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0E" w:rsidRPr="00E5511E" w:rsidRDefault="00BC620E" w:rsidP="00BC620E">
      <w:pPr>
        <w:jc w:val="center"/>
        <w:rPr>
          <w:rFonts w:cs="Arial"/>
          <w:b/>
        </w:rPr>
      </w:pPr>
      <w:r w:rsidRPr="00E5511E">
        <w:rPr>
          <w:rFonts w:cs="Arial"/>
          <w:b/>
        </w:rPr>
        <w:t xml:space="preserve">NADLIMITNÁ VEREJNÁ SÚŤAŽ </w:t>
      </w:r>
      <w:r>
        <w:rPr>
          <w:rFonts w:cs="Arial"/>
          <w:b/>
        </w:rPr>
        <w:t>v zmysle § 66 ods. 6</w:t>
      </w:r>
      <w:r w:rsidRPr="00E5511E">
        <w:rPr>
          <w:rFonts w:cs="Arial"/>
          <w:b/>
        </w:rPr>
        <w:t xml:space="preserve"> zákona č. 343/2015 Z. z. o verejnom obstarávaní a o zmene a doplnení niektorých zákonov v znení neskorších predpisov</w:t>
      </w:r>
    </w:p>
    <w:p w:rsidR="00BC620E" w:rsidRDefault="00BC620E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cs="Arial"/>
          <w:b/>
          <w:caps/>
        </w:rPr>
        <w:t>Poskytovanie elektronických komunikačných služieB</w:t>
      </w:r>
    </w:p>
    <w:p w:rsidR="00BC620E" w:rsidRDefault="00BC620E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4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alebo </w:t>
      </w:r>
      <w:hyperlink r:id="rId5" w:history="1">
        <w:r w:rsidR="00BC620E" w:rsidRPr="005C1FAB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https://www.uvo.gov.sk/vyhladavanie-zakaziek/detail/dokumenty/408522</w:t>
        </w:r>
      </w:hyperlink>
      <w:r w:rsidR="00BC62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Oznámenie</w:t>
      </w:r>
      <w:r w:rsidR="00BC620E">
        <w:rPr>
          <w:rFonts w:ascii="Times New Roman" w:eastAsia="Calibri" w:hAnsi="Times New Roman" w:cs="Times New Roman"/>
          <w:sz w:val="24"/>
          <w:szCs w:val="24"/>
        </w:rPr>
        <w:t xml:space="preserve"> bolo zverejnené vo vestníku 102/2017 pod číslom: 07369–MSS zo dňa: 24.5.2017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e-</w:t>
      </w:r>
      <w:r w:rsidR="006C3F89">
        <w:rPr>
          <w:rFonts w:ascii="Times New Roman" w:hAnsi="Times New Roman" w:cs="Times New Roman"/>
          <w:sz w:val="24"/>
          <w:szCs w:val="24"/>
        </w:rPr>
        <w:t xml:space="preserve"> mailom dňa 31.5.2017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C93101" w:rsidRPr="002B4ADB" w:rsidRDefault="00C93101" w:rsidP="00BC6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Pr="002B4ADB">
        <w:rPr>
          <w:rFonts w:ascii="Times New Roman" w:hAnsi="Times New Roman" w:cs="Times New Roman"/>
          <w:sz w:val="24"/>
          <w:szCs w:val="24"/>
        </w:rPr>
        <w:t>V časti B</w:t>
      </w:r>
      <w:r w:rsidR="002B4ADB" w:rsidRPr="002B4ADB">
        <w:rPr>
          <w:rFonts w:ascii="Times New Roman" w:hAnsi="Times New Roman" w:cs="Times New Roman"/>
          <w:sz w:val="24"/>
          <w:szCs w:val="24"/>
        </w:rPr>
        <w:t>.</w:t>
      </w:r>
      <w:r w:rsidRPr="002B4ADB">
        <w:rPr>
          <w:rFonts w:ascii="Times New Roman" w:hAnsi="Times New Roman" w:cs="Times New Roman"/>
          <w:sz w:val="24"/>
          <w:szCs w:val="24"/>
        </w:rPr>
        <w:t>1 Opis predmetu zákazky je pod bodom 1) uvedené že: „Predmetom zákazky je zriadenie jednej Virtuálnej privátnej siete (ďalej len „VPS“)/vytvorenie jednej kombinovanej virtuálnej privátnej siete pre objednávateľa a/alebo účastníka/</w:t>
      </w:r>
      <w:proofErr w:type="spellStart"/>
      <w:r w:rsidRPr="002B4ADB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2B4ADB">
        <w:rPr>
          <w:rFonts w:ascii="Times New Roman" w:hAnsi="Times New Roman" w:cs="Times New Roman"/>
          <w:sz w:val="24"/>
          <w:szCs w:val="24"/>
        </w:rPr>
        <w:t xml:space="preserve"> využívajúcich služby na základe Rámcovej dohody a na základe čiastkových zmlúv (Ministerstvo zdravotníctva SR ďalej ako „objednávateľ“, účastník ďalej ako „účastník“). Cena za zriadenie VPS/kombinovanej VPS je už zahrnutá v cene hlasových služieb. </w:t>
      </w:r>
      <w:r w:rsidR="002B4ADB" w:rsidRPr="002B4ADB">
        <w:rPr>
          <w:rFonts w:ascii="Times New Roman" w:hAnsi="Times New Roman" w:cs="Times New Roman"/>
          <w:sz w:val="24"/>
          <w:szCs w:val="24"/>
        </w:rPr>
        <w:t xml:space="preserve"> ... </w:t>
      </w:r>
      <w:r w:rsidRPr="002B4ADB">
        <w:rPr>
          <w:rFonts w:ascii="Times New Roman" w:hAnsi="Times New Roman" w:cs="Times New Roman"/>
          <w:sz w:val="24"/>
          <w:szCs w:val="24"/>
          <w:u w:val="single"/>
        </w:rPr>
        <w:t>Pojem VPS zahŕňa aj vytvorenie kombinovanej VPS,</w:t>
      </w:r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4ADB">
        <w:rPr>
          <w:rFonts w:ascii="Times New Roman" w:hAnsi="Times New Roman" w:cs="Times New Roman"/>
          <w:sz w:val="24"/>
          <w:szCs w:val="24"/>
          <w:u w:val="single"/>
        </w:rPr>
        <w:t>ktorá zah</w:t>
      </w:r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>ŕňa mobilné aj pevné linky účastníka/</w:t>
      </w:r>
      <w:proofErr w:type="spellStart"/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>ov</w:t>
      </w:r>
      <w:proofErr w:type="spellEnd"/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>/objednávateľa</w:t>
      </w:r>
      <w:r w:rsidR="002B4ADB" w:rsidRPr="002B4ADB">
        <w:rPr>
          <w:rFonts w:ascii="Times New Roman" w:hAnsi="Times New Roman" w:cs="Times New Roman"/>
          <w:sz w:val="24"/>
          <w:szCs w:val="24"/>
        </w:rPr>
        <w:t>. Má obstarávateľ na mysli vytvorenie jednej VPS / jednej kombinovanej virtuálnej privátnej siete len pre mobilné linky , alebo pre mobilné a pevné linky? V súťažných podkladoch totiž chýbajú akékoľvek podmienky a opis požiadaviek týkajúcich sa pevných liniek , obstarávateľ uvádza podmienky len pre mobilné služby rôzneho druhu . Z uvedeného sa dôvodne domnievame, že pevné linky nemajú byť súčasťou VPS a spomenutá veta sa do súťažných podkladov dostala nedopatrením , napriek tomu žiadame o vysvetlenie zahrnutia pevných liniek do kombinovanej VPS</w:t>
      </w:r>
    </w:p>
    <w:p w:rsidR="006C3F89" w:rsidRDefault="006C3F8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AA7DB8" w:rsidRPr="003C097E" w:rsidRDefault="003C097E" w:rsidP="003C097E">
      <w:pPr>
        <w:jc w:val="both"/>
        <w:rPr>
          <w:rFonts w:ascii="Times New Roman" w:hAnsi="Times New Roman" w:cs="Times New Roman"/>
          <w:sz w:val="24"/>
          <w:szCs w:val="24"/>
        </w:rPr>
      </w:pPr>
      <w:r w:rsidRPr="003C097E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>
        <w:rPr>
          <w:rFonts w:ascii="Times New Roman" w:hAnsi="Times New Roman" w:cs="Times New Roman"/>
          <w:sz w:val="24"/>
          <w:szCs w:val="24"/>
        </w:rPr>
        <w:t xml:space="preserve">v procese prípravy súťažných podkladov, zvažoval viacero možností realizácie verejnej súťaže a nedopatrením ponechal v niektorých častiach súťažných podkladov text jednej z alternatív. Váš predpoklad je samozrejme správny a verejný obstarávateľ prijal nápravu vo forme publikovania súťažných podkladov s farebným odlíšením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opisu predmetu zákazky.</w:t>
      </w:r>
    </w:p>
    <w:sectPr w:rsidR="00AA7DB8" w:rsidRPr="003C0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49"/>
    <w:rsid w:val="002B4ADB"/>
    <w:rsid w:val="00340F9E"/>
    <w:rsid w:val="003C097E"/>
    <w:rsid w:val="006C3F89"/>
    <w:rsid w:val="00726E13"/>
    <w:rsid w:val="00AA7DB8"/>
    <w:rsid w:val="00BC620E"/>
    <w:rsid w:val="00C93101"/>
    <w:rsid w:val="00E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FBEC"/>
  <w15:docId w15:val="{C066EAD5-A759-46DF-B05C-7808EE9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vyhladavanie-zakaziek/detail/dokumenty/408522" TargetMode="External"/><Relationship Id="rId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Kuruc Ondrej</cp:lastModifiedBy>
  <cp:revision>4</cp:revision>
  <dcterms:created xsi:type="dcterms:W3CDTF">2017-05-31T11:21:00Z</dcterms:created>
  <dcterms:modified xsi:type="dcterms:W3CDTF">2017-06-01T11:29:00Z</dcterms:modified>
</cp:coreProperties>
</file>