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D75" w:rsidRPr="00C6186A" w:rsidRDefault="009E5D75" w:rsidP="00697E5A">
      <w:pPr>
        <w:tabs>
          <w:tab w:val="left" w:pos="5075"/>
        </w:tabs>
        <w:jc w:val="right"/>
        <w:rPr>
          <w:rFonts w:ascii="Arial" w:hAnsi="Arial" w:cs="Arial"/>
          <w:lang w:eastAsia="cs-CZ"/>
        </w:rPr>
      </w:pPr>
      <w:r w:rsidRPr="00C6186A">
        <w:rPr>
          <w:rFonts w:ascii="Arial" w:hAnsi="Arial" w:cs="Arial"/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3F419" wp14:editId="73882D42">
                <wp:simplePos x="0" y="0"/>
                <wp:positionH relativeFrom="column">
                  <wp:posOffset>-889635</wp:posOffset>
                </wp:positionH>
                <wp:positionV relativeFrom="page">
                  <wp:posOffset>3676015</wp:posOffset>
                </wp:positionV>
                <wp:extent cx="179705" cy="0"/>
                <wp:effectExtent l="10795" t="8890" r="9525" b="10160"/>
                <wp:wrapNone/>
                <wp:docPr id="2" name="Rovná spojnic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ovná spojnica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0.05pt,289.45pt" to="-55.9pt,2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" strokecolor="#969696">
                <w10:wrap anchory="page"/>
              </v:line>
            </w:pict>
          </mc:Fallback>
        </mc:AlternateContent>
      </w:r>
      <w:r w:rsidR="00697E5A">
        <w:rPr>
          <w:rFonts w:ascii="Arial" w:hAnsi="Arial" w:cs="Arial"/>
          <w:lang w:eastAsia="cs-CZ"/>
        </w:rPr>
        <w:t>Príloha č. 1</w:t>
      </w:r>
    </w:p>
    <w:p w:rsidR="009E5D75" w:rsidRDefault="0094543E" w:rsidP="009E5D75">
      <w:pPr>
        <w:pStyle w:val="Odrazka"/>
        <w:numPr>
          <w:ilvl w:val="0"/>
          <w:numId w:val="0"/>
        </w:numPr>
        <w:rPr>
          <w:rFonts w:asciiTheme="minorHAnsi" w:hAnsiTheme="minorHAnsi" w:cs="Arial"/>
          <w:b/>
          <w:bCs/>
          <w:kern w:val="28"/>
        </w:rPr>
      </w:pPr>
      <w:r>
        <w:rPr>
          <w:rFonts w:asciiTheme="minorHAnsi" w:hAnsiTheme="minorHAnsi" w:cs="Arial"/>
          <w:b/>
          <w:lang w:eastAsia="sk-SK"/>
        </w:rPr>
        <w:t>Názov zákazky</w:t>
      </w:r>
      <w:r w:rsidR="009E5D75" w:rsidRPr="00E13619">
        <w:rPr>
          <w:rFonts w:asciiTheme="minorHAnsi" w:hAnsiTheme="minorHAnsi" w:cs="Arial"/>
          <w:b/>
          <w:lang w:eastAsia="sk-SK"/>
        </w:rPr>
        <w:t>: „</w:t>
      </w:r>
      <w:r w:rsidR="00690397">
        <w:rPr>
          <w:rFonts w:asciiTheme="minorHAnsi" w:hAnsiTheme="minorHAnsi" w:cs="Arial"/>
          <w:b/>
          <w:lang w:eastAsia="sk-SK"/>
        </w:rPr>
        <w:t xml:space="preserve">Obnova povrchov Hollého a časti </w:t>
      </w:r>
      <w:proofErr w:type="spellStart"/>
      <w:r w:rsidR="00690397">
        <w:rPr>
          <w:rFonts w:asciiTheme="minorHAnsi" w:hAnsiTheme="minorHAnsi" w:cs="Arial"/>
          <w:b/>
          <w:lang w:eastAsia="sk-SK"/>
        </w:rPr>
        <w:t>Halenárskej</w:t>
      </w:r>
      <w:proofErr w:type="spellEnd"/>
      <w:r w:rsidR="00690397">
        <w:rPr>
          <w:rFonts w:asciiTheme="minorHAnsi" w:hAnsiTheme="minorHAnsi" w:cs="Arial"/>
          <w:b/>
          <w:lang w:eastAsia="sk-SK"/>
        </w:rPr>
        <w:t xml:space="preserve"> ulice v Trnave</w:t>
      </w:r>
      <w:r w:rsidR="009E5D75" w:rsidRPr="00E13619">
        <w:rPr>
          <w:rFonts w:asciiTheme="minorHAnsi" w:hAnsiTheme="minorHAnsi" w:cs="Arial"/>
          <w:b/>
          <w:bCs/>
          <w:kern w:val="28"/>
        </w:rPr>
        <w:t>“</w:t>
      </w:r>
    </w:p>
    <w:p w:rsidR="009E5D75" w:rsidRPr="004F2F95" w:rsidRDefault="009E5D75" w:rsidP="0059018F">
      <w:pPr>
        <w:pStyle w:val="Odrazka"/>
        <w:numPr>
          <w:ilvl w:val="0"/>
          <w:numId w:val="0"/>
        </w:numPr>
        <w:rPr>
          <w:rFonts w:ascii="Arial" w:eastAsia="Times New Roman" w:hAnsi="Arial" w:cs="Arial"/>
          <w:b/>
          <w:bCs/>
          <w:kern w:val="28"/>
        </w:rPr>
      </w:pPr>
    </w:p>
    <w:p w:rsidR="009E5D75" w:rsidRPr="009E5D75" w:rsidRDefault="009E5D75" w:rsidP="0059018F">
      <w:pPr>
        <w:pStyle w:val="Odrazka"/>
        <w:numPr>
          <w:ilvl w:val="0"/>
          <w:numId w:val="0"/>
        </w:numPr>
        <w:spacing w:line="276" w:lineRule="auto"/>
        <w:ind w:left="357" w:hanging="357"/>
        <w:rPr>
          <w:rFonts w:asciiTheme="minorHAnsi" w:hAnsiTheme="minorHAnsi" w:cs="Arial"/>
          <w:lang w:eastAsia="cs-CZ"/>
        </w:rPr>
      </w:pPr>
      <w:r w:rsidRPr="00E13619">
        <w:rPr>
          <w:rFonts w:asciiTheme="minorHAnsi" w:hAnsiTheme="minorHAnsi" w:cs="Arial"/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A04DD" wp14:editId="6F495CE9">
                <wp:simplePos x="0" y="0"/>
                <wp:positionH relativeFrom="column">
                  <wp:posOffset>-889000</wp:posOffset>
                </wp:positionH>
                <wp:positionV relativeFrom="page">
                  <wp:posOffset>5346700</wp:posOffset>
                </wp:positionV>
                <wp:extent cx="179705" cy="0"/>
                <wp:effectExtent l="11430" t="12700" r="8890" b="6350"/>
                <wp:wrapNone/>
                <wp:docPr id="4" name="Rovná spojnic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ovná spojnica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0pt,421pt" to="-55.8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" strokecolor="#969696">
                <w10:wrap anchory="page"/>
              </v:line>
            </w:pict>
          </mc:Fallback>
        </mc:AlternateContent>
      </w:r>
      <w:r w:rsidR="0094543E">
        <w:rPr>
          <w:rFonts w:asciiTheme="minorHAnsi" w:hAnsiTheme="minorHAnsi" w:cs="Arial"/>
          <w:lang w:eastAsia="cs-CZ"/>
        </w:rPr>
        <w:t xml:space="preserve">   </w:t>
      </w:r>
    </w:p>
    <w:p w:rsidR="009E5D75" w:rsidRPr="006C2832" w:rsidRDefault="0094543E" w:rsidP="009E5D75">
      <w:pPr>
        <w:spacing w:after="0"/>
        <w:jc w:val="center"/>
        <w:rPr>
          <w:rFonts w:ascii="Cambria" w:eastAsia="Times New Roman" w:hAnsi="Cambria"/>
          <w:b/>
          <w:bCs/>
          <w:kern w:val="28"/>
          <w:sz w:val="32"/>
          <w:szCs w:val="32"/>
        </w:rPr>
      </w:pPr>
      <w:r>
        <w:rPr>
          <w:rFonts w:ascii="Cambria" w:eastAsia="Times New Roman" w:hAnsi="Cambria"/>
          <w:b/>
          <w:bCs/>
          <w:kern w:val="28"/>
          <w:sz w:val="32"/>
          <w:szCs w:val="32"/>
        </w:rPr>
        <w:t>Opis predmetu zákazky</w:t>
      </w:r>
    </w:p>
    <w:p w:rsidR="00BF49CD" w:rsidRPr="00E41F07" w:rsidRDefault="009E5D75" w:rsidP="00D76D21">
      <w:pPr>
        <w:spacing w:after="0"/>
        <w:jc w:val="center"/>
        <w:rPr>
          <w:rFonts w:ascii="Cambria" w:eastAsia="Times New Roman" w:hAnsi="Cambria"/>
          <w:b/>
          <w:bCs/>
          <w:kern w:val="28"/>
          <w:sz w:val="32"/>
          <w:szCs w:val="32"/>
        </w:rPr>
      </w:pPr>
      <w:r w:rsidRPr="00E41F07">
        <w:rPr>
          <w:rFonts w:ascii="Cambria" w:eastAsia="Times New Roman" w:hAnsi="Cambria"/>
          <w:b/>
          <w:bCs/>
          <w:kern w:val="28"/>
          <w:sz w:val="32"/>
          <w:szCs w:val="32"/>
        </w:rPr>
        <w:t>(stavebné práce)</w:t>
      </w:r>
    </w:p>
    <w:tbl>
      <w:tblPr>
        <w:tblStyle w:val="Mriekatabuky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391E38" w:rsidRPr="00E41F07" w:rsidTr="009E5D75">
        <w:trPr>
          <w:trHeight w:val="80"/>
        </w:trPr>
        <w:tc>
          <w:tcPr>
            <w:tcW w:w="9322" w:type="dxa"/>
            <w:vAlign w:val="center"/>
          </w:tcPr>
          <w:p w:rsidR="001E5DB4" w:rsidRPr="00E41F07" w:rsidRDefault="001E5DB4" w:rsidP="009E5D75">
            <w:pPr>
              <w:spacing w:after="0" w:line="240" w:lineRule="auto"/>
            </w:pPr>
          </w:p>
        </w:tc>
      </w:tr>
    </w:tbl>
    <w:p w:rsidR="001459CC" w:rsidRPr="00E41F07" w:rsidRDefault="00151308" w:rsidP="00A76A3F">
      <w:pPr>
        <w:pStyle w:val="Nadpis1"/>
        <w:rPr>
          <w:lang w:val="sk-SK" w:eastAsia="sk-SK"/>
        </w:rPr>
      </w:pPr>
      <w:bookmarkStart w:id="0" w:name="_Toc471204958"/>
      <w:r w:rsidRPr="00E41F07">
        <w:rPr>
          <w:lang w:val="sk-SK" w:eastAsia="sk-SK"/>
        </w:rPr>
        <w:t>Predmet zákazky</w:t>
      </w:r>
      <w:r w:rsidR="004175D3" w:rsidRPr="00E41F07">
        <w:rPr>
          <w:lang w:val="sk-SK" w:eastAsia="sk-SK"/>
        </w:rPr>
        <w:t xml:space="preserve"> (stavebné práce)</w:t>
      </w:r>
      <w:bookmarkEnd w:id="0"/>
    </w:p>
    <w:p w:rsidR="009F2775" w:rsidRPr="00E41F07" w:rsidRDefault="00690397" w:rsidP="00F723C5">
      <w:pPr>
        <w:spacing w:after="0"/>
        <w:jc w:val="both"/>
        <w:rPr>
          <w:lang w:eastAsia="sk-SK"/>
        </w:rPr>
      </w:pPr>
      <w:r w:rsidRPr="00E41F07">
        <w:rPr>
          <w:lang w:eastAsia="sk-SK"/>
        </w:rPr>
        <w:t>Predmetom zákazky je</w:t>
      </w:r>
      <w:r w:rsidR="009F2775" w:rsidRPr="00E41F07">
        <w:rPr>
          <w:lang w:eastAsia="sk-SK"/>
        </w:rPr>
        <w:t>:</w:t>
      </w:r>
    </w:p>
    <w:p w:rsidR="00D17140" w:rsidRPr="00E41F07" w:rsidRDefault="00A032B8" w:rsidP="0059018F">
      <w:pPr>
        <w:jc w:val="both"/>
        <w:rPr>
          <w:rFonts w:asciiTheme="minorHAnsi" w:hAnsiTheme="minorHAnsi"/>
        </w:rPr>
      </w:pPr>
      <w:r w:rsidRPr="00E41F07">
        <w:rPr>
          <w:rFonts w:asciiTheme="minorHAnsi" w:hAnsiTheme="minorHAnsi" w:cs="Arial"/>
          <w:snapToGrid w:val="0"/>
        </w:rPr>
        <w:t>Realizácia</w:t>
      </w:r>
      <w:r w:rsidRPr="00E41F07">
        <w:rPr>
          <w:rFonts w:asciiTheme="minorHAnsi" w:hAnsiTheme="minorHAnsi" w:cs="Arial"/>
          <w:b/>
          <w:snapToGrid w:val="0"/>
        </w:rPr>
        <w:t xml:space="preserve"> </w:t>
      </w:r>
      <w:r w:rsidRPr="00E41F07">
        <w:rPr>
          <w:rFonts w:asciiTheme="minorHAnsi" w:hAnsiTheme="minorHAnsi" w:cs="Arial"/>
          <w:snapToGrid w:val="0"/>
        </w:rPr>
        <w:t>st</w:t>
      </w:r>
      <w:r w:rsidR="00690397" w:rsidRPr="00E41F07">
        <w:rPr>
          <w:rFonts w:asciiTheme="minorHAnsi" w:hAnsiTheme="minorHAnsi" w:cs="Arial"/>
          <w:snapToGrid w:val="0"/>
        </w:rPr>
        <w:t>avebných prác miestnej komunikácie</w:t>
      </w:r>
      <w:r w:rsidR="001666C1" w:rsidRPr="00E41F07">
        <w:rPr>
          <w:rFonts w:asciiTheme="minorHAnsi" w:hAnsiTheme="minorHAnsi" w:cs="Arial"/>
          <w:snapToGrid w:val="0"/>
        </w:rPr>
        <w:t>, výkonu archeologického výskumu a  architektonicko-historického výskumu</w:t>
      </w:r>
      <w:r w:rsidR="0059018F" w:rsidRPr="00E41F07">
        <w:rPr>
          <w:rFonts w:asciiTheme="minorHAnsi" w:hAnsiTheme="minorHAnsi" w:cs="Arial"/>
          <w:snapToGrid w:val="0"/>
        </w:rPr>
        <w:t>.</w:t>
      </w:r>
      <w:r w:rsidR="0094543E" w:rsidRPr="00E41F07">
        <w:rPr>
          <w:rFonts w:asciiTheme="minorHAnsi" w:hAnsiTheme="minorHAnsi"/>
          <w:b/>
        </w:rPr>
        <w:t xml:space="preserve"> </w:t>
      </w:r>
    </w:p>
    <w:p w:rsidR="008408E0" w:rsidRPr="00E41F07" w:rsidRDefault="00690397" w:rsidP="00D76D21">
      <w:pPr>
        <w:jc w:val="both"/>
      </w:pPr>
      <w:r w:rsidRPr="00E41F07">
        <w:t>Miestna komunikácia</w:t>
      </w:r>
      <w:r w:rsidR="00711CDE" w:rsidRPr="00E41F07">
        <w:t xml:space="preserve"> sa nac</w:t>
      </w:r>
      <w:r w:rsidRPr="00E41F07">
        <w:t>hádza na úseku  ulíc J. Hollého a </w:t>
      </w:r>
      <w:proofErr w:type="spellStart"/>
      <w:r w:rsidRPr="00E41F07">
        <w:t>Halenárskej</w:t>
      </w:r>
      <w:proofErr w:type="spellEnd"/>
      <w:r w:rsidRPr="00E41F07">
        <w:t xml:space="preserve"> v </w:t>
      </w:r>
      <w:r w:rsidR="00A032B8" w:rsidRPr="00E41F07">
        <w:t xml:space="preserve"> T</w:t>
      </w:r>
      <w:r w:rsidRPr="00E41F07">
        <w:t>rnave</w:t>
      </w:r>
      <w:r w:rsidR="00711CDE" w:rsidRPr="00E41F07">
        <w:t xml:space="preserve"> </w:t>
      </w:r>
      <w:r w:rsidR="008408E0" w:rsidRPr="00E41F07">
        <w:t>(údaje o lokalizácii viď nasledovná tabuľka)</w:t>
      </w:r>
      <w:r w:rsidR="00A57376" w:rsidRPr="00E41F07">
        <w:t xml:space="preserve">. </w:t>
      </w:r>
    </w:p>
    <w:p w:rsidR="006E1EF8" w:rsidRPr="00E41F07" w:rsidRDefault="006E1EF8" w:rsidP="00D17140">
      <w:pPr>
        <w:pStyle w:val="Text"/>
        <w:spacing w:before="0" w:line="240" w:lineRule="auto"/>
        <w:rPr>
          <w:rFonts w:ascii="Century Gothic" w:hAnsi="Century Gothic"/>
          <w:sz w:val="18"/>
          <w:szCs w:val="18"/>
        </w:rPr>
      </w:pPr>
    </w:p>
    <w:p w:rsidR="006B0A59" w:rsidRPr="00E41F07" w:rsidRDefault="00BC6160" w:rsidP="003B7C38">
      <w:r w:rsidRPr="00E41F07"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5DB14EE7" wp14:editId="762CD147">
            <wp:simplePos x="0" y="0"/>
            <wp:positionH relativeFrom="column">
              <wp:posOffset>1743075</wp:posOffset>
            </wp:positionH>
            <wp:positionV relativeFrom="paragraph">
              <wp:posOffset>18415</wp:posOffset>
            </wp:positionV>
            <wp:extent cx="2247900" cy="2270125"/>
            <wp:effectExtent l="0" t="0" r="0" b="0"/>
            <wp:wrapTight wrapText="bothSides">
              <wp:wrapPolygon edited="0">
                <wp:start x="0" y="0"/>
                <wp:lineTo x="0" y="21389"/>
                <wp:lineTo x="21417" y="21389"/>
                <wp:lineTo x="21417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0" t="14422" r="17880" b="11847"/>
                    <a:stretch/>
                  </pic:blipFill>
                  <pic:spPr bwMode="auto">
                    <a:xfrm>
                      <a:off x="0" y="0"/>
                      <a:ext cx="2247900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140" w:rsidRPr="00E41F07" w:rsidRDefault="00D17140" w:rsidP="003B7C38"/>
    <w:p w:rsidR="003B7C38" w:rsidRPr="00E41F07" w:rsidRDefault="003B7C38" w:rsidP="00EB52F0">
      <w:pPr>
        <w:pStyle w:val="PopisObr"/>
        <w:rPr>
          <w:highlight w:val="yellow"/>
        </w:rPr>
      </w:pPr>
    </w:p>
    <w:p w:rsidR="003F1391" w:rsidRPr="00E41F07" w:rsidRDefault="003F1391" w:rsidP="00EB52F0">
      <w:pPr>
        <w:pStyle w:val="PopisObr"/>
        <w:rPr>
          <w:highlight w:val="yellow"/>
        </w:rPr>
      </w:pPr>
    </w:p>
    <w:p w:rsidR="003F1391" w:rsidRPr="00E41F07" w:rsidRDefault="003F1391" w:rsidP="00EB52F0">
      <w:pPr>
        <w:pStyle w:val="PopisObr"/>
        <w:rPr>
          <w:highlight w:val="yellow"/>
        </w:rPr>
      </w:pPr>
    </w:p>
    <w:p w:rsidR="003F1391" w:rsidRPr="00E41F07" w:rsidRDefault="003F1391" w:rsidP="00F723C5">
      <w:pPr>
        <w:pStyle w:val="PopisObr"/>
        <w:jc w:val="left"/>
        <w:rPr>
          <w:highlight w:val="yellow"/>
        </w:rPr>
      </w:pPr>
    </w:p>
    <w:p w:rsidR="00FE38B7" w:rsidRPr="00E41F07" w:rsidRDefault="00FE38B7" w:rsidP="003F1391">
      <w:pPr>
        <w:pStyle w:val="PopisObr"/>
      </w:pPr>
    </w:p>
    <w:p w:rsidR="00F32AB4" w:rsidRPr="00E41F07" w:rsidRDefault="00F32AB4" w:rsidP="003F1391">
      <w:pPr>
        <w:pStyle w:val="PopisObr"/>
      </w:pPr>
    </w:p>
    <w:p w:rsidR="00BC6160" w:rsidRPr="00E41F07" w:rsidRDefault="00BC6160" w:rsidP="0059018F">
      <w:pPr>
        <w:pStyle w:val="PopisObr"/>
        <w:jc w:val="left"/>
      </w:pPr>
    </w:p>
    <w:p w:rsidR="0059018F" w:rsidRPr="00E41F07" w:rsidRDefault="003F1391" w:rsidP="00000744">
      <w:pPr>
        <w:pStyle w:val="PopisObr"/>
      </w:pPr>
      <w:r w:rsidRPr="00E41F07">
        <w:t xml:space="preserve">Obrázok č. 1 – </w:t>
      </w:r>
      <w:r w:rsidR="00BC6160" w:rsidRPr="00E41F07">
        <w:t xml:space="preserve">Lokalizácia miestnej komunikácie na úseku ulíc J. Hollého a </w:t>
      </w:r>
      <w:proofErr w:type="spellStart"/>
      <w:r w:rsidR="00BC6160" w:rsidRPr="00E41F07">
        <w:t>Halená</w:t>
      </w:r>
      <w:r w:rsidR="00727451">
        <w:t>r</w:t>
      </w:r>
      <w:r w:rsidR="00BC6160" w:rsidRPr="00E41F07">
        <w:t>skej</w:t>
      </w:r>
      <w:proofErr w:type="spellEnd"/>
      <w:r w:rsidR="00027275" w:rsidRPr="00E41F07">
        <w:t>, Trnava</w:t>
      </w:r>
    </w:p>
    <w:p w:rsidR="00535C40" w:rsidRPr="00E41F07" w:rsidRDefault="00D0298D" w:rsidP="00F723C5">
      <w:pPr>
        <w:pStyle w:val="Nadpis1"/>
        <w:rPr>
          <w:lang w:val="sk-SK"/>
        </w:rPr>
      </w:pPr>
      <w:bookmarkStart w:id="1" w:name="_Toc471204960"/>
      <w:r w:rsidRPr="00E41F07">
        <w:rPr>
          <w:lang w:val="sk-SK"/>
        </w:rPr>
        <w:t>Rozsah zákazky</w:t>
      </w:r>
      <w:r w:rsidR="004175D3" w:rsidRPr="00E41F07">
        <w:rPr>
          <w:lang w:val="sk-SK"/>
        </w:rPr>
        <w:t xml:space="preserve"> (služby, stavebné práce)</w:t>
      </w:r>
      <w:bookmarkEnd w:id="1"/>
    </w:p>
    <w:p w:rsidR="00A032B8" w:rsidRPr="00E41F07" w:rsidRDefault="00A032B8" w:rsidP="0059018F">
      <w:pPr>
        <w:jc w:val="both"/>
      </w:pPr>
      <w:r w:rsidRPr="00E41F07">
        <w:t xml:space="preserve">Rozsah zákazky je riešený v projektovej dokumentácii </w:t>
      </w:r>
      <w:r w:rsidR="00F73C23" w:rsidRPr="00E41F07">
        <w:t xml:space="preserve"> pre realizáciu st</w:t>
      </w:r>
      <w:r w:rsidR="00EF2979" w:rsidRPr="00E41F07">
        <w:t>avby „</w:t>
      </w:r>
      <w:r w:rsidR="00B32632" w:rsidRPr="00E41F07">
        <w:t xml:space="preserve">Obnova povrchov Hollého a časti </w:t>
      </w:r>
      <w:proofErr w:type="spellStart"/>
      <w:r w:rsidR="00B32632" w:rsidRPr="00E41F07">
        <w:t>Halenárskej</w:t>
      </w:r>
      <w:proofErr w:type="spellEnd"/>
      <w:r w:rsidR="00B32632" w:rsidRPr="00E41F07">
        <w:t xml:space="preserve"> ulice v Trnave - </w:t>
      </w:r>
      <w:r w:rsidR="00F73C23" w:rsidRPr="00E41F07">
        <w:t>PD“ spracova</w:t>
      </w:r>
      <w:r w:rsidR="002B13D2" w:rsidRPr="00E41F07">
        <w:t>n</w:t>
      </w:r>
      <w:r w:rsidR="00B32632" w:rsidRPr="00E41F07">
        <w:t>ej spoločnosťou DAQE Slovakia, s.r</w:t>
      </w:r>
      <w:r w:rsidR="00EF60B1" w:rsidRPr="00E41F07">
        <w:t>.</w:t>
      </w:r>
      <w:r w:rsidR="00B32632" w:rsidRPr="00E41F07">
        <w:t>o., Univerzitná 8498/25, 01008 Žilina</w:t>
      </w:r>
      <w:r w:rsidR="00EF60B1" w:rsidRPr="00E41F07">
        <w:t xml:space="preserve"> v 04/2017.</w:t>
      </w:r>
    </w:p>
    <w:p w:rsidR="0052086B" w:rsidRPr="00E41F07" w:rsidRDefault="0052086B" w:rsidP="0052086B">
      <w:pPr>
        <w:jc w:val="both"/>
      </w:pPr>
      <w:r w:rsidRPr="00E41F07">
        <w:t>Zámerom navrhovanej rekonštrukcie je po technickej stránke odstrániť zhoršený stav komunikácie, a teda kvalitatívne zlepšiť stav vozovky s ohľadom na plynulosť a bezpečnosť cestnej premávky. Z pohľadu architektonického, keďže sa jedná o jednu z najstarších ulíc v Trnave, navrátenie  jej historického výrazu a tým vylepšiť estetický stav riešenej ulice.</w:t>
      </w:r>
    </w:p>
    <w:p w:rsidR="0052086B" w:rsidRPr="00E41F07" w:rsidRDefault="0052086B" w:rsidP="0052086B">
      <w:pPr>
        <w:jc w:val="both"/>
      </w:pPr>
      <w:r w:rsidRPr="00E41F07">
        <w:lastRenderedPageBreak/>
        <w:t xml:space="preserve">V rámci rekonštrukcie je na riešenom úseku navrhnutá kompletná výmena konštrukcie vozovky komunikácie ako aj priľahlých chodníkov, kde ako nové budú použité povrchy z prírodného kameňa. Komunikácia bude s krytom z prírodnej čadičovej dlažby ukladanej do vejárov, pre povrch chodníkov bude použitá </w:t>
      </w:r>
      <w:r w:rsidR="00EF60B1" w:rsidRPr="00E41F07">
        <w:t xml:space="preserve">prírodná </w:t>
      </w:r>
      <w:r w:rsidRPr="00E41F07">
        <w:t>žula</w:t>
      </w:r>
      <w:r w:rsidR="00EF60B1" w:rsidRPr="00E41F07">
        <w:t xml:space="preserve"> s rezaným povrchom (zhutnenie na predpísanú úroveň)</w:t>
      </w:r>
      <w:r w:rsidRPr="00E41F07">
        <w:t xml:space="preserve">. </w:t>
      </w:r>
    </w:p>
    <w:p w:rsidR="0052086B" w:rsidRPr="00E41F07" w:rsidRDefault="0052086B" w:rsidP="0052086B">
      <w:pPr>
        <w:jc w:val="both"/>
      </w:pPr>
      <w:r w:rsidRPr="00E41F07">
        <w:t xml:space="preserve">V čase spracovávania projektovej dokumentácie  bol v oblasti pred Arcibiskupským úradom objavený nález pôvodnej kamennej dlažby, kde mesto zabezpečilo postupné odstraňovanie prekrývajúcej asfaltovej vrstvy. Jedná sa o pôvodné čadičové kocky vo vejárovom vzore pred vstupmi do objektov a žulové platne ukladané v riadkoch.  Požiadavkou Krajského pamiatkového úradu bolo zachovanie pôvodných  povrchov vrátane línií pôvodných obrúb. Vzhľadom na nevyhovujúci stav  dlažby  (nerovnosti, zlé sklony, porušené prvky) sa dohodlo, že v rámci rekonštrukcie bude dlažba </w:t>
      </w:r>
      <w:proofErr w:type="spellStart"/>
      <w:r w:rsidRPr="00E41F07">
        <w:t>preskladaná</w:t>
      </w:r>
      <w:proofErr w:type="spellEnd"/>
      <w:r w:rsidRPr="00E41F07">
        <w:t xml:space="preserve">, t.j. pôvodná sa rozoberie, podklad sa doplní, </w:t>
      </w:r>
      <w:proofErr w:type="spellStart"/>
      <w:r w:rsidRPr="00E41F07">
        <w:t>vyspraví</w:t>
      </w:r>
      <w:proofErr w:type="spellEnd"/>
      <w:r w:rsidRPr="00E41F07">
        <w:t xml:space="preserve"> a zhutní a následne budú použité pôvodné prvky s ukladaním do pôvodných vzorov. Chýbajúca časť chodníka (pôvodné zelené pásy) bude doplnená </w:t>
      </w:r>
      <w:r w:rsidR="0059018F" w:rsidRPr="00E41F07">
        <w:t>(</w:t>
      </w:r>
      <w:bookmarkStart w:id="2" w:name="_GoBack"/>
      <w:bookmarkEnd w:id="2"/>
      <w:r w:rsidRPr="00E41F07">
        <w:t xml:space="preserve">žulou, rovnakou ako u chodníkov rekonštruovaných pozdĺž celej </w:t>
      </w:r>
      <w:proofErr w:type="spellStart"/>
      <w:r w:rsidRPr="00E41F07">
        <w:t>Halenárskej</w:t>
      </w:r>
      <w:proofErr w:type="spellEnd"/>
      <w:r w:rsidRPr="00E41F07">
        <w:t xml:space="preserve"> a Hollého ulice. Rovnakým spôsobom bude ukladaná aj dlažba na chodníku na východnej strane medzi križovatkami </w:t>
      </w:r>
      <w:proofErr w:type="spellStart"/>
      <w:r w:rsidRPr="00E41F07">
        <w:t>Haulíková</w:t>
      </w:r>
      <w:proofErr w:type="spellEnd"/>
      <w:r w:rsidRPr="00E41F07">
        <w:t xml:space="preserve"> a </w:t>
      </w:r>
      <w:proofErr w:type="spellStart"/>
      <w:r w:rsidRPr="00E41F07">
        <w:t>M.Schneidera</w:t>
      </w:r>
      <w:proofErr w:type="spellEnd"/>
      <w:r w:rsidRPr="00E41F07">
        <w:t xml:space="preserve"> Trnavského.  </w:t>
      </w:r>
    </w:p>
    <w:p w:rsidR="0052086B" w:rsidRPr="00E41F07" w:rsidRDefault="0052086B" w:rsidP="007079BC">
      <w:pPr>
        <w:jc w:val="both"/>
      </w:pPr>
      <w:r w:rsidRPr="00E41F07">
        <w:t xml:space="preserve">Na začiatku úseku je v rámci projektu navrhnutá úprava oplotenia areálu synagógy a taktiež výmena oplotenia pozemkov na ktorých mesto plánuje zriadiť v budúcnosti barokovú záhradu. </w:t>
      </w:r>
    </w:p>
    <w:p w:rsidR="0052086B" w:rsidRPr="00E41F07" w:rsidRDefault="0052086B" w:rsidP="007079BC">
      <w:pPr>
        <w:jc w:val="both"/>
      </w:pPr>
      <w:r w:rsidRPr="00E41F07">
        <w:t xml:space="preserve">V rámci rekonštrukcie komunikácie budú vymenené a doplnené uličné vpusty vrátane ich prípojok, budú rekonštruované dažďové odpady (voda zo striech) vrátane doplnenia lapačov strešných splavenín. </w:t>
      </w:r>
    </w:p>
    <w:p w:rsidR="0052086B" w:rsidRPr="00E41F07" w:rsidRDefault="0052086B" w:rsidP="007079BC">
      <w:pPr>
        <w:jc w:val="both"/>
      </w:pPr>
      <w:r w:rsidRPr="00E41F07">
        <w:t>Súčasťou stavby je aj návrh nového  verejného osvetlenia, prípravy pre kamerový systém návrh, sadových úprav (stromy, zeleň) spolu so  závlahovým systémom.</w:t>
      </w:r>
    </w:p>
    <w:p w:rsidR="0052086B" w:rsidRPr="00727451" w:rsidRDefault="0052086B" w:rsidP="007079BC">
      <w:pPr>
        <w:jc w:val="both"/>
        <w:rPr>
          <w:color w:val="FF0000"/>
        </w:rPr>
      </w:pPr>
      <w:r w:rsidRPr="00E41F07">
        <w:t xml:space="preserve">Pred realizáciou stavby bude prebiehať na miestnej komunikácii rekonštrukcia vodovodu spoločnosťou </w:t>
      </w:r>
      <w:proofErr w:type="spellStart"/>
      <w:r w:rsidRPr="00E41F07">
        <w:t>Tavos</w:t>
      </w:r>
      <w:proofErr w:type="spellEnd"/>
      <w:r w:rsidRPr="00E41F07">
        <w:t xml:space="preserve">, a.s. </w:t>
      </w:r>
    </w:p>
    <w:p w:rsidR="0059018F" w:rsidRPr="00E41F07" w:rsidRDefault="0052086B" w:rsidP="006E36B8">
      <w:pPr>
        <w:jc w:val="both"/>
      </w:pPr>
      <w:r w:rsidRPr="00E41F07">
        <w:t xml:space="preserve">Realizácia diela sa bude konať pri úplnej </w:t>
      </w:r>
      <w:r w:rsidR="00EF60B1" w:rsidRPr="00E41F07">
        <w:t xml:space="preserve">dopravnej </w:t>
      </w:r>
      <w:r w:rsidRPr="00E41F07">
        <w:t>uzávere miestnej komunikácie na úsek</w:t>
      </w:r>
      <w:r w:rsidR="00907EBC" w:rsidRPr="00E41F07">
        <w:t>u ulíc J. Hollého a </w:t>
      </w:r>
      <w:proofErr w:type="spellStart"/>
      <w:r w:rsidR="00907EBC" w:rsidRPr="00E41F07">
        <w:t>Halenárskej</w:t>
      </w:r>
      <w:proofErr w:type="spellEnd"/>
      <w:r w:rsidR="00907EBC" w:rsidRPr="00E41F07">
        <w:t>.</w:t>
      </w:r>
      <w:r w:rsidR="00A118A4" w:rsidRPr="00E41F07">
        <w:t xml:space="preserve"> Zhotoviteľ bude povinný počas realizácie stavebných prác v </w:t>
      </w:r>
      <w:r w:rsidR="006E36B8" w:rsidRPr="00E41F07">
        <w:t xml:space="preserve">rámci uzávery ulice zabezpečiť: </w:t>
      </w:r>
      <w:r w:rsidR="00A118A4" w:rsidRPr="00E41F07">
        <w:t xml:space="preserve">peší prechod obyvateľom, žiakom a poslucháčom škôl, zákazníkom jednotlivých </w:t>
      </w:r>
      <w:r w:rsidR="006E36B8" w:rsidRPr="00E41F07">
        <w:t xml:space="preserve"> prevádzok,</w:t>
      </w:r>
      <w:r w:rsidR="00000744">
        <w:t xml:space="preserve"> </w:t>
      </w:r>
      <w:r w:rsidR="00A118A4" w:rsidRPr="00E41F07">
        <w:t>navrhnúť opatrenia zaručujúce bezpečnosť chodcov (oplotenie, drevené lávky, dočasné nájazdy k nehnuteľnostiam)</w:t>
      </w:r>
      <w:r w:rsidR="006E36B8" w:rsidRPr="00E41F07">
        <w:t xml:space="preserve">, </w:t>
      </w:r>
      <w:r w:rsidR="00A118A4" w:rsidRPr="00E41F07">
        <w:t>dočasné osvetlenie staveniska</w:t>
      </w:r>
      <w:r w:rsidR="006E36B8" w:rsidRPr="00E41F07">
        <w:t>.</w:t>
      </w:r>
    </w:p>
    <w:p w:rsidR="00907EBC" w:rsidRPr="00E41F07" w:rsidRDefault="00907EBC" w:rsidP="00907EBC">
      <w:pPr>
        <w:spacing w:line="240" w:lineRule="auto"/>
        <w:rPr>
          <w:b/>
        </w:rPr>
      </w:pPr>
      <w:r w:rsidRPr="00E41F07">
        <w:rPr>
          <w:b/>
        </w:rPr>
        <w:t>Členenie stavby na stavebné objekty podľa RP:</w:t>
      </w:r>
    </w:p>
    <w:p w:rsidR="00907EBC" w:rsidRPr="00E41F07" w:rsidRDefault="00907EBC" w:rsidP="00907EBC">
      <w:pPr>
        <w:pStyle w:val="Odsekzoznamu"/>
        <w:numPr>
          <w:ilvl w:val="0"/>
          <w:numId w:val="22"/>
        </w:numPr>
        <w:spacing w:line="240" w:lineRule="auto"/>
        <w:rPr>
          <w:b/>
        </w:rPr>
      </w:pPr>
      <w:r w:rsidRPr="00E41F07">
        <w:rPr>
          <w:b/>
        </w:rPr>
        <w:t>Komunikácie, spevnené plochy, chodníky</w:t>
      </w:r>
    </w:p>
    <w:p w:rsidR="00907EBC" w:rsidRPr="00E41F07" w:rsidRDefault="00907EBC" w:rsidP="00907EBC">
      <w:pPr>
        <w:pStyle w:val="Odsekzoznamu"/>
        <w:numPr>
          <w:ilvl w:val="0"/>
          <w:numId w:val="22"/>
        </w:numPr>
        <w:spacing w:line="240" w:lineRule="auto"/>
        <w:rPr>
          <w:b/>
        </w:rPr>
      </w:pPr>
      <w:r w:rsidRPr="00E41F07">
        <w:rPr>
          <w:b/>
        </w:rPr>
        <w:t>Verejné osvetlenie</w:t>
      </w:r>
    </w:p>
    <w:p w:rsidR="00907EBC" w:rsidRPr="00E41F07" w:rsidRDefault="00907EBC" w:rsidP="00907EBC">
      <w:pPr>
        <w:pStyle w:val="Odsekzoznamu"/>
        <w:numPr>
          <w:ilvl w:val="0"/>
          <w:numId w:val="22"/>
        </w:numPr>
        <w:spacing w:line="240" w:lineRule="auto"/>
        <w:rPr>
          <w:b/>
        </w:rPr>
      </w:pPr>
      <w:r w:rsidRPr="00E41F07">
        <w:rPr>
          <w:b/>
        </w:rPr>
        <w:t>Sadové úpravy</w:t>
      </w:r>
    </w:p>
    <w:p w:rsidR="00907EBC" w:rsidRPr="00E41F07" w:rsidRDefault="00907EBC" w:rsidP="00907EBC">
      <w:pPr>
        <w:pStyle w:val="Odsekzoznamu"/>
        <w:numPr>
          <w:ilvl w:val="0"/>
          <w:numId w:val="22"/>
        </w:numPr>
        <w:spacing w:line="240" w:lineRule="auto"/>
        <w:rPr>
          <w:b/>
        </w:rPr>
      </w:pPr>
      <w:r w:rsidRPr="00E41F07">
        <w:rPr>
          <w:b/>
        </w:rPr>
        <w:t>Odvodnenie povrchov, odvodnenie striech objektov</w:t>
      </w:r>
    </w:p>
    <w:p w:rsidR="00907EBC" w:rsidRPr="00E41F07" w:rsidRDefault="00907EBC" w:rsidP="00907EBC">
      <w:pPr>
        <w:pStyle w:val="Odsekzoznamu"/>
        <w:numPr>
          <w:ilvl w:val="0"/>
          <w:numId w:val="22"/>
        </w:numPr>
        <w:spacing w:line="240" w:lineRule="auto"/>
        <w:rPr>
          <w:b/>
        </w:rPr>
      </w:pPr>
      <w:r w:rsidRPr="00E41F07">
        <w:rPr>
          <w:b/>
        </w:rPr>
        <w:t>Závlahy</w:t>
      </w:r>
    </w:p>
    <w:p w:rsidR="00907EBC" w:rsidRPr="00907728" w:rsidRDefault="00907EBC" w:rsidP="00907EBC">
      <w:pPr>
        <w:pStyle w:val="Odsekzoznamu"/>
        <w:numPr>
          <w:ilvl w:val="0"/>
          <w:numId w:val="22"/>
        </w:numPr>
        <w:spacing w:line="240" w:lineRule="auto"/>
        <w:rPr>
          <w:b/>
        </w:rPr>
      </w:pPr>
      <w:r w:rsidRPr="00E41F07">
        <w:rPr>
          <w:b/>
        </w:rPr>
        <w:t>Príprava pre kamerový systém</w:t>
      </w:r>
      <w:r w:rsidR="008E41C6" w:rsidRPr="00E41F07">
        <w:rPr>
          <w:b/>
        </w:rPr>
        <w:t xml:space="preserve"> </w:t>
      </w:r>
      <w:r w:rsidR="008E41C6" w:rsidRPr="00E41F07">
        <w:t>(kamerový systém)</w:t>
      </w:r>
    </w:p>
    <w:p w:rsidR="00907728" w:rsidRPr="00E41F07" w:rsidRDefault="00907728" w:rsidP="00907EBC">
      <w:pPr>
        <w:pStyle w:val="Odsekzoznamu"/>
        <w:numPr>
          <w:ilvl w:val="0"/>
          <w:numId w:val="22"/>
        </w:numPr>
        <w:spacing w:line="240" w:lineRule="auto"/>
        <w:rPr>
          <w:b/>
        </w:rPr>
      </w:pPr>
      <w:r>
        <w:rPr>
          <w:b/>
        </w:rPr>
        <w:t>Cyklopiktogramy</w:t>
      </w:r>
    </w:p>
    <w:p w:rsidR="008E41C6" w:rsidRPr="00E41F07" w:rsidRDefault="008E41C6" w:rsidP="008E41C6">
      <w:pPr>
        <w:spacing w:line="240" w:lineRule="auto"/>
        <w:ind w:left="360"/>
        <w:rPr>
          <w:b/>
        </w:rPr>
      </w:pPr>
      <w:r w:rsidRPr="00E41F07">
        <w:rPr>
          <w:b/>
        </w:rPr>
        <w:t>Doplnkové práce:</w:t>
      </w:r>
    </w:p>
    <w:p w:rsidR="008E41C6" w:rsidRPr="00E41F07" w:rsidRDefault="008E41C6" w:rsidP="008E41C6">
      <w:pPr>
        <w:spacing w:after="0" w:line="240" w:lineRule="auto"/>
        <w:ind w:left="360"/>
      </w:pPr>
      <w:r w:rsidRPr="00E41F07">
        <w:t>a)</w:t>
      </w:r>
      <w:r w:rsidRPr="00E41F07">
        <w:tab/>
        <w:t>demontáž kamenných obrubníkov</w:t>
      </w:r>
    </w:p>
    <w:p w:rsidR="008E41C6" w:rsidRPr="00E41F07" w:rsidRDefault="008E41C6" w:rsidP="008E41C6">
      <w:pPr>
        <w:spacing w:after="0" w:line="240" w:lineRule="auto"/>
        <w:ind w:left="360"/>
      </w:pPr>
      <w:r w:rsidRPr="00E41F07">
        <w:t>b)</w:t>
      </w:r>
      <w:r w:rsidRPr="00E41F07">
        <w:tab/>
        <w:t>očistenie kamenných obrubníkov</w:t>
      </w:r>
    </w:p>
    <w:p w:rsidR="008E41C6" w:rsidRPr="00E41F07" w:rsidRDefault="008E41C6" w:rsidP="008E41C6">
      <w:pPr>
        <w:spacing w:after="0" w:line="240" w:lineRule="auto"/>
        <w:ind w:left="360"/>
      </w:pPr>
      <w:r w:rsidRPr="00E41F07">
        <w:lastRenderedPageBreak/>
        <w:t>c)</w:t>
      </w:r>
      <w:r w:rsidRPr="00E41F07">
        <w:tab/>
        <w:t>uloženie na palety</w:t>
      </w:r>
    </w:p>
    <w:p w:rsidR="008E41C6" w:rsidRPr="00E41F07" w:rsidRDefault="008E41C6" w:rsidP="008E41C6">
      <w:pPr>
        <w:spacing w:after="0" w:line="240" w:lineRule="auto"/>
        <w:ind w:left="360"/>
      </w:pPr>
      <w:r w:rsidRPr="00E41F07">
        <w:t>d)</w:t>
      </w:r>
      <w:r w:rsidRPr="00E41F07">
        <w:tab/>
        <w:t xml:space="preserve">zabezpečenie kamenných obrubníkov na paletách plastovými páskami </w:t>
      </w:r>
    </w:p>
    <w:p w:rsidR="008E41C6" w:rsidRPr="00E41F07" w:rsidRDefault="008E41C6" w:rsidP="008E41C6">
      <w:pPr>
        <w:spacing w:after="0" w:line="240" w:lineRule="auto"/>
        <w:ind w:left="360"/>
      </w:pPr>
      <w:r w:rsidRPr="00E41F07">
        <w:t>e)</w:t>
      </w:r>
      <w:r w:rsidRPr="00E41F07">
        <w:tab/>
        <w:t>presun kamenných obrubníkov – vzdialenosť do 6 km</w:t>
      </w:r>
    </w:p>
    <w:p w:rsidR="008E41C6" w:rsidRPr="00E41F07" w:rsidRDefault="008E41C6" w:rsidP="008E41C6">
      <w:pPr>
        <w:spacing w:after="0" w:line="240" w:lineRule="auto"/>
        <w:ind w:left="360"/>
      </w:pPr>
    </w:p>
    <w:p w:rsidR="008E41C6" w:rsidRPr="00E41F07" w:rsidRDefault="00907EBC" w:rsidP="00907EBC">
      <w:pPr>
        <w:jc w:val="both"/>
      </w:pPr>
      <w:r w:rsidRPr="00E41F07">
        <w:t>Súčasťou rozsahu zákazky je aj výkon archeologickéh</w:t>
      </w:r>
      <w:r w:rsidR="008357B2" w:rsidRPr="00E41F07">
        <w:t>o výskumu,</w:t>
      </w:r>
      <w:r w:rsidRPr="00E41F07">
        <w:t>  architektonicko-historického výskumu</w:t>
      </w:r>
      <w:r w:rsidR="008357B2" w:rsidRPr="00E41F07">
        <w:t xml:space="preserve"> a s nimi súvisiacich zemných prác vrátane odvozu prebytočnej zeminy a s</w:t>
      </w:r>
      <w:r w:rsidR="00441C4B" w:rsidRPr="00E41F07">
        <w:t xml:space="preserve">pätného zásypu (podľa výkazu – výmer archeologického výskumu jednotlivých </w:t>
      </w:r>
      <w:r w:rsidR="00243282">
        <w:t xml:space="preserve"> so</w:t>
      </w:r>
      <w:r w:rsidR="008357B2" w:rsidRPr="00E41F07">
        <w:t xml:space="preserve">nd) </w:t>
      </w:r>
      <w:r w:rsidRPr="00E41F07">
        <w:t>. Jeho rozsah je zrejmý z priloženého Rozhodnutia Krajského pamiatkového úradu pod číslom KPUTT-2017/12039-5/38535/KAZ z dňa 19. 5. 2017.</w:t>
      </w:r>
    </w:p>
    <w:p w:rsidR="001B1D1F" w:rsidRPr="00E41F07" w:rsidRDefault="001B1D1F" w:rsidP="00000744">
      <w:pPr>
        <w:pStyle w:val="Nadpis2"/>
        <w:numPr>
          <w:ilvl w:val="0"/>
          <w:numId w:val="0"/>
        </w:numPr>
        <w:spacing w:after="0"/>
        <w:ind w:left="576" w:hanging="576"/>
        <w:rPr>
          <w:lang w:val="sk-SK"/>
        </w:rPr>
      </w:pPr>
      <w:r w:rsidRPr="00E41F07">
        <w:rPr>
          <w:lang w:val="sk-SK"/>
        </w:rPr>
        <w:t>Doporučený minimálny r</w:t>
      </w:r>
      <w:r w:rsidR="00566C50" w:rsidRPr="00E41F07">
        <w:rPr>
          <w:lang w:val="sk-SK"/>
        </w:rPr>
        <w:t>ozsah archeologického výskumu</w:t>
      </w:r>
      <w:r w:rsidRPr="00E41F07">
        <w:rPr>
          <w:lang w:val="sk-SK"/>
        </w:rPr>
        <w:t>:</w:t>
      </w:r>
    </w:p>
    <w:p w:rsidR="00566C50" w:rsidRPr="00E41F07" w:rsidRDefault="00566C50" w:rsidP="00566C50">
      <w:pPr>
        <w:jc w:val="both"/>
        <w:rPr>
          <w:rFonts w:asciiTheme="minorHAnsi" w:eastAsiaTheme="minorHAnsi" w:hAnsiTheme="minorHAnsi" w:cstheme="minorBidi"/>
        </w:rPr>
      </w:pPr>
      <w:r w:rsidRPr="00E41F07">
        <w:rPr>
          <w:rFonts w:asciiTheme="minorHAnsi" w:eastAsiaTheme="minorHAnsi" w:hAnsiTheme="minorHAnsi" w:cstheme="minorBidi"/>
        </w:rPr>
        <w:t>Archeologický výskum bude prebiehať minimálne v rozsahu zemných prác stavby, a to v </w:t>
      </w:r>
      <w:r w:rsidRPr="00E41F07">
        <w:rPr>
          <w:rFonts w:asciiTheme="minorHAnsi" w:eastAsiaTheme="minorHAnsi" w:hAnsiTheme="minorHAnsi" w:cstheme="minorBidi"/>
          <w:u w:val="single"/>
        </w:rPr>
        <w:t>troch etapách</w:t>
      </w:r>
      <w:r w:rsidRPr="00E41F07">
        <w:rPr>
          <w:rFonts w:asciiTheme="minorHAnsi" w:eastAsiaTheme="minorHAnsi" w:hAnsiTheme="minorHAnsi" w:cstheme="minorBidi"/>
        </w:rPr>
        <w:t>.</w:t>
      </w:r>
    </w:p>
    <w:p w:rsidR="00566C50" w:rsidRPr="00E41F07" w:rsidRDefault="00566C50" w:rsidP="00566C50">
      <w:pPr>
        <w:pStyle w:val="Odsekzoznamu"/>
        <w:numPr>
          <w:ilvl w:val="0"/>
          <w:numId w:val="23"/>
        </w:numPr>
        <w:jc w:val="both"/>
        <w:rPr>
          <w:rFonts w:asciiTheme="minorHAnsi" w:eastAsiaTheme="minorHAnsi" w:hAnsiTheme="minorHAnsi" w:cstheme="minorBidi"/>
          <w:u w:val="single"/>
        </w:rPr>
      </w:pPr>
      <w:r w:rsidRPr="00E41F07">
        <w:rPr>
          <w:rFonts w:asciiTheme="minorHAnsi" w:eastAsiaTheme="minorHAnsi" w:hAnsiTheme="minorHAnsi" w:cstheme="minorBidi"/>
          <w:u w:val="single"/>
        </w:rPr>
        <w:t>Etapa:</w:t>
      </w:r>
      <w:r w:rsidRPr="00E41F07">
        <w:rPr>
          <w:rFonts w:asciiTheme="minorHAnsi" w:eastAsiaTheme="minorHAnsi" w:hAnsiTheme="minorHAnsi" w:cstheme="minorBidi"/>
        </w:rPr>
        <w:t xml:space="preserve"> AV vykonávať formou vyhotovenia piatich sond v priestore súčasnej cestnej komunikácie, resp. zeleného ostrovčeka lemujúceho komunikáciu, s ideálnym rozmerom sond cca 1,5 x 3 m ( text v hore uvedenou rozhodnutí Krajského pamiatkového úradu).</w:t>
      </w:r>
    </w:p>
    <w:p w:rsidR="00566C50" w:rsidRPr="00E41F07" w:rsidRDefault="00566C50" w:rsidP="00566C50">
      <w:pPr>
        <w:pStyle w:val="Odsekzoznamu"/>
        <w:numPr>
          <w:ilvl w:val="0"/>
          <w:numId w:val="23"/>
        </w:numPr>
        <w:jc w:val="both"/>
        <w:rPr>
          <w:rFonts w:asciiTheme="minorHAnsi" w:eastAsiaTheme="minorHAnsi" w:hAnsiTheme="minorHAnsi" w:cstheme="minorBidi"/>
          <w:u w:val="single"/>
        </w:rPr>
      </w:pPr>
      <w:r w:rsidRPr="00E41F07">
        <w:rPr>
          <w:rFonts w:asciiTheme="minorHAnsi" w:eastAsiaTheme="minorHAnsi" w:hAnsiTheme="minorHAnsi" w:cstheme="minorBidi"/>
          <w:u w:val="single"/>
        </w:rPr>
        <w:t xml:space="preserve">Etapa: </w:t>
      </w:r>
      <w:r w:rsidRPr="00E41F07">
        <w:rPr>
          <w:rFonts w:asciiTheme="minorHAnsi" w:eastAsiaTheme="minorHAnsi" w:hAnsiTheme="minorHAnsi" w:cstheme="minorBidi"/>
        </w:rPr>
        <w:t xml:space="preserve">Ak sa počas 1. Etapy AV preukáže, že na ploche stavby sa nachádzajú fragmenty historických architektúr, bude potrebné v tejto etape AV uskutočniť </w:t>
      </w:r>
      <w:proofErr w:type="spellStart"/>
      <w:r w:rsidRPr="00E41F07">
        <w:rPr>
          <w:rFonts w:asciiTheme="minorHAnsi" w:eastAsiaTheme="minorHAnsi" w:hAnsiTheme="minorHAnsi" w:cstheme="minorBidi"/>
        </w:rPr>
        <w:t>odkryv</w:t>
      </w:r>
      <w:proofErr w:type="spellEnd"/>
      <w:r w:rsidRPr="00E41F07">
        <w:rPr>
          <w:rFonts w:asciiTheme="minorHAnsi" w:eastAsiaTheme="minorHAnsi" w:hAnsiTheme="minorHAnsi" w:cstheme="minorBidi"/>
        </w:rPr>
        <w:t xml:space="preserve"> v rozsahu nutnom na ich preskúmanie a dokumentáciu ich vzájomných priestorových súvislostí. </w:t>
      </w:r>
    </w:p>
    <w:p w:rsidR="00566C50" w:rsidRPr="00E41F07" w:rsidRDefault="00566C50" w:rsidP="00566C50">
      <w:pPr>
        <w:pStyle w:val="Odsekzoznamu"/>
        <w:numPr>
          <w:ilvl w:val="0"/>
          <w:numId w:val="23"/>
        </w:numPr>
        <w:jc w:val="both"/>
        <w:rPr>
          <w:rFonts w:asciiTheme="minorHAnsi" w:eastAsiaTheme="minorHAnsi" w:hAnsiTheme="minorHAnsi" w:cstheme="minorBidi"/>
          <w:u w:val="single"/>
        </w:rPr>
      </w:pPr>
      <w:r w:rsidRPr="00E41F07">
        <w:rPr>
          <w:rFonts w:asciiTheme="minorHAnsi" w:eastAsiaTheme="minorHAnsi" w:hAnsiTheme="minorHAnsi" w:cstheme="minorBidi"/>
          <w:u w:val="single"/>
        </w:rPr>
        <w:t xml:space="preserve">Etapa: </w:t>
      </w:r>
      <w:r w:rsidRPr="00E41F07">
        <w:rPr>
          <w:rFonts w:asciiTheme="minorHAnsi" w:eastAsiaTheme="minorHAnsi" w:hAnsiTheme="minorHAnsi" w:cstheme="minorBidi"/>
        </w:rPr>
        <w:t xml:space="preserve">AV pozostáva zo sledovania výkopových prác, dočistenia, odkrývania a následnej ochrany a dokumentácie archeologických nálezov a situácií počas prebiehajúcich zemných prác stavby. V mieste nálezu budú ďalšie zemné práce pokračovať metódami archeologického výskumu podľa pokynov oprávnenej osoby. Oprávnená osoba je povinná pri vykonávaní výskumu postupovať v zmysle ustanovení pamiatkového zákona. </w:t>
      </w:r>
    </w:p>
    <w:p w:rsidR="00566C50" w:rsidRPr="00E41F07" w:rsidRDefault="00566C50" w:rsidP="00FB5B05">
      <w:pPr>
        <w:jc w:val="both"/>
        <w:rPr>
          <w:rFonts w:asciiTheme="minorHAnsi" w:eastAsiaTheme="minorHAnsi" w:hAnsiTheme="minorHAnsi" w:cstheme="minorBidi"/>
        </w:rPr>
      </w:pPr>
      <w:r w:rsidRPr="00E41F07">
        <w:rPr>
          <w:rFonts w:asciiTheme="minorHAnsi" w:eastAsiaTheme="minorHAnsi" w:hAnsiTheme="minorHAnsi" w:cstheme="minorBidi"/>
        </w:rPr>
        <w:t xml:space="preserve">V súvislosti s nálezom fragmentov architektúr pri archeologickej sondáži bude potrebné vyhotoviť ich </w:t>
      </w:r>
      <w:r w:rsidRPr="00E41F07">
        <w:rPr>
          <w:rFonts w:asciiTheme="minorHAnsi" w:eastAsiaTheme="minorHAnsi" w:hAnsiTheme="minorHAnsi" w:cstheme="minorBidi"/>
          <w:u w:val="single"/>
        </w:rPr>
        <w:t>architektonicko-historický výskum</w:t>
      </w:r>
      <w:r w:rsidRPr="00E41F07">
        <w:rPr>
          <w:rFonts w:asciiTheme="minorHAnsi" w:eastAsiaTheme="minorHAnsi" w:hAnsiTheme="minorHAnsi" w:cstheme="minorBidi"/>
        </w:rPr>
        <w:t>.</w:t>
      </w:r>
    </w:p>
    <w:p w:rsidR="00114520" w:rsidRPr="00E41F07" w:rsidRDefault="00000744" w:rsidP="00000744">
      <w:pPr>
        <w:pStyle w:val="Nadpis2"/>
        <w:numPr>
          <w:ilvl w:val="0"/>
          <w:numId w:val="0"/>
        </w:numPr>
        <w:spacing w:after="0"/>
        <w:ind w:left="576" w:hanging="576"/>
        <w:rPr>
          <w:lang w:val="sk-SK"/>
        </w:rPr>
      </w:pPr>
      <w:bookmarkStart w:id="3" w:name="_Toc471204961"/>
      <w:r>
        <w:rPr>
          <w:lang w:val="sk-SK"/>
        </w:rPr>
        <w:t>R</w:t>
      </w:r>
      <w:r w:rsidR="005F4F49" w:rsidRPr="00E41F07">
        <w:rPr>
          <w:lang w:val="sk-SK"/>
        </w:rPr>
        <w:t>ozsah realizácie stavebných prác</w:t>
      </w:r>
      <w:r w:rsidR="00114520" w:rsidRPr="00E41F07">
        <w:rPr>
          <w:lang w:val="sk-SK"/>
        </w:rPr>
        <w:t>:</w:t>
      </w:r>
      <w:bookmarkEnd w:id="3"/>
    </w:p>
    <w:p w:rsidR="00EE1653" w:rsidRPr="00000744" w:rsidRDefault="007079BC" w:rsidP="00000744">
      <w:pPr>
        <w:pStyle w:val="Nadpis1"/>
        <w:rPr>
          <w:sz w:val="22"/>
          <w:szCs w:val="22"/>
        </w:rPr>
      </w:pPr>
      <w:proofErr w:type="spellStart"/>
      <w:r w:rsidRPr="00000744">
        <w:rPr>
          <w:sz w:val="22"/>
          <w:szCs w:val="22"/>
        </w:rPr>
        <w:t>Komunikácie</w:t>
      </w:r>
      <w:proofErr w:type="spellEnd"/>
      <w:r w:rsidRPr="00000744">
        <w:rPr>
          <w:sz w:val="22"/>
          <w:szCs w:val="22"/>
        </w:rPr>
        <w:t xml:space="preserve">, </w:t>
      </w:r>
      <w:proofErr w:type="spellStart"/>
      <w:r w:rsidR="002610C8" w:rsidRPr="00000744">
        <w:rPr>
          <w:sz w:val="22"/>
          <w:szCs w:val="22"/>
        </w:rPr>
        <w:t>spevnené</w:t>
      </w:r>
      <w:proofErr w:type="spellEnd"/>
      <w:r w:rsidR="002610C8" w:rsidRPr="00000744">
        <w:rPr>
          <w:sz w:val="22"/>
          <w:szCs w:val="22"/>
        </w:rPr>
        <w:t xml:space="preserve"> </w:t>
      </w:r>
      <w:proofErr w:type="spellStart"/>
      <w:r w:rsidR="002610C8" w:rsidRPr="00000744">
        <w:rPr>
          <w:sz w:val="22"/>
          <w:szCs w:val="22"/>
        </w:rPr>
        <w:t>plochy</w:t>
      </w:r>
      <w:proofErr w:type="spellEnd"/>
      <w:r w:rsidR="002610C8" w:rsidRPr="00000744">
        <w:rPr>
          <w:sz w:val="22"/>
          <w:szCs w:val="22"/>
        </w:rPr>
        <w:t xml:space="preserve">, </w:t>
      </w:r>
      <w:proofErr w:type="spellStart"/>
      <w:r w:rsidR="002610C8" w:rsidRPr="00000744">
        <w:rPr>
          <w:sz w:val="22"/>
          <w:szCs w:val="22"/>
        </w:rPr>
        <w:t>chodníky</w:t>
      </w:r>
      <w:proofErr w:type="spellEnd"/>
    </w:p>
    <w:p w:rsidR="002610C8" w:rsidRPr="00E41F07" w:rsidRDefault="00B80DFF" w:rsidP="00B80DF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ourier New"/>
          <w:lang w:eastAsia="sk-SK"/>
        </w:rPr>
      </w:pPr>
      <w:r w:rsidRPr="00E41F07">
        <w:t xml:space="preserve"> </w:t>
      </w:r>
      <w:r w:rsidRPr="00E41F07">
        <w:rPr>
          <w:rFonts w:asciiTheme="minorHAnsi" w:hAnsiTheme="minorHAnsi" w:cs="Courier New"/>
          <w:lang w:eastAsia="sk-SK"/>
        </w:rPr>
        <w:t xml:space="preserve">Sú </w:t>
      </w:r>
      <w:proofErr w:type="spellStart"/>
      <w:r w:rsidRPr="00E41F07">
        <w:rPr>
          <w:rFonts w:asciiTheme="minorHAnsi" w:hAnsiTheme="minorHAnsi" w:cs="Courier New"/>
          <w:lang w:eastAsia="sk-SK"/>
        </w:rPr>
        <w:t>upresnené</w:t>
      </w:r>
      <w:proofErr w:type="spellEnd"/>
      <w:r w:rsidRPr="00E41F07">
        <w:rPr>
          <w:rFonts w:asciiTheme="minorHAnsi" w:hAnsiTheme="minorHAnsi" w:cs="Courier New"/>
          <w:lang w:eastAsia="sk-SK"/>
        </w:rPr>
        <w:t xml:space="preserve"> v realizačnom projekte, ktorý je podkladom pre realizáciu stavby.</w:t>
      </w:r>
      <w:r w:rsidR="00EE4C22" w:rsidRPr="00E41F07">
        <w:rPr>
          <w:rFonts w:asciiTheme="minorHAnsi" w:hAnsiTheme="minorHAnsi" w:cs="Courier New"/>
          <w:lang w:eastAsia="sk-SK"/>
        </w:rPr>
        <w:t xml:space="preserve"> </w:t>
      </w:r>
    </w:p>
    <w:p w:rsidR="002610C8" w:rsidRPr="00E41F07" w:rsidRDefault="002610C8" w:rsidP="00697E5A">
      <w:pPr>
        <w:pStyle w:val="Nadpis3"/>
        <w:rPr>
          <w:lang w:eastAsia="sk-SK"/>
        </w:rPr>
      </w:pPr>
      <w:r w:rsidRPr="00E41F07">
        <w:rPr>
          <w:lang w:eastAsia="sk-SK"/>
        </w:rPr>
        <w:t>Verejné osvetlenie</w:t>
      </w:r>
    </w:p>
    <w:p w:rsidR="002610C8" w:rsidRPr="00E41F07" w:rsidRDefault="002610C8" w:rsidP="002610C8">
      <w:r w:rsidRPr="00E41F07">
        <w:t xml:space="preserve">Je </w:t>
      </w:r>
      <w:proofErr w:type="spellStart"/>
      <w:r w:rsidRPr="00E41F07">
        <w:t>upresnené</w:t>
      </w:r>
      <w:proofErr w:type="spellEnd"/>
      <w:r w:rsidRPr="00E41F07">
        <w:t xml:space="preserve"> v realizačnom projekte, ktorý je podkladom pre realizáciu stavby.</w:t>
      </w:r>
    </w:p>
    <w:p w:rsidR="00B44FAE" w:rsidRPr="00E41F07" w:rsidRDefault="00B44FAE" w:rsidP="003341C1">
      <w:pPr>
        <w:pStyle w:val="Nadpis3"/>
        <w:rPr>
          <w:lang w:val="sk-SK"/>
        </w:rPr>
      </w:pPr>
      <w:bookmarkStart w:id="4" w:name="_Toc471204963"/>
      <w:r w:rsidRPr="00E41F07">
        <w:rPr>
          <w:lang w:val="sk-SK"/>
        </w:rPr>
        <w:t>Sadové úpravy</w:t>
      </w:r>
      <w:bookmarkEnd w:id="4"/>
    </w:p>
    <w:p w:rsidR="00B80DFF" w:rsidRPr="00E41F07" w:rsidRDefault="00B80DFF" w:rsidP="00B80DFF">
      <w:pPr>
        <w:spacing w:after="0"/>
      </w:pPr>
      <w:r w:rsidRPr="00E41F07">
        <w:t xml:space="preserve">Sú </w:t>
      </w:r>
      <w:proofErr w:type="spellStart"/>
      <w:r w:rsidRPr="00E41F07">
        <w:t>upresnené</w:t>
      </w:r>
      <w:proofErr w:type="spellEnd"/>
      <w:r w:rsidRPr="00E41F07">
        <w:t xml:space="preserve"> v realizačnom projekte, ktorý je podkladom pre realizáciu stavby.</w:t>
      </w:r>
    </w:p>
    <w:p w:rsidR="00B80DFF" w:rsidRPr="00E41F07" w:rsidRDefault="002610C8" w:rsidP="002610C8">
      <w:pPr>
        <w:pStyle w:val="Nadpis3"/>
        <w:rPr>
          <w:lang w:val="sk-SK"/>
        </w:rPr>
      </w:pPr>
      <w:r w:rsidRPr="00E41F07">
        <w:rPr>
          <w:lang w:val="sk-SK"/>
        </w:rPr>
        <w:t>Odvodnenie povrchov, odvodnenie striech objektov</w:t>
      </w:r>
    </w:p>
    <w:p w:rsidR="00B80DFF" w:rsidRPr="00E41F07" w:rsidRDefault="00B80DFF" w:rsidP="00B80DFF">
      <w:r w:rsidRPr="00E41F07">
        <w:t xml:space="preserve">Je </w:t>
      </w:r>
      <w:proofErr w:type="spellStart"/>
      <w:r w:rsidRPr="00E41F07">
        <w:t>upresnené</w:t>
      </w:r>
      <w:proofErr w:type="spellEnd"/>
      <w:r w:rsidRPr="00E41F07">
        <w:t xml:space="preserve"> v realizačnom projekte, ktorý je podkladom pre realizáciu stavby.</w:t>
      </w:r>
    </w:p>
    <w:p w:rsidR="002610C8" w:rsidRPr="00E41F07" w:rsidRDefault="002610C8" w:rsidP="002610C8">
      <w:pPr>
        <w:pStyle w:val="Nadpis3"/>
        <w:rPr>
          <w:lang w:val="sk-SK"/>
        </w:rPr>
      </w:pPr>
      <w:r w:rsidRPr="00E41F07">
        <w:rPr>
          <w:lang w:val="sk-SK"/>
        </w:rPr>
        <w:t>Závlahy</w:t>
      </w:r>
    </w:p>
    <w:p w:rsidR="002610C8" w:rsidRPr="00E41F07" w:rsidRDefault="002610C8" w:rsidP="002610C8">
      <w:pPr>
        <w:rPr>
          <w:rFonts w:asciiTheme="minorHAnsi" w:hAnsiTheme="minorHAnsi" w:cs="Courier New"/>
          <w:lang w:eastAsia="sk-SK"/>
        </w:rPr>
      </w:pPr>
      <w:r w:rsidRPr="00E41F07">
        <w:rPr>
          <w:rFonts w:asciiTheme="minorHAnsi" w:hAnsiTheme="minorHAnsi" w:cs="Courier New"/>
          <w:lang w:eastAsia="sk-SK"/>
        </w:rPr>
        <w:t xml:space="preserve">Sú </w:t>
      </w:r>
      <w:proofErr w:type="spellStart"/>
      <w:r w:rsidRPr="00E41F07">
        <w:rPr>
          <w:rFonts w:asciiTheme="minorHAnsi" w:hAnsiTheme="minorHAnsi" w:cs="Courier New"/>
          <w:lang w:eastAsia="sk-SK"/>
        </w:rPr>
        <w:t>upresnené</w:t>
      </w:r>
      <w:proofErr w:type="spellEnd"/>
      <w:r w:rsidRPr="00E41F07">
        <w:rPr>
          <w:rFonts w:asciiTheme="minorHAnsi" w:hAnsiTheme="minorHAnsi" w:cs="Courier New"/>
          <w:lang w:eastAsia="sk-SK"/>
        </w:rPr>
        <w:t xml:space="preserve"> v realizačnom projekte, ktorý je podkladom pre realizáciu stavby.</w:t>
      </w:r>
    </w:p>
    <w:p w:rsidR="002610C8" w:rsidRPr="00E41F07" w:rsidRDefault="002610C8" w:rsidP="002610C8">
      <w:pPr>
        <w:pStyle w:val="Nadpis3"/>
        <w:rPr>
          <w:lang w:val="sk-SK"/>
        </w:rPr>
      </w:pPr>
      <w:r w:rsidRPr="00E41F07">
        <w:rPr>
          <w:lang w:val="sk-SK"/>
        </w:rPr>
        <w:lastRenderedPageBreak/>
        <w:t xml:space="preserve">Príprava pre kamerový </w:t>
      </w:r>
      <w:proofErr w:type="spellStart"/>
      <w:r w:rsidRPr="00E41F07">
        <w:rPr>
          <w:lang w:val="sk-SK"/>
        </w:rPr>
        <w:t>system</w:t>
      </w:r>
      <w:proofErr w:type="spellEnd"/>
      <w:r w:rsidR="00576F41" w:rsidRPr="00E41F07">
        <w:rPr>
          <w:lang w:val="sk-SK"/>
        </w:rPr>
        <w:t xml:space="preserve"> (kamerový </w:t>
      </w:r>
      <w:proofErr w:type="spellStart"/>
      <w:r w:rsidR="00576F41" w:rsidRPr="00E41F07">
        <w:rPr>
          <w:lang w:val="sk-SK"/>
        </w:rPr>
        <w:t>system</w:t>
      </w:r>
      <w:proofErr w:type="spellEnd"/>
      <w:r w:rsidR="00576F41" w:rsidRPr="00E41F07">
        <w:rPr>
          <w:lang w:val="sk-SK"/>
        </w:rPr>
        <w:t>)</w:t>
      </w:r>
    </w:p>
    <w:p w:rsidR="00C72FE5" w:rsidRPr="00E41F07" w:rsidRDefault="002610C8" w:rsidP="002610C8">
      <w:r w:rsidRPr="00E41F07">
        <w:t xml:space="preserve">Je </w:t>
      </w:r>
      <w:proofErr w:type="spellStart"/>
      <w:r w:rsidRPr="00E41F07">
        <w:t>upresnené</w:t>
      </w:r>
      <w:proofErr w:type="spellEnd"/>
      <w:r w:rsidRPr="00E41F07">
        <w:t xml:space="preserve"> v realizačnom projekte, ktorý je podkladom pre realizáciu stavby.</w:t>
      </w:r>
    </w:p>
    <w:p w:rsidR="000B048B" w:rsidRPr="00E41F07" w:rsidRDefault="00F23626" w:rsidP="003D3C6A">
      <w:pPr>
        <w:pStyle w:val="Nadpis2"/>
        <w:rPr>
          <w:lang w:val="sk-SK"/>
        </w:rPr>
      </w:pPr>
      <w:bookmarkStart w:id="5" w:name="_Toc471204964"/>
      <w:r w:rsidRPr="00E41F07">
        <w:rPr>
          <w:lang w:val="sk-SK"/>
        </w:rPr>
        <w:t>Súčasťou zákazky sú</w:t>
      </w:r>
      <w:r w:rsidR="000B048B" w:rsidRPr="00E41F07">
        <w:rPr>
          <w:lang w:val="sk-SK"/>
        </w:rPr>
        <w:t>:</w:t>
      </w:r>
      <w:bookmarkEnd w:id="5"/>
    </w:p>
    <w:p w:rsidR="004A391D" w:rsidRPr="00E41F07" w:rsidRDefault="004A391D" w:rsidP="006A1E77">
      <w:pPr>
        <w:pStyle w:val="Odsekzoznamu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lang w:eastAsia="sk-SK"/>
        </w:rPr>
      </w:pPr>
      <w:r w:rsidRPr="00E41F07">
        <w:rPr>
          <w:rFonts w:asciiTheme="minorHAnsi" w:hAnsiTheme="minorHAnsi" w:cs="Arial"/>
          <w:color w:val="000000"/>
          <w:lang w:eastAsia="sk-SK"/>
        </w:rPr>
        <w:t xml:space="preserve">geodetické zameranie stavby, </w:t>
      </w:r>
      <w:proofErr w:type="spellStart"/>
      <w:r w:rsidRPr="00E41F07">
        <w:rPr>
          <w:rFonts w:asciiTheme="minorHAnsi" w:hAnsiTheme="minorHAnsi" w:cs="Arial"/>
          <w:color w:val="000000"/>
          <w:lang w:eastAsia="sk-SK"/>
        </w:rPr>
        <w:t>porealizačné</w:t>
      </w:r>
      <w:proofErr w:type="spellEnd"/>
      <w:r w:rsidRPr="00E41F07">
        <w:rPr>
          <w:rFonts w:asciiTheme="minorHAnsi" w:hAnsiTheme="minorHAnsi" w:cs="Arial"/>
          <w:color w:val="000000"/>
          <w:lang w:eastAsia="sk-SK"/>
        </w:rPr>
        <w:t xml:space="preserve"> zameranie a geometrický plán (3x), vyhotovené odborne spôsobilým geodetom, v rámci </w:t>
      </w:r>
      <w:proofErr w:type="spellStart"/>
      <w:r w:rsidRPr="00E41F07">
        <w:rPr>
          <w:rFonts w:asciiTheme="minorHAnsi" w:hAnsiTheme="minorHAnsi" w:cs="Arial"/>
          <w:color w:val="000000"/>
          <w:lang w:eastAsia="sk-SK"/>
        </w:rPr>
        <w:t>porealizačného</w:t>
      </w:r>
      <w:proofErr w:type="spellEnd"/>
      <w:r w:rsidRPr="00E41F07">
        <w:rPr>
          <w:rFonts w:asciiTheme="minorHAnsi" w:hAnsiTheme="minorHAnsi" w:cs="Arial"/>
          <w:color w:val="000000"/>
          <w:lang w:eastAsia="sk-SK"/>
        </w:rPr>
        <w:t xml:space="preserve"> zamerania stavby požadujeme zamerať objekty, trasu</w:t>
      </w:r>
      <w:r w:rsidR="006A1E77">
        <w:rPr>
          <w:rFonts w:asciiTheme="minorHAnsi" w:hAnsiTheme="minorHAnsi" w:cs="Arial"/>
          <w:color w:val="000000"/>
          <w:lang w:eastAsia="sk-SK"/>
        </w:rPr>
        <w:t>,</w:t>
      </w:r>
      <w:r w:rsidRPr="00E41F07">
        <w:rPr>
          <w:rFonts w:asciiTheme="minorHAnsi" w:hAnsiTheme="minorHAnsi" w:cs="Arial"/>
          <w:color w:val="000000"/>
          <w:lang w:eastAsia="sk-SK"/>
        </w:rPr>
        <w:t xml:space="preserve"> prípojky inžinierskych sietí, vrátane šácht, stožiarov, skriniek, komunikácií, spevnených plôch, zelene (stromy, trávnik) a terénnych úprav</w:t>
      </w:r>
      <w:r w:rsidR="006A1E77">
        <w:rPr>
          <w:rFonts w:asciiTheme="minorHAnsi" w:hAnsiTheme="minorHAnsi" w:cs="Arial"/>
          <w:color w:val="000000"/>
          <w:lang w:eastAsia="sk-SK"/>
        </w:rPr>
        <w:t>;</w:t>
      </w:r>
      <w:r w:rsidR="006A1E77" w:rsidRPr="006A1E77">
        <w:t xml:space="preserve"> </w:t>
      </w:r>
      <w:r w:rsidR="006A1E77" w:rsidRPr="006A1E77">
        <w:rPr>
          <w:rFonts w:asciiTheme="minorHAnsi" w:hAnsiTheme="minorHAnsi" w:cs="Arial"/>
          <w:color w:val="000000"/>
          <w:lang w:eastAsia="sk-SK"/>
        </w:rPr>
        <w:t>projekt skutočného vyhotovenia</w:t>
      </w:r>
      <w:r w:rsidR="0067155C">
        <w:rPr>
          <w:rFonts w:asciiTheme="minorHAnsi" w:hAnsiTheme="minorHAnsi" w:cs="Arial"/>
          <w:color w:val="000000"/>
          <w:lang w:eastAsia="sk-SK"/>
        </w:rPr>
        <w:t>,</w:t>
      </w:r>
    </w:p>
    <w:p w:rsidR="004A391D" w:rsidRPr="00E41F07" w:rsidRDefault="004A391D" w:rsidP="004A391D">
      <w:pPr>
        <w:pStyle w:val="Odsekzoznamu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lang w:eastAsia="sk-SK"/>
        </w:rPr>
      </w:pPr>
      <w:r w:rsidRPr="00E41F07">
        <w:rPr>
          <w:rFonts w:asciiTheme="minorHAnsi" w:hAnsiTheme="minorHAnsi" w:cs="Arial"/>
          <w:color w:val="000000"/>
          <w:lang w:eastAsia="sk-SK"/>
        </w:rPr>
        <w:t>vypracovanie plánu užívania verejnej práce</w:t>
      </w:r>
      <w:r w:rsidR="0067155C">
        <w:rPr>
          <w:rFonts w:asciiTheme="minorHAnsi" w:hAnsiTheme="minorHAnsi" w:cs="Arial"/>
          <w:color w:val="000000"/>
          <w:lang w:eastAsia="sk-SK"/>
        </w:rPr>
        <w:t>,</w:t>
      </w:r>
    </w:p>
    <w:p w:rsidR="004A391D" w:rsidRPr="00E41F07" w:rsidRDefault="004A391D" w:rsidP="004A391D">
      <w:pPr>
        <w:pStyle w:val="Odsekzoznamu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lang w:eastAsia="sk-SK"/>
        </w:rPr>
      </w:pPr>
      <w:r w:rsidRPr="00E41F07">
        <w:rPr>
          <w:rFonts w:asciiTheme="minorHAnsi" w:hAnsiTheme="minorHAnsi" w:cs="Arial"/>
          <w:color w:val="000000"/>
          <w:lang w:eastAsia="sk-SK"/>
        </w:rPr>
        <w:t>náklady na činnosti v rámci plánu organizácie výstavby</w:t>
      </w:r>
      <w:r w:rsidR="0067155C">
        <w:rPr>
          <w:rFonts w:asciiTheme="minorHAnsi" w:hAnsiTheme="minorHAnsi" w:cs="Arial"/>
          <w:color w:val="000000"/>
          <w:lang w:eastAsia="sk-SK"/>
        </w:rPr>
        <w:t>,</w:t>
      </w:r>
    </w:p>
    <w:p w:rsidR="004A391D" w:rsidRPr="00E41F07" w:rsidRDefault="004A391D" w:rsidP="004A391D">
      <w:pPr>
        <w:pStyle w:val="Odsekzoznamu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lang w:eastAsia="sk-SK"/>
        </w:rPr>
      </w:pPr>
      <w:r w:rsidRPr="00E41F07">
        <w:rPr>
          <w:rFonts w:asciiTheme="minorHAnsi" w:hAnsiTheme="minorHAnsi" w:cs="Arial"/>
          <w:color w:val="000000"/>
          <w:lang w:eastAsia="sk-SK"/>
        </w:rPr>
        <w:t>náklady na zabezpečenie koordinátora dokumentácie, koordinátora bezpečnosti práce a vypracovanie plánu bezpečnosti a ochrany zdravia pri práci, ktorý ustanoví pravidlá na</w:t>
      </w:r>
      <w:r w:rsidR="00441C4B" w:rsidRPr="00E41F07">
        <w:rPr>
          <w:rFonts w:asciiTheme="minorHAnsi" w:hAnsiTheme="minorHAnsi" w:cs="Arial"/>
          <w:color w:val="000000"/>
          <w:lang w:eastAsia="sk-SK"/>
        </w:rPr>
        <w:t xml:space="preserve"> </w:t>
      </w:r>
      <w:r w:rsidRPr="00E41F07">
        <w:rPr>
          <w:rFonts w:asciiTheme="minorHAnsi" w:hAnsiTheme="minorHAnsi" w:cs="Arial"/>
          <w:color w:val="000000"/>
          <w:lang w:eastAsia="sk-SK"/>
        </w:rPr>
        <w:t>vykonávanie prác na stavenisku</w:t>
      </w:r>
      <w:r w:rsidR="0067155C">
        <w:rPr>
          <w:rFonts w:asciiTheme="minorHAnsi" w:hAnsiTheme="minorHAnsi" w:cs="Arial"/>
          <w:color w:val="000000"/>
          <w:lang w:eastAsia="sk-SK"/>
        </w:rPr>
        <w:t>.</w:t>
      </w:r>
    </w:p>
    <w:p w:rsidR="004A391D" w:rsidRPr="00E41F07" w:rsidRDefault="004A391D" w:rsidP="004A391D">
      <w:p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lang w:eastAsia="sk-SK"/>
        </w:rPr>
      </w:pPr>
      <w:r w:rsidRPr="00E41F07">
        <w:rPr>
          <w:rFonts w:asciiTheme="minorHAnsi" w:hAnsiTheme="minorHAnsi" w:cs="Arial"/>
          <w:color w:val="000000"/>
          <w:lang w:eastAsia="sk-SK"/>
        </w:rPr>
        <w:t>Práce, ktoré sú súčasťou týchto súťažných podkladov a požiadaviek verejného obstarávateľa, musia byť realizované v súlade so špecifickými podmienkami zákona č. 50/76 Zb. o územnom plánovaní a stavebnom poriadku v</w:t>
      </w:r>
      <w:r w:rsidR="00B46B44">
        <w:rPr>
          <w:rFonts w:asciiTheme="minorHAnsi" w:hAnsiTheme="minorHAnsi" w:cs="Arial"/>
          <w:color w:val="000000"/>
          <w:lang w:eastAsia="sk-SK"/>
        </w:rPr>
        <w:t> platnom znení</w:t>
      </w:r>
      <w:r w:rsidRPr="00E41F07">
        <w:rPr>
          <w:rFonts w:asciiTheme="minorHAnsi" w:hAnsiTheme="minorHAnsi" w:cs="Arial"/>
          <w:color w:val="000000"/>
          <w:lang w:eastAsia="sk-SK"/>
        </w:rPr>
        <w:t>. Na bezpečnosť a ochranu zdravia pri práci sa vzťahujú špeci</w:t>
      </w:r>
      <w:r w:rsidR="00B46B44">
        <w:rPr>
          <w:rFonts w:asciiTheme="minorHAnsi" w:hAnsiTheme="minorHAnsi" w:cs="Arial"/>
          <w:color w:val="000000"/>
          <w:lang w:eastAsia="sk-SK"/>
        </w:rPr>
        <w:t>fické ustanovenia zákona č. 124/</w:t>
      </w:r>
      <w:r w:rsidRPr="00E41F07">
        <w:rPr>
          <w:rFonts w:asciiTheme="minorHAnsi" w:hAnsiTheme="minorHAnsi" w:cs="Arial"/>
          <w:color w:val="000000"/>
          <w:lang w:eastAsia="sk-SK"/>
        </w:rPr>
        <w:t>2006 Z. z., v znení neskorších predpisov a zmien, ďalej je nutné sa riadiť nariadením vlády č. 392/2006 Z. z. o minimálnych bezpečnostných a zdravotných požiadavkách pri používaní pracovných prostried</w:t>
      </w:r>
      <w:r w:rsidR="00B46B44">
        <w:rPr>
          <w:rFonts w:asciiTheme="minorHAnsi" w:hAnsiTheme="minorHAnsi" w:cs="Arial"/>
          <w:color w:val="000000"/>
          <w:lang w:eastAsia="sk-SK"/>
        </w:rPr>
        <w:t>kov, nariadením vlády SR č. 396/</w:t>
      </w:r>
      <w:r w:rsidRPr="00E41F07">
        <w:rPr>
          <w:rFonts w:asciiTheme="minorHAnsi" w:hAnsiTheme="minorHAnsi" w:cs="Arial"/>
          <w:color w:val="000000"/>
          <w:lang w:eastAsia="sk-SK"/>
        </w:rPr>
        <w:t>2006 o minimálnych bezpečnostných a zdravotných požiadavkách na stavenisko. Nutné je dodržať i vyhlášku MŽP č. 453/2000 Z. z., č.532/2002 Z. z., a ustanovenia zákona č. 254/1998 Z. z..</w:t>
      </w:r>
    </w:p>
    <w:p w:rsidR="00C72FE5" w:rsidRPr="003D7CC0" w:rsidRDefault="004A391D" w:rsidP="003D7CC0">
      <w:p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lang w:eastAsia="sk-SK"/>
        </w:rPr>
      </w:pPr>
      <w:r w:rsidRPr="00E41F07">
        <w:rPr>
          <w:rFonts w:asciiTheme="minorHAnsi" w:hAnsiTheme="minorHAnsi" w:cs="Arial"/>
          <w:color w:val="000000"/>
          <w:lang w:eastAsia="sk-SK"/>
        </w:rPr>
        <w:t xml:space="preserve">Pred realizáciou stavby sa musia jednotlivými správcami vytýčiť inžinierske siete. Zemné práce </w:t>
      </w:r>
      <w:r w:rsidR="00112397">
        <w:rPr>
          <w:rFonts w:asciiTheme="minorHAnsi" w:hAnsiTheme="minorHAnsi" w:cs="Arial"/>
          <w:color w:val="000000"/>
          <w:lang w:eastAsia="sk-SK"/>
        </w:rPr>
        <w:t xml:space="preserve">         </w:t>
      </w:r>
      <w:r w:rsidRPr="00E41F07">
        <w:rPr>
          <w:rFonts w:asciiTheme="minorHAnsi" w:hAnsiTheme="minorHAnsi" w:cs="Arial"/>
          <w:color w:val="000000"/>
          <w:lang w:eastAsia="sk-SK"/>
        </w:rPr>
        <w:t>v ochranných pásmach inžinierskych sietí sa musia vykonávať ručne so zvýšenou opatrnosťou.</w:t>
      </w:r>
    </w:p>
    <w:p w:rsidR="00FE5102" w:rsidRPr="00E41F07" w:rsidRDefault="00FE5102" w:rsidP="00FB5B05">
      <w:pPr>
        <w:pStyle w:val="Nadpis1"/>
        <w:spacing w:before="0"/>
        <w:rPr>
          <w:lang w:val="sk-SK"/>
        </w:rPr>
      </w:pPr>
      <w:bookmarkStart w:id="6" w:name="_Toc480983379"/>
      <w:r w:rsidRPr="00E41F07">
        <w:rPr>
          <w:lang w:val="sk-SK"/>
        </w:rPr>
        <w:t>Povinnosť zo strany uchádzača</w:t>
      </w:r>
      <w:bookmarkEnd w:id="6"/>
    </w:p>
    <w:p w:rsidR="00112397" w:rsidRDefault="00112397" w:rsidP="00112397">
      <w:pPr>
        <w:pStyle w:val="Odsekzoznamu"/>
        <w:numPr>
          <w:ilvl w:val="0"/>
          <w:numId w:val="21"/>
        </w:numPr>
        <w:jc w:val="both"/>
      </w:pPr>
      <w:r w:rsidRPr="00112397">
        <w:t xml:space="preserve">Verejný obstarávateľ  odporúča Poplatok za skladovanie odpadu a zákonný poplatok obci v ponukovom rozpočte </w:t>
      </w:r>
      <w:proofErr w:type="spellStart"/>
      <w:r w:rsidRPr="00112397">
        <w:t>naceniť</w:t>
      </w:r>
      <w:proofErr w:type="spellEnd"/>
      <w:r w:rsidRPr="00112397">
        <w:t xml:space="preserve"> podľa aktuálnych cenníkov prevádzkovateľa Skládky komunálneho odpadu na </w:t>
      </w:r>
      <w:proofErr w:type="spellStart"/>
      <w:r w:rsidRPr="00112397">
        <w:t>Zavarskej</w:t>
      </w:r>
      <w:proofErr w:type="spellEnd"/>
      <w:r w:rsidRPr="00112397">
        <w:t xml:space="preserve"> ceste v Trnave a podľa poplatku mesta Trnava (nakoľko mesto Trnava má zvýhodnené ceny poplatkov za uloženie odpadov z mestských stavieb). Uchádzač môže použiť i inú legálnu skládku. V takomto prípade v ponuke uvedie, ktorá legálna skládka bude slúžiť na uskladnenie odpadu a ktorej obci sa zaplatí poplatok a v akej výške.</w:t>
      </w:r>
    </w:p>
    <w:p w:rsidR="00576F41" w:rsidRDefault="00C87BA7" w:rsidP="00112397">
      <w:pPr>
        <w:pStyle w:val="Odsekzoznamu"/>
        <w:numPr>
          <w:ilvl w:val="0"/>
          <w:numId w:val="21"/>
        </w:numPr>
        <w:jc w:val="both"/>
      </w:pPr>
      <w:r>
        <w:t>U</w:t>
      </w:r>
      <w:r w:rsidR="00FE5102" w:rsidRPr="00E41F07">
        <w:t>chádzač je povinný si zabezpečiť dodávku elektrickej energie počas výstavby na vlastné náklady.</w:t>
      </w:r>
    </w:p>
    <w:p w:rsidR="00C87BA7" w:rsidRPr="00E41F07" w:rsidRDefault="00C87BA7" w:rsidP="00C87BA7">
      <w:pPr>
        <w:pStyle w:val="Odsekzoznamu"/>
        <w:numPr>
          <w:ilvl w:val="0"/>
          <w:numId w:val="21"/>
        </w:numPr>
        <w:jc w:val="both"/>
      </w:pPr>
      <w:r>
        <w:t xml:space="preserve">Uchádzač je povinný plniť </w:t>
      </w:r>
      <w:r w:rsidRPr="00C87BA7">
        <w:t>všetky požiadavky vyplývajúce z platných právnych predpisov.</w:t>
      </w:r>
    </w:p>
    <w:p w:rsidR="00916D57" w:rsidRPr="00E41F07" w:rsidRDefault="00916D57" w:rsidP="006E36B8">
      <w:pPr>
        <w:pStyle w:val="Nadpis1"/>
        <w:spacing w:before="0" w:after="0"/>
        <w:rPr>
          <w:lang w:val="sk-SK"/>
        </w:rPr>
      </w:pPr>
      <w:bookmarkStart w:id="7" w:name="_Toc471204971"/>
      <w:r w:rsidRPr="00E41F07">
        <w:rPr>
          <w:lang w:val="sk-SK"/>
        </w:rPr>
        <w:t>Špecifické požiadavky na zhotoviteľa:</w:t>
      </w:r>
      <w:bookmarkEnd w:id="7"/>
    </w:p>
    <w:p w:rsidR="007079BC" w:rsidRPr="00E41F07" w:rsidRDefault="00916D57" w:rsidP="007079BC">
      <w:pPr>
        <w:pStyle w:val="Odrazka"/>
      </w:pPr>
      <w:r w:rsidRPr="00E41F07">
        <w:t>Do ceny diela zahrnúť nák</w:t>
      </w:r>
      <w:r w:rsidR="00D4774F" w:rsidRPr="00E41F07">
        <w:t>l</w:t>
      </w:r>
      <w:r w:rsidRPr="00E41F07">
        <w:t>ady na</w:t>
      </w:r>
      <w:r w:rsidR="00EE7843" w:rsidRPr="00E41F07">
        <w:t xml:space="preserve"> výkon koordinátora bezpečnosti na stavbe a koordinátora projektu</w:t>
      </w:r>
      <w:r w:rsidRPr="00E41F07">
        <w:t xml:space="preserve"> </w:t>
      </w:r>
    </w:p>
    <w:p w:rsidR="00D4774F" w:rsidRPr="00E41F07" w:rsidRDefault="00D4774F" w:rsidP="007079BC">
      <w:pPr>
        <w:pStyle w:val="Odrazka"/>
      </w:pPr>
      <w:r w:rsidRPr="00E41F07">
        <w:t>Do ceny diela zahrnúť náklady na výkon archeologického výskumu vrátane architektonicko-historického výskumu.</w:t>
      </w:r>
    </w:p>
    <w:p w:rsidR="007079BC" w:rsidRPr="00E41F07" w:rsidRDefault="007079BC" w:rsidP="007079BC">
      <w:pPr>
        <w:pStyle w:val="Odrazka"/>
      </w:pPr>
      <w:r w:rsidRPr="00E41F07">
        <w:lastRenderedPageBreak/>
        <w:t>Zabezpečiť vjazd vozidiel RZS (rýchlej záchrannej služby)a HS (hasičskej služby) k nehnuteľnostiam.</w:t>
      </w:r>
    </w:p>
    <w:p w:rsidR="007079BC" w:rsidRPr="00E41F07" w:rsidRDefault="007079BC" w:rsidP="007079BC">
      <w:pPr>
        <w:pStyle w:val="Odrazka"/>
      </w:pPr>
      <w:r w:rsidRPr="00E41F07">
        <w:t>Zabezpečiť prístup obyvateľov nehnuteľno</w:t>
      </w:r>
      <w:r w:rsidR="004A5474" w:rsidRPr="00E41F07">
        <w:t>sti vrátane premostenia výkopov a</w:t>
      </w:r>
      <w:r w:rsidR="00441C4B" w:rsidRPr="00E41F07">
        <w:t xml:space="preserve"> ochranného</w:t>
      </w:r>
      <w:r w:rsidR="004A5474" w:rsidRPr="00E41F07">
        <w:t xml:space="preserve"> zábradlia</w:t>
      </w:r>
      <w:r w:rsidR="00441C4B" w:rsidRPr="00E41F07">
        <w:t xml:space="preserve"> (aspoň jednostranné)</w:t>
      </w:r>
      <w:r w:rsidR="004A5474" w:rsidRPr="00E41F07">
        <w:t>.</w:t>
      </w:r>
    </w:p>
    <w:p w:rsidR="00A739A4" w:rsidRPr="00E41F07" w:rsidRDefault="007079BC" w:rsidP="00232BF2">
      <w:pPr>
        <w:pStyle w:val="Odrazka"/>
      </w:pPr>
      <w:r w:rsidRPr="00E41F07">
        <w:t>Zabezpečiť možnosť zásobovania obchodných prevádzok.</w:t>
      </w:r>
    </w:p>
    <w:p w:rsidR="00232BF2" w:rsidRPr="00E41F07" w:rsidRDefault="00232BF2" w:rsidP="00232BF2">
      <w:pPr>
        <w:pStyle w:val="Odrazka"/>
      </w:pPr>
      <w:r w:rsidRPr="00E41F07">
        <w:t>zhotoviteľ je povinný počas realizácie stavebných prác v rámci uzávery ulice zabezpečiť:</w:t>
      </w:r>
    </w:p>
    <w:p w:rsidR="00232BF2" w:rsidRPr="00E41F07" w:rsidRDefault="00232BF2" w:rsidP="00232BF2">
      <w:pPr>
        <w:pStyle w:val="Odrazka"/>
        <w:numPr>
          <w:ilvl w:val="0"/>
          <w:numId w:val="33"/>
        </w:numPr>
      </w:pPr>
      <w:r w:rsidRPr="00E41F07">
        <w:t>peší prechod obyvateľom, žiakom a poslucháčom škôl, zákazníkom jednotlivých prevádzok (</w:t>
      </w:r>
      <w:proofErr w:type="spellStart"/>
      <w:r w:rsidRPr="00E41F07">
        <w:t>Leonardo</w:t>
      </w:r>
      <w:proofErr w:type="spellEnd"/>
      <w:r w:rsidRPr="00E41F07">
        <w:t xml:space="preserve">, Synagóga ( v 09/2018 </w:t>
      </w:r>
      <w:r w:rsidR="00A118A4" w:rsidRPr="00E41F07">
        <w:t xml:space="preserve">bude začínať výstava Plagát </w:t>
      </w:r>
      <w:proofErr w:type="spellStart"/>
      <w:r w:rsidR="00A118A4" w:rsidRPr="00E41F07">
        <w:t>Trinále</w:t>
      </w:r>
      <w:proofErr w:type="spellEnd"/>
      <w:r w:rsidR="00A118A4" w:rsidRPr="00E41F07">
        <w:t>)</w:t>
      </w:r>
      <w:r w:rsidRPr="00E41F07">
        <w:t>…)</w:t>
      </w:r>
    </w:p>
    <w:p w:rsidR="00232BF2" w:rsidRPr="00E41F07" w:rsidRDefault="00232BF2" w:rsidP="00232BF2">
      <w:pPr>
        <w:pStyle w:val="Odrazka"/>
        <w:numPr>
          <w:ilvl w:val="0"/>
          <w:numId w:val="33"/>
        </w:numPr>
      </w:pPr>
      <w:r w:rsidRPr="00E41F07">
        <w:t>navrhnúť opatrenia zaručujúce bezpečnosť chodcov (oplotenie, drevené lávky, dočasné nájazdy k nehnuteľnostiam)</w:t>
      </w:r>
    </w:p>
    <w:p w:rsidR="00232BF2" w:rsidRPr="00E41F07" w:rsidRDefault="00232BF2" w:rsidP="00232BF2">
      <w:pPr>
        <w:pStyle w:val="Odrazka"/>
        <w:numPr>
          <w:ilvl w:val="0"/>
          <w:numId w:val="33"/>
        </w:numPr>
      </w:pPr>
      <w:r w:rsidRPr="00E41F07">
        <w:t>dočasné osvetlenie staveniska</w:t>
      </w:r>
    </w:p>
    <w:p w:rsidR="003D2410" w:rsidRPr="00E41F07" w:rsidRDefault="003D2410" w:rsidP="00916D57">
      <w:pPr>
        <w:pStyle w:val="Odrazka"/>
        <w:numPr>
          <w:ilvl w:val="0"/>
          <w:numId w:val="0"/>
        </w:numPr>
        <w:ind w:left="357"/>
      </w:pPr>
      <w:r w:rsidRPr="00E41F07">
        <w:t xml:space="preserve">     </w:t>
      </w:r>
    </w:p>
    <w:sectPr w:rsidR="003D2410" w:rsidRPr="00E41F07" w:rsidSect="00E41F07">
      <w:headerReference w:type="default" r:id="rId10"/>
      <w:footerReference w:type="default" r:id="rId11"/>
      <w:headerReference w:type="first" r:id="rId12"/>
      <w:pgSz w:w="11906" w:h="16838" w:code="9"/>
      <w:pgMar w:top="1440" w:right="1558" w:bottom="144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40A" w:rsidRDefault="00E9140A" w:rsidP="00F76FD2">
      <w:pPr>
        <w:spacing w:after="0" w:line="240" w:lineRule="auto"/>
      </w:pPr>
      <w:r>
        <w:separator/>
      </w:r>
    </w:p>
  </w:endnote>
  <w:endnote w:type="continuationSeparator" w:id="0">
    <w:p w:rsidR="00E9140A" w:rsidRDefault="00E9140A" w:rsidP="00F7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</w:font>
  <w:font w:name="StarSymbol">
    <w:altName w:val="Arial Unicode MS"/>
    <w:charset w:val="8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3DC" w:rsidRDefault="000253DC" w:rsidP="00F76FD2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40A" w:rsidRDefault="00E9140A" w:rsidP="00F76FD2">
      <w:pPr>
        <w:spacing w:after="0" w:line="240" w:lineRule="auto"/>
      </w:pPr>
      <w:r>
        <w:separator/>
      </w:r>
    </w:p>
  </w:footnote>
  <w:footnote w:type="continuationSeparator" w:id="0">
    <w:p w:rsidR="00E9140A" w:rsidRDefault="00E9140A" w:rsidP="00F76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3DC" w:rsidRPr="00C173E2" w:rsidRDefault="000253DC" w:rsidP="00AA0C29">
    <w:pPr>
      <w:pStyle w:val="Hlavika"/>
      <w:spacing w:after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8"/>
      <w:gridCol w:w="8378"/>
    </w:tblGrid>
    <w:tr w:rsidR="000253DC" w:rsidRPr="00733E57" w:rsidTr="008D306A">
      <w:trPr>
        <w:trHeight w:val="1560"/>
      </w:trPr>
      <w:tc>
        <w:tcPr>
          <w:tcW w:w="978" w:type="dxa"/>
          <w:vAlign w:val="center"/>
        </w:tcPr>
        <w:p w:rsidR="000253DC" w:rsidRPr="00733E57" w:rsidRDefault="000253DC" w:rsidP="00733E5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/>
              <w:szCs w:val="40"/>
              <w:lang w:eastAsia="en-GB"/>
            </w:rPr>
          </w:pPr>
        </w:p>
      </w:tc>
      <w:tc>
        <w:tcPr>
          <w:tcW w:w="8378" w:type="dxa"/>
          <w:vAlign w:val="center"/>
        </w:tcPr>
        <w:p w:rsidR="000253DC" w:rsidRPr="00733E57" w:rsidRDefault="000253DC" w:rsidP="00733E5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/>
              <w:lang w:eastAsia="en-GB"/>
            </w:rPr>
          </w:pPr>
        </w:p>
      </w:tc>
    </w:tr>
  </w:tbl>
  <w:p w:rsidR="000253DC" w:rsidRDefault="000253DC" w:rsidP="00B705DF">
    <w:pPr>
      <w:pStyle w:val="Hlavika"/>
      <w:spacing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-"/>
      <w:lvlJc w:val="left"/>
      <w:pPr>
        <w:tabs>
          <w:tab w:val="num" w:pos="708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C"/>
    <w:multiLevelType w:val="multi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1C"/>
    <w:multiLevelType w:val="multilevel"/>
    <w:tmpl w:val="0000001C"/>
    <w:name w:val="WW8Num2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color w:val="00000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2F"/>
    <w:multiLevelType w:val="multilevel"/>
    <w:tmpl w:val="0000002F"/>
    <w:name w:val="WW8Num47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Courier New"/>
      </w:rPr>
    </w:lvl>
  </w:abstractNum>
  <w:abstractNum w:abstractNumId="4">
    <w:nsid w:val="0000004B"/>
    <w:multiLevelType w:val="multilevel"/>
    <w:tmpl w:val="0000004B"/>
    <w:name w:val="WW8Num7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Courier New"/>
      </w:rPr>
    </w:lvl>
  </w:abstractNum>
  <w:abstractNum w:abstractNumId="5">
    <w:nsid w:val="00000061"/>
    <w:multiLevelType w:val="multilevel"/>
    <w:tmpl w:val="00000061"/>
    <w:name w:val="WW8Num9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b/>
        <w:bCs/>
        <w:color w:val="FF3333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b/>
        <w:bCs/>
        <w:color w:val="FF3333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/>
        <w:bCs/>
        <w:color w:val="FF3333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b/>
        <w:bCs/>
        <w:color w:val="FF3333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b/>
        <w:bCs/>
        <w:color w:val="FF3333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/>
        <w:bCs/>
        <w:color w:val="FF3333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b/>
        <w:bCs/>
        <w:color w:val="FF3333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b/>
        <w:bCs/>
        <w:color w:val="FF3333"/>
      </w:rPr>
    </w:lvl>
  </w:abstractNum>
  <w:abstractNum w:abstractNumId="6">
    <w:nsid w:val="0000006F"/>
    <w:multiLevelType w:val="multilevel"/>
    <w:tmpl w:val="0000006F"/>
    <w:name w:val="WW8Num11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70"/>
    <w:multiLevelType w:val="multilevel"/>
    <w:tmpl w:val="00000070"/>
    <w:name w:val="WW8Num11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StarSymbol" w:hAnsi="StarSymbol" w:cs="OpenSymbol"/>
        <w:b/>
        <w:bCs/>
        <w:color w:val="FF3333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StarSymbol" w:hAnsi="StarSymbol" w:cs="OpenSymbol"/>
        <w:b/>
        <w:bCs/>
        <w:color w:val="FF3333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/>
        <w:bCs/>
        <w:color w:val="FF3333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StarSymbol" w:hAnsi="StarSymbol" w:cs="OpenSymbol"/>
        <w:b/>
        <w:bCs/>
        <w:color w:val="FF3333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StarSymbol" w:hAnsi="StarSymbol" w:cs="OpenSymbol"/>
        <w:b/>
        <w:bCs/>
        <w:color w:val="FF3333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/>
        <w:bCs/>
        <w:color w:val="FF3333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StarSymbol" w:hAnsi="StarSymbol" w:cs="OpenSymbol"/>
        <w:b/>
        <w:bCs/>
        <w:color w:val="FF3333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StarSymbol" w:hAnsi="StarSymbol" w:cs="OpenSymbol"/>
        <w:b/>
        <w:bCs/>
        <w:color w:val="FF3333"/>
      </w:rPr>
    </w:lvl>
  </w:abstractNum>
  <w:abstractNum w:abstractNumId="8">
    <w:nsid w:val="00000071"/>
    <w:multiLevelType w:val="multilevel"/>
    <w:tmpl w:val="00000071"/>
    <w:name w:val="WW8Num11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cs="Arial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cs="Arial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hAnsi="Arial" w:cs="Arial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cs="Arial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hAnsi="Arial" w:cs="Arial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cs="Arial"/>
      </w:rPr>
    </w:lvl>
  </w:abstractNum>
  <w:abstractNum w:abstractNumId="9">
    <w:nsid w:val="008D583B"/>
    <w:multiLevelType w:val="hybridMultilevel"/>
    <w:tmpl w:val="4BFC71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30B745E"/>
    <w:multiLevelType w:val="hybridMultilevel"/>
    <w:tmpl w:val="1A801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7C7D08"/>
    <w:multiLevelType w:val="hybridMultilevel"/>
    <w:tmpl w:val="B4C69D76"/>
    <w:lvl w:ilvl="0" w:tplc="36E8DB48">
      <w:start w:val="1"/>
      <w:numFmt w:val="upperLetter"/>
      <w:lvlText w:val="%1."/>
      <w:lvlJc w:val="left"/>
      <w:pPr>
        <w:ind w:left="1296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2016" w:hanging="360"/>
      </w:pPr>
    </w:lvl>
    <w:lvl w:ilvl="2" w:tplc="041B001B" w:tentative="1">
      <w:start w:val="1"/>
      <w:numFmt w:val="lowerRoman"/>
      <w:lvlText w:val="%3."/>
      <w:lvlJc w:val="right"/>
      <w:pPr>
        <w:ind w:left="2736" w:hanging="180"/>
      </w:pPr>
    </w:lvl>
    <w:lvl w:ilvl="3" w:tplc="041B000F" w:tentative="1">
      <w:start w:val="1"/>
      <w:numFmt w:val="decimal"/>
      <w:lvlText w:val="%4."/>
      <w:lvlJc w:val="left"/>
      <w:pPr>
        <w:ind w:left="3456" w:hanging="360"/>
      </w:pPr>
    </w:lvl>
    <w:lvl w:ilvl="4" w:tplc="041B0019" w:tentative="1">
      <w:start w:val="1"/>
      <w:numFmt w:val="lowerLetter"/>
      <w:lvlText w:val="%5."/>
      <w:lvlJc w:val="left"/>
      <w:pPr>
        <w:ind w:left="4176" w:hanging="360"/>
      </w:pPr>
    </w:lvl>
    <w:lvl w:ilvl="5" w:tplc="041B001B" w:tentative="1">
      <w:start w:val="1"/>
      <w:numFmt w:val="lowerRoman"/>
      <w:lvlText w:val="%6."/>
      <w:lvlJc w:val="right"/>
      <w:pPr>
        <w:ind w:left="4896" w:hanging="180"/>
      </w:pPr>
    </w:lvl>
    <w:lvl w:ilvl="6" w:tplc="041B000F" w:tentative="1">
      <w:start w:val="1"/>
      <w:numFmt w:val="decimal"/>
      <w:lvlText w:val="%7."/>
      <w:lvlJc w:val="left"/>
      <w:pPr>
        <w:ind w:left="5616" w:hanging="360"/>
      </w:pPr>
    </w:lvl>
    <w:lvl w:ilvl="7" w:tplc="041B0019" w:tentative="1">
      <w:start w:val="1"/>
      <w:numFmt w:val="lowerLetter"/>
      <w:lvlText w:val="%8."/>
      <w:lvlJc w:val="left"/>
      <w:pPr>
        <w:ind w:left="6336" w:hanging="360"/>
      </w:pPr>
    </w:lvl>
    <w:lvl w:ilvl="8" w:tplc="041B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2">
    <w:nsid w:val="07377B6E"/>
    <w:multiLevelType w:val="hybridMultilevel"/>
    <w:tmpl w:val="182246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000915"/>
    <w:multiLevelType w:val="hybridMultilevel"/>
    <w:tmpl w:val="D2CEA0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F505B1"/>
    <w:multiLevelType w:val="hybridMultilevel"/>
    <w:tmpl w:val="24F8C4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EC1654"/>
    <w:multiLevelType w:val="hybridMultilevel"/>
    <w:tmpl w:val="887C6414"/>
    <w:lvl w:ilvl="0" w:tplc="54E0841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4FD30C7"/>
    <w:multiLevelType w:val="hybridMultilevel"/>
    <w:tmpl w:val="FF7E27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AC753B"/>
    <w:multiLevelType w:val="hybridMultilevel"/>
    <w:tmpl w:val="81AE8532"/>
    <w:lvl w:ilvl="0" w:tplc="75048AEC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74B1A38"/>
    <w:multiLevelType w:val="hybridMultilevel"/>
    <w:tmpl w:val="4096060A"/>
    <w:lvl w:ilvl="0" w:tplc="041B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276207AF"/>
    <w:multiLevelType w:val="hybridMultilevel"/>
    <w:tmpl w:val="64E03B58"/>
    <w:lvl w:ilvl="0" w:tplc="F9249D72">
      <w:start w:val="1"/>
      <w:numFmt w:val="decimal"/>
      <w:pStyle w:val="CislZoznam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DE435C6"/>
    <w:multiLevelType w:val="hybridMultilevel"/>
    <w:tmpl w:val="41D01FDE"/>
    <w:lvl w:ilvl="0" w:tplc="041B000F">
      <w:start w:val="1"/>
      <w:numFmt w:val="decimal"/>
      <w:lvlText w:val="%1."/>
      <w:lvlJc w:val="left"/>
      <w:pPr>
        <w:ind w:left="1077" w:hanging="360"/>
      </w:pPr>
    </w:lvl>
    <w:lvl w:ilvl="1" w:tplc="041B0019" w:tentative="1">
      <w:start w:val="1"/>
      <w:numFmt w:val="lowerLetter"/>
      <w:lvlText w:val="%2."/>
      <w:lvlJc w:val="left"/>
      <w:pPr>
        <w:ind w:left="1797" w:hanging="360"/>
      </w:pPr>
    </w:lvl>
    <w:lvl w:ilvl="2" w:tplc="041B001B" w:tentative="1">
      <w:start w:val="1"/>
      <w:numFmt w:val="lowerRoman"/>
      <w:lvlText w:val="%3."/>
      <w:lvlJc w:val="right"/>
      <w:pPr>
        <w:ind w:left="2517" w:hanging="180"/>
      </w:pPr>
    </w:lvl>
    <w:lvl w:ilvl="3" w:tplc="041B000F" w:tentative="1">
      <w:start w:val="1"/>
      <w:numFmt w:val="decimal"/>
      <w:lvlText w:val="%4."/>
      <w:lvlJc w:val="left"/>
      <w:pPr>
        <w:ind w:left="3237" w:hanging="360"/>
      </w:pPr>
    </w:lvl>
    <w:lvl w:ilvl="4" w:tplc="041B0019" w:tentative="1">
      <w:start w:val="1"/>
      <w:numFmt w:val="lowerLetter"/>
      <w:lvlText w:val="%5."/>
      <w:lvlJc w:val="left"/>
      <w:pPr>
        <w:ind w:left="3957" w:hanging="360"/>
      </w:pPr>
    </w:lvl>
    <w:lvl w:ilvl="5" w:tplc="041B001B" w:tentative="1">
      <w:start w:val="1"/>
      <w:numFmt w:val="lowerRoman"/>
      <w:lvlText w:val="%6."/>
      <w:lvlJc w:val="right"/>
      <w:pPr>
        <w:ind w:left="4677" w:hanging="180"/>
      </w:pPr>
    </w:lvl>
    <w:lvl w:ilvl="6" w:tplc="041B000F" w:tentative="1">
      <w:start w:val="1"/>
      <w:numFmt w:val="decimal"/>
      <w:lvlText w:val="%7."/>
      <w:lvlJc w:val="left"/>
      <w:pPr>
        <w:ind w:left="5397" w:hanging="360"/>
      </w:pPr>
    </w:lvl>
    <w:lvl w:ilvl="7" w:tplc="041B0019" w:tentative="1">
      <w:start w:val="1"/>
      <w:numFmt w:val="lowerLetter"/>
      <w:lvlText w:val="%8."/>
      <w:lvlJc w:val="left"/>
      <w:pPr>
        <w:ind w:left="6117" w:hanging="360"/>
      </w:pPr>
    </w:lvl>
    <w:lvl w:ilvl="8" w:tplc="041B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>
    <w:nsid w:val="2EDF7005"/>
    <w:multiLevelType w:val="hybridMultilevel"/>
    <w:tmpl w:val="F50A086C"/>
    <w:lvl w:ilvl="0" w:tplc="5F140B58">
      <w:start w:val="1"/>
      <w:numFmt w:val="bullet"/>
      <w:pStyle w:val="Odrazk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05D0BE5"/>
    <w:multiLevelType w:val="hybridMultilevel"/>
    <w:tmpl w:val="C0D2D8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42355D"/>
    <w:multiLevelType w:val="hybridMultilevel"/>
    <w:tmpl w:val="03D0A44E"/>
    <w:lvl w:ilvl="0" w:tplc="041B000F">
      <w:start w:val="1"/>
      <w:numFmt w:val="decimal"/>
      <w:lvlText w:val="%1."/>
      <w:lvlJc w:val="left"/>
      <w:pPr>
        <w:ind w:left="1077" w:hanging="360"/>
      </w:pPr>
    </w:lvl>
    <w:lvl w:ilvl="1" w:tplc="041B0019" w:tentative="1">
      <w:start w:val="1"/>
      <w:numFmt w:val="lowerLetter"/>
      <w:lvlText w:val="%2."/>
      <w:lvlJc w:val="left"/>
      <w:pPr>
        <w:ind w:left="1797" w:hanging="360"/>
      </w:pPr>
    </w:lvl>
    <w:lvl w:ilvl="2" w:tplc="041B001B" w:tentative="1">
      <w:start w:val="1"/>
      <w:numFmt w:val="lowerRoman"/>
      <w:lvlText w:val="%3."/>
      <w:lvlJc w:val="right"/>
      <w:pPr>
        <w:ind w:left="2517" w:hanging="180"/>
      </w:pPr>
    </w:lvl>
    <w:lvl w:ilvl="3" w:tplc="041B000F" w:tentative="1">
      <w:start w:val="1"/>
      <w:numFmt w:val="decimal"/>
      <w:lvlText w:val="%4."/>
      <w:lvlJc w:val="left"/>
      <w:pPr>
        <w:ind w:left="3237" w:hanging="360"/>
      </w:pPr>
    </w:lvl>
    <w:lvl w:ilvl="4" w:tplc="041B0019" w:tentative="1">
      <w:start w:val="1"/>
      <w:numFmt w:val="lowerLetter"/>
      <w:lvlText w:val="%5."/>
      <w:lvlJc w:val="left"/>
      <w:pPr>
        <w:ind w:left="3957" w:hanging="360"/>
      </w:pPr>
    </w:lvl>
    <w:lvl w:ilvl="5" w:tplc="041B001B" w:tentative="1">
      <w:start w:val="1"/>
      <w:numFmt w:val="lowerRoman"/>
      <w:lvlText w:val="%6."/>
      <w:lvlJc w:val="right"/>
      <w:pPr>
        <w:ind w:left="4677" w:hanging="180"/>
      </w:pPr>
    </w:lvl>
    <w:lvl w:ilvl="6" w:tplc="041B000F" w:tentative="1">
      <w:start w:val="1"/>
      <w:numFmt w:val="decimal"/>
      <w:lvlText w:val="%7."/>
      <w:lvlJc w:val="left"/>
      <w:pPr>
        <w:ind w:left="5397" w:hanging="360"/>
      </w:pPr>
    </w:lvl>
    <w:lvl w:ilvl="7" w:tplc="041B0019" w:tentative="1">
      <w:start w:val="1"/>
      <w:numFmt w:val="lowerLetter"/>
      <w:lvlText w:val="%8."/>
      <w:lvlJc w:val="left"/>
      <w:pPr>
        <w:ind w:left="6117" w:hanging="360"/>
      </w:pPr>
    </w:lvl>
    <w:lvl w:ilvl="8" w:tplc="041B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3BA02D30"/>
    <w:multiLevelType w:val="multilevel"/>
    <w:tmpl w:val="8AAEB3B0"/>
    <w:lvl w:ilvl="0">
      <w:start w:val="1"/>
      <w:numFmt w:val="decimal"/>
      <w:lvlText w:val="%1"/>
      <w:lvlJc w:val="left"/>
      <w:pPr>
        <w:tabs>
          <w:tab w:val="num" w:pos="1225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3CA53B39"/>
    <w:multiLevelType w:val="hybridMultilevel"/>
    <w:tmpl w:val="88DE32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B046FC"/>
    <w:multiLevelType w:val="hybridMultilevel"/>
    <w:tmpl w:val="103AFB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C96FC5"/>
    <w:multiLevelType w:val="hybridMultilevel"/>
    <w:tmpl w:val="6FE63D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F175BA"/>
    <w:multiLevelType w:val="hybridMultilevel"/>
    <w:tmpl w:val="AD10E442"/>
    <w:lvl w:ilvl="0" w:tplc="491ADE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C77F74"/>
    <w:multiLevelType w:val="hybridMultilevel"/>
    <w:tmpl w:val="3752C9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A257DA"/>
    <w:multiLevelType w:val="hybridMultilevel"/>
    <w:tmpl w:val="40BA7F5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5A42E3"/>
    <w:multiLevelType w:val="multilevel"/>
    <w:tmpl w:val="A2AAFA60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>
    <w:nsid w:val="74467128"/>
    <w:multiLevelType w:val="hybridMultilevel"/>
    <w:tmpl w:val="CBDC31D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895FD8"/>
    <w:multiLevelType w:val="hybridMultilevel"/>
    <w:tmpl w:val="343E8B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5F3278"/>
    <w:multiLevelType w:val="hybridMultilevel"/>
    <w:tmpl w:val="C108D218"/>
    <w:lvl w:ilvl="0" w:tplc="041B000F">
      <w:start w:val="1"/>
      <w:numFmt w:val="decimal"/>
      <w:lvlText w:val="%1."/>
      <w:lvlJc w:val="left"/>
      <w:pPr>
        <w:ind w:left="1152" w:hanging="360"/>
      </w:pPr>
    </w:lvl>
    <w:lvl w:ilvl="1" w:tplc="041B0019" w:tentative="1">
      <w:start w:val="1"/>
      <w:numFmt w:val="lowerLetter"/>
      <w:lvlText w:val="%2."/>
      <w:lvlJc w:val="left"/>
      <w:pPr>
        <w:ind w:left="1872" w:hanging="360"/>
      </w:pPr>
    </w:lvl>
    <w:lvl w:ilvl="2" w:tplc="041B001B" w:tentative="1">
      <w:start w:val="1"/>
      <w:numFmt w:val="lowerRoman"/>
      <w:lvlText w:val="%3."/>
      <w:lvlJc w:val="right"/>
      <w:pPr>
        <w:ind w:left="2592" w:hanging="180"/>
      </w:pPr>
    </w:lvl>
    <w:lvl w:ilvl="3" w:tplc="041B000F" w:tentative="1">
      <w:start w:val="1"/>
      <w:numFmt w:val="decimal"/>
      <w:lvlText w:val="%4."/>
      <w:lvlJc w:val="left"/>
      <w:pPr>
        <w:ind w:left="3312" w:hanging="360"/>
      </w:pPr>
    </w:lvl>
    <w:lvl w:ilvl="4" w:tplc="041B0019" w:tentative="1">
      <w:start w:val="1"/>
      <w:numFmt w:val="lowerLetter"/>
      <w:lvlText w:val="%5."/>
      <w:lvlJc w:val="left"/>
      <w:pPr>
        <w:ind w:left="4032" w:hanging="360"/>
      </w:pPr>
    </w:lvl>
    <w:lvl w:ilvl="5" w:tplc="041B001B" w:tentative="1">
      <w:start w:val="1"/>
      <w:numFmt w:val="lowerRoman"/>
      <w:lvlText w:val="%6."/>
      <w:lvlJc w:val="right"/>
      <w:pPr>
        <w:ind w:left="4752" w:hanging="180"/>
      </w:pPr>
    </w:lvl>
    <w:lvl w:ilvl="6" w:tplc="041B000F" w:tentative="1">
      <w:start w:val="1"/>
      <w:numFmt w:val="decimal"/>
      <w:lvlText w:val="%7."/>
      <w:lvlJc w:val="left"/>
      <w:pPr>
        <w:ind w:left="5472" w:hanging="360"/>
      </w:pPr>
    </w:lvl>
    <w:lvl w:ilvl="7" w:tplc="041B0019" w:tentative="1">
      <w:start w:val="1"/>
      <w:numFmt w:val="lowerLetter"/>
      <w:lvlText w:val="%8."/>
      <w:lvlJc w:val="left"/>
      <w:pPr>
        <w:ind w:left="6192" w:hanging="360"/>
      </w:pPr>
    </w:lvl>
    <w:lvl w:ilvl="8" w:tplc="041B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31"/>
  </w:num>
  <w:num w:numId="2">
    <w:abstractNumId w:val="21"/>
  </w:num>
  <w:num w:numId="3">
    <w:abstractNumId w:val="17"/>
  </w:num>
  <w:num w:numId="4">
    <w:abstractNumId w:val="15"/>
  </w:num>
  <w:num w:numId="5">
    <w:abstractNumId w:val="19"/>
  </w:num>
  <w:num w:numId="6">
    <w:abstractNumId w:val="0"/>
  </w:num>
  <w:num w:numId="7">
    <w:abstractNumId w:val="22"/>
  </w:num>
  <w:num w:numId="8">
    <w:abstractNumId w:val="5"/>
  </w:num>
  <w:num w:numId="9">
    <w:abstractNumId w:val="28"/>
  </w:num>
  <w:num w:numId="10">
    <w:abstractNumId w:val="4"/>
  </w:num>
  <w:num w:numId="11">
    <w:abstractNumId w:val="1"/>
  </w:num>
  <w:num w:numId="12">
    <w:abstractNumId w:val="2"/>
  </w:num>
  <w:num w:numId="13">
    <w:abstractNumId w:val="11"/>
  </w:num>
  <w:num w:numId="14">
    <w:abstractNumId w:val="31"/>
  </w:num>
  <w:num w:numId="15">
    <w:abstractNumId w:val="31"/>
  </w:num>
  <w:num w:numId="16">
    <w:abstractNumId w:val="31"/>
  </w:num>
  <w:num w:numId="17">
    <w:abstractNumId w:val="31"/>
  </w:num>
  <w:num w:numId="18">
    <w:abstractNumId w:val="24"/>
  </w:num>
  <w:num w:numId="19">
    <w:abstractNumId w:val="13"/>
  </w:num>
  <w:num w:numId="20">
    <w:abstractNumId w:val="29"/>
  </w:num>
  <w:num w:numId="21">
    <w:abstractNumId w:val="12"/>
  </w:num>
  <w:num w:numId="22">
    <w:abstractNumId w:val="26"/>
  </w:num>
  <w:num w:numId="23">
    <w:abstractNumId w:val="32"/>
  </w:num>
  <w:num w:numId="24">
    <w:abstractNumId w:val="34"/>
  </w:num>
  <w:num w:numId="25">
    <w:abstractNumId w:val="33"/>
  </w:num>
  <w:num w:numId="26">
    <w:abstractNumId w:val="9"/>
  </w:num>
  <w:num w:numId="27">
    <w:abstractNumId w:val="20"/>
  </w:num>
  <w:num w:numId="28">
    <w:abstractNumId w:val="10"/>
  </w:num>
  <w:num w:numId="29">
    <w:abstractNumId w:val="25"/>
  </w:num>
  <w:num w:numId="30">
    <w:abstractNumId w:val="14"/>
  </w:num>
  <w:num w:numId="31">
    <w:abstractNumId w:val="27"/>
  </w:num>
  <w:num w:numId="32">
    <w:abstractNumId w:val="23"/>
  </w:num>
  <w:num w:numId="33">
    <w:abstractNumId w:val="18"/>
  </w:num>
  <w:num w:numId="34">
    <w:abstractNumId w:val="30"/>
  </w:num>
  <w:num w:numId="35">
    <w:abstractNumId w:val="16"/>
  </w:num>
  <w:num w:numId="36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3F9"/>
    <w:rsid w:val="00000744"/>
    <w:rsid w:val="0000315D"/>
    <w:rsid w:val="000054F0"/>
    <w:rsid w:val="00010243"/>
    <w:rsid w:val="0001178E"/>
    <w:rsid w:val="00013F22"/>
    <w:rsid w:val="0001558C"/>
    <w:rsid w:val="00016FC6"/>
    <w:rsid w:val="0002064D"/>
    <w:rsid w:val="00021BE1"/>
    <w:rsid w:val="0002359B"/>
    <w:rsid w:val="00024CD4"/>
    <w:rsid w:val="000253DC"/>
    <w:rsid w:val="00025CB4"/>
    <w:rsid w:val="000266DA"/>
    <w:rsid w:val="00026719"/>
    <w:rsid w:val="00027275"/>
    <w:rsid w:val="00031185"/>
    <w:rsid w:val="000319D1"/>
    <w:rsid w:val="000319F8"/>
    <w:rsid w:val="000367D9"/>
    <w:rsid w:val="00037EE6"/>
    <w:rsid w:val="00037F76"/>
    <w:rsid w:val="00040CB7"/>
    <w:rsid w:val="00040E45"/>
    <w:rsid w:val="00041F4B"/>
    <w:rsid w:val="0004241C"/>
    <w:rsid w:val="000427F7"/>
    <w:rsid w:val="000461B8"/>
    <w:rsid w:val="00046258"/>
    <w:rsid w:val="00046592"/>
    <w:rsid w:val="00051EFC"/>
    <w:rsid w:val="0005226A"/>
    <w:rsid w:val="00052C96"/>
    <w:rsid w:val="0005337C"/>
    <w:rsid w:val="00055571"/>
    <w:rsid w:val="00055B8C"/>
    <w:rsid w:val="000560A1"/>
    <w:rsid w:val="00062CF7"/>
    <w:rsid w:val="00065E9C"/>
    <w:rsid w:val="00071CE8"/>
    <w:rsid w:val="0007383A"/>
    <w:rsid w:val="00076474"/>
    <w:rsid w:val="00086719"/>
    <w:rsid w:val="00092FB6"/>
    <w:rsid w:val="0009409F"/>
    <w:rsid w:val="000941F7"/>
    <w:rsid w:val="0009499B"/>
    <w:rsid w:val="0009560B"/>
    <w:rsid w:val="00095946"/>
    <w:rsid w:val="000A0A30"/>
    <w:rsid w:val="000A1FBE"/>
    <w:rsid w:val="000A798C"/>
    <w:rsid w:val="000B048B"/>
    <w:rsid w:val="000B27D6"/>
    <w:rsid w:val="000B32EE"/>
    <w:rsid w:val="000B787A"/>
    <w:rsid w:val="000C0572"/>
    <w:rsid w:val="000C3BA3"/>
    <w:rsid w:val="000C3BB1"/>
    <w:rsid w:val="000D0A14"/>
    <w:rsid w:val="000D2981"/>
    <w:rsid w:val="000D3833"/>
    <w:rsid w:val="000D48F3"/>
    <w:rsid w:val="000D59DC"/>
    <w:rsid w:val="000D72FD"/>
    <w:rsid w:val="000E0BF3"/>
    <w:rsid w:val="000E0CED"/>
    <w:rsid w:val="000E2046"/>
    <w:rsid w:val="000E49F2"/>
    <w:rsid w:val="000E5883"/>
    <w:rsid w:val="000E6ACD"/>
    <w:rsid w:val="000F08C4"/>
    <w:rsid w:val="000F0E67"/>
    <w:rsid w:val="000F1AA0"/>
    <w:rsid w:val="000F25CC"/>
    <w:rsid w:val="000F7315"/>
    <w:rsid w:val="00104B66"/>
    <w:rsid w:val="00112397"/>
    <w:rsid w:val="00112F1D"/>
    <w:rsid w:val="00114520"/>
    <w:rsid w:val="0011508A"/>
    <w:rsid w:val="001178FD"/>
    <w:rsid w:val="001221B5"/>
    <w:rsid w:val="001258BF"/>
    <w:rsid w:val="00125968"/>
    <w:rsid w:val="001320B4"/>
    <w:rsid w:val="001320ED"/>
    <w:rsid w:val="0013305C"/>
    <w:rsid w:val="0013563C"/>
    <w:rsid w:val="00137DE9"/>
    <w:rsid w:val="00140BD0"/>
    <w:rsid w:val="001459CC"/>
    <w:rsid w:val="00145E1F"/>
    <w:rsid w:val="00146183"/>
    <w:rsid w:val="00151308"/>
    <w:rsid w:val="00152EA6"/>
    <w:rsid w:val="00153A6D"/>
    <w:rsid w:val="001540D5"/>
    <w:rsid w:val="00154914"/>
    <w:rsid w:val="00164359"/>
    <w:rsid w:val="00165063"/>
    <w:rsid w:val="0016540E"/>
    <w:rsid w:val="001656F3"/>
    <w:rsid w:val="00165C19"/>
    <w:rsid w:val="001666C1"/>
    <w:rsid w:val="0016746C"/>
    <w:rsid w:val="001708F6"/>
    <w:rsid w:val="00170EEB"/>
    <w:rsid w:val="001749FA"/>
    <w:rsid w:val="00175CEA"/>
    <w:rsid w:val="00177240"/>
    <w:rsid w:val="0017753C"/>
    <w:rsid w:val="00180C1D"/>
    <w:rsid w:val="00181550"/>
    <w:rsid w:val="0018237C"/>
    <w:rsid w:val="00182DF5"/>
    <w:rsid w:val="00183E31"/>
    <w:rsid w:val="00186D81"/>
    <w:rsid w:val="00190C93"/>
    <w:rsid w:val="001910E8"/>
    <w:rsid w:val="0019304B"/>
    <w:rsid w:val="001957DD"/>
    <w:rsid w:val="001978AC"/>
    <w:rsid w:val="00197D9C"/>
    <w:rsid w:val="001A2BFD"/>
    <w:rsid w:val="001A404A"/>
    <w:rsid w:val="001A4A11"/>
    <w:rsid w:val="001B10BB"/>
    <w:rsid w:val="001B1D1F"/>
    <w:rsid w:val="001B2846"/>
    <w:rsid w:val="001B4F79"/>
    <w:rsid w:val="001B63BA"/>
    <w:rsid w:val="001C1720"/>
    <w:rsid w:val="001C1A45"/>
    <w:rsid w:val="001C4A51"/>
    <w:rsid w:val="001C4D15"/>
    <w:rsid w:val="001C52FA"/>
    <w:rsid w:val="001C583C"/>
    <w:rsid w:val="001C6126"/>
    <w:rsid w:val="001C7783"/>
    <w:rsid w:val="001D05BA"/>
    <w:rsid w:val="001D0C93"/>
    <w:rsid w:val="001D2127"/>
    <w:rsid w:val="001D3597"/>
    <w:rsid w:val="001E0CB4"/>
    <w:rsid w:val="001E241C"/>
    <w:rsid w:val="001E3CEE"/>
    <w:rsid w:val="001E5DB4"/>
    <w:rsid w:val="001E5DC4"/>
    <w:rsid w:val="001E78D0"/>
    <w:rsid w:val="001F5968"/>
    <w:rsid w:val="001F68D3"/>
    <w:rsid w:val="0020515A"/>
    <w:rsid w:val="002065D5"/>
    <w:rsid w:val="00206773"/>
    <w:rsid w:val="00207441"/>
    <w:rsid w:val="002113A0"/>
    <w:rsid w:val="00211E0C"/>
    <w:rsid w:val="002120C2"/>
    <w:rsid w:val="002140E4"/>
    <w:rsid w:val="002161F5"/>
    <w:rsid w:val="00217503"/>
    <w:rsid w:val="002205CF"/>
    <w:rsid w:val="00222126"/>
    <w:rsid w:val="002238C4"/>
    <w:rsid w:val="00223998"/>
    <w:rsid w:val="00223FB6"/>
    <w:rsid w:val="00224956"/>
    <w:rsid w:val="002251DA"/>
    <w:rsid w:val="00225F11"/>
    <w:rsid w:val="00226FEE"/>
    <w:rsid w:val="0022734E"/>
    <w:rsid w:val="0023176F"/>
    <w:rsid w:val="00232BF2"/>
    <w:rsid w:val="00236E15"/>
    <w:rsid w:val="0024096D"/>
    <w:rsid w:val="00243282"/>
    <w:rsid w:val="00243E78"/>
    <w:rsid w:val="00247ED4"/>
    <w:rsid w:val="002504E9"/>
    <w:rsid w:val="0025223E"/>
    <w:rsid w:val="0025411C"/>
    <w:rsid w:val="002568E1"/>
    <w:rsid w:val="00256AF6"/>
    <w:rsid w:val="0025763E"/>
    <w:rsid w:val="002610C8"/>
    <w:rsid w:val="00261CAF"/>
    <w:rsid w:val="00262791"/>
    <w:rsid w:val="00262AF7"/>
    <w:rsid w:val="002644AD"/>
    <w:rsid w:val="002646FB"/>
    <w:rsid w:val="00267C2D"/>
    <w:rsid w:val="0027085D"/>
    <w:rsid w:val="0027550B"/>
    <w:rsid w:val="00277461"/>
    <w:rsid w:val="0028048D"/>
    <w:rsid w:val="00281B6B"/>
    <w:rsid w:val="00282C31"/>
    <w:rsid w:val="00283103"/>
    <w:rsid w:val="00283B86"/>
    <w:rsid w:val="00286A24"/>
    <w:rsid w:val="00286B1C"/>
    <w:rsid w:val="0029123E"/>
    <w:rsid w:val="002926F8"/>
    <w:rsid w:val="002A0A81"/>
    <w:rsid w:val="002A0B2A"/>
    <w:rsid w:val="002A0E57"/>
    <w:rsid w:val="002A3CBD"/>
    <w:rsid w:val="002A4583"/>
    <w:rsid w:val="002A4D02"/>
    <w:rsid w:val="002A580E"/>
    <w:rsid w:val="002A5988"/>
    <w:rsid w:val="002B13D2"/>
    <w:rsid w:val="002B262C"/>
    <w:rsid w:val="002B60FB"/>
    <w:rsid w:val="002B61C8"/>
    <w:rsid w:val="002B6DAE"/>
    <w:rsid w:val="002C43DF"/>
    <w:rsid w:val="002C4B35"/>
    <w:rsid w:val="002C551E"/>
    <w:rsid w:val="002C786C"/>
    <w:rsid w:val="002D0313"/>
    <w:rsid w:val="002D4370"/>
    <w:rsid w:val="002D4B10"/>
    <w:rsid w:val="002D5A84"/>
    <w:rsid w:val="002D60D0"/>
    <w:rsid w:val="002D6AD7"/>
    <w:rsid w:val="002D7454"/>
    <w:rsid w:val="002E51AD"/>
    <w:rsid w:val="002E5A98"/>
    <w:rsid w:val="002E6ED4"/>
    <w:rsid w:val="002E73B5"/>
    <w:rsid w:val="002E79DC"/>
    <w:rsid w:val="002F48E3"/>
    <w:rsid w:val="002F6897"/>
    <w:rsid w:val="00300CEF"/>
    <w:rsid w:val="00301882"/>
    <w:rsid w:val="00305156"/>
    <w:rsid w:val="00310EBE"/>
    <w:rsid w:val="003136E3"/>
    <w:rsid w:val="003151DC"/>
    <w:rsid w:val="00320824"/>
    <w:rsid w:val="00321B80"/>
    <w:rsid w:val="00322951"/>
    <w:rsid w:val="0032441F"/>
    <w:rsid w:val="003250C4"/>
    <w:rsid w:val="00327A9F"/>
    <w:rsid w:val="00331FCD"/>
    <w:rsid w:val="00333717"/>
    <w:rsid w:val="003337F7"/>
    <w:rsid w:val="00333F7A"/>
    <w:rsid w:val="003341C1"/>
    <w:rsid w:val="00334FEC"/>
    <w:rsid w:val="00335744"/>
    <w:rsid w:val="00335A9D"/>
    <w:rsid w:val="003369D9"/>
    <w:rsid w:val="00343858"/>
    <w:rsid w:val="0034462C"/>
    <w:rsid w:val="00345EB1"/>
    <w:rsid w:val="00350CD1"/>
    <w:rsid w:val="00351935"/>
    <w:rsid w:val="00354F20"/>
    <w:rsid w:val="00355B44"/>
    <w:rsid w:val="00356274"/>
    <w:rsid w:val="003568A4"/>
    <w:rsid w:val="00356D8B"/>
    <w:rsid w:val="00360380"/>
    <w:rsid w:val="00361C9D"/>
    <w:rsid w:val="00362BD0"/>
    <w:rsid w:val="00362E34"/>
    <w:rsid w:val="0036312B"/>
    <w:rsid w:val="003654C4"/>
    <w:rsid w:val="003667BA"/>
    <w:rsid w:val="0037358A"/>
    <w:rsid w:val="00375026"/>
    <w:rsid w:val="003753D2"/>
    <w:rsid w:val="00376F52"/>
    <w:rsid w:val="00377063"/>
    <w:rsid w:val="0038724E"/>
    <w:rsid w:val="00387807"/>
    <w:rsid w:val="00387B23"/>
    <w:rsid w:val="003918A3"/>
    <w:rsid w:val="00391E38"/>
    <w:rsid w:val="00393095"/>
    <w:rsid w:val="00393BF8"/>
    <w:rsid w:val="00393D09"/>
    <w:rsid w:val="00394432"/>
    <w:rsid w:val="00396B7D"/>
    <w:rsid w:val="00397AAC"/>
    <w:rsid w:val="003A0311"/>
    <w:rsid w:val="003A1525"/>
    <w:rsid w:val="003A1E5B"/>
    <w:rsid w:val="003B5DF4"/>
    <w:rsid w:val="003B75D7"/>
    <w:rsid w:val="003B7C38"/>
    <w:rsid w:val="003C38EA"/>
    <w:rsid w:val="003C4517"/>
    <w:rsid w:val="003C6ADC"/>
    <w:rsid w:val="003C6BF0"/>
    <w:rsid w:val="003D2410"/>
    <w:rsid w:val="003D2A1B"/>
    <w:rsid w:val="003D3C6A"/>
    <w:rsid w:val="003D4382"/>
    <w:rsid w:val="003D46F4"/>
    <w:rsid w:val="003D7CC0"/>
    <w:rsid w:val="003E3197"/>
    <w:rsid w:val="003E412B"/>
    <w:rsid w:val="003E4A50"/>
    <w:rsid w:val="003E686D"/>
    <w:rsid w:val="003F094D"/>
    <w:rsid w:val="003F1391"/>
    <w:rsid w:val="003F282F"/>
    <w:rsid w:val="003F4289"/>
    <w:rsid w:val="003F6601"/>
    <w:rsid w:val="003F7358"/>
    <w:rsid w:val="003F74B0"/>
    <w:rsid w:val="00402CAB"/>
    <w:rsid w:val="00403DFC"/>
    <w:rsid w:val="0040477D"/>
    <w:rsid w:val="004064A8"/>
    <w:rsid w:val="0040674A"/>
    <w:rsid w:val="00413A9B"/>
    <w:rsid w:val="00416095"/>
    <w:rsid w:val="004175D3"/>
    <w:rsid w:val="00422239"/>
    <w:rsid w:val="004242D8"/>
    <w:rsid w:val="004243EE"/>
    <w:rsid w:val="00424F1A"/>
    <w:rsid w:val="0042657F"/>
    <w:rsid w:val="004344B4"/>
    <w:rsid w:val="004356B6"/>
    <w:rsid w:val="00435F3D"/>
    <w:rsid w:val="00441C4B"/>
    <w:rsid w:val="00442088"/>
    <w:rsid w:val="00444FF7"/>
    <w:rsid w:val="00445415"/>
    <w:rsid w:val="004466BD"/>
    <w:rsid w:val="00446CF1"/>
    <w:rsid w:val="00452EA0"/>
    <w:rsid w:val="00456FA0"/>
    <w:rsid w:val="00457C1F"/>
    <w:rsid w:val="00464DA0"/>
    <w:rsid w:val="00466B4A"/>
    <w:rsid w:val="00470621"/>
    <w:rsid w:val="004727A0"/>
    <w:rsid w:val="00472B0F"/>
    <w:rsid w:val="004761D3"/>
    <w:rsid w:val="00477B15"/>
    <w:rsid w:val="004805B4"/>
    <w:rsid w:val="00480A30"/>
    <w:rsid w:val="00480E88"/>
    <w:rsid w:val="00482488"/>
    <w:rsid w:val="004858A1"/>
    <w:rsid w:val="004867B2"/>
    <w:rsid w:val="00490193"/>
    <w:rsid w:val="00490296"/>
    <w:rsid w:val="00490F91"/>
    <w:rsid w:val="004947B6"/>
    <w:rsid w:val="004956C7"/>
    <w:rsid w:val="004964C1"/>
    <w:rsid w:val="004A0CC7"/>
    <w:rsid w:val="004A1265"/>
    <w:rsid w:val="004A391D"/>
    <w:rsid w:val="004A5474"/>
    <w:rsid w:val="004A690E"/>
    <w:rsid w:val="004B035B"/>
    <w:rsid w:val="004B1FF5"/>
    <w:rsid w:val="004B3324"/>
    <w:rsid w:val="004B6786"/>
    <w:rsid w:val="004C3E5D"/>
    <w:rsid w:val="004C7188"/>
    <w:rsid w:val="004D16AE"/>
    <w:rsid w:val="004D2B44"/>
    <w:rsid w:val="004D5C83"/>
    <w:rsid w:val="004D7081"/>
    <w:rsid w:val="004E0E63"/>
    <w:rsid w:val="004E1FF8"/>
    <w:rsid w:val="004E3AFD"/>
    <w:rsid w:val="004E6D31"/>
    <w:rsid w:val="004E79E1"/>
    <w:rsid w:val="004F2C54"/>
    <w:rsid w:val="004F3686"/>
    <w:rsid w:val="004F39B2"/>
    <w:rsid w:val="004F4524"/>
    <w:rsid w:val="004F559F"/>
    <w:rsid w:val="00503FA3"/>
    <w:rsid w:val="00505853"/>
    <w:rsid w:val="00505CE7"/>
    <w:rsid w:val="00505DAC"/>
    <w:rsid w:val="00505FC7"/>
    <w:rsid w:val="00506CC4"/>
    <w:rsid w:val="00507402"/>
    <w:rsid w:val="00510287"/>
    <w:rsid w:val="00513D32"/>
    <w:rsid w:val="0051573B"/>
    <w:rsid w:val="005172AB"/>
    <w:rsid w:val="005202F3"/>
    <w:rsid w:val="0052086B"/>
    <w:rsid w:val="00521278"/>
    <w:rsid w:val="005240AD"/>
    <w:rsid w:val="00526BB1"/>
    <w:rsid w:val="00527BAC"/>
    <w:rsid w:val="005307CE"/>
    <w:rsid w:val="00531362"/>
    <w:rsid w:val="00531CC9"/>
    <w:rsid w:val="00531E69"/>
    <w:rsid w:val="005323C1"/>
    <w:rsid w:val="00532D41"/>
    <w:rsid w:val="005333E0"/>
    <w:rsid w:val="00535C40"/>
    <w:rsid w:val="005363BC"/>
    <w:rsid w:val="00536D52"/>
    <w:rsid w:val="00537A5C"/>
    <w:rsid w:val="00537F99"/>
    <w:rsid w:val="005410A9"/>
    <w:rsid w:val="00542178"/>
    <w:rsid w:val="0054412D"/>
    <w:rsid w:val="00547DC1"/>
    <w:rsid w:val="0055060B"/>
    <w:rsid w:val="005516A0"/>
    <w:rsid w:val="005524AF"/>
    <w:rsid w:val="005527F7"/>
    <w:rsid w:val="00552F0D"/>
    <w:rsid w:val="00563001"/>
    <w:rsid w:val="00564340"/>
    <w:rsid w:val="00566C50"/>
    <w:rsid w:val="00567B35"/>
    <w:rsid w:val="00567B55"/>
    <w:rsid w:val="005711D3"/>
    <w:rsid w:val="00572827"/>
    <w:rsid w:val="00572D81"/>
    <w:rsid w:val="00573DC9"/>
    <w:rsid w:val="00574BE6"/>
    <w:rsid w:val="00575478"/>
    <w:rsid w:val="0057590C"/>
    <w:rsid w:val="00576F41"/>
    <w:rsid w:val="00580374"/>
    <w:rsid w:val="00582F96"/>
    <w:rsid w:val="00583023"/>
    <w:rsid w:val="00584793"/>
    <w:rsid w:val="00587002"/>
    <w:rsid w:val="005873C4"/>
    <w:rsid w:val="0059018F"/>
    <w:rsid w:val="00593FC3"/>
    <w:rsid w:val="0059721B"/>
    <w:rsid w:val="00597BF4"/>
    <w:rsid w:val="005A170F"/>
    <w:rsid w:val="005A3E93"/>
    <w:rsid w:val="005A5633"/>
    <w:rsid w:val="005B0CDD"/>
    <w:rsid w:val="005B3E41"/>
    <w:rsid w:val="005B41BE"/>
    <w:rsid w:val="005B44C4"/>
    <w:rsid w:val="005C0052"/>
    <w:rsid w:val="005C0492"/>
    <w:rsid w:val="005C0677"/>
    <w:rsid w:val="005C43A1"/>
    <w:rsid w:val="005C4C8E"/>
    <w:rsid w:val="005C577E"/>
    <w:rsid w:val="005D7DEB"/>
    <w:rsid w:val="005E2255"/>
    <w:rsid w:val="005E2CE2"/>
    <w:rsid w:val="005E4175"/>
    <w:rsid w:val="005E4EA4"/>
    <w:rsid w:val="005E76ED"/>
    <w:rsid w:val="005F4F49"/>
    <w:rsid w:val="005F6AF1"/>
    <w:rsid w:val="006010C6"/>
    <w:rsid w:val="00601BE5"/>
    <w:rsid w:val="0060201E"/>
    <w:rsid w:val="00602B91"/>
    <w:rsid w:val="00603B9F"/>
    <w:rsid w:val="00605199"/>
    <w:rsid w:val="00610BC1"/>
    <w:rsid w:val="00611056"/>
    <w:rsid w:val="00613826"/>
    <w:rsid w:val="00614933"/>
    <w:rsid w:val="00614EDA"/>
    <w:rsid w:val="0062154E"/>
    <w:rsid w:val="00622332"/>
    <w:rsid w:val="006235F0"/>
    <w:rsid w:val="00624154"/>
    <w:rsid w:val="006242F9"/>
    <w:rsid w:val="00625C1E"/>
    <w:rsid w:val="006278D0"/>
    <w:rsid w:val="0063009D"/>
    <w:rsid w:val="006301D3"/>
    <w:rsid w:val="00631ECE"/>
    <w:rsid w:val="00632DCE"/>
    <w:rsid w:val="0063522E"/>
    <w:rsid w:val="006376FB"/>
    <w:rsid w:val="0064092B"/>
    <w:rsid w:val="00640D4F"/>
    <w:rsid w:val="00641B05"/>
    <w:rsid w:val="00643705"/>
    <w:rsid w:val="0064385C"/>
    <w:rsid w:val="00645270"/>
    <w:rsid w:val="006464CB"/>
    <w:rsid w:val="00646A17"/>
    <w:rsid w:val="00646B09"/>
    <w:rsid w:val="0064747B"/>
    <w:rsid w:val="00647CF5"/>
    <w:rsid w:val="006505C1"/>
    <w:rsid w:val="006513D8"/>
    <w:rsid w:val="00655925"/>
    <w:rsid w:val="00656919"/>
    <w:rsid w:val="006600B7"/>
    <w:rsid w:val="0066142B"/>
    <w:rsid w:val="00661CAA"/>
    <w:rsid w:val="00663FB2"/>
    <w:rsid w:val="00664232"/>
    <w:rsid w:val="00670F59"/>
    <w:rsid w:val="00671393"/>
    <w:rsid w:val="0067155C"/>
    <w:rsid w:val="00675C2C"/>
    <w:rsid w:val="006829B5"/>
    <w:rsid w:val="006850E8"/>
    <w:rsid w:val="006872D5"/>
    <w:rsid w:val="00690397"/>
    <w:rsid w:val="00690CC0"/>
    <w:rsid w:val="00694BDE"/>
    <w:rsid w:val="00694D49"/>
    <w:rsid w:val="00695403"/>
    <w:rsid w:val="00695A12"/>
    <w:rsid w:val="00696A06"/>
    <w:rsid w:val="00697D3C"/>
    <w:rsid w:val="00697E5A"/>
    <w:rsid w:val="006A1E77"/>
    <w:rsid w:val="006A516B"/>
    <w:rsid w:val="006A669D"/>
    <w:rsid w:val="006B09F1"/>
    <w:rsid w:val="006B0A59"/>
    <w:rsid w:val="006B1AB9"/>
    <w:rsid w:val="006B30B2"/>
    <w:rsid w:val="006B32DD"/>
    <w:rsid w:val="006B4958"/>
    <w:rsid w:val="006B72C8"/>
    <w:rsid w:val="006C1FB1"/>
    <w:rsid w:val="006C2C81"/>
    <w:rsid w:val="006C524B"/>
    <w:rsid w:val="006C56A6"/>
    <w:rsid w:val="006C729D"/>
    <w:rsid w:val="006C780F"/>
    <w:rsid w:val="006D0B81"/>
    <w:rsid w:val="006D3B43"/>
    <w:rsid w:val="006D656E"/>
    <w:rsid w:val="006D77CB"/>
    <w:rsid w:val="006E1EF8"/>
    <w:rsid w:val="006E20E8"/>
    <w:rsid w:val="006E23DD"/>
    <w:rsid w:val="006E2611"/>
    <w:rsid w:val="006E36B8"/>
    <w:rsid w:val="006F2A2C"/>
    <w:rsid w:val="006F43E0"/>
    <w:rsid w:val="006F4F64"/>
    <w:rsid w:val="006F7CF0"/>
    <w:rsid w:val="006F7E43"/>
    <w:rsid w:val="00700A48"/>
    <w:rsid w:val="0070197E"/>
    <w:rsid w:val="00701A05"/>
    <w:rsid w:val="00702DB1"/>
    <w:rsid w:val="007036EE"/>
    <w:rsid w:val="00706FCD"/>
    <w:rsid w:val="007079BC"/>
    <w:rsid w:val="00711381"/>
    <w:rsid w:val="00711CDE"/>
    <w:rsid w:val="0072014E"/>
    <w:rsid w:val="00721AC5"/>
    <w:rsid w:val="00721C5B"/>
    <w:rsid w:val="00724130"/>
    <w:rsid w:val="007245CD"/>
    <w:rsid w:val="00724A40"/>
    <w:rsid w:val="00725C31"/>
    <w:rsid w:val="00727451"/>
    <w:rsid w:val="00727B1D"/>
    <w:rsid w:val="007307BE"/>
    <w:rsid w:val="00730ABB"/>
    <w:rsid w:val="00732FBD"/>
    <w:rsid w:val="00733E57"/>
    <w:rsid w:val="00735C57"/>
    <w:rsid w:val="007377FF"/>
    <w:rsid w:val="00740552"/>
    <w:rsid w:val="0074183C"/>
    <w:rsid w:val="00745C94"/>
    <w:rsid w:val="007465A9"/>
    <w:rsid w:val="007466DE"/>
    <w:rsid w:val="00747CF9"/>
    <w:rsid w:val="007505CE"/>
    <w:rsid w:val="0075643C"/>
    <w:rsid w:val="00756CC7"/>
    <w:rsid w:val="00760C67"/>
    <w:rsid w:val="00760FBC"/>
    <w:rsid w:val="00761E8D"/>
    <w:rsid w:val="00762F3A"/>
    <w:rsid w:val="007638C9"/>
    <w:rsid w:val="00764BCB"/>
    <w:rsid w:val="00773D3B"/>
    <w:rsid w:val="00783F02"/>
    <w:rsid w:val="00787042"/>
    <w:rsid w:val="0079638C"/>
    <w:rsid w:val="00797083"/>
    <w:rsid w:val="007A021B"/>
    <w:rsid w:val="007A040F"/>
    <w:rsid w:val="007A445E"/>
    <w:rsid w:val="007A4725"/>
    <w:rsid w:val="007A6CCC"/>
    <w:rsid w:val="007A7A95"/>
    <w:rsid w:val="007B0384"/>
    <w:rsid w:val="007B0957"/>
    <w:rsid w:val="007B597E"/>
    <w:rsid w:val="007B657C"/>
    <w:rsid w:val="007C368E"/>
    <w:rsid w:val="007C7732"/>
    <w:rsid w:val="007D0514"/>
    <w:rsid w:val="007D68E2"/>
    <w:rsid w:val="007D7848"/>
    <w:rsid w:val="007E01EE"/>
    <w:rsid w:val="007E23FE"/>
    <w:rsid w:val="007E3ABD"/>
    <w:rsid w:val="007E585C"/>
    <w:rsid w:val="007E657F"/>
    <w:rsid w:val="007F493C"/>
    <w:rsid w:val="008045C6"/>
    <w:rsid w:val="00806720"/>
    <w:rsid w:val="00811942"/>
    <w:rsid w:val="00811E3D"/>
    <w:rsid w:val="00811E60"/>
    <w:rsid w:val="00814482"/>
    <w:rsid w:val="00816D08"/>
    <w:rsid w:val="00817DD8"/>
    <w:rsid w:val="00821281"/>
    <w:rsid w:val="00821B7F"/>
    <w:rsid w:val="0082278D"/>
    <w:rsid w:val="00824BCB"/>
    <w:rsid w:val="00825529"/>
    <w:rsid w:val="0082617F"/>
    <w:rsid w:val="008278B8"/>
    <w:rsid w:val="008357B2"/>
    <w:rsid w:val="008408E0"/>
    <w:rsid w:val="00840E6C"/>
    <w:rsid w:val="00842039"/>
    <w:rsid w:val="00842184"/>
    <w:rsid w:val="0084431E"/>
    <w:rsid w:val="008472A1"/>
    <w:rsid w:val="008570FD"/>
    <w:rsid w:val="0086134B"/>
    <w:rsid w:val="00861587"/>
    <w:rsid w:val="0086176E"/>
    <w:rsid w:val="008706BD"/>
    <w:rsid w:val="00872FF9"/>
    <w:rsid w:val="00873259"/>
    <w:rsid w:val="00873453"/>
    <w:rsid w:val="008740F7"/>
    <w:rsid w:val="00874AC7"/>
    <w:rsid w:val="00882A5B"/>
    <w:rsid w:val="00883216"/>
    <w:rsid w:val="008837A6"/>
    <w:rsid w:val="008838B4"/>
    <w:rsid w:val="0088417A"/>
    <w:rsid w:val="008854A5"/>
    <w:rsid w:val="0088735E"/>
    <w:rsid w:val="008951AB"/>
    <w:rsid w:val="0089529C"/>
    <w:rsid w:val="008A2A1B"/>
    <w:rsid w:val="008A4879"/>
    <w:rsid w:val="008A70A8"/>
    <w:rsid w:val="008A7E0C"/>
    <w:rsid w:val="008B35D6"/>
    <w:rsid w:val="008B4EDA"/>
    <w:rsid w:val="008B5CEB"/>
    <w:rsid w:val="008B770A"/>
    <w:rsid w:val="008C1051"/>
    <w:rsid w:val="008C1895"/>
    <w:rsid w:val="008C1A88"/>
    <w:rsid w:val="008C237D"/>
    <w:rsid w:val="008C3A97"/>
    <w:rsid w:val="008C5506"/>
    <w:rsid w:val="008C6FDE"/>
    <w:rsid w:val="008D306A"/>
    <w:rsid w:val="008D498F"/>
    <w:rsid w:val="008E41C6"/>
    <w:rsid w:val="008E61C0"/>
    <w:rsid w:val="008E793E"/>
    <w:rsid w:val="008F1744"/>
    <w:rsid w:val="008F238C"/>
    <w:rsid w:val="008F2D62"/>
    <w:rsid w:val="008F3265"/>
    <w:rsid w:val="008F3A5D"/>
    <w:rsid w:val="008F3E62"/>
    <w:rsid w:val="008F44DB"/>
    <w:rsid w:val="008F6512"/>
    <w:rsid w:val="008F675A"/>
    <w:rsid w:val="008F68A3"/>
    <w:rsid w:val="009020D7"/>
    <w:rsid w:val="00902C9A"/>
    <w:rsid w:val="00905957"/>
    <w:rsid w:val="00905A07"/>
    <w:rsid w:val="00906001"/>
    <w:rsid w:val="009073F9"/>
    <w:rsid w:val="00907401"/>
    <w:rsid w:val="00907728"/>
    <w:rsid w:val="00907B9C"/>
    <w:rsid w:val="00907EBC"/>
    <w:rsid w:val="0091090A"/>
    <w:rsid w:val="00910B5A"/>
    <w:rsid w:val="00911CA4"/>
    <w:rsid w:val="0091333C"/>
    <w:rsid w:val="00916D57"/>
    <w:rsid w:val="00917137"/>
    <w:rsid w:val="00917391"/>
    <w:rsid w:val="00920ABC"/>
    <w:rsid w:val="00922483"/>
    <w:rsid w:val="00923960"/>
    <w:rsid w:val="00923BB1"/>
    <w:rsid w:val="00923FDF"/>
    <w:rsid w:val="00924414"/>
    <w:rsid w:val="00925DD2"/>
    <w:rsid w:val="00925EA3"/>
    <w:rsid w:val="00927EA6"/>
    <w:rsid w:val="009330F0"/>
    <w:rsid w:val="00933625"/>
    <w:rsid w:val="009360A5"/>
    <w:rsid w:val="009403E1"/>
    <w:rsid w:val="00944340"/>
    <w:rsid w:val="0094531D"/>
    <w:rsid w:val="0094543E"/>
    <w:rsid w:val="0094609E"/>
    <w:rsid w:val="00947600"/>
    <w:rsid w:val="00950B81"/>
    <w:rsid w:val="00951489"/>
    <w:rsid w:val="00953598"/>
    <w:rsid w:val="009537D6"/>
    <w:rsid w:val="00955C9C"/>
    <w:rsid w:val="00956353"/>
    <w:rsid w:val="0095637B"/>
    <w:rsid w:val="009566FA"/>
    <w:rsid w:val="00957589"/>
    <w:rsid w:val="00963B2A"/>
    <w:rsid w:val="0096566D"/>
    <w:rsid w:val="00965CD1"/>
    <w:rsid w:val="00972EE6"/>
    <w:rsid w:val="009738E4"/>
    <w:rsid w:val="00976467"/>
    <w:rsid w:val="00976915"/>
    <w:rsid w:val="0098064C"/>
    <w:rsid w:val="009807DB"/>
    <w:rsid w:val="00980FF1"/>
    <w:rsid w:val="009839DE"/>
    <w:rsid w:val="00986212"/>
    <w:rsid w:val="00987674"/>
    <w:rsid w:val="00990B89"/>
    <w:rsid w:val="00997FC9"/>
    <w:rsid w:val="009A2462"/>
    <w:rsid w:val="009B0A1B"/>
    <w:rsid w:val="009B46FC"/>
    <w:rsid w:val="009B48B6"/>
    <w:rsid w:val="009B48F2"/>
    <w:rsid w:val="009C19DD"/>
    <w:rsid w:val="009C2E5C"/>
    <w:rsid w:val="009C31F5"/>
    <w:rsid w:val="009C3227"/>
    <w:rsid w:val="009C46D0"/>
    <w:rsid w:val="009C6873"/>
    <w:rsid w:val="009C74C3"/>
    <w:rsid w:val="009D089D"/>
    <w:rsid w:val="009D0DF8"/>
    <w:rsid w:val="009D544B"/>
    <w:rsid w:val="009D61F2"/>
    <w:rsid w:val="009D714A"/>
    <w:rsid w:val="009D716B"/>
    <w:rsid w:val="009D7AB1"/>
    <w:rsid w:val="009E458D"/>
    <w:rsid w:val="009E4F17"/>
    <w:rsid w:val="009E5D75"/>
    <w:rsid w:val="009E758C"/>
    <w:rsid w:val="009F2775"/>
    <w:rsid w:val="009F423A"/>
    <w:rsid w:val="009F668F"/>
    <w:rsid w:val="00A032B8"/>
    <w:rsid w:val="00A03FBD"/>
    <w:rsid w:val="00A06378"/>
    <w:rsid w:val="00A072C4"/>
    <w:rsid w:val="00A118A4"/>
    <w:rsid w:val="00A15E12"/>
    <w:rsid w:val="00A1747C"/>
    <w:rsid w:val="00A239AD"/>
    <w:rsid w:val="00A26229"/>
    <w:rsid w:val="00A265D6"/>
    <w:rsid w:val="00A27233"/>
    <w:rsid w:val="00A278D5"/>
    <w:rsid w:val="00A350E7"/>
    <w:rsid w:val="00A40B4D"/>
    <w:rsid w:val="00A42EF4"/>
    <w:rsid w:val="00A43B15"/>
    <w:rsid w:val="00A4440F"/>
    <w:rsid w:val="00A46B15"/>
    <w:rsid w:val="00A46CDD"/>
    <w:rsid w:val="00A523C8"/>
    <w:rsid w:val="00A53935"/>
    <w:rsid w:val="00A544AB"/>
    <w:rsid w:val="00A57376"/>
    <w:rsid w:val="00A62188"/>
    <w:rsid w:val="00A62EE3"/>
    <w:rsid w:val="00A64536"/>
    <w:rsid w:val="00A73876"/>
    <w:rsid w:val="00A739A4"/>
    <w:rsid w:val="00A75AAD"/>
    <w:rsid w:val="00A76A3F"/>
    <w:rsid w:val="00A77270"/>
    <w:rsid w:val="00A8137D"/>
    <w:rsid w:val="00A81E46"/>
    <w:rsid w:val="00A833C5"/>
    <w:rsid w:val="00A8581E"/>
    <w:rsid w:val="00A90EBB"/>
    <w:rsid w:val="00A9665A"/>
    <w:rsid w:val="00AA0494"/>
    <w:rsid w:val="00AA09D1"/>
    <w:rsid w:val="00AA0C29"/>
    <w:rsid w:val="00AA1916"/>
    <w:rsid w:val="00AA7A85"/>
    <w:rsid w:val="00AB0CBE"/>
    <w:rsid w:val="00AB1151"/>
    <w:rsid w:val="00AC10B5"/>
    <w:rsid w:val="00AC1687"/>
    <w:rsid w:val="00AC1923"/>
    <w:rsid w:val="00AC1EFF"/>
    <w:rsid w:val="00AC2BE3"/>
    <w:rsid w:val="00AC53AB"/>
    <w:rsid w:val="00AC66A9"/>
    <w:rsid w:val="00AC734A"/>
    <w:rsid w:val="00AC7429"/>
    <w:rsid w:val="00AD2652"/>
    <w:rsid w:val="00AD29A7"/>
    <w:rsid w:val="00AD3377"/>
    <w:rsid w:val="00AD65C7"/>
    <w:rsid w:val="00AE22ED"/>
    <w:rsid w:val="00AE3DCF"/>
    <w:rsid w:val="00AE4F8E"/>
    <w:rsid w:val="00AE5809"/>
    <w:rsid w:val="00AF0DEE"/>
    <w:rsid w:val="00AF13AF"/>
    <w:rsid w:val="00AF3D9E"/>
    <w:rsid w:val="00AF5E9D"/>
    <w:rsid w:val="00AF7BC7"/>
    <w:rsid w:val="00B001BE"/>
    <w:rsid w:val="00B003BB"/>
    <w:rsid w:val="00B01BC8"/>
    <w:rsid w:val="00B04521"/>
    <w:rsid w:val="00B05458"/>
    <w:rsid w:val="00B07650"/>
    <w:rsid w:val="00B111D5"/>
    <w:rsid w:val="00B11C11"/>
    <w:rsid w:val="00B126AD"/>
    <w:rsid w:val="00B12AA6"/>
    <w:rsid w:val="00B15250"/>
    <w:rsid w:val="00B16BD0"/>
    <w:rsid w:val="00B20F73"/>
    <w:rsid w:val="00B237A0"/>
    <w:rsid w:val="00B25AC9"/>
    <w:rsid w:val="00B26225"/>
    <w:rsid w:val="00B2783B"/>
    <w:rsid w:val="00B30852"/>
    <w:rsid w:val="00B31193"/>
    <w:rsid w:val="00B31931"/>
    <w:rsid w:val="00B32632"/>
    <w:rsid w:val="00B32712"/>
    <w:rsid w:val="00B3363B"/>
    <w:rsid w:val="00B41F05"/>
    <w:rsid w:val="00B44FAE"/>
    <w:rsid w:val="00B46B44"/>
    <w:rsid w:val="00B471A4"/>
    <w:rsid w:val="00B472AC"/>
    <w:rsid w:val="00B518BF"/>
    <w:rsid w:val="00B51EDB"/>
    <w:rsid w:val="00B53181"/>
    <w:rsid w:val="00B5329C"/>
    <w:rsid w:val="00B602FD"/>
    <w:rsid w:val="00B63751"/>
    <w:rsid w:val="00B64201"/>
    <w:rsid w:val="00B6436F"/>
    <w:rsid w:val="00B64DA8"/>
    <w:rsid w:val="00B662C5"/>
    <w:rsid w:val="00B6757A"/>
    <w:rsid w:val="00B705DF"/>
    <w:rsid w:val="00B70959"/>
    <w:rsid w:val="00B80DFF"/>
    <w:rsid w:val="00B83190"/>
    <w:rsid w:val="00B848E1"/>
    <w:rsid w:val="00B855B0"/>
    <w:rsid w:val="00B923C3"/>
    <w:rsid w:val="00B92B05"/>
    <w:rsid w:val="00B95339"/>
    <w:rsid w:val="00B9789B"/>
    <w:rsid w:val="00BA3432"/>
    <w:rsid w:val="00BA551F"/>
    <w:rsid w:val="00BA681F"/>
    <w:rsid w:val="00BB0693"/>
    <w:rsid w:val="00BB13A6"/>
    <w:rsid w:val="00BB38D1"/>
    <w:rsid w:val="00BB509F"/>
    <w:rsid w:val="00BB6607"/>
    <w:rsid w:val="00BC0A0D"/>
    <w:rsid w:val="00BC0A29"/>
    <w:rsid w:val="00BC2100"/>
    <w:rsid w:val="00BC21F8"/>
    <w:rsid w:val="00BC3392"/>
    <w:rsid w:val="00BC6160"/>
    <w:rsid w:val="00BC6E67"/>
    <w:rsid w:val="00BD41DC"/>
    <w:rsid w:val="00BD7230"/>
    <w:rsid w:val="00BE17B8"/>
    <w:rsid w:val="00BE26B9"/>
    <w:rsid w:val="00BE3503"/>
    <w:rsid w:val="00BE6CB1"/>
    <w:rsid w:val="00BE6D64"/>
    <w:rsid w:val="00BE7347"/>
    <w:rsid w:val="00BF0C03"/>
    <w:rsid w:val="00BF27B4"/>
    <w:rsid w:val="00BF49CD"/>
    <w:rsid w:val="00BF745C"/>
    <w:rsid w:val="00C0038D"/>
    <w:rsid w:val="00C035C6"/>
    <w:rsid w:val="00C11069"/>
    <w:rsid w:val="00C11F25"/>
    <w:rsid w:val="00C1279D"/>
    <w:rsid w:val="00C13E32"/>
    <w:rsid w:val="00C15E29"/>
    <w:rsid w:val="00C160B4"/>
    <w:rsid w:val="00C16116"/>
    <w:rsid w:val="00C166F4"/>
    <w:rsid w:val="00C171D9"/>
    <w:rsid w:val="00C173E2"/>
    <w:rsid w:val="00C219B1"/>
    <w:rsid w:val="00C2273E"/>
    <w:rsid w:val="00C25EE6"/>
    <w:rsid w:val="00C2722B"/>
    <w:rsid w:val="00C27313"/>
    <w:rsid w:val="00C32C8E"/>
    <w:rsid w:val="00C33430"/>
    <w:rsid w:val="00C349F3"/>
    <w:rsid w:val="00C34A11"/>
    <w:rsid w:val="00C35086"/>
    <w:rsid w:val="00C37AC6"/>
    <w:rsid w:val="00C37B8C"/>
    <w:rsid w:val="00C46911"/>
    <w:rsid w:val="00C46971"/>
    <w:rsid w:val="00C47ACD"/>
    <w:rsid w:val="00C53B69"/>
    <w:rsid w:val="00C53C50"/>
    <w:rsid w:val="00C54A2F"/>
    <w:rsid w:val="00C55B73"/>
    <w:rsid w:val="00C61E46"/>
    <w:rsid w:val="00C62E74"/>
    <w:rsid w:val="00C63800"/>
    <w:rsid w:val="00C7214B"/>
    <w:rsid w:val="00C72FE5"/>
    <w:rsid w:val="00C74610"/>
    <w:rsid w:val="00C75D5D"/>
    <w:rsid w:val="00C8229E"/>
    <w:rsid w:val="00C84068"/>
    <w:rsid w:val="00C87BA7"/>
    <w:rsid w:val="00C87CC9"/>
    <w:rsid w:val="00C91C85"/>
    <w:rsid w:val="00C94D65"/>
    <w:rsid w:val="00CA1393"/>
    <w:rsid w:val="00CA1D05"/>
    <w:rsid w:val="00CA23FD"/>
    <w:rsid w:val="00CA4C3F"/>
    <w:rsid w:val="00CB1256"/>
    <w:rsid w:val="00CB243A"/>
    <w:rsid w:val="00CB2523"/>
    <w:rsid w:val="00CB327A"/>
    <w:rsid w:val="00CB7222"/>
    <w:rsid w:val="00CC0B2A"/>
    <w:rsid w:val="00CC2754"/>
    <w:rsid w:val="00CC4DB2"/>
    <w:rsid w:val="00CC5D78"/>
    <w:rsid w:val="00CC6D61"/>
    <w:rsid w:val="00CC750A"/>
    <w:rsid w:val="00CD00DB"/>
    <w:rsid w:val="00CD4BB7"/>
    <w:rsid w:val="00CE2539"/>
    <w:rsid w:val="00CE2668"/>
    <w:rsid w:val="00CE351B"/>
    <w:rsid w:val="00CE4163"/>
    <w:rsid w:val="00CE4717"/>
    <w:rsid w:val="00CE50FC"/>
    <w:rsid w:val="00CE627E"/>
    <w:rsid w:val="00CF18EF"/>
    <w:rsid w:val="00CF5A76"/>
    <w:rsid w:val="00CF5C4A"/>
    <w:rsid w:val="00CF5F34"/>
    <w:rsid w:val="00D0118B"/>
    <w:rsid w:val="00D01ADD"/>
    <w:rsid w:val="00D0298D"/>
    <w:rsid w:val="00D061A8"/>
    <w:rsid w:val="00D10EFB"/>
    <w:rsid w:val="00D10FCF"/>
    <w:rsid w:val="00D13A11"/>
    <w:rsid w:val="00D13D90"/>
    <w:rsid w:val="00D1558C"/>
    <w:rsid w:val="00D17140"/>
    <w:rsid w:val="00D20956"/>
    <w:rsid w:val="00D218D5"/>
    <w:rsid w:val="00D233DB"/>
    <w:rsid w:val="00D236C2"/>
    <w:rsid w:val="00D24798"/>
    <w:rsid w:val="00D24BF9"/>
    <w:rsid w:val="00D256CD"/>
    <w:rsid w:val="00D257B6"/>
    <w:rsid w:val="00D27327"/>
    <w:rsid w:val="00D306CB"/>
    <w:rsid w:val="00D308FA"/>
    <w:rsid w:val="00D31649"/>
    <w:rsid w:val="00D327AE"/>
    <w:rsid w:val="00D333ED"/>
    <w:rsid w:val="00D33E66"/>
    <w:rsid w:val="00D34B0A"/>
    <w:rsid w:val="00D34BCC"/>
    <w:rsid w:val="00D428A2"/>
    <w:rsid w:val="00D45701"/>
    <w:rsid w:val="00D45F72"/>
    <w:rsid w:val="00D46B93"/>
    <w:rsid w:val="00D46F7D"/>
    <w:rsid w:val="00D4774F"/>
    <w:rsid w:val="00D54AF6"/>
    <w:rsid w:val="00D5548B"/>
    <w:rsid w:val="00D55A85"/>
    <w:rsid w:val="00D56788"/>
    <w:rsid w:val="00D60A49"/>
    <w:rsid w:val="00D61593"/>
    <w:rsid w:val="00D61FB1"/>
    <w:rsid w:val="00D62536"/>
    <w:rsid w:val="00D65CB5"/>
    <w:rsid w:val="00D70520"/>
    <w:rsid w:val="00D70FFC"/>
    <w:rsid w:val="00D731E7"/>
    <w:rsid w:val="00D76D21"/>
    <w:rsid w:val="00D77938"/>
    <w:rsid w:val="00D81E69"/>
    <w:rsid w:val="00D83BBC"/>
    <w:rsid w:val="00D853AF"/>
    <w:rsid w:val="00D85D5F"/>
    <w:rsid w:val="00D9235C"/>
    <w:rsid w:val="00D9348A"/>
    <w:rsid w:val="00D93A27"/>
    <w:rsid w:val="00D94219"/>
    <w:rsid w:val="00D94F5D"/>
    <w:rsid w:val="00DB001A"/>
    <w:rsid w:val="00DB05E9"/>
    <w:rsid w:val="00DB3D92"/>
    <w:rsid w:val="00DC0F9A"/>
    <w:rsid w:val="00DC169F"/>
    <w:rsid w:val="00DC4EDB"/>
    <w:rsid w:val="00DD20EB"/>
    <w:rsid w:val="00DD2133"/>
    <w:rsid w:val="00DD3029"/>
    <w:rsid w:val="00DD3F81"/>
    <w:rsid w:val="00DD4D4F"/>
    <w:rsid w:val="00DE58C5"/>
    <w:rsid w:val="00DE7336"/>
    <w:rsid w:val="00DE7DEF"/>
    <w:rsid w:val="00DF1F01"/>
    <w:rsid w:val="00DF6FD1"/>
    <w:rsid w:val="00E03169"/>
    <w:rsid w:val="00E0327B"/>
    <w:rsid w:val="00E0494A"/>
    <w:rsid w:val="00E0578B"/>
    <w:rsid w:val="00E07B96"/>
    <w:rsid w:val="00E13FC7"/>
    <w:rsid w:val="00E15B6A"/>
    <w:rsid w:val="00E17005"/>
    <w:rsid w:val="00E209A3"/>
    <w:rsid w:val="00E23C0B"/>
    <w:rsid w:val="00E24CCE"/>
    <w:rsid w:val="00E27FE9"/>
    <w:rsid w:val="00E32BA8"/>
    <w:rsid w:val="00E33902"/>
    <w:rsid w:val="00E3429D"/>
    <w:rsid w:val="00E35E3F"/>
    <w:rsid w:val="00E36010"/>
    <w:rsid w:val="00E3679C"/>
    <w:rsid w:val="00E41F07"/>
    <w:rsid w:val="00E4308E"/>
    <w:rsid w:val="00E43FA2"/>
    <w:rsid w:val="00E44E19"/>
    <w:rsid w:val="00E462A8"/>
    <w:rsid w:val="00E5376A"/>
    <w:rsid w:val="00E53F3F"/>
    <w:rsid w:val="00E544DB"/>
    <w:rsid w:val="00E55477"/>
    <w:rsid w:val="00E55A46"/>
    <w:rsid w:val="00E56004"/>
    <w:rsid w:val="00E56192"/>
    <w:rsid w:val="00E61921"/>
    <w:rsid w:val="00E63762"/>
    <w:rsid w:val="00E67EC0"/>
    <w:rsid w:val="00E71AED"/>
    <w:rsid w:val="00E71FF1"/>
    <w:rsid w:val="00E73228"/>
    <w:rsid w:val="00E77D53"/>
    <w:rsid w:val="00E838DB"/>
    <w:rsid w:val="00E839DC"/>
    <w:rsid w:val="00E83CB8"/>
    <w:rsid w:val="00E8546C"/>
    <w:rsid w:val="00E85518"/>
    <w:rsid w:val="00E87C51"/>
    <w:rsid w:val="00E904F8"/>
    <w:rsid w:val="00E9140A"/>
    <w:rsid w:val="00E92D86"/>
    <w:rsid w:val="00E92E2D"/>
    <w:rsid w:val="00EA0DB9"/>
    <w:rsid w:val="00EA3D94"/>
    <w:rsid w:val="00EB38BC"/>
    <w:rsid w:val="00EB4323"/>
    <w:rsid w:val="00EB4438"/>
    <w:rsid w:val="00EB4A88"/>
    <w:rsid w:val="00EB52F0"/>
    <w:rsid w:val="00EC0EA6"/>
    <w:rsid w:val="00EC0F34"/>
    <w:rsid w:val="00EC0FF0"/>
    <w:rsid w:val="00EC13FC"/>
    <w:rsid w:val="00EC3E36"/>
    <w:rsid w:val="00EC5B9D"/>
    <w:rsid w:val="00EC7885"/>
    <w:rsid w:val="00ED19EA"/>
    <w:rsid w:val="00ED1D76"/>
    <w:rsid w:val="00ED2457"/>
    <w:rsid w:val="00ED2A25"/>
    <w:rsid w:val="00ED3E0E"/>
    <w:rsid w:val="00ED537A"/>
    <w:rsid w:val="00ED5F39"/>
    <w:rsid w:val="00EE11AC"/>
    <w:rsid w:val="00EE1653"/>
    <w:rsid w:val="00EE47CC"/>
    <w:rsid w:val="00EE4C22"/>
    <w:rsid w:val="00EE5093"/>
    <w:rsid w:val="00EE7843"/>
    <w:rsid w:val="00EF1DF9"/>
    <w:rsid w:val="00EF2979"/>
    <w:rsid w:val="00EF4F54"/>
    <w:rsid w:val="00EF5667"/>
    <w:rsid w:val="00EF5823"/>
    <w:rsid w:val="00EF60B1"/>
    <w:rsid w:val="00EF70A4"/>
    <w:rsid w:val="00EF76D8"/>
    <w:rsid w:val="00EF7844"/>
    <w:rsid w:val="00EF7D34"/>
    <w:rsid w:val="00F0523C"/>
    <w:rsid w:val="00F06FCB"/>
    <w:rsid w:val="00F07883"/>
    <w:rsid w:val="00F07D24"/>
    <w:rsid w:val="00F20829"/>
    <w:rsid w:val="00F22C22"/>
    <w:rsid w:val="00F233CB"/>
    <w:rsid w:val="00F23626"/>
    <w:rsid w:val="00F30269"/>
    <w:rsid w:val="00F30BE6"/>
    <w:rsid w:val="00F316DA"/>
    <w:rsid w:val="00F32AB4"/>
    <w:rsid w:val="00F34F19"/>
    <w:rsid w:val="00F355DC"/>
    <w:rsid w:val="00F35867"/>
    <w:rsid w:val="00F3635C"/>
    <w:rsid w:val="00F36A97"/>
    <w:rsid w:val="00F37158"/>
    <w:rsid w:val="00F41237"/>
    <w:rsid w:val="00F461FE"/>
    <w:rsid w:val="00F47330"/>
    <w:rsid w:val="00F51C23"/>
    <w:rsid w:val="00F526BD"/>
    <w:rsid w:val="00F57D32"/>
    <w:rsid w:val="00F61E19"/>
    <w:rsid w:val="00F63EC0"/>
    <w:rsid w:val="00F655BE"/>
    <w:rsid w:val="00F71598"/>
    <w:rsid w:val="00F723C5"/>
    <w:rsid w:val="00F727B5"/>
    <w:rsid w:val="00F73251"/>
    <w:rsid w:val="00F73C23"/>
    <w:rsid w:val="00F73C43"/>
    <w:rsid w:val="00F74ABA"/>
    <w:rsid w:val="00F7630F"/>
    <w:rsid w:val="00F76FD2"/>
    <w:rsid w:val="00F7784C"/>
    <w:rsid w:val="00F81628"/>
    <w:rsid w:val="00F87B55"/>
    <w:rsid w:val="00F92245"/>
    <w:rsid w:val="00F92486"/>
    <w:rsid w:val="00F956E9"/>
    <w:rsid w:val="00F97E39"/>
    <w:rsid w:val="00FA2630"/>
    <w:rsid w:val="00FA2E8D"/>
    <w:rsid w:val="00FA463B"/>
    <w:rsid w:val="00FA57B5"/>
    <w:rsid w:val="00FA5801"/>
    <w:rsid w:val="00FA6686"/>
    <w:rsid w:val="00FA6B15"/>
    <w:rsid w:val="00FA7DF4"/>
    <w:rsid w:val="00FB2851"/>
    <w:rsid w:val="00FB5B05"/>
    <w:rsid w:val="00FC0BD4"/>
    <w:rsid w:val="00FC0DE9"/>
    <w:rsid w:val="00FC1310"/>
    <w:rsid w:val="00FC2CB6"/>
    <w:rsid w:val="00FC5BD9"/>
    <w:rsid w:val="00FC5E71"/>
    <w:rsid w:val="00FC6E7C"/>
    <w:rsid w:val="00FD0940"/>
    <w:rsid w:val="00FD19B5"/>
    <w:rsid w:val="00FD1C49"/>
    <w:rsid w:val="00FD4AFB"/>
    <w:rsid w:val="00FD54CF"/>
    <w:rsid w:val="00FD5B3E"/>
    <w:rsid w:val="00FE38B7"/>
    <w:rsid w:val="00FE5102"/>
    <w:rsid w:val="00FE6656"/>
    <w:rsid w:val="00FE6745"/>
    <w:rsid w:val="00FE68BF"/>
    <w:rsid w:val="00FE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F5A7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D306CB"/>
    <w:pPr>
      <w:keepNext/>
      <w:keepLines/>
      <w:numPr>
        <w:numId w:val="36"/>
      </w:numPr>
      <w:spacing w:before="480" w:after="240"/>
      <w:outlineLvl w:val="0"/>
    </w:pPr>
    <w:rPr>
      <w:rFonts w:ascii="Cambria" w:eastAsia="Times New Roman" w:hAnsi="Cambria"/>
      <w:b/>
      <w:bCs/>
      <w:sz w:val="28"/>
      <w:szCs w:val="28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306CB"/>
    <w:pPr>
      <w:keepNext/>
      <w:keepLines/>
      <w:numPr>
        <w:ilvl w:val="1"/>
        <w:numId w:val="36"/>
      </w:numPr>
      <w:spacing w:before="200" w:after="120"/>
      <w:outlineLvl w:val="1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073F9"/>
    <w:pPr>
      <w:keepNext/>
      <w:keepLines/>
      <w:numPr>
        <w:ilvl w:val="2"/>
        <w:numId w:val="36"/>
      </w:numPr>
      <w:spacing w:before="200" w:after="0"/>
      <w:outlineLvl w:val="2"/>
    </w:pPr>
    <w:rPr>
      <w:rFonts w:ascii="Cambria" w:eastAsia="Times New Roman" w:hAnsi="Cambria"/>
      <w:b/>
      <w:bCs/>
      <w:sz w:val="24"/>
      <w:lang w:val="en-US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9073F9"/>
    <w:pPr>
      <w:keepNext/>
      <w:keepLines/>
      <w:numPr>
        <w:ilvl w:val="3"/>
        <w:numId w:val="36"/>
      </w:numPr>
      <w:spacing w:before="200" w:after="0"/>
      <w:outlineLvl w:val="3"/>
    </w:pPr>
    <w:rPr>
      <w:rFonts w:ascii="Cambria" w:eastAsia="Times New Roman" w:hAnsi="Cambria"/>
      <w:b/>
      <w:bCs/>
      <w:iCs/>
      <w:lang w:val="en-US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9073F9"/>
    <w:pPr>
      <w:keepNext/>
      <w:keepLines/>
      <w:numPr>
        <w:ilvl w:val="4"/>
        <w:numId w:val="36"/>
      </w:numPr>
      <w:spacing w:before="200" w:after="0"/>
      <w:outlineLvl w:val="4"/>
    </w:pPr>
    <w:rPr>
      <w:rFonts w:ascii="Cambria" w:eastAsia="Times New Roman" w:hAnsi="Cambria"/>
      <w:b/>
      <w:lang w:val="en-US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9073F9"/>
    <w:pPr>
      <w:keepNext/>
      <w:keepLines/>
      <w:numPr>
        <w:ilvl w:val="5"/>
        <w:numId w:val="36"/>
      </w:numPr>
      <w:spacing w:before="200" w:after="0"/>
      <w:outlineLvl w:val="5"/>
    </w:pPr>
    <w:rPr>
      <w:rFonts w:ascii="Cambria" w:eastAsia="Times New Roman" w:hAnsi="Cambria"/>
      <w:b/>
      <w:iCs/>
      <w:lang w:val="en-US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9073F9"/>
    <w:pPr>
      <w:keepNext/>
      <w:keepLines/>
      <w:numPr>
        <w:ilvl w:val="6"/>
        <w:numId w:val="36"/>
      </w:numPr>
      <w:spacing w:before="200" w:after="0"/>
      <w:outlineLvl w:val="6"/>
    </w:pPr>
    <w:rPr>
      <w:rFonts w:ascii="Cambria" w:eastAsia="Times New Roman" w:hAnsi="Cambria"/>
      <w:iCs/>
      <w:lang w:val="en-US"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rsid w:val="009073F9"/>
    <w:pPr>
      <w:keepNext/>
      <w:keepLines/>
      <w:numPr>
        <w:ilvl w:val="7"/>
        <w:numId w:val="36"/>
      </w:numPr>
      <w:spacing w:before="200" w:after="0"/>
      <w:outlineLvl w:val="7"/>
    </w:pPr>
    <w:rPr>
      <w:rFonts w:ascii="Cambria" w:eastAsia="Times New Roman" w:hAnsi="Cambria"/>
      <w:sz w:val="20"/>
      <w:szCs w:val="20"/>
      <w:lang w:val="en-US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009073F9"/>
    <w:pPr>
      <w:keepNext/>
      <w:keepLines/>
      <w:numPr>
        <w:ilvl w:val="8"/>
        <w:numId w:val="36"/>
      </w:numPr>
      <w:spacing w:before="200" w:after="0"/>
      <w:outlineLvl w:val="8"/>
    </w:pPr>
    <w:rPr>
      <w:rFonts w:ascii="Cambria" w:eastAsia="Times New Roman" w:hAnsi="Cambria"/>
      <w:iCs/>
      <w:sz w:val="20"/>
      <w:szCs w:val="20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link w:val="OdsekzoznamuChar"/>
    <w:uiPriority w:val="34"/>
    <w:qFormat/>
    <w:rsid w:val="009073F9"/>
    <w:pPr>
      <w:ind w:left="720"/>
      <w:contextualSpacing/>
    </w:pPr>
  </w:style>
  <w:style w:type="character" w:customStyle="1" w:styleId="Nadpis1Char">
    <w:name w:val="Nadpis 1 Char"/>
    <w:link w:val="Nadpis1"/>
    <w:uiPriority w:val="9"/>
    <w:rsid w:val="00D306CB"/>
    <w:rPr>
      <w:rFonts w:ascii="Cambria" w:eastAsia="Times New Roman" w:hAnsi="Cambria"/>
      <w:b/>
      <w:bCs/>
      <w:sz w:val="28"/>
      <w:szCs w:val="28"/>
      <w:lang w:val="en-US" w:eastAsia="en-US"/>
    </w:rPr>
  </w:style>
  <w:style w:type="character" w:customStyle="1" w:styleId="Nadpis2Char">
    <w:name w:val="Nadpis 2 Char"/>
    <w:link w:val="Nadpis2"/>
    <w:uiPriority w:val="9"/>
    <w:rsid w:val="00D306CB"/>
    <w:rPr>
      <w:rFonts w:ascii="Cambria" w:eastAsia="Times New Roman" w:hAnsi="Cambria"/>
      <w:b/>
      <w:bCs/>
      <w:sz w:val="26"/>
      <w:szCs w:val="26"/>
      <w:lang w:val="en-US" w:eastAsia="en-US"/>
    </w:rPr>
  </w:style>
  <w:style w:type="character" w:customStyle="1" w:styleId="Nadpis3Char">
    <w:name w:val="Nadpis 3 Char"/>
    <w:link w:val="Nadpis3"/>
    <w:uiPriority w:val="9"/>
    <w:rsid w:val="009073F9"/>
    <w:rPr>
      <w:rFonts w:ascii="Cambria" w:eastAsia="Times New Roman" w:hAnsi="Cambria"/>
      <w:b/>
      <w:bCs/>
      <w:sz w:val="24"/>
      <w:szCs w:val="22"/>
      <w:lang w:val="en-US" w:eastAsia="en-US"/>
    </w:rPr>
  </w:style>
  <w:style w:type="character" w:customStyle="1" w:styleId="Nadpis4Char">
    <w:name w:val="Nadpis 4 Char"/>
    <w:link w:val="Nadpis4"/>
    <w:uiPriority w:val="9"/>
    <w:rsid w:val="009073F9"/>
    <w:rPr>
      <w:rFonts w:ascii="Cambria" w:eastAsia="Times New Roman" w:hAnsi="Cambria"/>
      <w:b/>
      <w:bCs/>
      <w:iCs/>
      <w:sz w:val="22"/>
      <w:szCs w:val="22"/>
      <w:lang w:val="en-US" w:eastAsia="en-US"/>
    </w:rPr>
  </w:style>
  <w:style w:type="character" w:customStyle="1" w:styleId="Nadpis5Char">
    <w:name w:val="Nadpis 5 Char"/>
    <w:link w:val="Nadpis5"/>
    <w:uiPriority w:val="9"/>
    <w:rsid w:val="009073F9"/>
    <w:rPr>
      <w:rFonts w:ascii="Cambria" w:eastAsia="Times New Roman" w:hAnsi="Cambria"/>
      <w:b/>
      <w:sz w:val="22"/>
      <w:szCs w:val="22"/>
      <w:lang w:val="en-US" w:eastAsia="en-US"/>
    </w:rPr>
  </w:style>
  <w:style w:type="character" w:customStyle="1" w:styleId="Nadpis6Char">
    <w:name w:val="Nadpis 6 Char"/>
    <w:link w:val="Nadpis6"/>
    <w:uiPriority w:val="9"/>
    <w:rsid w:val="009073F9"/>
    <w:rPr>
      <w:rFonts w:ascii="Cambria" w:eastAsia="Times New Roman" w:hAnsi="Cambria"/>
      <w:b/>
      <w:iCs/>
      <w:sz w:val="22"/>
      <w:szCs w:val="22"/>
      <w:lang w:val="en-US" w:eastAsia="en-US"/>
    </w:rPr>
  </w:style>
  <w:style w:type="character" w:customStyle="1" w:styleId="Nadpis7Char">
    <w:name w:val="Nadpis 7 Char"/>
    <w:link w:val="Nadpis7"/>
    <w:uiPriority w:val="9"/>
    <w:rsid w:val="009073F9"/>
    <w:rPr>
      <w:rFonts w:ascii="Cambria" w:eastAsia="Times New Roman" w:hAnsi="Cambria"/>
      <w:iCs/>
      <w:sz w:val="22"/>
      <w:szCs w:val="22"/>
      <w:lang w:val="en-US" w:eastAsia="en-US"/>
    </w:rPr>
  </w:style>
  <w:style w:type="character" w:customStyle="1" w:styleId="Nadpis8Char">
    <w:name w:val="Nadpis 8 Char"/>
    <w:link w:val="Nadpis8"/>
    <w:uiPriority w:val="9"/>
    <w:rsid w:val="009073F9"/>
    <w:rPr>
      <w:rFonts w:ascii="Cambria" w:eastAsia="Times New Roman" w:hAnsi="Cambria"/>
      <w:lang w:val="en-US" w:eastAsia="en-US"/>
    </w:rPr>
  </w:style>
  <w:style w:type="character" w:customStyle="1" w:styleId="Nadpis9Char">
    <w:name w:val="Nadpis 9 Char"/>
    <w:link w:val="Nadpis9"/>
    <w:uiPriority w:val="9"/>
    <w:rsid w:val="009073F9"/>
    <w:rPr>
      <w:rFonts w:ascii="Cambria" w:eastAsia="Times New Roman" w:hAnsi="Cambria"/>
      <w:iCs/>
      <w:lang w:val="en-US" w:eastAsia="en-US"/>
    </w:rPr>
  </w:style>
  <w:style w:type="paragraph" w:styleId="Nzov">
    <w:name w:val="Title"/>
    <w:basedOn w:val="Normlny"/>
    <w:next w:val="Normlny"/>
    <w:link w:val="NzovChar"/>
    <w:uiPriority w:val="10"/>
    <w:qFormat/>
    <w:rsid w:val="00186D8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40"/>
      <w:szCs w:val="40"/>
      <w:lang w:val="en-US"/>
    </w:rPr>
  </w:style>
  <w:style w:type="character" w:customStyle="1" w:styleId="NzovChar">
    <w:name w:val="Názov Char"/>
    <w:link w:val="Nzov"/>
    <w:uiPriority w:val="10"/>
    <w:rsid w:val="00186D81"/>
    <w:rPr>
      <w:rFonts w:ascii="Cambria" w:eastAsia="Times New Roman" w:hAnsi="Cambria" w:cs="Times New Roman"/>
      <w:b/>
      <w:bCs/>
      <w:kern w:val="28"/>
      <w:sz w:val="40"/>
      <w:szCs w:val="40"/>
      <w:lang w:val="en-US" w:eastAsia="en-US"/>
    </w:rPr>
  </w:style>
  <w:style w:type="paragraph" w:customStyle="1" w:styleId="Odrazka">
    <w:name w:val="Odrazka"/>
    <w:basedOn w:val="Normlny"/>
    <w:link w:val="OdrazkaChar"/>
    <w:qFormat/>
    <w:rsid w:val="0060201E"/>
    <w:pPr>
      <w:numPr>
        <w:numId w:val="2"/>
      </w:numPr>
      <w:spacing w:after="0" w:line="240" w:lineRule="auto"/>
      <w:ind w:left="357" w:hanging="357"/>
      <w:jc w:val="both"/>
    </w:pPr>
  </w:style>
  <w:style w:type="paragraph" w:styleId="Podtitul">
    <w:name w:val="Subtitle"/>
    <w:basedOn w:val="Normlny"/>
    <w:next w:val="Normlny"/>
    <w:link w:val="PodtitulChar"/>
    <w:uiPriority w:val="11"/>
    <w:qFormat/>
    <w:rsid w:val="006C1FB1"/>
    <w:pPr>
      <w:spacing w:after="60"/>
      <w:jc w:val="center"/>
      <w:outlineLvl w:val="1"/>
    </w:pPr>
    <w:rPr>
      <w:rFonts w:ascii="Calibri Light" w:eastAsia="Times New Roman" w:hAnsi="Calibri Light"/>
      <w:b/>
      <w:sz w:val="32"/>
      <w:szCs w:val="32"/>
    </w:rPr>
  </w:style>
  <w:style w:type="character" w:customStyle="1" w:styleId="OdrazkaChar">
    <w:name w:val="Odrazka Char"/>
    <w:link w:val="Odrazka"/>
    <w:rsid w:val="0060201E"/>
    <w:rPr>
      <w:sz w:val="22"/>
      <w:szCs w:val="22"/>
      <w:lang w:eastAsia="en-US"/>
    </w:rPr>
  </w:style>
  <w:style w:type="character" w:customStyle="1" w:styleId="PodtitulChar">
    <w:name w:val="Podtitul Char"/>
    <w:link w:val="Podtitul"/>
    <w:uiPriority w:val="11"/>
    <w:rsid w:val="006C1FB1"/>
    <w:rPr>
      <w:rFonts w:ascii="Calibri Light" w:eastAsia="Times New Roman" w:hAnsi="Calibri Light"/>
      <w:b/>
      <w:sz w:val="32"/>
      <w:szCs w:val="32"/>
      <w:lang w:eastAsia="en-US"/>
    </w:rPr>
  </w:style>
  <w:style w:type="paragraph" w:styleId="Hlavika">
    <w:name w:val="header"/>
    <w:basedOn w:val="Normlny"/>
    <w:link w:val="HlavikaChar"/>
    <w:uiPriority w:val="99"/>
    <w:unhideWhenUsed/>
    <w:rsid w:val="00F76FD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F76FD2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F76FD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F76FD2"/>
    <w:rPr>
      <w:sz w:val="22"/>
      <w:szCs w:val="22"/>
      <w:lang w:eastAsia="en-US"/>
    </w:rPr>
  </w:style>
  <w:style w:type="paragraph" w:styleId="Hlavikaobsahu">
    <w:name w:val="TOC Heading"/>
    <w:basedOn w:val="Nadpis1"/>
    <w:next w:val="Normlny"/>
    <w:uiPriority w:val="39"/>
    <w:unhideWhenUsed/>
    <w:qFormat/>
    <w:rsid w:val="00F76FD2"/>
    <w:pPr>
      <w:numPr>
        <w:numId w:val="0"/>
      </w:numPr>
      <w:spacing w:before="240" w:after="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sk-SK"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F76FD2"/>
  </w:style>
  <w:style w:type="paragraph" w:styleId="Obsah2">
    <w:name w:val="toc 2"/>
    <w:basedOn w:val="Normlny"/>
    <w:next w:val="Normlny"/>
    <w:autoRedefine/>
    <w:uiPriority w:val="39"/>
    <w:unhideWhenUsed/>
    <w:rsid w:val="0086176E"/>
    <w:pPr>
      <w:tabs>
        <w:tab w:val="left" w:pos="880"/>
        <w:tab w:val="right" w:leader="dot" w:pos="9060"/>
      </w:tabs>
    </w:pPr>
  </w:style>
  <w:style w:type="paragraph" w:styleId="Obsah3">
    <w:name w:val="toc 3"/>
    <w:basedOn w:val="Normlny"/>
    <w:next w:val="Normlny"/>
    <w:autoRedefine/>
    <w:uiPriority w:val="39"/>
    <w:unhideWhenUsed/>
    <w:rsid w:val="000253DC"/>
    <w:pPr>
      <w:tabs>
        <w:tab w:val="left" w:pos="880"/>
        <w:tab w:val="right" w:leader="dot" w:pos="9060"/>
      </w:tabs>
      <w:spacing w:after="120"/>
    </w:pPr>
  </w:style>
  <w:style w:type="character" w:styleId="Hypertextovprepojenie">
    <w:name w:val="Hyperlink"/>
    <w:uiPriority w:val="99"/>
    <w:unhideWhenUsed/>
    <w:rsid w:val="00F76FD2"/>
    <w:rPr>
      <w:color w:val="0563C1"/>
      <w:u w:val="single"/>
    </w:rPr>
  </w:style>
  <w:style w:type="character" w:styleId="slostrany">
    <w:name w:val="page number"/>
    <w:rsid w:val="0086176E"/>
  </w:style>
  <w:style w:type="paragraph" w:styleId="Obsah4">
    <w:name w:val="toc 4"/>
    <w:basedOn w:val="Normlny"/>
    <w:next w:val="Normlny"/>
    <w:autoRedefine/>
    <w:uiPriority w:val="39"/>
    <w:semiHidden/>
    <w:unhideWhenUsed/>
    <w:rsid w:val="0086176E"/>
  </w:style>
  <w:style w:type="paragraph" w:customStyle="1" w:styleId="O">
    <w:name w:val="O"/>
    <w:basedOn w:val="Normlny"/>
    <w:next w:val="Obsah1"/>
    <w:rsid w:val="0086176E"/>
    <w:pPr>
      <w:spacing w:after="0" w:line="240" w:lineRule="exact"/>
    </w:pPr>
    <w:rPr>
      <w:rFonts w:ascii="Times New Roman" w:eastAsia="Times New Roman" w:hAnsi="Times New Roman"/>
      <w:sz w:val="20"/>
      <w:szCs w:val="20"/>
      <w:lang w:val="en-US"/>
    </w:rPr>
  </w:style>
  <w:style w:type="table" w:styleId="Mriekatabuky">
    <w:name w:val="Table Grid"/>
    <w:basedOn w:val="Normlnatabuka"/>
    <w:uiPriority w:val="59"/>
    <w:rsid w:val="00C1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64D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4DA0"/>
    <w:rPr>
      <w:rFonts w:ascii="Segoe UI" w:hAnsi="Segoe UI" w:cs="Segoe UI"/>
      <w:sz w:val="18"/>
      <w:szCs w:val="18"/>
      <w:lang w:eastAsia="en-US"/>
    </w:rPr>
  </w:style>
  <w:style w:type="paragraph" w:styleId="Bezriadkovania">
    <w:name w:val="No Spacing"/>
    <w:uiPriority w:val="99"/>
    <w:qFormat/>
    <w:rsid w:val="002D60D0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  <w:lang w:val="en-AU"/>
    </w:rPr>
  </w:style>
  <w:style w:type="paragraph" w:styleId="Popis">
    <w:name w:val="caption"/>
    <w:basedOn w:val="Normlny"/>
    <w:next w:val="Normlny"/>
    <w:link w:val="PopisChar"/>
    <w:uiPriority w:val="35"/>
    <w:unhideWhenUsed/>
    <w:qFormat/>
    <w:rsid w:val="008472A1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Zoznamobrzkov">
    <w:name w:val="table of figures"/>
    <w:basedOn w:val="Normlny"/>
    <w:next w:val="Normlny"/>
    <w:uiPriority w:val="99"/>
    <w:unhideWhenUsed/>
    <w:rsid w:val="008472A1"/>
    <w:pPr>
      <w:spacing w:after="0"/>
    </w:pPr>
  </w:style>
  <w:style w:type="paragraph" w:styleId="Normlnywebov">
    <w:name w:val="Normal (Web)"/>
    <w:basedOn w:val="Normlny"/>
    <w:uiPriority w:val="99"/>
    <w:semiHidden/>
    <w:unhideWhenUsed/>
    <w:rsid w:val="00CC75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PsacstrojHTML">
    <w:name w:val="HTML Typewriter"/>
    <w:basedOn w:val="Predvolenpsmoodseku"/>
    <w:uiPriority w:val="99"/>
    <w:semiHidden/>
    <w:unhideWhenUsed/>
    <w:rsid w:val="00CC750A"/>
    <w:rPr>
      <w:rFonts w:ascii="Courier New" w:eastAsia="Times New Roman" w:hAnsi="Courier New" w:cs="Courier New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CC75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CC750A"/>
    <w:rPr>
      <w:rFonts w:ascii="Courier New" w:eastAsia="Times New Roman" w:hAnsi="Courier New" w:cs="Courier New"/>
    </w:rPr>
  </w:style>
  <w:style w:type="character" w:styleId="Odkaznakomentr">
    <w:name w:val="annotation reference"/>
    <w:basedOn w:val="Predvolenpsmoodseku"/>
    <w:uiPriority w:val="99"/>
    <w:semiHidden/>
    <w:unhideWhenUsed/>
    <w:rsid w:val="001C583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C583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C583C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C583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C583C"/>
    <w:rPr>
      <w:b/>
      <w:bCs/>
      <w:lang w:eastAsia="en-US"/>
    </w:rPr>
  </w:style>
  <w:style w:type="table" w:customStyle="1" w:styleId="Obyajntabuka31">
    <w:name w:val="Obyčajná tabuľka 31"/>
    <w:basedOn w:val="Normlnatabuka"/>
    <w:uiPriority w:val="43"/>
    <w:rsid w:val="001C583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byajntabuka21">
    <w:name w:val="Obyčajná tabuľka 21"/>
    <w:basedOn w:val="Normlnatabuka"/>
    <w:uiPriority w:val="42"/>
    <w:rsid w:val="001C583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ouitHypertextovPrepojenie">
    <w:name w:val="FollowedHyperlink"/>
    <w:basedOn w:val="Predvolenpsmoodseku"/>
    <w:uiPriority w:val="99"/>
    <w:semiHidden/>
    <w:unhideWhenUsed/>
    <w:rsid w:val="00C035C6"/>
    <w:rPr>
      <w:color w:val="954F72" w:themeColor="followedHyperlink"/>
      <w:u w:val="single"/>
    </w:rPr>
  </w:style>
  <w:style w:type="table" w:customStyle="1" w:styleId="Obyajntabuka41">
    <w:name w:val="Obyčajná tabuľka 41"/>
    <w:basedOn w:val="Normlnatabuka"/>
    <w:uiPriority w:val="44"/>
    <w:rsid w:val="007D051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410">
    <w:name w:val="Obyčajná tabuľka 41"/>
    <w:basedOn w:val="Normlnatabuka"/>
    <w:next w:val="Obyajntabuka41"/>
    <w:uiPriority w:val="44"/>
    <w:rsid w:val="006278D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11">
    <w:name w:val="Obyčajná tabuľka 11"/>
    <w:basedOn w:val="Normlnatabuka"/>
    <w:uiPriority w:val="41"/>
    <w:rsid w:val="006278D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110">
    <w:name w:val="Obyčajná tabuľka 11"/>
    <w:basedOn w:val="Normlnatabuka"/>
    <w:next w:val="Obyajntabuka11"/>
    <w:uiPriority w:val="41"/>
    <w:rsid w:val="00EC0EA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riekatabukysvetl1">
    <w:name w:val="Mriežka tabuľky – svetlá1"/>
    <w:basedOn w:val="Normlnatabuka"/>
    <w:uiPriority w:val="40"/>
    <w:rsid w:val="001356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t">
    <w:name w:val="st"/>
    <w:basedOn w:val="Predvolenpsmoodseku"/>
    <w:rsid w:val="00D061A8"/>
  </w:style>
  <w:style w:type="paragraph" w:customStyle="1" w:styleId="PopisObr">
    <w:name w:val="PopisObr"/>
    <w:basedOn w:val="Popis"/>
    <w:link w:val="PopisObrChar"/>
    <w:qFormat/>
    <w:rsid w:val="00243E78"/>
    <w:pPr>
      <w:jc w:val="center"/>
    </w:pPr>
  </w:style>
  <w:style w:type="character" w:customStyle="1" w:styleId="PopisChar">
    <w:name w:val="Popis Char"/>
    <w:basedOn w:val="Predvolenpsmoodseku"/>
    <w:link w:val="Popis"/>
    <w:uiPriority w:val="35"/>
    <w:rsid w:val="00243E78"/>
    <w:rPr>
      <w:i/>
      <w:iCs/>
      <w:color w:val="44546A" w:themeColor="text2"/>
      <w:sz w:val="18"/>
      <w:szCs w:val="18"/>
      <w:lang w:eastAsia="en-US"/>
    </w:rPr>
  </w:style>
  <w:style w:type="character" w:customStyle="1" w:styleId="PopisObrChar">
    <w:name w:val="PopisObr Char"/>
    <w:basedOn w:val="PopisChar"/>
    <w:link w:val="PopisObr"/>
    <w:rsid w:val="00243E78"/>
    <w:rPr>
      <w:i/>
      <w:iCs/>
      <w:color w:val="44546A" w:themeColor="text2"/>
      <w:sz w:val="18"/>
      <w:szCs w:val="18"/>
      <w:lang w:eastAsia="en-US"/>
    </w:rPr>
  </w:style>
  <w:style w:type="paragraph" w:customStyle="1" w:styleId="CislZoznam">
    <w:name w:val="CislZoznam"/>
    <w:basedOn w:val="Odsekzoznamu"/>
    <w:link w:val="CislZoznamChar"/>
    <w:qFormat/>
    <w:rsid w:val="007E585C"/>
    <w:pPr>
      <w:numPr>
        <w:numId w:val="5"/>
      </w:numPr>
      <w:jc w:val="both"/>
    </w:pPr>
  </w:style>
  <w:style w:type="table" w:customStyle="1" w:styleId="Obyajntabuka51">
    <w:name w:val="Obyčajná tabuľka 51"/>
    <w:basedOn w:val="Normlnatabuka"/>
    <w:uiPriority w:val="45"/>
    <w:rsid w:val="007E585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OdsekzoznamuChar">
    <w:name w:val="Odsek zoznamu Char"/>
    <w:basedOn w:val="Predvolenpsmoodseku"/>
    <w:link w:val="Odsekzoznamu"/>
    <w:uiPriority w:val="34"/>
    <w:rsid w:val="007E585C"/>
    <w:rPr>
      <w:sz w:val="22"/>
      <w:szCs w:val="22"/>
      <w:lang w:eastAsia="en-US"/>
    </w:rPr>
  </w:style>
  <w:style w:type="character" w:customStyle="1" w:styleId="CislZoznamChar">
    <w:name w:val="CislZoznam Char"/>
    <w:basedOn w:val="OdsekzoznamuChar"/>
    <w:link w:val="CislZoznam"/>
    <w:rsid w:val="007E585C"/>
    <w:rPr>
      <w:sz w:val="22"/>
      <w:szCs w:val="22"/>
      <w:lang w:eastAsia="en-US"/>
    </w:rPr>
  </w:style>
  <w:style w:type="paragraph" w:customStyle="1" w:styleId="Text">
    <w:name w:val="Text"/>
    <w:basedOn w:val="Normlny"/>
    <w:rsid w:val="00624154"/>
    <w:pPr>
      <w:spacing w:before="120" w:after="0" w:line="300" w:lineRule="exact"/>
      <w:jc w:val="both"/>
    </w:pPr>
    <w:rPr>
      <w:rFonts w:ascii="Arial" w:eastAsia="Times New Roman" w:hAnsi="Arial"/>
      <w:sz w:val="20"/>
      <w:szCs w:val="20"/>
      <w:lang w:eastAsia="cs-CZ"/>
    </w:rPr>
  </w:style>
  <w:style w:type="paragraph" w:styleId="Zkladntext">
    <w:name w:val="Body Text"/>
    <w:basedOn w:val="Normlny"/>
    <w:link w:val="ZkladntextChar"/>
    <w:rsid w:val="00B95339"/>
    <w:pPr>
      <w:spacing w:after="120" w:line="300" w:lineRule="exact"/>
    </w:pPr>
    <w:rPr>
      <w:rFonts w:ascii="Arial" w:eastAsia="Times New Roman" w:hAnsi="Arial"/>
      <w:sz w:val="20"/>
      <w:szCs w:val="20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B95339"/>
    <w:rPr>
      <w:rFonts w:ascii="Arial" w:eastAsia="Times New Roman" w:hAnsi="Arial"/>
      <w:lang w:eastAsia="cs-CZ"/>
    </w:rPr>
  </w:style>
  <w:style w:type="character" w:styleId="Siln">
    <w:name w:val="Strong"/>
    <w:basedOn w:val="Predvolenpsmoodseku"/>
    <w:uiPriority w:val="22"/>
    <w:qFormat/>
    <w:rsid w:val="00480A30"/>
    <w:rPr>
      <w:b/>
      <w:bCs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040E45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040E4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F5A7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D306CB"/>
    <w:pPr>
      <w:keepNext/>
      <w:keepLines/>
      <w:numPr>
        <w:numId w:val="36"/>
      </w:numPr>
      <w:spacing w:before="480" w:after="240"/>
      <w:outlineLvl w:val="0"/>
    </w:pPr>
    <w:rPr>
      <w:rFonts w:ascii="Cambria" w:eastAsia="Times New Roman" w:hAnsi="Cambria"/>
      <w:b/>
      <w:bCs/>
      <w:sz w:val="28"/>
      <w:szCs w:val="28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306CB"/>
    <w:pPr>
      <w:keepNext/>
      <w:keepLines/>
      <w:numPr>
        <w:ilvl w:val="1"/>
        <w:numId w:val="36"/>
      </w:numPr>
      <w:spacing w:before="200" w:after="120"/>
      <w:outlineLvl w:val="1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073F9"/>
    <w:pPr>
      <w:keepNext/>
      <w:keepLines/>
      <w:numPr>
        <w:ilvl w:val="2"/>
        <w:numId w:val="36"/>
      </w:numPr>
      <w:spacing w:before="200" w:after="0"/>
      <w:outlineLvl w:val="2"/>
    </w:pPr>
    <w:rPr>
      <w:rFonts w:ascii="Cambria" w:eastAsia="Times New Roman" w:hAnsi="Cambria"/>
      <w:b/>
      <w:bCs/>
      <w:sz w:val="24"/>
      <w:lang w:val="en-US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9073F9"/>
    <w:pPr>
      <w:keepNext/>
      <w:keepLines/>
      <w:numPr>
        <w:ilvl w:val="3"/>
        <w:numId w:val="36"/>
      </w:numPr>
      <w:spacing w:before="200" w:after="0"/>
      <w:outlineLvl w:val="3"/>
    </w:pPr>
    <w:rPr>
      <w:rFonts w:ascii="Cambria" w:eastAsia="Times New Roman" w:hAnsi="Cambria"/>
      <w:b/>
      <w:bCs/>
      <w:iCs/>
      <w:lang w:val="en-US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9073F9"/>
    <w:pPr>
      <w:keepNext/>
      <w:keepLines/>
      <w:numPr>
        <w:ilvl w:val="4"/>
        <w:numId w:val="36"/>
      </w:numPr>
      <w:spacing w:before="200" w:after="0"/>
      <w:outlineLvl w:val="4"/>
    </w:pPr>
    <w:rPr>
      <w:rFonts w:ascii="Cambria" w:eastAsia="Times New Roman" w:hAnsi="Cambria"/>
      <w:b/>
      <w:lang w:val="en-US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9073F9"/>
    <w:pPr>
      <w:keepNext/>
      <w:keepLines/>
      <w:numPr>
        <w:ilvl w:val="5"/>
        <w:numId w:val="36"/>
      </w:numPr>
      <w:spacing w:before="200" w:after="0"/>
      <w:outlineLvl w:val="5"/>
    </w:pPr>
    <w:rPr>
      <w:rFonts w:ascii="Cambria" w:eastAsia="Times New Roman" w:hAnsi="Cambria"/>
      <w:b/>
      <w:iCs/>
      <w:lang w:val="en-US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9073F9"/>
    <w:pPr>
      <w:keepNext/>
      <w:keepLines/>
      <w:numPr>
        <w:ilvl w:val="6"/>
        <w:numId w:val="36"/>
      </w:numPr>
      <w:spacing w:before="200" w:after="0"/>
      <w:outlineLvl w:val="6"/>
    </w:pPr>
    <w:rPr>
      <w:rFonts w:ascii="Cambria" w:eastAsia="Times New Roman" w:hAnsi="Cambria"/>
      <w:iCs/>
      <w:lang w:val="en-US"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rsid w:val="009073F9"/>
    <w:pPr>
      <w:keepNext/>
      <w:keepLines/>
      <w:numPr>
        <w:ilvl w:val="7"/>
        <w:numId w:val="36"/>
      </w:numPr>
      <w:spacing w:before="200" w:after="0"/>
      <w:outlineLvl w:val="7"/>
    </w:pPr>
    <w:rPr>
      <w:rFonts w:ascii="Cambria" w:eastAsia="Times New Roman" w:hAnsi="Cambria"/>
      <w:sz w:val="20"/>
      <w:szCs w:val="20"/>
      <w:lang w:val="en-US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009073F9"/>
    <w:pPr>
      <w:keepNext/>
      <w:keepLines/>
      <w:numPr>
        <w:ilvl w:val="8"/>
        <w:numId w:val="36"/>
      </w:numPr>
      <w:spacing w:before="200" w:after="0"/>
      <w:outlineLvl w:val="8"/>
    </w:pPr>
    <w:rPr>
      <w:rFonts w:ascii="Cambria" w:eastAsia="Times New Roman" w:hAnsi="Cambria"/>
      <w:iCs/>
      <w:sz w:val="20"/>
      <w:szCs w:val="20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link w:val="OdsekzoznamuChar"/>
    <w:uiPriority w:val="34"/>
    <w:qFormat/>
    <w:rsid w:val="009073F9"/>
    <w:pPr>
      <w:ind w:left="720"/>
      <w:contextualSpacing/>
    </w:pPr>
  </w:style>
  <w:style w:type="character" w:customStyle="1" w:styleId="Nadpis1Char">
    <w:name w:val="Nadpis 1 Char"/>
    <w:link w:val="Nadpis1"/>
    <w:uiPriority w:val="9"/>
    <w:rsid w:val="00D306CB"/>
    <w:rPr>
      <w:rFonts w:ascii="Cambria" w:eastAsia="Times New Roman" w:hAnsi="Cambria"/>
      <w:b/>
      <w:bCs/>
      <w:sz w:val="28"/>
      <w:szCs w:val="28"/>
      <w:lang w:val="en-US" w:eastAsia="en-US"/>
    </w:rPr>
  </w:style>
  <w:style w:type="character" w:customStyle="1" w:styleId="Nadpis2Char">
    <w:name w:val="Nadpis 2 Char"/>
    <w:link w:val="Nadpis2"/>
    <w:uiPriority w:val="9"/>
    <w:rsid w:val="00D306CB"/>
    <w:rPr>
      <w:rFonts w:ascii="Cambria" w:eastAsia="Times New Roman" w:hAnsi="Cambria"/>
      <w:b/>
      <w:bCs/>
      <w:sz w:val="26"/>
      <w:szCs w:val="26"/>
      <w:lang w:val="en-US" w:eastAsia="en-US"/>
    </w:rPr>
  </w:style>
  <w:style w:type="character" w:customStyle="1" w:styleId="Nadpis3Char">
    <w:name w:val="Nadpis 3 Char"/>
    <w:link w:val="Nadpis3"/>
    <w:uiPriority w:val="9"/>
    <w:rsid w:val="009073F9"/>
    <w:rPr>
      <w:rFonts w:ascii="Cambria" w:eastAsia="Times New Roman" w:hAnsi="Cambria"/>
      <w:b/>
      <w:bCs/>
      <w:sz w:val="24"/>
      <w:szCs w:val="22"/>
      <w:lang w:val="en-US" w:eastAsia="en-US"/>
    </w:rPr>
  </w:style>
  <w:style w:type="character" w:customStyle="1" w:styleId="Nadpis4Char">
    <w:name w:val="Nadpis 4 Char"/>
    <w:link w:val="Nadpis4"/>
    <w:uiPriority w:val="9"/>
    <w:rsid w:val="009073F9"/>
    <w:rPr>
      <w:rFonts w:ascii="Cambria" w:eastAsia="Times New Roman" w:hAnsi="Cambria"/>
      <w:b/>
      <w:bCs/>
      <w:iCs/>
      <w:sz w:val="22"/>
      <w:szCs w:val="22"/>
      <w:lang w:val="en-US" w:eastAsia="en-US"/>
    </w:rPr>
  </w:style>
  <w:style w:type="character" w:customStyle="1" w:styleId="Nadpis5Char">
    <w:name w:val="Nadpis 5 Char"/>
    <w:link w:val="Nadpis5"/>
    <w:uiPriority w:val="9"/>
    <w:rsid w:val="009073F9"/>
    <w:rPr>
      <w:rFonts w:ascii="Cambria" w:eastAsia="Times New Roman" w:hAnsi="Cambria"/>
      <w:b/>
      <w:sz w:val="22"/>
      <w:szCs w:val="22"/>
      <w:lang w:val="en-US" w:eastAsia="en-US"/>
    </w:rPr>
  </w:style>
  <w:style w:type="character" w:customStyle="1" w:styleId="Nadpis6Char">
    <w:name w:val="Nadpis 6 Char"/>
    <w:link w:val="Nadpis6"/>
    <w:uiPriority w:val="9"/>
    <w:rsid w:val="009073F9"/>
    <w:rPr>
      <w:rFonts w:ascii="Cambria" w:eastAsia="Times New Roman" w:hAnsi="Cambria"/>
      <w:b/>
      <w:iCs/>
      <w:sz w:val="22"/>
      <w:szCs w:val="22"/>
      <w:lang w:val="en-US" w:eastAsia="en-US"/>
    </w:rPr>
  </w:style>
  <w:style w:type="character" w:customStyle="1" w:styleId="Nadpis7Char">
    <w:name w:val="Nadpis 7 Char"/>
    <w:link w:val="Nadpis7"/>
    <w:uiPriority w:val="9"/>
    <w:rsid w:val="009073F9"/>
    <w:rPr>
      <w:rFonts w:ascii="Cambria" w:eastAsia="Times New Roman" w:hAnsi="Cambria"/>
      <w:iCs/>
      <w:sz w:val="22"/>
      <w:szCs w:val="22"/>
      <w:lang w:val="en-US" w:eastAsia="en-US"/>
    </w:rPr>
  </w:style>
  <w:style w:type="character" w:customStyle="1" w:styleId="Nadpis8Char">
    <w:name w:val="Nadpis 8 Char"/>
    <w:link w:val="Nadpis8"/>
    <w:uiPriority w:val="9"/>
    <w:rsid w:val="009073F9"/>
    <w:rPr>
      <w:rFonts w:ascii="Cambria" w:eastAsia="Times New Roman" w:hAnsi="Cambria"/>
      <w:lang w:val="en-US" w:eastAsia="en-US"/>
    </w:rPr>
  </w:style>
  <w:style w:type="character" w:customStyle="1" w:styleId="Nadpis9Char">
    <w:name w:val="Nadpis 9 Char"/>
    <w:link w:val="Nadpis9"/>
    <w:uiPriority w:val="9"/>
    <w:rsid w:val="009073F9"/>
    <w:rPr>
      <w:rFonts w:ascii="Cambria" w:eastAsia="Times New Roman" w:hAnsi="Cambria"/>
      <w:iCs/>
      <w:lang w:val="en-US" w:eastAsia="en-US"/>
    </w:rPr>
  </w:style>
  <w:style w:type="paragraph" w:styleId="Nzov">
    <w:name w:val="Title"/>
    <w:basedOn w:val="Normlny"/>
    <w:next w:val="Normlny"/>
    <w:link w:val="NzovChar"/>
    <w:uiPriority w:val="10"/>
    <w:qFormat/>
    <w:rsid w:val="00186D8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40"/>
      <w:szCs w:val="40"/>
      <w:lang w:val="en-US"/>
    </w:rPr>
  </w:style>
  <w:style w:type="character" w:customStyle="1" w:styleId="NzovChar">
    <w:name w:val="Názov Char"/>
    <w:link w:val="Nzov"/>
    <w:uiPriority w:val="10"/>
    <w:rsid w:val="00186D81"/>
    <w:rPr>
      <w:rFonts w:ascii="Cambria" w:eastAsia="Times New Roman" w:hAnsi="Cambria" w:cs="Times New Roman"/>
      <w:b/>
      <w:bCs/>
      <w:kern w:val="28"/>
      <w:sz w:val="40"/>
      <w:szCs w:val="40"/>
      <w:lang w:val="en-US" w:eastAsia="en-US"/>
    </w:rPr>
  </w:style>
  <w:style w:type="paragraph" w:customStyle="1" w:styleId="Odrazka">
    <w:name w:val="Odrazka"/>
    <w:basedOn w:val="Normlny"/>
    <w:link w:val="OdrazkaChar"/>
    <w:qFormat/>
    <w:rsid w:val="0060201E"/>
    <w:pPr>
      <w:numPr>
        <w:numId w:val="2"/>
      </w:numPr>
      <w:spacing w:after="0" w:line="240" w:lineRule="auto"/>
      <w:ind w:left="357" w:hanging="357"/>
      <w:jc w:val="both"/>
    </w:pPr>
  </w:style>
  <w:style w:type="paragraph" w:styleId="Podtitul">
    <w:name w:val="Subtitle"/>
    <w:basedOn w:val="Normlny"/>
    <w:next w:val="Normlny"/>
    <w:link w:val="PodtitulChar"/>
    <w:uiPriority w:val="11"/>
    <w:qFormat/>
    <w:rsid w:val="006C1FB1"/>
    <w:pPr>
      <w:spacing w:after="60"/>
      <w:jc w:val="center"/>
      <w:outlineLvl w:val="1"/>
    </w:pPr>
    <w:rPr>
      <w:rFonts w:ascii="Calibri Light" w:eastAsia="Times New Roman" w:hAnsi="Calibri Light"/>
      <w:b/>
      <w:sz w:val="32"/>
      <w:szCs w:val="32"/>
    </w:rPr>
  </w:style>
  <w:style w:type="character" w:customStyle="1" w:styleId="OdrazkaChar">
    <w:name w:val="Odrazka Char"/>
    <w:link w:val="Odrazka"/>
    <w:rsid w:val="0060201E"/>
    <w:rPr>
      <w:sz w:val="22"/>
      <w:szCs w:val="22"/>
      <w:lang w:eastAsia="en-US"/>
    </w:rPr>
  </w:style>
  <w:style w:type="character" w:customStyle="1" w:styleId="PodtitulChar">
    <w:name w:val="Podtitul Char"/>
    <w:link w:val="Podtitul"/>
    <w:uiPriority w:val="11"/>
    <w:rsid w:val="006C1FB1"/>
    <w:rPr>
      <w:rFonts w:ascii="Calibri Light" w:eastAsia="Times New Roman" w:hAnsi="Calibri Light"/>
      <w:b/>
      <w:sz w:val="32"/>
      <w:szCs w:val="32"/>
      <w:lang w:eastAsia="en-US"/>
    </w:rPr>
  </w:style>
  <w:style w:type="paragraph" w:styleId="Hlavika">
    <w:name w:val="header"/>
    <w:basedOn w:val="Normlny"/>
    <w:link w:val="HlavikaChar"/>
    <w:uiPriority w:val="99"/>
    <w:unhideWhenUsed/>
    <w:rsid w:val="00F76FD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F76FD2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F76FD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F76FD2"/>
    <w:rPr>
      <w:sz w:val="22"/>
      <w:szCs w:val="22"/>
      <w:lang w:eastAsia="en-US"/>
    </w:rPr>
  </w:style>
  <w:style w:type="paragraph" w:styleId="Hlavikaobsahu">
    <w:name w:val="TOC Heading"/>
    <w:basedOn w:val="Nadpis1"/>
    <w:next w:val="Normlny"/>
    <w:uiPriority w:val="39"/>
    <w:unhideWhenUsed/>
    <w:qFormat/>
    <w:rsid w:val="00F76FD2"/>
    <w:pPr>
      <w:numPr>
        <w:numId w:val="0"/>
      </w:numPr>
      <w:spacing w:before="240" w:after="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sk-SK"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F76FD2"/>
  </w:style>
  <w:style w:type="paragraph" w:styleId="Obsah2">
    <w:name w:val="toc 2"/>
    <w:basedOn w:val="Normlny"/>
    <w:next w:val="Normlny"/>
    <w:autoRedefine/>
    <w:uiPriority w:val="39"/>
    <w:unhideWhenUsed/>
    <w:rsid w:val="0086176E"/>
    <w:pPr>
      <w:tabs>
        <w:tab w:val="left" w:pos="880"/>
        <w:tab w:val="right" w:leader="dot" w:pos="9060"/>
      </w:tabs>
    </w:pPr>
  </w:style>
  <w:style w:type="paragraph" w:styleId="Obsah3">
    <w:name w:val="toc 3"/>
    <w:basedOn w:val="Normlny"/>
    <w:next w:val="Normlny"/>
    <w:autoRedefine/>
    <w:uiPriority w:val="39"/>
    <w:unhideWhenUsed/>
    <w:rsid w:val="000253DC"/>
    <w:pPr>
      <w:tabs>
        <w:tab w:val="left" w:pos="880"/>
        <w:tab w:val="right" w:leader="dot" w:pos="9060"/>
      </w:tabs>
      <w:spacing w:after="120"/>
    </w:pPr>
  </w:style>
  <w:style w:type="character" w:styleId="Hypertextovprepojenie">
    <w:name w:val="Hyperlink"/>
    <w:uiPriority w:val="99"/>
    <w:unhideWhenUsed/>
    <w:rsid w:val="00F76FD2"/>
    <w:rPr>
      <w:color w:val="0563C1"/>
      <w:u w:val="single"/>
    </w:rPr>
  </w:style>
  <w:style w:type="character" w:styleId="slostrany">
    <w:name w:val="page number"/>
    <w:rsid w:val="0086176E"/>
  </w:style>
  <w:style w:type="paragraph" w:styleId="Obsah4">
    <w:name w:val="toc 4"/>
    <w:basedOn w:val="Normlny"/>
    <w:next w:val="Normlny"/>
    <w:autoRedefine/>
    <w:uiPriority w:val="39"/>
    <w:semiHidden/>
    <w:unhideWhenUsed/>
    <w:rsid w:val="0086176E"/>
  </w:style>
  <w:style w:type="paragraph" w:customStyle="1" w:styleId="O">
    <w:name w:val="O"/>
    <w:basedOn w:val="Normlny"/>
    <w:next w:val="Obsah1"/>
    <w:rsid w:val="0086176E"/>
    <w:pPr>
      <w:spacing w:after="0" w:line="240" w:lineRule="exact"/>
    </w:pPr>
    <w:rPr>
      <w:rFonts w:ascii="Times New Roman" w:eastAsia="Times New Roman" w:hAnsi="Times New Roman"/>
      <w:sz w:val="20"/>
      <w:szCs w:val="20"/>
      <w:lang w:val="en-US"/>
    </w:rPr>
  </w:style>
  <w:style w:type="table" w:styleId="Mriekatabuky">
    <w:name w:val="Table Grid"/>
    <w:basedOn w:val="Normlnatabuka"/>
    <w:uiPriority w:val="59"/>
    <w:rsid w:val="00C1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64D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4DA0"/>
    <w:rPr>
      <w:rFonts w:ascii="Segoe UI" w:hAnsi="Segoe UI" w:cs="Segoe UI"/>
      <w:sz w:val="18"/>
      <w:szCs w:val="18"/>
      <w:lang w:eastAsia="en-US"/>
    </w:rPr>
  </w:style>
  <w:style w:type="paragraph" w:styleId="Bezriadkovania">
    <w:name w:val="No Spacing"/>
    <w:uiPriority w:val="99"/>
    <w:qFormat/>
    <w:rsid w:val="002D60D0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  <w:lang w:val="en-AU"/>
    </w:rPr>
  </w:style>
  <w:style w:type="paragraph" w:styleId="Popis">
    <w:name w:val="caption"/>
    <w:basedOn w:val="Normlny"/>
    <w:next w:val="Normlny"/>
    <w:link w:val="PopisChar"/>
    <w:uiPriority w:val="35"/>
    <w:unhideWhenUsed/>
    <w:qFormat/>
    <w:rsid w:val="008472A1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Zoznamobrzkov">
    <w:name w:val="table of figures"/>
    <w:basedOn w:val="Normlny"/>
    <w:next w:val="Normlny"/>
    <w:uiPriority w:val="99"/>
    <w:unhideWhenUsed/>
    <w:rsid w:val="008472A1"/>
    <w:pPr>
      <w:spacing w:after="0"/>
    </w:pPr>
  </w:style>
  <w:style w:type="paragraph" w:styleId="Normlnywebov">
    <w:name w:val="Normal (Web)"/>
    <w:basedOn w:val="Normlny"/>
    <w:uiPriority w:val="99"/>
    <w:semiHidden/>
    <w:unhideWhenUsed/>
    <w:rsid w:val="00CC75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PsacstrojHTML">
    <w:name w:val="HTML Typewriter"/>
    <w:basedOn w:val="Predvolenpsmoodseku"/>
    <w:uiPriority w:val="99"/>
    <w:semiHidden/>
    <w:unhideWhenUsed/>
    <w:rsid w:val="00CC750A"/>
    <w:rPr>
      <w:rFonts w:ascii="Courier New" w:eastAsia="Times New Roman" w:hAnsi="Courier New" w:cs="Courier New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CC75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CC750A"/>
    <w:rPr>
      <w:rFonts w:ascii="Courier New" w:eastAsia="Times New Roman" w:hAnsi="Courier New" w:cs="Courier New"/>
    </w:rPr>
  </w:style>
  <w:style w:type="character" w:styleId="Odkaznakomentr">
    <w:name w:val="annotation reference"/>
    <w:basedOn w:val="Predvolenpsmoodseku"/>
    <w:uiPriority w:val="99"/>
    <w:semiHidden/>
    <w:unhideWhenUsed/>
    <w:rsid w:val="001C583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C583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C583C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C583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C583C"/>
    <w:rPr>
      <w:b/>
      <w:bCs/>
      <w:lang w:eastAsia="en-US"/>
    </w:rPr>
  </w:style>
  <w:style w:type="table" w:customStyle="1" w:styleId="Obyajntabuka31">
    <w:name w:val="Obyčajná tabuľka 31"/>
    <w:basedOn w:val="Normlnatabuka"/>
    <w:uiPriority w:val="43"/>
    <w:rsid w:val="001C583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byajntabuka21">
    <w:name w:val="Obyčajná tabuľka 21"/>
    <w:basedOn w:val="Normlnatabuka"/>
    <w:uiPriority w:val="42"/>
    <w:rsid w:val="001C583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ouitHypertextovPrepojenie">
    <w:name w:val="FollowedHyperlink"/>
    <w:basedOn w:val="Predvolenpsmoodseku"/>
    <w:uiPriority w:val="99"/>
    <w:semiHidden/>
    <w:unhideWhenUsed/>
    <w:rsid w:val="00C035C6"/>
    <w:rPr>
      <w:color w:val="954F72" w:themeColor="followedHyperlink"/>
      <w:u w:val="single"/>
    </w:rPr>
  </w:style>
  <w:style w:type="table" w:customStyle="1" w:styleId="Obyajntabuka41">
    <w:name w:val="Obyčajná tabuľka 41"/>
    <w:basedOn w:val="Normlnatabuka"/>
    <w:uiPriority w:val="44"/>
    <w:rsid w:val="007D051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410">
    <w:name w:val="Obyčajná tabuľka 41"/>
    <w:basedOn w:val="Normlnatabuka"/>
    <w:next w:val="Obyajntabuka41"/>
    <w:uiPriority w:val="44"/>
    <w:rsid w:val="006278D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11">
    <w:name w:val="Obyčajná tabuľka 11"/>
    <w:basedOn w:val="Normlnatabuka"/>
    <w:uiPriority w:val="41"/>
    <w:rsid w:val="006278D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110">
    <w:name w:val="Obyčajná tabuľka 11"/>
    <w:basedOn w:val="Normlnatabuka"/>
    <w:next w:val="Obyajntabuka11"/>
    <w:uiPriority w:val="41"/>
    <w:rsid w:val="00EC0EA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riekatabukysvetl1">
    <w:name w:val="Mriežka tabuľky – svetlá1"/>
    <w:basedOn w:val="Normlnatabuka"/>
    <w:uiPriority w:val="40"/>
    <w:rsid w:val="001356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t">
    <w:name w:val="st"/>
    <w:basedOn w:val="Predvolenpsmoodseku"/>
    <w:rsid w:val="00D061A8"/>
  </w:style>
  <w:style w:type="paragraph" w:customStyle="1" w:styleId="PopisObr">
    <w:name w:val="PopisObr"/>
    <w:basedOn w:val="Popis"/>
    <w:link w:val="PopisObrChar"/>
    <w:qFormat/>
    <w:rsid w:val="00243E78"/>
    <w:pPr>
      <w:jc w:val="center"/>
    </w:pPr>
  </w:style>
  <w:style w:type="character" w:customStyle="1" w:styleId="PopisChar">
    <w:name w:val="Popis Char"/>
    <w:basedOn w:val="Predvolenpsmoodseku"/>
    <w:link w:val="Popis"/>
    <w:uiPriority w:val="35"/>
    <w:rsid w:val="00243E78"/>
    <w:rPr>
      <w:i/>
      <w:iCs/>
      <w:color w:val="44546A" w:themeColor="text2"/>
      <w:sz w:val="18"/>
      <w:szCs w:val="18"/>
      <w:lang w:eastAsia="en-US"/>
    </w:rPr>
  </w:style>
  <w:style w:type="character" w:customStyle="1" w:styleId="PopisObrChar">
    <w:name w:val="PopisObr Char"/>
    <w:basedOn w:val="PopisChar"/>
    <w:link w:val="PopisObr"/>
    <w:rsid w:val="00243E78"/>
    <w:rPr>
      <w:i/>
      <w:iCs/>
      <w:color w:val="44546A" w:themeColor="text2"/>
      <w:sz w:val="18"/>
      <w:szCs w:val="18"/>
      <w:lang w:eastAsia="en-US"/>
    </w:rPr>
  </w:style>
  <w:style w:type="paragraph" w:customStyle="1" w:styleId="CislZoznam">
    <w:name w:val="CislZoznam"/>
    <w:basedOn w:val="Odsekzoznamu"/>
    <w:link w:val="CislZoznamChar"/>
    <w:qFormat/>
    <w:rsid w:val="007E585C"/>
    <w:pPr>
      <w:numPr>
        <w:numId w:val="5"/>
      </w:numPr>
      <w:jc w:val="both"/>
    </w:pPr>
  </w:style>
  <w:style w:type="table" w:customStyle="1" w:styleId="Obyajntabuka51">
    <w:name w:val="Obyčajná tabuľka 51"/>
    <w:basedOn w:val="Normlnatabuka"/>
    <w:uiPriority w:val="45"/>
    <w:rsid w:val="007E585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OdsekzoznamuChar">
    <w:name w:val="Odsek zoznamu Char"/>
    <w:basedOn w:val="Predvolenpsmoodseku"/>
    <w:link w:val="Odsekzoznamu"/>
    <w:uiPriority w:val="34"/>
    <w:rsid w:val="007E585C"/>
    <w:rPr>
      <w:sz w:val="22"/>
      <w:szCs w:val="22"/>
      <w:lang w:eastAsia="en-US"/>
    </w:rPr>
  </w:style>
  <w:style w:type="character" w:customStyle="1" w:styleId="CislZoznamChar">
    <w:name w:val="CislZoznam Char"/>
    <w:basedOn w:val="OdsekzoznamuChar"/>
    <w:link w:val="CislZoznam"/>
    <w:rsid w:val="007E585C"/>
    <w:rPr>
      <w:sz w:val="22"/>
      <w:szCs w:val="22"/>
      <w:lang w:eastAsia="en-US"/>
    </w:rPr>
  </w:style>
  <w:style w:type="paragraph" w:customStyle="1" w:styleId="Text">
    <w:name w:val="Text"/>
    <w:basedOn w:val="Normlny"/>
    <w:rsid w:val="00624154"/>
    <w:pPr>
      <w:spacing w:before="120" w:after="0" w:line="300" w:lineRule="exact"/>
      <w:jc w:val="both"/>
    </w:pPr>
    <w:rPr>
      <w:rFonts w:ascii="Arial" w:eastAsia="Times New Roman" w:hAnsi="Arial"/>
      <w:sz w:val="20"/>
      <w:szCs w:val="20"/>
      <w:lang w:eastAsia="cs-CZ"/>
    </w:rPr>
  </w:style>
  <w:style w:type="paragraph" w:styleId="Zkladntext">
    <w:name w:val="Body Text"/>
    <w:basedOn w:val="Normlny"/>
    <w:link w:val="ZkladntextChar"/>
    <w:rsid w:val="00B95339"/>
    <w:pPr>
      <w:spacing w:after="120" w:line="300" w:lineRule="exact"/>
    </w:pPr>
    <w:rPr>
      <w:rFonts w:ascii="Arial" w:eastAsia="Times New Roman" w:hAnsi="Arial"/>
      <w:sz w:val="20"/>
      <w:szCs w:val="20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B95339"/>
    <w:rPr>
      <w:rFonts w:ascii="Arial" w:eastAsia="Times New Roman" w:hAnsi="Arial"/>
      <w:lang w:eastAsia="cs-CZ"/>
    </w:rPr>
  </w:style>
  <w:style w:type="character" w:styleId="Siln">
    <w:name w:val="Strong"/>
    <w:basedOn w:val="Predvolenpsmoodseku"/>
    <w:uiPriority w:val="22"/>
    <w:qFormat/>
    <w:rsid w:val="00480A30"/>
    <w:rPr>
      <w:b/>
      <w:bCs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040E45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040E4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4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08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9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35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1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21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6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4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38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3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62098-7E3B-4E82-8DE0-5E0BF6A8E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1436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2018-04-03T10:42:00Z</dcterms:created>
  <dcterms:modified xsi:type="dcterms:W3CDTF">2018-05-02T14:21:00Z</dcterms:modified>
</cp:coreProperties>
</file>