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t>Spis č. .................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Správa o zákazke</w:t>
      </w:r>
    </w:p>
    <w:p>
      <w:pPr>
        <w:pStyle w:val="Normal"/>
        <w:jc w:val="center"/>
        <w:rPr/>
      </w:pPr>
      <w:r>
        <w:rPr/>
        <w:t>podľa  § 24 ods. 2 a 3 zákona č. 343/2015 Z. z. o verejnom obstarávaní v znení neskorších predpisov, ďalej len „zákon o VO“)</w:t>
      </w:r>
    </w:p>
    <w:p>
      <w:pPr>
        <w:pStyle w:val="Normal"/>
        <w:rPr>
          <w:rFonts w:cs="Courier New"/>
        </w:rPr>
      </w:pPr>
      <w:r>
        <w:rPr>
          <w:rFonts w:cs="Courier New"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>Identifikácia verejného obstarávateľa, predmet a hodnota zákazky alebo rámcovej dohody: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ind w:firstLine="426"/>
        <w:rPr>
          <w:b/>
          <w:b/>
          <w:bCs/>
        </w:rPr>
      </w:pPr>
      <w:r>
        <w:rPr>
          <w:bCs/>
          <w:u w:val="single"/>
        </w:rPr>
        <w:t>Verejný obstarávateľ</w:t>
      </w:r>
      <w:r>
        <w:rPr>
          <w:bCs/>
        </w:rPr>
        <w:t>:</w:t>
      </w:r>
      <w:r>
        <w:rPr>
          <w:b/>
          <w:bCs/>
        </w:rPr>
        <w:t xml:space="preserve"> Mesto Košice, Trieda SNP 48/A, 040 11 Košice</w:t>
      </w:r>
    </w:p>
    <w:p>
      <w:pPr>
        <w:pStyle w:val="Normal"/>
        <w:tabs>
          <w:tab w:val="left" w:pos="426" w:leader="none"/>
        </w:tabs>
        <w:ind w:left="426" w:hanging="0"/>
        <w:rPr>
          <w:bCs/>
        </w:rPr>
      </w:pPr>
      <w:r>
        <w:rPr>
          <w:bCs/>
        </w:rPr>
      </w:r>
    </w:p>
    <w:p>
      <w:pPr>
        <w:pStyle w:val="Normal"/>
        <w:ind w:left="426" w:hanging="0"/>
        <w:rPr/>
      </w:pPr>
      <w:r>
        <w:rPr>
          <w:bCs/>
          <w:u w:val="single"/>
        </w:rPr>
        <w:t>Predmet/názov zákazky</w:t>
      </w:r>
      <w:r>
        <w:rPr>
          <w:bCs/>
        </w:rPr>
        <w:t xml:space="preserve">: tovar/ </w:t>
      </w:r>
      <w:r>
        <w:rPr>
          <w:b/>
        </w:rPr>
        <w:t>„</w:t>
      </w:r>
      <w:r>
        <w:rPr>
          <w:b/>
          <w:shd w:fill="FFFF00" w:val="clear"/>
        </w:rPr>
        <w:t>Zelenina a ovocie</w:t>
      </w:r>
      <w:r>
        <w:rPr>
          <w:b/>
        </w:rPr>
        <w:t>“</w:t>
      </w:r>
    </w:p>
    <w:p>
      <w:pPr>
        <w:pStyle w:val="Normal"/>
        <w:ind w:left="426"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firstLine="426"/>
        <w:rPr/>
      </w:pPr>
      <w:r>
        <w:rPr>
          <w:bCs/>
          <w:u w:val="single"/>
        </w:rPr>
        <w:t>Hodnota zákazky</w:t>
      </w:r>
      <w:r>
        <w:rPr>
          <w:bCs/>
        </w:rPr>
        <w:t xml:space="preserve">: </w:t>
      </w:r>
      <w:r>
        <w:rPr>
          <w:b/>
          <w:bCs/>
          <w:shd w:fill="FFFF00" w:val="clear"/>
        </w:rPr>
        <w:t>42233,46</w:t>
      </w:r>
      <w:r>
        <w:rPr>
          <w:bCs/>
        </w:rPr>
        <w:t xml:space="preserve"> € (s DPH)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 xml:space="preserve">Použitý postup: </w:t>
      </w:r>
    </w:p>
    <w:p>
      <w:pPr>
        <w:pStyle w:val="Normal"/>
        <w:ind w:left="426" w:hanging="0"/>
        <w:rPr>
          <w:bCs/>
        </w:rPr>
      </w:pPr>
      <w:r>
        <w:rPr>
          <w:bCs/>
        </w:rPr>
        <w:t>Zákazka v nadlimitnom DNS pod názvom DNS: Potraviny pre ŠJ MŠ bez PS na rok 2024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Dátum uverejnenia oznámenia o vyhlásení verejného obstarávania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>DNS bol vyhlásený v Úradnom vestníku EÚ dňa 13.10.2023pod č. 2023/S pod zn.198-620253 a vo Vestník verejného obstarávania č. 200/2023 zo dňa 13.10.2023 pod č. 33986 – MUT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vybratých záujemcov a odôvodnenie ich výberu:</w:t>
      </w:r>
    </w:p>
    <w:p>
      <w:pPr>
        <w:pStyle w:val="Normal"/>
        <w:ind w:left="426" w:hanging="0"/>
        <w:rPr/>
      </w:pPr>
      <w:r>
        <w:rPr/>
        <w:t xml:space="preserve"> </w:t>
      </w:r>
      <w:bookmarkStart w:id="1" w:name="_Hlk167273905"/>
      <w:bookmarkEnd w:id="1"/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Identifikácia vylúčených uchádzačov alebo záujemcov a odôvodnenie ich vylúčenia: </w:t>
      </w:r>
      <w:r>
        <w:rPr>
          <w:color w:val="00B050"/>
        </w:rPr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Odôvodnenie vylúčenia mimoriadne nízkych ponúk: 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úspešného uchádzača a odôvodnenie výberu jeho ponuky, podiel zákazky alebo rámcovej dohody, ktorý úspešný uchádzač má v úmysle zadať subdodávateľom a ich identifikácia, ak sú známi:</w:t>
      </w:r>
    </w:p>
    <w:p>
      <w:pPr>
        <w:pStyle w:val="Normal"/>
        <w:ind w:left="426" w:hanging="0"/>
        <w:rPr/>
      </w:pPr>
      <w:r>
        <w:rPr/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>
          <w:u w:val="single"/>
        </w:rPr>
        <w:t>Úspešný uchádzač</w:t>
      </w:r>
      <w:r>
        <w:rPr/>
        <w:t xml:space="preserve">: </w:t>
      </w:r>
      <w:bookmarkStart w:id="2" w:name="__DdeLink__348_163459537"/>
      <w:r>
        <w:rPr>
          <w:sz w:val="24"/>
          <w:szCs w:val="24"/>
          <w:shd w:fill="FFFF00" w:val="clear"/>
          <w:lang w:eastAsia="cs-CZ"/>
        </w:rPr>
        <w:t>Lumazo fruit s.r.o.,Svinica 342,044 45 Bidovce,</w:t>
      </w:r>
      <w:bookmarkEnd w:id="2"/>
      <w:r>
        <w:rPr>
          <w:sz w:val="24"/>
          <w:szCs w:val="24"/>
          <w:shd w:fill="FFFF00" w:val="clear"/>
          <w:lang w:eastAsia="cs-CZ"/>
        </w:rPr>
        <w:t xml:space="preserve"> IČO55387624</w:t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/>
      </w:pPr>
      <w:r>
        <w:rPr>
          <w:u w:val="single"/>
        </w:rPr>
        <w:t>Dôvod úspešnosti</w:t>
      </w:r>
      <w:r>
        <w:rPr/>
        <w:t>: Uchádzač ponúkol najnižšiu celkovú cenu a splnil požiadavky na predmet zákazky.</w:t>
      </w:r>
    </w:p>
    <w:p>
      <w:pPr>
        <w:pStyle w:val="Normal"/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>
          <w:color w:val="00B050"/>
        </w:rPr>
      </w:pPr>
      <w:r>
        <w:rPr>
          <w:u w:val="single"/>
        </w:rPr>
        <w:t>Podiel subdodávok</w:t>
      </w:r>
      <w:r>
        <w:rPr>
          <w:color w:val="00B050"/>
        </w:rPr>
        <w:t>: Neznámy.</w:t>
      </w:r>
    </w:p>
    <w:p>
      <w:pPr>
        <w:pStyle w:val="Normal"/>
        <w:tabs>
          <w:tab w:val="left" w:pos="1276" w:leader="none"/>
        </w:tabs>
        <w:ind w:left="426" w:hanging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rokovacieho konania so zverejnením, súťažného dialógu, priameho rokovacieho konania alebo zadávania koncesie podľa § 101 ods. 2 zákona o VO:</w:t>
      </w:r>
    </w:p>
    <w:p>
      <w:pPr>
        <w:pStyle w:val="Normal"/>
        <w:ind w:left="426" w:hanging="0"/>
        <w:rPr/>
      </w:pPr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135 ods. 1 písm. h) a l) zákona o VO a prekročenia podielu podľa § 135 ods. 1 písm. k)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133 ods. 2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Dôvody zrušenia použitého postupu zadávania zákazky, koncesie, súťaže návrhov alebo dôvody nezriadenia dynamického nákupného systému: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iných ako elektronických prostriedkov komunikácie: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Zistený konflikt záujmu a následne prijaté opatrenia: </w:t>
      </w:r>
    </w:p>
    <w:p>
      <w:pPr>
        <w:pStyle w:val="Normal"/>
        <w:ind w:left="426" w:hanging="0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Opatrenia prijaté v súvislosti s predbežným zapojením záujemcov alebo uchádzačov na účely prípravy postupu verejného obstarávania: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>
          <w:color w:val="00B050"/>
        </w:rPr>
      </w:pPr>
      <w:r>
        <w:rPr>
          <w:color w:val="00B050"/>
        </w:rPr>
      </w:r>
    </w:p>
    <w:p>
      <w:pPr>
        <w:pStyle w:val="Normal"/>
        <w:rPr/>
      </w:pPr>
      <w:r>
        <w:rPr/>
        <w:t>V Košiciach, dňa..</w:t>
      </w:r>
      <w:r>
        <w:rPr/>
        <w:t>10.05.2024</w:t>
      </w:r>
      <w:r>
        <w:rPr/>
        <w:t>..............</w:t>
      </w:r>
    </w:p>
    <w:p>
      <w:pPr>
        <w:pStyle w:val="Normal"/>
        <w:rPr/>
      </w:pPr>
      <w:r>
        <w:rPr/>
        <w:t>Spracoval:.</w:t>
      </w:r>
      <w:r>
        <w:rPr/>
        <w:t>Kvetoslava Krajňáková ved.ŠJ</w:t>
      </w:r>
      <w:r>
        <w:rPr/>
        <w:t>.............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b371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sk-SK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link w:val="Hlavik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PtaChar" w:customStyle="1">
    <w:name w:val="Päta Char"/>
    <w:basedOn w:val="DefaultParagraphFont"/>
    <w:link w:val="Pt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kladntextChar" w:customStyle="1">
    <w:name w:val="Základný text Char"/>
    <w:basedOn w:val="DefaultParagraphFont"/>
    <w:link w:val="Zkladntext"/>
    <w:qFormat/>
    <w:rsid w:val="003e2412"/>
    <w:rPr>
      <w:rFonts w:ascii="Courier New" w:hAnsi="Courier New" w:eastAsia="Times New Roman" w:cs="Courier New"/>
      <w:b/>
      <w:bCs/>
      <w:spacing w:val="0"/>
      <w:sz w:val="28"/>
      <w:szCs w:val="28"/>
      <w:lang w:val="cs-CZ" w:eastAsia="cs-CZ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e40bf8"/>
    <w:rPr>
      <w:rFonts w:ascii="Segoe UI" w:hAnsi="Segoe UI" w:eastAsia="Times New Roman" w:cs="Segoe UI"/>
      <w:sz w:val="18"/>
      <w:szCs w:val="18"/>
      <w:lang w:eastAsia="cs-CZ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  <w:b/>
      <w:sz w:val="22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b w:val="false"/>
      <w:color w:val="00000A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unhideWhenUsed/>
    <w:rsid w:val="003e2412"/>
    <w:pPr>
      <w:suppressAutoHyphens w:val="true"/>
    </w:pPr>
    <w:rPr>
      <w:rFonts w:ascii="Courier New" w:hAnsi="Courier New" w:cs="Courier New"/>
      <w:b/>
      <w:bCs/>
      <w:spacing w:val="0"/>
      <w:sz w:val="28"/>
      <w:szCs w:val="28"/>
      <w:lang w:val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lavika">
    <w:name w:val="Hlavička"/>
    <w:basedOn w:val="Normal"/>
    <w:link w:val="HlavikaChar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PtaChar"/>
    <w:uiPriority w:val="99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ac0463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e40bf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6" ma:contentTypeDescription="Umožňuje vytvoriť nový dokument." ma:contentTypeScope="" ma:versionID="58a34ac06035acdb6a9070f9d0c400a4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88cb1748755471f40b1b86ccfb3a8e8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518B30-1650-4E40-BC64-4E965F05E957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87DA9776-E654-4DC2-B44F-73D1DD9EA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731CBD-B1C7-4D6B-9582-8519C225A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2802</TotalTime>
  <Application>LibreOffice/4.4.0.3$Windows_x86 LibreOffice_project/de093506bcdc5fafd9023ee680b8c60e3e0645d7</Application>
  <Paragraphs>36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2021-03-17T07:34:00Z</cp:lastPrinted>
  <dcterms:modified xsi:type="dcterms:W3CDTF">2024-10-21T12:19:09Z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