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3733E" w14:textId="4588F861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AF0E97" w:rsidRPr="00AF0E97">
        <w:rPr>
          <w:rFonts w:ascii="Arial Narrow" w:hAnsi="Arial Narrow"/>
          <w:b/>
        </w:rPr>
        <w:t xml:space="preserve">: Zabezpečenie zhodnotenia/zneškodnenia nezákonne umiestneného  nebezpečného odpadu, k. ú. </w:t>
      </w:r>
      <w:r w:rsidR="003E5B5C">
        <w:rPr>
          <w:rFonts w:ascii="Arial Narrow" w:hAnsi="Arial Narrow"/>
          <w:b/>
        </w:rPr>
        <w:t>Glabušovce, okres Veľký K</w:t>
      </w:r>
      <w:r w:rsidR="000A5F76">
        <w:rPr>
          <w:rFonts w:ascii="Arial Narrow" w:hAnsi="Arial Narrow"/>
          <w:b/>
        </w:rPr>
        <w:t>rtíš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3D178CE2" w:rsidR="00A639F8" w:rsidRPr="00AF0E97" w:rsidRDefault="00A639F8" w:rsidP="00A639F8">
      <w:pPr>
        <w:jc w:val="center"/>
        <w:rPr>
          <w:rFonts w:ascii="Arial Narrow" w:hAnsi="Arial Narrow"/>
          <w:b/>
          <w:color w:val="000000" w:themeColor="text1"/>
        </w:rPr>
      </w:pPr>
      <w:r w:rsidRPr="00AF0E97">
        <w:rPr>
          <w:rFonts w:ascii="Arial Narrow" w:hAnsi="Arial Narrow"/>
          <w:b/>
          <w:color w:val="000000" w:themeColor="text1"/>
        </w:rPr>
        <w:t xml:space="preserve">č. </w:t>
      </w:r>
      <w:r w:rsidR="00AF0E97" w:rsidRPr="00AF0E97">
        <w:rPr>
          <w:rFonts w:ascii="Arial Narrow" w:hAnsi="Arial Narrow"/>
          <w:b/>
          <w:color w:val="000000" w:themeColor="text1"/>
        </w:rPr>
        <w:t>....................................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13056735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64C4271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>adresa na doručovanie:                   Centrum podpory Banská Bystrica, Ul. 9. mája č. 1, 974 86 Banská Bystrica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4C4CEF98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AF0E97" w:rsidRPr="00AF0E97">
        <w:rPr>
          <w:rFonts w:ascii="Arial Narrow" w:hAnsi="Arial Narrow"/>
          <w:b/>
        </w:rPr>
        <w:t>Zabezpečenie zhodnotenia/zneškodnenia nezákonne umiestnen</w:t>
      </w:r>
      <w:r w:rsidR="001A3C47">
        <w:rPr>
          <w:rFonts w:ascii="Arial Narrow" w:hAnsi="Arial Narrow"/>
          <w:b/>
        </w:rPr>
        <w:t xml:space="preserve">ého  nebezpečného odpadu, </w:t>
      </w:r>
      <w:r w:rsidR="000A5F76">
        <w:rPr>
          <w:rFonts w:ascii="Arial Narrow" w:hAnsi="Arial Narrow"/>
          <w:b/>
        </w:rPr>
        <w:t>k. ú. Glabušovce, okres Veľký Krtíš</w:t>
      </w:r>
      <w:r w:rsidR="000655B1">
        <w:rPr>
          <w:rFonts w:ascii="Arial Narrow" w:hAnsi="Arial Narrow"/>
          <w:b/>
        </w:rPr>
        <w:t xml:space="preserve"> </w:t>
      </w:r>
      <w:r w:rsidR="001A3C47" w:rsidRPr="001A3C47">
        <w:rPr>
          <w:rFonts w:ascii="Arial Narrow" w:hAnsi="Arial Narrow" w:cs="Helvetica"/>
          <w:b/>
          <w:shd w:val="clear" w:color="auto" w:fill="FFFFFF"/>
        </w:rPr>
        <w:t>(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 xml:space="preserve">ID zákazky </w:t>
      </w:r>
      <w:r w:rsidR="000A5F76">
        <w:rPr>
          <w:rFonts w:ascii="Arial Narrow" w:hAnsi="Arial Narrow"/>
          <w:b/>
        </w:rPr>
        <w:t>54432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29F28923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D255A5">
        <w:rPr>
          <w:rFonts w:ascii="Arial Narrow" w:hAnsi="Arial Narrow" w:cs="Calibri"/>
        </w:rPr>
        <w:t>6</w:t>
      </w:r>
      <w:r w:rsidR="00E9446A" w:rsidRPr="00D53038">
        <w:rPr>
          <w:rFonts w:ascii="Arial Narrow" w:hAnsi="Arial Narrow" w:cs="Calibri"/>
        </w:rPr>
        <w:t xml:space="preserve">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3754E230"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odpadu.</w:t>
      </w:r>
    </w:p>
    <w:p w14:paraId="53685CB3" w14:textId="77777777"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scan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55F7B0C0" w14:textId="306AA04A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</w:t>
      </w:r>
      <w:r w:rsidRPr="00196EA8">
        <w:rPr>
          <w:rFonts w:ascii="Arial Narrow" w:eastAsia="MS Mincho" w:hAnsi="Arial Narrow" w:cs="Arial"/>
          <w:lang w:eastAsia="de-DE"/>
        </w:rPr>
        <w:lastRenderedPageBreak/>
        <w:t>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55CA3CB" w14:textId="77777777" w:rsidR="00250EC5" w:rsidRDefault="00250EC5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2E984818" w:rsidR="002361E0" w:rsidRPr="00D53038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7777777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>Centrum podpory Banská Bystrica</w:t>
      </w:r>
    </w:p>
    <w:p w14:paraId="6927D344" w14:textId="7A68C070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Ul. 9. mája č. 1, 974 86 Banská Bystrica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60222DB7" w:rsidR="002361E0" w:rsidRPr="000B15AA" w:rsidRDefault="000B15AA" w:rsidP="000B15A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="00EF271F">
        <w:rPr>
          <w:rFonts w:ascii="Arial Narrow" w:hAnsi="Arial Narrow"/>
        </w:rPr>
        <w:t xml:space="preserve"> rovnopisy zostanú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 xml:space="preserve"> tri (3)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7313808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Čestné prehlásenie, že firma nemá</w:t>
      </w:r>
      <w:r>
        <w:rPr>
          <w:rFonts w:ascii="Arial Narrow" w:hAnsi="Arial Narrow"/>
        </w:rPr>
        <w:t xml:space="preserve"> 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132CD102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Banskej Bystrici dňa:</w:t>
      </w:r>
      <w:r w:rsidR="002361E0" w:rsidRPr="00BD56B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245E89" w:rsidRPr="00245E89">
        <w:rPr>
          <w:rFonts w:ascii="Arial Narrow" w:hAnsi="Arial Narrow"/>
          <w:color w:val="000000" w:themeColor="text1"/>
        </w:rPr>
        <w:t>..............................</w:t>
      </w:r>
      <w:r w:rsidR="00532BBB" w:rsidRPr="00245E89">
        <w:rPr>
          <w:rFonts w:ascii="Arial Narrow" w:hAnsi="Arial Narrow"/>
          <w:color w:val="000000" w:themeColor="text1"/>
        </w:rPr>
        <w:t xml:space="preserve"> </w:t>
      </w:r>
      <w:r w:rsidR="002361E0" w:rsidRPr="00245E89">
        <w:rPr>
          <w:rFonts w:ascii="Arial Narrow" w:hAnsi="Arial Narrow"/>
          <w:color w:val="000000" w:themeColor="text1"/>
        </w:rPr>
        <w:t>d</w:t>
      </w:r>
      <w:r w:rsidR="002361E0" w:rsidRPr="00BD56B4">
        <w:rPr>
          <w:rFonts w:ascii="Arial Narrow" w:hAnsi="Arial Narrow"/>
        </w:rPr>
        <w:t xml:space="preserve">ňa: </w:t>
      </w:r>
      <w:r w:rsidR="002361E0" w:rsidRPr="00BD56B4">
        <w:rPr>
          <w:rFonts w:ascii="Arial Narrow" w:hAnsi="Arial Narrow"/>
        </w:rPr>
        <w:tab/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55DEDD7C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</w:t>
      </w:r>
      <w:r w:rsidR="0074131E">
        <w:rPr>
          <w:rFonts w:ascii="Arial Narrow" w:hAnsi="Arial Narrow"/>
          <w:color w:val="000000"/>
        </w:rPr>
        <w:t xml:space="preserve">                     riaditeľ</w:t>
      </w:r>
      <w:r w:rsidRPr="00BD56B4">
        <w:rPr>
          <w:rFonts w:ascii="Arial Narrow" w:hAnsi="Arial Narrow"/>
          <w:color w:val="000000"/>
        </w:rPr>
        <w:t xml:space="preserve">                                                                </w:t>
      </w:r>
      <w:r>
        <w:rPr>
          <w:rFonts w:ascii="Arial Narrow" w:hAnsi="Arial Narrow"/>
          <w:color w:val="000000"/>
        </w:rPr>
        <w:t xml:space="preserve">     </w:t>
      </w:r>
      <w:r w:rsidR="0074131E">
        <w:rPr>
          <w:rFonts w:ascii="Arial Narrow" w:hAnsi="Arial Narrow"/>
          <w:color w:val="000000"/>
        </w:rPr>
        <w:t xml:space="preserve">   </w:t>
      </w:r>
      <w:bookmarkStart w:id="0" w:name="_GoBack"/>
      <w:bookmarkEnd w:id="0"/>
      <w:r>
        <w:rPr>
          <w:rFonts w:ascii="Arial Narrow" w:hAnsi="Arial Narrow"/>
          <w:color w:val="000000"/>
        </w:rPr>
        <w:t xml:space="preserve">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7777777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Centra podpory Banská Bystrica   </w:t>
      </w:r>
    </w:p>
    <w:p w14:paraId="570F8B74" w14:textId="208C49C6" w:rsidR="00BD56B4" w:rsidRDefault="00BD56B4" w:rsidP="00BD56B4">
      <w:pPr>
        <w:pStyle w:val="Zkladntext"/>
        <w:rPr>
          <w:color w:val="000000"/>
        </w:rPr>
      </w:pPr>
    </w:p>
    <w:p w14:paraId="40F6E681" w14:textId="5AF5B7D5" w:rsidR="00BF4084" w:rsidRDefault="00BF4084" w:rsidP="00BD56B4">
      <w:pPr>
        <w:pStyle w:val="Zkladntext"/>
        <w:rPr>
          <w:color w:val="000000"/>
        </w:rPr>
      </w:pPr>
    </w:p>
    <w:p w14:paraId="1F9A3F79" w14:textId="7B81B74E" w:rsidR="00BF4084" w:rsidRDefault="00BF4084" w:rsidP="00BD56B4">
      <w:pPr>
        <w:pStyle w:val="Zkladntext"/>
        <w:rPr>
          <w:color w:val="000000"/>
        </w:rPr>
      </w:pPr>
    </w:p>
    <w:p w14:paraId="3A622DF0" w14:textId="63891ABD" w:rsidR="00BF4084" w:rsidRDefault="00BF4084" w:rsidP="00BD56B4">
      <w:pPr>
        <w:pStyle w:val="Zkladntext"/>
        <w:rPr>
          <w:color w:val="000000"/>
        </w:rPr>
      </w:pPr>
    </w:p>
    <w:p w14:paraId="1DD3BA9A" w14:textId="5EAA55AC" w:rsidR="00BF4084" w:rsidRDefault="00BF4084" w:rsidP="00BD56B4">
      <w:pPr>
        <w:pStyle w:val="Zkladntext"/>
        <w:rPr>
          <w:color w:val="000000"/>
        </w:rPr>
      </w:pPr>
    </w:p>
    <w:p w14:paraId="47A59C5F" w14:textId="648F7202" w:rsidR="00BF4084" w:rsidRDefault="00BF4084" w:rsidP="00BD56B4">
      <w:pPr>
        <w:pStyle w:val="Zkladntext"/>
        <w:rPr>
          <w:color w:val="000000"/>
        </w:rPr>
      </w:pPr>
    </w:p>
    <w:p w14:paraId="6E15A4F2" w14:textId="4F65B92C" w:rsidR="00D53038" w:rsidRDefault="00D53038" w:rsidP="00BD56B4">
      <w:pPr>
        <w:pStyle w:val="Zkladntext"/>
        <w:rPr>
          <w:color w:val="000000"/>
        </w:rPr>
      </w:pPr>
    </w:p>
    <w:p w14:paraId="001A2EA5" w14:textId="4C96E922" w:rsidR="00BF4084" w:rsidRDefault="00BF4084" w:rsidP="00BD56B4">
      <w:pPr>
        <w:pStyle w:val="Zkladntext"/>
        <w:rPr>
          <w:color w:val="000000"/>
        </w:rPr>
      </w:pPr>
    </w:p>
    <w:p w14:paraId="306720A5" w14:textId="5A10B754" w:rsidR="00BF4084" w:rsidRPr="00700F92" w:rsidRDefault="00BF4084" w:rsidP="003E5B5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                                                      </w:t>
      </w:r>
      <w:r>
        <w:rPr>
          <w:rFonts w:ascii="Arial Narrow" w:hAnsi="Arial Narrow"/>
          <w:bCs/>
          <w:color w:val="000000"/>
        </w:rPr>
        <w:t xml:space="preserve">     </w:t>
      </w:r>
      <w:r w:rsidRPr="00700F92">
        <w:rPr>
          <w:rFonts w:ascii="Arial Narrow" w:hAnsi="Arial Narrow"/>
          <w:bCs/>
          <w:color w:val="000000"/>
        </w:rPr>
        <w:t xml:space="preserve"> Príloha č. 1</w:t>
      </w:r>
      <w:r>
        <w:rPr>
          <w:rFonts w:ascii="Arial Narrow" w:hAnsi="Arial Narrow"/>
          <w:bCs/>
          <w:color w:val="000000"/>
        </w:rPr>
        <w:t xml:space="preserve"> k zmluve</w:t>
      </w:r>
      <w:r w:rsidR="003F70E6">
        <w:rPr>
          <w:rFonts w:ascii="Arial Narrow" w:hAnsi="Arial Narrow"/>
          <w:bCs/>
          <w:color w:val="000000"/>
        </w:rPr>
        <w:t>: Opis</w:t>
      </w:r>
      <w:r w:rsidRPr="00700F92">
        <w:rPr>
          <w:rFonts w:ascii="Arial Narrow" w:hAnsi="Arial Narrow"/>
          <w:bCs/>
          <w:color w:val="000000"/>
        </w:rPr>
        <w:t xml:space="preserve"> predmetu zákazky</w:t>
      </w:r>
    </w:p>
    <w:p w14:paraId="3FD1D662" w14:textId="77777777" w:rsidR="00BF4084" w:rsidRDefault="00BF4084" w:rsidP="00BF4084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</w:t>
      </w:r>
    </w:p>
    <w:p w14:paraId="316E8CAC" w14:textId="77777777" w:rsidR="006C7436" w:rsidRPr="006C7436" w:rsidRDefault="006C7436" w:rsidP="006C7436">
      <w:pPr>
        <w:pStyle w:val="Bezriadkovania"/>
        <w:rPr>
          <w:rFonts w:ascii="Arial Narrow" w:hAnsi="Arial Narrow"/>
        </w:rPr>
      </w:pPr>
      <w:r w:rsidRPr="00945732">
        <w:rPr>
          <w:b/>
        </w:rPr>
        <w:t>Názov predmetu zákazky:</w:t>
      </w:r>
      <w:r>
        <w:t xml:space="preserve"> </w:t>
      </w:r>
      <w:r w:rsidRPr="006C7436">
        <w:rPr>
          <w:rFonts w:ascii="Arial Narrow" w:hAnsi="Arial Narrow"/>
        </w:rPr>
        <w:t xml:space="preserve">Zabezpečenie zhodnotenia/zneškodnenia nezákonne umiestneného  </w:t>
      </w:r>
    </w:p>
    <w:p w14:paraId="7917768D" w14:textId="087C2674" w:rsidR="006C7436" w:rsidRPr="006C7436" w:rsidRDefault="006C7436" w:rsidP="006C7436">
      <w:pPr>
        <w:pStyle w:val="Bezriadkovania"/>
        <w:rPr>
          <w:rFonts w:ascii="Arial Narrow" w:hAnsi="Arial Narrow" w:cs="Helvetica"/>
          <w:b/>
          <w:shd w:val="clear" w:color="auto" w:fill="FFFFFF"/>
        </w:rPr>
      </w:pPr>
      <w:r w:rsidRPr="006C7436">
        <w:rPr>
          <w:rFonts w:ascii="Arial Narrow" w:hAnsi="Arial Narrow"/>
        </w:rPr>
        <w:t xml:space="preserve">nebezpečného odpadu, k. ú. Glabušovce, okres Veľký Krtíš </w:t>
      </w:r>
      <w:r w:rsidRPr="006C7436">
        <w:rPr>
          <w:rFonts w:ascii="Arial Narrow" w:hAnsi="Arial Narrow" w:cs="Helvetica"/>
          <w:b/>
          <w:shd w:val="clear" w:color="auto" w:fill="FFFFFF"/>
        </w:rPr>
        <w:t xml:space="preserve"> (ID zákazky </w:t>
      </w:r>
      <w:r w:rsidRPr="006C7436">
        <w:rPr>
          <w:rFonts w:ascii="Arial Narrow" w:hAnsi="Arial Narrow"/>
          <w:b/>
        </w:rPr>
        <w:t>54432</w:t>
      </w:r>
      <w:r w:rsidRPr="006C7436">
        <w:rPr>
          <w:rFonts w:ascii="Arial Narrow" w:hAnsi="Arial Narrow" w:cs="Helvetica"/>
          <w:b/>
          <w:shd w:val="clear" w:color="auto" w:fill="FFFFFF"/>
        </w:rPr>
        <w:t>)</w:t>
      </w:r>
    </w:p>
    <w:p w14:paraId="142BF7C9" w14:textId="77777777" w:rsidR="006C7436" w:rsidRPr="00945732" w:rsidRDefault="006C7436" w:rsidP="006C7436">
      <w:pPr>
        <w:pStyle w:val="Odsekzoznamu"/>
        <w:ind w:left="426"/>
        <w:rPr>
          <w:rFonts w:ascii="Arial Narrow" w:hAnsi="Arial Narrow"/>
        </w:rPr>
      </w:pPr>
    </w:p>
    <w:p w14:paraId="75CD9788" w14:textId="77777777" w:rsidR="006C7436" w:rsidRPr="00594446" w:rsidRDefault="006C7436" w:rsidP="006C7436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Banskobystrického kraja v súlade so zákonom </w:t>
      </w:r>
      <w:r w:rsidRPr="00594446">
        <w:rPr>
          <w:rFonts w:ascii="Arial Narrow" w:eastAsia="Calibri" w:hAnsi="Arial Narrow" w:hint="eastAsia"/>
          <w:lang w:eastAsia="sk-SK"/>
        </w:rPr>
        <w:t>č</w:t>
      </w:r>
      <w:r w:rsidRPr="00594446">
        <w:rPr>
          <w:rFonts w:ascii="Arial Narrow" w:eastAsia="Calibri" w:hAnsi="Arial Narrow"/>
          <w:lang w:eastAsia="sk-SK"/>
        </w:rPr>
        <w:t xml:space="preserve">. 79/2015 Z. z. o odpadoch. </w:t>
      </w:r>
    </w:p>
    <w:p w14:paraId="6B3B417A" w14:textId="77777777" w:rsidR="006C7436" w:rsidRPr="00594446" w:rsidRDefault="006C7436" w:rsidP="006C7436">
      <w:pPr>
        <w:tabs>
          <w:tab w:val="left" w:pos="708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5B4BD5F0" w14:textId="77777777" w:rsidR="006C7436" w:rsidRPr="00594446" w:rsidRDefault="006C7436" w:rsidP="006C7436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</w:rPr>
        <w:t>Hlavný kód CPV:</w:t>
      </w:r>
    </w:p>
    <w:p w14:paraId="075B3254" w14:textId="77777777" w:rsidR="006C7436" w:rsidRPr="00594446" w:rsidRDefault="006C7436" w:rsidP="006C7436">
      <w:pPr>
        <w:pStyle w:val="Odsekzoznamu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>90500000-2  služby súvisiace s likvidáciou odpadu a odpadom</w:t>
      </w:r>
    </w:p>
    <w:p w14:paraId="50A687B2" w14:textId="77777777" w:rsidR="006C7436" w:rsidRPr="00594446" w:rsidRDefault="006C7436" w:rsidP="006C7436">
      <w:pPr>
        <w:pStyle w:val="Odsekzoznamu"/>
        <w:jc w:val="both"/>
        <w:rPr>
          <w:rFonts w:ascii="Arial Narrow" w:eastAsia="Calibri" w:hAnsi="Arial Narrow"/>
          <w:lang w:eastAsia="sk-SK"/>
        </w:rPr>
      </w:pPr>
    </w:p>
    <w:p w14:paraId="1FB0A6EF" w14:textId="77777777" w:rsidR="006C7436" w:rsidRPr="0076207D" w:rsidRDefault="006C7436" w:rsidP="006C7436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  <w:b/>
          <w:color w:val="000000"/>
        </w:rPr>
      </w:pPr>
      <w:r w:rsidRPr="00594446">
        <w:rPr>
          <w:rFonts w:ascii="Arial Narrow" w:hAnsi="Arial Narrow"/>
          <w:b/>
          <w:color w:val="000000"/>
        </w:rPr>
        <w:t>Lehota plnenia je:</w:t>
      </w:r>
    </w:p>
    <w:p w14:paraId="5700EE8C" w14:textId="77777777" w:rsidR="006C7436" w:rsidRPr="0076207D" w:rsidRDefault="006C7436" w:rsidP="006C7436">
      <w:pPr>
        <w:pStyle w:val="Odsekzoznamu"/>
        <w:numPr>
          <w:ilvl w:val="0"/>
          <w:numId w:val="43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</w:rPr>
        <w:t>Bezodkladne alebo d</w:t>
      </w:r>
      <w:r w:rsidRPr="0076207D">
        <w:rPr>
          <w:rFonts w:ascii="Arial Narrow" w:hAnsi="Arial Narrow"/>
        </w:rPr>
        <w:t xml:space="preserve">o </w:t>
      </w:r>
      <w:r>
        <w:rPr>
          <w:rFonts w:ascii="Arial Narrow" w:hAnsi="Arial Narrow" w:cs="Calibri"/>
        </w:rPr>
        <w:t>6</w:t>
      </w:r>
      <w:r w:rsidRPr="0076207D">
        <w:rPr>
          <w:rFonts w:ascii="Arial Narrow" w:hAnsi="Arial Narrow" w:cs="Calibri"/>
        </w:rPr>
        <w:t xml:space="preserve"> mesiacov odo dňa nadobudnutia účinnosti  zmluvy</w:t>
      </w:r>
      <w:r>
        <w:rPr>
          <w:rFonts w:ascii="Arial Narrow" w:hAnsi="Arial Narrow"/>
        </w:rPr>
        <w:t>, v prípade, že poskytovateľ písomne oznámi o</w:t>
      </w:r>
      <w:r w:rsidRPr="0076207D">
        <w:rPr>
          <w:rFonts w:ascii="Arial Narrow" w:hAnsi="Arial Narrow"/>
        </w:rPr>
        <w:t>bjednávateľovi, že službu nie je možné poskytnúť bezodkladne z d</w:t>
      </w:r>
      <w:r>
        <w:rPr>
          <w:rFonts w:ascii="Arial Narrow" w:hAnsi="Arial Narrow"/>
        </w:rPr>
        <w:t>ôvodov, ktoré nie sú na strane p</w:t>
      </w:r>
      <w:r w:rsidRPr="0076207D">
        <w:rPr>
          <w:rFonts w:ascii="Arial Narrow" w:hAnsi="Arial Narrow"/>
        </w:rPr>
        <w:t xml:space="preserve">oskytovateľa. </w:t>
      </w:r>
    </w:p>
    <w:p w14:paraId="59CC54E3" w14:textId="77777777" w:rsidR="006C7436" w:rsidRPr="0076207D" w:rsidRDefault="006C7436" w:rsidP="006C7436">
      <w:pPr>
        <w:numPr>
          <w:ilvl w:val="0"/>
          <w:numId w:val="41"/>
        </w:numPr>
        <w:tabs>
          <w:tab w:val="center" w:pos="709"/>
        </w:tabs>
        <w:spacing w:after="120"/>
        <w:contextualSpacing/>
        <w:jc w:val="both"/>
        <w:rPr>
          <w:rFonts w:ascii="Arial Narrow" w:hAnsi="Arial Narrow"/>
        </w:rPr>
      </w:pPr>
      <w:r w:rsidRPr="0076207D">
        <w:rPr>
          <w:rFonts w:ascii="Arial Narrow" w:hAnsi="Arial Narrow"/>
          <w:b/>
          <w:color w:val="000000"/>
        </w:rPr>
        <w:t xml:space="preserve">Miestom plnenia </w:t>
      </w:r>
      <w:r>
        <w:rPr>
          <w:rFonts w:ascii="Arial Narrow" w:hAnsi="Arial Narrow"/>
          <w:b/>
          <w:color w:val="000000"/>
        </w:rPr>
        <w:t>pre položku č. 1 a položku č. 2  j</w:t>
      </w:r>
      <w:r w:rsidRPr="0076207D">
        <w:rPr>
          <w:rFonts w:ascii="Arial Narrow" w:hAnsi="Arial Narrow"/>
          <w:b/>
          <w:color w:val="000000"/>
        </w:rPr>
        <w:t>e:</w:t>
      </w:r>
    </w:p>
    <w:p w14:paraId="0EE1751D" w14:textId="77777777" w:rsidR="006C7436" w:rsidRPr="00594446" w:rsidRDefault="006C7436" w:rsidP="006C7436">
      <w:pPr>
        <w:pStyle w:val="Odsekzoznamu"/>
        <w:numPr>
          <w:ilvl w:val="0"/>
          <w:numId w:val="42"/>
        </w:numPr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k.ú. Glabušovce</w:t>
      </w:r>
    </w:p>
    <w:p w14:paraId="7A569B8B" w14:textId="77777777" w:rsidR="006C7436" w:rsidRPr="00594446" w:rsidRDefault="006C7436" w:rsidP="006C7436">
      <w:pPr>
        <w:ind w:left="709"/>
        <w:contextualSpacing/>
        <w:jc w:val="both"/>
        <w:rPr>
          <w:rFonts w:ascii="Arial Narrow" w:hAnsi="Arial Narrow"/>
        </w:rPr>
      </w:pPr>
    </w:p>
    <w:p w14:paraId="679A24AC" w14:textId="77777777" w:rsidR="006C7436" w:rsidRDefault="006C7436" w:rsidP="006C7436">
      <w:pPr>
        <w:numPr>
          <w:ilvl w:val="0"/>
          <w:numId w:val="41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945732">
        <w:rPr>
          <w:rFonts w:ascii="Arial Narrow" w:hAnsi="Arial Narrow"/>
          <w:b/>
        </w:rPr>
        <w:t>pecifikácia predmetu zákazky:</w:t>
      </w:r>
    </w:p>
    <w:p w14:paraId="1F7DBA05" w14:textId="77777777" w:rsidR="006C7436" w:rsidRPr="00703C41" w:rsidRDefault="006C7436" w:rsidP="006C7436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6C7436" w14:paraId="437CD8BB" w14:textId="77777777" w:rsidTr="00C943E4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5561BFF" w14:textId="77777777" w:rsidR="006C7436" w:rsidRPr="00772863" w:rsidRDefault="006C7436" w:rsidP="00C943E4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k.ú. </w:t>
            </w:r>
            <w:r>
              <w:rPr>
                <w:rFonts w:ascii="Arial Narrow" w:hAnsi="Arial Narrow"/>
                <w:b/>
                <w:sz w:val="22"/>
                <w:szCs w:val="22"/>
              </w:rPr>
              <w:t>Glabušovce, okres Veľký Krtíš</w:t>
            </w:r>
          </w:p>
        </w:tc>
      </w:tr>
      <w:tr w:rsidR="006C7436" w14:paraId="76EEB6BB" w14:textId="77777777" w:rsidTr="00C943E4">
        <w:tc>
          <w:tcPr>
            <w:tcW w:w="2504" w:type="pct"/>
            <w:vAlign w:val="center"/>
          </w:tcPr>
          <w:p w14:paraId="279368A2" w14:textId="77777777" w:rsidR="006C7436" w:rsidRPr="00772863" w:rsidRDefault="006C7436" w:rsidP="00C943E4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5D21DB80" w14:textId="77777777" w:rsidR="006C7436" w:rsidRPr="00703C41" w:rsidRDefault="006C7436" w:rsidP="00C943E4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6C7436" w14:paraId="45B14D21" w14:textId="77777777" w:rsidTr="00C943E4">
        <w:tc>
          <w:tcPr>
            <w:tcW w:w="2504" w:type="pct"/>
            <w:vAlign w:val="center"/>
          </w:tcPr>
          <w:p w14:paraId="3EE52017" w14:textId="77777777" w:rsidR="006C7436" w:rsidRPr="00772863" w:rsidRDefault="006C7436" w:rsidP="00C943E4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70CEB71" w14:textId="77777777" w:rsidR="006C7436" w:rsidRPr="00544D97" w:rsidRDefault="006C7436" w:rsidP="00C943E4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t</w:t>
            </w:r>
          </w:p>
        </w:tc>
      </w:tr>
      <w:tr w:rsidR="006C7436" w:rsidRPr="00772863" w14:paraId="262FC68D" w14:textId="77777777" w:rsidTr="00C943E4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DE8C73A" w14:textId="77777777" w:rsidR="006C7436" w:rsidRPr="00772863" w:rsidRDefault="006C7436" w:rsidP="00C943E4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2 –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k.ú. </w:t>
            </w:r>
            <w:r>
              <w:rPr>
                <w:rFonts w:ascii="Arial Narrow" w:hAnsi="Arial Narrow"/>
                <w:b/>
                <w:sz w:val="22"/>
                <w:szCs w:val="22"/>
              </w:rPr>
              <w:t>Glabušovce, okres Veľký Krtíš</w:t>
            </w:r>
          </w:p>
        </w:tc>
      </w:tr>
      <w:tr w:rsidR="006C7436" w14:paraId="0B293796" w14:textId="77777777" w:rsidTr="00C943E4">
        <w:tc>
          <w:tcPr>
            <w:tcW w:w="2504" w:type="pct"/>
            <w:vAlign w:val="center"/>
          </w:tcPr>
          <w:p w14:paraId="11E0D7D5" w14:textId="77777777" w:rsidR="006C7436" w:rsidRPr="00772863" w:rsidRDefault="006C7436" w:rsidP="00C943E4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9C4BA3A" w14:textId="77777777" w:rsidR="006C7436" w:rsidRPr="00703C41" w:rsidRDefault="006C7436" w:rsidP="00C943E4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09 04- zmiešané odpady zo stavieb a demolácií iné ako uvedené v  17 09 0</w:t>
            </w:r>
            <w:r>
              <w:rPr>
                <w:rFonts w:ascii="Arial Narrow" w:hAnsi="Arial Narrow"/>
                <w:sz w:val="22"/>
                <w:szCs w:val="22"/>
              </w:rPr>
              <w:t>1, 17 09 02 a 17 09 03 (kategória</w:t>
            </w:r>
            <w:r w:rsidRPr="00703C41">
              <w:rPr>
                <w:rFonts w:ascii="Arial Narrow" w:hAnsi="Arial Narrow"/>
                <w:sz w:val="22"/>
                <w:szCs w:val="22"/>
              </w:rPr>
              <w:t xml:space="preserve"> ostatný odpad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6C7436" w:rsidRPr="00544D97" w14:paraId="7101C639" w14:textId="77777777" w:rsidTr="00C943E4">
        <w:tc>
          <w:tcPr>
            <w:tcW w:w="2504" w:type="pct"/>
            <w:vAlign w:val="center"/>
          </w:tcPr>
          <w:p w14:paraId="47463A5A" w14:textId="77777777" w:rsidR="006C7436" w:rsidRPr="00772863" w:rsidRDefault="006C7436" w:rsidP="00C943E4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C3965C2" w14:textId="77777777" w:rsidR="006C7436" w:rsidRPr="00544D97" w:rsidRDefault="006C7436" w:rsidP="00C943E4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9,9 t</w:t>
            </w:r>
          </w:p>
        </w:tc>
      </w:tr>
    </w:tbl>
    <w:p w14:paraId="6C1E778F" w14:textId="77777777" w:rsidR="006C7436" w:rsidRDefault="006C7436" w:rsidP="006C7436">
      <w:pPr>
        <w:contextualSpacing/>
        <w:rPr>
          <w:rFonts w:ascii="Arial Narrow" w:hAnsi="Arial Narrow" w:cs="Arial"/>
          <w:color w:val="000000"/>
        </w:rPr>
      </w:pPr>
    </w:p>
    <w:p w14:paraId="67DD96B8" w14:textId="77777777" w:rsidR="006C7436" w:rsidRPr="00745FE7" w:rsidRDefault="006C7436" w:rsidP="006C7436">
      <w:pPr>
        <w:contextualSpacing/>
        <w:rPr>
          <w:rFonts w:ascii="Arial Narrow" w:eastAsia="Microsoft Sans Serif" w:hAnsi="Arial Narrow"/>
          <w:b/>
        </w:rPr>
      </w:pPr>
      <w:r w:rsidRPr="00745FE7">
        <w:rPr>
          <w:rFonts w:ascii="Arial Narrow" w:eastAsia="Microsoft Sans Serif" w:hAnsi="Arial Narrow"/>
          <w:b/>
        </w:rPr>
        <w:t>Miesto výskytu skládky:</w:t>
      </w:r>
    </w:p>
    <w:p w14:paraId="3AEBEEBB" w14:textId="77777777" w:rsidR="006C7436" w:rsidRPr="00063883" w:rsidRDefault="006C7436" w:rsidP="006C7436">
      <w:pPr>
        <w:contextualSpacing/>
        <w:rPr>
          <w:rFonts w:ascii="Arial Narrow" w:eastAsia="Microsoft Sans Serif" w:hAnsi="Arial Narrow"/>
        </w:rPr>
      </w:pPr>
      <w:r w:rsidRPr="00703C41">
        <w:rPr>
          <w:rFonts w:ascii="Arial Narrow" w:hAnsi="Arial Narrow"/>
        </w:rPr>
        <w:t xml:space="preserve">v k. ú. Glabušovce, areál bývalého poľnohospodárskeho družstva, okres Veľký </w:t>
      </w:r>
      <w:r>
        <w:rPr>
          <w:rFonts w:ascii="Arial Narrow" w:hAnsi="Arial Narrow"/>
        </w:rPr>
        <w:t xml:space="preserve">Krtíš, </w:t>
      </w:r>
      <w:r w:rsidRPr="00703C41">
        <w:rPr>
          <w:rFonts w:ascii="Arial Narrow" w:hAnsi="Arial Narrow"/>
        </w:rPr>
        <w:t>parcela E-KN č. 206/512</w:t>
      </w:r>
      <w:r>
        <w:rPr>
          <w:rFonts w:ascii="Arial Narrow" w:hAnsi="Arial Narrow"/>
        </w:rPr>
        <w:t xml:space="preserve"> (trvalý trávny porast</w:t>
      </w:r>
      <w:r w:rsidRPr="00703C41">
        <w:rPr>
          <w:rFonts w:ascii="Arial Narrow" w:hAnsi="Arial Narrow"/>
        </w:rPr>
        <w:t xml:space="preserve">, vlastník Obec Glabušovce, </w:t>
      </w:r>
      <w:r>
        <w:rPr>
          <w:rFonts w:ascii="Arial Narrow" w:hAnsi="Arial Narrow"/>
        </w:rPr>
        <w:t>991 22 Glabušovce, SR</w:t>
      </w:r>
      <w:r w:rsidRPr="00703C41">
        <w:rPr>
          <w:rFonts w:ascii="Arial Narrow" w:hAnsi="Arial Narrow"/>
        </w:rPr>
        <w:t xml:space="preserve">), parcela </w:t>
      </w:r>
      <w:r>
        <w:rPr>
          <w:rFonts w:ascii="Arial Narrow" w:hAnsi="Arial Narrow"/>
        </w:rPr>
        <w:t xml:space="preserve">   </w:t>
      </w:r>
      <w:r w:rsidRPr="00703C41">
        <w:rPr>
          <w:rFonts w:ascii="Arial Narrow" w:hAnsi="Arial Narrow"/>
        </w:rPr>
        <w:t>E-KN č. 206/511,</w:t>
      </w:r>
      <w:r>
        <w:rPr>
          <w:rFonts w:ascii="Arial Narrow" w:hAnsi="Arial Narrow"/>
        </w:rPr>
        <w:t xml:space="preserve"> 207/501 (orná pôda, súkromní vlastníci)</w:t>
      </w:r>
    </w:p>
    <w:p w14:paraId="08324644" w14:textId="77777777" w:rsidR="006C7436" w:rsidRDefault="006C7436" w:rsidP="006C7436">
      <w:pPr>
        <w:contextualSpacing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</w:t>
      </w:r>
    </w:p>
    <w:p w14:paraId="0BBE5960" w14:textId="77777777" w:rsidR="006C7436" w:rsidRPr="00945732" w:rsidRDefault="006C7436" w:rsidP="006C7436">
      <w:pPr>
        <w:contextualSpacing/>
        <w:rPr>
          <w:rFonts w:ascii="Arial Narrow" w:hAnsi="Arial Narrow" w:cs="Arial"/>
          <w:color w:val="000000"/>
        </w:rPr>
      </w:pPr>
    </w:p>
    <w:p w14:paraId="207773F8" w14:textId="77777777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 w:rsidRPr="00945732">
        <w:rPr>
          <w:rFonts w:ascii="Arial Narrow" w:hAnsi="Arial Narrow"/>
          <w:i/>
          <w:color w:val="000000"/>
        </w:rPr>
        <w:t xml:space="preserve">Táto časť súťažných </w:t>
      </w:r>
      <w:r>
        <w:rPr>
          <w:rFonts w:ascii="Arial Narrow" w:hAnsi="Arial Narrow"/>
          <w:i/>
          <w:color w:val="000000"/>
        </w:rPr>
        <w:t>p</w:t>
      </w:r>
      <w:r w:rsidRPr="00945732">
        <w:rPr>
          <w:rFonts w:ascii="Arial Narrow" w:hAnsi="Arial Narrow"/>
          <w:i/>
          <w:color w:val="000000"/>
        </w:rPr>
        <w:t>odkladov bude tv</w:t>
      </w:r>
      <w:r>
        <w:rPr>
          <w:rFonts w:ascii="Arial Narrow" w:hAnsi="Arial Narrow"/>
          <w:i/>
          <w:color w:val="000000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</w:rPr>
        <w:t xml:space="preserve"> zmluvy </w:t>
      </w:r>
      <w:r>
        <w:rPr>
          <w:rFonts w:ascii="Arial Narrow" w:hAnsi="Arial Narrow"/>
          <w:i/>
          <w:color w:val="000000"/>
        </w:rPr>
        <w:t xml:space="preserve">o poskytovaní služieb </w:t>
      </w:r>
      <w:r w:rsidRPr="00945732">
        <w:rPr>
          <w:rFonts w:ascii="Arial Narrow" w:hAnsi="Arial Narrow"/>
          <w:i/>
          <w:color w:val="000000"/>
        </w:rPr>
        <w:t>ako príloha č. 1, ktorú uzatvorí verejný obstarávateľ s úspešným uchádzačom.</w:t>
      </w:r>
    </w:p>
    <w:p w14:paraId="21A8BE7F" w14:textId="77777777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14:paraId="33C17DFB" w14:textId="77777777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34CECB11" w14:textId="32AD73A9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433AECBE" w14:textId="46990067" w:rsidR="003E5B5C" w:rsidRDefault="003E5B5C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76B13EEA" w14:textId="77777777" w:rsidR="003E5B5C" w:rsidRDefault="003E5B5C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4D4E3B6C" w14:textId="77777777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5286DBE4" w14:textId="7C5112E1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lastRenderedPageBreak/>
        <w:t xml:space="preserve">Fotodokumentácia predmetu zákazky:  </w:t>
      </w:r>
    </w:p>
    <w:p w14:paraId="1AAE99E4" w14:textId="77777777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</w:rPr>
      </w:pPr>
      <w:r>
        <w:rPr>
          <w:rFonts w:ascii="Arial Narrow" w:hAnsi="Arial Narrow"/>
        </w:rPr>
        <w:t xml:space="preserve">Položka č. 1: Odpad k.ú. Glabušovce, </w:t>
      </w:r>
      <w:r w:rsidRPr="002F5490">
        <w:rPr>
          <w:rFonts w:ascii="Arial Narrow" w:hAnsi="Arial Narrow"/>
        </w:rPr>
        <w:t>okres Veľký Krtíš</w:t>
      </w:r>
      <w:r>
        <w:rPr>
          <w:rFonts w:ascii="Arial Narrow" w:hAnsi="Arial Narrow"/>
        </w:rPr>
        <w:t xml:space="preserve"> - </w:t>
      </w:r>
      <w:r w:rsidRPr="00703C41">
        <w:rPr>
          <w:rFonts w:ascii="Arial Narrow" w:hAnsi="Arial Narrow"/>
        </w:rPr>
        <w:t>kategória odpadu-nebezpečný odpad</w:t>
      </w:r>
    </w:p>
    <w:p w14:paraId="37526E0F" w14:textId="77777777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</w:rPr>
      </w:pPr>
    </w:p>
    <w:p w14:paraId="7055120F" w14:textId="77777777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</w:rPr>
      </w:pPr>
      <w:r w:rsidRPr="003675A8">
        <w:rPr>
          <w:rFonts w:ascii="Arial Narrow" w:hAnsi="Arial Narrow"/>
          <w:noProof/>
          <w:lang w:eastAsia="sk-SK"/>
        </w:rPr>
        <w:drawing>
          <wp:inline distT="0" distB="0" distL="0" distR="0" wp14:anchorId="0A864029" wp14:editId="5B582B2D">
            <wp:extent cx="5669915" cy="8106410"/>
            <wp:effectExtent l="0" t="0" r="6985" b="889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2B6C6" w14:textId="77777777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</w:rPr>
      </w:pPr>
      <w:r w:rsidRPr="003675A8">
        <w:rPr>
          <w:rFonts w:ascii="Arial Narrow" w:hAnsi="Arial Narrow"/>
          <w:noProof/>
          <w:lang w:eastAsia="sk-SK"/>
        </w:rPr>
        <w:lastRenderedPageBreak/>
        <w:drawing>
          <wp:inline distT="0" distB="0" distL="0" distR="0" wp14:anchorId="607D45B9" wp14:editId="40E8A505">
            <wp:extent cx="5669915" cy="4238625"/>
            <wp:effectExtent l="0" t="0" r="698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6439C" w14:textId="47B6EA59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</w:rPr>
      </w:pPr>
      <w:r>
        <w:rPr>
          <w:rFonts w:ascii="Arial Narrow" w:hAnsi="Arial Narrow"/>
        </w:rPr>
        <w:t xml:space="preserve">Položka č. 2: Odpad k.ú. Glabušovce, </w:t>
      </w:r>
      <w:r w:rsidRPr="002F5490">
        <w:rPr>
          <w:rFonts w:ascii="Arial Narrow" w:hAnsi="Arial Narrow"/>
        </w:rPr>
        <w:t>okres Veľký Krtíš</w:t>
      </w:r>
      <w:r>
        <w:rPr>
          <w:rFonts w:ascii="Arial Narrow" w:hAnsi="Arial Narrow"/>
        </w:rPr>
        <w:t xml:space="preserve"> - </w:t>
      </w:r>
      <w:r w:rsidRPr="00703C41">
        <w:rPr>
          <w:rFonts w:ascii="Arial Narrow" w:hAnsi="Arial Narrow"/>
        </w:rPr>
        <w:t>kategória odpadu</w:t>
      </w:r>
      <w:r>
        <w:rPr>
          <w:rFonts w:ascii="Arial Narrow" w:hAnsi="Arial Narrow"/>
        </w:rPr>
        <w:t xml:space="preserve"> </w:t>
      </w:r>
      <w:r w:rsidRPr="00703C41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703C41">
        <w:rPr>
          <w:rFonts w:ascii="Arial Narrow" w:hAnsi="Arial Narrow"/>
        </w:rPr>
        <w:t>ostatný odpad</w:t>
      </w:r>
    </w:p>
    <w:p w14:paraId="07D0CF6C" w14:textId="7DD35164" w:rsidR="006C7436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</w:rPr>
      </w:pPr>
      <w:r w:rsidRPr="003675A8">
        <w:rPr>
          <w:rFonts w:ascii="Arial Narrow" w:hAnsi="Arial Narrow"/>
          <w:bCs/>
          <w:noProof/>
          <w:color w:val="000000"/>
          <w:lang w:eastAsia="sk-SK"/>
        </w:rPr>
        <w:drawing>
          <wp:inline distT="0" distB="0" distL="0" distR="0" wp14:anchorId="2EE652FA" wp14:editId="550A1F27">
            <wp:extent cx="5669915" cy="4257040"/>
            <wp:effectExtent l="0" t="0" r="698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21AA7" w14:textId="005A0F50" w:rsidR="006C7436" w:rsidRPr="000800EB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</w:p>
    <w:p w14:paraId="7BB57040" w14:textId="77777777" w:rsidR="006C7436" w:rsidRPr="00E31A44" w:rsidRDefault="006C7436" w:rsidP="006C7436">
      <w:pPr>
        <w:rPr>
          <w:rFonts w:ascii="Arial Narrow" w:hAnsi="Arial Narrow"/>
        </w:rPr>
      </w:pPr>
      <w:r w:rsidRPr="003675A8">
        <w:rPr>
          <w:rFonts w:ascii="Arial Narrow" w:hAnsi="Arial Narrow"/>
          <w:noProof/>
          <w:lang w:eastAsia="sk-SK"/>
        </w:rPr>
        <w:drawing>
          <wp:inline distT="0" distB="0" distL="0" distR="0" wp14:anchorId="4BA5E278" wp14:editId="35EE004B">
            <wp:extent cx="5669915" cy="4254500"/>
            <wp:effectExtent l="0" t="0" r="698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0438E" w14:textId="77777777" w:rsidR="006C7436" w:rsidRPr="00E31A44" w:rsidRDefault="006C7436" w:rsidP="006C7436">
      <w:pPr>
        <w:rPr>
          <w:rFonts w:ascii="Arial Narrow" w:hAnsi="Arial Narrow"/>
        </w:rPr>
      </w:pPr>
    </w:p>
    <w:p w14:paraId="714C859C" w14:textId="33E5B0A5" w:rsidR="006C7436" w:rsidRDefault="006C7436" w:rsidP="006C7436">
      <w:pPr>
        <w:rPr>
          <w:rFonts w:ascii="Arial Narrow" w:hAnsi="Arial Narrow"/>
        </w:rPr>
      </w:pPr>
    </w:p>
    <w:p w14:paraId="0DB67D57" w14:textId="13E71D12" w:rsidR="006C7436" w:rsidRDefault="006C7436" w:rsidP="006C7436">
      <w:pPr>
        <w:rPr>
          <w:rFonts w:ascii="Arial Narrow" w:hAnsi="Arial Narrow"/>
        </w:rPr>
      </w:pPr>
    </w:p>
    <w:p w14:paraId="2453033F" w14:textId="1FB05B36" w:rsidR="006C7436" w:rsidRDefault="006C7436" w:rsidP="006C7436">
      <w:pPr>
        <w:rPr>
          <w:rFonts w:ascii="Arial Narrow" w:hAnsi="Arial Narrow"/>
        </w:rPr>
      </w:pPr>
    </w:p>
    <w:p w14:paraId="4BA7D97E" w14:textId="014F9D6E" w:rsidR="006C7436" w:rsidRDefault="006C7436" w:rsidP="006C7436">
      <w:pPr>
        <w:rPr>
          <w:rFonts w:ascii="Arial Narrow" w:hAnsi="Arial Narrow"/>
        </w:rPr>
      </w:pPr>
    </w:p>
    <w:p w14:paraId="66573297" w14:textId="3A3CBC73" w:rsidR="006C7436" w:rsidRDefault="006C7436" w:rsidP="006C7436">
      <w:pPr>
        <w:rPr>
          <w:rFonts w:ascii="Arial Narrow" w:hAnsi="Arial Narrow"/>
        </w:rPr>
      </w:pPr>
    </w:p>
    <w:p w14:paraId="471654CE" w14:textId="3EC0322F" w:rsidR="006C7436" w:rsidRDefault="006C7436" w:rsidP="006C7436">
      <w:pPr>
        <w:rPr>
          <w:rFonts w:ascii="Arial Narrow" w:hAnsi="Arial Narrow"/>
        </w:rPr>
      </w:pPr>
    </w:p>
    <w:p w14:paraId="6E521C9F" w14:textId="5F210103" w:rsidR="006C7436" w:rsidRDefault="006C7436" w:rsidP="006C7436">
      <w:pPr>
        <w:rPr>
          <w:rFonts w:ascii="Arial Narrow" w:hAnsi="Arial Narrow"/>
        </w:rPr>
      </w:pPr>
    </w:p>
    <w:p w14:paraId="1030B6AB" w14:textId="77777777" w:rsidR="006C7436" w:rsidRPr="00F75935" w:rsidRDefault="006C7436" w:rsidP="006C7436">
      <w:pPr>
        <w:rPr>
          <w:rFonts w:ascii="Arial Narrow" w:hAnsi="Arial Narrow"/>
        </w:rPr>
      </w:pPr>
    </w:p>
    <w:p w14:paraId="1FAEA896" w14:textId="77777777" w:rsidR="006C7436" w:rsidRPr="003329F3" w:rsidRDefault="006C7436" w:rsidP="006C743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645524B8" w14:textId="77777777" w:rsidR="006C7436" w:rsidRPr="00945732" w:rsidRDefault="006C7436" w:rsidP="003F70E6">
      <w:pPr>
        <w:jc w:val="both"/>
        <w:rPr>
          <w:rFonts w:ascii="Arial Narrow" w:hAnsi="Arial Narrow"/>
          <w:b/>
          <w:sz w:val="24"/>
          <w:szCs w:val="28"/>
        </w:rPr>
      </w:pPr>
    </w:p>
    <w:p w14:paraId="431D9283" w14:textId="77777777" w:rsidR="003F70E6" w:rsidRPr="00790371" w:rsidRDefault="003F70E6" w:rsidP="003F70E6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61A5BB3" w14:textId="1A0A1202" w:rsidR="003F70E6" w:rsidRDefault="003F70E6" w:rsidP="006C7436">
      <w:pPr>
        <w:rPr>
          <w:rFonts w:ascii="Arial Narrow" w:eastAsia="Microsoft Sans Serif" w:hAnsi="Arial Narrow"/>
        </w:rPr>
      </w:pPr>
      <w:r>
        <w:rPr>
          <w:rFonts w:ascii="Arial Narrow" w:hAnsi="Arial Narrow"/>
          <w:b/>
        </w:rPr>
        <w:t xml:space="preserve">      </w:t>
      </w:r>
    </w:p>
    <w:p w14:paraId="0C3C8FAA" w14:textId="1AEAA4FC" w:rsid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170A801B" w14:textId="36C80E9F" w:rsidR="003F70E6" w:rsidRPr="003F70E6" w:rsidRDefault="003F70E6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7CE4A974" w14:textId="08BE51C0" w:rsidR="00BF4084" w:rsidRDefault="00BF4084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 xml:space="preserve">č. 2 k zmluve: </w:t>
      </w:r>
      <w:r w:rsidRPr="00701D18">
        <w:rPr>
          <w:rFonts w:ascii="Arial Narrow" w:hAnsi="Arial Narrow"/>
        </w:rPr>
        <w:t>Štruktúrovaný rozpočet ceny</w:t>
      </w:r>
    </w:p>
    <w:tbl>
      <w:tblPr>
        <w:tblW w:w="11058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993"/>
        <w:gridCol w:w="1134"/>
        <w:gridCol w:w="1275"/>
        <w:gridCol w:w="851"/>
        <w:gridCol w:w="1276"/>
        <w:gridCol w:w="992"/>
        <w:gridCol w:w="850"/>
        <w:gridCol w:w="993"/>
      </w:tblGrid>
      <w:tr w:rsidR="006C7436" w:rsidRPr="006C7436" w14:paraId="046A2B25" w14:textId="77777777" w:rsidTr="008E4CD2">
        <w:trPr>
          <w:trHeight w:val="330"/>
        </w:trPr>
        <w:tc>
          <w:tcPr>
            <w:tcW w:w="1105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0A40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Príloha č. 2 Návrh štrukturovaného rozpočtu ceny </w:t>
            </w:r>
          </w:p>
        </w:tc>
      </w:tr>
      <w:tr w:rsidR="006C7436" w:rsidRPr="006C7436" w14:paraId="14A94BD7" w14:textId="77777777" w:rsidTr="008E4CD2">
        <w:trPr>
          <w:trHeight w:val="600"/>
        </w:trPr>
        <w:tc>
          <w:tcPr>
            <w:tcW w:w="1105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5E183" w14:textId="77777777" w:rsidR="006C7436" w:rsidRPr="006C7436" w:rsidRDefault="006C7436" w:rsidP="006C7436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Zabezpečenie zhodnotenia/zneškodnenia nezákonne umiestneného  </w:t>
            </w: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  <w:t xml:space="preserve">      nebezpečného odpadu, k. ú. Glabušovce, okres Veľký Krtíš (ID zákazky 54432)</w:t>
            </w: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</w:p>
        </w:tc>
      </w:tr>
      <w:tr w:rsidR="008E4CD2" w:rsidRPr="006C7436" w14:paraId="4CCDE3C1" w14:textId="77777777" w:rsidTr="008E4CD2">
        <w:trPr>
          <w:trHeight w:val="97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F244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FF2A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FD3E0C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2277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15A58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Jednotková cena v EUR bez DPH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23D8C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Sadzba DPH v 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133D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Jednotková  cena</w:t>
            </w: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br/>
              <w:t xml:space="preserve">v EUR s DPH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DE91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Celková cena v EUR bez DPH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3DD1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Výška DPH v EUR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968DE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Celková cena v EUR s DPH </w:t>
            </w:r>
          </w:p>
        </w:tc>
      </w:tr>
      <w:tr w:rsidR="008E4CD2" w:rsidRPr="006C7436" w14:paraId="384F9158" w14:textId="77777777" w:rsidTr="008E4CD2">
        <w:trPr>
          <w:trHeight w:val="126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35F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EDA57" w14:textId="0F92182F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 k.ú. Glab</w:t>
            </w:r>
            <w:r w:rsidR="008E4CD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ušovce, okres Veľký Krtíš:17 06 05 – stavebné </w:t>
            </w: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odpady obsahujúce azbest (kategória odpadu-nebezpečný odpad)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149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E982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5009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44499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86DB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5A79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A7EAF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9AAF9B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E4CD2" w:rsidRPr="006C7436" w14:paraId="24A7AB99" w14:textId="77777777" w:rsidTr="008E4CD2">
        <w:trPr>
          <w:trHeight w:val="157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B41C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57986" w14:textId="4A900D1B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 k.ú. Glab</w:t>
            </w:r>
            <w:r w:rsidR="008E4CD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ušovce, okres Veľký Krtíš: </w:t>
            </w: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17 09 04 - zmiešané odpady zo stavieb a demolácií iné ako uvedené v     17 09 01,     17 09 02 a 17 09 03 (kategória ostatný odpad)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045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3E6C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26D5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A17C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EC6F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E3BB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2E2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4C1B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7436" w:rsidRPr="006C7436" w14:paraId="56734953" w14:textId="77777777" w:rsidTr="008E4CD2">
        <w:trPr>
          <w:trHeight w:val="975"/>
        </w:trPr>
        <w:tc>
          <w:tcPr>
            <w:tcW w:w="82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CF91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1DD659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0B0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748DD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4C98074" w14:textId="7419B0CF" w:rsidR="003F70E6" w:rsidRDefault="003F70E6" w:rsidP="00BF4084">
      <w:pPr>
        <w:tabs>
          <w:tab w:val="left" w:pos="6450"/>
        </w:tabs>
      </w:pPr>
    </w:p>
    <w:p w14:paraId="18A0F1F5" w14:textId="77777777" w:rsidR="003F70E6" w:rsidRDefault="003F70E6" w:rsidP="00BF4084">
      <w:pPr>
        <w:tabs>
          <w:tab w:val="left" w:pos="6450"/>
        </w:tabs>
      </w:pPr>
    </w:p>
    <w:p w14:paraId="05975587" w14:textId="19B8C1F6" w:rsidR="003F70E6" w:rsidRDefault="003F70E6" w:rsidP="00BF4084">
      <w:pPr>
        <w:tabs>
          <w:tab w:val="left" w:pos="6450"/>
        </w:tabs>
      </w:pPr>
    </w:p>
    <w:p w14:paraId="5FF5AA65" w14:textId="57F6C85B" w:rsidR="003F70E6" w:rsidRDefault="003F70E6" w:rsidP="00BF4084">
      <w:pPr>
        <w:tabs>
          <w:tab w:val="left" w:pos="6450"/>
        </w:tabs>
      </w:pPr>
    </w:p>
    <w:p w14:paraId="06F550F1" w14:textId="4895DE35" w:rsidR="003F70E6" w:rsidRDefault="003F70E6" w:rsidP="00BF4084">
      <w:pPr>
        <w:tabs>
          <w:tab w:val="left" w:pos="6450"/>
        </w:tabs>
      </w:pPr>
    </w:p>
    <w:p w14:paraId="1A7F9D0E" w14:textId="6E1C9603" w:rsidR="00BF4084" w:rsidRPr="001F2C77" w:rsidRDefault="00BF4084" w:rsidP="00ED0BE6">
      <w:pPr>
        <w:tabs>
          <w:tab w:val="left" w:pos="6450"/>
        </w:tabs>
        <w:jc w:val="center"/>
        <w:rPr>
          <w:rFonts w:ascii="Arial Narrow" w:hAnsi="Arial Narrow"/>
        </w:rPr>
      </w:pPr>
      <w:r w:rsidRPr="001F2C77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>č. 3</w:t>
      </w:r>
      <w:r w:rsidR="00ED0BE6">
        <w:rPr>
          <w:rFonts w:ascii="Arial Narrow" w:hAnsi="Arial Narrow"/>
          <w:bCs/>
          <w:color w:val="000000"/>
        </w:rPr>
        <w:t xml:space="preserve"> k zmluve</w:t>
      </w:r>
      <w:r w:rsidRPr="001F2C77">
        <w:rPr>
          <w:rFonts w:ascii="Arial Narrow" w:hAnsi="Arial Narrow"/>
          <w:bCs/>
          <w:color w:val="000000"/>
        </w:rPr>
        <w:t xml:space="preserve">: </w:t>
      </w:r>
      <w:r w:rsidRPr="001F2C77">
        <w:rPr>
          <w:rFonts w:ascii="Arial Narrow" w:hAnsi="Arial Narrow"/>
        </w:rPr>
        <w:t>Zoznam subdodávateľov</w:t>
      </w:r>
    </w:p>
    <w:p w14:paraId="2CB8E18D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BF4084" w:rsidRPr="00932338" w14:paraId="1FAE344D" w14:textId="77777777" w:rsidTr="00C95205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1B24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970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07DA" w14:textId="03B9103A" w:rsidR="00BF4084" w:rsidRPr="00932338" w:rsidRDefault="002865B5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subdodávateľa, </w:t>
            </w:r>
            <w:r w:rsidR="00BF4084"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BF4084" w:rsidRPr="00932338" w14:paraId="6EEC4395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C6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DBE4" w14:textId="42EFA6A5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FF5" w14:textId="10668C70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BF4084" w:rsidRPr="00932338" w14:paraId="3BF364BB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333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1745" w14:textId="7ED8E22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2C4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BF4084" w:rsidRPr="00932338" w14:paraId="023DF834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3760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E64" w14:textId="6168E6AE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3C17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1E679F0F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084DD6D3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2D371500" w14:textId="53349ED2" w:rsidR="00BF4084" w:rsidRPr="001F2C77" w:rsidRDefault="00ED0BE6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="00BF4084"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="00BF4084"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 xml:space="preserve">Zabezpečenie zhodnotenia/zneškodnenia nezákonne umiestneného  nebezpečného odpadu, k. ú. </w:t>
      </w:r>
      <w:r w:rsidR="003E5B5C">
        <w:rPr>
          <w:rFonts w:ascii="Arial Narrow" w:hAnsi="Arial Narrow"/>
          <w:b/>
        </w:rPr>
        <w:t>Glabušovce</w:t>
      </w:r>
      <w:r w:rsidR="00BE5C03">
        <w:rPr>
          <w:rFonts w:ascii="Arial Narrow" w:hAnsi="Arial Narrow"/>
          <w:b/>
        </w:rPr>
        <w:t>, okres Veľký Krtíš</w:t>
      </w:r>
      <w:r>
        <w:rPr>
          <w:rFonts w:ascii="Arial Narrow" w:hAnsi="Arial Narrow"/>
          <w:b/>
        </w:rPr>
        <w:t xml:space="preserve"> </w:t>
      </w:r>
      <w:r w:rsidRPr="00B4254B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3E5B5C">
        <w:rPr>
          <w:rFonts w:ascii="Arial Narrow" w:hAnsi="Arial Narrow"/>
          <w:b/>
        </w:rPr>
        <w:t>54432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="00BF4084" w:rsidRPr="001F2C77">
        <w:rPr>
          <w:rFonts w:ascii="Arial Narrow" w:hAnsi="Arial Narrow" w:cs="Calibri"/>
          <w:b/>
        </w:rPr>
        <w:t>“</w:t>
      </w:r>
      <w:r w:rsidR="00BF4084"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="00BF4084"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="00BF4084" w:rsidRPr="001F2C77">
        <w:rPr>
          <w:rFonts w:ascii="Arial Narrow" w:hAnsi="Arial Narrow" w:cs="Calibri"/>
          <w:b/>
        </w:rPr>
        <w:t xml:space="preserve"> využívať služby </w:t>
      </w:r>
      <w:r w:rsidR="00BF4084">
        <w:rPr>
          <w:rFonts w:ascii="Arial Narrow" w:hAnsi="Arial Narrow" w:cs="Calibri"/>
          <w:b/>
        </w:rPr>
        <w:t>subdovávateľa</w:t>
      </w:r>
      <w:r w:rsidR="00BF4084">
        <w:rPr>
          <w:rFonts w:ascii="Arial Narrow" w:hAnsi="Arial Narrow" w:cs="Calibri"/>
        </w:rPr>
        <w:t xml:space="preserve">: </w:t>
      </w:r>
    </w:p>
    <w:p w14:paraId="352D6B4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2A7876AE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A6DB16C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0D3C6FA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2931C7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40B83582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75E9971D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1D571A0A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18EB7B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77C430B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C8E0E49" w14:textId="77777777" w:rsidR="00BF4084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0C6E1B5" w14:textId="77777777" w:rsidR="00BF4084" w:rsidRPr="00277B05" w:rsidRDefault="00BF4084" w:rsidP="00BF4084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58CDB8C4" w14:textId="77777777" w:rsidR="00BF4084" w:rsidRDefault="00BF4084" w:rsidP="00BF4084">
      <w:pPr>
        <w:pStyle w:val="CTLhead"/>
        <w:spacing w:line="276" w:lineRule="auto"/>
        <w:jc w:val="left"/>
        <w:rPr>
          <w:color w:val="FF0000"/>
        </w:rPr>
      </w:pPr>
    </w:p>
    <w:p w14:paraId="67361323" w14:textId="77777777" w:rsidR="00BF4084" w:rsidRDefault="00BF4084" w:rsidP="00BF4084">
      <w:pPr>
        <w:tabs>
          <w:tab w:val="left" w:pos="6450"/>
        </w:tabs>
      </w:pPr>
    </w:p>
    <w:p w14:paraId="2089210D" w14:textId="77777777" w:rsidR="00BF4084" w:rsidRDefault="00BF4084" w:rsidP="00BF4084">
      <w:pPr>
        <w:tabs>
          <w:tab w:val="left" w:pos="6450"/>
        </w:tabs>
      </w:pPr>
    </w:p>
    <w:p w14:paraId="47C5A273" w14:textId="77777777" w:rsidR="00BF4084" w:rsidRDefault="00BF4084" w:rsidP="00BF4084">
      <w:pPr>
        <w:tabs>
          <w:tab w:val="left" w:pos="6450"/>
        </w:tabs>
      </w:pPr>
    </w:p>
    <w:p w14:paraId="03F5EE7F" w14:textId="77777777" w:rsidR="00BF4084" w:rsidRDefault="00BF4084" w:rsidP="00BF4084">
      <w:pPr>
        <w:tabs>
          <w:tab w:val="left" w:pos="6450"/>
        </w:tabs>
      </w:pPr>
    </w:p>
    <w:p w14:paraId="0CCB3403" w14:textId="77777777" w:rsidR="00BF4084" w:rsidRDefault="00BF4084" w:rsidP="00BF4084">
      <w:pPr>
        <w:tabs>
          <w:tab w:val="left" w:pos="6450"/>
        </w:tabs>
      </w:pPr>
    </w:p>
    <w:p w14:paraId="6A972191" w14:textId="77777777" w:rsidR="00BF4084" w:rsidRPr="00700F92" w:rsidRDefault="00BF4084" w:rsidP="00BF4084">
      <w:pPr>
        <w:tabs>
          <w:tab w:val="left" w:pos="6450"/>
        </w:tabs>
      </w:pPr>
    </w:p>
    <w:p w14:paraId="69D4DB88" w14:textId="25F6E0C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B1ADDA3" w14:textId="77777777" w:rsidR="00BF4084" w:rsidRP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sectPr w:rsidR="00BF4084" w:rsidRP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1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4"/>
  </w:num>
  <w:num w:numId="10">
    <w:abstractNumId w:val="40"/>
  </w:num>
  <w:num w:numId="11">
    <w:abstractNumId w:val="25"/>
  </w:num>
  <w:num w:numId="12">
    <w:abstractNumId w:val="28"/>
  </w:num>
  <w:num w:numId="13">
    <w:abstractNumId w:val="41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9"/>
  </w:num>
  <w:num w:numId="35">
    <w:abstractNumId w:val="31"/>
  </w:num>
  <w:num w:numId="36">
    <w:abstractNumId w:val="3"/>
  </w:num>
  <w:num w:numId="37">
    <w:abstractNumId w:val="16"/>
  </w:num>
  <w:num w:numId="38">
    <w:abstractNumId w:val="36"/>
  </w:num>
  <w:num w:numId="39">
    <w:abstractNumId w:val="17"/>
  </w:num>
  <w:num w:numId="40">
    <w:abstractNumId w:val="38"/>
  </w:num>
  <w:num w:numId="41">
    <w:abstractNumId w:val="20"/>
  </w:num>
  <w:num w:numId="42">
    <w:abstractNumId w:val="10"/>
  </w:num>
  <w:num w:numId="43">
    <w:abstractNumId w:val="33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51C2B"/>
    <w:rsid w:val="000542CD"/>
    <w:rsid w:val="000655B1"/>
    <w:rsid w:val="00073C18"/>
    <w:rsid w:val="000A5F76"/>
    <w:rsid w:val="000B15AA"/>
    <w:rsid w:val="000C2B66"/>
    <w:rsid w:val="000C5C04"/>
    <w:rsid w:val="000F328B"/>
    <w:rsid w:val="0011169B"/>
    <w:rsid w:val="00111D7A"/>
    <w:rsid w:val="00123BCC"/>
    <w:rsid w:val="001313A3"/>
    <w:rsid w:val="00152601"/>
    <w:rsid w:val="00161FB4"/>
    <w:rsid w:val="001A3C47"/>
    <w:rsid w:val="001A3E7A"/>
    <w:rsid w:val="001C7F45"/>
    <w:rsid w:val="001E4939"/>
    <w:rsid w:val="001E5D52"/>
    <w:rsid w:val="00205273"/>
    <w:rsid w:val="00235397"/>
    <w:rsid w:val="002361E0"/>
    <w:rsid w:val="00245E89"/>
    <w:rsid w:val="00250EC5"/>
    <w:rsid w:val="00256F93"/>
    <w:rsid w:val="00263588"/>
    <w:rsid w:val="00263F01"/>
    <w:rsid w:val="002865B5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E5B5C"/>
    <w:rsid w:val="003F66EB"/>
    <w:rsid w:val="003F70E6"/>
    <w:rsid w:val="00446642"/>
    <w:rsid w:val="00481DA6"/>
    <w:rsid w:val="004A65B4"/>
    <w:rsid w:val="004B15BA"/>
    <w:rsid w:val="004E4582"/>
    <w:rsid w:val="004F40D9"/>
    <w:rsid w:val="004F54A4"/>
    <w:rsid w:val="004F6EE0"/>
    <w:rsid w:val="00511508"/>
    <w:rsid w:val="005319FB"/>
    <w:rsid w:val="00532BBB"/>
    <w:rsid w:val="0053497A"/>
    <w:rsid w:val="0055795B"/>
    <w:rsid w:val="00575AAF"/>
    <w:rsid w:val="005F11EB"/>
    <w:rsid w:val="006016A1"/>
    <w:rsid w:val="006022B3"/>
    <w:rsid w:val="00602C8A"/>
    <w:rsid w:val="00603D4B"/>
    <w:rsid w:val="00622A48"/>
    <w:rsid w:val="00633DC1"/>
    <w:rsid w:val="00692D83"/>
    <w:rsid w:val="006C7436"/>
    <w:rsid w:val="006E3B01"/>
    <w:rsid w:val="006E75CB"/>
    <w:rsid w:val="006F252C"/>
    <w:rsid w:val="007031CA"/>
    <w:rsid w:val="0072750F"/>
    <w:rsid w:val="0074021E"/>
    <w:rsid w:val="0074131E"/>
    <w:rsid w:val="00744570"/>
    <w:rsid w:val="007514C4"/>
    <w:rsid w:val="00751BBB"/>
    <w:rsid w:val="0076582A"/>
    <w:rsid w:val="00777609"/>
    <w:rsid w:val="007A224C"/>
    <w:rsid w:val="007A4D32"/>
    <w:rsid w:val="007C6F9E"/>
    <w:rsid w:val="00815346"/>
    <w:rsid w:val="00823177"/>
    <w:rsid w:val="00857B7A"/>
    <w:rsid w:val="00870A0D"/>
    <w:rsid w:val="00876520"/>
    <w:rsid w:val="008B0240"/>
    <w:rsid w:val="008B7E2C"/>
    <w:rsid w:val="008C4F30"/>
    <w:rsid w:val="008D7D76"/>
    <w:rsid w:val="008E4CD2"/>
    <w:rsid w:val="008F709A"/>
    <w:rsid w:val="008F779A"/>
    <w:rsid w:val="00917BF5"/>
    <w:rsid w:val="00921481"/>
    <w:rsid w:val="0097609D"/>
    <w:rsid w:val="00980DCF"/>
    <w:rsid w:val="009910CD"/>
    <w:rsid w:val="0099285A"/>
    <w:rsid w:val="0099359C"/>
    <w:rsid w:val="009944E7"/>
    <w:rsid w:val="009A273A"/>
    <w:rsid w:val="009B7911"/>
    <w:rsid w:val="009D36C1"/>
    <w:rsid w:val="00A07BE7"/>
    <w:rsid w:val="00A208F7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4CA5"/>
    <w:rsid w:val="00B762FC"/>
    <w:rsid w:val="00B84CDC"/>
    <w:rsid w:val="00B94BC0"/>
    <w:rsid w:val="00BB0006"/>
    <w:rsid w:val="00BD56B4"/>
    <w:rsid w:val="00BD7B00"/>
    <w:rsid w:val="00BE5C03"/>
    <w:rsid w:val="00BE7770"/>
    <w:rsid w:val="00BF4084"/>
    <w:rsid w:val="00BF4AAD"/>
    <w:rsid w:val="00C0434B"/>
    <w:rsid w:val="00C12064"/>
    <w:rsid w:val="00C1435C"/>
    <w:rsid w:val="00C25A2C"/>
    <w:rsid w:val="00C2750E"/>
    <w:rsid w:val="00C959DB"/>
    <w:rsid w:val="00CB18C3"/>
    <w:rsid w:val="00CB4CD2"/>
    <w:rsid w:val="00CD3E7B"/>
    <w:rsid w:val="00CD420F"/>
    <w:rsid w:val="00CD6B4A"/>
    <w:rsid w:val="00D03CDC"/>
    <w:rsid w:val="00D0519D"/>
    <w:rsid w:val="00D255A5"/>
    <w:rsid w:val="00D359CC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32DED"/>
    <w:rsid w:val="00F43307"/>
    <w:rsid w:val="00F67D59"/>
    <w:rsid w:val="00F76EC0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uiPriority w:val="1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0FFEB-76FF-47F5-95D6-2FFEC9206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3835</Words>
  <Characters>21864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8</cp:revision>
  <cp:lastPrinted>2020-01-27T12:29:00Z</cp:lastPrinted>
  <dcterms:created xsi:type="dcterms:W3CDTF">2024-03-21T08:26:00Z</dcterms:created>
  <dcterms:modified xsi:type="dcterms:W3CDTF">2024-04-24T11:43:00Z</dcterms:modified>
</cp:coreProperties>
</file>