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27D8" w14:textId="77777777"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14:paraId="7A12713E" w14:textId="77777777" w:rsidR="00D21FC3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14:paraId="308F4765" w14:textId="77777777"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14:paraId="03B2A884" w14:textId="77777777"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14:paraId="77F7739E" w14:textId="77777777"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14:paraId="6B1B5FEB" w14:textId="77777777"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143BAD64" w14:textId="77777777"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14:paraId="507781E9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14:paraId="13BFA469" w14:textId="6C11D613"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F53A7B">
        <w:rPr>
          <w:rFonts w:ascii="Arial Narrow" w:hAnsi="Arial Narrow"/>
        </w:rPr>
        <w:t>Ing</w:t>
      </w:r>
      <w:r w:rsidR="00533962" w:rsidRPr="00533962">
        <w:rPr>
          <w:rFonts w:ascii="Arial Narrow" w:hAnsi="Arial Narrow"/>
        </w:rPr>
        <w:t xml:space="preserve">. </w:t>
      </w:r>
      <w:r w:rsidR="00A207C1">
        <w:rPr>
          <w:rFonts w:ascii="Arial Narrow" w:hAnsi="Arial Narrow"/>
        </w:rPr>
        <w:t>Tomáš Vaňo</w:t>
      </w:r>
      <w:r w:rsidR="00533962" w:rsidRPr="00533962">
        <w:rPr>
          <w:rFonts w:ascii="Arial Narrow" w:hAnsi="Arial Narrow"/>
        </w:rPr>
        <w:t>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A207C1">
        <w:rPr>
          <w:rFonts w:ascii="Arial Narrow" w:hAnsi="Arial Narrow"/>
        </w:rPr>
        <w:tab/>
      </w:r>
      <w:r w:rsidR="008E1E0B">
        <w:rPr>
          <w:rFonts w:ascii="Arial Narrow" w:hAnsi="Arial Narrow"/>
        </w:rPr>
        <w:t>na základe plnomocenstva č. p.:</w:t>
      </w:r>
      <w:r w:rsidR="00FA1985">
        <w:rPr>
          <w:rFonts w:ascii="Arial Narrow" w:hAnsi="Arial Narrow"/>
        </w:rPr>
        <w:t xml:space="preserve"> SL-OPS-2024/005265-019</w:t>
      </w:r>
    </w:p>
    <w:p w14:paraId="3A12FEAD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14:paraId="05C104F9" w14:textId="216D1359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8E87AEE" w14:textId="0932C0E7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9C0D852" w14:textId="657142AA"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2637B628" w14:textId="77777777"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7" w:history="1">
        <w:r w:rsidRPr="00AE1546">
          <w:rPr>
            <w:rFonts w:ascii="Arial Narrow" w:hAnsi="Arial Narrow" w:cs="Arial"/>
          </w:rPr>
          <w:t>http://www.minv.sk/</w:t>
        </w:r>
      </w:hyperlink>
    </w:p>
    <w:p w14:paraId="4253D361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24E10895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6812F586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3A61F4C4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5AF7C9EF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6F0AC1A5" w14:textId="77777777"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0AB3BF65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2CC2411C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14:paraId="3348AA96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14:paraId="05C5070D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14:paraId="72AC26EE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14:paraId="515E74EB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14:paraId="2FB829F9" w14:textId="77777777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14:paraId="472EFDB0" w14:textId="77777777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14:paraId="70C726AC" w14:textId="77777777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14:paraId="2323773E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22A24870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46C1AC08" w14:textId="77777777"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0EF1835B" w14:textId="77777777"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31DF99F3" w14:textId="77777777" w:rsidR="00AA5CEA" w:rsidRDefault="00AA5CEA">
      <w:pPr>
        <w:rPr>
          <w:rFonts w:ascii="Arial Narrow" w:eastAsia="Times New Roman" w:hAnsi="Arial Narrow" w:cs="Calibri"/>
          <w:b/>
          <w:bCs/>
        </w:rPr>
      </w:pPr>
      <w:r>
        <w:rPr>
          <w:rFonts w:ascii="Arial Narrow" w:hAnsi="Arial Narrow" w:cs="Calibri"/>
        </w:rPr>
        <w:br w:type="page"/>
      </w:r>
    </w:p>
    <w:p w14:paraId="6248E25E" w14:textId="4C03339B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I.</w:t>
      </w:r>
    </w:p>
    <w:p w14:paraId="212125B7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0FB090BC" w14:textId="77777777" w:rsidR="002361E0" w:rsidRPr="00B14AA6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03AD3911" w14:textId="683BEE9D" w:rsidR="002361E0" w:rsidRPr="004C7C19" w:rsidRDefault="002361E0" w:rsidP="0012613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b/>
          <w:sz w:val="22"/>
          <w:szCs w:val="22"/>
        </w:rPr>
      </w:pPr>
      <w:r w:rsidRPr="00B14AA6">
        <w:rPr>
          <w:rFonts w:ascii="Arial Narrow" w:hAnsi="Arial Narrow" w:cs="Calibri"/>
          <w:sz w:val="22"/>
          <w:szCs w:val="22"/>
        </w:rPr>
        <w:t>Objednávateľ prostredníctvom DNS v súlade s príslušnými ustanoveniami</w:t>
      </w:r>
      <w:r w:rsidRPr="00FD4989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6D30F4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>Odpady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okres 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Trenčín </w:t>
      </w:r>
      <w:r w:rsidR="00DE3C9D">
        <w:rPr>
          <w:rFonts w:ascii="Arial Narrow" w:hAnsi="Arial Narrow" w:cs="Helvetica"/>
          <w:b/>
          <w:sz w:val="22"/>
          <w:szCs w:val="22"/>
          <w:shd w:val="clear" w:color="auto" w:fill="FFFFFF"/>
        </w:rPr>
        <w:t>–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</w:t>
      </w:r>
      <w:r w:rsidR="00DE3C9D">
        <w:rPr>
          <w:rFonts w:ascii="Arial Narrow" w:hAnsi="Arial Narrow" w:cs="Helvetica"/>
          <w:b/>
          <w:sz w:val="22"/>
          <w:szCs w:val="22"/>
          <w:shd w:val="clear" w:color="auto" w:fill="FFFFFF"/>
        </w:rPr>
        <w:t>Trenčianske Teplice</w:t>
      </w:r>
      <w:r w:rsidR="006D30F4" w:rsidRPr="003E3A1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6D30F4" w:rsidRPr="0038221A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6D30F4" w:rsidRPr="004C7C1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ID zákazky </w:t>
      </w:r>
      <w:r w:rsidR="00DE3C9D" w:rsidRPr="004C7C19">
        <w:rPr>
          <w:rFonts w:ascii="Arial Narrow" w:hAnsi="Arial Narrow" w:cs="Helvetica"/>
          <w:b/>
          <w:sz w:val="22"/>
          <w:szCs w:val="22"/>
          <w:shd w:val="clear" w:color="auto" w:fill="FFFFFF"/>
        </w:rPr>
        <w:t>54641</w:t>
      </w:r>
      <w:r w:rsidR="006D30F4" w:rsidRPr="004C7C1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E26DF3">
        <w:rPr>
          <w:rFonts w:ascii="Arial Narrow" w:hAnsi="Arial Narrow" w:cs="Helvetica"/>
          <w:b/>
          <w:sz w:val="22"/>
          <w:szCs w:val="22"/>
          <w:shd w:val="clear" w:color="auto" w:fill="FFFFFF"/>
        </w:rPr>
        <w:t>.</w:t>
      </w:r>
    </w:p>
    <w:p w14:paraId="27730091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01E987C8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770AB39B" w14:textId="77777777"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70994B1A" w14:textId="77777777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14:paraId="43E316B6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79EB1E1A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4BEED16B" w14:textId="77777777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14:paraId="23E4C705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1AB3D9CB" w14:textId="4DF532B0" w:rsidR="002361E0" w:rsidRPr="00FA1985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 xml:space="preserve">2 mesiacov odo dňa nadobudnutia </w:t>
      </w:r>
      <w:r w:rsidR="00E9446A" w:rsidRPr="00FA1985">
        <w:rPr>
          <w:rFonts w:ascii="Arial Narrow" w:hAnsi="Arial Narrow" w:cs="Calibri"/>
        </w:rPr>
        <w:t>účinnosti tejto zmluvy</w:t>
      </w:r>
      <w:r w:rsidR="008E4550" w:rsidRPr="00FA1985">
        <w:rPr>
          <w:rFonts w:ascii="Arial Narrow" w:hAnsi="Arial Narrow" w:cs="Calibri"/>
        </w:rPr>
        <w:t xml:space="preserve"> v zmysle Článku IX. bod 9.9.</w:t>
      </w:r>
    </w:p>
    <w:p w14:paraId="00B70576" w14:textId="77777777"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14:paraId="085922A3" w14:textId="77777777"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14:paraId="5E92857B" w14:textId="77777777"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14:paraId="3617A2DA" w14:textId="77777777"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14:paraId="43CF5B4A" w14:textId="77777777"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14:paraId="04EDF469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7C62168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6FC74A3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5E137398" w14:textId="4DEA8202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4.2 Poskytovateľ sa zaväzuje Objednávateľa bez zbytočného odkladu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informovať o všetkých okolnostiach dôležitých pre riadne a včasné poskytovanie služieb, t. j. bezprostredne potom, ako sa o nich dozvedel, a všetkých okolnostiach, ktoré môžu mať vplyv na zmenu alebo doplnenie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alebo udelenie pokynov Objednávateľa voči Poskytovateľovi.</w:t>
      </w:r>
    </w:p>
    <w:p w14:paraId="2B467B04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49EA1867" w14:textId="70DEE9C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4.4 Poskytovateľ sa zaväzuje písomne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upozorniť Objednávateľa na nesprávnosť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34B6F9F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6AA13F31" w14:textId="1D8887C8" w:rsidR="002361E0" w:rsidRPr="00FA1985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, okrem prípadu keď Poskytovateľ nemôže ovplyvniť plnenie záväzkov alebo keď včasnosť, kvalita a úplnosť požadovaných 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informácií a inštrukcií závisí od Objednávateľa.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O tejto skutočnosti je Poskytovateľ povinný písomne, najneskôr do troch (3) dní, upovedomiť Objednávateľa.</w:t>
      </w:r>
    </w:p>
    <w:p w14:paraId="4702244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38376E39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418C48CA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3DD13D2F" w14:textId="3BE06FD6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FA1985">
        <w:rPr>
          <w:rFonts w:ascii="Arial Narrow" w:hAnsi="Arial Narrow"/>
          <w:sz w:val="22"/>
          <w:szCs w:val="22"/>
        </w:rPr>
        <w:t xml:space="preserve">V prípade zmeny subdodávateľa je Poskytovateľ povinný najneskôr do </w:t>
      </w:r>
      <w:r w:rsidR="008E4550" w:rsidRPr="00FA1985">
        <w:rPr>
          <w:rFonts w:ascii="Arial Narrow" w:hAnsi="Arial Narrow"/>
          <w:sz w:val="22"/>
          <w:szCs w:val="22"/>
        </w:rPr>
        <w:t>troch</w:t>
      </w:r>
      <w:r w:rsidRPr="00FA1985">
        <w:rPr>
          <w:rFonts w:ascii="Arial Narrow" w:hAnsi="Arial Narrow"/>
          <w:sz w:val="22"/>
          <w:szCs w:val="22"/>
        </w:rPr>
        <w:t xml:space="preserve"> (</w:t>
      </w:r>
      <w:r w:rsidR="008E4550" w:rsidRPr="00FA1985">
        <w:rPr>
          <w:rFonts w:ascii="Arial Narrow" w:hAnsi="Arial Narrow"/>
          <w:sz w:val="22"/>
          <w:szCs w:val="22"/>
        </w:rPr>
        <w:t>3</w:t>
      </w:r>
      <w:r w:rsidRPr="00FA1985">
        <w:rPr>
          <w:rFonts w:ascii="Arial Narrow" w:hAnsi="Arial Narrow"/>
          <w:sz w:val="22"/>
          <w:szCs w:val="22"/>
        </w:rPr>
        <w:t xml:space="preserve">) pracovných dní odo dňa </w:t>
      </w:r>
      <w:r w:rsidRPr="00BA2865">
        <w:rPr>
          <w:rFonts w:ascii="Arial Narrow" w:hAnsi="Arial Narrow"/>
          <w:sz w:val="22"/>
          <w:szCs w:val="22"/>
        </w:rPr>
        <w:t xml:space="preserve">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F24F8B6" w14:textId="77777777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68662047" w14:textId="77777777"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14:paraId="30F12C8B" w14:textId="77777777"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2F46A7CA" w14:textId="77777777"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14:paraId="449FBB50" w14:textId="77777777"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3EE1B81D" w14:textId="77777777"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4611862" w14:textId="77777777"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14:paraId="4BF15E5D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05BDEBE2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620EE54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707E22F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32103F9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34643FE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04F33AD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0223E72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36676F6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39289629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65157D08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046A897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0627F00D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4530CC15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C1225A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5F3B8AAD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0A43F73A" w14:textId="77777777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14:paraId="6C702085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249C6DDA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A97D55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202F0E74" w14:textId="77777777"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14:paraId="484A2BD7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080BDAE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45F9AF9A" w14:textId="77777777"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14:paraId="16D2764C" w14:textId="77777777"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14:paraId="231102CD" w14:textId="77777777" w:rsidR="002361E0" w:rsidRDefault="0070320A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14:paraId="5EA526FF" w14:textId="084D2110" w:rsidR="002361E0" w:rsidRDefault="0070320A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BA3734">
        <w:rPr>
          <w:rFonts w:ascii="Arial Narrow" w:hAnsi="Arial Narrow" w:cs="Calibri"/>
        </w:rPr>
        <w:t>predmetu zmlu</w:t>
      </w:r>
      <w:bookmarkStart w:id="0" w:name="_GoBack"/>
      <w:bookmarkEnd w:id="0"/>
      <w:r w:rsidR="00BA3734">
        <w:rPr>
          <w:rFonts w:ascii="Arial Narrow" w:hAnsi="Arial Narrow" w:cs="Calibri"/>
        </w:rPr>
        <w:t>v</w:t>
      </w:r>
      <w:r w:rsidR="002361E0">
        <w:rPr>
          <w:rFonts w:ascii="Arial Narrow" w:hAnsi="Arial Narrow" w:cs="Calibri"/>
        </w:rPr>
        <w:t xml:space="preserve">y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00D5EB25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9AA8A23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0E823431" w14:textId="77777777"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14:paraId="3418E1C1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39996FCF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lastRenderedPageBreak/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14:paraId="4E632D5B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DCFD36D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38EECE7F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3C74A612" w14:textId="7777777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14:paraId="6213C266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14:paraId="2B15B64C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14:paraId="7AFF4305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2DBB069C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7AF968CF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4D36BABE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47A6FA4B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6BDCDEF8" w14:textId="77777777"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14:paraId="1362B420" w14:textId="018B7786"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 xml:space="preserve">.16. tejto zmluvy, je </w:t>
      </w:r>
      <w:r w:rsidR="00AF5F08">
        <w:rPr>
          <w:rFonts w:ascii="Arial Narrow" w:hAnsi="Arial Narrow" w:cs="Calibri"/>
          <w:color w:val="000000" w:themeColor="text1"/>
        </w:rPr>
        <w:t>Poskytovateľ</w:t>
      </w:r>
      <w:r w:rsidRPr="002D750C">
        <w:rPr>
          <w:rFonts w:ascii="Arial Narrow" w:hAnsi="Arial Narrow" w:cs="Calibri"/>
          <w:color w:val="000000" w:themeColor="text1"/>
        </w:rPr>
        <w:t xml:space="preserve"> povinný zaplatiť </w:t>
      </w:r>
      <w:r w:rsidR="002F78C9">
        <w:rPr>
          <w:rFonts w:ascii="Arial Narrow" w:hAnsi="Arial Narrow" w:cs="Calibri"/>
          <w:color w:val="000000" w:themeColor="text1"/>
        </w:rPr>
        <w:t>Ojednávateľovi</w:t>
      </w:r>
      <w:r w:rsidRPr="002D750C">
        <w:rPr>
          <w:rFonts w:ascii="Arial Narrow" w:hAnsi="Arial Narrow" w:cs="Calibri"/>
          <w:color w:val="000000" w:themeColor="text1"/>
        </w:rPr>
        <w:t xml:space="preserve"> zmluvnú pokutu vo výške 30 000,-EUR.</w:t>
      </w:r>
    </w:p>
    <w:p w14:paraId="4CA4F5FB" w14:textId="77777777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14:paraId="6F7D8D86" w14:textId="77777777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3EAB4ABC" w14:textId="77777777"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14:paraId="4C5EEE48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70E80DC8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14:paraId="11659264" w14:textId="77777777"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14:paraId="00ADCCFD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69DC467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0D8469A1" w14:textId="77777777"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14:paraId="2BD50C09" w14:textId="77777777"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14:paraId="273B7C7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lastRenderedPageBreak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3023A6FC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62C9CC07" w14:textId="77777777"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72A50CC2" w14:textId="77777777"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14:paraId="40E75966" w14:textId="77777777"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4BF8506A" w14:textId="61DF6AF0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 </w:t>
      </w:r>
    </w:p>
    <w:p w14:paraId="1031C54F" w14:textId="77777777"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8E1E0B">
        <w:rPr>
          <w:rFonts w:ascii="Arial Narrow" w:hAnsi="Arial Narrow"/>
        </w:rPr>
        <w:t xml:space="preserve">Ing. Tomáš Vaňo, </w:t>
      </w:r>
      <w:r w:rsidR="00533962" w:rsidRPr="00DD0890">
        <w:rPr>
          <w:rFonts w:ascii="Arial Narrow" w:hAnsi="Arial Narrow"/>
        </w:rPr>
        <w:t>riaditeľ Centra podpory Trenčín</w:t>
      </w:r>
      <w:r w:rsidR="00DD0890" w:rsidRPr="00DD0890">
        <w:rPr>
          <w:rFonts w:ascii="Arial Narrow" w:hAnsi="Arial Narrow"/>
        </w:rPr>
        <w:t>, Jilemnického 1 Trenčín</w:t>
      </w:r>
      <w:r w:rsidRPr="00DD0890">
        <w:rPr>
          <w:rFonts w:ascii="Arial Narrow" w:hAnsi="Arial Narrow"/>
        </w:rPr>
        <w:tab/>
      </w:r>
    </w:p>
    <w:p w14:paraId="606B1029" w14:textId="5DD3149A"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  <w:r w:rsidR="00DD0890">
        <w:rPr>
          <w:rFonts w:ascii="Arial Narrow" w:hAnsi="Arial Narrow"/>
        </w:rPr>
        <w:t xml:space="preserve"> a 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0657D209" w14:textId="77777777"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72214E47" w14:textId="77777777"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14:paraId="02C4DDAD" w14:textId="64F42CA4"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578EE45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1B599E4B" w14:textId="77777777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81A69D4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14:paraId="085AC7E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1DB3B340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11F058EC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4C9011D4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4E08BF6B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40A437B3" w14:textId="087CD17C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alebo i spôsobu ich konania za Zmluvnú stranu, oznámi strana, ktorej sa niektorá z uvedených zmien týka, písomnou formou </w:t>
      </w:r>
      <w:r w:rsidRPr="00FA1985">
        <w:rPr>
          <w:rFonts w:ascii="Arial Narrow" w:hAnsi="Arial Narrow"/>
        </w:rPr>
        <w:t>túto skutočnosť druhej Zmluvnej strane a to bez zbytočného odkladu</w:t>
      </w:r>
      <w:r w:rsidR="008E4550" w:rsidRPr="00FA1985">
        <w:rPr>
          <w:rFonts w:ascii="Arial Narrow" w:hAnsi="Arial Narrow"/>
        </w:rPr>
        <w:t xml:space="preserve">, </w:t>
      </w:r>
      <w:r w:rsidR="008E4550" w:rsidRPr="00FA1985">
        <w:rPr>
          <w:rFonts w:ascii="Arial Narrow" w:eastAsia="MS Mincho" w:hAnsi="Arial Narrow" w:cs="Arial"/>
          <w:lang w:eastAsia="ja-JP"/>
        </w:rPr>
        <w:t>najneskôr do troch (3) dní</w:t>
      </w:r>
      <w:r w:rsidRPr="00FA1985">
        <w:rPr>
          <w:rFonts w:ascii="Arial Narrow" w:hAnsi="Arial Narrow"/>
        </w:rPr>
        <w:t xml:space="preserve">, inak </w:t>
      </w:r>
      <w:r w:rsidRPr="00110388">
        <w:rPr>
          <w:rFonts w:ascii="Arial Narrow" w:hAnsi="Arial Narrow"/>
        </w:rPr>
        <w:t>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76F9A0F8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61A14D37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041C323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8C020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DA346FF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BE75A2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579BEB8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A964FB1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lastRenderedPageBreak/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37C11A4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9BDA057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6ABCE253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6B43773F" w14:textId="1AFE34D7" w:rsidR="002361E0" w:rsidRPr="00FA1985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 w:rsidR="00B55D52">
        <w:rPr>
          <w:rFonts w:ascii="Arial Narrow" w:hAnsi="Arial Narrow"/>
        </w:rPr>
        <w:t>troch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="00B55D52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) </w:t>
      </w:r>
      <w:r w:rsidRPr="000B1262">
        <w:rPr>
          <w:rFonts w:ascii="Arial Narrow" w:hAnsi="Arial Narrow"/>
        </w:rPr>
        <w:t xml:space="preserve">rovnopisoch s platnosťou originálu, </w:t>
      </w:r>
      <w:r w:rsidR="00B55D52">
        <w:rPr>
          <w:rFonts w:ascii="Arial Narrow" w:hAnsi="Arial Narrow"/>
        </w:rPr>
        <w:t>jeden</w:t>
      </w:r>
      <w:r>
        <w:rPr>
          <w:rFonts w:ascii="Arial Narrow" w:hAnsi="Arial Narrow"/>
        </w:rPr>
        <w:t xml:space="preserve"> (</w:t>
      </w:r>
      <w:r w:rsidR="00B55D52">
        <w:rPr>
          <w:rFonts w:ascii="Arial Narrow" w:hAnsi="Arial Narrow"/>
        </w:rPr>
        <w:t>1</w:t>
      </w:r>
      <w:r>
        <w:rPr>
          <w:rFonts w:ascii="Arial Narrow" w:hAnsi="Arial Narrow"/>
        </w:rPr>
        <w:t>)</w:t>
      </w:r>
      <w:r w:rsidRPr="000B1262">
        <w:rPr>
          <w:rFonts w:ascii="Arial Narrow" w:hAnsi="Arial Narrow"/>
        </w:rPr>
        <w:t xml:space="preserve"> rovnopis zostan</w:t>
      </w:r>
      <w:r w:rsidR="00B55D52">
        <w:rPr>
          <w:rFonts w:ascii="Arial Narrow" w:hAnsi="Arial Narrow"/>
        </w:rPr>
        <w:t>e</w:t>
      </w:r>
      <w:r w:rsidRPr="000B1262">
        <w:rPr>
          <w:rFonts w:ascii="Arial Narrow" w:hAnsi="Arial Narrow"/>
        </w:rPr>
        <w:t xml:space="preserve"> </w:t>
      </w:r>
      <w:r w:rsidR="008E4550" w:rsidRPr="00FA1985">
        <w:rPr>
          <w:rFonts w:ascii="Arial Narrow" w:hAnsi="Arial Narrow"/>
        </w:rPr>
        <w:t>Poskytovateľovi</w:t>
      </w:r>
      <w:r w:rsidRPr="00FA1985">
        <w:rPr>
          <w:rFonts w:ascii="Arial Narrow" w:hAnsi="Arial Narrow"/>
        </w:rPr>
        <w:t xml:space="preserve"> a </w:t>
      </w:r>
      <w:r w:rsidR="00B55D52">
        <w:rPr>
          <w:rFonts w:ascii="Arial Narrow" w:hAnsi="Arial Narrow"/>
        </w:rPr>
        <w:t>dva</w:t>
      </w:r>
      <w:r w:rsidRPr="00FA1985">
        <w:rPr>
          <w:rFonts w:ascii="Arial Narrow" w:hAnsi="Arial Narrow"/>
        </w:rPr>
        <w:t xml:space="preserve"> (</w:t>
      </w:r>
      <w:r w:rsidR="00B55D52">
        <w:rPr>
          <w:rFonts w:ascii="Arial Narrow" w:hAnsi="Arial Narrow"/>
        </w:rPr>
        <w:t>2</w:t>
      </w:r>
      <w:r w:rsidRPr="00FA1985">
        <w:rPr>
          <w:rFonts w:ascii="Arial Narrow" w:hAnsi="Arial Narrow"/>
        </w:rPr>
        <w:t xml:space="preserve">)  rovnopisy zostanú </w:t>
      </w:r>
      <w:r w:rsidR="008E4550" w:rsidRPr="00FA1985">
        <w:rPr>
          <w:rFonts w:ascii="Arial Narrow" w:hAnsi="Arial Narrow"/>
        </w:rPr>
        <w:t>Objednávateľovi.</w:t>
      </w:r>
    </w:p>
    <w:p w14:paraId="164297B6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13C2E3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14:paraId="3696038B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3412C2CA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14:paraId="4EC78A4F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14:paraId="5811EB1D" w14:textId="77777777"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14:paraId="42759F6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3570695D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14:paraId="3486EACE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6EAA865" w14:textId="5844B1E3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14:paraId="5E692D40" w14:textId="77777777" w:rsidR="000A43D6" w:rsidRPr="00930F80" w:rsidRDefault="000A43D6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634AF01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14:paraId="4CE8EA62" w14:textId="77777777"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14:paraId="1E749782" w14:textId="77777777"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14:paraId="79E50AE6" w14:textId="77777777" w:rsidR="002E76D7" w:rsidRDefault="002E76D7" w:rsidP="002361E0">
      <w:pPr>
        <w:pStyle w:val="CTLhead"/>
        <w:spacing w:line="276" w:lineRule="auto"/>
      </w:pPr>
    </w:p>
    <w:sectPr w:rsidR="002E76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12B42" w14:textId="77777777" w:rsidR="008C2AB8" w:rsidRDefault="008C2AB8" w:rsidP="00831301">
      <w:pPr>
        <w:spacing w:after="0" w:line="240" w:lineRule="auto"/>
      </w:pPr>
      <w:r>
        <w:separator/>
      </w:r>
    </w:p>
  </w:endnote>
  <w:endnote w:type="continuationSeparator" w:id="0">
    <w:p w14:paraId="11429C04" w14:textId="77777777" w:rsidR="008C2AB8" w:rsidRDefault="008C2AB8" w:rsidP="0083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602676757"/>
      <w:docPartObj>
        <w:docPartGallery w:val="Page Numbers (Bottom of Page)"/>
        <w:docPartUnique/>
      </w:docPartObj>
    </w:sdtPr>
    <w:sdtEndPr/>
    <w:sdtContent>
      <w:p w14:paraId="25DFB1C4" w14:textId="3950B05E" w:rsidR="00831301" w:rsidRPr="00831301" w:rsidRDefault="00831301">
        <w:pPr>
          <w:pStyle w:val="Pta"/>
          <w:jc w:val="center"/>
          <w:rPr>
            <w:rFonts w:ascii="Arial Narrow" w:hAnsi="Arial Narrow"/>
          </w:rPr>
        </w:pPr>
        <w:r w:rsidRPr="00831301">
          <w:rPr>
            <w:rFonts w:ascii="Arial Narrow" w:hAnsi="Arial Narrow"/>
          </w:rPr>
          <w:fldChar w:fldCharType="begin"/>
        </w:r>
        <w:r w:rsidRPr="00831301">
          <w:rPr>
            <w:rFonts w:ascii="Arial Narrow" w:hAnsi="Arial Narrow"/>
          </w:rPr>
          <w:instrText>PAGE   \* MERGEFORMAT</w:instrText>
        </w:r>
        <w:r w:rsidRPr="00831301">
          <w:rPr>
            <w:rFonts w:ascii="Arial Narrow" w:hAnsi="Arial Narrow"/>
          </w:rPr>
          <w:fldChar w:fldCharType="separate"/>
        </w:r>
        <w:r w:rsidR="00BA3734">
          <w:rPr>
            <w:rFonts w:ascii="Arial Narrow" w:hAnsi="Arial Narrow"/>
            <w:noProof/>
          </w:rPr>
          <w:t>8</w:t>
        </w:r>
        <w:r w:rsidRPr="00831301">
          <w:rPr>
            <w:rFonts w:ascii="Arial Narrow" w:hAnsi="Arial Narrow"/>
          </w:rPr>
          <w:fldChar w:fldCharType="end"/>
        </w:r>
      </w:p>
    </w:sdtContent>
  </w:sdt>
  <w:p w14:paraId="11B36B72" w14:textId="77777777" w:rsidR="00831301" w:rsidRDefault="00831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90854" w14:textId="77777777" w:rsidR="008C2AB8" w:rsidRDefault="008C2AB8" w:rsidP="00831301">
      <w:pPr>
        <w:spacing w:after="0" w:line="240" w:lineRule="auto"/>
      </w:pPr>
      <w:r>
        <w:separator/>
      </w:r>
    </w:p>
  </w:footnote>
  <w:footnote w:type="continuationSeparator" w:id="0">
    <w:p w14:paraId="51CB411B" w14:textId="77777777" w:rsidR="008C2AB8" w:rsidRDefault="008C2AB8" w:rsidP="0083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24B21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A43D6"/>
    <w:rsid w:val="000C5C04"/>
    <w:rsid w:val="000F328B"/>
    <w:rsid w:val="0011169B"/>
    <w:rsid w:val="00126133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D5850"/>
    <w:rsid w:val="002E76D7"/>
    <w:rsid w:val="002F78C9"/>
    <w:rsid w:val="0030115F"/>
    <w:rsid w:val="00307BF3"/>
    <w:rsid w:val="0032552F"/>
    <w:rsid w:val="0032670A"/>
    <w:rsid w:val="00350DB4"/>
    <w:rsid w:val="0038221A"/>
    <w:rsid w:val="003B39A7"/>
    <w:rsid w:val="003C3368"/>
    <w:rsid w:val="003E3A1A"/>
    <w:rsid w:val="004601F8"/>
    <w:rsid w:val="004B15BA"/>
    <w:rsid w:val="004C7C19"/>
    <w:rsid w:val="004F54A4"/>
    <w:rsid w:val="00511508"/>
    <w:rsid w:val="00533962"/>
    <w:rsid w:val="0053497A"/>
    <w:rsid w:val="005F11EB"/>
    <w:rsid w:val="005F7782"/>
    <w:rsid w:val="006016A1"/>
    <w:rsid w:val="00603D4B"/>
    <w:rsid w:val="00633DC1"/>
    <w:rsid w:val="00692D83"/>
    <w:rsid w:val="006C2D32"/>
    <w:rsid w:val="006D30F4"/>
    <w:rsid w:val="006E3B01"/>
    <w:rsid w:val="006E75CB"/>
    <w:rsid w:val="006F252C"/>
    <w:rsid w:val="0070320A"/>
    <w:rsid w:val="00722CE9"/>
    <w:rsid w:val="0072750F"/>
    <w:rsid w:val="0074021E"/>
    <w:rsid w:val="0076582A"/>
    <w:rsid w:val="00777609"/>
    <w:rsid w:val="007A224C"/>
    <w:rsid w:val="007A4D32"/>
    <w:rsid w:val="00824528"/>
    <w:rsid w:val="00831301"/>
    <w:rsid w:val="0083734B"/>
    <w:rsid w:val="00845860"/>
    <w:rsid w:val="00867E49"/>
    <w:rsid w:val="00870A0D"/>
    <w:rsid w:val="00897005"/>
    <w:rsid w:val="008B7E2C"/>
    <w:rsid w:val="008C2AB8"/>
    <w:rsid w:val="008E1E0B"/>
    <w:rsid w:val="008E4550"/>
    <w:rsid w:val="008F709A"/>
    <w:rsid w:val="00921481"/>
    <w:rsid w:val="009373DB"/>
    <w:rsid w:val="0099285A"/>
    <w:rsid w:val="009D36C1"/>
    <w:rsid w:val="00A207C1"/>
    <w:rsid w:val="00A208F7"/>
    <w:rsid w:val="00A31DA7"/>
    <w:rsid w:val="00A365FB"/>
    <w:rsid w:val="00A47ED4"/>
    <w:rsid w:val="00A53BEF"/>
    <w:rsid w:val="00A759DA"/>
    <w:rsid w:val="00A814E6"/>
    <w:rsid w:val="00A97D55"/>
    <w:rsid w:val="00AA3F9D"/>
    <w:rsid w:val="00AA4394"/>
    <w:rsid w:val="00AA5CEA"/>
    <w:rsid w:val="00AB05AA"/>
    <w:rsid w:val="00AC3E12"/>
    <w:rsid w:val="00AD0499"/>
    <w:rsid w:val="00AD43F7"/>
    <w:rsid w:val="00AD47F8"/>
    <w:rsid w:val="00AF5F08"/>
    <w:rsid w:val="00B04571"/>
    <w:rsid w:val="00B11A1E"/>
    <w:rsid w:val="00B14AA6"/>
    <w:rsid w:val="00B35195"/>
    <w:rsid w:val="00B55D52"/>
    <w:rsid w:val="00B57F7B"/>
    <w:rsid w:val="00B608F3"/>
    <w:rsid w:val="00B762FC"/>
    <w:rsid w:val="00B94BC0"/>
    <w:rsid w:val="00BA3734"/>
    <w:rsid w:val="00BB0006"/>
    <w:rsid w:val="00BD0261"/>
    <w:rsid w:val="00C0434B"/>
    <w:rsid w:val="00C1435C"/>
    <w:rsid w:val="00C2750E"/>
    <w:rsid w:val="00C959DB"/>
    <w:rsid w:val="00CB18C3"/>
    <w:rsid w:val="00CD420F"/>
    <w:rsid w:val="00D03CDC"/>
    <w:rsid w:val="00D0519D"/>
    <w:rsid w:val="00D21FC3"/>
    <w:rsid w:val="00D62C7A"/>
    <w:rsid w:val="00D71FE1"/>
    <w:rsid w:val="00DA49D8"/>
    <w:rsid w:val="00DB18F0"/>
    <w:rsid w:val="00DD0890"/>
    <w:rsid w:val="00DD2036"/>
    <w:rsid w:val="00DE0E34"/>
    <w:rsid w:val="00DE3C9D"/>
    <w:rsid w:val="00E144B6"/>
    <w:rsid w:val="00E26DF3"/>
    <w:rsid w:val="00E423B4"/>
    <w:rsid w:val="00E60459"/>
    <w:rsid w:val="00E77624"/>
    <w:rsid w:val="00E9446A"/>
    <w:rsid w:val="00E962B8"/>
    <w:rsid w:val="00EA02C1"/>
    <w:rsid w:val="00EB4BB2"/>
    <w:rsid w:val="00ED14C0"/>
    <w:rsid w:val="00F0213C"/>
    <w:rsid w:val="00F0711C"/>
    <w:rsid w:val="00F46C91"/>
    <w:rsid w:val="00F53A7B"/>
    <w:rsid w:val="00F579C9"/>
    <w:rsid w:val="00F80F5D"/>
    <w:rsid w:val="00FA1985"/>
    <w:rsid w:val="00FD5609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82AF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1301"/>
  </w:style>
  <w:style w:type="paragraph" w:styleId="Pta">
    <w:name w:val="footer"/>
    <w:basedOn w:val="Normlny"/>
    <w:link w:val="Pt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Monika Maslová</cp:lastModifiedBy>
  <cp:revision>18</cp:revision>
  <cp:lastPrinted>2023-10-02T08:36:00Z</cp:lastPrinted>
  <dcterms:created xsi:type="dcterms:W3CDTF">2024-02-21T07:05:00Z</dcterms:created>
  <dcterms:modified xsi:type="dcterms:W3CDTF">2024-03-26T09:23:00Z</dcterms:modified>
</cp:coreProperties>
</file>