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2D" w:rsidRDefault="0003542D" w:rsidP="0003542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Príloha č. 1 k výzve </w:t>
      </w:r>
      <w:hyperlink r:id="rId4" w:history="1">
        <w:r>
          <w:rPr>
            <w:rStyle w:val="Hypertextovprepojenie"/>
            <w:rFonts w:ascii="Times New Roman" w:hAnsi="Times New Roman" w:cs="Times New Roman"/>
            <w:b/>
          </w:rPr>
          <w:t>https://josephine.proebiz.com/sk/tender/54695/summary</w:t>
        </w:r>
      </w:hyperlink>
    </w:p>
    <w:p w:rsidR="0003542D" w:rsidRDefault="0003542D" w:rsidP="00035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03542D" w:rsidRDefault="0003542D" w:rsidP="00035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Cenová ponuka uchádzača</w:t>
      </w:r>
    </w:p>
    <w:p w:rsidR="0003542D" w:rsidRDefault="0003542D" w:rsidP="00035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03542D" w:rsidRDefault="0003542D" w:rsidP="0003542D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 predmetu zákazky:</w:t>
      </w:r>
      <w:r>
        <w:rPr>
          <w:rFonts w:ascii="Times New Roman" w:hAnsi="Times New Roman" w:cs="Times New Roman"/>
          <w:sz w:val="24"/>
          <w:szCs w:val="24"/>
        </w:rPr>
        <w:t xml:space="preserve"> Oprava a údržba fotografických zariadení a ich príslušenstva</w:t>
      </w:r>
    </w:p>
    <w:p w:rsidR="0003542D" w:rsidRDefault="0003542D" w:rsidP="0003542D">
      <w:pPr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Nikon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 5300</w:t>
      </w: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3286"/>
        <w:gridCol w:w="1200"/>
        <w:gridCol w:w="1246"/>
        <w:gridCol w:w="1118"/>
        <w:gridCol w:w="1112"/>
        <w:gridCol w:w="1247"/>
      </w:tblGrid>
      <w:tr w:rsidR="0069293D" w:rsidTr="0069293D">
        <w:trPr>
          <w:trHeight w:val="55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9293D" w:rsidRDefault="0069293D" w:rsidP="006929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obstarávania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293D" w:rsidRDefault="0069293D" w:rsidP="006929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9293D" w:rsidRDefault="0069293D" w:rsidP="006929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v EUR bez DPH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9293D" w:rsidRDefault="0069293D" w:rsidP="006929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Sadzba DPH v 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9293D" w:rsidRDefault="0069293D" w:rsidP="006929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Výška DPH v EUR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9293D" w:rsidRDefault="0069293D" w:rsidP="006929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v EUR</w:t>
            </w:r>
          </w:p>
          <w:p w:rsidR="0069293D" w:rsidRDefault="0069293D" w:rsidP="006929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DPH</w:t>
            </w:r>
          </w:p>
        </w:tc>
      </w:tr>
      <w:tr w:rsidR="0069293D" w:rsidTr="0069293D">
        <w:trPr>
          <w:trHeight w:val="34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Hodinová sadzba (normohodina) servisného výkonu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D" w:rsidRPr="0069293D" w:rsidRDefault="0069293D" w:rsidP="006929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93D" w:rsidTr="0069293D">
        <w:trPr>
          <w:trHeight w:val="34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Hodinová sadzba (normohodina) za diagnostiku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D" w:rsidRPr="0069293D" w:rsidRDefault="0069293D" w:rsidP="006929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93D" w:rsidTr="0069293D">
        <w:trPr>
          <w:trHeight w:val="34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Doprava za 1 km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D" w:rsidRPr="0069293D" w:rsidRDefault="0069293D" w:rsidP="006929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93D" w:rsidTr="0069293D">
        <w:trPr>
          <w:trHeight w:val="34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Hodinová sadzba (normohodina) spolu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D" w:rsidRPr="0069293D" w:rsidRDefault="0069293D" w:rsidP="006929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3D" w:rsidRDefault="006929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6B212E" w:rsidRDefault="006B212E" w:rsidP="006B212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B212E" w:rsidRDefault="006B212E" w:rsidP="006B212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Hodinová sadza (normohodina) spolu sa vypočíta ako súčet hodinovej sadzby (normohodiny) servisného výkonu, hodinovej sadzby (normohodiny) za diagnostiku a dopravy za 1 km. </w:t>
      </w:r>
    </w:p>
    <w:p w:rsidR="0003542D" w:rsidRDefault="0003542D" w:rsidP="0003542D">
      <w:pPr>
        <w:spacing w:after="0" w:line="254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 si do ceny zahrnie všetky náklady, ktoré sú spojené s poskytnutím služby. Cena musí byť konečná a nie je možné ju navyšovať o dodatočné náklady spojené s dodaním služby. </w:t>
      </w:r>
      <w:r>
        <w:rPr>
          <w:rFonts w:ascii="Times New Roman" w:hAnsi="Times New Roman" w:cs="Times New Roman"/>
          <w:sz w:val="24"/>
          <w:szCs w:val="24"/>
          <w:lang w:bidi="en-US"/>
        </w:rPr>
        <w:t>Ak uchádzač nie je platiteľom DPH, na túto skutočnosť v ponuke upozorní.</w:t>
      </w:r>
    </w:p>
    <w:p w:rsidR="0003542D" w:rsidRDefault="0003542D" w:rsidP="0003542D">
      <w:pPr>
        <w:widowControl w:val="0"/>
        <w:autoSpaceDE w:val="0"/>
        <w:autoSpaceDN w:val="0"/>
        <w:adjustRightInd w:val="0"/>
        <w:spacing w:before="240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Identifikačné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údaje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poskytovateľa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služby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03542D" w:rsidRDefault="0003542D" w:rsidP="0003542D">
      <w:pPr>
        <w:widowControl w:val="0"/>
        <w:autoSpaceDE w:val="0"/>
        <w:autoSpaceDN w:val="0"/>
        <w:adjustRightInd w:val="0"/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Názov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firmy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03542D" w:rsidRDefault="0003542D" w:rsidP="0003542D">
      <w:pPr>
        <w:widowControl w:val="0"/>
        <w:autoSpaceDE w:val="0"/>
        <w:autoSpaceDN w:val="0"/>
        <w:adjustRightInd w:val="0"/>
        <w:spacing w:after="0" w:line="36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Sídlo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firmy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03542D" w:rsidRDefault="0003542D" w:rsidP="0003542D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IČO:</w:t>
      </w:r>
    </w:p>
    <w:p w:rsidR="0003542D" w:rsidRDefault="0003542D" w:rsidP="0003542D">
      <w:pPr>
        <w:widowControl w:val="0"/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Kontaktná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osoba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03542D" w:rsidRDefault="0003542D" w:rsidP="0003542D">
      <w:pPr>
        <w:widowControl w:val="0"/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Tel.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číslo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03542D" w:rsidRDefault="0003542D" w:rsidP="0003542D">
      <w:pPr>
        <w:widowControl w:val="0"/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E-mail:</w:t>
      </w:r>
    </w:p>
    <w:p w:rsidR="0003542D" w:rsidRDefault="0003542D" w:rsidP="0003542D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03542D" w:rsidRDefault="0003542D" w:rsidP="0003542D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SOM / NIE SOM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platcom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DPH.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nehodiace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prečiarknúť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03542D" w:rsidRDefault="0003542D" w:rsidP="0003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03542D" w:rsidRDefault="0003542D" w:rsidP="0003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03542D" w:rsidRDefault="0003542D" w:rsidP="0003542D">
      <w:pPr>
        <w:spacing w:after="0" w:line="254" w:lineRule="auto"/>
        <w:ind w:hanging="142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V ……………….,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……………….</w:t>
      </w:r>
    </w:p>
    <w:p w:rsidR="0003542D" w:rsidRDefault="0003542D" w:rsidP="0003542D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03542D" w:rsidRDefault="0003542D" w:rsidP="0003542D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03542D" w:rsidRDefault="0003542D" w:rsidP="0003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                                           .………………………………………..</w:t>
      </w:r>
    </w:p>
    <w:p w:rsidR="0003542D" w:rsidRDefault="0003542D" w:rsidP="000354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pečiatka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posyktovateľa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služby</w:t>
      </w:r>
      <w:proofErr w:type="spellEnd"/>
    </w:p>
    <w:p w:rsidR="0003542D" w:rsidRDefault="0003542D" w:rsidP="000354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03542D" w:rsidRDefault="0003542D" w:rsidP="000354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447A" w:rsidRDefault="00FF447A"/>
    <w:sectPr w:rsidR="00FF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2D"/>
    <w:rsid w:val="0003542D"/>
    <w:rsid w:val="0069293D"/>
    <w:rsid w:val="006B212E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F679"/>
  <w15:chartTrackingRefBased/>
  <w15:docId w15:val="{B45D9BF0-1395-4D96-BF35-234EA6C0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right="51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42D"/>
    <w:pPr>
      <w:spacing w:after="160" w:line="256" w:lineRule="auto"/>
      <w:ind w:right="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3542D"/>
    <w:rPr>
      <w:color w:val="0563C1" w:themeColor="hyperlink"/>
      <w:u w:val="single"/>
    </w:rPr>
  </w:style>
  <w:style w:type="table" w:styleId="Mriekatabuky">
    <w:name w:val="Table Grid"/>
    <w:basedOn w:val="Normlnatabuka"/>
    <w:rsid w:val="0003542D"/>
    <w:pPr>
      <w:ind w:right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B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2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54695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6</cp:revision>
  <cp:lastPrinted>2024-05-03T08:08:00Z</cp:lastPrinted>
  <dcterms:created xsi:type="dcterms:W3CDTF">2024-04-26T13:12:00Z</dcterms:created>
  <dcterms:modified xsi:type="dcterms:W3CDTF">2024-05-03T08:09:00Z</dcterms:modified>
</cp:coreProperties>
</file>