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EE9DD3" w14:textId="77777777" w:rsidR="0029107D" w:rsidRPr="00E67559" w:rsidRDefault="0029107D" w:rsidP="0029107D">
      <w:pPr>
        <w:widowControl w:val="0"/>
        <w:tabs>
          <w:tab w:val="center" w:pos="4536"/>
          <w:tab w:val="right" w:pos="9072"/>
        </w:tabs>
        <w:suppressAutoHyphens/>
        <w:jc w:val="center"/>
        <w:rPr>
          <w:rFonts w:ascii="Georgia" w:eastAsia="Times New Roman" w:hAnsi="Georgia" w:cs="Times New Roman"/>
          <w:sz w:val="20"/>
          <w:szCs w:val="20"/>
        </w:rPr>
      </w:pPr>
      <w:bookmarkStart w:id="0" w:name="_Hlk109813526"/>
      <w:r w:rsidRPr="00E67559">
        <w:rPr>
          <w:rFonts w:ascii="Georgia" w:eastAsia="Times New Roman" w:hAnsi="Georgia" w:cs="Times New Roman"/>
          <w:b/>
          <w:sz w:val="20"/>
          <w:szCs w:val="20"/>
        </w:rPr>
        <w:t>Zmluva o dielo</w:t>
      </w:r>
    </w:p>
    <w:p w14:paraId="60299CEA" w14:textId="77777777" w:rsidR="0029107D" w:rsidRPr="00E67559" w:rsidRDefault="0029107D" w:rsidP="0029107D">
      <w:pPr>
        <w:jc w:val="center"/>
        <w:rPr>
          <w:rFonts w:ascii="Georgia" w:eastAsia="Times New Roman" w:hAnsi="Georgia" w:cs="Times New Roman"/>
          <w:sz w:val="20"/>
          <w:szCs w:val="20"/>
        </w:rPr>
      </w:pPr>
      <w:r w:rsidRPr="00E67559">
        <w:rPr>
          <w:rFonts w:ascii="Georgia" w:eastAsia="Times New Roman" w:hAnsi="Georgia" w:cs="Times New Roman"/>
          <w:b/>
          <w:sz w:val="20"/>
          <w:szCs w:val="20"/>
        </w:rPr>
        <w:t xml:space="preserve">                                                              </w:t>
      </w:r>
    </w:p>
    <w:p w14:paraId="3775A11D" w14:textId="22BA848E" w:rsidR="0029107D" w:rsidRPr="00E67559" w:rsidRDefault="0029107D" w:rsidP="0029107D">
      <w:pPr>
        <w:pBdr>
          <w:bottom w:val="single" w:sz="4" w:space="1" w:color="auto"/>
        </w:pBdr>
        <w:jc w:val="both"/>
        <w:rPr>
          <w:rFonts w:ascii="Georgia" w:eastAsia="Times New Roman" w:hAnsi="Georgia" w:cs="Times New Roman"/>
          <w:i/>
          <w:iCs/>
          <w:sz w:val="20"/>
          <w:szCs w:val="20"/>
          <w:lang w:eastAsia="ar-SA"/>
        </w:rPr>
      </w:pPr>
      <w:r w:rsidRPr="00E67559">
        <w:rPr>
          <w:rFonts w:ascii="Georgia" w:eastAsia="Times New Roman" w:hAnsi="Georgia" w:cs="Times New Roman"/>
          <w:i/>
          <w:iCs/>
          <w:sz w:val="20"/>
          <w:szCs w:val="20"/>
        </w:rPr>
        <w:t xml:space="preserve">uzatvorená v zmysle ustanovenia  § 536 a </w:t>
      </w:r>
      <w:proofErr w:type="spellStart"/>
      <w:r w:rsidR="00A272A4" w:rsidRPr="00E67559">
        <w:rPr>
          <w:rFonts w:ascii="Georgia" w:eastAsia="Times New Roman" w:hAnsi="Georgia" w:cs="Times New Roman"/>
          <w:i/>
          <w:iCs/>
          <w:sz w:val="20"/>
          <w:szCs w:val="20"/>
        </w:rPr>
        <w:t>nasl</w:t>
      </w:r>
      <w:proofErr w:type="spellEnd"/>
      <w:r w:rsidRPr="00E67559">
        <w:rPr>
          <w:rFonts w:ascii="Georgia" w:eastAsia="Times New Roman" w:hAnsi="Georgia" w:cs="Times New Roman"/>
          <w:i/>
          <w:iCs/>
          <w:sz w:val="20"/>
          <w:szCs w:val="20"/>
        </w:rPr>
        <w:t>. zákona č. 513/1991 Zb. Obchodného zákonníka v znení neskorších predpisov a zákona č. 343/2015 Z. z. o verejnom obstarávaní a o zmene a doplnení niektorých zákonov v znení neskorších prepisov (ďalej v texte len „</w:t>
      </w:r>
      <w:r w:rsidRPr="00E67559">
        <w:rPr>
          <w:rFonts w:ascii="Georgia" w:eastAsia="Times New Roman" w:hAnsi="Georgia" w:cs="Times New Roman"/>
          <w:b/>
          <w:i/>
          <w:iCs/>
          <w:sz w:val="20"/>
          <w:szCs w:val="20"/>
        </w:rPr>
        <w:t>zmluva</w:t>
      </w:r>
      <w:r w:rsidRPr="00E67559">
        <w:rPr>
          <w:rFonts w:ascii="Georgia" w:eastAsia="Times New Roman" w:hAnsi="Georgia" w:cs="Times New Roman"/>
          <w:i/>
          <w:iCs/>
          <w:sz w:val="20"/>
          <w:szCs w:val="20"/>
        </w:rPr>
        <w:t>“)</w:t>
      </w:r>
    </w:p>
    <w:p w14:paraId="36B2A2CA" w14:textId="77777777" w:rsidR="0029107D" w:rsidRPr="00E67559" w:rsidRDefault="0029107D" w:rsidP="0029107D">
      <w:pPr>
        <w:tabs>
          <w:tab w:val="left" w:pos="2160"/>
          <w:tab w:val="left" w:pos="2880"/>
          <w:tab w:val="left" w:pos="4500"/>
        </w:tabs>
        <w:rPr>
          <w:rFonts w:ascii="Georgia" w:eastAsia="Times New Roman" w:hAnsi="Georgia" w:cs="Arial"/>
          <w:sz w:val="20"/>
          <w:szCs w:val="20"/>
          <w:lang w:eastAsia="cs-CZ"/>
        </w:rPr>
      </w:pPr>
    </w:p>
    <w:p w14:paraId="7E1BDD45" w14:textId="77777777" w:rsidR="0029107D" w:rsidRDefault="0029107D" w:rsidP="0029107D">
      <w:pPr>
        <w:tabs>
          <w:tab w:val="left" w:pos="2160"/>
          <w:tab w:val="left" w:pos="2880"/>
          <w:tab w:val="left" w:pos="4500"/>
        </w:tabs>
        <w:rPr>
          <w:rFonts w:ascii="Georgia" w:eastAsia="Times New Roman" w:hAnsi="Georgia" w:cs="Arial"/>
          <w:sz w:val="20"/>
          <w:szCs w:val="20"/>
          <w:lang w:eastAsia="cs-CZ"/>
        </w:rPr>
      </w:pPr>
    </w:p>
    <w:p w14:paraId="0E04A19F" w14:textId="111F3F7D" w:rsidR="0029107D" w:rsidRPr="001F4D64" w:rsidRDefault="0029107D" w:rsidP="0029107D">
      <w:pPr>
        <w:tabs>
          <w:tab w:val="left" w:pos="1560"/>
          <w:tab w:val="left" w:pos="2160"/>
          <w:tab w:val="left" w:pos="2880"/>
          <w:tab w:val="left" w:pos="4500"/>
        </w:tabs>
        <w:rPr>
          <w:rFonts w:ascii="Georgia" w:eastAsia="Times New Roman" w:hAnsi="Georgia" w:cs="Arial"/>
          <w:b/>
          <w:sz w:val="20"/>
          <w:szCs w:val="20"/>
          <w:lang w:eastAsia="cs-CZ"/>
        </w:rPr>
      </w:pPr>
      <w:r w:rsidRPr="00E67559">
        <w:rPr>
          <w:rFonts w:ascii="Georgia" w:eastAsia="Times New Roman" w:hAnsi="Georgia" w:cs="Arial"/>
          <w:sz w:val="20"/>
          <w:szCs w:val="20"/>
          <w:u w:val="single"/>
          <w:lang w:eastAsia="cs-CZ"/>
        </w:rPr>
        <w:t>Zmluvné strany :</w:t>
      </w:r>
    </w:p>
    <w:p w14:paraId="62B9067C" w14:textId="77777777" w:rsidR="0029107D" w:rsidRPr="00E67559" w:rsidRDefault="0029107D" w:rsidP="0029107D">
      <w:pPr>
        <w:tabs>
          <w:tab w:val="left" w:pos="1560"/>
          <w:tab w:val="left" w:pos="2160"/>
          <w:tab w:val="left" w:pos="2880"/>
          <w:tab w:val="left" w:pos="4500"/>
        </w:tabs>
        <w:rPr>
          <w:rFonts w:ascii="Georgia" w:eastAsia="Times New Roman" w:hAnsi="Georgia" w:cs="Arial"/>
          <w:sz w:val="20"/>
          <w:szCs w:val="20"/>
          <w:lang w:eastAsia="cs-CZ"/>
        </w:rPr>
      </w:pPr>
    </w:p>
    <w:p w14:paraId="6F3AA5F3" w14:textId="77777777" w:rsidR="0029107D" w:rsidRPr="00E67559" w:rsidRDefault="0029107D" w:rsidP="0029107D">
      <w:pPr>
        <w:tabs>
          <w:tab w:val="left" w:pos="1560"/>
          <w:tab w:val="left" w:pos="2160"/>
          <w:tab w:val="left" w:pos="2880"/>
          <w:tab w:val="left" w:pos="4500"/>
        </w:tabs>
        <w:rPr>
          <w:rFonts w:ascii="Georgia" w:eastAsia="Times New Roman" w:hAnsi="Georgia" w:cs="Arial"/>
          <w:sz w:val="20"/>
          <w:szCs w:val="20"/>
          <w:lang w:eastAsia="cs-CZ"/>
        </w:rPr>
      </w:pPr>
      <w:r w:rsidRPr="00E67559">
        <w:rPr>
          <w:rFonts w:ascii="Georgia" w:eastAsia="Times New Roman" w:hAnsi="Georgia" w:cs="Arial"/>
          <w:sz w:val="20"/>
          <w:szCs w:val="20"/>
          <w:lang w:eastAsia="cs-CZ"/>
        </w:rPr>
        <w:t xml:space="preserve">      </w:t>
      </w:r>
    </w:p>
    <w:p w14:paraId="37FD527D" w14:textId="5AD38963" w:rsidR="0029107D" w:rsidRPr="00E67559" w:rsidRDefault="0029107D" w:rsidP="0029107D">
      <w:pPr>
        <w:tabs>
          <w:tab w:val="left" w:pos="1560"/>
          <w:tab w:val="left" w:pos="2160"/>
          <w:tab w:val="left" w:pos="2835"/>
          <w:tab w:val="left" w:pos="2880"/>
          <w:tab w:val="left" w:pos="4500"/>
        </w:tabs>
        <w:rPr>
          <w:rFonts w:ascii="Georgia" w:eastAsia="Times New Roman" w:hAnsi="Georgia" w:cs="Arial"/>
          <w:sz w:val="20"/>
          <w:szCs w:val="20"/>
          <w:lang w:eastAsia="cs-CZ"/>
        </w:rPr>
      </w:pPr>
      <w:r w:rsidRPr="00E67559">
        <w:rPr>
          <w:rFonts w:ascii="Georgia" w:eastAsia="Times New Roman" w:hAnsi="Georgia" w:cs="Arial"/>
          <w:b/>
          <w:sz w:val="20"/>
          <w:szCs w:val="20"/>
          <w:lang w:eastAsia="cs-CZ"/>
        </w:rPr>
        <w:t>Objednávateľ :</w:t>
      </w:r>
      <w:r w:rsidRPr="00E67559">
        <w:rPr>
          <w:rFonts w:ascii="Georgia" w:eastAsia="Times New Roman" w:hAnsi="Georgia" w:cs="Arial"/>
          <w:b/>
          <w:sz w:val="20"/>
          <w:szCs w:val="20"/>
          <w:lang w:eastAsia="cs-CZ"/>
        </w:rPr>
        <w:tab/>
      </w:r>
      <w:r>
        <w:rPr>
          <w:rFonts w:ascii="Georgia" w:eastAsia="Times New Roman" w:hAnsi="Georgia" w:cs="Arial"/>
          <w:b/>
          <w:sz w:val="20"/>
          <w:szCs w:val="20"/>
          <w:lang w:eastAsia="cs-CZ"/>
        </w:rPr>
        <w:tab/>
      </w:r>
      <w:r w:rsidRPr="00E67559">
        <w:rPr>
          <w:rFonts w:ascii="Georgia" w:eastAsia="Times New Roman" w:hAnsi="Georgia" w:cs="Times New Roman"/>
          <w:sz w:val="20"/>
          <w:szCs w:val="20"/>
          <w:lang w:eastAsia="cs-CZ"/>
        </w:rPr>
        <w:t>Slovenská poľnohospodárska univerzita v Nitre</w:t>
      </w:r>
    </w:p>
    <w:p w14:paraId="0C525EF4" w14:textId="2966CE3E" w:rsidR="0029107D" w:rsidRPr="00E67559" w:rsidRDefault="0029107D" w:rsidP="0029107D">
      <w:pPr>
        <w:tabs>
          <w:tab w:val="left" w:pos="426"/>
          <w:tab w:val="left" w:pos="2160"/>
          <w:tab w:val="left" w:pos="2835"/>
          <w:tab w:val="left" w:pos="2880"/>
          <w:tab w:val="left" w:pos="4500"/>
        </w:tabs>
        <w:rPr>
          <w:rFonts w:ascii="Georgia" w:eastAsia="Times New Roman" w:hAnsi="Georgia" w:cs="Arial"/>
          <w:sz w:val="20"/>
          <w:szCs w:val="20"/>
          <w:lang w:eastAsia="cs-CZ"/>
        </w:rPr>
      </w:pPr>
      <w:r w:rsidRPr="00E67559">
        <w:rPr>
          <w:rFonts w:ascii="Georgia" w:eastAsia="Times New Roman" w:hAnsi="Georgia" w:cs="Arial"/>
          <w:sz w:val="20"/>
          <w:szCs w:val="20"/>
          <w:lang w:eastAsia="cs-CZ"/>
        </w:rPr>
        <w:t>Sídlo</w:t>
      </w:r>
      <w:r w:rsidRPr="00E67559">
        <w:rPr>
          <w:rFonts w:ascii="Georgia" w:eastAsia="Times New Roman" w:hAnsi="Georgia" w:cs="Arial"/>
          <w:sz w:val="20"/>
          <w:szCs w:val="20"/>
          <w:lang w:eastAsia="cs-CZ"/>
        </w:rPr>
        <w:tab/>
        <w:t>Andreja Hlinku č. 2, 949 76 Nitra</w:t>
      </w:r>
    </w:p>
    <w:p w14:paraId="4F116C70" w14:textId="47CB2DCB" w:rsidR="0029107D" w:rsidRPr="00E67559" w:rsidRDefault="0029107D" w:rsidP="0029107D">
      <w:pPr>
        <w:tabs>
          <w:tab w:val="left" w:pos="426"/>
          <w:tab w:val="left" w:pos="2160"/>
          <w:tab w:val="left" w:pos="2835"/>
          <w:tab w:val="left" w:pos="2880"/>
          <w:tab w:val="left" w:pos="4500"/>
        </w:tabs>
        <w:rPr>
          <w:rFonts w:ascii="Georgia" w:eastAsia="Times New Roman" w:hAnsi="Georgia" w:cs="Arial"/>
          <w:sz w:val="20"/>
          <w:szCs w:val="20"/>
          <w:lang w:eastAsia="cs-CZ"/>
        </w:rPr>
      </w:pPr>
      <w:r w:rsidRPr="00E67559">
        <w:rPr>
          <w:rFonts w:ascii="Georgia" w:eastAsia="Times New Roman" w:hAnsi="Georgia" w:cs="Arial"/>
          <w:sz w:val="20"/>
          <w:szCs w:val="20"/>
          <w:lang w:eastAsia="cs-CZ"/>
        </w:rPr>
        <w:t xml:space="preserve">Štatutárny </w:t>
      </w:r>
      <w:r w:rsidR="001F4D64">
        <w:rPr>
          <w:rFonts w:ascii="Georgia" w:eastAsia="Times New Roman" w:hAnsi="Georgia" w:cs="Arial"/>
          <w:sz w:val="20"/>
          <w:szCs w:val="20"/>
          <w:lang w:eastAsia="cs-CZ"/>
        </w:rPr>
        <w:t>orgán</w:t>
      </w:r>
      <w:r w:rsidRPr="00E67559">
        <w:rPr>
          <w:rFonts w:ascii="Georgia" w:eastAsia="Times New Roman" w:hAnsi="Georgia" w:cs="Arial"/>
          <w:sz w:val="20"/>
          <w:szCs w:val="20"/>
          <w:lang w:eastAsia="cs-CZ"/>
        </w:rPr>
        <w:t>:</w:t>
      </w:r>
      <w:r w:rsidR="001F4D64">
        <w:rPr>
          <w:rFonts w:ascii="Georgia" w:eastAsia="Times New Roman" w:hAnsi="Georgia" w:cs="Arial"/>
          <w:sz w:val="20"/>
          <w:szCs w:val="20"/>
          <w:lang w:eastAsia="cs-CZ"/>
        </w:rPr>
        <w:t xml:space="preserve">          </w:t>
      </w:r>
      <w:r w:rsidRPr="00E67559">
        <w:rPr>
          <w:rFonts w:ascii="Georgia" w:eastAsia="Times New Roman" w:hAnsi="Georgia" w:cs="Arial"/>
          <w:sz w:val="20"/>
          <w:szCs w:val="20"/>
          <w:lang w:eastAsia="cs-CZ"/>
        </w:rPr>
        <w:tab/>
        <w:t>doc. Ing. Klaudia Halászová, PhD., rektorka</w:t>
      </w:r>
    </w:p>
    <w:p w14:paraId="6A79EE8F" w14:textId="58A8A268" w:rsidR="0029107D" w:rsidRPr="00E67559" w:rsidRDefault="0029107D" w:rsidP="0029107D">
      <w:pPr>
        <w:tabs>
          <w:tab w:val="left" w:pos="426"/>
          <w:tab w:val="left" w:pos="2160"/>
          <w:tab w:val="left" w:pos="2835"/>
          <w:tab w:val="left" w:pos="2880"/>
          <w:tab w:val="left" w:pos="4500"/>
        </w:tabs>
        <w:rPr>
          <w:rFonts w:ascii="Georgia" w:eastAsia="Times New Roman" w:hAnsi="Georgia" w:cs="Arial"/>
          <w:sz w:val="20"/>
          <w:szCs w:val="20"/>
          <w:lang w:eastAsia="cs-CZ"/>
        </w:rPr>
      </w:pPr>
      <w:r w:rsidRPr="00E67559">
        <w:rPr>
          <w:rFonts w:ascii="Georgia" w:eastAsia="Times New Roman" w:hAnsi="Georgia" w:cs="Arial"/>
          <w:sz w:val="20"/>
          <w:szCs w:val="20"/>
          <w:lang w:eastAsia="cs-CZ"/>
        </w:rPr>
        <w:t>Osoby oprávnené na rokovanie</w:t>
      </w:r>
    </w:p>
    <w:p w14:paraId="62C1D70A" w14:textId="586B59F4" w:rsidR="0029107D" w:rsidRPr="00E67559" w:rsidRDefault="0029107D" w:rsidP="0029107D">
      <w:pPr>
        <w:tabs>
          <w:tab w:val="left" w:pos="426"/>
          <w:tab w:val="left" w:pos="2160"/>
          <w:tab w:val="left" w:pos="2835"/>
          <w:tab w:val="left" w:pos="2880"/>
          <w:tab w:val="left" w:pos="4500"/>
        </w:tabs>
        <w:rPr>
          <w:rFonts w:ascii="Georgia" w:eastAsia="Times New Roman" w:hAnsi="Georgia" w:cs="Arial"/>
          <w:sz w:val="20"/>
          <w:szCs w:val="20"/>
          <w:lang w:eastAsia="cs-CZ"/>
        </w:rPr>
      </w:pPr>
      <w:r w:rsidRPr="00E67559">
        <w:rPr>
          <w:rFonts w:ascii="Georgia" w:eastAsia="Times New Roman" w:hAnsi="Georgia" w:cs="Arial"/>
          <w:sz w:val="20"/>
          <w:szCs w:val="20"/>
          <w:lang w:eastAsia="cs-CZ"/>
        </w:rPr>
        <w:t>vo veciach technických:</w:t>
      </w:r>
      <w:r w:rsidRPr="00E67559">
        <w:rPr>
          <w:rFonts w:ascii="Georgia" w:eastAsia="Times New Roman" w:hAnsi="Georgia" w:cs="Arial"/>
          <w:sz w:val="20"/>
          <w:szCs w:val="20"/>
          <w:lang w:eastAsia="cs-CZ"/>
        </w:rPr>
        <w:tab/>
      </w:r>
      <w:r>
        <w:rPr>
          <w:rFonts w:ascii="Georgia" w:eastAsia="Times New Roman" w:hAnsi="Georgia" w:cs="Arial"/>
          <w:sz w:val="20"/>
          <w:szCs w:val="20"/>
          <w:lang w:eastAsia="cs-CZ"/>
        </w:rPr>
        <w:t xml:space="preserve">Ing. Roman Flóriš PhD, </w:t>
      </w:r>
      <w:r w:rsidRPr="00E67559">
        <w:rPr>
          <w:rFonts w:ascii="Georgia" w:eastAsia="Times New Roman" w:hAnsi="Georgia" w:cs="Arial"/>
          <w:sz w:val="20"/>
          <w:szCs w:val="20"/>
          <w:lang w:eastAsia="cs-CZ"/>
        </w:rPr>
        <w:t xml:space="preserve">e-mail: </w:t>
      </w:r>
      <w:hyperlink r:id="rId7" w:history="1">
        <w:r w:rsidRPr="00B4715C">
          <w:rPr>
            <w:rStyle w:val="Hypertextovprepojenie"/>
            <w:rFonts w:ascii="Georgia" w:eastAsia="Times New Roman" w:hAnsi="Georgia" w:cs="Arial"/>
            <w:sz w:val="20"/>
            <w:szCs w:val="20"/>
            <w:lang w:eastAsia="cs-CZ"/>
          </w:rPr>
          <w:t>roman.floris@uniag.sk</w:t>
        </w:r>
      </w:hyperlink>
      <w:r>
        <w:rPr>
          <w:rFonts w:ascii="Georgia" w:eastAsia="Times New Roman" w:hAnsi="Georgia" w:cs="Arial"/>
          <w:sz w:val="20"/>
          <w:szCs w:val="20"/>
          <w:lang w:eastAsia="cs-CZ"/>
        </w:rPr>
        <w:t xml:space="preserve"> </w:t>
      </w:r>
    </w:p>
    <w:p w14:paraId="5CF3EDF0" w14:textId="77777777" w:rsidR="005121B5" w:rsidRDefault="0029107D" w:rsidP="0029107D">
      <w:pPr>
        <w:tabs>
          <w:tab w:val="left" w:pos="426"/>
          <w:tab w:val="left" w:pos="2160"/>
          <w:tab w:val="left" w:pos="2835"/>
          <w:tab w:val="left" w:pos="2880"/>
          <w:tab w:val="left" w:pos="4500"/>
        </w:tabs>
        <w:rPr>
          <w:rFonts w:ascii="Georgia" w:eastAsia="Times New Roman" w:hAnsi="Georgia" w:cs="Arial"/>
          <w:sz w:val="20"/>
          <w:szCs w:val="20"/>
          <w:lang w:eastAsia="cs-CZ"/>
        </w:rPr>
      </w:pPr>
      <w:r w:rsidRPr="00E67559">
        <w:rPr>
          <w:rFonts w:ascii="Georgia" w:eastAsia="Times New Roman" w:hAnsi="Georgia" w:cs="Arial"/>
          <w:sz w:val="20"/>
          <w:szCs w:val="20"/>
          <w:lang w:eastAsia="cs-CZ"/>
        </w:rPr>
        <w:t xml:space="preserve">                                             </w:t>
      </w:r>
      <w:proofErr w:type="spellStart"/>
      <w:r w:rsidRPr="00E67559">
        <w:rPr>
          <w:rFonts w:ascii="Georgia" w:eastAsia="Times New Roman" w:hAnsi="Georgia" w:cs="Arial"/>
          <w:sz w:val="20"/>
          <w:szCs w:val="20"/>
          <w:lang w:eastAsia="cs-CZ"/>
        </w:rPr>
        <w:t>tel</w:t>
      </w:r>
      <w:proofErr w:type="spellEnd"/>
      <w:r w:rsidRPr="00E67559">
        <w:rPr>
          <w:rFonts w:ascii="Georgia" w:eastAsia="Times New Roman" w:hAnsi="Georgia" w:cs="Arial"/>
          <w:sz w:val="20"/>
          <w:szCs w:val="20"/>
          <w:lang w:eastAsia="cs-CZ"/>
        </w:rPr>
        <w:t xml:space="preserve"> :  </w:t>
      </w:r>
      <w:r>
        <w:rPr>
          <w:rFonts w:ascii="Georgia" w:eastAsia="Times New Roman" w:hAnsi="Georgia" w:cs="Arial"/>
          <w:sz w:val="20"/>
          <w:szCs w:val="20"/>
          <w:lang w:eastAsia="cs-CZ"/>
        </w:rPr>
        <w:t>037/641 5736</w:t>
      </w:r>
    </w:p>
    <w:p w14:paraId="1F7817A2" w14:textId="67E57B8B" w:rsidR="0029107D" w:rsidRPr="00E67559" w:rsidRDefault="0029107D" w:rsidP="0029107D">
      <w:pPr>
        <w:tabs>
          <w:tab w:val="left" w:pos="426"/>
          <w:tab w:val="left" w:pos="2160"/>
          <w:tab w:val="left" w:pos="2835"/>
          <w:tab w:val="left" w:pos="2880"/>
          <w:tab w:val="left" w:pos="4500"/>
        </w:tabs>
        <w:rPr>
          <w:rFonts w:ascii="Georgia" w:eastAsia="Times New Roman" w:hAnsi="Georgia" w:cs="Arial"/>
          <w:sz w:val="20"/>
          <w:szCs w:val="20"/>
          <w:lang w:eastAsia="cs-CZ"/>
        </w:rPr>
      </w:pPr>
      <w:r w:rsidRPr="00E67559">
        <w:rPr>
          <w:rFonts w:ascii="Georgia" w:eastAsia="Times New Roman" w:hAnsi="Georgia" w:cs="Arial"/>
          <w:sz w:val="20"/>
          <w:szCs w:val="20"/>
          <w:lang w:eastAsia="cs-CZ"/>
        </w:rPr>
        <w:t>Bankové spojenie :</w:t>
      </w:r>
      <w:r w:rsidRPr="00E67559">
        <w:rPr>
          <w:rFonts w:ascii="Georgia" w:eastAsia="Times New Roman" w:hAnsi="Georgia" w:cs="Arial"/>
          <w:sz w:val="20"/>
          <w:szCs w:val="20"/>
          <w:lang w:eastAsia="cs-CZ"/>
        </w:rPr>
        <w:tab/>
      </w:r>
      <w:r>
        <w:rPr>
          <w:rFonts w:ascii="Georgia" w:eastAsia="Times New Roman" w:hAnsi="Georgia" w:cs="Arial"/>
          <w:sz w:val="20"/>
          <w:szCs w:val="20"/>
          <w:lang w:eastAsia="cs-CZ"/>
        </w:rPr>
        <w:t>štátna pokladnica</w:t>
      </w:r>
    </w:p>
    <w:p w14:paraId="5D2F54E0" w14:textId="4300E4BA" w:rsidR="0029107D" w:rsidRPr="00E67559" w:rsidRDefault="0029107D" w:rsidP="0029107D">
      <w:pPr>
        <w:tabs>
          <w:tab w:val="left" w:pos="426"/>
          <w:tab w:val="left" w:pos="2160"/>
          <w:tab w:val="left" w:pos="2835"/>
          <w:tab w:val="left" w:pos="2880"/>
          <w:tab w:val="left" w:pos="4500"/>
        </w:tabs>
        <w:rPr>
          <w:rFonts w:ascii="Georgia" w:eastAsia="Times New Roman" w:hAnsi="Georgia" w:cs="Arial"/>
          <w:sz w:val="20"/>
          <w:szCs w:val="20"/>
          <w:lang w:eastAsia="cs-CZ"/>
        </w:rPr>
      </w:pPr>
      <w:r w:rsidRPr="00E67559">
        <w:rPr>
          <w:rFonts w:ascii="Georgia" w:eastAsia="Times New Roman" w:hAnsi="Georgia" w:cs="Arial"/>
          <w:sz w:val="20"/>
          <w:szCs w:val="20"/>
          <w:lang w:eastAsia="cs-CZ"/>
        </w:rPr>
        <w:t>IČO :</w:t>
      </w:r>
      <w:r w:rsidRPr="00E67559">
        <w:rPr>
          <w:rFonts w:ascii="Georgia" w:eastAsia="Times New Roman" w:hAnsi="Georgia" w:cs="Arial"/>
          <w:sz w:val="20"/>
          <w:szCs w:val="20"/>
          <w:lang w:eastAsia="cs-CZ"/>
        </w:rPr>
        <w:tab/>
      </w:r>
      <w:r w:rsidR="009A5A8B">
        <w:rPr>
          <w:rFonts w:ascii="Georgia" w:eastAsia="Times New Roman" w:hAnsi="Georgia" w:cs="Arial"/>
          <w:sz w:val="20"/>
          <w:szCs w:val="20"/>
          <w:lang w:eastAsia="cs-CZ"/>
        </w:rPr>
        <w:t>0</w:t>
      </w:r>
      <w:r w:rsidRPr="00E67559">
        <w:rPr>
          <w:rFonts w:ascii="Georgia" w:eastAsia="Times New Roman" w:hAnsi="Georgia" w:cs="Arial"/>
          <w:sz w:val="20"/>
          <w:szCs w:val="20"/>
          <w:lang w:eastAsia="cs-CZ"/>
        </w:rPr>
        <w:t>0 397 482</w:t>
      </w:r>
    </w:p>
    <w:p w14:paraId="7BD809F6" w14:textId="145379EE" w:rsidR="0029107D" w:rsidRPr="00A7183B" w:rsidRDefault="0029107D" w:rsidP="0029107D">
      <w:pPr>
        <w:tabs>
          <w:tab w:val="left" w:pos="426"/>
          <w:tab w:val="left" w:pos="2160"/>
          <w:tab w:val="left" w:pos="2835"/>
          <w:tab w:val="left" w:pos="2880"/>
          <w:tab w:val="left" w:pos="4500"/>
        </w:tabs>
        <w:rPr>
          <w:rFonts w:ascii="Georgia" w:eastAsia="Times New Roman" w:hAnsi="Georgia" w:cs="Arial"/>
          <w:sz w:val="20"/>
          <w:szCs w:val="20"/>
          <w:lang w:eastAsia="cs-CZ"/>
        </w:rPr>
      </w:pPr>
      <w:r w:rsidRPr="00E67559">
        <w:rPr>
          <w:rFonts w:ascii="Georgia" w:eastAsia="Times New Roman" w:hAnsi="Georgia" w:cs="Arial"/>
          <w:sz w:val="20"/>
          <w:szCs w:val="20"/>
          <w:lang w:eastAsia="cs-CZ"/>
        </w:rPr>
        <w:t>DIČ :</w:t>
      </w:r>
      <w:r w:rsidRPr="00E67559">
        <w:rPr>
          <w:rFonts w:ascii="Georgia" w:eastAsia="Times New Roman" w:hAnsi="Georgia" w:cs="Arial"/>
          <w:sz w:val="20"/>
          <w:szCs w:val="20"/>
          <w:lang w:eastAsia="cs-CZ"/>
        </w:rPr>
        <w:tab/>
      </w:r>
      <w:r w:rsidRPr="00A7183B">
        <w:rPr>
          <w:rFonts w:ascii="Georgia" w:eastAsia="Calibri" w:hAnsi="Georgia" w:cstheme="majorHAnsi"/>
          <w:color w:val="000000"/>
          <w:sz w:val="20"/>
          <w:szCs w:val="20"/>
        </w:rPr>
        <w:t>2021252827</w:t>
      </w:r>
    </w:p>
    <w:p w14:paraId="2A03147C" w14:textId="77777777" w:rsidR="0029107D" w:rsidRPr="00E67559" w:rsidRDefault="0029107D" w:rsidP="0029107D">
      <w:pPr>
        <w:tabs>
          <w:tab w:val="left" w:pos="426"/>
          <w:tab w:val="left" w:pos="2160"/>
          <w:tab w:val="left" w:pos="2835"/>
          <w:tab w:val="left" w:pos="2880"/>
          <w:tab w:val="left" w:pos="4500"/>
        </w:tabs>
        <w:rPr>
          <w:rFonts w:ascii="Georgia" w:eastAsia="Times New Roman" w:hAnsi="Georgia" w:cs="Arial"/>
          <w:sz w:val="20"/>
          <w:szCs w:val="20"/>
          <w:lang w:eastAsia="cs-CZ"/>
        </w:rPr>
      </w:pPr>
      <w:r w:rsidRPr="00E67559">
        <w:rPr>
          <w:rFonts w:ascii="Georgia" w:eastAsia="Times New Roman" w:hAnsi="Georgia" w:cs="Arial"/>
          <w:sz w:val="20"/>
          <w:szCs w:val="20"/>
          <w:lang w:eastAsia="cs-CZ"/>
        </w:rPr>
        <w:tab/>
      </w:r>
    </w:p>
    <w:p w14:paraId="4C0B97EF" w14:textId="17028E04" w:rsidR="0029107D" w:rsidRPr="00E67559" w:rsidRDefault="0029107D" w:rsidP="0029107D">
      <w:pPr>
        <w:tabs>
          <w:tab w:val="left" w:pos="426"/>
          <w:tab w:val="left" w:pos="2160"/>
          <w:tab w:val="left" w:pos="2835"/>
          <w:tab w:val="left" w:pos="2880"/>
          <w:tab w:val="left" w:pos="4500"/>
        </w:tabs>
        <w:rPr>
          <w:rFonts w:ascii="Georgia" w:eastAsia="Times New Roman" w:hAnsi="Georgia" w:cs="Arial"/>
          <w:sz w:val="20"/>
          <w:szCs w:val="20"/>
          <w:lang w:eastAsia="cs-CZ"/>
        </w:rPr>
      </w:pPr>
      <w:r w:rsidRPr="00E67559">
        <w:rPr>
          <w:rFonts w:ascii="Georgia" w:eastAsia="Times New Roman" w:hAnsi="Georgia" w:cs="Arial"/>
          <w:sz w:val="20"/>
          <w:szCs w:val="20"/>
          <w:lang w:eastAsia="cs-CZ"/>
        </w:rPr>
        <w:t>( ďalej v texte len „</w:t>
      </w:r>
      <w:r w:rsidRPr="00E67559">
        <w:rPr>
          <w:rFonts w:ascii="Georgia" w:eastAsia="Times New Roman" w:hAnsi="Georgia" w:cs="Arial"/>
          <w:b/>
          <w:sz w:val="20"/>
          <w:szCs w:val="20"/>
          <w:lang w:eastAsia="cs-CZ"/>
        </w:rPr>
        <w:t>objednávateľ</w:t>
      </w:r>
      <w:r w:rsidRPr="00E67559">
        <w:rPr>
          <w:rFonts w:ascii="Georgia" w:eastAsia="Times New Roman" w:hAnsi="Georgia" w:cs="Arial"/>
          <w:sz w:val="20"/>
          <w:szCs w:val="20"/>
          <w:lang w:eastAsia="cs-CZ"/>
        </w:rPr>
        <w:t>“)</w:t>
      </w:r>
    </w:p>
    <w:p w14:paraId="73D07C38" w14:textId="77777777" w:rsidR="0029107D" w:rsidRDefault="0029107D" w:rsidP="0029107D">
      <w:pPr>
        <w:tabs>
          <w:tab w:val="left" w:pos="426"/>
          <w:tab w:val="left" w:pos="2160"/>
          <w:tab w:val="left" w:pos="2835"/>
          <w:tab w:val="left" w:pos="2880"/>
          <w:tab w:val="left" w:pos="4500"/>
        </w:tabs>
        <w:rPr>
          <w:rFonts w:ascii="Georgia" w:eastAsia="Times New Roman" w:hAnsi="Georgia" w:cs="Arial"/>
          <w:sz w:val="20"/>
          <w:szCs w:val="20"/>
          <w:lang w:eastAsia="cs-CZ"/>
        </w:rPr>
      </w:pPr>
    </w:p>
    <w:p w14:paraId="5F832639" w14:textId="77777777" w:rsidR="0029107D" w:rsidRPr="00E67559" w:rsidRDefault="0029107D" w:rsidP="0029107D">
      <w:pPr>
        <w:tabs>
          <w:tab w:val="left" w:pos="426"/>
          <w:tab w:val="left" w:pos="2160"/>
          <w:tab w:val="left" w:pos="2835"/>
          <w:tab w:val="left" w:pos="2880"/>
          <w:tab w:val="left" w:pos="4500"/>
        </w:tabs>
        <w:rPr>
          <w:rFonts w:ascii="Georgia" w:eastAsia="Times New Roman" w:hAnsi="Georgia" w:cs="Arial"/>
          <w:sz w:val="20"/>
          <w:szCs w:val="20"/>
          <w:lang w:eastAsia="cs-CZ"/>
        </w:rPr>
      </w:pPr>
    </w:p>
    <w:p w14:paraId="7C69E320" w14:textId="5E90F248" w:rsidR="0029107D" w:rsidRPr="00E67559" w:rsidRDefault="0029107D" w:rsidP="009A5A8B">
      <w:pPr>
        <w:tabs>
          <w:tab w:val="left" w:pos="418"/>
          <w:tab w:val="left" w:pos="2160"/>
          <w:tab w:val="left" w:pos="2835"/>
          <w:tab w:val="left" w:pos="2880"/>
          <w:tab w:val="left" w:pos="4500"/>
        </w:tabs>
        <w:rPr>
          <w:rFonts w:ascii="Georgia" w:eastAsia="Times New Roman" w:hAnsi="Georgia" w:cs="Arial"/>
          <w:sz w:val="20"/>
          <w:szCs w:val="20"/>
          <w:lang w:eastAsia="cs-CZ"/>
        </w:rPr>
      </w:pPr>
      <w:r w:rsidRPr="00E67559">
        <w:rPr>
          <w:rFonts w:ascii="Georgia" w:eastAsia="Times New Roman" w:hAnsi="Georgia" w:cs="Arial"/>
          <w:b/>
          <w:sz w:val="20"/>
          <w:szCs w:val="20"/>
          <w:lang w:eastAsia="cs-CZ"/>
        </w:rPr>
        <w:t>Zhotoviteľ :</w:t>
      </w:r>
      <w:r w:rsidRPr="00E67559">
        <w:rPr>
          <w:rFonts w:ascii="Georgia" w:eastAsia="Times New Roman" w:hAnsi="Georgia" w:cs="Arial"/>
          <w:b/>
          <w:sz w:val="20"/>
          <w:szCs w:val="20"/>
          <w:lang w:eastAsia="cs-CZ"/>
        </w:rPr>
        <w:tab/>
        <w:t>....................................</w:t>
      </w:r>
    </w:p>
    <w:p w14:paraId="053B2E60" w14:textId="79AB9423" w:rsidR="0029107D" w:rsidRPr="00E67559" w:rsidRDefault="0029107D" w:rsidP="0029107D">
      <w:pPr>
        <w:tabs>
          <w:tab w:val="left" w:pos="426"/>
          <w:tab w:val="left" w:pos="2160"/>
          <w:tab w:val="left" w:pos="2835"/>
          <w:tab w:val="left" w:pos="2880"/>
          <w:tab w:val="left" w:pos="4500"/>
        </w:tabs>
        <w:rPr>
          <w:rFonts w:ascii="Georgia" w:eastAsia="Times New Roman" w:hAnsi="Georgia" w:cs="Arial"/>
          <w:sz w:val="20"/>
          <w:szCs w:val="20"/>
          <w:lang w:eastAsia="cs-CZ"/>
        </w:rPr>
      </w:pPr>
      <w:r w:rsidRPr="00E67559">
        <w:rPr>
          <w:rFonts w:ascii="Georgia" w:eastAsia="Times New Roman" w:hAnsi="Georgia" w:cs="Arial"/>
          <w:sz w:val="20"/>
          <w:szCs w:val="20"/>
          <w:lang w:eastAsia="cs-CZ"/>
        </w:rPr>
        <w:t>Sídlo :</w:t>
      </w:r>
      <w:r w:rsidRPr="00E67559">
        <w:rPr>
          <w:rFonts w:ascii="Georgia" w:eastAsia="Times New Roman" w:hAnsi="Georgia" w:cs="Arial"/>
          <w:sz w:val="20"/>
          <w:szCs w:val="20"/>
          <w:lang w:eastAsia="cs-CZ"/>
        </w:rPr>
        <w:tab/>
        <w:t>....................................</w:t>
      </w:r>
    </w:p>
    <w:p w14:paraId="4A6ED425" w14:textId="2EA10366" w:rsidR="0029107D" w:rsidRPr="00E67559" w:rsidRDefault="0029107D" w:rsidP="0029107D">
      <w:pPr>
        <w:tabs>
          <w:tab w:val="left" w:pos="426"/>
          <w:tab w:val="left" w:pos="2160"/>
          <w:tab w:val="left" w:pos="2835"/>
          <w:tab w:val="left" w:pos="2880"/>
          <w:tab w:val="left" w:pos="4500"/>
        </w:tabs>
        <w:rPr>
          <w:rFonts w:ascii="Georgia" w:eastAsia="Times New Roman" w:hAnsi="Georgia" w:cs="Arial"/>
          <w:sz w:val="20"/>
          <w:szCs w:val="20"/>
          <w:lang w:eastAsia="cs-CZ"/>
        </w:rPr>
      </w:pPr>
      <w:r w:rsidRPr="00E67559">
        <w:rPr>
          <w:rFonts w:ascii="Georgia" w:eastAsia="Times New Roman" w:hAnsi="Georgia" w:cs="Arial"/>
          <w:sz w:val="20"/>
          <w:szCs w:val="20"/>
          <w:lang w:eastAsia="cs-CZ"/>
        </w:rPr>
        <w:t>V mene ktorého koná  :</w:t>
      </w:r>
      <w:r w:rsidRPr="00E67559">
        <w:rPr>
          <w:rFonts w:ascii="Georgia" w:eastAsia="Times New Roman" w:hAnsi="Georgia" w:cs="Arial"/>
          <w:sz w:val="20"/>
          <w:szCs w:val="20"/>
          <w:lang w:eastAsia="cs-CZ"/>
        </w:rPr>
        <w:tab/>
        <w:t>....................................</w:t>
      </w:r>
    </w:p>
    <w:p w14:paraId="18CD5CEC" w14:textId="465F022B" w:rsidR="0029107D" w:rsidRPr="00E67559" w:rsidRDefault="0029107D" w:rsidP="0029107D">
      <w:pPr>
        <w:tabs>
          <w:tab w:val="left" w:pos="426"/>
          <w:tab w:val="left" w:pos="2160"/>
          <w:tab w:val="left" w:pos="2835"/>
          <w:tab w:val="left" w:pos="2880"/>
          <w:tab w:val="left" w:pos="4500"/>
        </w:tabs>
        <w:rPr>
          <w:rFonts w:ascii="Georgia" w:eastAsia="Times New Roman" w:hAnsi="Georgia" w:cs="Arial"/>
          <w:sz w:val="20"/>
          <w:szCs w:val="20"/>
          <w:lang w:eastAsia="cs-CZ"/>
        </w:rPr>
      </w:pPr>
      <w:r w:rsidRPr="00E67559">
        <w:rPr>
          <w:rFonts w:ascii="Georgia" w:eastAsia="Times New Roman" w:hAnsi="Georgia" w:cs="Arial"/>
          <w:sz w:val="20"/>
          <w:szCs w:val="20"/>
          <w:lang w:eastAsia="cs-CZ"/>
        </w:rPr>
        <w:t>Telefón :</w:t>
      </w:r>
      <w:r w:rsidRPr="00E67559">
        <w:rPr>
          <w:rFonts w:ascii="Georgia" w:eastAsia="Times New Roman" w:hAnsi="Georgia" w:cs="Arial"/>
          <w:sz w:val="20"/>
          <w:szCs w:val="20"/>
          <w:lang w:eastAsia="cs-CZ"/>
        </w:rPr>
        <w:tab/>
        <w:t>....................................</w:t>
      </w:r>
    </w:p>
    <w:p w14:paraId="1972762B" w14:textId="48E89717" w:rsidR="0029107D" w:rsidRPr="00E67559" w:rsidRDefault="0029107D" w:rsidP="0029107D">
      <w:pPr>
        <w:tabs>
          <w:tab w:val="left" w:pos="426"/>
          <w:tab w:val="left" w:pos="2160"/>
          <w:tab w:val="left" w:pos="2835"/>
          <w:tab w:val="left" w:pos="2880"/>
          <w:tab w:val="left" w:pos="4500"/>
        </w:tabs>
        <w:rPr>
          <w:rFonts w:ascii="Georgia" w:eastAsia="Times New Roman" w:hAnsi="Georgia" w:cs="Arial"/>
          <w:sz w:val="20"/>
          <w:szCs w:val="20"/>
          <w:lang w:eastAsia="cs-CZ"/>
        </w:rPr>
      </w:pPr>
      <w:r w:rsidRPr="00E67559">
        <w:rPr>
          <w:rFonts w:ascii="Georgia" w:eastAsia="Times New Roman" w:hAnsi="Georgia" w:cs="Arial"/>
          <w:sz w:val="20"/>
          <w:szCs w:val="20"/>
          <w:lang w:eastAsia="cs-CZ"/>
        </w:rPr>
        <w:t>e- mail :</w:t>
      </w:r>
      <w:r w:rsidRPr="00E67559">
        <w:rPr>
          <w:rFonts w:ascii="Georgia" w:eastAsia="Times New Roman" w:hAnsi="Georgia" w:cs="Arial"/>
          <w:sz w:val="20"/>
          <w:szCs w:val="20"/>
          <w:lang w:eastAsia="cs-CZ"/>
        </w:rPr>
        <w:tab/>
        <w:t>....................................</w:t>
      </w:r>
    </w:p>
    <w:p w14:paraId="572C1E72" w14:textId="63CD36D3" w:rsidR="0029107D" w:rsidRPr="00E67559" w:rsidRDefault="0029107D" w:rsidP="0029107D">
      <w:pPr>
        <w:tabs>
          <w:tab w:val="left" w:pos="426"/>
          <w:tab w:val="left" w:pos="2160"/>
          <w:tab w:val="left" w:pos="2835"/>
          <w:tab w:val="left" w:pos="2880"/>
          <w:tab w:val="left" w:pos="4500"/>
        </w:tabs>
        <w:rPr>
          <w:rFonts w:ascii="Georgia" w:eastAsia="Times New Roman" w:hAnsi="Georgia" w:cs="Arial"/>
          <w:sz w:val="20"/>
          <w:szCs w:val="20"/>
          <w:lang w:eastAsia="cs-CZ"/>
        </w:rPr>
      </w:pPr>
      <w:r w:rsidRPr="00E67559">
        <w:rPr>
          <w:rFonts w:ascii="Georgia" w:eastAsia="Times New Roman" w:hAnsi="Georgia" w:cs="Arial"/>
          <w:sz w:val="20"/>
          <w:szCs w:val="20"/>
          <w:lang w:eastAsia="cs-CZ"/>
        </w:rPr>
        <w:t>Osoby oprávnené na rokovanie</w:t>
      </w:r>
    </w:p>
    <w:p w14:paraId="5298D88D" w14:textId="52BD3117" w:rsidR="0029107D" w:rsidRPr="00E67559" w:rsidRDefault="0029107D" w:rsidP="0029107D">
      <w:pPr>
        <w:tabs>
          <w:tab w:val="left" w:pos="426"/>
          <w:tab w:val="left" w:pos="2160"/>
          <w:tab w:val="left" w:pos="2835"/>
          <w:tab w:val="left" w:pos="2880"/>
          <w:tab w:val="left" w:pos="4500"/>
        </w:tabs>
        <w:rPr>
          <w:rFonts w:ascii="Georgia" w:eastAsia="Times New Roman" w:hAnsi="Georgia" w:cs="Arial"/>
          <w:sz w:val="20"/>
          <w:szCs w:val="20"/>
          <w:lang w:eastAsia="cs-CZ"/>
        </w:rPr>
      </w:pPr>
      <w:r w:rsidRPr="00E67559">
        <w:rPr>
          <w:rFonts w:ascii="Georgia" w:eastAsia="Times New Roman" w:hAnsi="Georgia" w:cs="Arial"/>
          <w:sz w:val="20"/>
          <w:szCs w:val="20"/>
          <w:lang w:eastAsia="cs-CZ"/>
        </w:rPr>
        <w:t>vo veciach zmluvy :</w:t>
      </w:r>
      <w:r w:rsidRPr="00E67559">
        <w:rPr>
          <w:rFonts w:ascii="Georgia" w:eastAsia="Times New Roman" w:hAnsi="Georgia" w:cs="Arial"/>
          <w:sz w:val="20"/>
          <w:szCs w:val="20"/>
          <w:lang w:eastAsia="cs-CZ"/>
        </w:rPr>
        <w:tab/>
      </w:r>
    </w:p>
    <w:p w14:paraId="4CB86A98" w14:textId="3F112389" w:rsidR="0029107D" w:rsidRPr="00E67559" w:rsidRDefault="0029107D" w:rsidP="0029107D">
      <w:pPr>
        <w:tabs>
          <w:tab w:val="left" w:pos="426"/>
          <w:tab w:val="left" w:pos="2160"/>
          <w:tab w:val="left" w:pos="2835"/>
          <w:tab w:val="left" w:pos="2880"/>
          <w:tab w:val="left" w:pos="4500"/>
        </w:tabs>
        <w:rPr>
          <w:rFonts w:ascii="Georgia" w:eastAsia="Times New Roman" w:hAnsi="Georgia" w:cs="Arial"/>
          <w:sz w:val="20"/>
          <w:szCs w:val="20"/>
          <w:lang w:eastAsia="cs-CZ"/>
        </w:rPr>
      </w:pPr>
      <w:r w:rsidRPr="00E67559">
        <w:rPr>
          <w:rFonts w:ascii="Georgia" w:eastAsia="Times New Roman" w:hAnsi="Georgia" w:cs="Arial"/>
          <w:sz w:val="20"/>
          <w:szCs w:val="20"/>
          <w:lang w:eastAsia="cs-CZ"/>
        </w:rPr>
        <w:t>vo veciach technických :</w:t>
      </w:r>
      <w:r w:rsidRPr="00E67559">
        <w:rPr>
          <w:rFonts w:ascii="Georgia" w:eastAsia="Times New Roman" w:hAnsi="Georgia" w:cs="Arial"/>
          <w:sz w:val="20"/>
          <w:szCs w:val="20"/>
          <w:lang w:eastAsia="cs-CZ"/>
        </w:rPr>
        <w:tab/>
        <w:t>.................................... e-mail:.................tel.:.................</w:t>
      </w:r>
    </w:p>
    <w:p w14:paraId="59DE2D19" w14:textId="1DF91F1B" w:rsidR="0029107D" w:rsidRPr="00E67559" w:rsidRDefault="0029107D" w:rsidP="0029107D">
      <w:pPr>
        <w:tabs>
          <w:tab w:val="left" w:pos="426"/>
          <w:tab w:val="left" w:pos="2160"/>
          <w:tab w:val="left" w:pos="2835"/>
          <w:tab w:val="left" w:pos="2880"/>
          <w:tab w:val="left" w:pos="4500"/>
        </w:tabs>
        <w:rPr>
          <w:rFonts w:ascii="Georgia" w:eastAsia="Times New Roman" w:hAnsi="Georgia" w:cs="Arial"/>
          <w:sz w:val="20"/>
          <w:szCs w:val="20"/>
          <w:lang w:eastAsia="cs-CZ"/>
        </w:rPr>
      </w:pPr>
      <w:r w:rsidRPr="00E67559">
        <w:rPr>
          <w:rFonts w:ascii="Georgia" w:eastAsia="Times New Roman" w:hAnsi="Georgia" w:cs="Arial"/>
          <w:sz w:val="20"/>
          <w:szCs w:val="20"/>
          <w:lang w:eastAsia="cs-CZ"/>
        </w:rPr>
        <w:t>Bankové spojenie :</w:t>
      </w:r>
      <w:r w:rsidRPr="00E67559">
        <w:rPr>
          <w:rFonts w:ascii="Georgia" w:eastAsia="Times New Roman" w:hAnsi="Georgia" w:cs="Arial"/>
          <w:sz w:val="20"/>
          <w:szCs w:val="20"/>
          <w:lang w:eastAsia="cs-CZ"/>
        </w:rPr>
        <w:tab/>
        <w:t>.....................................</w:t>
      </w:r>
    </w:p>
    <w:p w14:paraId="3B74F6CB" w14:textId="792B08CD" w:rsidR="0029107D" w:rsidRPr="00E67559" w:rsidRDefault="0029107D" w:rsidP="0029107D">
      <w:pPr>
        <w:tabs>
          <w:tab w:val="left" w:pos="426"/>
          <w:tab w:val="left" w:pos="2160"/>
          <w:tab w:val="left" w:pos="2835"/>
          <w:tab w:val="left" w:pos="2880"/>
          <w:tab w:val="left" w:pos="4500"/>
        </w:tabs>
        <w:rPr>
          <w:rFonts w:ascii="Georgia" w:eastAsia="Times New Roman" w:hAnsi="Georgia" w:cs="Arial"/>
          <w:sz w:val="20"/>
          <w:szCs w:val="20"/>
          <w:lang w:eastAsia="cs-CZ"/>
        </w:rPr>
      </w:pPr>
      <w:r w:rsidRPr="00E67559">
        <w:rPr>
          <w:rFonts w:ascii="Georgia" w:eastAsia="Times New Roman" w:hAnsi="Georgia" w:cs="Arial"/>
          <w:sz w:val="20"/>
          <w:szCs w:val="20"/>
          <w:lang w:eastAsia="cs-CZ"/>
        </w:rPr>
        <w:t>IBAN:</w:t>
      </w:r>
      <w:r w:rsidRPr="00E67559">
        <w:rPr>
          <w:rFonts w:ascii="Georgia" w:eastAsia="Times New Roman" w:hAnsi="Georgia" w:cs="Arial"/>
          <w:sz w:val="20"/>
          <w:szCs w:val="20"/>
          <w:lang w:eastAsia="cs-CZ"/>
        </w:rPr>
        <w:tab/>
        <w:t>.....................................</w:t>
      </w:r>
    </w:p>
    <w:p w14:paraId="112C9401" w14:textId="02FD90F2" w:rsidR="0029107D" w:rsidRPr="00E67559" w:rsidRDefault="0029107D" w:rsidP="0029107D">
      <w:pPr>
        <w:tabs>
          <w:tab w:val="left" w:pos="426"/>
          <w:tab w:val="left" w:pos="2160"/>
          <w:tab w:val="left" w:pos="2835"/>
          <w:tab w:val="left" w:pos="2880"/>
          <w:tab w:val="left" w:pos="4500"/>
        </w:tabs>
        <w:rPr>
          <w:rFonts w:ascii="Georgia" w:eastAsia="Times New Roman" w:hAnsi="Georgia" w:cs="Arial"/>
          <w:sz w:val="20"/>
          <w:szCs w:val="20"/>
          <w:lang w:eastAsia="cs-CZ"/>
        </w:rPr>
      </w:pPr>
      <w:r w:rsidRPr="00E67559">
        <w:rPr>
          <w:rFonts w:ascii="Georgia" w:eastAsia="Times New Roman" w:hAnsi="Georgia" w:cs="Arial"/>
          <w:sz w:val="20"/>
          <w:szCs w:val="20"/>
          <w:lang w:eastAsia="cs-CZ"/>
        </w:rPr>
        <w:t>IČO :</w:t>
      </w:r>
      <w:r w:rsidRPr="00E67559">
        <w:rPr>
          <w:rFonts w:ascii="Georgia" w:eastAsia="Times New Roman" w:hAnsi="Georgia" w:cs="Arial"/>
          <w:sz w:val="20"/>
          <w:szCs w:val="20"/>
          <w:lang w:eastAsia="cs-CZ"/>
        </w:rPr>
        <w:tab/>
        <w:t>.....................................</w:t>
      </w:r>
    </w:p>
    <w:p w14:paraId="76369E10" w14:textId="54AE39C0" w:rsidR="0029107D" w:rsidRPr="00E67559" w:rsidRDefault="0029107D" w:rsidP="0029107D">
      <w:pPr>
        <w:tabs>
          <w:tab w:val="left" w:pos="426"/>
          <w:tab w:val="left" w:pos="2160"/>
          <w:tab w:val="left" w:pos="2835"/>
          <w:tab w:val="left" w:pos="2880"/>
          <w:tab w:val="left" w:pos="4500"/>
        </w:tabs>
        <w:rPr>
          <w:rFonts w:ascii="Georgia" w:eastAsia="Times New Roman" w:hAnsi="Georgia" w:cs="Arial"/>
          <w:sz w:val="20"/>
          <w:szCs w:val="20"/>
          <w:lang w:eastAsia="cs-CZ"/>
        </w:rPr>
      </w:pPr>
      <w:r w:rsidRPr="00E67559">
        <w:rPr>
          <w:rFonts w:ascii="Georgia" w:eastAsia="Times New Roman" w:hAnsi="Georgia" w:cs="Arial"/>
          <w:sz w:val="20"/>
          <w:szCs w:val="20"/>
          <w:lang w:eastAsia="cs-CZ"/>
        </w:rPr>
        <w:t>DIČ :</w:t>
      </w:r>
      <w:r w:rsidRPr="00E67559">
        <w:rPr>
          <w:rFonts w:ascii="Georgia" w:eastAsia="Times New Roman" w:hAnsi="Georgia" w:cs="Arial"/>
          <w:sz w:val="20"/>
          <w:szCs w:val="20"/>
          <w:lang w:eastAsia="cs-CZ"/>
        </w:rPr>
        <w:tab/>
        <w:t>.....................................</w:t>
      </w:r>
    </w:p>
    <w:p w14:paraId="285AB264" w14:textId="3AEA708A" w:rsidR="0029107D" w:rsidRPr="00E67559" w:rsidRDefault="0029107D" w:rsidP="0029107D">
      <w:pPr>
        <w:tabs>
          <w:tab w:val="left" w:pos="426"/>
          <w:tab w:val="left" w:pos="2160"/>
          <w:tab w:val="left" w:pos="2835"/>
          <w:tab w:val="left" w:pos="2880"/>
          <w:tab w:val="left" w:pos="4500"/>
        </w:tabs>
        <w:rPr>
          <w:rFonts w:ascii="Georgia" w:eastAsia="Times New Roman" w:hAnsi="Georgia" w:cs="Arial"/>
          <w:sz w:val="20"/>
          <w:szCs w:val="20"/>
          <w:lang w:eastAsia="cs-CZ"/>
        </w:rPr>
      </w:pPr>
      <w:r w:rsidRPr="00E67559">
        <w:rPr>
          <w:rFonts w:ascii="Georgia" w:eastAsia="Times New Roman" w:hAnsi="Georgia" w:cs="Arial"/>
          <w:sz w:val="20"/>
          <w:szCs w:val="20"/>
          <w:lang w:eastAsia="cs-CZ"/>
        </w:rPr>
        <w:t>IČ DPH :</w:t>
      </w:r>
      <w:r w:rsidRPr="00E67559">
        <w:rPr>
          <w:rFonts w:ascii="Georgia" w:eastAsia="Times New Roman" w:hAnsi="Georgia" w:cs="Arial"/>
          <w:sz w:val="20"/>
          <w:szCs w:val="20"/>
          <w:lang w:eastAsia="cs-CZ"/>
        </w:rPr>
        <w:tab/>
        <w:t>.....................................</w:t>
      </w:r>
    </w:p>
    <w:p w14:paraId="3A7A736E" w14:textId="0120B373" w:rsidR="0029107D" w:rsidRPr="00E67559" w:rsidRDefault="0029107D" w:rsidP="0029107D">
      <w:pPr>
        <w:tabs>
          <w:tab w:val="left" w:pos="426"/>
          <w:tab w:val="left" w:pos="2160"/>
          <w:tab w:val="left" w:pos="2835"/>
          <w:tab w:val="left" w:pos="2880"/>
          <w:tab w:val="left" w:pos="4500"/>
        </w:tabs>
        <w:ind w:left="426" w:hanging="426"/>
        <w:rPr>
          <w:rFonts w:ascii="Georgia" w:eastAsia="Times New Roman" w:hAnsi="Georgia" w:cs="Arial"/>
          <w:b/>
          <w:sz w:val="20"/>
          <w:szCs w:val="20"/>
          <w:lang w:eastAsia="cs-CZ"/>
        </w:rPr>
      </w:pPr>
      <w:r w:rsidRPr="00E67559">
        <w:rPr>
          <w:rFonts w:ascii="Georgia" w:eastAsia="Times New Roman" w:hAnsi="Georgia" w:cs="Arial"/>
          <w:sz w:val="20"/>
          <w:szCs w:val="20"/>
          <w:lang w:eastAsia="cs-CZ"/>
        </w:rPr>
        <w:t>Spoločnosť zapísaná :</w:t>
      </w:r>
      <w:r w:rsidRPr="00E67559">
        <w:rPr>
          <w:rFonts w:ascii="Georgia" w:eastAsia="Times New Roman" w:hAnsi="Georgia" w:cs="Arial"/>
          <w:sz w:val="20"/>
          <w:szCs w:val="20"/>
          <w:lang w:eastAsia="cs-CZ"/>
        </w:rPr>
        <w:tab/>
        <w:t xml:space="preserve">..................................... </w:t>
      </w:r>
    </w:p>
    <w:p w14:paraId="06AB1948" w14:textId="77777777" w:rsidR="0029107D" w:rsidRPr="00E67559" w:rsidRDefault="0029107D" w:rsidP="0029107D">
      <w:pPr>
        <w:tabs>
          <w:tab w:val="left" w:pos="2160"/>
          <w:tab w:val="left" w:pos="2880"/>
          <w:tab w:val="left" w:pos="4500"/>
        </w:tabs>
        <w:rPr>
          <w:rFonts w:ascii="Georgia" w:eastAsia="Times New Roman" w:hAnsi="Georgia" w:cs="Arial"/>
          <w:b/>
          <w:sz w:val="20"/>
          <w:szCs w:val="20"/>
          <w:lang w:eastAsia="cs-CZ"/>
        </w:rPr>
      </w:pPr>
    </w:p>
    <w:p w14:paraId="6CF59C38" w14:textId="77777777" w:rsidR="0029107D" w:rsidRPr="00E67559" w:rsidRDefault="0029107D" w:rsidP="0029107D">
      <w:pPr>
        <w:tabs>
          <w:tab w:val="left" w:pos="426"/>
          <w:tab w:val="left" w:pos="2160"/>
          <w:tab w:val="left" w:pos="2835"/>
          <w:tab w:val="left" w:pos="2880"/>
          <w:tab w:val="left" w:pos="4500"/>
        </w:tabs>
        <w:rPr>
          <w:rFonts w:ascii="Georgia" w:eastAsia="Times New Roman" w:hAnsi="Georgia" w:cs="Arial"/>
          <w:sz w:val="20"/>
          <w:szCs w:val="20"/>
          <w:lang w:eastAsia="cs-CZ"/>
        </w:rPr>
      </w:pPr>
      <w:r w:rsidRPr="00E67559">
        <w:rPr>
          <w:rFonts w:ascii="Georgia" w:eastAsia="Times New Roman" w:hAnsi="Georgia" w:cs="Arial"/>
          <w:sz w:val="20"/>
          <w:szCs w:val="20"/>
          <w:lang w:eastAsia="cs-CZ"/>
        </w:rPr>
        <w:t xml:space="preserve">       ( ďalej v texte len „</w:t>
      </w:r>
      <w:r w:rsidRPr="00E67559">
        <w:rPr>
          <w:rFonts w:ascii="Georgia" w:eastAsia="Times New Roman" w:hAnsi="Georgia" w:cs="Arial"/>
          <w:b/>
          <w:sz w:val="20"/>
          <w:szCs w:val="20"/>
          <w:lang w:eastAsia="cs-CZ"/>
        </w:rPr>
        <w:t>zhotoviteľ</w:t>
      </w:r>
      <w:r w:rsidRPr="00E67559">
        <w:rPr>
          <w:rFonts w:ascii="Georgia" w:eastAsia="Times New Roman" w:hAnsi="Georgia" w:cs="Arial"/>
          <w:sz w:val="20"/>
          <w:szCs w:val="20"/>
          <w:lang w:eastAsia="cs-CZ"/>
        </w:rPr>
        <w:t>“)</w:t>
      </w:r>
    </w:p>
    <w:p w14:paraId="257711F9" w14:textId="77777777" w:rsidR="0029107D" w:rsidRPr="00E67559" w:rsidRDefault="0029107D" w:rsidP="0029107D">
      <w:pPr>
        <w:tabs>
          <w:tab w:val="left" w:pos="426"/>
          <w:tab w:val="left" w:pos="2160"/>
          <w:tab w:val="left" w:pos="2835"/>
          <w:tab w:val="left" w:pos="2880"/>
          <w:tab w:val="left" w:pos="4500"/>
        </w:tabs>
        <w:rPr>
          <w:rFonts w:ascii="Georgia" w:eastAsia="Times New Roman" w:hAnsi="Georgia" w:cs="Arial"/>
          <w:sz w:val="20"/>
          <w:szCs w:val="20"/>
          <w:lang w:eastAsia="cs-CZ"/>
        </w:rPr>
      </w:pPr>
    </w:p>
    <w:p w14:paraId="63F93A39" w14:textId="77777777" w:rsidR="0029107D" w:rsidRPr="00E67559" w:rsidRDefault="0029107D" w:rsidP="0029107D">
      <w:pPr>
        <w:tabs>
          <w:tab w:val="left" w:pos="2160"/>
          <w:tab w:val="left" w:pos="2880"/>
          <w:tab w:val="left" w:pos="4500"/>
        </w:tabs>
        <w:rPr>
          <w:rFonts w:ascii="Georgia" w:eastAsia="Times New Roman" w:hAnsi="Georgia" w:cs="Arial"/>
          <w:b/>
          <w:sz w:val="20"/>
          <w:szCs w:val="20"/>
          <w:lang w:eastAsia="cs-CZ"/>
        </w:rPr>
      </w:pPr>
    </w:p>
    <w:p w14:paraId="6B3B8275" w14:textId="77777777" w:rsidR="0029107D" w:rsidRPr="00E67559" w:rsidRDefault="0029107D" w:rsidP="0029107D">
      <w:pPr>
        <w:widowControl w:val="0"/>
        <w:spacing w:after="120"/>
        <w:jc w:val="center"/>
        <w:rPr>
          <w:rFonts w:ascii="Georgia" w:eastAsia="Times New Roman" w:hAnsi="Georgia" w:cs="Times New Roman"/>
          <w:b/>
          <w:bCs/>
          <w:i/>
          <w:iCs/>
          <w:sz w:val="20"/>
          <w:szCs w:val="20"/>
        </w:rPr>
      </w:pPr>
      <w:r w:rsidRPr="00E67559">
        <w:rPr>
          <w:rFonts w:ascii="Georgia" w:eastAsia="Times New Roman" w:hAnsi="Georgia" w:cs="Times New Roman"/>
          <w:b/>
          <w:bCs/>
          <w:i/>
          <w:iCs/>
          <w:sz w:val="20"/>
          <w:szCs w:val="20"/>
          <w:shd w:val="clear" w:color="auto" w:fill="FFFFFF"/>
        </w:rPr>
        <w:t>Úvodné ustanovenia</w:t>
      </w:r>
    </w:p>
    <w:p w14:paraId="1A39C17D" w14:textId="493A1EEA" w:rsidR="0029107D" w:rsidRPr="0087731D" w:rsidRDefault="0029107D" w:rsidP="00137947">
      <w:pPr>
        <w:jc w:val="both"/>
        <w:rPr>
          <w:rFonts w:ascii="Georgia" w:hAnsi="Georgia"/>
          <w:color w:val="2F5496" w:themeColor="accent1" w:themeShade="BF"/>
          <w:sz w:val="20"/>
          <w:szCs w:val="20"/>
        </w:rPr>
      </w:pPr>
      <w:r w:rsidRPr="007B4081">
        <w:rPr>
          <w:rFonts w:ascii="Georgia" w:eastAsia="Times New Roman" w:hAnsi="Georgia" w:cs="Calibri"/>
          <w:sz w:val="20"/>
          <w:szCs w:val="20"/>
          <w:shd w:val="clear" w:color="auto" w:fill="FFFFFF"/>
        </w:rPr>
        <w:t>Táto zmluva sa uzatvára na základe</w:t>
      </w:r>
      <w:r w:rsidR="00D60E3F" w:rsidRPr="007B4081">
        <w:rPr>
          <w:rFonts w:ascii="Georgia" w:eastAsia="Times New Roman" w:hAnsi="Georgia" w:cs="Calibri"/>
          <w:sz w:val="20"/>
          <w:szCs w:val="20"/>
          <w:shd w:val="clear" w:color="auto" w:fill="FFFFFF"/>
        </w:rPr>
        <w:t xml:space="preserve"> zadávania zákazky s názvom </w:t>
      </w:r>
      <w:r w:rsidR="00D60E3F" w:rsidRPr="007B4081">
        <w:rPr>
          <w:rFonts w:ascii="Georgia" w:eastAsia="Times New Roman" w:hAnsi="Georgia" w:cs="Calibri"/>
          <w:color w:val="2F5496" w:themeColor="accent1" w:themeShade="BF"/>
          <w:sz w:val="20"/>
          <w:szCs w:val="20"/>
          <w:shd w:val="clear" w:color="auto" w:fill="FFFFFF"/>
        </w:rPr>
        <w:t>PD</w:t>
      </w:r>
      <w:r w:rsidR="0087731D">
        <w:rPr>
          <w:rFonts w:ascii="Georgia" w:eastAsia="Times New Roman" w:hAnsi="Georgia" w:cs="Calibri"/>
          <w:color w:val="2F5496" w:themeColor="accent1" w:themeShade="BF"/>
          <w:sz w:val="20"/>
          <w:szCs w:val="20"/>
          <w:shd w:val="clear" w:color="auto" w:fill="FFFFFF"/>
        </w:rPr>
        <w:t xml:space="preserve"> </w:t>
      </w:r>
      <w:r w:rsidR="005D0827">
        <w:rPr>
          <w:rFonts w:ascii="Georgia" w:eastAsia="Times New Roman" w:hAnsi="Georgia" w:cs="Calibri"/>
          <w:color w:val="2F5496" w:themeColor="accent1" w:themeShade="BF"/>
          <w:sz w:val="20"/>
          <w:szCs w:val="20"/>
          <w:shd w:val="clear" w:color="auto" w:fill="FFFFFF"/>
        </w:rPr>
        <w:t>– prestavba pavilónu BA</w:t>
      </w:r>
      <w:r w:rsidR="00D60E3F" w:rsidRPr="007B4081">
        <w:rPr>
          <w:rFonts w:ascii="Georgia" w:eastAsia="Times New Roman" w:hAnsi="Georgia" w:cs="Calibri"/>
          <w:sz w:val="20"/>
          <w:szCs w:val="20"/>
          <w:shd w:val="clear" w:color="auto" w:fill="FFFFFF"/>
        </w:rPr>
        <w:t xml:space="preserve">, karta zákazky </w:t>
      </w:r>
      <w:r w:rsidR="00D60E3F" w:rsidRPr="007B4081">
        <w:rPr>
          <w:rFonts w:ascii="Georgia" w:hAnsi="Georgia"/>
          <w:color w:val="2F5496" w:themeColor="accent1" w:themeShade="BF"/>
          <w:sz w:val="20"/>
          <w:szCs w:val="20"/>
        </w:rPr>
        <w:t>#SPU-PD-5-00</w:t>
      </w:r>
      <w:r w:rsidR="005D0827">
        <w:rPr>
          <w:rFonts w:ascii="Georgia" w:hAnsi="Georgia"/>
          <w:color w:val="2F5496" w:themeColor="accent1" w:themeShade="BF"/>
          <w:sz w:val="20"/>
          <w:szCs w:val="20"/>
        </w:rPr>
        <w:t>3</w:t>
      </w:r>
      <w:r w:rsidR="00D60E3F" w:rsidRPr="007B4081">
        <w:rPr>
          <w:rFonts w:ascii="Georgia" w:hAnsi="Georgia"/>
          <w:color w:val="2F5496" w:themeColor="accent1" w:themeShade="BF"/>
          <w:sz w:val="20"/>
          <w:szCs w:val="20"/>
        </w:rPr>
        <w:t xml:space="preserve"> </w:t>
      </w:r>
      <w:r w:rsidR="00D60E3F" w:rsidRPr="007B4081">
        <w:rPr>
          <w:rFonts w:ascii="Georgia" w:hAnsi="Georgia"/>
          <w:sz w:val="20"/>
          <w:szCs w:val="20"/>
        </w:rPr>
        <w:t>vyhlásenej dňa</w:t>
      </w:r>
      <w:r w:rsidR="00D60E3F" w:rsidRPr="007B4081">
        <w:rPr>
          <w:rFonts w:ascii="Georgia" w:hAnsi="Georgia"/>
          <w:color w:val="2F5496" w:themeColor="accent1" w:themeShade="BF"/>
          <w:sz w:val="20"/>
          <w:szCs w:val="20"/>
        </w:rPr>
        <w:t xml:space="preserve"> </w:t>
      </w:r>
      <w:r w:rsidR="005D0827">
        <w:rPr>
          <w:rFonts w:ascii="Georgia" w:hAnsi="Georgia"/>
          <w:color w:val="2F5496" w:themeColor="accent1" w:themeShade="BF"/>
          <w:sz w:val="20"/>
          <w:szCs w:val="20"/>
        </w:rPr>
        <w:t>5</w:t>
      </w:r>
      <w:r w:rsidR="00D60E3F" w:rsidRPr="007B4081">
        <w:rPr>
          <w:rFonts w:ascii="Georgia" w:hAnsi="Georgia"/>
          <w:color w:val="2F5496" w:themeColor="accent1" w:themeShade="BF"/>
          <w:sz w:val="20"/>
          <w:szCs w:val="20"/>
        </w:rPr>
        <w:t>.</w:t>
      </w:r>
      <w:r w:rsidR="005D0827">
        <w:rPr>
          <w:rFonts w:ascii="Georgia" w:hAnsi="Georgia"/>
          <w:color w:val="2F5496" w:themeColor="accent1" w:themeShade="BF"/>
          <w:sz w:val="20"/>
          <w:szCs w:val="20"/>
        </w:rPr>
        <w:t>4</w:t>
      </w:r>
      <w:r w:rsidR="00D60E3F" w:rsidRPr="007B4081">
        <w:rPr>
          <w:rFonts w:ascii="Georgia" w:hAnsi="Georgia"/>
          <w:color w:val="2F5496" w:themeColor="accent1" w:themeShade="BF"/>
          <w:sz w:val="20"/>
          <w:szCs w:val="20"/>
        </w:rPr>
        <w:t xml:space="preserve">.2024 </w:t>
      </w:r>
      <w:r w:rsidR="00D60E3F" w:rsidRPr="007B4081">
        <w:rPr>
          <w:rFonts w:ascii="Georgia" w:hAnsi="Georgia"/>
          <w:sz w:val="20"/>
          <w:szCs w:val="20"/>
        </w:rPr>
        <w:t>v rámci Dynamického nákupného systému s názvom Architektonické a projektové služby – pozemné stavby pre potreby SPU v</w:t>
      </w:r>
      <w:r w:rsidR="00F27A88" w:rsidRPr="007B4081">
        <w:rPr>
          <w:rFonts w:ascii="Georgia" w:hAnsi="Georgia"/>
          <w:sz w:val="20"/>
          <w:szCs w:val="20"/>
        </w:rPr>
        <w:t> </w:t>
      </w:r>
      <w:r w:rsidR="00D60E3F" w:rsidRPr="007B4081">
        <w:rPr>
          <w:rFonts w:ascii="Georgia" w:hAnsi="Georgia"/>
          <w:sz w:val="20"/>
          <w:szCs w:val="20"/>
        </w:rPr>
        <w:t>Nitre</w:t>
      </w:r>
      <w:r w:rsidR="00F27A88" w:rsidRPr="007B4081">
        <w:rPr>
          <w:rFonts w:ascii="Georgia" w:hAnsi="Georgia"/>
          <w:sz w:val="20"/>
          <w:szCs w:val="20"/>
        </w:rPr>
        <w:t xml:space="preserve"> (ďalej len ako „DNS“), (DNS vyhlásený vo VVO č. 210/2023 pod číslom 34863-MUS dňa 26.10.2023)</w:t>
      </w:r>
      <w:r w:rsidRPr="007B4081">
        <w:rPr>
          <w:rFonts w:ascii="Georgia" w:eastAsia="Times New Roman" w:hAnsi="Georgia" w:cs="Calibri"/>
          <w:bCs/>
          <w:sz w:val="20"/>
          <w:szCs w:val="20"/>
        </w:rPr>
        <w:t>.</w:t>
      </w:r>
    </w:p>
    <w:p w14:paraId="34C09C72" w14:textId="77777777" w:rsidR="0029107D" w:rsidRPr="009242D4" w:rsidRDefault="0029107D" w:rsidP="0029107D">
      <w:pPr>
        <w:ind w:right="170"/>
        <w:jc w:val="both"/>
        <w:rPr>
          <w:rFonts w:ascii="Georgia" w:eastAsia="Times New Roman" w:hAnsi="Georgia" w:cs="Calibri"/>
          <w:b/>
          <w:sz w:val="20"/>
          <w:szCs w:val="20"/>
        </w:rPr>
      </w:pPr>
      <w:r w:rsidRPr="009242D4">
        <w:rPr>
          <w:rFonts w:ascii="Georgia" w:eastAsia="Times New Roman" w:hAnsi="Georgia" w:cs="Calibri"/>
          <w:b/>
          <w:sz w:val="20"/>
          <w:szCs w:val="20"/>
          <w:shd w:val="clear" w:color="auto" w:fill="FFFFFF"/>
        </w:rPr>
        <w:t xml:space="preserve">                                                            </w:t>
      </w:r>
    </w:p>
    <w:p w14:paraId="5C3E988E" w14:textId="77777777" w:rsidR="0029107D" w:rsidRPr="009242D4" w:rsidRDefault="0029107D" w:rsidP="0029107D">
      <w:pPr>
        <w:keepNext/>
        <w:numPr>
          <w:ilvl w:val="3"/>
          <w:numId w:val="1"/>
        </w:numPr>
        <w:tabs>
          <w:tab w:val="left" w:pos="0"/>
          <w:tab w:val="left" w:pos="2160"/>
          <w:tab w:val="left" w:pos="2880"/>
          <w:tab w:val="left" w:pos="4500"/>
        </w:tabs>
        <w:suppressAutoHyphens/>
        <w:jc w:val="center"/>
        <w:outlineLvl w:val="3"/>
        <w:rPr>
          <w:rFonts w:ascii="Georgia" w:eastAsia="Times New Roman" w:hAnsi="Georgia" w:cs="Arial"/>
          <w:b/>
          <w:bCs/>
          <w:smallCaps/>
          <w:sz w:val="20"/>
          <w:szCs w:val="20"/>
          <w:lang w:eastAsia="cs-CZ"/>
        </w:rPr>
      </w:pPr>
      <w:r w:rsidRPr="009242D4">
        <w:rPr>
          <w:rFonts w:ascii="Georgia" w:eastAsia="Times New Roman" w:hAnsi="Georgia" w:cs="Arial"/>
          <w:b/>
          <w:bCs/>
          <w:smallCaps/>
          <w:sz w:val="20"/>
          <w:szCs w:val="20"/>
          <w:lang w:eastAsia="cs-CZ"/>
        </w:rPr>
        <w:t>Článok I.</w:t>
      </w:r>
    </w:p>
    <w:p w14:paraId="686F62F0" w14:textId="77777777" w:rsidR="0029107D" w:rsidRPr="009242D4" w:rsidRDefault="0029107D" w:rsidP="0029107D">
      <w:pPr>
        <w:keepNext/>
        <w:numPr>
          <w:ilvl w:val="3"/>
          <w:numId w:val="1"/>
        </w:numPr>
        <w:tabs>
          <w:tab w:val="left" w:pos="0"/>
          <w:tab w:val="left" w:pos="2160"/>
          <w:tab w:val="left" w:pos="2880"/>
          <w:tab w:val="left" w:pos="4500"/>
        </w:tabs>
        <w:suppressAutoHyphens/>
        <w:spacing w:after="120"/>
        <w:jc w:val="center"/>
        <w:outlineLvl w:val="3"/>
        <w:rPr>
          <w:rFonts w:ascii="Georgia" w:eastAsia="Times New Roman" w:hAnsi="Georgia" w:cs="Arial"/>
          <w:b/>
          <w:bCs/>
          <w:smallCaps/>
          <w:sz w:val="20"/>
          <w:szCs w:val="20"/>
          <w:lang w:eastAsia="cs-CZ"/>
        </w:rPr>
      </w:pPr>
      <w:r w:rsidRPr="009242D4">
        <w:rPr>
          <w:rFonts w:ascii="Georgia" w:eastAsia="Times New Roman" w:hAnsi="Georgia" w:cs="Arial"/>
          <w:b/>
          <w:bCs/>
          <w:smallCaps/>
          <w:sz w:val="20"/>
          <w:szCs w:val="20"/>
          <w:lang w:eastAsia="cs-CZ"/>
        </w:rPr>
        <w:t>PREDMET  ZMLUVY</w:t>
      </w:r>
    </w:p>
    <w:p w14:paraId="14338BD9" w14:textId="77777777" w:rsidR="0029107D" w:rsidRPr="009242D4" w:rsidRDefault="0029107D" w:rsidP="0029107D">
      <w:pPr>
        <w:numPr>
          <w:ilvl w:val="1"/>
          <w:numId w:val="2"/>
        </w:numPr>
        <w:tabs>
          <w:tab w:val="left" w:pos="2160"/>
          <w:tab w:val="left" w:pos="2880"/>
          <w:tab w:val="left" w:pos="4500"/>
        </w:tabs>
        <w:spacing w:after="120"/>
        <w:jc w:val="both"/>
        <w:rPr>
          <w:rFonts w:ascii="Georgia" w:eastAsia="Times New Roman" w:hAnsi="Georgia" w:cs="Arial"/>
          <w:sz w:val="20"/>
          <w:szCs w:val="20"/>
          <w:lang w:eastAsia="cs-CZ"/>
        </w:rPr>
      </w:pPr>
      <w:r w:rsidRPr="009242D4">
        <w:rPr>
          <w:rFonts w:ascii="Georgia" w:eastAsia="Times New Roman" w:hAnsi="Georgia" w:cs="Arial"/>
          <w:sz w:val="20"/>
          <w:szCs w:val="20"/>
          <w:lang w:eastAsia="cs-CZ"/>
        </w:rPr>
        <w:t>Predmetom tejto zmluvy je záväzok zhotoviteľa vo vlastnom mene, na vlastné náklady a zodpovednosť a rovnako s odbornou starostlivosťou:</w:t>
      </w:r>
    </w:p>
    <w:p w14:paraId="1888C493" w14:textId="61ABBF4A" w:rsidR="0029107D" w:rsidRDefault="0029107D" w:rsidP="0029107D">
      <w:pPr>
        <w:numPr>
          <w:ilvl w:val="2"/>
          <w:numId w:val="2"/>
        </w:numPr>
        <w:tabs>
          <w:tab w:val="left" w:pos="2160"/>
          <w:tab w:val="left" w:pos="2880"/>
          <w:tab w:val="left" w:pos="4500"/>
        </w:tabs>
        <w:spacing w:after="120"/>
        <w:ind w:left="1418" w:hanging="851"/>
        <w:jc w:val="both"/>
        <w:rPr>
          <w:rFonts w:ascii="Georgia" w:eastAsia="Times New Roman" w:hAnsi="Georgia" w:cs="Arial"/>
          <w:sz w:val="20"/>
          <w:szCs w:val="20"/>
          <w:lang w:eastAsia="cs-CZ"/>
        </w:rPr>
      </w:pPr>
      <w:r w:rsidRPr="009242D4">
        <w:rPr>
          <w:rFonts w:ascii="Georgia" w:eastAsia="Times New Roman" w:hAnsi="Georgia" w:cs="Arial"/>
          <w:sz w:val="20"/>
          <w:szCs w:val="20"/>
          <w:lang w:eastAsia="cs-CZ"/>
        </w:rPr>
        <w:t xml:space="preserve">vypracovať a dodať objednávateľovi,  v rozsahu a za podmienok stanovených v tejto zmluve </w:t>
      </w:r>
      <w:r w:rsidR="00B04DC6">
        <w:rPr>
          <w:rFonts w:ascii="Georgia" w:eastAsia="Times New Roman" w:hAnsi="Georgia" w:cs="Arial"/>
          <w:sz w:val="20"/>
          <w:szCs w:val="20"/>
          <w:lang w:eastAsia="cs-CZ"/>
        </w:rPr>
        <w:t xml:space="preserve">architektonickú štúdiu a </w:t>
      </w:r>
      <w:r w:rsidRPr="009242D4">
        <w:rPr>
          <w:rFonts w:ascii="Georgia" w:eastAsia="Times New Roman" w:hAnsi="Georgia" w:cs="Arial"/>
          <w:bCs/>
          <w:sz w:val="20"/>
          <w:szCs w:val="20"/>
          <w:lang w:eastAsia="cs-CZ"/>
        </w:rPr>
        <w:t>projektovú dokumentáciu pre stavebné povolenie v rozsahu realizačného projektu pre stavbu</w:t>
      </w:r>
      <w:r w:rsidRPr="009242D4">
        <w:rPr>
          <w:rFonts w:ascii="Georgia" w:eastAsia="Times New Roman" w:hAnsi="Georgia" w:cs="Arial"/>
          <w:b/>
          <w:sz w:val="20"/>
          <w:szCs w:val="20"/>
          <w:lang w:eastAsia="cs-CZ"/>
        </w:rPr>
        <w:t xml:space="preserve"> „</w:t>
      </w:r>
      <w:r w:rsidRPr="009242D4">
        <w:rPr>
          <w:rFonts w:ascii="Georgia" w:hAnsi="Georgia" w:cstheme="majorHAnsi"/>
          <w:b/>
          <w:bCs/>
          <w:sz w:val="20"/>
          <w:szCs w:val="20"/>
        </w:rPr>
        <w:t xml:space="preserve">PD </w:t>
      </w:r>
      <w:r w:rsidR="0087731D">
        <w:rPr>
          <w:rFonts w:ascii="Georgia" w:hAnsi="Georgia" w:cstheme="majorHAnsi"/>
          <w:b/>
          <w:bCs/>
          <w:sz w:val="20"/>
          <w:szCs w:val="20"/>
        </w:rPr>
        <w:t>na</w:t>
      </w:r>
      <w:r w:rsidRPr="009242D4">
        <w:rPr>
          <w:rFonts w:ascii="Georgia" w:hAnsi="Georgia" w:cstheme="majorHAnsi"/>
          <w:b/>
          <w:bCs/>
          <w:sz w:val="20"/>
          <w:szCs w:val="20"/>
        </w:rPr>
        <w:t xml:space="preserve"> </w:t>
      </w:r>
      <w:r w:rsidR="003E79CE">
        <w:rPr>
          <w:rFonts w:ascii="Georgia" w:hAnsi="Georgia" w:cstheme="majorHAnsi"/>
          <w:b/>
          <w:bCs/>
          <w:sz w:val="20"/>
          <w:szCs w:val="20"/>
        </w:rPr>
        <w:t xml:space="preserve">prestavbu </w:t>
      </w:r>
      <w:r w:rsidR="005D0827">
        <w:rPr>
          <w:rFonts w:ascii="Georgia" w:hAnsi="Georgia" w:cstheme="majorHAnsi"/>
          <w:b/>
          <w:bCs/>
          <w:sz w:val="20"/>
          <w:szCs w:val="20"/>
        </w:rPr>
        <w:t>pavilónu</w:t>
      </w:r>
      <w:r w:rsidR="00911B63">
        <w:rPr>
          <w:rFonts w:ascii="Georgia" w:hAnsi="Georgia" w:cstheme="majorHAnsi"/>
          <w:b/>
          <w:bCs/>
          <w:sz w:val="20"/>
          <w:szCs w:val="20"/>
        </w:rPr>
        <w:t xml:space="preserve"> B</w:t>
      </w:r>
      <w:r w:rsidR="00A10356">
        <w:rPr>
          <w:rFonts w:ascii="Georgia" w:hAnsi="Georgia" w:cstheme="majorHAnsi"/>
          <w:b/>
          <w:bCs/>
          <w:sz w:val="20"/>
          <w:szCs w:val="20"/>
        </w:rPr>
        <w:t>A</w:t>
      </w:r>
      <w:r w:rsidRPr="009242D4">
        <w:rPr>
          <w:rFonts w:ascii="Georgia" w:eastAsia="Times New Roman" w:hAnsi="Georgia" w:cs="Arial"/>
          <w:b/>
          <w:sz w:val="20"/>
          <w:szCs w:val="20"/>
          <w:lang w:eastAsia="cs-CZ"/>
        </w:rPr>
        <w:t xml:space="preserve">“, </w:t>
      </w:r>
      <w:r w:rsidRPr="009242D4">
        <w:rPr>
          <w:rFonts w:ascii="Georgia" w:eastAsia="Times New Roman" w:hAnsi="Georgia" w:cs="Arial"/>
          <w:bCs/>
          <w:sz w:val="20"/>
          <w:szCs w:val="20"/>
          <w:lang w:eastAsia="cs-CZ"/>
        </w:rPr>
        <w:t>vrátane výkonu odborného autorského dozoru projektanta</w:t>
      </w:r>
      <w:r w:rsidRPr="009242D4">
        <w:rPr>
          <w:rFonts w:ascii="Georgia" w:eastAsia="Times New Roman" w:hAnsi="Georgia" w:cs="Arial"/>
          <w:b/>
          <w:sz w:val="20"/>
          <w:szCs w:val="20"/>
          <w:lang w:eastAsia="cs-CZ"/>
        </w:rPr>
        <w:t xml:space="preserve"> </w:t>
      </w:r>
      <w:r w:rsidRPr="009242D4">
        <w:rPr>
          <w:rFonts w:ascii="Georgia" w:eastAsia="Times New Roman" w:hAnsi="Georgia" w:cs="Arial"/>
          <w:sz w:val="20"/>
          <w:szCs w:val="20"/>
          <w:lang w:eastAsia="cs-CZ"/>
        </w:rPr>
        <w:t>podľa všetkých zákono</w:t>
      </w:r>
      <w:r w:rsidR="00C6587E">
        <w:rPr>
          <w:rFonts w:ascii="Georgia" w:eastAsia="Times New Roman" w:hAnsi="Georgia" w:cs="Arial"/>
          <w:sz w:val="20"/>
          <w:szCs w:val="20"/>
          <w:lang w:eastAsia="cs-CZ"/>
        </w:rPr>
        <w:t>v</w:t>
      </w:r>
      <w:r w:rsidRPr="009242D4">
        <w:rPr>
          <w:rFonts w:ascii="Georgia" w:eastAsia="Times New Roman" w:hAnsi="Georgia" w:cs="Arial"/>
          <w:sz w:val="20"/>
          <w:szCs w:val="20"/>
          <w:lang w:eastAsia="cs-CZ"/>
        </w:rPr>
        <w:t xml:space="preserve"> </w:t>
      </w:r>
      <w:r w:rsidR="00C6587E" w:rsidRPr="009242D4">
        <w:rPr>
          <w:rFonts w:ascii="Georgia" w:eastAsia="Times New Roman" w:hAnsi="Georgia" w:cs="Arial"/>
          <w:sz w:val="20"/>
          <w:szCs w:val="20"/>
          <w:lang w:eastAsia="cs-CZ"/>
        </w:rPr>
        <w:t xml:space="preserve">platných </w:t>
      </w:r>
      <w:r w:rsidRPr="009242D4">
        <w:rPr>
          <w:rFonts w:ascii="Georgia" w:eastAsia="Times New Roman" w:hAnsi="Georgia" w:cs="Arial"/>
          <w:sz w:val="20"/>
          <w:szCs w:val="20"/>
          <w:lang w:eastAsia="cs-CZ"/>
        </w:rPr>
        <w:t>v čase vypracovania</w:t>
      </w:r>
      <w:r w:rsidR="00314EA3">
        <w:rPr>
          <w:rFonts w:ascii="Georgia" w:eastAsia="Times New Roman" w:hAnsi="Georgia" w:cs="Arial"/>
          <w:sz w:val="20"/>
          <w:szCs w:val="20"/>
          <w:lang w:eastAsia="cs-CZ"/>
        </w:rPr>
        <w:t xml:space="preserve"> v súlade s opisom predmetu </w:t>
      </w:r>
      <w:r w:rsidR="00E124D4">
        <w:rPr>
          <w:rFonts w:ascii="Georgia" w:eastAsia="Times New Roman" w:hAnsi="Georgia" w:cs="Arial"/>
          <w:sz w:val="20"/>
          <w:szCs w:val="20"/>
          <w:lang w:eastAsia="cs-CZ"/>
        </w:rPr>
        <w:t>plneni</w:t>
      </w:r>
      <w:r w:rsidR="00595D95">
        <w:rPr>
          <w:rFonts w:ascii="Georgia" w:eastAsia="Times New Roman" w:hAnsi="Georgia" w:cs="Arial"/>
          <w:sz w:val="20"/>
          <w:szCs w:val="20"/>
          <w:lang w:eastAsia="cs-CZ"/>
        </w:rPr>
        <w:t>a</w:t>
      </w:r>
      <w:r w:rsidR="00314EA3">
        <w:rPr>
          <w:rFonts w:ascii="Georgia" w:eastAsia="Times New Roman" w:hAnsi="Georgia" w:cs="Arial"/>
          <w:sz w:val="20"/>
          <w:szCs w:val="20"/>
          <w:lang w:eastAsia="cs-CZ"/>
        </w:rPr>
        <w:t xml:space="preserve">, ktorý tvorí prílohu č. </w:t>
      </w:r>
      <w:r w:rsidR="00E124D4">
        <w:rPr>
          <w:rFonts w:ascii="Georgia" w:eastAsia="Times New Roman" w:hAnsi="Georgia" w:cs="Arial"/>
          <w:sz w:val="20"/>
          <w:szCs w:val="20"/>
          <w:lang w:eastAsia="cs-CZ"/>
        </w:rPr>
        <w:t>2</w:t>
      </w:r>
      <w:r w:rsidR="00314EA3">
        <w:rPr>
          <w:rFonts w:ascii="Georgia" w:eastAsia="Times New Roman" w:hAnsi="Georgia" w:cs="Arial"/>
          <w:sz w:val="20"/>
          <w:szCs w:val="20"/>
          <w:lang w:eastAsia="cs-CZ"/>
        </w:rPr>
        <w:t xml:space="preserve"> zmluvy</w:t>
      </w:r>
      <w:r w:rsidRPr="009242D4">
        <w:rPr>
          <w:rFonts w:ascii="Georgia" w:eastAsia="Times New Roman" w:hAnsi="Georgia" w:cs="Arial"/>
          <w:sz w:val="20"/>
          <w:szCs w:val="20"/>
          <w:lang w:eastAsia="cs-CZ"/>
        </w:rPr>
        <w:t>.</w:t>
      </w:r>
    </w:p>
    <w:p w14:paraId="51E9EC7B" w14:textId="594D79EF" w:rsidR="0029107D" w:rsidRPr="00C77801" w:rsidRDefault="0029107D" w:rsidP="00C77801">
      <w:pPr>
        <w:numPr>
          <w:ilvl w:val="2"/>
          <w:numId w:val="2"/>
        </w:numPr>
        <w:tabs>
          <w:tab w:val="left" w:pos="2160"/>
          <w:tab w:val="left" w:pos="2880"/>
          <w:tab w:val="left" w:pos="4500"/>
        </w:tabs>
        <w:spacing w:after="120"/>
        <w:ind w:left="1418" w:hanging="851"/>
        <w:jc w:val="both"/>
        <w:rPr>
          <w:rFonts w:ascii="Georgia" w:eastAsia="Times New Roman" w:hAnsi="Georgia" w:cs="Arial"/>
          <w:sz w:val="20"/>
          <w:szCs w:val="20"/>
          <w:lang w:eastAsia="cs-CZ"/>
        </w:rPr>
      </w:pPr>
      <w:r w:rsidRPr="00C77801">
        <w:rPr>
          <w:rFonts w:ascii="Georgia" w:eastAsia="Times New Roman" w:hAnsi="Georgia" w:cs="Arial"/>
          <w:sz w:val="20"/>
          <w:szCs w:val="20"/>
          <w:lang w:eastAsia="cs-CZ"/>
        </w:rPr>
        <w:lastRenderedPageBreak/>
        <w:t xml:space="preserve">splniť pokyny objednávateľa k splneniu požiadaviek </w:t>
      </w:r>
      <w:r w:rsidR="00C77801" w:rsidRPr="00C77801">
        <w:rPr>
          <w:rFonts w:ascii="Georgia" w:eastAsia="Times New Roman" w:hAnsi="Georgia" w:cs="Arial"/>
          <w:sz w:val="20"/>
          <w:szCs w:val="20"/>
          <w:lang w:eastAsia="cs-CZ"/>
        </w:rPr>
        <w:t xml:space="preserve">- </w:t>
      </w:r>
      <w:r w:rsidR="00C77801" w:rsidRPr="00C77801">
        <w:rPr>
          <w:rFonts w:ascii="Georgia" w:hAnsi="Georgia"/>
          <w:sz w:val="20"/>
          <w:szCs w:val="20"/>
        </w:rPr>
        <w:t>pri návrhu zariadení pre vybavenie budúcej prevádzky uprednostniť zariadenia, ktoré sú podľa novej kategorizácie (od 1.marca 2021) zaradené do triedy energetickej účinnosti A.</w:t>
      </w:r>
    </w:p>
    <w:p w14:paraId="1622038D" w14:textId="77777777" w:rsidR="0029107D" w:rsidRPr="00E67559" w:rsidRDefault="0029107D" w:rsidP="0029107D">
      <w:pPr>
        <w:numPr>
          <w:ilvl w:val="2"/>
          <w:numId w:val="2"/>
        </w:numPr>
        <w:tabs>
          <w:tab w:val="left" w:pos="2160"/>
          <w:tab w:val="left" w:pos="2880"/>
          <w:tab w:val="left" w:pos="4500"/>
        </w:tabs>
        <w:spacing w:after="120"/>
        <w:ind w:left="1418" w:hanging="851"/>
        <w:jc w:val="both"/>
        <w:rPr>
          <w:rFonts w:ascii="Georgia" w:eastAsia="Times New Roman" w:hAnsi="Georgia" w:cs="Arial"/>
          <w:sz w:val="20"/>
          <w:szCs w:val="20"/>
          <w:lang w:eastAsia="cs-CZ"/>
        </w:rPr>
      </w:pPr>
      <w:r w:rsidRPr="00E67559">
        <w:rPr>
          <w:rFonts w:ascii="Georgia" w:eastAsia="Times New Roman" w:hAnsi="Georgia" w:cs="Arial"/>
          <w:sz w:val="20"/>
          <w:szCs w:val="20"/>
          <w:lang w:eastAsia="cs-CZ"/>
        </w:rPr>
        <w:t xml:space="preserve">poskytnúť súčinnosť pri vykonávaní kontrol zo strany riadiaceho orgánu </w:t>
      </w:r>
    </w:p>
    <w:p w14:paraId="31EEFC09" w14:textId="77777777" w:rsidR="0029107D" w:rsidRPr="00E67559" w:rsidRDefault="0029107D" w:rsidP="0029107D">
      <w:pPr>
        <w:numPr>
          <w:ilvl w:val="2"/>
          <w:numId w:val="2"/>
        </w:numPr>
        <w:tabs>
          <w:tab w:val="left" w:pos="2160"/>
          <w:tab w:val="left" w:pos="2880"/>
          <w:tab w:val="left" w:pos="4500"/>
        </w:tabs>
        <w:spacing w:after="120"/>
        <w:ind w:left="1418" w:hanging="851"/>
        <w:jc w:val="both"/>
        <w:rPr>
          <w:rFonts w:ascii="Georgia" w:eastAsia="Times New Roman" w:hAnsi="Georgia" w:cs="Arial"/>
          <w:sz w:val="20"/>
          <w:szCs w:val="20"/>
          <w:lang w:eastAsia="cs-CZ"/>
        </w:rPr>
      </w:pPr>
      <w:r w:rsidRPr="00E67559">
        <w:rPr>
          <w:rFonts w:ascii="Georgia" w:eastAsia="Times New Roman" w:hAnsi="Georgia" w:cs="Arial"/>
          <w:sz w:val="20"/>
          <w:szCs w:val="20"/>
          <w:lang w:eastAsia="cs-CZ"/>
        </w:rPr>
        <w:t>Pre vylúčenie pochybností zmluvné strany uvádzajú, že predmetom plnenia zmluvy podľa bodu 1.1.1, 1.1.2 a 1.1.3 je najmä výkon činností pre riadne ukončenie projektu</w:t>
      </w:r>
    </w:p>
    <w:p w14:paraId="3847A782" w14:textId="77777777" w:rsidR="0029107D" w:rsidRPr="00E67559" w:rsidRDefault="0029107D" w:rsidP="0029107D">
      <w:pPr>
        <w:widowControl w:val="0"/>
        <w:suppressAutoHyphens/>
        <w:autoSpaceDN w:val="0"/>
        <w:jc w:val="both"/>
        <w:textAlignment w:val="baseline"/>
        <w:rPr>
          <w:rFonts w:ascii="Georgia" w:eastAsia="SimSun" w:hAnsi="Georgia" w:cs="Lucida Sans"/>
          <w:kern w:val="3"/>
          <w:sz w:val="20"/>
          <w:szCs w:val="20"/>
          <w:lang w:eastAsia="zh-CN" w:bidi="hi-IN"/>
        </w:rPr>
      </w:pPr>
      <w:r w:rsidRPr="00E67559">
        <w:rPr>
          <w:rFonts w:ascii="Georgia" w:eastAsia="SimSun" w:hAnsi="Georgia" w:cs="Lucida Sans"/>
          <w:kern w:val="3"/>
          <w:sz w:val="20"/>
          <w:szCs w:val="20"/>
          <w:lang w:eastAsia="zh-CN" w:bidi="hi-IN"/>
        </w:rPr>
        <w:t xml:space="preserve">                                     </w:t>
      </w:r>
    </w:p>
    <w:p w14:paraId="2FF1EF95" w14:textId="77777777" w:rsidR="0029107D" w:rsidRPr="00E67559" w:rsidRDefault="0029107D" w:rsidP="0029107D">
      <w:pPr>
        <w:numPr>
          <w:ilvl w:val="1"/>
          <w:numId w:val="2"/>
        </w:numPr>
        <w:tabs>
          <w:tab w:val="left" w:pos="2160"/>
          <w:tab w:val="left" w:pos="2880"/>
          <w:tab w:val="left" w:pos="4500"/>
        </w:tabs>
        <w:spacing w:after="120"/>
        <w:jc w:val="both"/>
        <w:rPr>
          <w:rFonts w:ascii="Georgia" w:eastAsia="Times New Roman" w:hAnsi="Georgia" w:cs="Arial"/>
          <w:sz w:val="20"/>
          <w:szCs w:val="20"/>
          <w:lang w:eastAsia="cs-CZ"/>
        </w:rPr>
      </w:pPr>
      <w:r w:rsidRPr="00E67559">
        <w:rPr>
          <w:rFonts w:ascii="Georgia" w:eastAsia="Times New Roman" w:hAnsi="Georgia" w:cs="Arial"/>
          <w:sz w:val="20"/>
          <w:szCs w:val="20"/>
          <w:lang w:eastAsia="cs-CZ"/>
        </w:rPr>
        <w:t xml:space="preserve">Zhotoviteľ berie na vedomie, že kvalitou diela sa pre účely zmluvy rozumie vyhotovenie diela v súlade s požiadavkami uvedenými v tejto zmluve a platnými právnymi predpismi, so zohľadnením </w:t>
      </w:r>
      <w:proofErr w:type="spellStart"/>
      <w:r w:rsidRPr="00E67559">
        <w:rPr>
          <w:rFonts w:ascii="Georgia" w:eastAsia="Times New Roman" w:hAnsi="Georgia" w:cs="Arial"/>
          <w:sz w:val="20"/>
          <w:szCs w:val="20"/>
          <w:lang w:eastAsia="cs-CZ"/>
        </w:rPr>
        <w:t>ust</w:t>
      </w:r>
      <w:proofErr w:type="spellEnd"/>
      <w:r w:rsidRPr="00E67559">
        <w:rPr>
          <w:rFonts w:ascii="Georgia" w:eastAsia="Times New Roman" w:hAnsi="Georgia" w:cs="Arial"/>
          <w:sz w:val="20"/>
          <w:szCs w:val="20"/>
          <w:lang w:eastAsia="cs-CZ"/>
        </w:rPr>
        <w:t>. § 46 zákona č. 50/1976 Zb. o územnom plánovaní a stavebnom poriadku v znení neskorších predpisov (ďalej len „Stavebný zákon“), v zmysle ktorého zhotoviteľ zodpovedá za úplnosť a správnosť spracovanej dokumentácie podľa § 45 ods. 2 Stavebného zákona a rovnako za realizovateľnosť stavby podľa zhotoviteľom vypracovaného projektu. Ak dielo nebude spĺňať ktorúkoľvek z uvedených požiadaviek kvality, ide o vadu diela, ktorú je zhotoviteľ povinný odstrániť na vlastné náklady.</w:t>
      </w:r>
    </w:p>
    <w:p w14:paraId="6F80FA4C" w14:textId="77777777" w:rsidR="0029107D" w:rsidRPr="00E67559" w:rsidRDefault="0029107D" w:rsidP="0029107D">
      <w:pPr>
        <w:tabs>
          <w:tab w:val="left" w:pos="2160"/>
          <w:tab w:val="left" w:pos="2880"/>
          <w:tab w:val="left" w:pos="4500"/>
        </w:tabs>
        <w:jc w:val="center"/>
        <w:rPr>
          <w:rFonts w:ascii="Georgia" w:eastAsia="Times New Roman" w:hAnsi="Georgia" w:cs="Arial"/>
          <w:b/>
          <w:bCs/>
          <w:sz w:val="20"/>
          <w:szCs w:val="20"/>
          <w:lang w:eastAsia="cs-CZ"/>
        </w:rPr>
      </w:pPr>
    </w:p>
    <w:p w14:paraId="420F2747" w14:textId="77777777" w:rsidR="0029107D" w:rsidRPr="00E67559" w:rsidRDefault="0029107D" w:rsidP="0029107D">
      <w:pPr>
        <w:tabs>
          <w:tab w:val="left" w:pos="2160"/>
          <w:tab w:val="left" w:pos="2880"/>
          <w:tab w:val="left" w:pos="4500"/>
        </w:tabs>
        <w:jc w:val="center"/>
        <w:rPr>
          <w:rFonts w:ascii="Georgia" w:eastAsia="Times New Roman" w:hAnsi="Georgia" w:cs="Arial"/>
          <w:b/>
          <w:bCs/>
          <w:sz w:val="20"/>
          <w:szCs w:val="20"/>
          <w:lang w:eastAsia="cs-CZ"/>
        </w:rPr>
      </w:pPr>
      <w:r w:rsidRPr="00E67559">
        <w:rPr>
          <w:rFonts w:ascii="Georgia" w:eastAsia="Times New Roman" w:hAnsi="Georgia" w:cs="Arial"/>
          <w:b/>
          <w:bCs/>
          <w:sz w:val="20"/>
          <w:szCs w:val="20"/>
          <w:lang w:eastAsia="cs-CZ"/>
        </w:rPr>
        <w:t xml:space="preserve">Článok II.  </w:t>
      </w:r>
    </w:p>
    <w:p w14:paraId="5A629766" w14:textId="77777777" w:rsidR="0029107D" w:rsidRPr="00E67559" w:rsidRDefault="0029107D" w:rsidP="0029107D">
      <w:pPr>
        <w:tabs>
          <w:tab w:val="left" w:pos="2160"/>
          <w:tab w:val="left" w:pos="2880"/>
          <w:tab w:val="left" w:pos="4500"/>
        </w:tabs>
        <w:spacing w:after="120"/>
        <w:jc w:val="center"/>
        <w:rPr>
          <w:rFonts w:ascii="Georgia" w:eastAsia="Times New Roman" w:hAnsi="Georgia" w:cs="Arial"/>
          <w:bCs/>
          <w:sz w:val="20"/>
          <w:szCs w:val="20"/>
          <w:lang w:eastAsia="cs-CZ"/>
        </w:rPr>
      </w:pPr>
      <w:r w:rsidRPr="00E67559">
        <w:rPr>
          <w:rFonts w:ascii="Georgia" w:eastAsia="Times New Roman" w:hAnsi="Georgia" w:cs="Arial"/>
          <w:b/>
          <w:bCs/>
          <w:sz w:val="20"/>
          <w:szCs w:val="20"/>
          <w:lang w:eastAsia="cs-CZ"/>
        </w:rPr>
        <w:t>VECNÉ VYMEDZENIE PREDMETU A ROZSAHU DIELA</w:t>
      </w:r>
      <w:r w:rsidRPr="00E67559">
        <w:rPr>
          <w:rFonts w:ascii="Georgia" w:eastAsia="Times New Roman" w:hAnsi="Georgia" w:cs="Arial"/>
          <w:bCs/>
          <w:sz w:val="20"/>
          <w:szCs w:val="20"/>
          <w:lang w:eastAsia="cs-CZ"/>
        </w:rPr>
        <w:t xml:space="preserve"> </w:t>
      </w:r>
    </w:p>
    <w:p w14:paraId="1356FE45" w14:textId="143B8D62" w:rsidR="0029107D" w:rsidRPr="00376E50" w:rsidRDefault="0029107D" w:rsidP="00376E50">
      <w:pPr>
        <w:pStyle w:val="Odsekzoznamu"/>
        <w:numPr>
          <w:ilvl w:val="1"/>
          <w:numId w:val="9"/>
        </w:numPr>
        <w:tabs>
          <w:tab w:val="left" w:pos="2160"/>
          <w:tab w:val="left" w:pos="2880"/>
          <w:tab w:val="left" w:pos="4500"/>
        </w:tabs>
        <w:spacing w:after="120"/>
        <w:jc w:val="both"/>
        <w:rPr>
          <w:rFonts w:ascii="Georgia" w:eastAsia="Times New Roman" w:hAnsi="Georgia" w:cs="Arial"/>
          <w:sz w:val="20"/>
          <w:szCs w:val="20"/>
          <w:lang w:eastAsia="cs-CZ"/>
        </w:rPr>
      </w:pPr>
      <w:r w:rsidRPr="00376E50">
        <w:rPr>
          <w:rFonts w:ascii="Georgia" w:eastAsia="Times New Roman" w:hAnsi="Georgia" w:cs="Arial"/>
          <w:sz w:val="20"/>
          <w:szCs w:val="20"/>
          <w:lang w:eastAsia="cs-CZ"/>
        </w:rPr>
        <w:t xml:space="preserve">Zhotoviteľ sa zaväzuje vypracovať a dodať objednávateľovi dielo </w:t>
      </w:r>
      <w:r w:rsidRPr="00376E50">
        <w:rPr>
          <w:rFonts w:ascii="Georgia" w:eastAsia="Times New Roman" w:hAnsi="Georgia" w:cs="Arial"/>
          <w:bCs/>
          <w:sz w:val="20"/>
          <w:szCs w:val="20"/>
          <w:lang w:eastAsia="cs-CZ"/>
        </w:rPr>
        <w:t xml:space="preserve">v termínoch podľa čl. IV. zmluvy </w:t>
      </w:r>
      <w:r w:rsidRPr="00376E50">
        <w:rPr>
          <w:rFonts w:ascii="Georgia" w:eastAsia="Times New Roman" w:hAnsi="Georgia" w:cs="Arial"/>
          <w:sz w:val="20"/>
          <w:szCs w:val="20"/>
          <w:lang w:eastAsia="cs-CZ"/>
        </w:rPr>
        <w:t>v nasledovnom rozsahu :</w:t>
      </w:r>
    </w:p>
    <w:p w14:paraId="1B02BAC0" w14:textId="0EECD0E5" w:rsidR="00376E50" w:rsidRPr="00376E50" w:rsidRDefault="00376E50" w:rsidP="00376E50">
      <w:pPr>
        <w:pStyle w:val="Odsekzoznamu"/>
        <w:numPr>
          <w:ilvl w:val="2"/>
          <w:numId w:val="24"/>
        </w:numPr>
        <w:tabs>
          <w:tab w:val="left" w:pos="2160"/>
          <w:tab w:val="left" w:pos="2880"/>
          <w:tab w:val="left" w:pos="4500"/>
        </w:tabs>
        <w:spacing w:after="120"/>
        <w:jc w:val="both"/>
        <w:rPr>
          <w:rFonts w:ascii="Georgia" w:eastAsia="Cambria" w:hAnsi="Georgia" w:cs="Calibri"/>
          <w:color w:val="000000" w:themeColor="text1"/>
          <w:sz w:val="20"/>
          <w:szCs w:val="20"/>
          <w:lang w:eastAsia="zh-CN"/>
        </w:rPr>
      </w:pPr>
      <w:r w:rsidRPr="00A14CDD">
        <w:rPr>
          <w:rFonts w:ascii="Georgia" w:eastAsia="Cambria" w:hAnsi="Georgia" w:cs="Calibri"/>
          <w:b/>
          <w:bCs/>
          <w:color w:val="000000" w:themeColor="text1"/>
          <w:sz w:val="20"/>
          <w:szCs w:val="20"/>
          <w:u w:val="single"/>
          <w:lang w:eastAsia="zh-CN"/>
        </w:rPr>
        <w:t>Architektonická štúdia objektu</w:t>
      </w:r>
      <w:r w:rsidRPr="042A0AE1">
        <w:rPr>
          <w:rFonts w:ascii="Georgia" w:eastAsia="Cambria" w:hAnsi="Georgia" w:cs="Calibri"/>
          <w:color w:val="000000" w:themeColor="text1"/>
          <w:sz w:val="20"/>
          <w:szCs w:val="20"/>
          <w:lang w:eastAsia="zh-CN"/>
        </w:rPr>
        <w:t>, ako 1. míľnik pre odsúhlasenie  dispozičného riešenia a rozmiestnenie technológie. Štúdia bude taktiež obsahovať zdokumentovanie skutočného stavu objektu</w:t>
      </w:r>
      <w:r>
        <w:rPr>
          <w:rFonts w:ascii="Georgia" w:eastAsia="Cambria" w:hAnsi="Georgia" w:cs="Calibri"/>
          <w:color w:val="000000" w:themeColor="text1"/>
          <w:sz w:val="20"/>
          <w:szCs w:val="20"/>
          <w:lang w:eastAsia="zh-CN"/>
        </w:rPr>
        <w:t>, pričom š</w:t>
      </w:r>
      <w:r w:rsidRPr="00376E50">
        <w:rPr>
          <w:rFonts w:ascii="Georgia" w:eastAsia="Cambria" w:hAnsi="Georgia" w:cs="Calibri"/>
          <w:color w:val="000000" w:themeColor="text1"/>
          <w:sz w:val="20"/>
          <w:szCs w:val="20"/>
          <w:lang w:eastAsia="zh-CN"/>
        </w:rPr>
        <w:t xml:space="preserve">túdia  bude minimálne obsahovať: </w:t>
      </w:r>
    </w:p>
    <w:p w14:paraId="52C30BE6" w14:textId="041AC4D7" w:rsidR="00376E50" w:rsidRPr="00B4106C" w:rsidRDefault="00376E50" w:rsidP="00376E50">
      <w:pPr>
        <w:suppressAutoHyphens/>
        <w:spacing w:after="21" w:line="264" w:lineRule="auto"/>
        <w:ind w:left="1080" w:right="74"/>
        <w:jc w:val="both"/>
        <w:rPr>
          <w:rFonts w:ascii="Georgia" w:eastAsia="Cambria" w:hAnsi="Georgia" w:cs="Calibri"/>
          <w:color w:val="000000"/>
          <w:sz w:val="20"/>
          <w:szCs w:val="20"/>
          <w:lang w:eastAsia="zh-CN"/>
        </w:rPr>
      </w:pPr>
      <w:r w:rsidRPr="00B4106C">
        <w:rPr>
          <w:rFonts w:ascii="Georgia" w:eastAsia="Cambria" w:hAnsi="Georgia" w:cs="Calibri"/>
          <w:color w:val="000000"/>
          <w:sz w:val="20"/>
          <w:szCs w:val="20"/>
          <w:lang w:eastAsia="zh-CN"/>
        </w:rPr>
        <w:t xml:space="preserve">A. </w:t>
      </w:r>
      <w:r>
        <w:rPr>
          <w:rFonts w:ascii="Georgia" w:eastAsia="Cambria" w:hAnsi="Georgia" w:cs="Calibri"/>
          <w:color w:val="000000"/>
          <w:sz w:val="20"/>
          <w:szCs w:val="20"/>
          <w:lang w:eastAsia="zh-CN"/>
        </w:rPr>
        <w:t xml:space="preserve">    </w:t>
      </w:r>
      <w:r w:rsidRPr="00B4106C">
        <w:rPr>
          <w:rFonts w:ascii="Georgia" w:eastAsia="Cambria" w:hAnsi="Georgia" w:cs="Calibri"/>
          <w:color w:val="000000"/>
          <w:sz w:val="20"/>
          <w:szCs w:val="20"/>
          <w:lang w:eastAsia="zh-CN"/>
        </w:rPr>
        <w:t xml:space="preserve">Textovú časť </w:t>
      </w:r>
    </w:p>
    <w:p w14:paraId="1FAC6095" w14:textId="0C37E933" w:rsidR="00376E50" w:rsidRPr="00B4106C" w:rsidRDefault="00376E50" w:rsidP="00376E50">
      <w:pPr>
        <w:suppressAutoHyphens/>
        <w:spacing w:after="21" w:line="264" w:lineRule="auto"/>
        <w:ind w:left="1080" w:right="74"/>
        <w:jc w:val="both"/>
        <w:rPr>
          <w:rFonts w:ascii="Georgia" w:eastAsia="Cambria" w:hAnsi="Georgia" w:cs="Calibri"/>
          <w:color w:val="000000"/>
          <w:sz w:val="20"/>
          <w:szCs w:val="20"/>
          <w:lang w:eastAsia="zh-CN"/>
        </w:rPr>
      </w:pPr>
      <w:r w:rsidRPr="00B4106C">
        <w:rPr>
          <w:rFonts w:ascii="Georgia" w:eastAsia="Cambria" w:hAnsi="Georgia" w:cs="Calibri"/>
          <w:color w:val="000000"/>
          <w:sz w:val="20"/>
          <w:szCs w:val="20"/>
          <w:lang w:eastAsia="zh-CN"/>
        </w:rPr>
        <w:t xml:space="preserve">B. </w:t>
      </w:r>
      <w:r>
        <w:rPr>
          <w:rFonts w:ascii="Georgia" w:eastAsia="Cambria" w:hAnsi="Georgia" w:cs="Calibri"/>
          <w:color w:val="000000"/>
          <w:sz w:val="20"/>
          <w:szCs w:val="20"/>
          <w:lang w:eastAsia="zh-CN"/>
        </w:rPr>
        <w:t xml:space="preserve">     </w:t>
      </w:r>
      <w:r w:rsidRPr="00B4106C">
        <w:rPr>
          <w:rFonts w:ascii="Georgia" w:eastAsia="Cambria" w:hAnsi="Georgia" w:cs="Calibri"/>
          <w:color w:val="000000"/>
          <w:sz w:val="20"/>
          <w:szCs w:val="20"/>
          <w:lang w:eastAsia="zh-CN"/>
        </w:rPr>
        <w:t xml:space="preserve">Výkresovú časť </w:t>
      </w:r>
    </w:p>
    <w:p w14:paraId="3301E86E" w14:textId="77777777" w:rsidR="00376E50" w:rsidRPr="00B4106C" w:rsidRDefault="00376E50" w:rsidP="00376E50">
      <w:pPr>
        <w:numPr>
          <w:ilvl w:val="2"/>
          <w:numId w:val="25"/>
        </w:numPr>
        <w:suppressAutoHyphens/>
        <w:spacing w:after="21" w:line="264" w:lineRule="auto"/>
        <w:ind w:left="1560" w:right="74" w:firstLine="0"/>
        <w:jc w:val="both"/>
        <w:rPr>
          <w:rFonts w:ascii="Georgia" w:eastAsia="Cambria" w:hAnsi="Georgia" w:cs="Calibri"/>
          <w:color w:val="000000"/>
          <w:sz w:val="20"/>
          <w:szCs w:val="20"/>
          <w:lang w:eastAsia="zh-CN"/>
        </w:rPr>
      </w:pPr>
      <w:r w:rsidRPr="2E859F79">
        <w:rPr>
          <w:rFonts w:ascii="Georgia" w:eastAsia="Cambria" w:hAnsi="Georgia" w:cs="Calibri"/>
          <w:color w:val="000000" w:themeColor="text1"/>
          <w:sz w:val="20"/>
          <w:szCs w:val="20"/>
          <w:lang w:eastAsia="zh-CN"/>
        </w:rPr>
        <w:t>Pôdorysy riešených podlaží</w:t>
      </w:r>
    </w:p>
    <w:p w14:paraId="6B3E958E" w14:textId="77777777" w:rsidR="00376E50" w:rsidRPr="00B4106C" w:rsidRDefault="00376E50" w:rsidP="00376E50">
      <w:pPr>
        <w:numPr>
          <w:ilvl w:val="2"/>
          <w:numId w:val="25"/>
        </w:numPr>
        <w:suppressAutoHyphens/>
        <w:spacing w:after="21" w:line="264" w:lineRule="auto"/>
        <w:ind w:left="1560" w:right="74" w:firstLine="0"/>
        <w:jc w:val="both"/>
        <w:rPr>
          <w:rFonts w:ascii="Georgia" w:eastAsia="Cambria" w:hAnsi="Georgia" w:cs="Calibri"/>
          <w:color w:val="000000"/>
          <w:sz w:val="20"/>
          <w:szCs w:val="20"/>
          <w:lang w:eastAsia="zh-CN"/>
        </w:rPr>
      </w:pPr>
      <w:r w:rsidRPr="2E859F79">
        <w:rPr>
          <w:rFonts w:ascii="Georgia" w:eastAsia="Cambria" w:hAnsi="Georgia" w:cs="Calibri"/>
          <w:color w:val="000000" w:themeColor="text1"/>
          <w:sz w:val="20"/>
          <w:szCs w:val="20"/>
          <w:lang w:eastAsia="zh-CN"/>
        </w:rPr>
        <w:t xml:space="preserve">3x Zvislý Rez </w:t>
      </w:r>
    </w:p>
    <w:p w14:paraId="5AFC615E" w14:textId="77777777" w:rsidR="00376E50" w:rsidRPr="00B4106C" w:rsidRDefault="00376E50" w:rsidP="00376E50">
      <w:pPr>
        <w:numPr>
          <w:ilvl w:val="2"/>
          <w:numId w:val="25"/>
        </w:numPr>
        <w:suppressAutoHyphens/>
        <w:spacing w:after="21" w:line="264" w:lineRule="auto"/>
        <w:ind w:left="1560" w:right="74" w:firstLine="0"/>
        <w:jc w:val="both"/>
        <w:rPr>
          <w:rFonts w:ascii="Georgia" w:eastAsia="Cambria" w:hAnsi="Georgia" w:cs="Calibri"/>
          <w:color w:val="000000"/>
          <w:sz w:val="20"/>
          <w:szCs w:val="20"/>
          <w:lang w:eastAsia="zh-CN"/>
        </w:rPr>
      </w:pPr>
      <w:r w:rsidRPr="2E859F79">
        <w:rPr>
          <w:rFonts w:ascii="Georgia" w:eastAsia="Cambria" w:hAnsi="Georgia" w:cs="Calibri"/>
          <w:color w:val="000000" w:themeColor="text1"/>
          <w:sz w:val="20"/>
          <w:szCs w:val="20"/>
          <w:lang w:eastAsia="zh-CN"/>
        </w:rPr>
        <w:t>Architektonické pohľady</w:t>
      </w:r>
    </w:p>
    <w:p w14:paraId="1F304BDC" w14:textId="77777777" w:rsidR="00376E50" w:rsidRPr="00B4106C" w:rsidRDefault="00376E50" w:rsidP="00376E50">
      <w:pPr>
        <w:numPr>
          <w:ilvl w:val="2"/>
          <w:numId w:val="25"/>
        </w:numPr>
        <w:suppressAutoHyphens/>
        <w:spacing w:after="21" w:line="264" w:lineRule="auto"/>
        <w:ind w:left="1560" w:right="74" w:firstLine="0"/>
        <w:jc w:val="both"/>
        <w:rPr>
          <w:rFonts w:ascii="Georgia" w:eastAsia="Cambria" w:hAnsi="Georgia" w:cs="Calibri"/>
          <w:color w:val="000000"/>
          <w:sz w:val="20"/>
          <w:szCs w:val="20"/>
          <w:lang w:eastAsia="zh-CN"/>
        </w:rPr>
      </w:pPr>
      <w:r w:rsidRPr="2E859F79">
        <w:rPr>
          <w:rFonts w:ascii="Georgia" w:eastAsia="Cambria" w:hAnsi="Georgia" w:cs="Calibri"/>
          <w:color w:val="000000" w:themeColor="text1"/>
          <w:sz w:val="20"/>
          <w:szCs w:val="20"/>
          <w:lang w:eastAsia="zh-CN"/>
        </w:rPr>
        <w:t xml:space="preserve">Koncepty riešenia technického zázemia objektu </w:t>
      </w:r>
    </w:p>
    <w:p w14:paraId="5EF41378" w14:textId="5DAA7DE5" w:rsidR="00376E50" w:rsidRPr="00B4106C" w:rsidRDefault="00376E50" w:rsidP="00376E50">
      <w:pPr>
        <w:suppressAutoHyphens/>
        <w:spacing w:after="21" w:line="264" w:lineRule="auto"/>
        <w:ind w:left="1560" w:right="74" w:hanging="480"/>
        <w:jc w:val="both"/>
        <w:rPr>
          <w:rFonts w:ascii="Georgia" w:eastAsia="Cambria" w:hAnsi="Georgia" w:cs="Calibri"/>
          <w:color w:val="000000"/>
          <w:sz w:val="20"/>
          <w:szCs w:val="20"/>
          <w:lang w:eastAsia="zh-CN"/>
        </w:rPr>
      </w:pPr>
      <w:r w:rsidRPr="00B4106C">
        <w:rPr>
          <w:rFonts w:ascii="Georgia" w:eastAsia="Cambria" w:hAnsi="Georgia" w:cs="Calibri"/>
          <w:color w:val="000000"/>
          <w:sz w:val="20"/>
          <w:szCs w:val="20"/>
          <w:lang w:eastAsia="zh-CN"/>
        </w:rPr>
        <w:t xml:space="preserve">C. </w:t>
      </w:r>
      <w:r>
        <w:rPr>
          <w:rFonts w:ascii="Georgia" w:eastAsia="Cambria" w:hAnsi="Georgia" w:cs="Calibri"/>
          <w:color w:val="000000"/>
          <w:sz w:val="20"/>
          <w:szCs w:val="20"/>
          <w:lang w:eastAsia="zh-CN"/>
        </w:rPr>
        <w:t xml:space="preserve"> </w:t>
      </w:r>
      <w:r w:rsidRPr="00B4106C">
        <w:rPr>
          <w:rFonts w:ascii="Georgia" w:eastAsia="Cambria" w:hAnsi="Georgia" w:cs="Calibri"/>
          <w:color w:val="000000"/>
          <w:sz w:val="20"/>
          <w:szCs w:val="20"/>
          <w:lang w:eastAsia="zh-CN"/>
        </w:rPr>
        <w:t xml:space="preserve">Kapacitno-ekonomické ukazovatele s kalkuláciou predpokladanej investičnej náročnosti </w:t>
      </w:r>
    </w:p>
    <w:p w14:paraId="769E2341" w14:textId="77777777" w:rsidR="00376E50" w:rsidRDefault="00376E50" w:rsidP="00376E50">
      <w:pPr>
        <w:suppressAutoHyphens/>
        <w:spacing w:after="21" w:line="264" w:lineRule="auto"/>
        <w:ind w:right="74"/>
        <w:jc w:val="both"/>
        <w:rPr>
          <w:rFonts w:ascii="Georgia" w:eastAsia="Cambria" w:hAnsi="Georgia" w:cs="Calibri"/>
          <w:color w:val="000000"/>
          <w:sz w:val="20"/>
          <w:szCs w:val="20"/>
          <w:lang w:eastAsia="zh-CN"/>
        </w:rPr>
      </w:pPr>
      <w:r w:rsidRPr="00B4106C">
        <w:rPr>
          <w:rFonts w:ascii="Georgia" w:eastAsia="Cambria" w:hAnsi="Georgia" w:cs="Calibri"/>
          <w:color w:val="000000"/>
          <w:sz w:val="20"/>
          <w:szCs w:val="20"/>
          <w:lang w:eastAsia="zh-CN"/>
        </w:rPr>
        <w:tab/>
        <w:t xml:space="preserve">Výstup z Architektonickej štúdie musí byť predložený v zmluvnej lehote,  vo forme papierových </w:t>
      </w:r>
      <w:r>
        <w:rPr>
          <w:rFonts w:ascii="Georgia" w:eastAsia="Cambria" w:hAnsi="Georgia" w:cs="Calibri"/>
          <w:color w:val="000000"/>
          <w:sz w:val="20"/>
          <w:szCs w:val="20"/>
          <w:lang w:eastAsia="zh-CN"/>
        </w:rPr>
        <w:t xml:space="preserve">  </w:t>
      </w:r>
    </w:p>
    <w:p w14:paraId="549BD815" w14:textId="24653988" w:rsidR="00376E50" w:rsidRPr="00B4106C" w:rsidRDefault="00376E50" w:rsidP="00376E50">
      <w:pPr>
        <w:suppressAutoHyphens/>
        <w:spacing w:after="21" w:line="264" w:lineRule="auto"/>
        <w:ind w:right="74"/>
        <w:jc w:val="both"/>
        <w:rPr>
          <w:rFonts w:ascii="Georgia" w:eastAsia="Cambria" w:hAnsi="Georgia" w:cs="Calibri"/>
          <w:color w:val="000000"/>
          <w:sz w:val="20"/>
          <w:szCs w:val="20"/>
          <w:lang w:eastAsia="zh-CN"/>
        </w:rPr>
      </w:pPr>
      <w:r>
        <w:rPr>
          <w:rFonts w:ascii="Georgia" w:eastAsia="Cambria" w:hAnsi="Georgia" w:cs="Calibri"/>
          <w:color w:val="000000"/>
          <w:sz w:val="20"/>
          <w:szCs w:val="20"/>
          <w:lang w:eastAsia="zh-CN"/>
        </w:rPr>
        <w:t xml:space="preserve">               </w:t>
      </w:r>
      <w:proofErr w:type="spellStart"/>
      <w:r w:rsidR="00B960C3" w:rsidRPr="00B4106C">
        <w:rPr>
          <w:rFonts w:ascii="Georgia" w:eastAsia="Cambria" w:hAnsi="Georgia" w:cs="Calibri"/>
          <w:color w:val="000000"/>
          <w:sz w:val="20"/>
          <w:szCs w:val="20"/>
          <w:lang w:eastAsia="zh-CN"/>
        </w:rPr>
        <w:t>P</w:t>
      </w:r>
      <w:r w:rsidRPr="00B4106C">
        <w:rPr>
          <w:rFonts w:ascii="Georgia" w:eastAsia="Cambria" w:hAnsi="Georgia" w:cs="Calibri"/>
          <w:color w:val="000000"/>
          <w:sz w:val="20"/>
          <w:szCs w:val="20"/>
          <w:lang w:eastAsia="zh-CN"/>
        </w:rPr>
        <w:t>aré</w:t>
      </w:r>
      <w:proofErr w:type="spellEnd"/>
      <w:r w:rsidR="00B960C3">
        <w:rPr>
          <w:rFonts w:ascii="Georgia" w:eastAsia="Cambria" w:hAnsi="Georgia" w:cs="Calibri"/>
          <w:color w:val="000000"/>
          <w:sz w:val="20"/>
          <w:szCs w:val="20"/>
          <w:lang w:eastAsia="zh-CN"/>
        </w:rPr>
        <w:t xml:space="preserve"> v</w:t>
      </w:r>
      <w:r w:rsidRPr="00B4106C">
        <w:rPr>
          <w:rFonts w:ascii="Georgia" w:eastAsia="Cambria" w:hAnsi="Georgia" w:cs="Calibri"/>
          <w:color w:val="000000"/>
          <w:sz w:val="20"/>
          <w:szCs w:val="20"/>
          <w:lang w:eastAsia="zh-CN"/>
        </w:rPr>
        <w:t xml:space="preserve">  4 vyhotoveniach </w:t>
      </w:r>
      <w:r>
        <w:rPr>
          <w:rFonts w:ascii="Georgia" w:eastAsia="Cambria" w:hAnsi="Georgia" w:cs="Calibri"/>
          <w:color w:val="000000"/>
          <w:sz w:val="20"/>
          <w:szCs w:val="20"/>
          <w:lang w:eastAsia="zh-CN"/>
        </w:rPr>
        <w:t>a</w:t>
      </w:r>
      <w:r w:rsidRPr="001447F4">
        <w:rPr>
          <w:rFonts w:ascii="Georgia" w:eastAsia="Cambria" w:hAnsi="Georgia" w:cs="Calibri"/>
          <w:color w:val="000000"/>
          <w:sz w:val="20"/>
          <w:szCs w:val="20"/>
          <w:lang w:eastAsia="zh-CN"/>
        </w:rPr>
        <w:t xml:space="preserve"> 1</w:t>
      </w:r>
      <w:r>
        <w:rPr>
          <w:rFonts w:ascii="Georgia" w:eastAsia="Cambria" w:hAnsi="Georgia" w:cs="Calibri"/>
          <w:color w:val="000000"/>
          <w:sz w:val="20"/>
          <w:szCs w:val="20"/>
          <w:lang w:eastAsia="zh-CN"/>
        </w:rPr>
        <w:t xml:space="preserve"> x</w:t>
      </w:r>
      <w:r w:rsidRPr="00B4106C">
        <w:rPr>
          <w:rFonts w:ascii="Georgia" w:eastAsia="Cambria" w:hAnsi="Georgia" w:cs="Calibri"/>
          <w:color w:val="000000"/>
          <w:sz w:val="20"/>
          <w:szCs w:val="20"/>
          <w:lang w:eastAsia="zh-CN"/>
        </w:rPr>
        <w:t xml:space="preserve"> na CD nosiči vo forme </w:t>
      </w:r>
      <w:proofErr w:type="spellStart"/>
      <w:r w:rsidRPr="00B4106C">
        <w:rPr>
          <w:rFonts w:ascii="Georgia" w:eastAsia="Cambria" w:hAnsi="Georgia" w:cs="Calibri"/>
          <w:color w:val="000000"/>
          <w:sz w:val="20"/>
          <w:szCs w:val="20"/>
          <w:lang w:eastAsia="zh-CN"/>
        </w:rPr>
        <w:t>pdf</w:t>
      </w:r>
      <w:proofErr w:type="spellEnd"/>
      <w:r w:rsidRPr="00B4106C">
        <w:rPr>
          <w:rFonts w:ascii="Georgia" w:eastAsia="Cambria" w:hAnsi="Georgia" w:cs="Calibri"/>
          <w:color w:val="000000"/>
          <w:sz w:val="20"/>
          <w:szCs w:val="20"/>
          <w:lang w:eastAsia="zh-CN"/>
        </w:rPr>
        <w:t xml:space="preserve"> a </w:t>
      </w:r>
      <w:proofErr w:type="spellStart"/>
      <w:r w:rsidRPr="00B4106C">
        <w:rPr>
          <w:rFonts w:ascii="Georgia" w:eastAsia="Cambria" w:hAnsi="Georgia" w:cs="Calibri"/>
          <w:color w:val="000000"/>
          <w:sz w:val="20"/>
          <w:szCs w:val="20"/>
          <w:lang w:eastAsia="zh-CN"/>
        </w:rPr>
        <w:t>dwg</w:t>
      </w:r>
      <w:proofErr w:type="spellEnd"/>
      <w:r w:rsidRPr="00B4106C">
        <w:rPr>
          <w:rFonts w:ascii="Georgia" w:eastAsia="Cambria" w:hAnsi="Georgia" w:cs="Calibri"/>
          <w:color w:val="000000"/>
          <w:sz w:val="20"/>
          <w:szCs w:val="20"/>
          <w:lang w:eastAsia="zh-CN"/>
        </w:rPr>
        <w:t>.</w:t>
      </w:r>
    </w:p>
    <w:p w14:paraId="5EE519D6" w14:textId="77777777" w:rsidR="00376E50" w:rsidRDefault="00376E50" w:rsidP="00376E50">
      <w:pPr>
        <w:pStyle w:val="Odsekzoznamu"/>
        <w:tabs>
          <w:tab w:val="left" w:pos="2160"/>
          <w:tab w:val="left" w:pos="2880"/>
          <w:tab w:val="left" w:pos="4500"/>
        </w:tabs>
        <w:spacing w:after="120"/>
        <w:jc w:val="both"/>
        <w:rPr>
          <w:rFonts w:ascii="Georgia" w:eastAsia="Times New Roman" w:hAnsi="Georgia" w:cs="Arial"/>
          <w:b/>
          <w:bCs/>
          <w:sz w:val="20"/>
          <w:szCs w:val="20"/>
          <w:u w:val="single"/>
          <w:lang w:eastAsia="cs-CZ"/>
        </w:rPr>
      </w:pPr>
    </w:p>
    <w:p w14:paraId="0C154489" w14:textId="57DCEB3F" w:rsidR="003C301F" w:rsidRPr="00A14CDD" w:rsidRDefault="0029107D" w:rsidP="003C301F">
      <w:pPr>
        <w:pStyle w:val="Odsekzoznamu"/>
        <w:numPr>
          <w:ilvl w:val="2"/>
          <w:numId w:val="24"/>
        </w:numPr>
        <w:tabs>
          <w:tab w:val="left" w:pos="2160"/>
          <w:tab w:val="left" w:pos="2880"/>
          <w:tab w:val="left" w:pos="4500"/>
        </w:tabs>
        <w:spacing w:after="120"/>
        <w:jc w:val="both"/>
        <w:rPr>
          <w:rFonts w:ascii="Georgia" w:eastAsia="Times New Roman" w:hAnsi="Georgia" w:cs="Arial"/>
          <w:b/>
          <w:bCs/>
          <w:sz w:val="20"/>
          <w:szCs w:val="20"/>
          <w:lang w:eastAsia="cs-CZ"/>
        </w:rPr>
      </w:pPr>
      <w:r w:rsidRPr="00A14CDD">
        <w:rPr>
          <w:rFonts w:ascii="Georgia" w:eastAsia="Times New Roman" w:hAnsi="Georgia" w:cs="Arial"/>
          <w:b/>
          <w:bCs/>
          <w:sz w:val="20"/>
          <w:szCs w:val="20"/>
          <w:u w:val="single"/>
          <w:lang w:eastAsia="cs-CZ"/>
        </w:rPr>
        <w:t>Dokumentácia pre stavebné povolenie v rozsahu realizačného projektu</w:t>
      </w:r>
      <w:r w:rsidRPr="00A14CDD">
        <w:rPr>
          <w:rFonts w:ascii="Georgia" w:eastAsia="Times New Roman" w:hAnsi="Georgia" w:cs="Arial"/>
          <w:b/>
          <w:bCs/>
          <w:sz w:val="20"/>
          <w:szCs w:val="20"/>
          <w:lang w:eastAsia="cs-CZ"/>
        </w:rPr>
        <w:t xml:space="preserve"> (ďalej v texte aj ako „DSP“) v rozsahu : </w:t>
      </w:r>
    </w:p>
    <w:p w14:paraId="50D1C14D" w14:textId="1D09FCFC" w:rsidR="0087146E" w:rsidRPr="00FC1747" w:rsidRDefault="0087146E" w:rsidP="0087146E">
      <w:pPr>
        <w:pStyle w:val="Odsekzoznamu"/>
        <w:numPr>
          <w:ilvl w:val="3"/>
          <w:numId w:val="24"/>
        </w:numPr>
        <w:jc w:val="both"/>
        <w:rPr>
          <w:rFonts w:ascii="Georgia" w:hAnsi="Georgia" w:cs="Calibri"/>
          <w:b/>
          <w:bCs/>
          <w:sz w:val="20"/>
          <w:szCs w:val="20"/>
        </w:rPr>
      </w:pPr>
      <w:r w:rsidRPr="003569FD">
        <w:rPr>
          <w:rFonts w:ascii="Georgia" w:eastAsia="Times New Roman" w:hAnsi="Georgia" w:cs="Arial"/>
          <w:bCs/>
          <w:sz w:val="20"/>
          <w:szCs w:val="20"/>
        </w:rPr>
        <w:t>DSP m</w:t>
      </w:r>
      <w:r w:rsidRPr="0087146E">
        <w:rPr>
          <w:rFonts w:ascii="Georgia" w:eastAsia="Times New Roman" w:hAnsi="Georgia" w:cs="Arial"/>
          <w:sz w:val="20"/>
          <w:szCs w:val="20"/>
        </w:rPr>
        <w:t>usí poskytnúť architektonickú, priestorovú, dispozično-prevádzkovú, konštrukčnú a materiálovú charakteristiku stavby. DSP</w:t>
      </w:r>
      <w:r w:rsidRPr="0087146E">
        <w:rPr>
          <w:rFonts w:ascii="Georgia" w:eastAsia="Times New Roman" w:hAnsi="Georgia" w:cs="Arial"/>
          <w:sz w:val="20"/>
          <w:szCs w:val="20"/>
          <w:lang w:eastAsia="cs-CZ"/>
        </w:rPr>
        <w:t xml:space="preserve"> je zhotoviteľ povinný vypracovať v  rozsahu tejto zmluvy, v súlade s príslušnými právnymi predpismi, najmä Stavebným zákonom a vyhláškou č. 453/2000 Z. z. ktorou sa vykonávajú niektoré ustanovenia stavebného zákona v znení neskorších právnych predpisov, zákonom č. 135/1961 Zb. v znení  neskorších právnych predpisov a jeho vykonávacieho predpisu, vyhláškou  č. 532/2002 Z. z. ktorou sa ustanovujú podrobnosti o všeobecných technických požiadavkách na výstavbu a o všeobecných technických požiadavkách na stavby užívané osobami s obmedzenou schopnosťou pohybu a orientácie,  zákonom č. 355/2007 Z. z. o ochrane, podpore a rozvoji verejného zdravia a o zmene a doplnení niektorých zákonov v znení neskorších právnych predpisov, príslušnými  platnými STN, STN EN normami, požiadavkami objednávateľa a rozhodnutiami príslušných orgánov. Zhotoviteľ je povinný objednávateľovi odovzdať  DSP  vypracovanú oprávnenou osobou podľa  § 45 ods. 4 Stavebného zákona. </w:t>
      </w:r>
    </w:p>
    <w:p w14:paraId="107CF7FF" w14:textId="77777777" w:rsidR="00FC1747" w:rsidRPr="0087146E" w:rsidRDefault="00FC1747" w:rsidP="00FC1747">
      <w:pPr>
        <w:pStyle w:val="Odsekzoznamu"/>
        <w:ind w:left="1080"/>
        <w:jc w:val="both"/>
        <w:rPr>
          <w:rFonts w:ascii="Georgia" w:hAnsi="Georgia" w:cs="Calibri"/>
          <w:b/>
          <w:bCs/>
          <w:sz w:val="20"/>
          <w:szCs w:val="20"/>
        </w:rPr>
      </w:pPr>
    </w:p>
    <w:p w14:paraId="0623E41B" w14:textId="2BE63387" w:rsidR="00745CBE" w:rsidRPr="00F73651" w:rsidRDefault="0087146E" w:rsidP="00DA1BA7">
      <w:pPr>
        <w:pStyle w:val="Odsekzoznamu"/>
        <w:numPr>
          <w:ilvl w:val="3"/>
          <w:numId w:val="24"/>
        </w:numPr>
        <w:jc w:val="both"/>
        <w:rPr>
          <w:rFonts w:ascii="Georgia" w:eastAsia="Times New Roman" w:hAnsi="Georgia" w:cs="Arial"/>
          <w:b/>
          <w:bCs/>
          <w:sz w:val="20"/>
          <w:szCs w:val="20"/>
          <w:u w:val="single"/>
          <w:lang w:eastAsia="cs-CZ"/>
        </w:rPr>
      </w:pPr>
      <w:r w:rsidRPr="00F73651">
        <w:rPr>
          <w:rFonts w:ascii="Georgia" w:eastAsia="Cambria" w:hAnsi="Georgia" w:cs="Calibri"/>
          <w:color w:val="000000"/>
          <w:sz w:val="20"/>
          <w:szCs w:val="20"/>
          <w:lang w:eastAsia="zh-CN"/>
        </w:rPr>
        <w:t xml:space="preserve">DSP </w:t>
      </w:r>
      <w:r w:rsidR="00745CBE" w:rsidRPr="00F73651">
        <w:rPr>
          <w:rFonts w:ascii="Georgia" w:eastAsia="Cambria" w:hAnsi="Georgia" w:cs="Calibri"/>
          <w:color w:val="000000"/>
          <w:sz w:val="20"/>
          <w:szCs w:val="20"/>
          <w:lang w:eastAsia="zh-CN"/>
        </w:rPr>
        <w:t>má obsahovať a riešiť minimálne:</w:t>
      </w:r>
    </w:p>
    <w:p w14:paraId="29F28EF1" w14:textId="77777777" w:rsidR="00745CBE" w:rsidRPr="007707D0" w:rsidRDefault="00745CBE" w:rsidP="003569FD">
      <w:pPr>
        <w:numPr>
          <w:ilvl w:val="2"/>
          <w:numId w:val="25"/>
        </w:numPr>
        <w:suppressAutoHyphens/>
        <w:spacing w:after="21" w:line="264" w:lineRule="auto"/>
        <w:ind w:left="1418" w:right="74" w:hanging="425"/>
        <w:jc w:val="both"/>
        <w:rPr>
          <w:rFonts w:ascii="Georgia" w:eastAsia="Cambria" w:hAnsi="Georgia" w:cs="Calibri"/>
          <w:color w:val="000000"/>
          <w:sz w:val="20"/>
          <w:szCs w:val="20"/>
          <w:lang w:eastAsia="zh-CN"/>
        </w:rPr>
      </w:pPr>
      <w:r w:rsidRPr="007707D0">
        <w:rPr>
          <w:rFonts w:ascii="Georgia" w:eastAsia="Cambria" w:hAnsi="Georgia" w:cs="Calibri"/>
          <w:color w:val="000000" w:themeColor="text1"/>
          <w:sz w:val="20"/>
          <w:szCs w:val="20"/>
          <w:lang w:eastAsia="zh-CN"/>
        </w:rPr>
        <w:t>Zameranie skutkového stavu objektu a stavebno-technické zdokumentovanie a posúdenie</w:t>
      </w:r>
    </w:p>
    <w:p w14:paraId="596270B1" w14:textId="77777777" w:rsidR="00745CBE" w:rsidRDefault="00745CBE" w:rsidP="003569FD">
      <w:pPr>
        <w:numPr>
          <w:ilvl w:val="2"/>
          <w:numId w:val="25"/>
        </w:numPr>
        <w:suppressAutoHyphens/>
        <w:spacing w:after="21" w:line="264" w:lineRule="auto"/>
        <w:ind w:left="1418" w:right="74" w:hanging="425"/>
        <w:jc w:val="both"/>
        <w:rPr>
          <w:rFonts w:ascii="Georgia" w:eastAsia="Cambria" w:hAnsi="Georgia" w:cs="Calibri"/>
          <w:color w:val="000000"/>
          <w:sz w:val="20"/>
          <w:szCs w:val="20"/>
          <w:lang w:eastAsia="zh-CN"/>
        </w:rPr>
      </w:pPr>
      <w:r w:rsidRPr="007707D0">
        <w:rPr>
          <w:rFonts w:ascii="Georgia" w:eastAsia="Cambria" w:hAnsi="Georgia" w:cs="Calibri"/>
          <w:color w:val="000000" w:themeColor="text1"/>
          <w:sz w:val="20"/>
          <w:szCs w:val="20"/>
          <w:lang w:eastAsia="zh-CN"/>
        </w:rPr>
        <w:lastRenderedPageBreak/>
        <w:t>Statické</w:t>
      </w:r>
      <w:r w:rsidRPr="042A0AE1">
        <w:rPr>
          <w:rFonts w:ascii="Georgia" w:eastAsia="Cambria" w:hAnsi="Georgia" w:cs="Calibri"/>
          <w:color w:val="000000" w:themeColor="text1"/>
          <w:sz w:val="20"/>
          <w:szCs w:val="20"/>
          <w:lang w:eastAsia="zh-CN"/>
        </w:rPr>
        <w:t xml:space="preserve"> posúdenie jestvujúceho stavu objektu</w:t>
      </w:r>
    </w:p>
    <w:p w14:paraId="308A1888" w14:textId="77777777" w:rsidR="00745CBE" w:rsidRDefault="00745CBE" w:rsidP="003569FD">
      <w:pPr>
        <w:numPr>
          <w:ilvl w:val="2"/>
          <w:numId w:val="25"/>
        </w:numPr>
        <w:suppressAutoHyphens/>
        <w:spacing w:after="21" w:line="264" w:lineRule="auto"/>
        <w:ind w:left="1418" w:right="74" w:hanging="425"/>
        <w:jc w:val="both"/>
        <w:rPr>
          <w:rFonts w:ascii="Georgia" w:eastAsia="Cambria" w:hAnsi="Georgia" w:cs="Calibri"/>
          <w:color w:val="000000"/>
          <w:sz w:val="20"/>
          <w:szCs w:val="20"/>
          <w:lang w:eastAsia="zh-CN"/>
        </w:rPr>
      </w:pPr>
      <w:r w:rsidRPr="042A0AE1">
        <w:rPr>
          <w:rFonts w:ascii="Georgia" w:eastAsia="Cambria" w:hAnsi="Georgia" w:cs="Calibri"/>
          <w:color w:val="000000" w:themeColor="text1"/>
          <w:sz w:val="20"/>
          <w:szCs w:val="20"/>
          <w:lang w:eastAsia="zh-CN"/>
        </w:rPr>
        <w:t>Projekt zateplenia a </w:t>
      </w:r>
      <w:r>
        <w:rPr>
          <w:rFonts w:ascii="Georgia" w:eastAsia="Cambria" w:hAnsi="Georgia" w:cs="Calibri"/>
          <w:color w:val="000000" w:themeColor="text1"/>
          <w:sz w:val="20"/>
          <w:szCs w:val="20"/>
          <w:lang w:eastAsia="zh-CN"/>
        </w:rPr>
        <w:t>obnovy</w:t>
      </w:r>
      <w:r w:rsidRPr="042A0AE1">
        <w:rPr>
          <w:rFonts w:ascii="Georgia" w:eastAsia="Cambria" w:hAnsi="Georgia" w:cs="Calibri"/>
          <w:color w:val="000000" w:themeColor="text1"/>
          <w:sz w:val="20"/>
          <w:szCs w:val="20"/>
          <w:lang w:eastAsia="zh-CN"/>
        </w:rPr>
        <w:t xml:space="preserve"> povrchových úprav obvodových stien, výmena výplne otvorov, zateplenie a </w:t>
      </w:r>
      <w:r w:rsidRPr="00D73B3A">
        <w:rPr>
          <w:rFonts w:ascii="Georgia" w:eastAsia="Cambria" w:hAnsi="Georgia" w:cs="Calibri"/>
          <w:color w:val="000000" w:themeColor="text1"/>
          <w:sz w:val="20"/>
          <w:szCs w:val="20"/>
          <w:lang w:eastAsia="zh-CN"/>
        </w:rPr>
        <w:t>výmena krytiny strešného plášťa objekt</w:t>
      </w:r>
      <w:r w:rsidRPr="042A0AE1">
        <w:rPr>
          <w:rFonts w:ascii="Georgia" w:eastAsia="Cambria" w:hAnsi="Georgia" w:cs="Calibri"/>
          <w:color w:val="000000" w:themeColor="text1"/>
          <w:sz w:val="20"/>
          <w:szCs w:val="20"/>
          <w:lang w:eastAsia="zh-CN"/>
        </w:rPr>
        <w:t>u, významná obnova interiéru budovy</w:t>
      </w:r>
    </w:p>
    <w:p w14:paraId="4F2D0AB8" w14:textId="6BE1CD5C" w:rsidR="003540A9" w:rsidRPr="003B4312" w:rsidRDefault="003540A9" w:rsidP="003540A9">
      <w:pPr>
        <w:numPr>
          <w:ilvl w:val="2"/>
          <w:numId w:val="25"/>
        </w:numPr>
        <w:tabs>
          <w:tab w:val="clear" w:pos="-873"/>
          <w:tab w:val="num" w:pos="-1014"/>
        </w:tabs>
        <w:suppressAutoHyphens/>
        <w:spacing w:after="21" w:line="264" w:lineRule="auto"/>
        <w:ind w:left="1418" w:right="74" w:hanging="425"/>
        <w:jc w:val="both"/>
        <w:rPr>
          <w:rFonts w:ascii="Georgia" w:eastAsia="Cambria" w:hAnsi="Georgia" w:cs="Calibri"/>
          <w:sz w:val="20"/>
          <w:szCs w:val="20"/>
          <w:lang w:eastAsia="zh-CN"/>
        </w:rPr>
      </w:pPr>
      <w:r w:rsidRPr="0E4F0DE9">
        <w:rPr>
          <w:rFonts w:ascii="Georgia" w:eastAsia="Cambria" w:hAnsi="Georgia" w:cs="Calibri"/>
          <w:sz w:val="20"/>
          <w:szCs w:val="20"/>
          <w:lang w:eastAsia="zh-CN"/>
        </w:rPr>
        <w:t xml:space="preserve">významná obnova technického zariadenia budovy - EL, VZT, SLP, ZTI a </w:t>
      </w:r>
      <w:proofErr w:type="spellStart"/>
      <w:r w:rsidRPr="0E4F0DE9">
        <w:rPr>
          <w:rFonts w:ascii="Georgia" w:eastAsia="Cambria" w:hAnsi="Georgia" w:cs="Calibri"/>
          <w:sz w:val="20"/>
          <w:szCs w:val="20"/>
          <w:lang w:eastAsia="zh-CN"/>
        </w:rPr>
        <w:t>Data</w:t>
      </w:r>
      <w:proofErr w:type="spellEnd"/>
      <w:r w:rsidRPr="0E4F0DE9">
        <w:rPr>
          <w:rFonts w:ascii="Georgia" w:eastAsia="Cambria" w:hAnsi="Georgia" w:cs="Calibri"/>
          <w:sz w:val="20"/>
          <w:szCs w:val="20"/>
          <w:lang w:eastAsia="zh-CN"/>
        </w:rPr>
        <w:t xml:space="preserve">, VYK, </w:t>
      </w:r>
      <w:r>
        <w:rPr>
          <w:rFonts w:ascii="Georgia" w:eastAsia="Cambria" w:hAnsi="Georgia" w:cs="Calibri"/>
          <w:sz w:val="20"/>
          <w:szCs w:val="20"/>
          <w:lang w:eastAsia="zh-CN"/>
        </w:rPr>
        <w:t xml:space="preserve"> </w:t>
      </w:r>
      <w:r w:rsidRPr="0E4F0DE9">
        <w:rPr>
          <w:rFonts w:ascii="Georgia" w:eastAsia="Cambria" w:hAnsi="Georgia" w:cs="Calibri"/>
          <w:sz w:val="20"/>
          <w:szCs w:val="20"/>
          <w:lang w:eastAsia="zh-CN"/>
        </w:rPr>
        <w:t xml:space="preserve">Obnoviteľné zdroje – </w:t>
      </w:r>
      <w:proofErr w:type="spellStart"/>
      <w:r w:rsidRPr="0E4F0DE9">
        <w:rPr>
          <w:rFonts w:ascii="Georgia" w:eastAsia="Cambria" w:hAnsi="Georgia" w:cs="Calibri"/>
          <w:sz w:val="20"/>
          <w:szCs w:val="20"/>
          <w:lang w:eastAsia="zh-CN"/>
        </w:rPr>
        <w:t>Termo-solar</w:t>
      </w:r>
      <w:proofErr w:type="spellEnd"/>
      <w:r w:rsidRPr="0E4F0DE9">
        <w:rPr>
          <w:rFonts w:ascii="Georgia" w:eastAsia="Cambria" w:hAnsi="Georgia" w:cs="Calibri"/>
          <w:sz w:val="20"/>
          <w:szCs w:val="20"/>
          <w:lang w:eastAsia="zh-CN"/>
        </w:rPr>
        <w:t xml:space="preserve">, </w:t>
      </w:r>
      <w:proofErr w:type="spellStart"/>
      <w:r w:rsidRPr="0E4F0DE9">
        <w:rPr>
          <w:rFonts w:ascii="Georgia" w:eastAsia="Cambria" w:hAnsi="Georgia" w:cs="Calibri"/>
          <w:sz w:val="20"/>
          <w:szCs w:val="20"/>
          <w:lang w:eastAsia="zh-CN"/>
        </w:rPr>
        <w:t>Fotovoltaika</w:t>
      </w:r>
      <w:proofErr w:type="spellEnd"/>
      <w:r w:rsidRPr="0E4F0DE9">
        <w:rPr>
          <w:rFonts w:ascii="Georgia" w:eastAsia="Cambria" w:hAnsi="Georgia" w:cs="Calibri"/>
          <w:sz w:val="20"/>
          <w:szCs w:val="20"/>
          <w:lang w:eastAsia="zh-CN"/>
        </w:rPr>
        <w:t xml:space="preserve">, </w:t>
      </w:r>
      <w:proofErr w:type="spellStart"/>
      <w:r w:rsidRPr="0E4F0DE9">
        <w:rPr>
          <w:rFonts w:ascii="Georgia" w:eastAsia="Cambria" w:hAnsi="Georgia" w:cs="Calibri"/>
          <w:sz w:val="20"/>
          <w:szCs w:val="20"/>
          <w:lang w:eastAsia="zh-CN"/>
        </w:rPr>
        <w:t>MaR</w:t>
      </w:r>
      <w:proofErr w:type="spellEnd"/>
      <w:r w:rsidRPr="0E4F0DE9">
        <w:rPr>
          <w:rFonts w:ascii="Georgia" w:eastAsia="Cambria" w:hAnsi="Georgia" w:cs="Calibri"/>
          <w:sz w:val="20"/>
          <w:szCs w:val="20"/>
          <w:lang w:eastAsia="zh-CN"/>
        </w:rPr>
        <w:t>, kamerový a prístupový systém</w:t>
      </w:r>
    </w:p>
    <w:p w14:paraId="42AD55A7" w14:textId="77777777" w:rsidR="00745CBE" w:rsidRPr="001C692B" w:rsidRDefault="00745CBE" w:rsidP="00745CBE">
      <w:pPr>
        <w:suppressAutoHyphens/>
        <w:spacing w:after="21" w:line="264" w:lineRule="auto"/>
        <w:ind w:right="74"/>
        <w:rPr>
          <w:rFonts w:ascii="Georgia" w:eastAsia="Cambria" w:hAnsi="Georgia" w:cs="Calibri"/>
          <w:color w:val="000000"/>
          <w:sz w:val="20"/>
          <w:szCs w:val="20"/>
          <w:lang w:eastAsia="zh-CN"/>
        </w:rPr>
      </w:pPr>
    </w:p>
    <w:p w14:paraId="0EBBC508" w14:textId="15475018" w:rsidR="00745CBE" w:rsidRPr="001C692B" w:rsidRDefault="00F34254" w:rsidP="00135CF7">
      <w:pPr>
        <w:pStyle w:val="Odsekzoznamu"/>
        <w:numPr>
          <w:ilvl w:val="3"/>
          <w:numId w:val="24"/>
        </w:numPr>
        <w:ind w:left="993" w:hanging="993"/>
        <w:jc w:val="both"/>
        <w:rPr>
          <w:rFonts w:ascii="Georgia" w:eastAsia="Cambria" w:hAnsi="Georgia" w:cs="Calibri"/>
          <w:color w:val="000000"/>
          <w:sz w:val="20"/>
          <w:szCs w:val="20"/>
          <w:lang w:eastAsia="zh-CN"/>
        </w:rPr>
      </w:pPr>
      <w:r>
        <w:rPr>
          <w:rFonts w:ascii="Georgia" w:eastAsia="Cambria" w:hAnsi="Georgia" w:cs="Calibri"/>
          <w:color w:val="000000"/>
          <w:sz w:val="20"/>
          <w:szCs w:val="20"/>
          <w:lang w:eastAsia="zh-CN"/>
        </w:rPr>
        <w:t xml:space="preserve">DSP </w:t>
      </w:r>
      <w:r w:rsidR="00745CBE" w:rsidRPr="001C692B">
        <w:rPr>
          <w:rFonts w:ascii="Georgia" w:eastAsia="Cambria" w:hAnsi="Georgia" w:cs="Calibri"/>
          <w:color w:val="000000"/>
          <w:sz w:val="20"/>
          <w:szCs w:val="20"/>
          <w:lang w:eastAsia="zh-CN"/>
        </w:rPr>
        <w:t xml:space="preserve"> je potrebné vypracovať v zmysle platných STN pre jej následné  vyjadrenie a posúdenie oprávnenou právnickou osobou na účely stavebného konania </w:t>
      </w:r>
      <w:r w:rsidR="00745CBE" w:rsidRPr="001C692B">
        <w:rPr>
          <w:rFonts w:ascii="Georgia" w:eastAsia="Cambria" w:hAnsi="Georgia" w:cs="Calibri"/>
          <w:i/>
          <w:iCs/>
          <w:color w:val="000000"/>
          <w:sz w:val="20"/>
          <w:szCs w:val="20"/>
          <w:lang w:eastAsia="zh-CN"/>
        </w:rPr>
        <w:t>podľa § 4 ods. 1 písm. d)</w:t>
      </w:r>
      <w:r w:rsidR="00745CBE" w:rsidRPr="001C692B">
        <w:rPr>
          <w:rFonts w:ascii="Georgia" w:eastAsia="Cambria" w:hAnsi="Georgia" w:cs="Calibri"/>
          <w:color w:val="000000"/>
          <w:sz w:val="20"/>
          <w:szCs w:val="20"/>
          <w:lang w:eastAsia="zh-CN"/>
        </w:rPr>
        <w:t xml:space="preserve">, zákona č. 124/2006 Z. z., Regionálnemu úradu verejného zdravotníctva a Hasičskému a záchranného zboru. </w:t>
      </w:r>
    </w:p>
    <w:p w14:paraId="2E07E6CF" w14:textId="7B7CCEB9" w:rsidR="00745CBE" w:rsidRPr="001C692B" w:rsidRDefault="00134237" w:rsidP="00770BA8">
      <w:pPr>
        <w:numPr>
          <w:ilvl w:val="2"/>
          <w:numId w:val="25"/>
        </w:numPr>
        <w:suppressAutoHyphens/>
        <w:spacing w:after="21" w:line="264" w:lineRule="auto"/>
        <w:ind w:left="993" w:right="74" w:hanging="284"/>
        <w:jc w:val="both"/>
        <w:rPr>
          <w:rFonts w:ascii="Georgia" w:eastAsia="Cambria" w:hAnsi="Georgia" w:cs="Calibri"/>
          <w:color w:val="000000"/>
          <w:sz w:val="20"/>
          <w:szCs w:val="20"/>
          <w:lang w:eastAsia="zh-CN"/>
        </w:rPr>
      </w:pPr>
      <w:r>
        <w:rPr>
          <w:rFonts w:ascii="Georgia" w:eastAsia="Cambria" w:hAnsi="Georgia" w:cs="Calibri"/>
          <w:color w:val="000000" w:themeColor="text1"/>
          <w:sz w:val="20"/>
          <w:szCs w:val="20"/>
          <w:lang w:eastAsia="zh-CN"/>
        </w:rPr>
        <w:t>DSP</w:t>
      </w:r>
      <w:r w:rsidR="00745CBE" w:rsidRPr="042A0AE1">
        <w:rPr>
          <w:rFonts w:ascii="Georgia" w:eastAsia="Cambria" w:hAnsi="Georgia" w:cs="Calibri"/>
          <w:color w:val="000000" w:themeColor="text1"/>
          <w:sz w:val="20"/>
          <w:szCs w:val="20"/>
          <w:lang w:eastAsia="zh-CN"/>
        </w:rPr>
        <w:t xml:space="preserve"> bude </w:t>
      </w:r>
      <w:r w:rsidR="00745CBE" w:rsidRPr="00B27914">
        <w:rPr>
          <w:rFonts w:ascii="Georgia" w:eastAsia="Cambria" w:hAnsi="Georgia" w:cs="Calibri"/>
          <w:color w:val="000000" w:themeColor="text1"/>
          <w:sz w:val="20"/>
          <w:szCs w:val="20"/>
          <w:lang w:eastAsia="zh-CN"/>
        </w:rPr>
        <w:t>spracovaná ako projekt stavby pre stavebné povolenie v podrobnosti realizačného projektu.</w:t>
      </w:r>
    </w:p>
    <w:p w14:paraId="002E4CAC" w14:textId="37CE1CC6" w:rsidR="00745CBE" w:rsidRPr="001C692B" w:rsidRDefault="00134237" w:rsidP="00770BA8">
      <w:pPr>
        <w:numPr>
          <w:ilvl w:val="2"/>
          <w:numId w:val="25"/>
        </w:numPr>
        <w:suppressAutoHyphens/>
        <w:spacing w:after="21" w:line="264" w:lineRule="auto"/>
        <w:ind w:left="993" w:right="74" w:hanging="284"/>
        <w:jc w:val="both"/>
        <w:rPr>
          <w:rFonts w:ascii="Georgia" w:eastAsia="Cambria" w:hAnsi="Georgia" w:cs="Calibri"/>
          <w:color w:val="000000"/>
          <w:sz w:val="20"/>
          <w:szCs w:val="20"/>
          <w:lang w:eastAsia="zh-CN"/>
        </w:rPr>
      </w:pPr>
      <w:r>
        <w:rPr>
          <w:rFonts w:ascii="Georgia" w:eastAsia="Cambria" w:hAnsi="Georgia" w:cs="Calibri"/>
          <w:color w:val="000000" w:themeColor="text1"/>
          <w:sz w:val="20"/>
          <w:szCs w:val="20"/>
          <w:lang w:eastAsia="zh-CN"/>
        </w:rPr>
        <w:t>DSP</w:t>
      </w:r>
      <w:r w:rsidR="00745CBE" w:rsidRPr="042A0AE1">
        <w:rPr>
          <w:rFonts w:ascii="Georgia" w:eastAsia="Cambria" w:hAnsi="Georgia" w:cs="Calibri"/>
          <w:color w:val="000000" w:themeColor="text1"/>
          <w:sz w:val="20"/>
          <w:szCs w:val="20"/>
          <w:lang w:eastAsia="zh-CN"/>
        </w:rPr>
        <w:t xml:space="preserve"> bude spracovaná za účelom získania potrebných verejno-právnych povolení a podkladov VO na pre výber zhotoviteľa a na realizáciu diela.</w:t>
      </w:r>
    </w:p>
    <w:p w14:paraId="0B40222D" w14:textId="77777777" w:rsidR="00745CBE" w:rsidRPr="001C692B" w:rsidRDefault="00745CBE" w:rsidP="00770BA8">
      <w:pPr>
        <w:numPr>
          <w:ilvl w:val="2"/>
          <w:numId w:val="25"/>
        </w:numPr>
        <w:suppressAutoHyphens/>
        <w:spacing w:after="21" w:line="264" w:lineRule="auto"/>
        <w:ind w:left="993" w:right="74" w:hanging="284"/>
        <w:jc w:val="both"/>
        <w:rPr>
          <w:rFonts w:ascii="Georgia" w:eastAsia="Cambria" w:hAnsi="Georgia" w:cs="Calibri"/>
          <w:color w:val="000000"/>
          <w:sz w:val="20"/>
          <w:szCs w:val="20"/>
          <w:lang w:eastAsia="zh-CN"/>
        </w:rPr>
      </w:pPr>
      <w:r w:rsidRPr="2E859F79">
        <w:rPr>
          <w:rFonts w:ascii="Georgia" w:eastAsia="Cambria" w:hAnsi="Georgia" w:cs="Calibri"/>
          <w:color w:val="000000" w:themeColor="text1"/>
          <w:sz w:val="20"/>
          <w:szCs w:val="20"/>
          <w:lang w:eastAsia="zh-CN"/>
        </w:rPr>
        <w:t xml:space="preserve">Súčasťou projektovej dokumentácie bude </w:t>
      </w:r>
      <w:proofErr w:type="spellStart"/>
      <w:r w:rsidRPr="2E859F79">
        <w:rPr>
          <w:rFonts w:ascii="Georgia" w:eastAsia="Cambria" w:hAnsi="Georgia" w:cs="Calibri"/>
          <w:color w:val="000000" w:themeColor="text1"/>
          <w:sz w:val="20"/>
          <w:szCs w:val="20"/>
          <w:lang w:eastAsia="zh-CN"/>
        </w:rPr>
        <w:t>položkovitý</w:t>
      </w:r>
      <w:proofErr w:type="spellEnd"/>
      <w:r w:rsidRPr="2E859F79">
        <w:rPr>
          <w:rFonts w:ascii="Georgia" w:eastAsia="Cambria" w:hAnsi="Georgia" w:cs="Calibri"/>
          <w:color w:val="000000" w:themeColor="text1"/>
          <w:sz w:val="20"/>
          <w:szCs w:val="20"/>
          <w:lang w:eastAsia="zh-CN"/>
        </w:rPr>
        <w:t xml:space="preserve"> výkaz výmer a projektový rozpočet spracovaný v metodike vhodnej pre VO a dohodnutej so spracovateľom dokumentov VO.</w:t>
      </w:r>
    </w:p>
    <w:p w14:paraId="366BDAF6" w14:textId="77777777" w:rsidR="00745CBE" w:rsidRPr="001C692B" w:rsidRDefault="00745CBE" w:rsidP="00770BA8">
      <w:pPr>
        <w:numPr>
          <w:ilvl w:val="2"/>
          <w:numId w:val="25"/>
        </w:numPr>
        <w:suppressAutoHyphens/>
        <w:spacing w:after="21" w:line="264" w:lineRule="auto"/>
        <w:ind w:left="993" w:right="74" w:hanging="284"/>
        <w:jc w:val="both"/>
        <w:rPr>
          <w:rFonts w:ascii="Georgia" w:eastAsia="Cambria" w:hAnsi="Georgia" w:cs="Calibri"/>
          <w:color w:val="000000"/>
          <w:sz w:val="20"/>
          <w:szCs w:val="20"/>
          <w:lang w:eastAsia="zh-CN"/>
        </w:rPr>
      </w:pPr>
      <w:r w:rsidRPr="042A0AE1">
        <w:rPr>
          <w:rFonts w:ascii="Georgia" w:eastAsia="Cambria" w:hAnsi="Georgia" w:cs="Calibri"/>
          <w:color w:val="000000" w:themeColor="text1"/>
          <w:sz w:val="20"/>
          <w:szCs w:val="20"/>
          <w:lang w:eastAsia="zh-CN"/>
        </w:rPr>
        <w:t>Výkaz Výmer a Projektový rozpočet bude spracovaný v štruktúre umožňujúcej žiadosť o NFP. Podmienky a detailné požiadavky členenia spresní objednávateľ písomne v podkladoch.</w:t>
      </w:r>
    </w:p>
    <w:p w14:paraId="62BBE393" w14:textId="77777777" w:rsidR="00745CBE" w:rsidRPr="001C692B" w:rsidRDefault="00745CBE" w:rsidP="00770BA8">
      <w:pPr>
        <w:numPr>
          <w:ilvl w:val="2"/>
          <w:numId w:val="25"/>
        </w:numPr>
        <w:suppressAutoHyphens/>
        <w:spacing w:after="21" w:line="264" w:lineRule="auto"/>
        <w:ind w:left="993" w:right="74" w:hanging="284"/>
        <w:jc w:val="both"/>
        <w:rPr>
          <w:rFonts w:ascii="Georgia" w:eastAsia="Cambria" w:hAnsi="Georgia" w:cs="Calibri"/>
          <w:color w:val="000000"/>
          <w:sz w:val="20"/>
          <w:szCs w:val="20"/>
          <w:lang w:eastAsia="zh-CN"/>
        </w:rPr>
      </w:pPr>
      <w:r w:rsidRPr="042A0AE1">
        <w:rPr>
          <w:rFonts w:ascii="Georgia" w:eastAsia="Cambria" w:hAnsi="Georgia" w:cs="Calibri"/>
          <w:color w:val="000000" w:themeColor="text1"/>
          <w:sz w:val="20"/>
          <w:szCs w:val="20"/>
          <w:lang w:eastAsia="zh-CN"/>
        </w:rPr>
        <w:t xml:space="preserve">PD by mala zapracovať odporúčania  poskytnutého projektového energetického </w:t>
      </w:r>
      <w:r w:rsidRPr="00B27914">
        <w:rPr>
          <w:rFonts w:ascii="Georgia" w:eastAsia="Cambria" w:hAnsi="Georgia" w:cs="Calibri"/>
          <w:color w:val="000000" w:themeColor="text1"/>
          <w:sz w:val="20"/>
          <w:szCs w:val="20"/>
          <w:lang w:eastAsia="zh-CN"/>
        </w:rPr>
        <w:t>hodnotenia</w:t>
      </w:r>
      <w:r w:rsidRPr="042A0AE1">
        <w:rPr>
          <w:rFonts w:ascii="Georgia" w:eastAsia="Cambria" w:hAnsi="Georgia" w:cs="Calibri"/>
          <w:color w:val="000000" w:themeColor="text1"/>
          <w:sz w:val="20"/>
          <w:szCs w:val="20"/>
          <w:lang w:eastAsia="zh-CN"/>
        </w:rPr>
        <w:t xml:space="preserve"> a zadanie objednávateľa. </w:t>
      </w:r>
    </w:p>
    <w:p w14:paraId="5D16759D" w14:textId="77777777" w:rsidR="00745CBE" w:rsidRPr="001C692B" w:rsidRDefault="00745CBE" w:rsidP="00745CBE">
      <w:pPr>
        <w:suppressAutoHyphens/>
        <w:spacing w:after="21" w:line="264" w:lineRule="auto"/>
        <w:ind w:left="567" w:right="74" w:hanging="567"/>
        <w:jc w:val="both"/>
        <w:rPr>
          <w:rFonts w:ascii="Georgia" w:eastAsia="Cambria" w:hAnsi="Georgia" w:cs="Calibri"/>
          <w:color w:val="000000"/>
          <w:sz w:val="20"/>
          <w:szCs w:val="20"/>
          <w:lang w:eastAsia="zh-CN"/>
        </w:rPr>
      </w:pPr>
    </w:p>
    <w:p w14:paraId="41AAE180" w14:textId="5F742AAE" w:rsidR="00745CBE" w:rsidRPr="001C692B" w:rsidRDefault="00745CBE" w:rsidP="00DA1BA7">
      <w:pPr>
        <w:pStyle w:val="Odsekzoznamu"/>
        <w:numPr>
          <w:ilvl w:val="3"/>
          <w:numId w:val="24"/>
        </w:numPr>
        <w:jc w:val="both"/>
        <w:rPr>
          <w:rFonts w:ascii="Georgia" w:eastAsia="Cambria" w:hAnsi="Georgia" w:cs="Calibri"/>
          <w:color w:val="000000"/>
          <w:sz w:val="20"/>
          <w:szCs w:val="20"/>
          <w:lang w:eastAsia="zh-CN"/>
        </w:rPr>
      </w:pPr>
      <w:r w:rsidRPr="001C692B">
        <w:rPr>
          <w:rFonts w:ascii="Georgia" w:eastAsia="Cambria" w:hAnsi="Georgia" w:cs="Calibri"/>
          <w:color w:val="000000"/>
          <w:sz w:val="20"/>
          <w:szCs w:val="20"/>
          <w:lang w:eastAsia="zh-CN"/>
        </w:rPr>
        <w:t xml:space="preserve">Rozsah </w:t>
      </w:r>
      <w:r w:rsidR="00DA1BA7">
        <w:rPr>
          <w:rFonts w:ascii="Georgia" w:eastAsia="Cambria" w:hAnsi="Georgia" w:cs="Calibri"/>
          <w:color w:val="000000"/>
          <w:sz w:val="20"/>
          <w:szCs w:val="20"/>
          <w:lang w:eastAsia="zh-CN"/>
        </w:rPr>
        <w:t xml:space="preserve">DSP </w:t>
      </w:r>
      <w:r w:rsidRPr="001C692B">
        <w:rPr>
          <w:rFonts w:ascii="Georgia" w:eastAsia="Cambria" w:hAnsi="Georgia" w:cs="Calibri"/>
          <w:color w:val="000000"/>
          <w:sz w:val="20"/>
          <w:szCs w:val="20"/>
          <w:lang w:eastAsia="zh-CN"/>
        </w:rPr>
        <w:t xml:space="preserve">v zmysle vyhlášky MŽP SR č.453/2000,  rešpektujúc štandardy klienta. </w:t>
      </w:r>
      <w:r w:rsidR="00DA1BA7">
        <w:rPr>
          <w:rFonts w:ascii="Georgia" w:eastAsia="Cambria" w:hAnsi="Georgia" w:cs="Calibri"/>
          <w:color w:val="000000"/>
          <w:sz w:val="20"/>
          <w:szCs w:val="20"/>
          <w:lang w:eastAsia="zh-CN"/>
        </w:rPr>
        <w:t>DSP</w:t>
      </w:r>
      <w:r w:rsidRPr="001C692B">
        <w:rPr>
          <w:rFonts w:ascii="Georgia" w:eastAsia="Cambria" w:hAnsi="Georgia" w:cs="Calibri"/>
          <w:color w:val="000000"/>
          <w:sz w:val="20"/>
          <w:szCs w:val="20"/>
          <w:lang w:eastAsia="zh-CN"/>
        </w:rPr>
        <w:t xml:space="preserve">  bude minimálne obsahovať: </w:t>
      </w:r>
    </w:p>
    <w:p w14:paraId="5399C0B1" w14:textId="77777777" w:rsidR="00745CBE" w:rsidRPr="001C692B" w:rsidRDefault="00745CBE" w:rsidP="00DA1BA7">
      <w:pPr>
        <w:suppressAutoHyphens/>
        <w:spacing w:after="21" w:line="264" w:lineRule="auto"/>
        <w:ind w:left="720" w:right="74" w:firstLine="414"/>
        <w:jc w:val="both"/>
        <w:rPr>
          <w:rFonts w:ascii="Georgia" w:eastAsia="Cambria" w:hAnsi="Georgia" w:cs="Calibri"/>
          <w:color w:val="000000"/>
          <w:sz w:val="20"/>
          <w:szCs w:val="20"/>
          <w:lang w:eastAsia="zh-CN"/>
        </w:rPr>
      </w:pPr>
      <w:r w:rsidRPr="001C692B">
        <w:rPr>
          <w:rFonts w:ascii="Georgia" w:eastAsia="Cambria" w:hAnsi="Georgia" w:cs="Calibri"/>
          <w:color w:val="000000"/>
          <w:sz w:val="20"/>
          <w:szCs w:val="20"/>
          <w:lang w:eastAsia="zh-CN"/>
        </w:rPr>
        <w:t>A.</w:t>
      </w:r>
      <w:r w:rsidRPr="001C692B">
        <w:rPr>
          <w:rFonts w:ascii="Georgia" w:eastAsia="Cambria" w:hAnsi="Georgia" w:cs="Calibri"/>
          <w:color w:val="000000"/>
          <w:sz w:val="20"/>
          <w:szCs w:val="20"/>
          <w:lang w:eastAsia="zh-CN"/>
        </w:rPr>
        <w:tab/>
        <w:t>Sprievodná správa</w:t>
      </w:r>
    </w:p>
    <w:p w14:paraId="4C82344C" w14:textId="77777777" w:rsidR="00745CBE" w:rsidRPr="001C692B" w:rsidRDefault="00745CBE" w:rsidP="00DA1BA7">
      <w:pPr>
        <w:suppressAutoHyphens/>
        <w:spacing w:after="21" w:line="264" w:lineRule="auto"/>
        <w:ind w:left="720" w:right="74" w:firstLine="414"/>
        <w:jc w:val="both"/>
        <w:rPr>
          <w:rFonts w:ascii="Georgia" w:eastAsia="Cambria" w:hAnsi="Georgia" w:cs="Calibri"/>
          <w:color w:val="000000"/>
          <w:sz w:val="20"/>
          <w:szCs w:val="20"/>
          <w:lang w:eastAsia="zh-CN"/>
        </w:rPr>
      </w:pPr>
      <w:r w:rsidRPr="001C692B">
        <w:rPr>
          <w:rFonts w:ascii="Georgia" w:eastAsia="Cambria" w:hAnsi="Georgia" w:cs="Calibri"/>
          <w:color w:val="000000"/>
          <w:sz w:val="20"/>
          <w:szCs w:val="20"/>
          <w:lang w:eastAsia="zh-CN"/>
        </w:rPr>
        <w:t>B.</w:t>
      </w:r>
      <w:r w:rsidRPr="001C692B">
        <w:rPr>
          <w:rFonts w:ascii="Georgia" w:eastAsia="Cambria" w:hAnsi="Georgia" w:cs="Calibri"/>
          <w:color w:val="000000"/>
          <w:sz w:val="20"/>
          <w:szCs w:val="20"/>
          <w:lang w:eastAsia="zh-CN"/>
        </w:rPr>
        <w:tab/>
      </w:r>
      <w:proofErr w:type="spellStart"/>
      <w:r w:rsidRPr="001C692B">
        <w:rPr>
          <w:rFonts w:ascii="Georgia" w:eastAsia="Cambria" w:hAnsi="Georgia" w:cs="Calibri"/>
          <w:color w:val="000000"/>
          <w:sz w:val="20"/>
          <w:szCs w:val="20"/>
          <w:lang w:eastAsia="zh-CN"/>
        </w:rPr>
        <w:t>Súhrnné_koordinačné</w:t>
      </w:r>
      <w:proofErr w:type="spellEnd"/>
      <w:r w:rsidRPr="001C692B">
        <w:rPr>
          <w:rFonts w:ascii="Georgia" w:eastAsia="Cambria" w:hAnsi="Georgia" w:cs="Calibri"/>
          <w:color w:val="000000"/>
          <w:sz w:val="20"/>
          <w:szCs w:val="20"/>
          <w:lang w:eastAsia="zh-CN"/>
        </w:rPr>
        <w:t xml:space="preserve"> riešenie stavby + situácie</w:t>
      </w:r>
    </w:p>
    <w:p w14:paraId="3A1D13F6" w14:textId="77777777" w:rsidR="00745CBE" w:rsidRPr="001C692B" w:rsidRDefault="00745CBE" w:rsidP="00DA1BA7">
      <w:pPr>
        <w:suppressAutoHyphens/>
        <w:spacing w:after="21" w:line="264" w:lineRule="auto"/>
        <w:ind w:left="720" w:right="74" w:firstLine="414"/>
        <w:jc w:val="both"/>
        <w:rPr>
          <w:rFonts w:ascii="Georgia" w:eastAsia="Cambria" w:hAnsi="Georgia" w:cs="Calibri"/>
          <w:color w:val="000000"/>
          <w:sz w:val="20"/>
          <w:szCs w:val="20"/>
          <w:lang w:eastAsia="zh-CN"/>
        </w:rPr>
      </w:pPr>
      <w:r w:rsidRPr="001C692B">
        <w:rPr>
          <w:rFonts w:ascii="Georgia" w:eastAsia="Cambria" w:hAnsi="Georgia" w:cs="Calibri"/>
          <w:color w:val="000000"/>
          <w:sz w:val="20"/>
          <w:szCs w:val="20"/>
          <w:lang w:eastAsia="zh-CN"/>
        </w:rPr>
        <w:t>C.</w:t>
      </w:r>
      <w:r w:rsidRPr="001C692B">
        <w:rPr>
          <w:rFonts w:ascii="Georgia" w:eastAsia="Cambria" w:hAnsi="Georgia" w:cs="Calibri"/>
          <w:color w:val="000000"/>
          <w:sz w:val="20"/>
          <w:szCs w:val="20"/>
          <w:lang w:eastAsia="zh-CN"/>
        </w:rPr>
        <w:tab/>
        <w:t>Dokumentácia stavebných objektov</w:t>
      </w:r>
    </w:p>
    <w:p w14:paraId="0893A1BB" w14:textId="77777777" w:rsidR="00745CBE" w:rsidRPr="001C692B" w:rsidRDefault="00745CBE" w:rsidP="00DA1BA7">
      <w:pPr>
        <w:suppressAutoHyphens/>
        <w:spacing w:after="21" w:line="264" w:lineRule="auto"/>
        <w:ind w:left="720" w:right="74" w:firstLine="414"/>
        <w:jc w:val="both"/>
        <w:rPr>
          <w:rFonts w:ascii="Georgia" w:eastAsia="Cambria" w:hAnsi="Georgia" w:cs="Calibri"/>
          <w:color w:val="000000"/>
          <w:sz w:val="20"/>
          <w:szCs w:val="20"/>
          <w:lang w:eastAsia="zh-CN"/>
        </w:rPr>
      </w:pPr>
      <w:r w:rsidRPr="001C692B">
        <w:rPr>
          <w:rFonts w:ascii="Georgia" w:eastAsia="Cambria" w:hAnsi="Georgia" w:cs="Calibri"/>
          <w:color w:val="000000"/>
          <w:sz w:val="20"/>
          <w:szCs w:val="20"/>
          <w:lang w:eastAsia="zh-CN"/>
        </w:rPr>
        <w:t>D.</w:t>
      </w:r>
      <w:r w:rsidRPr="001C692B">
        <w:rPr>
          <w:rFonts w:ascii="Georgia" w:eastAsia="Cambria" w:hAnsi="Georgia" w:cs="Calibri"/>
          <w:color w:val="000000"/>
          <w:sz w:val="20"/>
          <w:szCs w:val="20"/>
          <w:lang w:eastAsia="zh-CN"/>
        </w:rPr>
        <w:tab/>
        <w:t>Dokumentácia prevádzkových súborov</w:t>
      </w:r>
    </w:p>
    <w:p w14:paraId="22B042D9" w14:textId="77777777" w:rsidR="00745CBE" w:rsidRPr="001C692B" w:rsidRDefault="00745CBE" w:rsidP="00DA1BA7">
      <w:pPr>
        <w:suppressAutoHyphens/>
        <w:spacing w:after="21" w:line="264" w:lineRule="auto"/>
        <w:ind w:left="720" w:right="74" w:firstLine="414"/>
        <w:jc w:val="both"/>
        <w:rPr>
          <w:rFonts w:ascii="Georgia" w:eastAsia="Cambria" w:hAnsi="Georgia" w:cs="Calibri"/>
          <w:color w:val="000000"/>
          <w:sz w:val="20"/>
          <w:szCs w:val="20"/>
          <w:lang w:eastAsia="zh-CN"/>
        </w:rPr>
      </w:pPr>
      <w:r w:rsidRPr="001C692B">
        <w:rPr>
          <w:rFonts w:ascii="Georgia" w:eastAsia="Cambria" w:hAnsi="Georgia" w:cs="Calibri"/>
          <w:color w:val="000000"/>
          <w:sz w:val="20"/>
          <w:szCs w:val="20"/>
          <w:lang w:eastAsia="zh-CN"/>
        </w:rPr>
        <w:t>E.</w:t>
      </w:r>
      <w:r w:rsidRPr="001C692B">
        <w:rPr>
          <w:rFonts w:ascii="Georgia" w:eastAsia="Cambria" w:hAnsi="Georgia" w:cs="Calibri"/>
          <w:color w:val="000000"/>
          <w:sz w:val="20"/>
          <w:szCs w:val="20"/>
          <w:lang w:eastAsia="zh-CN"/>
        </w:rPr>
        <w:tab/>
        <w:t>Projekt organizácie výstavby</w:t>
      </w:r>
    </w:p>
    <w:p w14:paraId="5F015659" w14:textId="77777777" w:rsidR="00745CBE" w:rsidRPr="001C692B" w:rsidRDefault="00745CBE" w:rsidP="00DA1BA7">
      <w:pPr>
        <w:suppressAutoHyphens/>
        <w:spacing w:after="21" w:line="264" w:lineRule="auto"/>
        <w:ind w:left="720" w:right="74" w:firstLine="414"/>
        <w:jc w:val="both"/>
        <w:rPr>
          <w:rFonts w:ascii="Georgia" w:eastAsia="Cambria" w:hAnsi="Georgia" w:cs="Calibri"/>
          <w:color w:val="000000"/>
          <w:sz w:val="20"/>
          <w:szCs w:val="20"/>
          <w:lang w:eastAsia="zh-CN"/>
        </w:rPr>
      </w:pPr>
      <w:r w:rsidRPr="001C692B">
        <w:rPr>
          <w:rFonts w:ascii="Georgia" w:eastAsia="Cambria" w:hAnsi="Georgia" w:cs="Calibri"/>
          <w:color w:val="000000"/>
          <w:sz w:val="20"/>
          <w:szCs w:val="20"/>
          <w:lang w:eastAsia="zh-CN"/>
        </w:rPr>
        <w:t>F.</w:t>
      </w:r>
      <w:r w:rsidRPr="001C692B">
        <w:rPr>
          <w:rFonts w:ascii="Georgia" w:eastAsia="Cambria" w:hAnsi="Georgia" w:cs="Calibri"/>
          <w:color w:val="000000"/>
          <w:sz w:val="20"/>
          <w:szCs w:val="20"/>
          <w:lang w:eastAsia="zh-CN"/>
        </w:rPr>
        <w:tab/>
        <w:t>Doklady</w:t>
      </w:r>
    </w:p>
    <w:p w14:paraId="515A742A" w14:textId="77777777" w:rsidR="00745CBE" w:rsidRPr="001C692B" w:rsidRDefault="00745CBE" w:rsidP="00DA1BA7">
      <w:pPr>
        <w:suppressAutoHyphens/>
        <w:spacing w:after="21" w:line="264" w:lineRule="auto"/>
        <w:ind w:left="720" w:right="74" w:firstLine="414"/>
        <w:jc w:val="both"/>
        <w:rPr>
          <w:rFonts w:ascii="Georgia" w:eastAsia="Cambria" w:hAnsi="Georgia" w:cs="Calibri"/>
          <w:color w:val="000000"/>
          <w:sz w:val="20"/>
          <w:szCs w:val="20"/>
          <w:lang w:eastAsia="zh-CN"/>
        </w:rPr>
      </w:pPr>
      <w:r w:rsidRPr="001C692B">
        <w:rPr>
          <w:rFonts w:ascii="Georgia" w:eastAsia="Cambria" w:hAnsi="Georgia" w:cs="Calibri"/>
          <w:color w:val="000000"/>
          <w:sz w:val="20"/>
          <w:szCs w:val="20"/>
          <w:lang w:eastAsia="zh-CN"/>
        </w:rPr>
        <w:t>G.</w:t>
      </w:r>
      <w:r w:rsidRPr="001C692B">
        <w:rPr>
          <w:rFonts w:ascii="Georgia" w:eastAsia="Cambria" w:hAnsi="Georgia" w:cs="Calibri"/>
          <w:color w:val="000000"/>
          <w:sz w:val="20"/>
          <w:szCs w:val="20"/>
          <w:lang w:eastAsia="zh-CN"/>
        </w:rPr>
        <w:tab/>
        <w:t xml:space="preserve">Celkové náklady stavby </w:t>
      </w:r>
    </w:p>
    <w:p w14:paraId="16275550" w14:textId="77777777" w:rsidR="00745CBE" w:rsidRPr="001C692B" w:rsidRDefault="00745CBE" w:rsidP="00745CBE">
      <w:pPr>
        <w:suppressAutoHyphens/>
        <w:spacing w:after="21" w:line="264" w:lineRule="auto"/>
        <w:ind w:left="720" w:right="74" w:hanging="576"/>
        <w:jc w:val="both"/>
        <w:rPr>
          <w:rFonts w:ascii="Georgia" w:eastAsia="Cambria" w:hAnsi="Georgia" w:cs="Calibri"/>
          <w:color w:val="000000"/>
          <w:sz w:val="20"/>
          <w:szCs w:val="20"/>
          <w:lang w:eastAsia="zh-CN"/>
        </w:rPr>
      </w:pPr>
    </w:p>
    <w:p w14:paraId="7E00A0AC" w14:textId="25C99E7B" w:rsidR="00745CBE" w:rsidRPr="001C692B" w:rsidRDefault="00DA1BA7" w:rsidP="00DA1BA7">
      <w:pPr>
        <w:numPr>
          <w:ilvl w:val="0"/>
          <w:numId w:val="25"/>
        </w:numPr>
        <w:suppressAutoHyphens/>
        <w:spacing w:after="21" w:line="264" w:lineRule="auto"/>
        <w:ind w:left="1418" w:right="74" w:hanging="284"/>
        <w:jc w:val="both"/>
        <w:rPr>
          <w:rFonts w:ascii="Georgia" w:eastAsia="Cambria" w:hAnsi="Georgia" w:cs="Calibri"/>
          <w:color w:val="000000"/>
          <w:sz w:val="20"/>
          <w:szCs w:val="20"/>
          <w:lang w:eastAsia="zh-CN"/>
        </w:rPr>
      </w:pPr>
      <w:r>
        <w:rPr>
          <w:rFonts w:ascii="Georgia" w:eastAsia="Cambria" w:hAnsi="Georgia" w:cs="Calibri"/>
          <w:color w:val="000000" w:themeColor="text1"/>
          <w:sz w:val="20"/>
          <w:szCs w:val="20"/>
          <w:lang w:eastAsia="zh-CN"/>
        </w:rPr>
        <w:t>DSP</w:t>
      </w:r>
      <w:r w:rsidR="00745CBE" w:rsidRPr="042A0AE1">
        <w:rPr>
          <w:rFonts w:ascii="Georgia" w:eastAsia="Cambria" w:hAnsi="Georgia" w:cs="Calibri"/>
          <w:color w:val="000000" w:themeColor="text1"/>
          <w:sz w:val="20"/>
          <w:szCs w:val="20"/>
          <w:lang w:eastAsia="zh-CN"/>
        </w:rPr>
        <w:t xml:space="preserve"> rieši potrebné </w:t>
      </w:r>
      <w:r w:rsidR="00745CBE" w:rsidRPr="00C3453D">
        <w:rPr>
          <w:rFonts w:ascii="Georgia" w:eastAsia="Cambria" w:hAnsi="Georgia" w:cs="Calibri"/>
          <w:color w:val="000000" w:themeColor="text1"/>
          <w:sz w:val="20"/>
          <w:szCs w:val="20"/>
          <w:lang w:eastAsia="zh-CN"/>
        </w:rPr>
        <w:t>profesijné</w:t>
      </w:r>
      <w:r w:rsidR="00745CBE" w:rsidRPr="042A0AE1">
        <w:rPr>
          <w:rFonts w:ascii="Georgia" w:eastAsia="Cambria" w:hAnsi="Georgia" w:cs="Calibri"/>
          <w:color w:val="000000" w:themeColor="text1"/>
          <w:sz w:val="20"/>
          <w:szCs w:val="20"/>
          <w:lang w:eastAsia="zh-CN"/>
        </w:rPr>
        <w:t xml:space="preserve"> časti a stavebné objekty a </w:t>
      </w:r>
      <w:r w:rsidR="00745CBE">
        <w:rPr>
          <w:rFonts w:ascii="Georgia" w:eastAsia="Cambria" w:hAnsi="Georgia" w:cs="Calibri"/>
          <w:color w:val="000000" w:themeColor="text1"/>
          <w:sz w:val="20"/>
          <w:szCs w:val="20"/>
          <w:lang w:eastAsia="zh-CN"/>
        </w:rPr>
        <w:t>súbory</w:t>
      </w:r>
      <w:r w:rsidR="00745CBE" w:rsidRPr="042A0AE1">
        <w:rPr>
          <w:rFonts w:ascii="Georgia" w:eastAsia="Cambria" w:hAnsi="Georgia" w:cs="Calibri"/>
          <w:color w:val="000000" w:themeColor="text1"/>
          <w:sz w:val="20"/>
          <w:szCs w:val="20"/>
          <w:lang w:eastAsia="zh-CN"/>
        </w:rPr>
        <w:t>, avšak minimálne v rozsahu:</w:t>
      </w:r>
    </w:p>
    <w:p w14:paraId="363A241D" w14:textId="77777777" w:rsidR="003540A9" w:rsidRPr="005367CB" w:rsidRDefault="003540A9" w:rsidP="003540A9">
      <w:pPr>
        <w:numPr>
          <w:ilvl w:val="1"/>
          <w:numId w:val="25"/>
        </w:numPr>
        <w:suppressAutoHyphens/>
        <w:spacing w:after="21" w:line="264" w:lineRule="auto"/>
        <w:ind w:left="1069" w:right="74"/>
        <w:jc w:val="both"/>
        <w:rPr>
          <w:rFonts w:ascii="Georgia" w:eastAsia="Cambria" w:hAnsi="Georgia" w:cs="Calibri"/>
          <w:sz w:val="20"/>
          <w:szCs w:val="20"/>
          <w:lang w:eastAsia="zh-CN"/>
        </w:rPr>
      </w:pPr>
      <w:r w:rsidRPr="005367CB">
        <w:rPr>
          <w:rFonts w:ascii="Georgia" w:eastAsia="Cambria" w:hAnsi="Georgia" w:cs="Calibri"/>
          <w:sz w:val="20"/>
          <w:szCs w:val="20"/>
          <w:lang w:eastAsia="zh-CN"/>
        </w:rPr>
        <w:t>1.1   Architektonicko-stavebné riešenie + všetky potrebné detaily</w:t>
      </w:r>
    </w:p>
    <w:p w14:paraId="6F884CAA" w14:textId="77777777" w:rsidR="003540A9" w:rsidRPr="005367CB" w:rsidRDefault="003540A9" w:rsidP="003540A9">
      <w:pPr>
        <w:numPr>
          <w:ilvl w:val="1"/>
          <w:numId w:val="25"/>
        </w:numPr>
        <w:suppressAutoHyphens/>
        <w:spacing w:after="21" w:line="264" w:lineRule="auto"/>
        <w:ind w:left="1069" w:right="74"/>
        <w:jc w:val="both"/>
        <w:rPr>
          <w:rFonts w:ascii="Georgia" w:eastAsia="Cambria" w:hAnsi="Georgia" w:cs="Calibri"/>
          <w:sz w:val="20"/>
          <w:szCs w:val="20"/>
          <w:lang w:eastAsia="zh-CN"/>
        </w:rPr>
      </w:pPr>
      <w:r w:rsidRPr="005367CB">
        <w:rPr>
          <w:rFonts w:ascii="Georgia" w:eastAsia="Cambria" w:hAnsi="Georgia" w:cs="Calibri"/>
          <w:sz w:val="20"/>
          <w:szCs w:val="20"/>
          <w:lang w:eastAsia="zh-CN"/>
        </w:rPr>
        <w:t>1.2   Nosné konštrukcie a statika</w:t>
      </w:r>
    </w:p>
    <w:p w14:paraId="5AF217AF" w14:textId="77777777" w:rsidR="003540A9" w:rsidRPr="005367CB" w:rsidRDefault="003540A9" w:rsidP="003540A9">
      <w:pPr>
        <w:numPr>
          <w:ilvl w:val="1"/>
          <w:numId w:val="25"/>
        </w:numPr>
        <w:suppressAutoHyphens/>
        <w:spacing w:after="21" w:line="264" w:lineRule="auto"/>
        <w:ind w:left="1069" w:right="74"/>
        <w:jc w:val="both"/>
        <w:rPr>
          <w:rFonts w:ascii="Georgia" w:eastAsia="Cambria" w:hAnsi="Georgia" w:cs="Calibri"/>
          <w:sz w:val="20"/>
          <w:szCs w:val="20"/>
          <w:lang w:eastAsia="zh-CN"/>
        </w:rPr>
      </w:pPr>
      <w:r w:rsidRPr="005367CB">
        <w:rPr>
          <w:rFonts w:ascii="Georgia" w:eastAsia="Cambria" w:hAnsi="Georgia" w:cs="Calibri"/>
          <w:sz w:val="20"/>
          <w:szCs w:val="20"/>
          <w:lang w:eastAsia="zh-CN"/>
        </w:rPr>
        <w:t xml:space="preserve">1.4   </w:t>
      </w:r>
      <w:proofErr w:type="spellStart"/>
      <w:r w:rsidRPr="005367CB">
        <w:rPr>
          <w:rFonts w:ascii="Georgia" w:eastAsia="Cambria" w:hAnsi="Georgia" w:cs="Calibri"/>
          <w:sz w:val="20"/>
          <w:szCs w:val="20"/>
          <w:lang w:eastAsia="zh-CN"/>
        </w:rPr>
        <w:t>Zdravotechnické</w:t>
      </w:r>
      <w:proofErr w:type="spellEnd"/>
      <w:r w:rsidRPr="005367CB">
        <w:rPr>
          <w:rFonts w:ascii="Georgia" w:eastAsia="Cambria" w:hAnsi="Georgia" w:cs="Calibri"/>
          <w:sz w:val="20"/>
          <w:szCs w:val="20"/>
          <w:lang w:eastAsia="zh-CN"/>
        </w:rPr>
        <w:t xml:space="preserve"> inštalácie</w:t>
      </w:r>
    </w:p>
    <w:p w14:paraId="14836D38" w14:textId="77777777" w:rsidR="003540A9" w:rsidRPr="005367CB" w:rsidRDefault="003540A9" w:rsidP="003540A9">
      <w:pPr>
        <w:numPr>
          <w:ilvl w:val="1"/>
          <w:numId w:val="25"/>
        </w:numPr>
        <w:suppressAutoHyphens/>
        <w:spacing w:after="21" w:line="264" w:lineRule="auto"/>
        <w:ind w:left="1069" w:right="74"/>
        <w:jc w:val="both"/>
        <w:rPr>
          <w:rFonts w:ascii="Georgia" w:eastAsia="Cambria" w:hAnsi="Georgia" w:cs="Calibri"/>
          <w:sz w:val="20"/>
          <w:szCs w:val="20"/>
          <w:lang w:eastAsia="zh-CN"/>
        </w:rPr>
      </w:pPr>
      <w:r w:rsidRPr="005367CB">
        <w:rPr>
          <w:rFonts w:ascii="Georgia" w:eastAsia="Cambria" w:hAnsi="Georgia" w:cs="Calibri"/>
          <w:sz w:val="20"/>
          <w:szCs w:val="20"/>
          <w:lang w:eastAsia="zh-CN"/>
        </w:rPr>
        <w:t>1.5   Vykurovanie</w:t>
      </w:r>
    </w:p>
    <w:p w14:paraId="1101AC41" w14:textId="77777777" w:rsidR="003540A9" w:rsidRPr="005367CB" w:rsidRDefault="003540A9" w:rsidP="003540A9">
      <w:pPr>
        <w:numPr>
          <w:ilvl w:val="1"/>
          <w:numId w:val="25"/>
        </w:numPr>
        <w:suppressAutoHyphens/>
        <w:spacing w:after="21" w:line="264" w:lineRule="auto"/>
        <w:ind w:left="1069" w:right="74"/>
        <w:jc w:val="both"/>
        <w:rPr>
          <w:rFonts w:ascii="Georgia" w:eastAsia="Cambria" w:hAnsi="Georgia" w:cs="Calibri"/>
          <w:sz w:val="20"/>
          <w:szCs w:val="20"/>
          <w:lang w:eastAsia="zh-CN"/>
        </w:rPr>
      </w:pPr>
      <w:r w:rsidRPr="0E4F0DE9">
        <w:rPr>
          <w:rFonts w:ascii="Georgia" w:eastAsia="Cambria" w:hAnsi="Georgia" w:cs="Calibri"/>
          <w:sz w:val="20"/>
          <w:szCs w:val="20"/>
          <w:lang w:eastAsia="zh-CN"/>
        </w:rPr>
        <w:t xml:space="preserve">1.6   Vzduchotechnika a chladenie </w:t>
      </w:r>
    </w:p>
    <w:p w14:paraId="0839E1DA" w14:textId="77777777" w:rsidR="003540A9" w:rsidRPr="005367CB" w:rsidRDefault="003540A9" w:rsidP="003540A9">
      <w:pPr>
        <w:numPr>
          <w:ilvl w:val="1"/>
          <w:numId w:val="25"/>
        </w:numPr>
        <w:suppressAutoHyphens/>
        <w:spacing w:after="21" w:line="264" w:lineRule="auto"/>
        <w:ind w:left="1069" w:right="74"/>
        <w:jc w:val="both"/>
        <w:rPr>
          <w:rFonts w:ascii="Georgia" w:eastAsia="Cambria" w:hAnsi="Georgia" w:cs="Calibri"/>
          <w:sz w:val="20"/>
          <w:szCs w:val="20"/>
          <w:lang w:eastAsia="zh-CN"/>
        </w:rPr>
      </w:pPr>
      <w:r w:rsidRPr="005367CB">
        <w:rPr>
          <w:rFonts w:ascii="Georgia" w:eastAsia="Cambria" w:hAnsi="Georgia" w:cs="Calibri"/>
          <w:sz w:val="20"/>
          <w:szCs w:val="20"/>
          <w:lang w:eastAsia="zh-CN"/>
        </w:rPr>
        <w:t>1.7   Umelé osvetlenie a vnútorné silnoprúdové rozvody</w:t>
      </w:r>
    </w:p>
    <w:p w14:paraId="2F9A306D" w14:textId="77777777" w:rsidR="003540A9" w:rsidRPr="005367CB" w:rsidRDefault="003540A9" w:rsidP="003540A9">
      <w:pPr>
        <w:numPr>
          <w:ilvl w:val="1"/>
          <w:numId w:val="25"/>
        </w:numPr>
        <w:suppressAutoHyphens/>
        <w:spacing w:after="21" w:line="264" w:lineRule="auto"/>
        <w:ind w:left="1069" w:right="74"/>
        <w:jc w:val="both"/>
        <w:rPr>
          <w:rFonts w:ascii="Georgia" w:eastAsia="Cambria" w:hAnsi="Georgia" w:cs="Calibri"/>
          <w:sz w:val="20"/>
          <w:szCs w:val="20"/>
          <w:lang w:eastAsia="zh-CN"/>
        </w:rPr>
      </w:pPr>
      <w:r w:rsidRPr="005367CB">
        <w:rPr>
          <w:rFonts w:ascii="Georgia" w:eastAsia="Cambria" w:hAnsi="Georgia" w:cs="Calibri"/>
          <w:sz w:val="20"/>
          <w:szCs w:val="20"/>
          <w:lang w:eastAsia="zh-CN"/>
        </w:rPr>
        <w:t>1.8   Ústredne a vnútorné slaboprúdové rozvody</w:t>
      </w:r>
    </w:p>
    <w:p w14:paraId="4940A355" w14:textId="77777777" w:rsidR="003540A9" w:rsidRPr="005367CB" w:rsidRDefault="003540A9" w:rsidP="003540A9">
      <w:pPr>
        <w:numPr>
          <w:ilvl w:val="1"/>
          <w:numId w:val="25"/>
        </w:numPr>
        <w:suppressAutoHyphens/>
        <w:spacing w:after="21" w:line="264" w:lineRule="auto"/>
        <w:ind w:left="1069" w:right="74"/>
        <w:jc w:val="both"/>
        <w:rPr>
          <w:rFonts w:ascii="Georgia" w:eastAsia="Cambria" w:hAnsi="Georgia" w:cs="Calibri"/>
          <w:sz w:val="20"/>
          <w:szCs w:val="20"/>
          <w:lang w:eastAsia="zh-CN"/>
        </w:rPr>
      </w:pPr>
      <w:r w:rsidRPr="005367CB">
        <w:rPr>
          <w:rFonts w:ascii="Georgia" w:eastAsia="Cambria" w:hAnsi="Georgia" w:cs="Calibri"/>
          <w:sz w:val="20"/>
          <w:szCs w:val="20"/>
          <w:lang w:eastAsia="zh-CN"/>
        </w:rPr>
        <w:t>1.9   Bleskozvod</w:t>
      </w:r>
    </w:p>
    <w:p w14:paraId="4FC6D6A2" w14:textId="77777777" w:rsidR="003540A9" w:rsidRPr="005367CB" w:rsidRDefault="003540A9" w:rsidP="003540A9">
      <w:pPr>
        <w:numPr>
          <w:ilvl w:val="1"/>
          <w:numId w:val="25"/>
        </w:numPr>
        <w:suppressAutoHyphens/>
        <w:spacing w:after="21" w:line="264" w:lineRule="auto"/>
        <w:ind w:left="1069" w:right="74"/>
        <w:jc w:val="both"/>
        <w:rPr>
          <w:rFonts w:ascii="Georgia" w:eastAsia="Cambria" w:hAnsi="Georgia" w:cs="Calibri"/>
          <w:sz w:val="20"/>
          <w:szCs w:val="20"/>
          <w:lang w:eastAsia="zh-CN"/>
        </w:rPr>
      </w:pPr>
      <w:r w:rsidRPr="005367CB">
        <w:rPr>
          <w:rFonts w:ascii="Georgia" w:eastAsia="Cambria" w:hAnsi="Georgia" w:cs="Calibri"/>
          <w:sz w:val="20"/>
          <w:szCs w:val="20"/>
          <w:lang w:eastAsia="zh-CN"/>
        </w:rPr>
        <w:t xml:space="preserve">1.10 Elektroinštalácia </w:t>
      </w:r>
    </w:p>
    <w:p w14:paraId="1A24EE21" w14:textId="77777777" w:rsidR="003540A9" w:rsidRPr="005367CB" w:rsidRDefault="003540A9" w:rsidP="003540A9">
      <w:pPr>
        <w:numPr>
          <w:ilvl w:val="1"/>
          <w:numId w:val="25"/>
        </w:numPr>
        <w:suppressAutoHyphens/>
        <w:spacing w:after="21" w:line="264" w:lineRule="auto"/>
        <w:ind w:left="1069" w:right="74"/>
        <w:jc w:val="both"/>
        <w:rPr>
          <w:rFonts w:ascii="Georgia" w:eastAsia="Cambria" w:hAnsi="Georgia" w:cs="Calibri"/>
          <w:sz w:val="20"/>
          <w:szCs w:val="20"/>
          <w:lang w:eastAsia="zh-CN"/>
        </w:rPr>
      </w:pPr>
      <w:r w:rsidRPr="005367CB">
        <w:rPr>
          <w:rFonts w:ascii="Georgia" w:eastAsia="Cambria" w:hAnsi="Georgia" w:cs="Calibri"/>
          <w:sz w:val="20"/>
          <w:szCs w:val="20"/>
          <w:lang w:eastAsia="zh-CN"/>
        </w:rPr>
        <w:t>1.11 Požiarna ochrana</w:t>
      </w:r>
    </w:p>
    <w:p w14:paraId="15D02356" w14:textId="77777777" w:rsidR="003540A9" w:rsidRPr="005367CB" w:rsidRDefault="003540A9" w:rsidP="003540A9">
      <w:pPr>
        <w:numPr>
          <w:ilvl w:val="1"/>
          <w:numId w:val="25"/>
        </w:numPr>
        <w:suppressAutoHyphens/>
        <w:spacing w:after="21" w:line="264" w:lineRule="auto"/>
        <w:ind w:left="1069" w:right="74"/>
        <w:jc w:val="both"/>
        <w:rPr>
          <w:rFonts w:ascii="Georgia" w:eastAsia="Cambria" w:hAnsi="Georgia" w:cs="Calibri"/>
          <w:sz w:val="20"/>
          <w:szCs w:val="20"/>
          <w:lang w:eastAsia="zh-CN"/>
        </w:rPr>
      </w:pPr>
      <w:r w:rsidRPr="005367CB">
        <w:rPr>
          <w:rFonts w:ascii="Georgia" w:eastAsia="Cambria" w:hAnsi="Georgia" w:cs="Calibri"/>
          <w:sz w:val="20"/>
          <w:szCs w:val="20"/>
          <w:lang w:eastAsia="zh-CN"/>
        </w:rPr>
        <w:t>1.12 Vonkajšia a vnútorná dažďová kanalizácia</w:t>
      </w:r>
    </w:p>
    <w:p w14:paraId="6CE84852" w14:textId="77777777" w:rsidR="003540A9" w:rsidRPr="005367CB" w:rsidRDefault="003540A9" w:rsidP="003540A9">
      <w:pPr>
        <w:numPr>
          <w:ilvl w:val="1"/>
          <w:numId w:val="25"/>
        </w:numPr>
        <w:spacing w:after="21" w:line="264" w:lineRule="auto"/>
        <w:ind w:left="1069" w:right="74"/>
        <w:jc w:val="both"/>
        <w:rPr>
          <w:rFonts w:ascii="Georgia" w:eastAsia="Cambria" w:hAnsi="Georgia" w:cs="Calibri"/>
          <w:sz w:val="20"/>
          <w:szCs w:val="20"/>
          <w:lang w:eastAsia="zh-CN"/>
        </w:rPr>
      </w:pPr>
      <w:r w:rsidRPr="005367CB">
        <w:rPr>
          <w:rFonts w:ascii="Georgia" w:eastAsia="Cambria" w:hAnsi="Georgia" w:cs="Calibri"/>
          <w:sz w:val="20"/>
          <w:szCs w:val="20"/>
          <w:lang w:eastAsia="zh-CN"/>
        </w:rPr>
        <w:t xml:space="preserve">1.13 </w:t>
      </w:r>
      <w:proofErr w:type="spellStart"/>
      <w:r w:rsidRPr="005367CB">
        <w:rPr>
          <w:rFonts w:ascii="Georgia" w:eastAsia="Cambria" w:hAnsi="Georgia" w:cs="Calibri"/>
          <w:sz w:val="20"/>
          <w:szCs w:val="20"/>
          <w:lang w:eastAsia="zh-CN"/>
        </w:rPr>
        <w:t>Fotovoltaika</w:t>
      </w:r>
      <w:proofErr w:type="spellEnd"/>
      <w:r w:rsidRPr="005367CB">
        <w:rPr>
          <w:rFonts w:ascii="Georgia" w:eastAsia="Cambria" w:hAnsi="Georgia" w:cs="Calibri"/>
          <w:sz w:val="20"/>
          <w:szCs w:val="20"/>
          <w:lang w:eastAsia="zh-CN"/>
        </w:rPr>
        <w:t xml:space="preserve"> </w:t>
      </w:r>
    </w:p>
    <w:p w14:paraId="262B66D4" w14:textId="77777777" w:rsidR="003540A9" w:rsidRPr="005367CB" w:rsidRDefault="003540A9" w:rsidP="003540A9">
      <w:pPr>
        <w:numPr>
          <w:ilvl w:val="1"/>
          <w:numId w:val="25"/>
        </w:numPr>
        <w:spacing w:after="21" w:line="264" w:lineRule="auto"/>
        <w:ind w:left="1069" w:right="74"/>
        <w:jc w:val="both"/>
        <w:rPr>
          <w:rFonts w:ascii="Georgia" w:eastAsia="Cambria" w:hAnsi="Georgia" w:cs="Calibri"/>
          <w:sz w:val="20"/>
          <w:szCs w:val="20"/>
          <w:lang w:eastAsia="zh-CN"/>
        </w:rPr>
      </w:pPr>
      <w:r w:rsidRPr="005367CB">
        <w:rPr>
          <w:rFonts w:ascii="Georgia" w:eastAsia="Cambria" w:hAnsi="Georgia" w:cs="Calibri"/>
          <w:sz w:val="20"/>
          <w:szCs w:val="20"/>
          <w:lang w:eastAsia="zh-CN"/>
        </w:rPr>
        <w:t xml:space="preserve">1.14 </w:t>
      </w:r>
      <w:proofErr w:type="spellStart"/>
      <w:r w:rsidRPr="005367CB">
        <w:rPr>
          <w:rFonts w:ascii="Georgia" w:eastAsia="Cambria" w:hAnsi="Georgia" w:cs="Calibri"/>
          <w:sz w:val="20"/>
          <w:szCs w:val="20"/>
          <w:lang w:eastAsia="zh-CN"/>
        </w:rPr>
        <w:t>Fotothermika</w:t>
      </w:r>
      <w:proofErr w:type="spellEnd"/>
    </w:p>
    <w:p w14:paraId="6A14A25D" w14:textId="77777777" w:rsidR="003540A9" w:rsidRPr="008234EF" w:rsidRDefault="003540A9" w:rsidP="003540A9">
      <w:pPr>
        <w:numPr>
          <w:ilvl w:val="1"/>
          <w:numId w:val="25"/>
        </w:numPr>
        <w:spacing w:after="21" w:line="264" w:lineRule="auto"/>
        <w:ind w:left="1069" w:right="74"/>
        <w:jc w:val="both"/>
        <w:rPr>
          <w:rFonts w:ascii="Georgia" w:eastAsia="Cambria" w:hAnsi="Georgia" w:cs="Calibri"/>
          <w:sz w:val="20"/>
          <w:szCs w:val="20"/>
          <w:lang w:eastAsia="zh-CN"/>
        </w:rPr>
      </w:pPr>
      <w:r w:rsidRPr="008234EF">
        <w:rPr>
          <w:rFonts w:ascii="Georgia" w:eastAsia="Cambria" w:hAnsi="Georgia" w:cs="Calibri"/>
          <w:sz w:val="20"/>
          <w:szCs w:val="20"/>
          <w:lang w:eastAsia="zh-CN"/>
        </w:rPr>
        <w:t>1.15 Plyno</w:t>
      </w:r>
      <w:r>
        <w:rPr>
          <w:rFonts w:ascii="Georgia" w:eastAsia="Cambria" w:hAnsi="Georgia" w:cs="Calibri"/>
          <w:sz w:val="20"/>
          <w:szCs w:val="20"/>
          <w:lang w:eastAsia="zh-CN"/>
        </w:rPr>
        <w:t>inštalácia</w:t>
      </w:r>
      <w:r w:rsidRPr="008234EF">
        <w:rPr>
          <w:rFonts w:ascii="Georgia" w:eastAsia="Cambria" w:hAnsi="Georgia" w:cs="Calibri"/>
          <w:sz w:val="20"/>
          <w:szCs w:val="20"/>
          <w:lang w:eastAsia="zh-CN"/>
        </w:rPr>
        <w:t xml:space="preserve"> a rozvody plynu </w:t>
      </w:r>
    </w:p>
    <w:p w14:paraId="34A5B156" w14:textId="77777777" w:rsidR="003540A9" w:rsidRPr="008234EF" w:rsidRDefault="003540A9" w:rsidP="003540A9">
      <w:pPr>
        <w:numPr>
          <w:ilvl w:val="1"/>
          <w:numId w:val="25"/>
        </w:numPr>
        <w:spacing w:after="21" w:line="264" w:lineRule="auto"/>
        <w:ind w:left="1069" w:right="74"/>
        <w:jc w:val="both"/>
        <w:rPr>
          <w:rFonts w:ascii="Georgia" w:eastAsia="Cambria" w:hAnsi="Georgia" w:cs="Calibri"/>
          <w:sz w:val="20"/>
          <w:szCs w:val="20"/>
          <w:lang w:eastAsia="zh-CN"/>
        </w:rPr>
      </w:pPr>
      <w:r w:rsidRPr="008234EF">
        <w:rPr>
          <w:rFonts w:ascii="Georgia" w:eastAsia="Cambria" w:hAnsi="Georgia" w:cs="Calibri"/>
          <w:sz w:val="20"/>
          <w:szCs w:val="20"/>
          <w:lang w:eastAsia="zh-CN"/>
        </w:rPr>
        <w:t xml:space="preserve">1.16 Technologické odsávanie </w:t>
      </w:r>
    </w:p>
    <w:p w14:paraId="53910B21" w14:textId="77777777" w:rsidR="003540A9" w:rsidRPr="00C6282E" w:rsidRDefault="003540A9" w:rsidP="003540A9">
      <w:pPr>
        <w:numPr>
          <w:ilvl w:val="1"/>
          <w:numId w:val="25"/>
        </w:numPr>
        <w:suppressAutoHyphens/>
        <w:spacing w:after="21" w:line="264" w:lineRule="auto"/>
        <w:ind w:left="1069" w:right="74"/>
        <w:jc w:val="both"/>
        <w:rPr>
          <w:rFonts w:ascii="Georgia" w:eastAsia="Cambria" w:hAnsi="Georgia" w:cs="Calibri"/>
          <w:sz w:val="20"/>
          <w:szCs w:val="20"/>
          <w:lang w:eastAsia="zh-CN"/>
        </w:rPr>
      </w:pPr>
      <w:r w:rsidRPr="00C6282E">
        <w:rPr>
          <w:rFonts w:ascii="Georgia" w:eastAsia="Cambria" w:hAnsi="Georgia" w:cs="Calibri"/>
          <w:sz w:val="20"/>
          <w:szCs w:val="20"/>
          <w:lang w:eastAsia="zh-CN"/>
        </w:rPr>
        <w:t>1.</w:t>
      </w:r>
      <w:r>
        <w:rPr>
          <w:rFonts w:ascii="Georgia" w:eastAsia="Cambria" w:hAnsi="Georgia" w:cs="Calibri"/>
          <w:sz w:val="20"/>
          <w:szCs w:val="20"/>
          <w:lang w:eastAsia="zh-CN"/>
        </w:rPr>
        <w:t>17</w:t>
      </w:r>
      <w:r w:rsidRPr="00C6282E">
        <w:rPr>
          <w:rFonts w:ascii="Georgia" w:eastAsia="Cambria" w:hAnsi="Georgia" w:cs="Calibri"/>
          <w:sz w:val="20"/>
          <w:szCs w:val="20"/>
          <w:lang w:eastAsia="zh-CN"/>
        </w:rPr>
        <w:t xml:space="preserve"> Kamerový a monitorovací systém</w:t>
      </w:r>
    </w:p>
    <w:p w14:paraId="7E64D77D" w14:textId="77777777" w:rsidR="003540A9" w:rsidRPr="00C6282E" w:rsidRDefault="003540A9" w:rsidP="003540A9">
      <w:pPr>
        <w:numPr>
          <w:ilvl w:val="1"/>
          <w:numId w:val="25"/>
        </w:numPr>
        <w:suppressAutoHyphens/>
        <w:spacing w:after="21" w:line="264" w:lineRule="auto"/>
        <w:ind w:left="1134" w:right="74" w:hanging="425"/>
        <w:jc w:val="both"/>
        <w:rPr>
          <w:rFonts w:ascii="Georgia" w:eastAsia="Cambria" w:hAnsi="Georgia" w:cs="Calibri"/>
          <w:sz w:val="20"/>
          <w:szCs w:val="20"/>
          <w:lang w:eastAsia="zh-CN"/>
        </w:rPr>
      </w:pPr>
      <w:r w:rsidRPr="00C6282E">
        <w:rPr>
          <w:rFonts w:ascii="Georgia" w:eastAsia="Cambria" w:hAnsi="Georgia" w:cs="Calibri"/>
          <w:sz w:val="20"/>
          <w:szCs w:val="20"/>
          <w:lang w:eastAsia="zh-CN"/>
        </w:rPr>
        <w:lastRenderedPageBreak/>
        <w:t>1.</w:t>
      </w:r>
      <w:r>
        <w:rPr>
          <w:rFonts w:ascii="Georgia" w:eastAsia="Cambria" w:hAnsi="Georgia" w:cs="Calibri"/>
          <w:sz w:val="20"/>
          <w:szCs w:val="20"/>
          <w:lang w:eastAsia="zh-CN"/>
        </w:rPr>
        <w:t>18</w:t>
      </w:r>
      <w:r w:rsidRPr="00C6282E">
        <w:rPr>
          <w:rFonts w:ascii="Georgia" w:eastAsia="Cambria" w:hAnsi="Georgia" w:cs="Calibri"/>
          <w:sz w:val="20"/>
          <w:szCs w:val="20"/>
          <w:lang w:eastAsia="zh-CN"/>
        </w:rPr>
        <w:t xml:space="preserve"> Slaboprúdové rozvody (</w:t>
      </w:r>
      <w:proofErr w:type="spellStart"/>
      <w:r w:rsidRPr="00C6282E">
        <w:rPr>
          <w:rFonts w:ascii="Georgia" w:eastAsia="Cambria" w:hAnsi="Georgia" w:cs="Calibri"/>
          <w:sz w:val="20"/>
          <w:szCs w:val="20"/>
          <w:lang w:eastAsia="zh-CN"/>
        </w:rPr>
        <w:t>Wifi</w:t>
      </w:r>
      <w:proofErr w:type="spellEnd"/>
      <w:r w:rsidRPr="00C6282E">
        <w:rPr>
          <w:rFonts w:ascii="Georgia" w:eastAsia="Cambria" w:hAnsi="Georgia" w:cs="Calibri"/>
          <w:sz w:val="20"/>
          <w:szCs w:val="20"/>
          <w:lang w:eastAsia="zh-CN"/>
        </w:rPr>
        <w:t>, LAN, HSP, EPS a podľa projektu PO a požiadaviek zadávateľa</w:t>
      </w:r>
    </w:p>
    <w:p w14:paraId="7DABC2D4" w14:textId="77777777" w:rsidR="003540A9" w:rsidRPr="00C6282E" w:rsidRDefault="003540A9" w:rsidP="003540A9">
      <w:pPr>
        <w:numPr>
          <w:ilvl w:val="1"/>
          <w:numId w:val="25"/>
        </w:numPr>
        <w:suppressAutoHyphens/>
        <w:spacing w:after="21" w:line="264" w:lineRule="auto"/>
        <w:ind w:left="1069" w:right="74"/>
        <w:jc w:val="both"/>
        <w:rPr>
          <w:rFonts w:ascii="Georgia" w:eastAsia="Cambria" w:hAnsi="Georgia" w:cs="Calibri"/>
          <w:sz w:val="20"/>
          <w:szCs w:val="20"/>
          <w:lang w:eastAsia="zh-CN"/>
        </w:rPr>
      </w:pPr>
      <w:r w:rsidRPr="00C6282E">
        <w:rPr>
          <w:rFonts w:ascii="Georgia" w:eastAsia="Cambria" w:hAnsi="Georgia" w:cs="Calibri"/>
          <w:sz w:val="20"/>
          <w:szCs w:val="20"/>
          <w:lang w:eastAsia="zh-CN"/>
        </w:rPr>
        <w:t>1.</w:t>
      </w:r>
      <w:r>
        <w:rPr>
          <w:rFonts w:ascii="Georgia" w:eastAsia="Cambria" w:hAnsi="Georgia" w:cs="Calibri"/>
          <w:sz w:val="20"/>
          <w:szCs w:val="20"/>
          <w:lang w:eastAsia="zh-CN"/>
        </w:rPr>
        <w:t>19</w:t>
      </w:r>
      <w:r w:rsidRPr="00C6282E">
        <w:rPr>
          <w:rFonts w:ascii="Georgia" w:eastAsia="Cambria" w:hAnsi="Georgia" w:cs="Calibri"/>
          <w:sz w:val="20"/>
          <w:szCs w:val="20"/>
          <w:lang w:eastAsia="zh-CN"/>
        </w:rPr>
        <w:t xml:space="preserve"> Meranie a regulácia</w:t>
      </w:r>
    </w:p>
    <w:p w14:paraId="39D6866F" w14:textId="77777777" w:rsidR="00745CBE" w:rsidRPr="001F6888" w:rsidRDefault="00745CBE" w:rsidP="00745CBE">
      <w:pPr>
        <w:suppressAutoHyphens/>
        <w:spacing w:after="21" w:line="264" w:lineRule="auto"/>
        <w:ind w:left="1080" w:right="74"/>
        <w:jc w:val="both"/>
        <w:rPr>
          <w:rFonts w:ascii="Georgia" w:eastAsia="Cambria" w:hAnsi="Georgia" w:cs="Calibri"/>
          <w:sz w:val="20"/>
          <w:szCs w:val="20"/>
          <w:lang w:eastAsia="zh-CN"/>
        </w:rPr>
      </w:pPr>
    </w:p>
    <w:p w14:paraId="75F02DD5" w14:textId="77777777" w:rsidR="00745CBE" w:rsidRDefault="00745CBE" w:rsidP="00745CBE">
      <w:pPr>
        <w:suppressAutoHyphens/>
        <w:spacing w:after="21" w:line="264" w:lineRule="auto"/>
        <w:ind w:right="74"/>
        <w:rPr>
          <w:rFonts w:ascii="Georgia" w:eastAsia="Cambria" w:hAnsi="Georgia" w:cs="Calibri"/>
          <w:sz w:val="20"/>
          <w:szCs w:val="20"/>
          <w:lang w:eastAsia="zh-CN"/>
        </w:rPr>
      </w:pPr>
      <w:r w:rsidRPr="001F6888">
        <w:rPr>
          <w:rFonts w:ascii="Georgia" w:eastAsia="Cambria" w:hAnsi="Georgia" w:cs="Calibri"/>
          <w:sz w:val="20"/>
          <w:szCs w:val="20"/>
          <w:lang w:eastAsia="zh-CN"/>
        </w:rPr>
        <w:t>Ostatné v zmysle požiadaviek, ktoré vyplynú z projektu a PO (HSP, EPS)</w:t>
      </w:r>
    </w:p>
    <w:p w14:paraId="1A1B3898" w14:textId="77777777" w:rsidR="00745CBE" w:rsidRDefault="00745CBE" w:rsidP="00745CBE">
      <w:pPr>
        <w:suppressAutoHyphens/>
        <w:spacing w:after="21" w:line="264" w:lineRule="auto"/>
        <w:ind w:right="74"/>
        <w:rPr>
          <w:rFonts w:ascii="Georgia" w:eastAsia="Cambria" w:hAnsi="Georgia" w:cs="Calibri"/>
          <w:sz w:val="20"/>
          <w:szCs w:val="20"/>
          <w:lang w:eastAsia="zh-CN"/>
        </w:rPr>
      </w:pPr>
    </w:p>
    <w:p w14:paraId="01A9BA50" w14:textId="699D4D45" w:rsidR="00361152" w:rsidRPr="00361152" w:rsidRDefault="00DA1BA7" w:rsidP="00361152">
      <w:pPr>
        <w:pStyle w:val="Odsekzoznamu"/>
        <w:numPr>
          <w:ilvl w:val="3"/>
          <w:numId w:val="24"/>
        </w:numPr>
        <w:jc w:val="both"/>
        <w:rPr>
          <w:rFonts w:ascii="Georgia" w:eastAsia="Cambria" w:hAnsi="Georgia" w:cs="Calibri"/>
          <w:b/>
          <w:bCs/>
          <w:sz w:val="20"/>
          <w:szCs w:val="20"/>
          <w:lang w:eastAsia="zh-CN"/>
        </w:rPr>
      </w:pPr>
      <w:r>
        <w:rPr>
          <w:rFonts w:ascii="Georgia" w:eastAsia="Cambria" w:hAnsi="Georgia" w:cs="Calibri"/>
          <w:b/>
          <w:bCs/>
          <w:sz w:val="20"/>
          <w:szCs w:val="20"/>
          <w:lang w:eastAsia="zh-CN"/>
        </w:rPr>
        <w:t>DSP</w:t>
      </w:r>
      <w:r w:rsidR="00745CBE" w:rsidRPr="00D97535">
        <w:rPr>
          <w:rFonts w:ascii="Georgia" w:eastAsia="Cambria" w:hAnsi="Georgia" w:cs="Calibri"/>
          <w:b/>
          <w:bCs/>
          <w:sz w:val="20"/>
          <w:szCs w:val="20"/>
          <w:lang w:eastAsia="zh-CN"/>
        </w:rPr>
        <w:t xml:space="preserve"> bude </w:t>
      </w:r>
      <w:r w:rsidR="00361152" w:rsidRPr="00361152">
        <w:rPr>
          <w:rFonts w:ascii="Georgia" w:eastAsia="Cambria" w:hAnsi="Georgia"/>
          <w:b/>
          <w:bCs/>
          <w:sz w:val="20"/>
          <w:szCs w:val="20"/>
          <w:lang w:eastAsia="zh-CN"/>
        </w:rPr>
        <w:t>vyhotov</w:t>
      </w:r>
      <w:r w:rsidR="00361152">
        <w:rPr>
          <w:rFonts w:ascii="Georgia" w:eastAsia="Cambria" w:hAnsi="Georgia"/>
          <w:b/>
          <w:bCs/>
          <w:sz w:val="20"/>
          <w:szCs w:val="20"/>
          <w:lang w:eastAsia="zh-CN"/>
        </w:rPr>
        <w:t>ená</w:t>
      </w:r>
      <w:r w:rsidR="00361152" w:rsidRPr="00361152">
        <w:rPr>
          <w:rFonts w:ascii="Georgia" w:eastAsia="Cambria" w:hAnsi="Georgia"/>
          <w:b/>
          <w:bCs/>
          <w:sz w:val="20"/>
          <w:szCs w:val="20"/>
          <w:lang w:eastAsia="zh-CN"/>
        </w:rPr>
        <w:t xml:space="preserve"> v súlade s výzvou Slovenskej inovačnej a energetickej agentúry - OP Slovensko na podporu energetickej efektívnosti a využívania OZE vo verejných budovách, kód výzvy: PSK-SIEA-002-2023-DV-EFRR.</w:t>
      </w:r>
    </w:p>
    <w:p w14:paraId="4BAA0721" w14:textId="77777777" w:rsidR="00A14CDD" w:rsidRPr="00A14CDD" w:rsidRDefault="00A14CDD" w:rsidP="00A14CDD">
      <w:pPr>
        <w:pStyle w:val="Odsekzoznamu"/>
        <w:ind w:left="1080"/>
        <w:jc w:val="both"/>
        <w:rPr>
          <w:rFonts w:ascii="Georgia" w:eastAsia="Cambria" w:hAnsi="Georgia" w:cs="Calibri"/>
          <w:b/>
          <w:bCs/>
          <w:sz w:val="20"/>
          <w:szCs w:val="20"/>
          <w:lang w:eastAsia="zh-CN"/>
        </w:rPr>
      </w:pPr>
    </w:p>
    <w:p w14:paraId="24B6F47F" w14:textId="77777777" w:rsidR="009749E8" w:rsidRPr="009749E8" w:rsidRDefault="00BA4AA0" w:rsidP="005D3B9E">
      <w:pPr>
        <w:pStyle w:val="Odsekzoznamu"/>
        <w:numPr>
          <w:ilvl w:val="1"/>
          <w:numId w:val="24"/>
        </w:numPr>
        <w:tabs>
          <w:tab w:val="left" w:pos="2160"/>
          <w:tab w:val="left" w:pos="2880"/>
          <w:tab w:val="left" w:pos="4500"/>
        </w:tabs>
        <w:spacing w:after="120"/>
        <w:jc w:val="both"/>
        <w:rPr>
          <w:rFonts w:ascii="Georgia" w:eastAsia="Times New Roman" w:hAnsi="Georgia" w:cs="Arial"/>
          <w:sz w:val="20"/>
          <w:szCs w:val="20"/>
        </w:rPr>
      </w:pPr>
      <w:r w:rsidRPr="00B4106C">
        <w:rPr>
          <w:rFonts w:ascii="Georgia" w:eastAsia="Cambria" w:hAnsi="Georgia"/>
          <w:color w:val="000000"/>
          <w:sz w:val="20"/>
          <w:szCs w:val="20"/>
          <w:lang w:eastAsia="zh-CN"/>
        </w:rPr>
        <w:t xml:space="preserve">Počas prípravy </w:t>
      </w:r>
      <w:r>
        <w:rPr>
          <w:rFonts w:ascii="Georgia" w:eastAsia="Cambria" w:hAnsi="Georgia"/>
          <w:color w:val="000000"/>
          <w:sz w:val="20"/>
          <w:szCs w:val="20"/>
          <w:lang w:eastAsia="zh-CN"/>
        </w:rPr>
        <w:t>DSP</w:t>
      </w:r>
      <w:r w:rsidRPr="00B4106C">
        <w:rPr>
          <w:rFonts w:ascii="Georgia" w:eastAsia="Cambria" w:hAnsi="Georgia"/>
          <w:color w:val="000000"/>
          <w:sz w:val="20"/>
          <w:szCs w:val="20"/>
          <w:lang w:eastAsia="zh-CN"/>
        </w:rPr>
        <w:t xml:space="preserve"> je potrebné minimálne 2x  oboznámiť objednávateľa s postupom prác a stavom riešenia. </w:t>
      </w:r>
    </w:p>
    <w:p w14:paraId="3D77AA16" w14:textId="7BC08B8F" w:rsidR="0029107D" w:rsidRPr="005D3B9E" w:rsidRDefault="0029107D" w:rsidP="005D3B9E">
      <w:pPr>
        <w:pStyle w:val="Odsekzoznamu"/>
        <w:numPr>
          <w:ilvl w:val="1"/>
          <w:numId w:val="24"/>
        </w:numPr>
        <w:tabs>
          <w:tab w:val="left" w:pos="2160"/>
          <w:tab w:val="left" w:pos="2880"/>
          <w:tab w:val="left" w:pos="4500"/>
        </w:tabs>
        <w:spacing w:after="120"/>
        <w:jc w:val="both"/>
        <w:rPr>
          <w:rFonts w:ascii="Georgia" w:eastAsia="Times New Roman" w:hAnsi="Georgia" w:cs="Arial"/>
          <w:sz w:val="20"/>
          <w:szCs w:val="20"/>
        </w:rPr>
      </w:pPr>
      <w:r w:rsidRPr="005D3B9E">
        <w:rPr>
          <w:rFonts w:ascii="Georgia" w:eastAsia="Times New Roman" w:hAnsi="Georgia" w:cs="Arial"/>
          <w:sz w:val="20"/>
          <w:szCs w:val="20"/>
        </w:rPr>
        <w:t>Počas spracovania DSP je zhotoviteľ povinný rozpracovanú dokumentáciu pravidelne prerokovávať s objednávateľom podľa článku X. bodu 10.1 a 10.2 tejto zmluvy.</w:t>
      </w:r>
    </w:p>
    <w:p w14:paraId="32C4EE80" w14:textId="77777777" w:rsidR="0029107D" w:rsidRPr="0006363F" w:rsidRDefault="0029107D" w:rsidP="005D3B9E">
      <w:pPr>
        <w:pStyle w:val="Odsekzoznamu"/>
        <w:numPr>
          <w:ilvl w:val="1"/>
          <w:numId w:val="24"/>
        </w:numPr>
        <w:tabs>
          <w:tab w:val="left" w:pos="2160"/>
          <w:tab w:val="left" w:pos="2880"/>
          <w:tab w:val="left" w:pos="4500"/>
        </w:tabs>
        <w:spacing w:after="120"/>
        <w:jc w:val="both"/>
        <w:rPr>
          <w:rFonts w:ascii="Georgia" w:eastAsia="Times New Roman" w:hAnsi="Georgia" w:cs="Arial"/>
          <w:sz w:val="20"/>
          <w:szCs w:val="20"/>
        </w:rPr>
      </w:pPr>
      <w:r w:rsidRPr="0006363F">
        <w:rPr>
          <w:rFonts w:ascii="Georgia" w:eastAsia="Times New Roman" w:hAnsi="Georgia" w:cs="Arial"/>
          <w:sz w:val="20"/>
          <w:szCs w:val="20"/>
        </w:rPr>
        <w:t>Zhotoviteľ je zároveň povinný objednávateľovi dodať v rámci DSP doklady o rokovaniach, ktoré zhotoviteľ vykonal v súvislosti s plnením povinností podľa tejto zmluvy.</w:t>
      </w:r>
    </w:p>
    <w:p w14:paraId="47FE7C8A" w14:textId="77777777" w:rsidR="0029107D" w:rsidRPr="0006363F" w:rsidRDefault="0029107D" w:rsidP="005D3B9E">
      <w:pPr>
        <w:pStyle w:val="Odsekzoznamu"/>
        <w:numPr>
          <w:ilvl w:val="1"/>
          <w:numId w:val="24"/>
        </w:numPr>
        <w:tabs>
          <w:tab w:val="left" w:pos="2160"/>
          <w:tab w:val="left" w:pos="2880"/>
          <w:tab w:val="left" w:pos="4500"/>
        </w:tabs>
        <w:spacing w:after="120"/>
        <w:jc w:val="both"/>
        <w:rPr>
          <w:rFonts w:ascii="Georgia" w:eastAsia="Times New Roman" w:hAnsi="Georgia" w:cs="Arial"/>
          <w:sz w:val="20"/>
          <w:szCs w:val="20"/>
        </w:rPr>
      </w:pPr>
      <w:r w:rsidRPr="0006363F">
        <w:rPr>
          <w:rFonts w:ascii="Georgia" w:eastAsia="Times New Roman" w:hAnsi="Georgia" w:cs="Arial"/>
          <w:sz w:val="20"/>
          <w:szCs w:val="20"/>
        </w:rPr>
        <w:t>Projektová dokumentácia bude vypracovaná v súlade s Metodickou príručkou k výstavbe a obnove budov vydanou Úradom vlády SR, pre potreby predloženia žiadosti o nenávratný finančný príspevok z Plánu obnovy.</w:t>
      </w:r>
    </w:p>
    <w:p w14:paraId="08FCA463" w14:textId="77777777" w:rsidR="0029107D" w:rsidRPr="0006363F" w:rsidRDefault="0029107D" w:rsidP="005D3B9E">
      <w:pPr>
        <w:pStyle w:val="Odsekzoznamu"/>
        <w:numPr>
          <w:ilvl w:val="1"/>
          <w:numId w:val="24"/>
        </w:numPr>
        <w:tabs>
          <w:tab w:val="left" w:pos="2160"/>
          <w:tab w:val="left" w:pos="2880"/>
          <w:tab w:val="left" w:pos="4500"/>
        </w:tabs>
        <w:spacing w:after="120"/>
        <w:jc w:val="both"/>
        <w:rPr>
          <w:rFonts w:ascii="Georgia" w:eastAsia="Times New Roman" w:hAnsi="Georgia" w:cs="Arial"/>
          <w:sz w:val="20"/>
          <w:szCs w:val="20"/>
        </w:rPr>
      </w:pPr>
      <w:r w:rsidRPr="0006363F">
        <w:rPr>
          <w:rFonts w:ascii="Georgia" w:eastAsia="Times New Roman" w:hAnsi="Georgia" w:cs="Arial"/>
          <w:sz w:val="20"/>
          <w:szCs w:val="20"/>
        </w:rPr>
        <w:t>Zhotoviteľ je povinný DSP spracovať tak, aby DSP poskytla podklad na prípravu a uskutočnenie celej stavby a umožnila spracovať podrobnú kalkuláciu stavebných nákladov. Zhotoviteľ je povinný dodať objednávateľovi ako súčasť DSP súhrnný rozpočet s rekapituláciou nákladov a </w:t>
      </w:r>
      <w:proofErr w:type="spellStart"/>
      <w:r w:rsidRPr="0006363F">
        <w:rPr>
          <w:rFonts w:ascii="Georgia" w:eastAsia="Times New Roman" w:hAnsi="Georgia" w:cs="Arial"/>
          <w:sz w:val="20"/>
          <w:szCs w:val="20"/>
        </w:rPr>
        <w:t>položkovitý</w:t>
      </w:r>
      <w:proofErr w:type="spellEnd"/>
      <w:r w:rsidRPr="0006363F">
        <w:rPr>
          <w:rFonts w:ascii="Georgia" w:eastAsia="Times New Roman" w:hAnsi="Georgia" w:cs="Arial"/>
          <w:sz w:val="20"/>
          <w:szCs w:val="20"/>
        </w:rPr>
        <w:t xml:space="preserve"> rozpočet stavby, t. j. ocenený výkaz výmer (ďalej aj ako „rozpočet“) a zadanie s výkazom výmer pre výber zhotoviteľa stavby. Zhotoviteľ je povinný rozpočet spracovať podľa objektovej skladby, pričom jednotlivé profesie nebudú oceňované v súboroch, ale budú oceňované </w:t>
      </w:r>
      <w:proofErr w:type="spellStart"/>
      <w:r w:rsidRPr="0006363F">
        <w:rPr>
          <w:rFonts w:ascii="Georgia" w:eastAsia="Times New Roman" w:hAnsi="Georgia" w:cs="Arial"/>
          <w:sz w:val="20"/>
          <w:szCs w:val="20"/>
        </w:rPr>
        <w:t>položkovo</w:t>
      </w:r>
      <w:proofErr w:type="spellEnd"/>
      <w:r w:rsidRPr="0006363F">
        <w:rPr>
          <w:rFonts w:ascii="Georgia" w:eastAsia="Times New Roman" w:hAnsi="Georgia" w:cs="Arial"/>
          <w:sz w:val="20"/>
          <w:szCs w:val="20"/>
        </w:rPr>
        <w:t xml:space="preserve">. Každá položka musí obsahovať poradové číslo, kód, podrobný popis, množstvo, mernú jednotku, jednotkovú cenu, náklady spolu. </w:t>
      </w:r>
    </w:p>
    <w:p w14:paraId="5F3B0CCE" w14:textId="77777777" w:rsidR="0029107D" w:rsidRPr="005D3B9E" w:rsidRDefault="0029107D" w:rsidP="005D3B9E">
      <w:pPr>
        <w:pStyle w:val="Odsekzoznamu"/>
        <w:numPr>
          <w:ilvl w:val="1"/>
          <w:numId w:val="24"/>
        </w:numPr>
        <w:tabs>
          <w:tab w:val="left" w:pos="2160"/>
          <w:tab w:val="left" w:pos="2880"/>
          <w:tab w:val="left" w:pos="4500"/>
        </w:tabs>
        <w:spacing w:after="120"/>
        <w:jc w:val="both"/>
        <w:rPr>
          <w:rFonts w:ascii="Georgia" w:eastAsia="Times New Roman" w:hAnsi="Georgia" w:cs="Arial"/>
          <w:sz w:val="20"/>
          <w:szCs w:val="20"/>
        </w:rPr>
      </w:pPr>
      <w:r w:rsidRPr="005D3B9E">
        <w:rPr>
          <w:rFonts w:ascii="Georgia" w:eastAsia="Times New Roman" w:hAnsi="Georgia" w:cs="Arial"/>
          <w:sz w:val="20"/>
          <w:szCs w:val="20"/>
        </w:rPr>
        <w:t>Zhotoviteľ je zároveň povinný dodať objednávateľovi ako súčasť DSP aj zhotoviteľom vypracovaný projekt organizácie výstavby.</w:t>
      </w:r>
    </w:p>
    <w:p w14:paraId="7767266E" w14:textId="59B5AA26" w:rsidR="0029107D" w:rsidRPr="005D3B9E" w:rsidRDefault="0029107D" w:rsidP="005D3B9E">
      <w:pPr>
        <w:pStyle w:val="Odsekzoznamu"/>
        <w:numPr>
          <w:ilvl w:val="1"/>
          <w:numId w:val="24"/>
        </w:numPr>
        <w:tabs>
          <w:tab w:val="left" w:pos="2160"/>
          <w:tab w:val="left" w:pos="2880"/>
          <w:tab w:val="left" w:pos="4500"/>
        </w:tabs>
        <w:spacing w:after="120"/>
        <w:jc w:val="both"/>
        <w:rPr>
          <w:rFonts w:ascii="Georgia" w:eastAsia="Times New Roman" w:hAnsi="Georgia" w:cs="Arial"/>
          <w:sz w:val="20"/>
          <w:szCs w:val="20"/>
        </w:rPr>
      </w:pPr>
      <w:r w:rsidRPr="005D3B9E">
        <w:rPr>
          <w:rFonts w:ascii="Georgia" w:eastAsia="Times New Roman" w:hAnsi="Georgia" w:cs="Arial"/>
          <w:sz w:val="20"/>
          <w:szCs w:val="20"/>
        </w:rPr>
        <w:t xml:space="preserve">Zhotoviteľ je povinný vypracovať a dodať objednávateľovi DSP v deviatich (9) vyhotoveniach, v tlačenej podobe, pričom každé vyhotovenie musí obsahovať  textovú a grafickú časť. </w:t>
      </w:r>
      <w:proofErr w:type="spellStart"/>
      <w:r w:rsidRPr="005D3B9E">
        <w:rPr>
          <w:rFonts w:ascii="Georgia" w:eastAsia="Times New Roman" w:hAnsi="Georgia" w:cs="Arial"/>
          <w:sz w:val="20"/>
          <w:szCs w:val="20"/>
        </w:rPr>
        <w:t>Paré</w:t>
      </w:r>
      <w:proofErr w:type="spellEnd"/>
      <w:r w:rsidRPr="005D3B9E">
        <w:rPr>
          <w:rFonts w:ascii="Georgia" w:eastAsia="Times New Roman" w:hAnsi="Georgia" w:cs="Arial"/>
          <w:sz w:val="20"/>
          <w:szCs w:val="20"/>
        </w:rPr>
        <w:t xml:space="preserve"> 1-2 musia obsahovať rozpočet (2 ks) a </w:t>
      </w:r>
      <w:proofErr w:type="spellStart"/>
      <w:r w:rsidRPr="005D3B9E">
        <w:rPr>
          <w:rFonts w:ascii="Georgia" w:eastAsia="Times New Roman" w:hAnsi="Georgia" w:cs="Arial"/>
          <w:sz w:val="20"/>
          <w:szCs w:val="20"/>
        </w:rPr>
        <w:t>paré</w:t>
      </w:r>
      <w:proofErr w:type="spellEnd"/>
      <w:r w:rsidRPr="005D3B9E">
        <w:rPr>
          <w:rFonts w:ascii="Georgia" w:eastAsia="Times New Roman" w:hAnsi="Georgia" w:cs="Arial"/>
          <w:sz w:val="20"/>
          <w:szCs w:val="20"/>
        </w:rPr>
        <w:t xml:space="preserve"> 3-6 musia obsahovať výkaz výmer (4 ks). </w:t>
      </w:r>
      <w:proofErr w:type="spellStart"/>
      <w:r w:rsidRPr="005D3B9E">
        <w:rPr>
          <w:rFonts w:ascii="Georgia" w:eastAsia="Times New Roman" w:hAnsi="Georgia" w:cs="Arial"/>
          <w:sz w:val="20"/>
          <w:szCs w:val="20"/>
        </w:rPr>
        <w:t>Položkovitý</w:t>
      </w:r>
      <w:proofErr w:type="spellEnd"/>
      <w:r w:rsidRPr="005D3B9E">
        <w:rPr>
          <w:rFonts w:ascii="Georgia" w:eastAsia="Times New Roman" w:hAnsi="Georgia" w:cs="Arial"/>
          <w:sz w:val="20"/>
          <w:szCs w:val="20"/>
        </w:rPr>
        <w:t xml:space="preserve"> rozpočet a zadanie s výkazom výmer  musia byť vypracované v zmysle kódov rozpočtových cenníkov. Jedno vyhotovenie DSP je zhotoviteľ povinný predložiť objednávateľovi aj v elektronickej podobe vo formáte .</w:t>
      </w:r>
      <w:proofErr w:type="spellStart"/>
      <w:r w:rsidRPr="005D3B9E">
        <w:rPr>
          <w:rFonts w:ascii="Georgia" w:eastAsia="Times New Roman" w:hAnsi="Georgia" w:cs="Arial"/>
          <w:sz w:val="20"/>
          <w:szCs w:val="20"/>
        </w:rPr>
        <w:t>pdf</w:t>
      </w:r>
      <w:proofErr w:type="spellEnd"/>
      <w:r w:rsidRPr="005D3B9E">
        <w:rPr>
          <w:rFonts w:ascii="Georgia" w:eastAsia="Times New Roman" w:hAnsi="Georgia" w:cs="Arial"/>
          <w:sz w:val="20"/>
          <w:szCs w:val="20"/>
        </w:rPr>
        <w:t>, .</w:t>
      </w:r>
      <w:proofErr w:type="spellStart"/>
      <w:r w:rsidRPr="005D3B9E">
        <w:rPr>
          <w:rFonts w:ascii="Georgia" w:eastAsia="Times New Roman" w:hAnsi="Georgia" w:cs="Arial"/>
          <w:sz w:val="20"/>
          <w:szCs w:val="20"/>
        </w:rPr>
        <w:t>dwg</w:t>
      </w:r>
      <w:proofErr w:type="spellEnd"/>
      <w:r w:rsidRPr="005D3B9E">
        <w:rPr>
          <w:rFonts w:ascii="Georgia" w:eastAsia="Times New Roman" w:hAnsi="Georgia" w:cs="Arial"/>
          <w:sz w:val="20"/>
          <w:szCs w:val="20"/>
        </w:rPr>
        <w:t>, .</w:t>
      </w:r>
      <w:proofErr w:type="spellStart"/>
      <w:r w:rsidRPr="005D3B9E">
        <w:rPr>
          <w:rFonts w:ascii="Georgia" w:eastAsia="Times New Roman" w:hAnsi="Georgia" w:cs="Arial"/>
          <w:sz w:val="20"/>
          <w:szCs w:val="20"/>
        </w:rPr>
        <w:t>xlsx</w:t>
      </w:r>
      <w:proofErr w:type="spellEnd"/>
      <w:r w:rsidRPr="005D3B9E">
        <w:rPr>
          <w:rFonts w:ascii="Georgia" w:eastAsia="Times New Roman" w:hAnsi="Georgia" w:cs="Arial"/>
          <w:sz w:val="20"/>
          <w:szCs w:val="20"/>
        </w:rPr>
        <w:t>.</w:t>
      </w:r>
      <w:r w:rsidR="00F3734E">
        <w:rPr>
          <w:rFonts w:ascii="Georgia" w:eastAsia="Times New Roman" w:hAnsi="Georgia" w:cs="Arial"/>
          <w:sz w:val="20"/>
          <w:szCs w:val="20"/>
        </w:rPr>
        <w:t xml:space="preserve"> </w:t>
      </w:r>
      <w:r w:rsidR="00F3734E" w:rsidRPr="009A147F">
        <w:rPr>
          <w:rFonts w:ascii="Georgia" w:eastAsia="Cambria" w:hAnsi="Georgia" w:cs="Calibri"/>
          <w:color w:val="000000" w:themeColor="text1"/>
          <w:sz w:val="20"/>
          <w:szCs w:val="20"/>
          <w:lang w:eastAsia="zh-CN"/>
        </w:rPr>
        <w:t>1x na CD nosiči a 1x na USB nosiči</w:t>
      </w:r>
      <w:r w:rsidR="00F3734E">
        <w:rPr>
          <w:rFonts w:ascii="Georgia" w:eastAsia="Cambria" w:hAnsi="Georgia" w:cs="Calibri"/>
          <w:color w:val="000000" w:themeColor="text1"/>
          <w:sz w:val="20"/>
          <w:szCs w:val="20"/>
          <w:lang w:eastAsia="zh-CN"/>
        </w:rPr>
        <w:t>.</w:t>
      </w:r>
    </w:p>
    <w:p w14:paraId="6797EAE7" w14:textId="77777777" w:rsidR="0029107D" w:rsidRPr="00277F99" w:rsidRDefault="0029107D" w:rsidP="00277F99">
      <w:pPr>
        <w:tabs>
          <w:tab w:val="left" w:pos="2160"/>
          <w:tab w:val="left" w:pos="2880"/>
          <w:tab w:val="left" w:pos="4500"/>
        </w:tabs>
        <w:spacing w:after="120"/>
        <w:jc w:val="both"/>
        <w:rPr>
          <w:rFonts w:ascii="Georgia" w:eastAsia="Times New Roman" w:hAnsi="Georgia" w:cs="Arial"/>
          <w:bCs/>
          <w:sz w:val="20"/>
          <w:szCs w:val="20"/>
          <w:lang w:eastAsia="cs-CZ"/>
        </w:rPr>
      </w:pPr>
    </w:p>
    <w:p w14:paraId="4A1B9747" w14:textId="63F623E3" w:rsidR="0029107D" w:rsidRPr="0006363F" w:rsidRDefault="0029107D" w:rsidP="0029107D">
      <w:pPr>
        <w:tabs>
          <w:tab w:val="left" w:pos="2160"/>
          <w:tab w:val="left" w:pos="2880"/>
          <w:tab w:val="left" w:pos="4500"/>
        </w:tabs>
        <w:spacing w:after="120"/>
        <w:jc w:val="both"/>
        <w:rPr>
          <w:rFonts w:ascii="Georgia" w:eastAsia="Times New Roman" w:hAnsi="Georgia" w:cs="Arial"/>
          <w:b/>
          <w:bCs/>
          <w:sz w:val="20"/>
          <w:szCs w:val="20"/>
          <w:u w:val="single"/>
          <w:lang w:eastAsia="cs-CZ"/>
        </w:rPr>
      </w:pPr>
      <w:r w:rsidRPr="0006363F">
        <w:rPr>
          <w:rFonts w:ascii="Georgia" w:eastAsia="Times New Roman" w:hAnsi="Georgia" w:cs="Arial"/>
          <w:sz w:val="20"/>
          <w:szCs w:val="20"/>
          <w:lang w:eastAsia="cs-CZ"/>
        </w:rPr>
        <w:t>2.</w:t>
      </w:r>
      <w:r w:rsidR="005D0827">
        <w:rPr>
          <w:rFonts w:ascii="Georgia" w:eastAsia="Times New Roman" w:hAnsi="Georgia" w:cs="Arial"/>
          <w:sz w:val="20"/>
          <w:szCs w:val="20"/>
          <w:lang w:eastAsia="cs-CZ"/>
        </w:rPr>
        <w:t xml:space="preserve">9 </w:t>
      </w:r>
      <w:r w:rsidRPr="0006363F">
        <w:rPr>
          <w:rFonts w:ascii="Georgia" w:eastAsia="Times New Roman" w:hAnsi="Georgia" w:cs="Arial"/>
          <w:sz w:val="20"/>
          <w:szCs w:val="20"/>
          <w:lang w:eastAsia="cs-CZ"/>
        </w:rPr>
        <w:t xml:space="preserve"> </w:t>
      </w:r>
      <w:r w:rsidRPr="0006363F">
        <w:rPr>
          <w:rFonts w:ascii="Georgia" w:eastAsia="Times New Roman" w:hAnsi="Georgia" w:cs="Arial"/>
          <w:b/>
          <w:bCs/>
          <w:sz w:val="20"/>
          <w:szCs w:val="20"/>
          <w:u w:val="single"/>
          <w:lang w:eastAsia="cs-CZ"/>
        </w:rPr>
        <w:t>Výkon odborného autorského dozoru projektanta zahŕňa:</w:t>
      </w:r>
    </w:p>
    <w:p w14:paraId="1F876632" w14:textId="4CFA2528" w:rsidR="0029107D" w:rsidRPr="00FA41DD" w:rsidRDefault="0029107D" w:rsidP="00FA41DD">
      <w:pPr>
        <w:pStyle w:val="Odsekzoznamu"/>
        <w:numPr>
          <w:ilvl w:val="0"/>
          <w:numId w:val="22"/>
        </w:numPr>
        <w:tabs>
          <w:tab w:val="left" w:pos="2160"/>
          <w:tab w:val="left" w:pos="2880"/>
          <w:tab w:val="left" w:pos="4500"/>
        </w:tabs>
        <w:spacing w:after="120"/>
        <w:jc w:val="both"/>
        <w:rPr>
          <w:rFonts w:ascii="Georgia" w:eastAsia="Times New Roman" w:hAnsi="Georgia" w:cs="Arial"/>
          <w:b/>
          <w:bCs/>
          <w:sz w:val="20"/>
          <w:szCs w:val="20"/>
          <w:u w:val="single"/>
          <w:lang w:eastAsia="cs-CZ"/>
        </w:rPr>
      </w:pPr>
      <w:r w:rsidRPr="00FA41DD">
        <w:rPr>
          <w:rFonts w:ascii="Georgia" w:eastAsia="Times New Roman" w:hAnsi="Georgia" w:cs="Arial"/>
          <w:bCs/>
          <w:sz w:val="20"/>
          <w:szCs w:val="20"/>
          <w:lang w:eastAsia="cs-CZ"/>
        </w:rPr>
        <w:t xml:space="preserve">zúčastniť sa odovzdania staveniska zhotoviteľovi, </w:t>
      </w:r>
    </w:p>
    <w:p w14:paraId="2868591E" w14:textId="36293471" w:rsidR="0029107D" w:rsidRPr="00FA41DD" w:rsidRDefault="0029107D" w:rsidP="00FA41DD">
      <w:pPr>
        <w:pStyle w:val="Odsekzoznamu"/>
        <w:numPr>
          <w:ilvl w:val="0"/>
          <w:numId w:val="22"/>
        </w:numPr>
        <w:tabs>
          <w:tab w:val="left" w:pos="2160"/>
          <w:tab w:val="left" w:pos="2880"/>
          <w:tab w:val="left" w:pos="4500"/>
        </w:tabs>
        <w:spacing w:after="120"/>
        <w:jc w:val="both"/>
        <w:rPr>
          <w:rFonts w:ascii="Georgia" w:eastAsia="Times New Roman" w:hAnsi="Georgia" w:cs="Arial"/>
          <w:bCs/>
          <w:sz w:val="20"/>
          <w:szCs w:val="20"/>
          <w:lang w:eastAsia="cs-CZ"/>
        </w:rPr>
      </w:pPr>
      <w:r w:rsidRPr="00FA41DD">
        <w:rPr>
          <w:rFonts w:ascii="Georgia" w:eastAsia="Times New Roman" w:hAnsi="Georgia" w:cs="Arial"/>
          <w:bCs/>
          <w:sz w:val="20"/>
          <w:szCs w:val="20"/>
          <w:lang w:eastAsia="cs-CZ"/>
        </w:rPr>
        <w:t>kontrolovanie súladu zhotovovanej stavby s DSP,</w:t>
      </w:r>
    </w:p>
    <w:p w14:paraId="462F9C47" w14:textId="43F25C3F" w:rsidR="0029107D" w:rsidRPr="00FA41DD" w:rsidRDefault="0029107D" w:rsidP="00FA41DD">
      <w:pPr>
        <w:pStyle w:val="Odsekzoznamu"/>
        <w:numPr>
          <w:ilvl w:val="0"/>
          <w:numId w:val="22"/>
        </w:numPr>
        <w:tabs>
          <w:tab w:val="left" w:pos="2160"/>
          <w:tab w:val="left" w:pos="2880"/>
          <w:tab w:val="left" w:pos="4500"/>
        </w:tabs>
        <w:spacing w:after="120"/>
        <w:jc w:val="both"/>
        <w:rPr>
          <w:rFonts w:ascii="Georgia" w:eastAsia="Times New Roman" w:hAnsi="Georgia" w:cs="Arial"/>
          <w:bCs/>
          <w:sz w:val="20"/>
          <w:szCs w:val="20"/>
          <w:lang w:eastAsia="cs-CZ"/>
        </w:rPr>
      </w:pPr>
      <w:r w:rsidRPr="00FA41DD">
        <w:rPr>
          <w:rFonts w:ascii="Georgia" w:eastAsia="Times New Roman" w:hAnsi="Georgia" w:cs="Arial"/>
          <w:bCs/>
          <w:sz w:val="20"/>
          <w:szCs w:val="20"/>
          <w:lang w:eastAsia="cs-CZ"/>
        </w:rPr>
        <w:t xml:space="preserve">poskytovanie stanovísk a vysvetlení k DSP potrebných na zabezpečenie plynulosti výstavby, posudzovanie prípadných návrhov zhotoviteľa na zmeny a odchýlky oproti schválenej projektovej dokumentácií z pohľadu technického a technologického riešenia, finančnej náročnosti, doby výstavby a ďalších podmienok súvisiacich s predmetom stavby a vyjadrovanie sa k nim, </w:t>
      </w:r>
    </w:p>
    <w:p w14:paraId="2B8B3B77" w14:textId="23A5045A" w:rsidR="0029107D" w:rsidRPr="001203E8" w:rsidRDefault="0029107D" w:rsidP="001203E8">
      <w:pPr>
        <w:pStyle w:val="Odsekzoznamu"/>
        <w:numPr>
          <w:ilvl w:val="0"/>
          <w:numId w:val="22"/>
        </w:numPr>
        <w:tabs>
          <w:tab w:val="left" w:pos="2160"/>
          <w:tab w:val="left" w:pos="2880"/>
          <w:tab w:val="left" w:pos="4500"/>
        </w:tabs>
        <w:spacing w:after="120"/>
        <w:jc w:val="both"/>
        <w:rPr>
          <w:rFonts w:ascii="Georgia" w:eastAsia="Times New Roman" w:hAnsi="Georgia" w:cs="Arial"/>
          <w:bCs/>
          <w:sz w:val="20"/>
          <w:szCs w:val="20"/>
          <w:lang w:eastAsia="cs-CZ"/>
        </w:rPr>
      </w:pPr>
      <w:r w:rsidRPr="001203E8">
        <w:rPr>
          <w:rFonts w:ascii="Georgia" w:eastAsia="Times New Roman" w:hAnsi="Georgia" w:cs="Arial"/>
          <w:bCs/>
          <w:sz w:val="20"/>
          <w:szCs w:val="20"/>
          <w:lang w:eastAsia="cs-CZ"/>
        </w:rPr>
        <w:t xml:space="preserve">posudzovanie a vyjadrovanie sa k požiadavkám zhotoviteľa na tzv. práce naviac, t. j. práce nad rozsah stanovený schválenou DSP, </w:t>
      </w:r>
    </w:p>
    <w:p w14:paraId="17751EBF" w14:textId="0D9BA479" w:rsidR="0029107D" w:rsidRPr="001203E8" w:rsidRDefault="0029107D" w:rsidP="001203E8">
      <w:pPr>
        <w:pStyle w:val="Odsekzoznamu"/>
        <w:numPr>
          <w:ilvl w:val="0"/>
          <w:numId w:val="22"/>
        </w:numPr>
        <w:tabs>
          <w:tab w:val="left" w:pos="2160"/>
          <w:tab w:val="left" w:pos="2880"/>
          <w:tab w:val="left" w:pos="4500"/>
        </w:tabs>
        <w:spacing w:after="120"/>
        <w:jc w:val="both"/>
        <w:rPr>
          <w:rFonts w:ascii="Georgia" w:eastAsia="Times New Roman" w:hAnsi="Georgia" w:cs="Arial"/>
          <w:bCs/>
          <w:sz w:val="20"/>
          <w:szCs w:val="20"/>
          <w:lang w:eastAsia="cs-CZ"/>
        </w:rPr>
      </w:pPr>
      <w:r w:rsidRPr="001203E8">
        <w:rPr>
          <w:rFonts w:ascii="Georgia" w:eastAsia="Times New Roman" w:hAnsi="Georgia" w:cs="Arial"/>
          <w:bCs/>
          <w:sz w:val="20"/>
          <w:szCs w:val="20"/>
          <w:lang w:eastAsia="cs-CZ"/>
        </w:rPr>
        <w:t xml:space="preserve">účasť na operatívnych a kontrolných dňoch stavby, </w:t>
      </w:r>
    </w:p>
    <w:p w14:paraId="0329490D" w14:textId="4A2A4FCC" w:rsidR="0029107D" w:rsidRPr="001203E8" w:rsidRDefault="0029107D" w:rsidP="001203E8">
      <w:pPr>
        <w:pStyle w:val="Odsekzoznamu"/>
        <w:numPr>
          <w:ilvl w:val="0"/>
          <w:numId w:val="22"/>
        </w:numPr>
        <w:tabs>
          <w:tab w:val="left" w:pos="2160"/>
          <w:tab w:val="left" w:pos="2880"/>
          <w:tab w:val="left" w:pos="4500"/>
        </w:tabs>
        <w:spacing w:after="120"/>
        <w:jc w:val="both"/>
        <w:rPr>
          <w:rFonts w:ascii="Georgia" w:eastAsia="Times New Roman" w:hAnsi="Georgia" w:cs="Arial"/>
          <w:bCs/>
          <w:sz w:val="20"/>
          <w:szCs w:val="20"/>
          <w:lang w:eastAsia="cs-CZ"/>
        </w:rPr>
      </w:pPr>
      <w:r w:rsidRPr="001203E8">
        <w:rPr>
          <w:rFonts w:ascii="Georgia" w:eastAsia="Times New Roman" w:hAnsi="Georgia" w:cs="Arial"/>
          <w:bCs/>
          <w:sz w:val="20"/>
          <w:szCs w:val="20"/>
          <w:lang w:eastAsia="cs-CZ"/>
        </w:rPr>
        <w:t xml:space="preserve">na základe zistených skutočnosti vyjadrovanie sa k prípadným zmenám stavebných a technologických postupov, </w:t>
      </w:r>
    </w:p>
    <w:p w14:paraId="61E42C05" w14:textId="29989083" w:rsidR="0029107D" w:rsidRPr="001203E8" w:rsidRDefault="0029107D" w:rsidP="001203E8">
      <w:pPr>
        <w:pStyle w:val="Odsekzoznamu"/>
        <w:numPr>
          <w:ilvl w:val="0"/>
          <w:numId w:val="22"/>
        </w:numPr>
        <w:tabs>
          <w:tab w:val="left" w:pos="2160"/>
          <w:tab w:val="left" w:pos="2880"/>
          <w:tab w:val="left" w:pos="4500"/>
        </w:tabs>
        <w:spacing w:after="120"/>
        <w:jc w:val="both"/>
        <w:rPr>
          <w:rFonts w:ascii="Georgia" w:eastAsia="Times New Roman" w:hAnsi="Georgia" w:cs="Arial"/>
          <w:bCs/>
          <w:sz w:val="20"/>
          <w:szCs w:val="20"/>
          <w:lang w:eastAsia="cs-CZ"/>
        </w:rPr>
      </w:pPr>
      <w:r w:rsidRPr="001203E8">
        <w:rPr>
          <w:rFonts w:ascii="Georgia" w:eastAsia="Times New Roman" w:hAnsi="Georgia" w:cs="Arial"/>
          <w:bCs/>
          <w:sz w:val="20"/>
          <w:szCs w:val="20"/>
          <w:lang w:eastAsia="cs-CZ"/>
        </w:rPr>
        <w:t xml:space="preserve">posudzovanie návrhov na zmeny realizácie stavby oproti DSP a zúčastňovať sa zmenových konaní, </w:t>
      </w:r>
    </w:p>
    <w:p w14:paraId="0979B3C8" w14:textId="5CD3F146" w:rsidR="0029107D" w:rsidRPr="001203E8" w:rsidRDefault="0029107D" w:rsidP="001203E8">
      <w:pPr>
        <w:pStyle w:val="Odsekzoznamu"/>
        <w:numPr>
          <w:ilvl w:val="0"/>
          <w:numId w:val="22"/>
        </w:numPr>
        <w:tabs>
          <w:tab w:val="left" w:pos="2160"/>
          <w:tab w:val="left" w:pos="2880"/>
          <w:tab w:val="left" w:pos="4500"/>
        </w:tabs>
        <w:spacing w:after="120"/>
        <w:jc w:val="both"/>
        <w:rPr>
          <w:rFonts w:ascii="Georgia" w:eastAsia="Times New Roman" w:hAnsi="Georgia" w:cs="Arial"/>
          <w:bCs/>
          <w:sz w:val="20"/>
          <w:szCs w:val="20"/>
          <w:lang w:eastAsia="cs-CZ"/>
        </w:rPr>
      </w:pPr>
      <w:r w:rsidRPr="001203E8">
        <w:rPr>
          <w:rFonts w:ascii="Georgia" w:eastAsia="Times New Roman" w:hAnsi="Georgia" w:cs="Arial"/>
          <w:bCs/>
          <w:sz w:val="20"/>
          <w:szCs w:val="20"/>
          <w:lang w:eastAsia="cs-CZ"/>
        </w:rPr>
        <w:t xml:space="preserve">ak majú navrhované zmeny dopad na vydané stavebné povolenie, upozorniť stavebníka na túto skutočnosť, </w:t>
      </w:r>
    </w:p>
    <w:p w14:paraId="1CF2C2B8" w14:textId="301762C7" w:rsidR="0029107D" w:rsidRPr="001203E8" w:rsidRDefault="0029107D" w:rsidP="001203E8">
      <w:pPr>
        <w:pStyle w:val="Odsekzoznamu"/>
        <w:numPr>
          <w:ilvl w:val="0"/>
          <w:numId w:val="22"/>
        </w:numPr>
        <w:tabs>
          <w:tab w:val="left" w:pos="2160"/>
          <w:tab w:val="left" w:pos="2880"/>
          <w:tab w:val="left" w:pos="4500"/>
        </w:tabs>
        <w:spacing w:after="120"/>
        <w:jc w:val="both"/>
        <w:rPr>
          <w:rFonts w:ascii="Georgia" w:eastAsia="Times New Roman" w:hAnsi="Georgia" w:cs="Arial"/>
          <w:bCs/>
          <w:sz w:val="20"/>
          <w:szCs w:val="20"/>
          <w:lang w:eastAsia="cs-CZ"/>
        </w:rPr>
      </w:pPr>
      <w:r w:rsidRPr="001203E8">
        <w:rPr>
          <w:rFonts w:ascii="Georgia" w:eastAsia="Times New Roman" w:hAnsi="Georgia" w:cs="Arial"/>
          <w:bCs/>
          <w:sz w:val="20"/>
          <w:szCs w:val="20"/>
          <w:lang w:eastAsia="cs-CZ"/>
        </w:rPr>
        <w:t>zúčastňovanie sa na konaniach na prípadné zmeny stavby pred dokončením,</w:t>
      </w:r>
    </w:p>
    <w:p w14:paraId="2824D620" w14:textId="11F9DA38" w:rsidR="0029107D" w:rsidRPr="001203E8" w:rsidRDefault="0029107D" w:rsidP="001203E8">
      <w:pPr>
        <w:pStyle w:val="Odsekzoznamu"/>
        <w:numPr>
          <w:ilvl w:val="0"/>
          <w:numId w:val="22"/>
        </w:numPr>
        <w:tabs>
          <w:tab w:val="left" w:pos="2160"/>
          <w:tab w:val="left" w:pos="2880"/>
          <w:tab w:val="left" w:pos="4500"/>
        </w:tabs>
        <w:spacing w:after="120"/>
        <w:jc w:val="both"/>
        <w:rPr>
          <w:rFonts w:ascii="Georgia" w:eastAsia="Times New Roman" w:hAnsi="Georgia" w:cs="Arial"/>
          <w:bCs/>
          <w:sz w:val="20"/>
          <w:szCs w:val="20"/>
          <w:lang w:eastAsia="cs-CZ"/>
        </w:rPr>
      </w:pPr>
      <w:r w:rsidRPr="001203E8">
        <w:rPr>
          <w:rFonts w:ascii="Georgia" w:eastAsia="Times New Roman" w:hAnsi="Georgia" w:cs="Arial"/>
          <w:bCs/>
          <w:sz w:val="20"/>
          <w:szCs w:val="20"/>
          <w:lang w:eastAsia="cs-CZ"/>
        </w:rPr>
        <w:lastRenderedPageBreak/>
        <w:t>predkladanie stanovísk s vysvetlením a návrhom riešenia k prípadným skrytým vadám,</w:t>
      </w:r>
    </w:p>
    <w:p w14:paraId="283755D4" w14:textId="04C5336F" w:rsidR="0029107D" w:rsidRPr="001203E8" w:rsidRDefault="0029107D" w:rsidP="001203E8">
      <w:pPr>
        <w:pStyle w:val="Odsekzoznamu"/>
        <w:numPr>
          <w:ilvl w:val="0"/>
          <w:numId w:val="22"/>
        </w:numPr>
        <w:tabs>
          <w:tab w:val="left" w:pos="2160"/>
          <w:tab w:val="left" w:pos="2880"/>
          <w:tab w:val="left" w:pos="4500"/>
        </w:tabs>
        <w:spacing w:after="120"/>
        <w:jc w:val="both"/>
        <w:rPr>
          <w:rFonts w:ascii="Georgia" w:eastAsia="Times New Roman" w:hAnsi="Georgia" w:cs="Arial"/>
          <w:bCs/>
          <w:sz w:val="20"/>
          <w:szCs w:val="20"/>
          <w:lang w:eastAsia="cs-CZ"/>
        </w:rPr>
      </w:pPr>
      <w:r w:rsidRPr="001203E8">
        <w:rPr>
          <w:rFonts w:ascii="Georgia" w:eastAsia="Times New Roman" w:hAnsi="Georgia" w:cs="Arial"/>
          <w:bCs/>
          <w:sz w:val="20"/>
          <w:szCs w:val="20"/>
          <w:lang w:eastAsia="cs-CZ"/>
        </w:rPr>
        <w:t>poskytovanie vysvetlení potrebných na vypracovanie dodávateľskej dokumentácie,</w:t>
      </w:r>
    </w:p>
    <w:p w14:paraId="6DE47570" w14:textId="5FC42C1F" w:rsidR="0029107D" w:rsidRPr="001203E8" w:rsidRDefault="0029107D" w:rsidP="001203E8">
      <w:pPr>
        <w:pStyle w:val="Odsekzoznamu"/>
        <w:numPr>
          <w:ilvl w:val="0"/>
          <w:numId w:val="22"/>
        </w:numPr>
        <w:tabs>
          <w:tab w:val="left" w:pos="2160"/>
          <w:tab w:val="left" w:pos="2880"/>
          <w:tab w:val="left" w:pos="4500"/>
        </w:tabs>
        <w:spacing w:after="120"/>
        <w:jc w:val="both"/>
        <w:rPr>
          <w:rFonts w:ascii="Georgia" w:eastAsia="Times New Roman" w:hAnsi="Georgia" w:cs="Arial"/>
          <w:bCs/>
          <w:sz w:val="20"/>
          <w:szCs w:val="20"/>
          <w:lang w:eastAsia="cs-CZ"/>
        </w:rPr>
      </w:pPr>
      <w:r w:rsidRPr="001203E8">
        <w:rPr>
          <w:rFonts w:ascii="Georgia" w:eastAsia="Times New Roman" w:hAnsi="Georgia" w:cs="Arial"/>
          <w:bCs/>
          <w:sz w:val="20"/>
          <w:szCs w:val="20"/>
          <w:lang w:eastAsia="cs-CZ"/>
        </w:rPr>
        <w:t xml:space="preserve">účasť na odovzdaní / prevzatí stavby alebo jej časti a kolaudačnom konaní v súlade so všeobecnými platnými záväznými predpismi, </w:t>
      </w:r>
    </w:p>
    <w:p w14:paraId="707A3834" w14:textId="1EA789D1" w:rsidR="0029107D" w:rsidRPr="001203E8" w:rsidRDefault="0029107D" w:rsidP="001203E8">
      <w:pPr>
        <w:pStyle w:val="Odsekzoznamu"/>
        <w:numPr>
          <w:ilvl w:val="0"/>
          <w:numId w:val="22"/>
        </w:numPr>
        <w:tabs>
          <w:tab w:val="left" w:pos="2160"/>
          <w:tab w:val="left" w:pos="2880"/>
          <w:tab w:val="left" w:pos="4500"/>
        </w:tabs>
        <w:spacing w:after="120"/>
        <w:jc w:val="both"/>
        <w:rPr>
          <w:rFonts w:ascii="Georgia" w:eastAsia="Times New Roman" w:hAnsi="Georgia" w:cs="Arial"/>
          <w:bCs/>
          <w:sz w:val="20"/>
          <w:szCs w:val="20"/>
          <w:lang w:eastAsia="cs-CZ"/>
        </w:rPr>
      </w:pPr>
      <w:r w:rsidRPr="001203E8">
        <w:rPr>
          <w:rFonts w:ascii="Georgia" w:eastAsia="Times New Roman" w:hAnsi="Georgia" w:cs="Arial"/>
          <w:bCs/>
          <w:sz w:val="20"/>
          <w:szCs w:val="20"/>
          <w:lang w:eastAsia="cs-CZ"/>
        </w:rPr>
        <w:t>v prípade nemožnosti výkonu autorského dozoru z dôvodu práceneschopnosti alebo iných skutočností zabezpečiť za seba plnohodnotnú náhradu.</w:t>
      </w:r>
    </w:p>
    <w:p w14:paraId="1BCB2019" w14:textId="77777777" w:rsidR="0029107D" w:rsidRPr="00E67559" w:rsidRDefault="0029107D" w:rsidP="0029107D">
      <w:pPr>
        <w:tabs>
          <w:tab w:val="left" w:pos="2160"/>
          <w:tab w:val="left" w:pos="2880"/>
          <w:tab w:val="left" w:pos="4500"/>
        </w:tabs>
        <w:spacing w:after="120"/>
        <w:ind w:left="360"/>
        <w:jc w:val="both"/>
        <w:rPr>
          <w:rFonts w:ascii="Georgia" w:eastAsia="Times New Roman" w:hAnsi="Georgia" w:cs="Arial"/>
          <w:b/>
          <w:sz w:val="20"/>
          <w:szCs w:val="20"/>
          <w:u w:val="single"/>
          <w:lang w:eastAsia="cs-CZ"/>
        </w:rPr>
      </w:pPr>
    </w:p>
    <w:p w14:paraId="5A9B26A3" w14:textId="77777777" w:rsidR="0029107D" w:rsidRPr="00E67559" w:rsidRDefault="0029107D" w:rsidP="0029107D">
      <w:pPr>
        <w:jc w:val="center"/>
        <w:rPr>
          <w:rFonts w:ascii="Georgia" w:eastAsia="Times New Roman" w:hAnsi="Georgia" w:cs="Calibri"/>
          <w:b/>
          <w:bCs/>
          <w:sz w:val="20"/>
          <w:szCs w:val="20"/>
        </w:rPr>
      </w:pPr>
      <w:r w:rsidRPr="00E67559">
        <w:rPr>
          <w:rFonts w:ascii="Georgia" w:eastAsia="Times New Roman" w:hAnsi="Georgia" w:cs="Calibri"/>
          <w:b/>
          <w:bCs/>
          <w:sz w:val="20"/>
          <w:szCs w:val="20"/>
        </w:rPr>
        <w:t>Článok III.</w:t>
      </w:r>
    </w:p>
    <w:p w14:paraId="0D2626F7" w14:textId="77777777" w:rsidR="0029107D" w:rsidRPr="00E67559" w:rsidRDefault="0029107D" w:rsidP="0029107D">
      <w:pPr>
        <w:spacing w:after="120"/>
        <w:jc w:val="center"/>
        <w:rPr>
          <w:rFonts w:ascii="Georgia" w:eastAsia="Times New Roman" w:hAnsi="Georgia" w:cs="Calibri"/>
          <w:b/>
          <w:bCs/>
          <w:sz w:val="20"/>
          <w:szCs w:val="20"/>
        </w:rPr>
      </w:pPr>
      <w:r w:rsidRPr="00E67559">
        <w:rPr>
          <w:rFonts w:ascii="Georgia" w:eastAsia="Times New Roman" w:hAnsi="Georgia" w:cs="Calibri"/>
          <w:b/>
          <w:bCs/>
          <w:sz w:val="20"/>
          <w:szCs w:val="20"/>
        </w:rPr>
        <w:t>SPÔSOB PLNENIA  PREDMETU ZMLUVY</w:t>
      </w:r>
    </w:p>
    <w:p w14:paraId="0BB18CDA" w14:textId="77777777" w:rsidR="0029107D" w:rsidRPr="00E67559" w:rsidRDefault="0029107D" w:rsidP="0029107D">
      <w:pPr>
        <w:numPr>
          <w:ilvl w:val="1"/>
          <w:numId w:val="10"/>
        </w:numPr>
        <w:tabs>
          <w:tab w:val="left" w:pos="2160"/>
          <w:tab w:val="left" w:pos="2880"/>
          <w:tab w:val="left" w:pos="4500"/>
        </w:tabs>
        <w:spacing w:after="120"/>
        <w:jc w:val="both"/>
        <w:rPr>
          <w:rFonts w:ascii="Georgia" w:eastAsia="Times New Roman" w:hAnsi="Georgia" w:cs="Arial"/>
          <w:sz w:val="20"/>
          <w:szCs w:val="20"/>
          <w:lang w:eastAsia="cs-CZ"/>
        </w:rPr>
      </w:pPr>
      <w:r w:rsidRPr="00E67559">
        <w:rPr>
          <w:rFonts w:ascii="Georgia" w:eastAsia="Times New Roman" w:hAnsi="Georgia" w:cs="Arial"/>
          <w:sz w:val="20"/>
          <w:szCs w:val="20"/>
          <w:lang w:eastAsia="cs-CZ"/>
        </w:rPr>
        <w:t xml:space="preserve">Zhotoviteľ je povinný plnenie podľa tejto zmluvy ako odbornú činnosť v rozsahu podľa § 45 Stavebného zákona vykonávať  prostredníctvom fyzických osôb, ktoré disponujú oprávnením na výkon takýchto činností podľa príslušných osobitných právnych predpisov. Na splnenie povinnosti podľa predchádzajúcej vety, je zhotoviteľ povinný  predložiť objednávateľovi platné oprávnenia na výkon činnosti v rozsahu plnenia podľa tejto zmluvy, vydané podľa osobitných predpisov a zároveň predložiť  zmluvy  uzatvorené s osobami, ktorých  technickými a odbornými kapacitami zhotoviteľ preukáže svoju technickú a/alebo odbornú spôsobilosť. Skutočnosť podľa tohto bodu je zhotoviteľ povinný preukázať objednávateľovi najneskôr v deň podpisu tejto zmluvy, ako aj kedykoľvek počas trvania platnosti a účinnosti tejto zmluvy. </w:t>
      </w:r>
    </w:p>
    <w:p w14:paraId="357546BC" w14:textId="77777777" w:rsidR="0029107D" w:rsidRPr="00E67559" w:rsidRDefault="0029107D" w:rsidP="0029107D">
      <w:pPr>
        <w:numPr>
          <w:ilvl w:val="1"/>
          <w:numId w:val="10"/>
        </w:numPr>
        <w:tabs>
          <w:tab w:val="left" w:pos="2160"/>
          <w:tab w:val="left" w:pos="2880"/>
          <w:tab w:val="left" w:pos="4500"/>
        </w:tabs>
        <w:spacing w:after="120"/>
        <w:jc w:val="both"/>
        <w:rPr>
          <w:rFonts w:ascii="Georgia" w:eastAsia="Times New Roman" w:hAnsi="Georgia" w:cs="Arial"/>
          <w:sz w:val="20"/>
          <w:szCs w:val="20"/>
          <w:lang w:eastAsia="cs-CZ"/>
        </w:rPr>
      </w:pPr>
      <w:r w:rsidRPr="00E67559">
        <w:rPr>
          <w:rFonts w:ascii="Georgia" w:eastAsia="Times New Roman" w:hAnsi="Georgia" w:cs="Arial"/>
          <w:sz w:val="20"/>
          <w:szCs w:val="20"/>
          <w:lang w:eastAsia="cs-CZ"/>
        </w:rPr>
        <w:t>Nesplnenie ktorejkoľvek povinnosti uvedenej v bode 3.1 tohto článku zmluvy riadne a včas sa  považuje za podstatné porušenie zmluvy.</w:t>
      </w:r>
    </w:p>
    <w:p w14:paraId="6F277555" w14:textId="77777777" w:rsidR="0029107D" w:rsidRPr="00E67559" w:rsidRDefault="0029107D" w:rsidP="0029107D">
      <w:pPr>
        <w:numPr>
          <w:ilvl w:val="1"/>
          <w:numId w:val="10"/>
        </w:numPr>
        <w:tabs>
          <w:tab w:val="left" w:pos="2160"/>
          <w:tab w:val="left" w:pos="2880"/>
          <w:tab w:val="left" w:pos="4500"/>
        </w:tabs>
        <w:spacing w:after="120"/>
        <w:jc w:val="both"/>
        <w:rPr>
          <w:rFonts w:ascii="Georgia" w:eastAsia="Times New Roman" w:hAnsi="Georgia" w:cs="Arial"/>
          <w:sz w:val="20"/>
          <w:szCs w:val="20"/>
          <w:lang w:eastAsia="cs-CZ"/>
        </w:rPr>
      </w:pPr>
      <w:r w:rsidRPr="00E67559">
        <w:rPr>
          <w:rFonts w:ascii="Georgia" w:eastAsia="Times New Roman" w:hAnsi="Georgia" w:cs="Arial"/>
          <w:sz w:val="20"/>
          <w:szCs w:val="20"/>
          <w:lang w:eastAsia="cs-CZ"/>
        </w:rPr>
        <w:t>Zhotoviteľ je povinný písomne alebo e-mailom upozorniť objednávateľa bez zbytočného odkladu na nevhodnú povahu pokynov a podkladov daných mu objednávateľom na vykonanie diela, ak zhotoviteľ mohol túto nevhodnosť zistiť pri vynaložení odbornej starostlivosti, inak zhotoviteľ zodpovedá za spôsobenú škodu.</w:t>
      </w:r>
    </w:p>
    <w:p w14:paraId="57CD3251" w14:textId="77777777" w:rsidR="0029107D" w:rsidRPr="00E67559" w:rsidRDefault="0029107D" w:rsidP="0029107D">
      <w:pPr>
        <w:numPr>
          <w:ilvl w:val="1"/>
          <w:numId w:val="10"/>
        </w:numPr>
        <w:tabs>
          <w:tab w:val="left" w:pos="2160"/>
          <w:tab w:val="left" w:pos="2880"/>
          <w:tab w:val="left" w:pos="4500"/>
        </w:tabs>
        <w:spacing w:after="120"/>
        <w:jc w:val="both"/>
        <w:rPr>
          <w:rFonts w:ascii="Georgia" w:eastAsia="Times New Roman" w:hAnsi="Georgia" w:cs="Arial"/>
          <w:sz w:val="20"/>
          <w:szCs w:val="20"/>
          <w:lang w:eastAsia="cs-CZ"/>
        </w:rPr>
      </w:pPr>
      <w:r w:rsidRPr="00E67559">
        <w:rPr>
          <w:rFonts w:ascii="Georgia" w:eastAsia="Times New Roman" w:hAnsi="Georgia" w:cs="Arial"/>
          <w:sz w:val="20"/>
          <w:szCs w:val="20"/>
          <w:lang w:eastAsia="cs-CZ"/>
        </w:rPr>
        <w:t>V prípade nesúhlasných vyjadrení  ktoréhokoľvek z dotknutých orgánov a organizácii, je zhotoviteľ povinný  bezodkladne, najneskôr do 10 pracovných dní odo dňa doručenia nesúhlasného stanoviska alebo vyjadrenia zhotoviteľovi, na vlastné náklady prepracovať, upraviť, opraviť a/alebo doplniť Dokumentáciu uvedenú v článku II. bod 2.1 a 2.2 tejto zmluvy, a to spôsobom a v rozsahu požadovanom na dosiahnutie vydania súhlasných vyjadrení všetkých dotknutých orgánov a organizácii za účelom vydania právoplatného stavebného povolenia a kolaudačného rozhodnutia a takto opravenú Dokumentáciu doručiť v lehote podľa tohto bodu objednávateľovi. Nesplnenie ktorejkoľvek povinnosti zhotoviteľa podľa tohto bodu sa považuje za podstatné porušenie zmluvy.</w:t>
      </w:r>
    </w:p>
    <w:p w14:paraId="761031C0" w14:textId="77777777" w:rsidR="0029107D" w:rsidRPr="00E67559" w:rsidRDefault="0029107D" w:rsidP="0029107D">
      <w:pPr>
        <w:numPr>
          <w:ilvl w:val="1"/>
          <w:numId w:val="10"/>
        </w:numPr>
        <w:tabs>
          <w:tab w:val="left" w:pos="2160"/>
          <w:tab w:val="left" w:pos="2880"/>
          <w:tab w:val="left" w:pos="4500"/>
        </w:tabs>
        <w:spacing w:after="120"/>
        <w:jc w:val="both"/>
        <w:rPr>
          <w:rFonts w:ascii="Georgia" w:eastAsia="Times New Roman" w:hAnsi="Georgia" w:cs="Arial"/>
          <w:sz w:val="20"/>
          <w:szCs w:val="20"/>
          <w:lang w:eastAsia="cs-CZ"/>
        </w:rPr>
      </w:pPr>
      <w:r w:rsidRPr="00E67559">
        <w:rPr>
          <w:rFonts w:ascii="Georgia" w:eastAsia="Times New Roman" w:hAnsi="Georgia" w:cs="Arial"/>
          <w:sz w:val="20"/>
          <w:szCs w:val="20"/>
          <w:lang w:eastAsia="cs-CZ"/>
        </w:rPr>
        <w:t>Zmeny predmetu zmluvy v priebehu vypracovávania  Dokumentácie  podľa článku II. tejto zmluvy oproti  dohodnutému rozsahu, a to najmä z dôvodu zmeny príslušnej legislatívy, alebo vydaním rozhodnutí príslušných správnych orgánov, a ďalších zmien, ktoré ovplyvnia termín odovzdania alebo cenu diela, je objednávateľ oprávnený zohľadniť upravením termínu odovzdania a ceny diela dodatkom ku zmluve, ak tento postup neodporuje zákonu o verejnom obstarávaní v platnom znení.</w:t>
      </w:r>
    </w:p>
    <w:p w14:paraId="66519B44" w14:textId="77777777" w:rsidR="0029107D" w:rsidRPr="00E67559" w:rsidRDefault="0029107D" w:rsidP="0029107D">
      <w:pPr>
        <w:numPr>
          <w:ilvl w:val="1"/>
          <w:numId w:val="10"/>
        </w:numPr>
        <w:tabs>
          <w:tab w:val="left" w:pos="2160"/>
          <w:tab w:val="left" w:pos="2880"/>
          <w:tab w:val="left" w:pos="4500"/>
        </w:tabs>
        <w:spacing w:after="120"/>
        <w:jc w:val="both"/>
        <w:rPr>
          <w:rFonts w:ascii="Georgia" w:eastAsia="Times New Roman" w:hAnsi="Georgia" w:cs="Arial"/>
          <w:sz w:val="20"/>
          <w:szCs w:val="20"/>
          <w:lang w:eastAsia="cs-CZ"/>
        </w:rPr>
      </w:pPr>
      <w:r w:rsidRPr="00E67559">
        <w:rPr>
          <w:rFonts w:ascii="Georgia" w:eastAsia="Times New Roman" w:hAnsi="Georgia" w:cs="Arial"/>
          <w:sz w:val="20"/>
          <w:szCs w:val="20"/>
          <w:lang w:eastAsia="cs-CZ"/>
        </w:rPr>
        <w:t>Zhotoviteľ prehlasuje,  že sa v plnom rozsahu oboznámil s rozsahom a povahou predmetu zmluvy,</w:t>
      </w:r>
      <w:bookmarkStart w:id="1" w:name="_Hlk24637274"/>
      <w:r w:rsidRPr="00E67559">
        <w:rPr>
          <w:rFonts w:ascii="Georgia" w:eastAsia="Times New Roman" w:hAnsi="Georgia" w:cs="Arial"/>
          <w:sz w:val="20"/>
          <w:szCs w:val="20"/>
          <w:lang w:eastAsia="cs-CZ"/>
        </w:rPr>
        <w:t xml:space="preserve"> že sú mu známe všetky potrebné technické, kvalitatívne a iné podmienky k vypracovaniu požadovanej Dokumentácie a že disponuje takými kapacitami a odbornými znalosťami, ktoré sú k plneniu predmetu tejto zmluvy  potrebné</w:t>
      </w:r>
      <w:bookmarkEnd w:id="1"/>
      <w:r w:rsidRPr="00E67559">
        <w:rPr>
          <w:rFonts w:ascii="Georgia" w:eastAsia="Times New Roman" w:hAnsi="Georgia" w:cs="Arial"/>
          <w:sz w:val="20"/>
          <w:szCs w:val="20"/>
          <w:lang w:eastAsia="cs-CZ"/>
        </w:rPr>
        <w:t xml:space="preserve"> a dielo je na základe uvedeného spôsobilý vykonať pre objednávateľa v zmysle zmluvy riadne a včas.</w:t>
      </w:r>
    </w:p>
    <w:p w14:paraId="63BE7E1B" w14:textId="77777777" w:rsidR="0029107D" w:rsidRPr="00E67559" w:rsidRDefault="0029107D" w:rsidP="0029107D">
      <w:pPr>
        <w:widowControl w:val="0"/>
        <w:tabs>
          <w:tab w:val="left" w:pos="2160"/>
          <w:tab w:val="left" w:pos="2880"/>
          <w:tab w:val="left" w:pos="4500"/>
        </w:tabs>
        <w:spacing w:after="120"/>
        <w:ind w:right="170"/>
        <w:jc w:val="both"/>
        <w:rPr>
          <w:rFonts w:ascii="Georgia" w:eastAsia="Times New Roman" w:hAnsi="Georgia" w:cs="Arial"/>
          <w:sz w:val="20"/>
          <w:szCs w:val="20"/>
          <w:lang w:eastAsia="cs-CZ"/>
        </w:rPr>
      </w:pPr>
    </w:p>
    <w:p w14:paraId="1DF8BC0F" w14:textId="77777777" w:rsidR="0029107D" w:rsidRPr="00E67559" w:rsidRDefault="0029107D" w:rsidP="0029107D">
      <w:pPr>
        <w:jc w:val="center"/>
        <w:rPr>
          <w:rFonts w:ascii="Georgia" w:eastAsia="Times New Roman" w:hAnsi="Georgia" w:cs="Calibri"/>
          <w:b/>
          <w:sz w:val="20"/>
          <w:szCs w:val="20"/>
        </w:rPr>
      </w:pPr>
      <w:r w:rsidRPr="00E67559">
        <w:rPr>
          <w:rFonts w:ascii="Georgia" w:eastAsia="Times New Roman" w:hAnsi="Georgia" w:cs="Calibri"/>
          <w:b/>
          <w:sz w:val="20"/>
          <w:szCs w:val="20"/>
        </w:rPr>
        <w:t>Článok IV.</w:t>
      </w:r>
    </w:p>
    <w:p w14:paraId="6A5354A7" w14:textId="77777777" w:rsidR="0029107D" w:rsidRPr="00E67559" w:rsidRDefault="0029107D" w:rsidP="0029107D">
      <w:pPr>
        <w:spacing w:after="120"/>
        <w:jc w:val="center"/>
        <w:rPr>
          <w:rFonts w:ascii="Georgia" w:eastAsia="Times New Roman" w:hAnsi="Georgia" w:cs="Calibri"/>
          <w:b/>
          <w:sz w:val="20"/>
          <w:szCs w:val="20"/>
        </w:rPr>
      </w:pPr>
      <w:r w:rsidRPr="00E67559">
        <w:rPr>
          <w:rFonts w:ascii="Georgia" w:eastAsia="Times New Roman" w:hAnsi="Georgia" w:cs="Calibri"/>
          <w:b/>
          <w:sz w:val="20"/>
          <w:szCs w:val="20"/>
        </w:rPr>
        <w:t>ČAS A MIESTO PLNENIA</w:t>
      </w:r>
    </w:p>
    <w:p w14:paraId="358D63CB" w14:textId="77777777" w:rsidR="00D62506" w:rsidRPr="00D62506" w:rsidRDefault="0029107D" w:rsidP="0029107D">
      <w:pPr>
        <w:numPr>
          <w:ilvl w:val="1"/>
          <w:numId w:val="11"/>
        </w:numPr>
        <w:tabs>
          <w:tab w:val="left" w:pos="2160"/>
          <w:tab w:val="left" w:pos="2880"/>
          <w:tab w:val="left" w:pos="4500"/>
        </w:tabs>
        <w:spacing w:after="120"/>
        <w:jc w:val="both"/>
        <w:rPr>
          <w:rFonts w:ascii="Georgia" w:eastAsia="Times New Roman" w:hAnsi="Georgia" w:cs="Arial"/>
          <w:bCs/>
          <w:sz w:val="20"/>
          <w:szCs w:val="20"/>
          <w:lang w:eastAsia="cs-CZ"/>
        </w:rPr>
      </w:pPr>
      <w:r w:rsidRPr="00E67559">
        <w:rPr>
          <w:rFonts w:ascii="Georgia" w:eastAsia="Times New Roman" w:hAnsi="Georgia" w:cs="Arial"/>
          <w:sz w:val="20"/>
          <w:szCs w:val="20"/>
          <w:lang w:eastAsia="cs-CZ"/>
        </w:rPr>
        <w:t xml:space="preserve">Zhotoviteľ sa zaväzuje, že vypracuje a odovzdá objednávateľovi bez vád a nedorobkov </w:t>
      </w:r>
    </w:p>
    <w:p w14:paraId="6178E2A6" w14:textId="53431163" w:rsidR="002730BA" w:rsidRPr="002730BA" w:rsidRDefault="005023B6" w:rsidP="00D62506">
      <w:pPr>
        <w:pStyle w:val="Odsekzoznamu"/>
        <w:numPr>
          <w:ilvl w:val="2"/>
          <w:numId w:val="11"/>
        </w:numPr>
        <w:tabs>
          <w:tab w:val="left" w:pos="2160"/>
          <w:tab w:val="left" w:pos="2880"/>
          <w:tab w:val="left" w:pos="4500"/>
        </w:tabs>
        <w:spacing w:after="120"/>
        <w:jc w:val="both"/>
        <w:rPr>
          <w:rFonts w:ascii="Georgia" w:eastAsia="Times New Roman" w:hAnsi="Georgia" w:cs="Arial"/>
          <w:bCs/>
          <w:sz w:val="20"/>
          <w:szCs w:val="20"/>
          <w:lang w:eastAsia="cs-CZ"/>
        </w:rPr>
      </w:pPr>
      <w:r>
        <w:rPr>
          <w:rFonts w:ascii="Georgia" w:eastAsia="Times New Roman" w:hAnsi="Georgia" w:cs="Arial"/>
          <w:sz w:val="20"/>
          <w:szCs w:val="20"/>
          <w:lang w:eastAsia="cs-CZ"/>
        </w:rPr>
        <w:t>Architektonickú</w:t>
      </w:r>
      <w:r w:rsidR="00D62506">
        <w:rPr>
          <w:rFonts w:ascii="Georgia" w:eastAsia="Times New Roman" w:hAnsi="Georgia" w:cs="Arial"/>
          <w:sz w:val="20"/>
          <w:szCs w:val="20"/>
          <w:lang w:eastAsia="cs-CZ"/>
        </w:rPr>
        <w:t xml:space="preserve"> štúdiu </w:t>
      </w:r>
      <w:r w:rsidR="002730BA" w:rsidRPr="005023B6">
        <w:rPr>
          <w:rFonts w:ascii="Georgia" w:eastAsia="Times New Roman" w:hAnsi="Georgia" w:cs="Arial"/>
          <w:b/>
          <w:bCs/>
          <w:sz w:val="20"/>
          <w:szCs w:val="20"/>
          <w:lang w:eastAsia="cs-CZ"/>
        </w:rPr>
        <w:t xml:space="preserve">do </w:t>
      </w:r>
      <w:r w:rsidR="006E1076">
        <w:rPr>
          <w:rFonts w:ascii="Georgia" w:eastAsia="Times New Roman" w:hAnsi="Georgia" w:cs="Arial"/>
          <w:b/>
          <w:bCs/>
          <w:sz w:val="20"/>
          <w:szCs w:val="20"/>
          <w:lang w:eastAsia="cs-CZ"/>
        </w:rPr>
        <w:t>6</w:t>
      </w:r>
      <w:r w:rsidR="002730BA" w:rsidRPr="005023B6">
        <w:rPr>
          <w:rFonts w:ascii="Georgia" w:eastAsia="Times New Roman" w:hAnsi="Georgia" w:cs="Arial"/>
          <w:b/>
          <w:bCs/>
          <w:sz w:val="20"/>
          <w:szCs w:val="20"/>
          <w:lang w:eastAsia="cs-CZ"/>
        </w:rPr>
        <w:t xml:space="preserve"> týždňov odo dňa </w:t>
      </w:r>
      <w:r w:rsidR="009D64E6">
        <w:rPr>
          <w:rFonts w:ascii="Georgia" w:eastAsia="Times New Roman" w:hAnsi="Georgia" w:cs="Arial"/>
          <w:b/>
          <w:bCs/>
          <w:sz w:val="20"/>
          <w:szCs w:val="20"/>
          <w:lang w:eastAsia="cs-CZ"/>
        </w:rPr>
        <w:t xml:space="preserve">nadobudnutia </w:t>
      </w:r>
      <w:r w:rsidR="002730BA" w:rsidRPr="005023B6">
        <w:rPr>
          <w:rFonts w:ascii="Georgia" w:eastAsia="Times New Roman" w:hAnsi="Georgia" w:cs="Arial"/>
          <w:b/>
          <w:bCs/>
          <w:sz w:val="20"/>
          <w:szCs w:val="20"/>
          <w:lang w:eastAsia="cs-CZ"/>
        </w:rPr>
        <w:t>účinnosti zmluvy</w:t>
      </w:r>
      <w:r w:rsidR="005173F1">
        <w:rPr>
          <w:rFonts w:ascii="Georgia" w:eastAsia="Times New Roman" w:hAnsi="Georgia" w:cs="Arial"/>
          <w:b/>
          <w:bCs/>
          <w:sz w:val="20"/>
          <w:szCs w:val="20"/>
          <w:lang w:eastAsia="cs-CZ"/>
        </w:rPr>
        <w:t>,</w:t>
      </w:r>
      <w:r w:rsidR="002730BA">
        <w:rPr>
          <w:rFonts w:ascii="Georgia" w:eastAsia="Times New Roman" w:hAnsi="Georgia" w:cs="Arial"/>
          <w:sz w:val="20"/>
          <w:szCs w:val="20"/>
          <w:lang w:eastAsia="cs-CZ"/>
        </w:rPr>
        <w:t xml:space="preserve"> </w:t>
      </w:r>
    </w:p>
    <w:p w14:paraId="19E37645" w14:textId="5B501C9D" w:rsidR="0029107D" w:rsidRPr="00D62506" w:rsidRDefault="00C9403B" w:rsidP="00D62506">
      <w:pPr>
        <w:pStyle w:val="Odsekzoznamu"/>
        <w:numPr>
          <w:ilvl w:val="2"/>
          <w:numId w:val="11"/>
        </w:numPr>
        <w:tabs>
          <w:tab w:val="left" w:pos="2160"/>
          <w:tab w:val="left" w:pos="2880"/>
          <w:tab w:val="left" w:pos="4500"/>
        </w:tabs>
        <w:spacing w:after="120"/>
        <w:jc w:val="both"/>
        <w:rPr>
          <w:rFonts w:ascii="Georgia" w:eastAsia="Times New Roman" w:hAnsi="Georgia" w:cs="Arial"/>
          <w:bCs/>
          <w:sz w:val="20"/>
          <w:szCs w:val="20"/>
          <w:lang w:eastAsia="cs-CZ"/>
        </w:rPr>
      </w:pPr>
      <w:bookmarkStart w:id="2" w:name="_Hlk24637719"/>
      <w:r>
        <w:rPr>
          <w:rFonts w:ascii="Georgia" w:eastAsia="Times New Roman" w:hAnsi="Georgia" w:cs="Arial"/>
          <w:sz w:val="20"/>
          <w:szCs w:val="20"/>
          <w:lang w:eastAsia="cs-CZ"/>
        </w:rPr>
        <w:t xml:space="preserve">DSP </w:t>
      </w:r>
      <w:r w:rsidR="005023B6">
        <w:rPr>
          <w:rFonts w:ascii="Georgia" w:eastAsia="Times New Roman" w:hAnsi="Georgia" w:cs="Arial"/>
          <w:sz w:val="20"/>
          <w:szCs w:val="20"/>
          <w:lang w:eastAsia="cs-CZ"/>
        </w:rPr>
        <w:t>n</w:t>
      </w:r>
      <w:r w:rsidR="0029107D" w:rsidRPr="00D62506">
        <w:rPr>
          <w:rFonts w:ascii="Georgia" w:eastAsia="Times New Roman" w:hAnsi="Georgia" w:cs="Arial"/>
          <w:sz w:val="20"/>
          <w:szCs w:val="20"/>
          <w:lang w:eastAsia="cs-CZ"/>
        </w:rPr>
        <w:t xml:space="preserve">ajneskôr </w:t>
      </w:r>
      <w:r w:rsidR="0029107D" w:rsidRPr="00D62506">
        <w:rPr>
          <w:rFonts w:ascii="Georgia" w:eastAsia="Times New Roman" w:hAnsi="Georgia" w:cs="Arial"/>
          <w:b/>
          <w:sz w:val="20"/>
          <w:szCs w:val="20"/>
          <w:lang w:eastAsia="cs-CZ"/>
        </w:rPr>
        <w:t>do 1</w:t>
      </w:r>
      <w:r w:rsidR="00361152">
        <w:rPr>
          <w:rFonts w:ascii="Georgia" w:eastAsia="Times New Roman" w:hAnsi="Georgia" w:cs="Arial"/>
          <w:b/>
          <w:sz w:val="20"/>
          <w:szCs w:val="20"/>
          <w:lang w:eastAsia="cs-CZ"/>
        </w:rPr>
        <w:t>2</w:t>
      </w:r>
      <w:r w:rsidR="0029107D" w:rsidRPr="00D62506">
        <w:rPr>
          <w:rFonts w:ascii="Georgia" w:eastAsia="Times New Roman" w:hAnsi="Georgia" w:cs="Arial"/>
          <w:b/>
          <w:sz w:val="20"/>
          <w:szCs w:val="20"/>
          <w:lang w:eastAsia="cs-CZ"/>
        </w:rPr>
        <w:t xml:space="preserve"> týždňov odo dňa nadobudnutia účinnosti tejto zmluvy. </w:t>
      </w:r>
    </w:p>
    <w:p w14:paraId="463CE240" w14:textId="787F9656" w:rsidR="0029107D" w:rsidRPr="00E67559" w:rsidRDefault="0029107D" w:rsidP="0029107D">
      <w:pPr>
        <w:numPr>
          <w:ilvl w:val="1"/>
          <w:numId w:val="11"/>
        </w:numPr>
        <w:tabs>
          <w:tab w:val="left" w:pos="2160"/>
          <w:tab w:val="left" w:pos="2880"/>
          <w:tab w:val="left" w:pos="4500"/>
        </w:tabs>
        <w:spacing w:after="120"/>
        <w:jc w:val="both"/>
        <w:rPr>
          <w:rFonts w:ascii="Georgia" w:eastAsia="Times New Roman" w:hAnsi="Georgia" w:cs="Arial"/>
          <w:sz w:val="20"/>
          <w:szCs w:val="20"/>
          <w:lang w:eastAsia="cs-CZ"/>
        </w:rPr>
      </w:pPr>
      <w:r w:rsidRPr="00E67559">
        <w:rPr>
          <w:rFonts w:ascii="Georgia" w:eastAsia="Times New Roman" w:hAnsi="Georgia" w:cs="Arial"/>
          <w:sz w:val="20"/>
          <w:szCs w:val="20"/>
          <w:lang w:eastAsia="cs-CZ"/>
        </w:rPr>
        <w:t>Miestom odovzdania a prevzatia predmetu plnenia</w:t>
      </w:r>
      <w:r w:rsidR="00AA5FBC">
        <w:rPr>
          <w:rFonts w:ascii="Georgia" w:eastAsia="Times New Roman" w:hAnsi="Georgia" w:cs="Arial"/>
          <w:sz w:val="20"/>
          <w:szCs w:val="20"/>
          <w:lang w:eastAsia="cs-CZ"/>
        </w:rPr>
        <w:t xml:space="preserve"> podľa bodu 4.1 </w:t>
      </w:r>
      <w:r w:rsidRPr="00E67559">
        <w:rPr>
          <w:rFonts w:ascii="Georgia" w:eastAsia="Times New Roman" w:hAnsi="Georgia" w:cs="Arial"/>
          <w:sz w:val="20"/>
          <w:szCs w:val="20"/>
          <w:lang w:eastAsia="cs-CZ"/>
        </w:rPr>
        <w:t xml:space="preserve">je sídlo objednávateľa. O odovzdaní a prevzatí predmetu plnenia budú vyhotovené preberacie protokoly, ktoré podpíšu oprávnení zástupcovia oboch zmluvných strán (ďalej v texte len „preberací protokol“). Preberacie  </w:t>
      </w:r>
      <w:r w:rsidRPr="00E67559">
        <w:rPr>
          <w:rFonts w:ascii="Georgia" w:eastAsia="Times New Roman" w:hAnsi="Georgia" w:cs="Arial"/>
          <w:sz w:val="20"/>
          <w:szCs w:val="20"/>
          <w:lang w:eastAsia="cs-CZ"/>
        </w:rPr>
        <w:lastRenderedPageBreak/>
        <w:t>protokoly budú tvoriť prílohu  faktúr  vystavených zhotoviteľom podľa článku VI. bod 6.5  tejto zmluvy. Zhotoviteľ informuje objednávateľa o pripravenosti diela alebo jeho časti na odovzdanie (písomne alebo e-mailom), na základe čoho objednávateľ oznámi zhotoviteľovi presný termín odovzdania diela, ktorý je pre zmluvné strany záväzný.</w:t>
      </w:r>
    </w:p>
    <w:p w14:paraId="28C07908" w14:textId="77777777" w:rsidR="0029107D" w:rsidRPr="00E67559" w:rsidRDefault="0029107D" w:rsidP="0029107D">
      <w:pPr>
        <w:numPr>
          <w:ilvl w:val="1"/>
          <w:numId w:val="11"/>
        </w:numPr>
        <w:tabs>
          <w:tab w:val="left" w:pos="2160"/>
          <w:tab w:val="left" w:pos="2880"/>
          <w:tab w:val="left" w:pos="4500"/>
        </w:tabs>
        <w:spacing w:after="120"/>
        <w:jc w:val="both"/>
        <w:rPr>
          <w:rFonts w:ascii="Georgia" w:eastAsia="Times New Roman" w:hAnsi="Georgia" w:cs="Arial"/>
          <w:sz w:val="20"/>
          <w:szCs w:val="20"/>
          <w:lang w:eastAsia="cs-CZ"/>
        </w:rPr>
      </w:pPr>
      <w:bookmarkStart w:id="3" w:name="_Hlk24637903"/>
      <w:bookmarkEnd w:id="2"/>
      <w:r w:rsidRPr="00E67559">
        <w:rPr>
          <w:rFonts w:ascii="Georgia" w:eastAsia="Times New Roman" w:hAnsi="Georgia" w:cs="Arial"/>
          <w:sz w:val="20"/>
          <w:szCs w:val="20"/>
          <w:lang w:eastAsia="cs-CZ"/>
        </w:rPr>
        <w:t>V prípade,  ak  predmet plnenia (alebo jeho časť) bude mať v čase jeho odovzdávania vady, údaje o špecifikácií jednotlivých vád spolu s lehotami na ich odstránenie budú uvedené v preberacom protokole, s tým, že predmet plnenia sa nepovažuje do odstránenia vytýkaných vád za odovzdaný. Ak nebude lehota na odstránenia vád určená v preberacom protokol, záväzná je lehota určená objednávateľom. O odovzdaní a prevzatí predmetu plnenia po odstránení jeho vád a nedorobkov, bude zmluvnými stranami spísaný dodatočný preberací protokol</w:t>
      </w:r>
      <w:bookmarkEnd w:id="3"/>
      <w:r w:rsidRPr="00E67559">
        <w:rPr>
          <w:rFonts w:ascii="Georgia" w:eastAsia="Times New Roman" w:hAnsi="Georgia" w:cs="Arial"/>
          <w:sz w:val="20"/>
          <w:szCs w:val="20"/>
          <w:lang w:eastAsia="cs-CZ"/>
        </w:rPr>
        <w:t>, v ktorom zhotoviteľ vyhlási, že vady diela vytknuté objednávateľom v preberacom protokole boli riadne odstránené. Dielo alebo jeho časť sa považuje za prevzaté podpisom preberacieho protokolu zo strany objednávateľa a v prípade, ak sú v preberacom protokole vytknuté akékoľvek vady alebo nedostatky diela, až dňom podpisu dodatočného preberacieho protokolu objednávateľom. Podpisom preberacieho protokolu a/alebo dodatočného preberacieho protokolu nie je dotknutý nárok objednávateľa uplatniť si voči zhotoviteľovi vady a iné nedostatky diela alebo jeho časti. Objednávateľ nie je povinný dielo alebo ktorúkoľvek jeho časť prevziať a podpísať preberací protokol alebo dodatočný preberací protokol v prípade, ak dielo alebo jeho časť vykazuje vady, ktoré spôsobujú nepoužiteľnosť alebo nefunkčnosť diela na zmluvne dohodnutý účel.</w:t>
      </w:r>
    </w:p>
    <w:p w14:paraId="7AF00231" w14:textId="77777777" w:rsidR="0029107D" w:rsidRPr="00E67559" w:rsidRDefault="0029107D" w:rsidP="0029107D">
      <w:pPr>
        <w:numPr>
          <w:ilvl w:val="1"/>
          <w:numId w:val="11"/>
        </w:numPr>
        <w:tabs>
          <w:tab w:val="left" w:pos="2160"/>
          <w:tab w:val="left" w:pos="2880"/>
          <w:tab w:val="left" w:pos="4500"/>
        </w:tabs>
        <w:spacing w:after="120"/>
        <w:jc w:val="both"/>
        <w:rPr>
          <w:rFonts w:ascii="Georgia" w:eastAsia="Times New Roman" w:hAnsi="Georgia" w:cs="Arial"/>
          <w:sz w:val="20"/>
          <w:szCs w:val="20"/>
          <w:lang w:eastAsia="cs-CZ"/>
        </w:rPr>
      </w:pPr>
      <w:r w:rsidRPr="00E67559">
        <w:rPr>
          <w:rFonts w:ascii="Georgia" w:eastAsia="Times New Roman" w:hAnsi="Georgia" w:cs="Arial"/>
          <w:sz w:val="20"/>
          <w:szCs w:val="20"/>
          <w:lang w:eastAsia="cs-CZ"/>
        </w:rPr>
        <w:t>Nebezpečenstvo škody na Dokumentácii znáša po celú dobu realizácie diela zhotoviteľ. Nebezpečenstvo škody na Dokumentácii a vlastnícke právo k dielu prechádza na objednávateľa momentom prevzatia diela od zhotoviteľa v súlade s bodom 4.3 tohto článku zmluvy.</w:t>
      </w:r>
    </w:p>
    <w:p w14:paraId="64910D48" w14:textId="77777777" w:rsidR="0029107D" w:rsidRPr="00E67559" w:rsidRDefault="0029107D" w:rsidP="0029107D">
      <w:pPr>
        <w:tabs>
          <w:tab w:val="left" w:pos="-700"/>
          <w:tab w:val="left" w:pos="-333"/>
          <w:tab w:val="left" w:pos="33"/>
          <w:tab w:val="left" w:pos="2160"/>
          <w:tab w:val="left" w:pos="2880"/>
          <w:tab w:val="left" w:pos="4500"/>
        </w:tabs>
        <w:spacing w:after="120"/>
        <w:jc w:val="both"/>
        <w:rPr>
          <w:rFonts w:ascii="Georgia" w:eastAsia="Times New Roman" w:hAnsi="Georgia" w:cs="Arial"/>
          <w:b/>
          <w:sz w:val="20"/>
          <w:szCs w:val="20"/>
          <w:lang w:eastAsia="cs-CZ"/>
        </w:rPr>
      </w:pPr>
    </w:p>
    <w:p w14:paraId="2BB76A2F" w14:textId="77777777" w:rsidR="0029107D" w:rsidRPr="00E67559" w:rsidRDefault="0029107D" w:rsidP="0029107D">
      <w:pPr>
        <w:jc w:val="center"/>
        <w:rPr>
          <w:rFonts w:ascii="Georgia" w:eastAsia="Times New Roman" w:hAnsi="Georgia" w:cs="Calibri"/>
          <w:b/>
          <w:sz w:val="20"/>
          <w:szCs w:val="20"/>
        </w:rPr>
      </w:pPr>
      <w:r w:rsidRPr="00E67559">
        <w:rPr>
          <w:rFonts w:ascii="Georgia" w:eastAsia="Times New Roman" w:hAnsi="Georgia" w:cs="Calibri"/>
          <w:b/>
          <w:sz w:val="20"/>
          <w:szCs w:val="20"/>
        </w:rPr>
        <w:t>Článok V.</w:t>
      </w:r>
    </w:p>
    <w:p w14:paraId="36715D8C" w14:textId="77777777" w:rsidR="0029107D" w:rsidRPr="00E67559" w:rsidRDefault="0029107D" w:rsidP="0029107D">
      <w:pPr>
        <w:spacing w:after="120"/>
        <w:jc w:val="center"/>
        <w:rPr>
          <w:rFonts w:ascii="Georgia" w:eastAsia="Times New Roman" w:hAnsi="Georgia" w:cs="Calibri"/>
          <w:b/>
          <w:sz w:val="20"/>
          <w:szCs w:val="20"/>
        </w:rPr>
      </w:pPr>
      <w:r w:rsidRPr="00E67559">
        <w:rPr>
          <w:rFonts w:ascii="Georgia" w:eastAsia="Times New Roman" w:hAnsi="Georgia" w:cs="Calibri"/>
          <w:b/>
          <w:sz w:val="20"/>
          <w:szCs w:val="20"/>
        </w:rPr>
        <w:t>SÚČINNOSŤ  OBJEDNÁVATEĽA</w:t>
      </w:r>
    </w:p>
    <w:p w14:paraId="361EA0D9" w14:textId="01588E3E" w:rsidR="0029107D" w:rsidRPr="00E67559" w:rsidRDefault="0029107D" w:rsidP="0029107D">
      <w:pPr>
        <w:numPr>
          <w:ilvl w:val="1"/>
          <w:numId w:val="12"/>
        </w:numPr>
        <w:tabs>
          <w:tab w:val="left" w:pos="2160"/>
          <w:tab w:val="left" w:pos="2880"/>
          <w:tab w:val="left" w:pos="4500"/>
        </w:tabs>
        <w:spacing w:after="120"/>
        <w:jc w:val="both"/>
        <w:rPr>
          <w:rFonts w:ascii="Georgia" w:eastAsia="Times New Roman" w:hAnsi="Georgia" w:cs="Arial"/>
          <w:sz w:val="20"/>
          <w:szCs w:val="20"/>
          <w:lang w:eastAsia="cs-CZ"/>
        </w:rPr>
      </w:pPr>
      <w:r w:rsidRPr="00E67559">
        <w:rPr>
          <w:rFonts w:ascii="Georgia" w:eastAsia="Times New Roman" w:hAnsi="Georgia" w:cs="Times New Roman"/>
          <w:sz w:val="20"/>
          <w:szCs w:val="20"/>
          <w:lang w:eastAsia="cs-CZ"/>
        </w:rPr>
        <w:t xml:space="preserve">Objednávateľ je povinný na základe riadne doručenej žiadosti zhotoviteľa, poskytnúť zhotoviteľovi  súčinnosť potrebnú pre realizáciu diela,  informácie, podklady ako aj dokumenty, ktoré sú nevyhnutne potrebné pre vypracovanie Dokumentácie a plnenie ostatných ustanovení predmetnej zmluvy a ktoré má objednávateľ k dispozícii; žiadosť je zhotoviteľ povinný zasielať </w:t>
      </w:r>
      <w:r w:rsidRPr="00E67559">
        <w:rPr>
          <w:rFonts w:ascii="Georgia" w:eastAsia="Times New Roman" w:hAnsi="Georgia" w:cs="Arial"/>
          <w:sz w:val="20"/>
          <w:szCs w:val="20"/>
          <w:lang w:eastAsia="cs-CZ"/>
        </w:rPr>
        <w:t xml:space="preserve">objednávateľovi  v elektronickej podobe, a to e-mailom na e-mailovú adresu objednávateľa: </w:t>
      </w:r>
      <w:bookmarkStart w:id="4" w:name="_Hlk138684448"/>
      <w:r w:rsidR="006A5614">
        <w:rPr>
          <w:rFonts w:ascii="Georgia" w:eastAsia="Times New Roman" w:hAnsi="Georgia" w:cs="Times New Roman"/>
          <w:sz w:val="20"/>
          <w:szCs w:val="20"/>
          <w:u w:val="single"/>
          <w:lang w:eastAsia="cs-CZ"/>
        </w:rPr>
        <w:fldChar w:fldCharType="begin"/>
      </w:r>
      <w:r w:rsidR="006A5614">
        <w:rPr>
          <w:rFonts w:ascii="Georgia" w:eastAsia="Times New Roman" w:hAnsi="Georgia" w:cs="Times New Roman"/>
          <w:sz w:val="20"/>
          <w:szCs w:val="20"/>
          <w:u w:val="single"/>
          <w:lang w:eastAsia="cs-CZ"/>
        </w:rPr>
        <w:instrText>HYPERLINK "mailto:</w:instrText>
      </w:r>
      <w:r w:rsidR="006A5614" w:rsidRPr="006A5614">
        <w:rPr>
          <w:rFonts w:ascii="Georgia" w:eastAsia="Times New Roman" w:hAnsi="Georgia" w:cs="Times New Roman"/>
          <w:sz w:val="20"/>
          <w:szCs w:val="20"/>
          <w:u w:val="single"/>
          <w:lang w:eastAsia="cs-CZ"/>
        </w:rPr>
        <w:instrText>peter.lacko@uniag.sk</w:instrText>
      </w:r>
      <w:r w:rsidR="006A5614">
        <w:rPr>
          <w:rFonts w:ascii="Georgia" w:eastAsia="Times New Roman" w:hAnsi="Georgia" w:cs="Times New Roman"/>
          <w:sz w:val="20"/>
          <w:szCs w:val="20"/>
          <w:u w:val="single"/>
          <w:lang w:eastAsia="cs-CZ"/>
        </w:rPr>
        <w:instrText>"</w:instrText>
      </w:r>
      <w:r w:rsidR="006A5614">
        <w:rPr>
          <w:rFonts w:ascii="Georgia" w:eastAsia="Times New Roman" w:hAnsi="Georgia" w:cs="Times New Roman"/>
          <w:sz w:val="20"/>
          <w:szCs w:val="20"/>
          <w:u w:val="single"/>
          <w:lang w:eastAsia="cs-CZ"/>
        </w:rPr>
        <w:fldChar w:fldCharType="separate"/>
      </w:r>
      <w:r w:rsidR="006A5614" w:rsidRPr="00955FC6">
        <w:rPr>
          <w:rStyle w:val="Hypertextovprepojenie"/>
          <w:rFonts w:ascii="Georgia" w:eastAsia="Times New Roman" w:hAnsi="Georgia" w:cs="Times New Roman"/>
          <w:sz w:val="20"/>
          <w:szCs w:val="20"/>
          <w:lang w:eastAsia="cs-CZ"/>
        </w:rPr>
        <w:t>peter.lacko@uniag.sk</w:t>
      </w:r>
      <w:r w:rsidR="006A5614">
        <w:rPr>
          <w:rFonts w:ascii="Georgia" w:eastAsia="Times New Roman" w:hAnsi="Georgia" w:cs="Times New Roman"/>
          <w:sz w:val="20"/>
          <w:szCs w:val="20"/>
          <w:u w:val="single"/>
          <w:lang w:eastAsia="cs-CZ"/>
        </w:rPr>
        <w:fldChar w:fldCharType="end"/>
      </w:r>
      <w:r w:rsidRPr="00E67559">
        <w:rPr>
          <w:rFonts w:ascii="Georgia" w:eastAsia="Times New Roman" w:hAnsi="Georgia" w:cs="Arial"/>
          <w:sz w:val="20"/>
          <w:szCs w:val="20"/>
          <w:lang w:eastAsia="cs-CZ"/>
        </w:rPr>
        <w:t>.</w:t>
      </w:r>
      <w:bookmarkEnd w:id="4"/>
    </w:p>
    <w:p w14:paraId="122FB8F0" w14:textId="2ED46387" w:rsidR="0029107D" w:rsidRDefault="0029107D" w:rsidP="0029107D">
      <w:pPr>
        <w:numPr>
          <w:ilvl w:val="1"/>
          <w:numId w:val="12"/>
        </w:numPr>
        <w:tabs>
          <w:tab w:val="left" w:pos="2160"/>
          <w:tab w:val="left" w:pos="2880"/>
          <w:tab w:val="left" w:pos="4500"/>
        </w:tabs>
        <w:spacing w:after="120"/>
        <w:jc w:val="both"/>
        <w:rPr>
          <w:rFonts w:ascii="Georgia" w:eastAsia="Times New Roman" w:hAnsi="Georgia" w:cs="Arial"/>
          <w:sz w:val="20"/>
          <w:szCs w:val="20"/>
          <w:lang w:eastAsia="cs-CZ"/>
        </w:rPr>
      </w:pPr>
      <w:r w:rsidRPr="00E67559">
        <w:rPr>
          <w:rFonts w:ascii="Georgia" w:eastAsia="Times New Roman" w:hAnsi="Georgia" w:cs="Arial"/>
          <w:sz w:val="20"/>
          <w:szCs w:val="20"/>
          <w:lang w:eastAsia="cs-CZ"/>
        </w:rPr>
        <w:t>Po dobu preukázaného omeškania sa objednávateľa s poskytnutím súčinnosti  podľa ods. 5.1, nie je zhotoviteľ v omeškaní s plnením tej časti zmluvných povinností, na ktorú je nesplnenie povinnosti objednávateľa  poskytnúť zhotoviteľovi súčinnosť viazané.</w:t>
      </w:r>
    </w:p>
    <w:p w14:paraId="4C304B10" w14:textId="77777777" w:rsidR="00516857" w:rsidRPr="0029107D" w:rsidRDefault="00516857" w:rsidP="00516857">
      <w:pPr>
        <w:tabs>
          <w:tab w:val="left" w:pos="2160"/>
          <w:tab w:val="left" w:pos="2880"/>
          <w:tab w:val="left" w:pos="4500"/>
        </w:tabs>
        <w:spacing w:after="120"/>
        <w:ind w:left="576"/>
        <w:jc w:val="both"/>
        <w:rPr>
          <w:rFonts w:ascii="Georgia" w:eastAsia="Times New Roman" w:hAnsi="Georgia" w:cs="Arial"/>
          <w:sz w:val="20"/>
          <w:szCs w:val="20"/>
          <w:lang w:eastAsia="cs-CZ"/>
        </w:rPr>
      </w:pPr>
    </w:p>
    <w:p w14:paraId="4BD68D61" w14:textId="77777777" w:rsidR="0029107D" w:rsidRPr="00E67559" w:rsidRDefault="0029107D" w:rsidP="0029107D">
      <w:pPr>
        <w:jc w:val="center"/>
        <w:rPr>
          <w:rFonts w:ascii="Georgia" w:eastAsia="Times New Roman" w:hAnsi="Georgia" w:cs="Calibri"/>
          <w:b/>
          <w:sz w:val="20"/>
          <w:szCs w:val="20"/>
        </w:rPr>
      </w:pPr>
      <w:r w:rsidRPr="00E67559">
        <w:rPr>
          <w:rFonts w:ascii="Georgia" w:eastAsia="Times New Roman" w:hAnsi="Georgia" w:cs="Calibri"/>
          <w:b/>
          <w:sz w:val="20"/>
          <w:szCs w:val="20"/>
        </w:rPr>
        <w:t>Článok VI.</w:t>
      </w:r>
    </w:p>
    <w:p w14:paraId="00FA92F1" w14:textId="77777777" w:rsidR="0029107D" w:rsidRPr="00E67559" w:rsidRDefault="0029107D" w:rsidP="0029107D">
      <w:pPr>
        <w:spacing w:after="120"/>
        <w:jc w:val="center"/>
        <w:rPr>
          <w:rFonts w:ascii="Georgia" w:eastAsia="Times New Roman" w:hAnsi="Georgia" w:cs="Calibri"/>
          <w:b/>
          <w:sz w:val="20"/>
          <w:szCs w:val="20"/>
        </w:rPr>
      </w:pPr>
      <w:r w:rsidRPr="00E67559">
        <w:rPr>
          <w:rFonts w:ascii="Georgia" w:eastAsia="Times New Roman" w:hAnsi="Georgia" w:cs="Calibri"/>
          <w:b/>
          <w:sz w:val="20"/>
          <w:szCs w:val="20"/>
        </w:rPr>
        <w:t>CENA A PLATOBNÉ PODMIENKY</w:t>
      </w:r>
    </w:p>
    <w:p w14:paraId="27E3CCB8" w14:textId="77777777" w:rsidR="0029107D" w:rsidRPr="00E67559" w:rsidRDefault="0029107D" w:rsidP="0029107D">
      <w:pPr>
        <w:numPr>
          <w:ilvl w:val="1"/>
          <w:numId w:val="13"/>
        </w:numPr>
        <w:tabs>
          <w:tab w:val="left" w:pos="2160"/>
          <w:tab w:val="left" w:pos="2880"/>
          <w:tab w:val="left" w:pos="4500"/>
        </w:tabs>
        <w:spacing w:after="120"/>
        <w:jc w:val="both"/>
        <w:rPr>
          <w:rFonts w:ascii="Georgia" w:eastAsia="Times New Roman" w:hAnsi="Georgia" w:cs="Times New Roman"/>
          <w:sz w:val="20"/>
          <w:szCs w:val="20"/>
          <w:lang w:eastAsia="cs-CZ"/>
        </w:rPr>
      </w:pPr>
      <w:r w:rsidRPr="00E67559">
        <w:rPr>
          <w:rFonts w:ascii="Georgia" w:eastAsia="Times New Roman" w:hAnsi="Georgia" w:cs="Times New Roman"/>
          <w:sz w:val="20"/>
          <w:szCs w:val="20"/>
          <w:lang w:eastAsia="cs-CZ"/>
        </w:rPr>
        <w:t>Cena  bola stanovená v súlade so zákonom č. 18/1996 Z. z. o cenách v znení neskorších predpisov a vyhlášky Ministerstva financií SR č. 87/1996 Z. z., ktorou sa vykonáva zákon č. 18/1996 Z. z. o cenách v  znení neskorších predpisov.</w:t>
      </w:r>
    </w:p>
    <w:p w14:paraId="036CCB2A" w14:textId="3A1F5892" w:rsidR="0029107D" w:rsidRPr="00E67559" w:rsidRDefault="0029107D" w:rsidP="00B7663E">
      <w:pPr>
        <w:numPr>
          <w:ilvl w:val="1"/>
          <w:numId w:val="13"/>
        </w:numPr>
        <w:tabs>
          <w:tab w:val="left" w:pos="2160"/>
          <w:tab w:val="left" w:pos="2880"/>
          <w:tab w:val="left" w:pos="4500"/>
        </w:tabs>
        <w:spacing w:after="120"/>
        <w:jc w:val="both"/>
        <w:rPr>
          <w:rFonts w:ascii="Georgia" w:eastAsia="Times New Roman" w:hAnsi="Georgia" w:cs="Arial"/>
          <w:b/>
          <w:sz w:val="20"/>
          <w:szCs w:val="20"/>
          <w:lang w:eastAsia="cs-CZ"/>
        </w:rPr>
      </w:pPr>
      <w:r w:rsidRPr="00E67559">
        <w:rPr>
          <w:rFonts w:ascii="Georgia" w:eastAsia="Times New Roman" w:hAnsi="Georgia" w:cs="Times New Roman"/>
          <w:sz w:val="20"/>
          <w:szCs w:val="20"/>
          <w:lang w:eastAsia="cs-CZ"/>
        </w:rPr>
        <w:t>Cena za predmet plnenia špecifikovaný v článku II. tejto zmluvy bola medzi zmluvnými  stranami dohodnutá na sumu celkom vo výške ....................</w:t>
      </w:r>
      <w:r w:rsidRPr="00E67559">
        <w:rPr>
          <w:rFonts w:ascii="Georgia" w:eastAsia="Times New Roman" w:hAnsi="Georgia" w:cs="Times New Roman"/>
          <w:b/>
          <w:bCs/>
          <w:sz w:val="20"/>
          <w:szCs w:val="20"/>
          <w:lang w:eastAsia="cs-CZ"/>
        </w:rPr>
        <w:t xml:space="preserve">EUR s DPH </w:t>
      </w:r>
      <w:r w:rsidRPr="00E67559">
        <w:rPr>
          <w:rFonts w:ascii="Georgia" w:eastAsia="Times New Roman" w:hAnsi="Georgia" w:cs="Times New Roman"/>
          <w:sz w:val="20"/>
          <w:szCs w:val="20"/>
          <w:lang w:eastAsia="cs-CZ"/>
        </w:rPr>
        <w:t>(slovom:  .............................. euro s DPH)</w:t>
      </w:r>
      <w:r w:rsidR="00B7663E">
        <w:rPr>
          <w:rFonts w:ascii="Georgia" w:eastAsia="Times New Roman" w:hAnsi="Georgia" w:cs="Times New Roman"/>
          <w:sz w:val="20"/>
          <w:szCs w:val="20"/>
          <w:lang w:eastAsia="cs-CZ"/>
        </w:rPr>
        <w:t xml:space="preserve">. </w:t>
      </w:r>
    </w:p>
    <w:p w14:paraId="7FBAB33D" w14:textId="71D38A13" w:rsidR="0029107D" w:rsidRPr="00E67559" w:rsidRDefault="0029107D" w:rsidP="0029107D">
      <w:pPr>
        <w:numPr>
          <w:ilvl w:val="1"/>
          <w:numId w:val="13"/>
        </w:numPr>
        <w:tabs>
          <w:tab w:val="left" w:pos="2160"/>
          <w:tab w:val="left" w:pos="2880"/>
          <w:tab w:val="left" w:pos="4500"/>
        </w:tabs>
        <w:spacing w:after="120"/>
        <w:jc w:val="both"/>
        <w:rPr>
          <w:rFonts w:ascii="Georgia" w:eastAsia="Times New Roman" w:hAnsi="Georgia" w:cs="Times New Roman"/>
          <w:sz w:val="20"/>
          <w:szCs w:val="20"/>
          <w:lang w:eastAsia="cs-CZ"/>
        </w:rPr>
      </w:pPr>
      <w:r w:rsidRPr="00E67559">
        <w:rPr>
          <w:rFonts w:ascii="Georgia" w:eastAsia="Times New Roman" w:hAnsi="Georgia" w:cs="Times New Roman"/>
          <w:sz w:val="20"/>
          <w:szCs w:val="20"/>
          <w:lang w:eastAsia="cs-CZ"/>
        </w:rPr>
        <w:t>Zhotoviteľ upozorní na skutočnosť, že je, alebo nie je plat</w:t>
      </w:r>
      <w:r w:rsidR="00D979F3">
        <w:rPr>
          <w:rFonts w:ascii="Georgia" w:eastAsia="Times New Roman" w:hAnsi="Georgia" w:cs="Times New Roman"/>
          <w:sz w:val="20"/>
          <w:szCs w:val="20"/>
          <w:lang w:eastAsia="cs-CZ"/>
        </w:rPr>
        <w:t>iteľ</w:t>
      </w:r>
      <w:r w:rsidRPr="00E67559">
        <w:rPr>
          <w:rFonts w:ascii="Georgia" w:eastAsia="Times New Roman" w:hAnsi="Georgia" w:cs="Times New Roman"/>
          <w:sz w:val="20"/>
          <w:szCs w:val="20"/>
          <w:lang w:eastAsia="cs-CZ"/>
        </w:rPr>
        <w:t>om DPH. Ak sa zhotoviteľ stane platiteľom DPH počas trvania zmluvy, cena dohodnutá v zmluve je konečná a nebude navýšená, bude upravená na základ dane a sadzbu DPH.</w:t>
      </w:r>
    </w:p>
    <w:p w14:paraId="387B3913" w14:textId="77777777" w:rsidR="0029107D" w:rsidRPr="00E67559" w:rsidRDefault="0029107D" w:rsidP="0029107D">
      <w:pPr>
        <w:numPr>
          <w:ilvl w:val="1"/>
          <w:numId w:val="13"/>
        </w:numPr>
        <w:tabs>
          <w:tab w:val="left" w:pos="2160"/>
          <w:tab w:val="left" w:pos="2880"/>
          <w:tab w:val="left" w:pos="4500"/>
        </w:tabs>
        <w:spacing w:after="120"/>
        <w:jc w:val="both"/>
        <w:rPr>
          <w:rFonts w:ascii="Georgia" w:eastAsia="Times New Roman" w:hAnsi="Georgia" w:cs="Times New Roman"/>
          <w:sz w:val="20"/>
          <w:szCs w:val="20"/>
          <w:lang w:eastAsia="cs-CZ"/>
        </w:rPr>
      </w:pPr>
      <w:r w:rsidRPr="00E67559">
        <w:rPr>
          <w:rFonts w:ascii="Georgia" w:eastAsia="Times New Roman" w:hAnsi="Georgia" w:cs="Times New Roman"/>
          <w:sz w:val="20"/>
          <w:szCs w:val="20"/>
          <w:lang w:eastAsia="cs-CZ"/>
        </w:rPr>
        <w:t>Cena uvedená v bode 6.2 sa považuje za konečnú cenu počas trvania platnosti a účinnosti  tejto zmluvy a sú v nej zahrnuté všetky náklady zhotoviteľa  súvisiace s plnením predmetu tejto zmluvy.</w:t>
      </w:r>
    </w:p>
    <w:p w14:paraId="6A4968F0" w14:textId="50C5AF93" w:rsidR="0029107D" w:rsidRPr="00E67559" w:rsidRDefault="0029107D" w:rsidP="0029107D">
      <w:pPr>
        <w:numPr>
          <w:ilvl w:val="1"/>
          <w:numId w:val="13"/>
        </w:numPr>
        <w:tabs>
          <w:tab w:val="left" w:pos="2160"/>
          <w:tab w:val="left" w:pos="2880"/>
          <w:tab w:val="left" w:pos="4500"/>
        </w:tabs>
        <w:spacing w:after="120"/>
        <w:jc w:val="both"/>
        <w:rPr>
          <w:rFonts w:ascii="Georgia" w:eastAsia="Times New Roman" w:hAnsi="Georgia" w:cs="Times New Roman"/>
          <w:sz w:val="20"/>
          <w:szCs w:val="20"/>
          <w:lang w:eastAsia="cs-CZ"/>
        </w:rPr>
      </w:pPr>
      <w:r w:rsidRPr="00E67559">
        <w:rPr>
          <w:rFonts w:ascii="Georgia" w:eastAsia="Times New Roman" w:hAnsi="Georgia" w:cs="Times New Roman"/>
          <w:sz w:val="20"/>
          <w:szCs w:val="20"/>
          <w:lang w:eastAsia="cs-CZ"/>
        </w:rPr>
        <w:t>Na základe dohody zmluvných strán, cena za predmet plnenia podľa tejto zmluvy bude uhradená na základe faktúr</w:t>
      </w:r>
      <w:r w:rsidR="005D23EC">
        <w:rPr>
          <w:rFonts w:ascii="Georgia" w:eastAsia="Times New Roman" w:hAnsi="Georgia" w:cs="Times New Roman"/>
          <w:sz w:val="20"/>
          <w:szCs w:val="20"/>
          <w:lang w:eastAsia="cs-CZ"/>
        </w:rPr>
        <w:t>y</w:t>
      </w:r>
      <w:r w:rsidRPr="00E67559">
        <w:rPr>
          <w:rFonts w:ascii="Georgia" w:eastAsia="Times New Roman" w:hAnsi="Georgia" w:cs="Times New Roman"/>
          <w:sz w:val="20"/>
          <w:szCs w:val="20"/>
          <w:lang w:eastAsia="cs-CZ"/>
        </w:rPr>
        <w:t xml:space="preserve"> vystavených zhotoviteľom po riadnom vykonaní a prevzatí </w:t>
      </w:r>
      <w:r w:rsidR="004E70B7">
        <w:rPr>
          <w:rFonts w:ascii="Georgia" w:eastAsia="Times New Roman" w:hAnsi="Georgia" w:cs="Times New Roman"/>
          <w:sz w:val="20"/>
          <w:szCs w:val="20"/>
          <w:lang w:eastAsia="cs-CZ"/>
        </w:rPr>
        <w:t>celého</w:t>
      </w:r>
      <w:r w:rsidRPr="00E67559">
        <w:rPr>
          <w:rFonts w:ascii="Georgia" w:eastAsia="Times New Roman" w:hAnsi="Georgia" w:cs="Times New Roman"/>
          <w:sz w:val="20"/>
          <w:szCs w:val="20"/>
          <w:lang w:eastAsia="cs-CZ"/>
        </w:rPr>
        <w:t xml:space="preserve"> diela objednávateľom podľa čl. II. Prílohou faktúry </w:t>
      </w:r>
      <w:r w:rsidR="00D43E88">
        <w:rPr>
          <w:rFonts w:ascii="Georgia" w:eastAsia="Times New Roman" w:hAnsi="Georgia" w:cs="Times New Roman"/>
          <w:sz w:val="20"/>
          <w:szCs w:val="20"/>
          <w:lang w:eastAsia="cs-CZ"/>
        </w:rPr>
        <w:t xml:space="preserve">po odovzdaní diela </w:t>
      </w:r>
      <w:r w:rsidRPr="00E67559">
        <w:rPr>
          <w:rFonts w:ascii="Georgia" w:eastAsia="Times New Roman" w:hAnsi="Georgia" w:cs="Times New Roman"/>
          <w:sz w:val="20"/>
          <w:szCs w:val="20"/>
          <w:lang w:eastAsia="cs-CZ"/>
        </w:rPr>
        <w:t xml:space="preserve">musí byť preberací protokol alebo dodatočný preberací protokol podpísaný objednávateľom. </w:t>
      </w:r>
      <w:r w:rsidR="00D43E88">
        <w:rPr>
          <w:rFonts w:ascii="Georgia" w:eastAsia="Times New Roman" w:hAnsi="Georgia" w:cs="Times New Roman"/>
          <w:sz w:val="20"/>
          <w:szCs w:val="20"/>
          <w:lang w:eastAsia="cs-CZ"/>
        </w:rPr>
        <w:t>Z</w:t>
      </w:r>
      <w:r w:rsidRPr="00E67559">
        <w:rPr>
          <w:rFonts w:ascii="Georgia" w:eastAsia="Times New Roman" w:hAnsi="Georgia" w:cs="Times New Roman"/>
          <w:sz w:val="20"/>
          <w:szCs w:val="20"/>
          <w:lang w:eastAsia="cs-CZ"/>
        </w:rPr>
        <w:t>hotoviteľ je oprávnený vystaviť faktúru v lehote do siedmych  (7) dní odo dňa prevzatia diela objednávateľom v zmysle článku IV. bod 4.3 tejto zmluvy</w:t>
      </w:r>
      <w:r w:rsidR="000747FE">
        <w:rPr>
          <w:rFonts w:ascii="Georgia" w:eastAsia="Times New Roman" w:hAnsi="Georgia" w:cs="Times New Roman"/>
          <w:sz w:val="20"/>
          <w:szCs w:val="20"/>
          <w:lang w:eastAsia="cs-CZ"/>
        </w:rPr>
        <w:t>.</w:t>
      </w:r>
      <w:r w:rsidRPr="00E67559">
        <w:rPr>
          <w:rFonts w:ascii="Georgia" w:eastAsia="Times New Roman" w:hAnsi="Georgia" w:cs="Times New Roman"/>
          <w:sz w:val="20"/>
          <w:szCs w:val="20"/>
          <w:lang w:eastAsia="cs-CZ"/>
        </w:rPr>
        <w:t xml:space="preserve">  </w:t>
      </w:r>
    </w:p>
    <w:p w14:paraId="1D4BB3A1" w14:textId="1D1AF40F" w:rsidR="0029107D" w:rsidRPr="00E67559" w:rsidRDefault="0029107D" w:rsidP="0029107D">
      <w:pPr>
        <w:numPr>
          <w:ilvl w:val="1"/>
          <w:numId w:val="13"/>
        </w:numPr>
        <w:tabs>
          <w:tab w:val="left" w:pos="2160"/>
          <w:tab w:val="left" w:pos="2880"/>
          <w:tab w:val="left" w:pos="4500"/>
        </w:tabs>
        <w:spacing w:after="120"/>
        <w:jc w:val="both"/>
        <w:rPr>
          <w:rFonts w:ascii="Georgia" w:eastAsia="Times New Roman" w:hAnsi="Georgia" w:cs="Times New Roman"/>
          <w:sz w:val="20"/>
          <w:szCs w:val="20"/>
          <w:lang w:eastAsia="cs-CZ"/>
        </w:rPr>
      </w:pPr>
      <w:r w:rsidRPr="00E67559">
        <w:rPr>
          <w:rFonts w:ascii="Georgia" w:eastAsia="Times New Roman" w:hAnsi="Georgia" w:cs="Times New Roman"/>
          <w:sz w:val="20"/>
          <w:szCs w:val="20"/>
          <w:lang w:eastAsia="cs-CZ"/>
        </w:rPr>
        <w:lastRenderedPageBreak/>
        <w:t xml:space="preserve">Objednávateľ výslovne súhlasí so </w:t>
      </w:r>
      <w:r w:rsidR="00FB5852">
        <w:rPr>
          <w:rFonts w:ascii="Georgia" w:eastAsia="Times New Roman" w:hAnsi="Georgia" w:cs="Times New Roman"/>
          <w:sz w:val="20"/>
          <w:szCs w:val="20"/>
          <w:lang w:eastAsia="cs-CZ"/>
        </w:rPr>
        <w:t>zaslaním</w:t>
      </w:r>
      <w:r w:rsidRPr="00E67559">
        <w:rPr>
          <w:rFonts w:ascii="Georgia" w:eastAsia="Times New Roman" w:hAnsi="Georgia" w:cs="Times New Roman"/>
          <w:sz w:val="20"/>
          <w:szCs w:val="20"/>
          <w:lang w:eastAsia="cs-CZ"/>
        </w:rPr>
        <w:t xml:space="preserve"> faktúr</w:t>
      </w:r>
      <w:r w:rsidR="00FB5852">
        <w:rPr>
          <w:rFonts w:ascii="Georgia" w:eastAsia="Times New Roman" w:hAnsi="Georgia" w:cs="Times New Roman"/>
          <w:sz w:val="20"/>
          <w:szCs w:val="20"/>
          <w:lang w:eastAsia="cs-CZ"/>
        </w:rPr>
        <w:t>y</w:t>
      </w:r>
      <w:r w:rsidRPr="00E67559">
        <w:rPr>
          <w:rFonts w:ascii="Georgia" w:eastAsia="Times New Roman" w:hAnsi="Georgia" w:cs="Times New Roman"/>
          <w:sz w:val="20"/>
          <w:szCs w:val="20"/>
          <w:lang w:eastAsia="cs-CZ"/>
        </w:rPr>
        <w:t xml:space="preserve"> v elektronickej podobe, a to e-mailom na e-mailovú adresu objednávateľa: </w:t>
      </w:r>
      <w:hyperlink r:id="rId8" w:history="1">
        <w:r w:rsidR="002F48AB" w:rsidRPr="00955FC6">
          <w:rPr>
            <w:rStyle w:val="Hypertextovprepojenie"/>
            <w:rFonts w:ascii="Georgia" w:eastAsia="Times New Roman" w:hAnsi="Georgia" w:cs="Times New Roman"/>
            <w:sz w:val="20"/>
            <w:szCs w:val="20"/>
            <w:lang w:eastAsia="cs-CZ"/>
          </w:rPr>
          <w:t>peter.lacko@uniag.sk</w:t>
        </w:r>
      </w:hyperlink>
      <w:r w:rsidRPr="00E67559">
        <w:rPr>
          <w:rFonts w:ascii="Georgia" w:eastAsia="Times New Roman" w:hAnsi="Georgia" w:cs="Arial"/>
          <w:sz w:val="20"/>
          <w:szCs w:val="20"/>
          <w:lang w:eastAsia="cs-CZ"/>
        </w:rPr>
        <w:t>.</w:t>
      </w:r>
      <w:r w:rsidRPr="00E67559">
        <w:rPr>
          <w:rFonts w:ascii="Georgia" w:eastAsia="Times New Roman" w:hAnsi="Georgia" w:cs="Times New Roman"/>
          <w:sz w:val="20"/>
          <w:szCs w:val="20"/>
          <w:lang w:eastAsia="cs-CZ"/>
        </w:rPr>
        <w:t xml:space="preserve">. Faktúra sa považuje za doručenú, dňom jej riadneho doručenia na e-mailovú adresu objednávateľa. </w:t>
      </w:r>
    </w:p>
    <w:p w14:paraId="7C36E54D" w14:textId="77777777" w:rsidR="0029107D" w:rsidRPr="00E67559" w:rsidRDefault="0029107D" w:rsidP="0029107D">
      <w:pPr>
        <w:numPr>
          <w:ilvl w:val="1"/>
          <w:numId w:val="13"/>
        </w:numPr>
        <w:tabs>
          <w:tab w:val="left" w:pos="2160"/>
          <w:tab w:val="left" w:pos="2880"/>
          <w:tab w:val="left" w:pos="4500"/>
        </w:tabs>
        <w:spacing w:after="120"/>
        <w:jc w:val="both"/>
        <w:rPr>
          <w:rFonts w:ascii="Georgia" w:eastAsia="Times New Roman" w:hAnsi="Georgia" w:cs="Times New Roman"/>
          <w:sz w:val="20"/>
          <w:szCs w:val="20"/>
          <w:shd w:val="clear" w:color="auto" w:fill="FFFFFF"/>
          <w:lang w:eastAsia="cs-CZ"/>
        </w:rPr>
      </w:pPr>
      <w:r w:rsidRPr="00E67559">
        <w:rPr>
          <w:rFonts w:ascii="Georgia" w:eastAsia="Times New Roman" w:hAnsi="Georgia" w:cs="Times New Roman"/>
          <w:sz w:val="20"/>
          <w:szCs w:val="20"/>
          <w:lang w:eastAsia="cs-CZ"/>
        </w:rPr>
        <w:t xml:space="preserve">Objednávateľ sa zaväzuje uhradiť zhotoviteľovi cenu diela alebo jej časť  do (30)  dní odo dňa doručenia faktúry zhotoviteľa podľa bodu 6.6 tohto článku vystavenej v súlade so zmluvou, a to na bankový účet zhotoviteľa uvedený v záhlaví  tejto zmluvy. Pre tento účel sa za deň úhrady považuje dátum odpísania uhrádzanej sumy z účtu objednávateľa. </w:t>
      </w:r>
    </w:p>
    <w:p w14:paraId="6107B58E" w14:textId="77777777" w:rsidR="0029107D" w:rsidRPr="00E67559" w:rsidRDefault="0029107D" w:rsidP="0029107D">
      <w:pPr>
        <w:numPr>
          <w:ilvl w:val="1"/>
          <w:numId w:val="13"/>
        </w:numPr>
        <w:tabs>
          <w:tab w:val="left" w:pos="2160"/>
          <w:tab w:val="left" w:pos="2880"/>
          <w:tab w:val="left" w:pos="4500"/>
        </w:tabs>
        <w:spacing w:after="120"/>
        <w:jc w:val="both"/>
        <w:rPr>
          <w:rFonts w:ascii="Georgia" w:eastAsia="Times New Roman" w:hAnsi="Georgia" w:cs="Arial"/>
          <w:sz w:val="20"/>
          <w:szCs w:val="20"/>
          <w:shd w:val="clear" w:color="auto" w:fill="FFFFFF"/>
          <w:lang w:eastAsia="cs-CZ"/>
        </w:rPr>
      </w:pPr>
      <w:r w:rsidRPr="00E67559">
        <w:rPr>
          <w:rFonts w:ascii="Georgia" w:eastAsia="Times New Roman" w:hAnsi="Georgia" w:cs="Arial"/>
          <w:sz w:val="20"/>
          <w:szCs w:val="20"/>
          <w:lang w:eastAsia="cs-CZ"/>
        </w:rPr>
        <w:t>Faktúra musí obsahovať všetky náležitosti daňového dokladu a musí byť vyhotovená v súlade so všetkými aplikovateľnými právnymi predpismi. Ak faktúra bude obsahovať nesprávne a/alebo neúplné údaje a/alebo nebude vystavená v súlade so zmluvou, objednávateľ je oprávnený vrátiť ju zhotoviteľovi na prepracovanie s uvedením vytýkaných nedostatkov. Zhotoviteľ  je povinný faktúru podľa charakteru nedostatku opraviť alebo vystaviť novú. Vrátením faktúry neplynie lehota jej splatnosti a objednávateľ nie je v omeškaní s úhradou ceny diela alebo jej časti. Nová lehota splatnosti začína plynúť dňom doručenia novej alebo opravenej faktúry objednávateľovi podľa bodu 6.6 zmluvy.</w:t>
      </w:r>
      <w:r w:rsidRPr="00E67559">
        <w:rPr>
          <w:rFonts w:ascii="Georgia" w:eastAsia="Times New Roman" w:hAnsi="Georgia" w:cs="Arial"/>
          <w:b/>
          <w:bCs/>
          <w:sz w:val="20"/>
          <w:szCs w:val="20"/>
          <w:shd w:val="clear" w:color="auto" w:fill="FFFFFF"/>
          <w:lang w:eastAsia="cs-CZ"/>
        </w:rPr>
        <w:t xml:space="preserve"> </w:t>
      </w:r>
    </w:p>
    <w:p w14:paraId="7FCCE8B7" w14:textId="77777777" w:rsidR="0029107D" w:rsidRPr="00E67559" w:rsidRDefault="0029107D" w:rsidP="0029107D">
      <w:pPr>
        <w:tabs>
          <w:tab w:val="left" w:pos="2160"/>
          <w:tab w:val="left" w:pos="2880"/>
          <w:tab w:val="left" w:pos="4500"/>
        </w:tabs>
        <w:spacing w:after="120"/>
        <w:jc w:val="both"/>
        <w:rPr>
          <w:rFonts w:ascii="Georgia" w:eastAsia="Times New Roman" w:hAnsi="Georgia" w:cs="Arial"/>
          <w:sz w:val="20"/>
          <w:szCs w:val="20"/>
          <w:lang w:eastAsia="cs-CZ"/>
        </w:rPr>
      </w:pPr>
    </w:p>
    <w:p w14:paraId="7308B667" w14:textId="77777777" w:rsidR="0029107D" w:rsidRPr="00E67559" w:rsidRDefault="0029107D" w:rsidP="0029107D">
      <w:pPr>
        <w:jc w:val="center"/>
        <w:rPr>
          <w:rFonts w:ascii="Georgia" w:eastAsia="Times New Roman" w:hAnsi="Georgia" w:cs="Calibri"/>
          <w:b/>
          <w:sz w:val="20"/>
          <w:szCs w:val="20"/>
        </w:rPr>
      </w:pPr>
      <w:r w:rsidRPr="00E67559">
        <w:rPr>
          <w:rFonts w:ascii="Georgia" w:eastAsia="Times New Roman" w:hAnsi="Georgia" w:cs="Calibri"/>
          <w:b/>
          <w:sz w:val="20"/>
          <w:szCs w:val="20"/>
        </w:rPr>
        <w:t>Článok VII.</w:t>
      </w:r>
    </w:p>
    <w:p w14:paraId="304A8C6C" w14:textId="77777777" w:rsidR="0029107D" w:rsidRPr="00E67559" w:rsidRDefault="0029107D" w:rsidP="0029107D">
      <w:pPr>
        <w:spacing w:after="120"/>
        <w:jc w:val="center"/>
        <w:rPr>
          <w:rFonts w:ascii="Georgia" w:eastAsia="Times New Roman" w:hAnsi="Georgia" w:cs="Calibri"/>
          <w:b/>
          <w:sz w:val="20"/>
          <w:szCs w:val="20"/>
        </w:rPr>
      </w:pPr>
      <w:r w:rsidRPr="00E67559">
        <w:rPr>
          <w:rFonts w:ascii="Georgia" w:eastAsia="Times New Roman" w:hAnsi="Georgia" w:cs="Calibri"/>
          <w:b/>
          <w:sz w:val="20"/>
          <w:szCs w:val="20"/>
        </w:rPr>
        <w:t>ZODPOVEDNOSŤ ZA VADY,  ZÁRUČNÁ DOBA</w:t>
      </w:r>
    </w:p>
    <w:p w14:paraId="36F9E094" w14:textId="77777777" w:rsidR="0029107D" w:rsidRPr="00E67559" w:rsidRDefault="0029107D" w:rsidP="0029107D">
      <w:pPr>
        <w:numPr>
          <w:ilvl w:val="1"/>
          <w:numId w:val="14"/>
        </w:numPr>
        <w:tabs>
          <w:tab w:val="left" w:pos="2160"/>
          <w:tab w:val="left" w:pos="2880"/>
          <w:tab w:val="left" w:pos="4500"/>
        </w:tabs>
        <w:spacing w:after="120"/>
        <w:jc w:val="both"/>
        <w:rPr>
          <w:rFonts w:ascii="Georgia" w:eastAsia="Times New Roman" w:hAnsi="Georgia" w:cs="Arial"/>
          <w:sz w:val="20"/>
          <w:szCs w:val="20"/>
          <w:lang w:eastAsia="cs-CZ"/>
        </w:rPr>
      </w:pPr>
      <w:r w:rsidRPr="00E67559">
        <w:rPr>
          <w:rFonts w:ascii="Georgia" w:eastAsia="Times New Roman" w:hAnsi="Georgia" w:cs="Arial"/>
          <w:sz w:val="20"/>
          <w:szCs w:val="20"/>
          <w:lang w:eastAsia="cs-CZ"/>
        </w:rPr>
        <w:t>Zhotoviteľ sa pri plnení predmetu tejto zmluvy zaväzuje  dodržiavať všeobecne záväzné právne predpisy, technické normy a ustanovenia tejto zmluvy. Zhotoviteľ sa bude riadiť Dokumentáciou, Prílohou č. 1, Prílohou č. 2 a Prílohou č. 3 cenníka UNIKA 2020, pokynmi objednávateľa, zápismi a dohodami  zmluvných strán, ako aj rozhodnutiami a vyjadreniami príslušných orgánov a organizácií a účastníkov územného  konania. V Dokumentácii  nie je možné  uvádzať obchodné mená a technické špecifikácie, ktoré by odkazovali na konkrétneho výrobcu, ale iba ich opis, parametre, vlastnosti a pod..</w:t>
      </w:r>
    </w:p>
    <w:p w14:paraId="2B296356" w14:textId="77777777" w:rsidR="0029107D" w:rsidRPr="00E67559" w:rsidRDefault="0029107D" w:rsidP="0029107D">
      <w:pPr>
        <w:numPr>
          <w:ilvl w:val="1"/>
          <w:numId w:val="14"/>
        </w:numPr>
        <w:tabs>
          <w:tab w:val="left" w:pos="2160"/>
          <w:tab w:val="left" w:pos="2880"/>
          <w:tab w:val="left" w:pos="4500"/>
        </w:tabs>
        <w:spacing w:after="120"/>
        <w:jc w:val="both"/>
        <w:rPr>
          <w:rFonts w:ascii="Georgia" w:eastAsia="Times New Roman" w:hAnsi="Georgia" w:cs="Times New Roman"/>
          <w:sz w:val="20"/>
          <w:szCs w:val="20"/>
          <w:lang w:eastAsia="cs-CZ"/>
        </w:rPr>
      </w:pPr>
      <w:r w:rsidRPr="00E67559">
        <w:rPr>
          <w:rFonts w:ascii="Georgia" w:eastAsia="Times New Roman" w:hAnsi="Georgia" w:cs="Arial"/>
          <w:sz w:val="20"/>
          <w:szCs w:val="20"/>
          <w:lang w:eastAsia="cs-CZ"/>
        </w:rPr>
        <w:t>Zhotoviteľ</w:t>
      </w:r>
      <w:r w:rsidRPr="00E67559">
        <w:rPr>
          <w:rFonts w:ascii="Georgia" w:eastAsia="Times New Roman" w:hAnsi="Georgia" w:cs="Times New Roman"/>
          <w:sz w:val="20"/>
          <w:szCs w:val="20"/>
          <w:lang w:eastAsia="cs-CZ"/>
        </w:rPr>
        <w:t xml:space="preserve">  je povinný:</w:t>
      </w:r>
    </w:p>
    <w:p w14:paraId="6DD49E59" w14:textId="77777777" w:rsidR="0029107D" w:rsidRPr="00E67559" w:rsidRDefault="0029107D" w:rsidP="0029107D">
      <w:pPr>
        <w:numPr>
          <w:ilvl w:val="0"/>
          <w:numId w:val="3"/>
        </w:numPr>
        <w:tabs>
          <w:tab w:val="left" w:pos="2160"/>
          <w:tab w:val="left" w:pos="2880"/>
          <w:tab w:val="left" w:pos="4500"/>
        </w:tabs>
        <w:ind w:left="1418" w:right="170" w:hanging="850"/>
        <w:contextualSpacing/>
        <w:jc w:val="both"/>
        <w:rPr>
          <w:rFonts w:ascii="Georgia" w:eastAsia="Times New Roman" w:hAnsi="Georgia" w:cs="Times New Roman"/>
          <w:sz w:val="20"/>
          <w:szCs w:val="20"/>
          <w:lang w:eastAsia="cs-CZ"/>
        </w:rPr>
      </w:pPr>
      <w:r w:rsidRPr="00E67559">
        <w:rPr>
          <w:rFonts w:ascii="Georgia" w:eastAsia="Times New Roman" w:hAnsi="Georgia" w:cs="Times New Roman"/>
          <w:sz w:val="20"/>
          <w:szCs w:val="20"/>
          <w:lang w:eastAsia="cs-CZ"/>
        </w:rPr>
        <w:t>vykonať dielo  s potrebnou odbornou starostlivosťou,</w:t>
      </w:r>
    </w:p>
    <w:p w14:paraId="10CBC0CF" w14:textId="77777777" w:rsidR="0029107D" w:rsidRPr="00E67559" w:rsidRDefault="0029107D" w:rsidP="0029107D">
      <w:pPr>
        <w:numPr>
          <w:ilvl w:val="0"/>
          <w:numId w:val="3"/>
        </w:numPr>
        <w:tabs>
          <w:tab w:val="left" w:pos="2160"/>
          <w:tab w:val="left" w:pos="2880"/>
          <w:tab w:val="left" w:pos="4500"/>
        </w:tabs>
        <w:ind w:left="1418" w:right="170" w:hanging="850"/>
        <w:contextualSpacing/>
        <w:jc w:val="both"/>
        <w:rPr>
          <w:rFonts w:ascii="Georgia" w:eastAsia="Times New Roman" w:hAnsi="Georgia" w:cs="Times New Roman"/>
          <w:sz w:val="20"/>
          <w:szCs w:val="20"/>
          <w:lang w:eastAsia="cs-CZ"/>
        </w:rPr>
      </w:pPr>
      <w:r w:rsidRPr="00E67559">
        <w:rPr>
          <w:rFonts w:ascii="Georgia" w:eastAsia="Times New Roman" w:hAnsi="Georgia" w:cs="Times New Roman"/>
          <w:sz w:val="20"/>
          <w:szCs w:val="20"/>
          <w:lang w:eastAsia="cs-CZ"/>
        </w:rPr>
        <w:t xml:space="preserve">vykonať dielo  v objednávateľom požadovanom  rozsahu, kvalite, včas a bez vád, </w:t>
      </w:r>
    </w:p>
    <w:p w14:paraId="73B07E11" w14:textId="77777777" w:rsidR="0029107D" w:rsidRPr="00E67559" w:rsidRDefault="0029107D" w:rsidP="0029107D">
      <w:pPr>
        <w:numPr>
          <w:ilvl w:val="0"/>
          <w:numId w:val="3"/>
        </w:numPr>
        <w:tabs>
          <w:tab w:val="left" w:pos="2160"/>
          <w:tab w:val="left" w:pos="2880"/>
          <w:tab w:val="left" w:pos="4500"/>
        </w:tabs>
        <w:ind w:left="1418" w:right="170" w:hanging="850"/>
        <w:contextualSpacing/>
        <w:jc w:val="both"/>
        <w:rPr>
          <w:rFonts w:ascii="Georgia" w:eastAsia="Times New Roman" w:hAnsi="Georgia" w:cs="Times New Roman"/>
          <w:sz w:val="20"/>
          <w:szCs w:val="20"/>
          <w:lang w:eastAsia="cs-CZ"/>
        </w:rPr>
      </w:pPr>
      <w:r w:rsidRPr="00E67559">
        <w:rPr>
          <w:rFonts w:ascii="Georgia" w:eastAsia="Times New Roman" w:hAnsi="Georgia" w:cs="Times New Roman"/>
          <w:sz w:val="20"/>
          <w:szCs w:val="20"/>
          <w:lang w:eastAsia="cs-CZ"/>
        </w:rPr>
        <w:t>bezodkladne informovať objednávateľa o všetkých skutočnostiach, ktoré by mohli mať vplyv na kvalitu alebo vypracovanie diela (alebo jeho časti) a/alebo na termín dokončenia diela a/alebo riadneho odovzdania diela, vrátane vplyvu vyššej moci, za ktorú sa na účely zmluvy považuje vojna a prírodná katastrofa, a to bezodkladne, najneskôr do 3 dní od skutočnosti, ktorá zakladá dôvod podľa tohto odseku zmluvy, inak sa má za to, že dielo bude vykonané v súlade so zmluvou riadne a včas,</w:t>
      </w:r>
    </w:p>
    <w:p w14:paraId="54E14D35" w14:textId="77777777" w:rsidR="0029107D" w:rsidRPr="00E67559" w:rsidRDefault="0029107D" w:rsidP="0029107D">
      <w:pPr>
        <w:numPr>
          <w:ilvl w:val="0"/>
          <w:numId w:val="3"/>
        </w:numPr>
        <w:tabs>
          <w:tab w:val="left" w:pos="2160"/>
          <w:tab w:val="left" w:pos="2880"/>
          <w:tab w:val="left" w:pos="4500"/>
        </w:tabs>
        <w:ind w:left="1418" w:right="170" w:hanging="850"/>
        <w:contextualSpacing/>
        <w:jc w:val="both"/>
        <w:rPr>
          <w:rFonts w:ascii="Georgia" w:eastAsia="Times New Roman" w:hAnsi="Georgia" w:cs="Times New Roman"/>
          <w:sz w:val="20"/>
          <w:szCs w:val="20"/>
          <w:lang w:eastAsia="cs-CZ"/>
        </w:rPr>
      </w:pPr>
      <w:r w:rsidRPr="00E67559">
        <w:rPr>
          <w:rFonts w:ascii="Georgia" w:eastAsia="Times New Roman" w:hAnsi="Georgia" w:cs="Times New Roman"/>
          <w:sz w:val="20"/>
          <w:szCs w:val="20"/>
          <w:lang w:eastAsia="cs-CZ"/>
        </w:rPr>
        <w:t>po splnení predmetu tejto zmluvy vrátiť objednávateľovi všetky podklady a dokumenty, ktoré mu boli</w:t>
      </w:r>
      <w:r w:rsidRPr="00E67559">
        <w:rPr>
          <w:rFonts w:ascii="Georgia" w:eastAsia="Times New Roman" w:hAnsi="Georgia" w:cs="Arial"/>
          <w:sz w:val="20"/>
          <w:szCs w:val="20"/>
          <w:lang w:eastAsia="cs-CZ"/>
        </w:rPr>
        <w:t xml:space="preserve"> </w:t>
      </w:r>
      <w:r w:rsidRPr="00E67559">
        <w:rPr>
          <w:rFonts w:ascii="Georgia" w:eastAsia="Times New Roman" w:hAnsi="Georgia" w:cs="Times New Roman"/>
          <w:sz w:val="20"/>
          <w:szCs w:val="20"/>
          <w:lang w:eastAsia="cs-CZ"/>
        </w:rPr>
        <w:t>poskytnuté v súvislosti s plnením  zmluvy, a to najneskôr do 3 dní.</w:t>
      </w:r>
    </w:p>
    <w:p w14:paraId="625BCDFB" w14:textId="77777777" w:rsidR="0029107D" w:rsidRPr="00E67559" w:rsidRDefault="0029107D" w:rsidP="0029107D">
      <w:pPr>
        <w:numPr>
          <w:ilvl w:val="1"/>
          <w:numId w:val="14"/>
        </w:numPr>
        <w:tabs>
          <w:tab w:val="left" w:pos="2160"/>
          <w:tab w:val="left" w:pos="2880"/>
          <w:tab w:val="left" w:pos="4500"/>
        </w:tabs>
        <w:spacing w:after="120"/>
        <w:jc w:val="both"/>
        <w:rPr>
          <w:rFonts w:ascii="Georgia" w:eastAsia="Times New Roman" w:hAnsi="Georgia" w:cs="Arial"/>
          <w:sz w:val="20"/>
          <w:szCs w:val="20"/>
          <w:lang w:eastAsia="cs-CZ"/>
        </w:rPr>
      </w:pPr>
      <w:r w:rsidRPr="00E67559">
        <w:rPr>
          <w:rFonts w:ascii="Georgia" w:eastAsia="Times New Roman" w:hAnsi="Georgia" w:cs="Arial"/>
          <w:sz w:val="20"/>
          <w:szCs w:val="20"/>
          <w:lang w:eastAsia="cs-CZ"/>
        </w:rPr>
        <w:t xml:space="preserve">Zhotoviteľ  zodpovedá za to, že Dokumentácia (ako aj jej jednotlivé časti) ako aj dielo, bude mať vlastnosti dojednané v tejto  zmluve  a bude zodpovedať požiadavkám stanoveným touto zmluvou, technickými normami a platnými právnymi predpismi a že nebude mať vady, ktoré by bránili jeho využitiu na zmluvne dohodnutý účel. </w:t>
      </w:r>
    </w:p>
    <w:p w14:paraId="76FA0D51" w14:textId="77777777" w:rsidR="0029107D" w:rsidRPr="00E67559" w:rsidRDefault="0029107D" w:rsidP="0029107D">
      <w:pPr>
        <w:numPr>
          <w:ilvl w:val="1"/>
          <w:numId w:val="14"/>
        </w:numPr>
        <w:tabs>
          <w:tab w:val="left" w:pos="2160"/>
          <w:tab w:val="left" w:pos="2880"/>
          <w:tab w:val="left" w:pos="4500"/>
        </w:tabs>
        <w:spacing w:after="120"/>
        <w:jc w:val="both"/>
        <w:rPr>
          <w:rFonts w:ascii="Georgia" w:eastAsia="Times New Roman" w:hAnsi="Georgia" w:cs="Arial"/>
          <w:sz w:val="20"/>
          <w:szCs w:val="20"/>
          <w:lang w:eastAsia="cs-CZ"/>
        </w:rPr>
      </w:pPr>
      <w:r w:rsidRPr="00E67559">
        <w:rPr>
          <w:rFonts w:ascii="Georgia" w:eastAsia="Times New Roman" w:hAnsi="Georgia" w:cs="Arial"/>
          <w:sz w:val="20"/>
          <w:szCs w:val="20"/>
          <w:lang w:eastAsia="cs-CZ"/>
        </w:rPr>
        <w:t>Zhotoviteľ poskytuje na dielo (a jeho jednotlivé časti) záruku v trvaní šesťdesiat mesiacov (60) mesiacov; záručná  doba  začne plynúť od prevzatia diela alebo jeho časti objednávateľom podľa článku IV. bod 4.3 tejto zmluvy.</w:t>
      </w:r>
    </w:p>
    <w:p w14:paraId="71DDD548" w14:textId="77777777" w:rsidR="0029107D" w:rsidRPr="00E67559" w:rsidRDefault="0029107D" w:rsidP="0029107D">
      <w:pPr>
        <w:numPr>
          <w:ilvl w:val="1"/>
          <w:numId w:val="14"/>
        </w:numPr>
        <w:tabs>
          <w:tab w:val="left" w:pos="2160"/>
          <w:tab w:val="left" w:pos="2880"/>
          <w:tab w:val="left" w:pos="4500"/>
        </w:tabs>
        <w:spacing w:after="120"/>
        <w:jc w:val="both"/>
        <w:rPr>
          <w:rFonts w:ascii="Georgia" w:eastAsia="Times New Roman" w:hAnsi="Georgia" w:cs="Arial"/>
          <w:sz w:val="20"/>
          <w:szCs w:val="20"/>
          <w:lang w:eastAsia="cs-CZ"/>
        </w:rPr>
      </w:pPr>
      <w:r w:rsidRPr="00E67559">
        <w:rPr>
          <w:rFonts w:ascii="Georgia" w:eastAsia="Times New Roman" w:hAnsi="Georgia" w:cs="Arial"/>
          <w:sz w:val="20"/>
          <w:szCs w:val="20"/>
          <w:lang w:eastAsia="cs-CZ"/>
        </w:rPr>
        <w:t>Zhotoviteľ zodpovedá za vady, ktoré má dielo (alebo jeho časť) v okamihu, keď prechádza nebezpečenstvo škody na objednávateľa v zmysle tejto  zmluvy, a  to aj v prípade, keď sa vada stane zjavnou až po tomto okamihu. Zhotoviteľ zároveň zodpovedá za akúkoľvek vadu diela ( alebo jeho časti), ktorá sa vyskytne aj po okamihu uvedenom v predchádzajúcej vete, ak táto vada vznikne v dôsledku porušenia povinností zhotoviteľa  v zmysle tejto zmluvy.</w:t>
      </w:r>
    </w:p>
    <w:p w14:paraId="664C2AE8" w14:textId="77777777" w:rsidR="0029107D" w:rsidRPr="00E67559" w:rsidRDefault="0029107D" w:rsidP="0029107D">
      <w:pPr>
        <w:numPr>
          <w:ilvl w:val="1"/>
          <w:numId w:val="14"/>
        </w:numPr>
        <w:tabs>
          <w:tab w:val="left" w:pos="2160"/>
          <w:tab w:val="left" w:pos="2880"/>
          <w:tab w:val="left" w:pos="4500"/>
        </w:tabs>
        <w:spacing w:after="120"/>
        <w:jc w:val="both"/>
        <w:rPr>
          <w:rFonts w:ascii="Georgia" w:eastAsia="Times New Roman" w:hAnsi="Georgia" w:cs="Arial"/>
          <w:sz w:val="20"/>
          <w:szCs w:val="20"/>
          <w:lang w:eastAsia="cs-CZ"/>
        </w:rPr>
      </w:pPr>
      <w:r w:rsidRPr="00E67559">
        <w:rPr>
          <w:rFonts w:ascii="Georgia" w:eastAsia="Times New Roman" w:hAnsi="Georgia" w:cs="Arial"/>
          <w:sz w:val="20"/>
          <w:szCs w:val="20"/>
          <w:lang w:eastAsia="cs-CZ"/>
        </w:rPr>
        <w:t>Zhotoviteľ nezodpovedá za vady diela, ktoré boli spôsobené použitím podkladov a vecí poskytnutých objednávateľom a zhotoviteľ ani pri vynaložení všetkej starostlivosti nemohol zistiť ich nevhodnosť, alebo na ňu písomne upozornil objednávateľa a ten na ich použití trval.</w:t>
      </w:r>
    </w:p>
    <w:p w14:paraId="1316FAF3" w14:textId="77777777" w:rsidR="0029107D" w:rsidRPr="00E67559" w:rsidRDefault="0029107D" w:rsidP="0029107D">
      <w:pPr>
        <w:numPr>
          <w:ilvl w:val="1"/>
          <w:numId w:val="14"/>
        </w:numPr>
        <w:tabs>
          <w:tab w:val="left" w:pos="2160"/>
          <w:tab w:val="left" w:pos="2880"/>
          <w:tab w:val="left" w:pos="4500"/>
        </w:tabs>
        <w:spacing w:after="120"/>
        <w:jc w:val="both"/>
        <w:rPr>
          <w:rFonts w:ascii="Georgia" w:eastAsia="Times New Roman" w:hAnsi="Georgia" w:cs="Arial"/>
          <w:sz w:val="20"/>
          <w:szCs w:val="20"/>
          <w:shd w:val="clear" w:color="auto" w:fill="FFFFFF"/>
          <w:lang w:eastAsia="cs-CZ"/>
        </w:rPr>
      </w:pPr>
      <w:r w:rsidRPr="00E67559">
        <w:rPr>
          <w:rFonts w:ascii="Georgia" w:eastAsia="Times New Roman" w:hAnsi="Georgia" w:cs="Times New Roman"/>
          <w:sz w:val="20"/>
          <w:szCs w:val="20"/>
          <w:shd w:val="clear" w:color="auto" w:fill="FFFFFF"/>
          <w:lang w:eastAsia="cs-CZ"/>
        </w:rPr>
        <w:t xml:space="preserve">Objednávateľ sa zaväzuje, že vadu diela (alebo jeho časti) uplatní písomne u zhotoviteľa  bezodkladne po jej zistení. </w:t>
      </w:r>
      <w:r w:rsidRPr="00E67559">
        <w:rPr>
          <w:rFonts w:ascii="Georgia" w:eastAsia="Times New Roman" w:hAnsi="Georgia" w:cs="Arial"/>
          <w:sz w:val="20"/>
          <w:szCs w:val="20"/>
          <w:lang w:eastAsia="cs-CZ"/>
        </w:rPr>
        <w:t>Oznámenie objednávateľa  o  vadách ( reklamácia) musí obsahovať:</w:t>
      </w:r>
    </w:p>
    <w:p w14:paraId="73A5E8A2" w14:textId="77777777" w:rsidR="0029107D" w:rsidRPr="00E67559" w:rsidRDefault="0029107D" w:rsidP="00EA7A60">
      <w:pPr>
        <w:numPr>
          <w:ilvl w:val="0"/>
          <w:numId w:val="4"/>
        </w:numPr>
        <w:tabs>
          <w:tab w:val="left" w:pos="2160"/>
          <w:tab w:val="left" w:pos="2880"/>
          <w:tab w:val="left" w:pos="4500"/>
        </w:tabs>
        <w:ind w:left="993" w:hanging="426"/>
        <w:contextualSpacing/>
        <w:jc w:val="both"/>
        <w:rPr>
          <w:rFonts w:ascii="Georgia" w:eastAsia="Times New Roman" w:hAnsi="Georgia" w:cs="Arial"/>
          <w:sz w:val="20"/>
          <w:szCs w:val="20"/>
          <w:lang w:eastAsia="cs-CZ"/>
        </w:rPr>
      </w:pPr>
      <w:r w:rsidRPr="00E67559">
        <w:rPr>
          <w:rFonts w:ascii="Georgia" w:eastAsia="Times New Roman" w:hAnsi="Georgia" w:cs="Arial"/>
          <w:sz w:val="20"/>
          <w:szCs w:val="20"/>
          <w:lang w:eastAsia="cs-CZ"/>
        </w:rPr>
        <w:lastRenderedPageBreak/>
        <w:t>číslo predmetnej zmluvy,</w:t>
      </w:r>
    </w:p>
    <w:p w14:paraId="3EDA7D12" w14:textId="77777777" w:rsidR="0029107D" w:rsidRPr="00E67559" w:rsidRDefault="0029107D" w:rsidP="00EA7A60">
      <w:pPr>
        <w:numPr>
          <w:ilvl w:val="0"/>
          <w:numId w:val="4"/>
        </w:numPr>
        <w:tabs>
          <w:tab w:val="left" w:pos="2160"/>
          <w:tab w:val="left" w:pos="2880"/>
          <w:tab w:val="left" w:pos="4500"/>
        </w:tabs>
        <w:ind w:left="993" w:hanging="426"/>
        <w:contextualSpacing/>
        <w:jc w:val="both"/>
        <w:rPr>
          <w:rFonts w:ascii="Georgia" w:eastAsia="Times New Roman" w:hAnsi="Georgia" w:cs="Arial"/>
          <w:sz w:val="20"/>
          <w:szCs w:val="20"/>
          <w:lang w:eastAsia="cs-CZ"/>
        </w:rPr>
      </w:pPr>
      <w:r w:rsidRPr="00E67559">
        <w:rPr>
          <w:rFonts w:ascii="Georgia" w:eastAsia="Times New Roman" w:hAnsi="Georgia" w:cs="Arial"/>
          <w:sz w:val="20"/>
          <w:szCs w:val="20"/>
          <w:lang w:eastAsia="cs-CZ"/>
        </w:rPr>
        <w:t>označenie reklamovanej časti diela,</w:t>
      </w:r>
    </w:p>
    <w:p w14:paraId="5EFCFCDF" w14:textId="77777777" w:rsidR="0029107D" w:rsidRPr="00E67559" w:rsidRDefault="0029107D" w:rsidP="00EA7A60">
      <w:pPr>
        <w:numPr>
          <w:ilvl w:val="0"/>
          <w:numId w:val="4"/>
        </w:numPr>
        <w:tabs>
          <w:tab w:val="left" w:pos="2160"/>
          <w:tab w:val="left" w:pos="2880"/>
          <w:tab w:val="left" w:pos="4500"/>
        </w:tabs>
        <w:ind w:left="993" w:hanging="426"/>
        <w:contextualSpacing/>
        <w:jc w:val="both"/>
        <w:rPr>
          <w:rFonts w:ascii="Georgia" w:eastAsia="Times New Roman" w:hAnsi="Georgia" w:cs="Arial"/>
          <w:sz w:val="20"/>
          <w:szCs w:val="20"/>
          <w:lang w:eastAsia="cs-CZ"/>
        </w:rPr>
      </w:pPr>
      <w:r w:rsidRPr="00E67559">
        <w:rPr>
          <w:rFonts w:ascii="Georgia" w:eastAsia="Times New Roman" w:hAnsi="Georgia" w:cs="Arial"/>
          <w:sz w:val="20"/>
          <w:szCs w:val="20"/>
          <w:lang w:eastAsia="cs-CZ"/>
        </w:rPr>
        <w:t>popis vady,</w:t>
      </w:r>
    </w:p>
    <w:p w14:paraId="2A7DCEFB" w14:textId="3DEB39D3" w:rsidR="0029107D" w:rsidRPr="00E67559" w:rsidRDefault="0029107D" w:rsidP="0029107D">
      <w:pPr>
        <w:tabs>
          <w:tab w:val="left" w:pos="2160"/>
          <w:tab w:val="left" w:pos="2880"/>
          <w:tab w:val="left" w:pos="4500"/>
        </w:tabs>
        <w:spacing w:after="120"/>
        <w:jc w:val="both"/>
        <w:rPr>
          <w:rFonts w:ascii="Georgia" w:eastAsia="Times New Roman" w:hAnsi="Georgia" w:cs="Arial"/>
          <w:sz w:val="20"/>
          <w:szCs w:val="20"/>
          <w:lang w:eastAsia="cs-CZ"/>
        </w:rPr>
      </w:pPr>
      <w:r w:rsidRPr="00E67559">
        <w:rPr>
          <w:rFonts w:ascii="Georgia" w:eastAsia="Times New Roman" w:hAnsi="Georgia" w:cs="Arial"/>
          <w:sz w:val="20"/>
          <w:szCs w:val="20"/>
          <w:lang w:eastAsia="cs-CZ"/>
        </w:rPr>
        <w:t xml:space="preserve">      </w:t>
      </w:r>
      <w:r w:rsidR="002C4A1C">
        <w:rPr>
          <w:rFonts w:ascii="Georgia" w:eastAsia="Times New Roman" w:hAnsi="Georgia" w:cs="Arial"/>
          <w:sz w:val="20"/>
          <w:szCs w:val="20"/>
          <w:lang w:eastAsia="cs-CZ"/>
        </w:rPr>
        <w:t xml:space="preserve">              </w:t>
      </w:r>
      <w:r w:rsidR="001E5BA9">
        <w:rPr>
          <w:rFonts w:ascii="Georgia" w:eastAsia="Times New Roman" w:hAnsi="Georgia" w:cs="Arial"/>
          <w:sz w:val="20"/>
          <w:szCs w:val="20"/>
          <w:lang w:eastAsia="cs-CZ"/>
        </w:rPr>
        <w:t xml:space="preserve"> </w:t>
      </w:r>
      <w:r w:rsidRPr="00E67559">
        <w:rPr>
          <w:rFonts w:ascii="Georgia" w:eastAsia="Times New Roman" w:hAnsi="Georgia" w:cs="Arial"/>
          <w:sz w:val="20"/>
          <w:szCs w:val="20"/>
          <w:lang w:eastAsia="cs-CZ"/>
        </w:rPr>
        <w:t>(ďalej v texte len „reklamácia“).</w:t>
      </w:r>
    </w:p>
    <w:p w14:paraId="377A301A" w14:textId="77777777" w:rsidR="0029107D" w:rsidRPr="00E67559" w:rsidRDefault="0029107D" w:rsidP="0029107D">
      <w:pPr>
        <w:numPr>
          <w:ilvl w:val="1"/>
          <w:numId w:val="14"/>
        </w:numPr>
        <w:tabs>
          <w:tab w:val="left" w:pos="2160"/>
          <w:tab w:val="left" w:pos="2880"/>
          <w:tab w:val="left" w:pos="4500"/>
        </w:tabs>
        <w:spacing w:after="120"/>
        <w:jc w:val="both"/>
        <w:rPr>
          <w:rFonts w:ascii="Georgia" w:eastAsia="Times New Roman" w:hAnsi="Georgia" w:cs="Times New Roman"/>
          <w:sz w:val="20"/>
          <w:szCs w:val="20"/>
          <w:shd w:val="clear" w:color="auto" w:fill="FFFFFF"/>
          <w:lang w:eastAsia="cs-CZ"/>
        </w:rPr>
      </w:pPr>
      <w:r w:rsidRPr="00E67559">
        <w:rPr>
          <w:rFonts w:ascii="Georgia" w:eastAsia="Times New Roman" w:hAnsi="Georgia" w:cs="Times New Roman"/>
          <w:sz w:val="20"/>
          <w:szCs w:val="20"/>
          <w:shd w:val="clear" w:color="auto" w:fill="FFFFFF"/>
          <w:lang w:eastAsia="cs-CZ"/>
        </w:rPr>
        <w:t>Zhotoviteľ  je povinný odstrániť vadu diela (alebo jej časti) v lehote päť (5) pracovných dní odo dňa doručenia reklamácie zhotoviteľovi.</w:t>
      </w:r>
    </w:p>
    <w:p w14:paraId="659422C5" w14:textId="77777777" w:rsidR="0029107D" w:rsidRPr="00E67559" w:rsidRDefault="0029107D" w:rsidP="0029107D">
      <w:pPr>
        <w:numPr>
          <w:ilvl w:val="1"/>
          <w:numId w:val="14"/>
        </w:numPr>
        <w:tabs>
          <w:tab w:val="left" w:pos="2160"/>
          <w:tab w:val="left" w:pos="2880"/>
          <w:tab w:val="left" w:pos="4500"/>
        </w:tabs>
        <w:spacing w:after="120"/>
        <w:jc w:val="both"/>
        <w:rPr>
          <w:rFonts w:ascii="Georgia" w:eastAsia="Times New Roman" w:hAnsi="Georgia" w:cs="Times New Roman"/>
          <w:sz w:val="20"/>
          <w:szCs w:val="20"/>
          <w:shd w:val="clear" w:color="auto" w:fill="FFFFFF"/>
          <w:lang w:eastAsia="cs-CZ"/>
        </w:rPr>
      </w:pPr>
      <w:r w:rsidRPr="00E67559">
        <w:rPr>
          <w:rFonts w:ascii="Georgia" w:eastAsia="Times New Roman" w:hAnsi="Georgia" w:cs="Times New Roman"/>
          <w:sz w:val="20"/>
          <w:szCs w:val="20"/>
          <w:shd w:val="clear" w:color="auto" w:fill="FFFFFF"/>
          <w:lang w:eastAsia="cs-CZ"/>
        </w:rPr>
        <w:t xml:space="preserve">V prípade objektívnej nemožnosti dodržania termínu stanoveného v bode 7.8 zhotoviteľom (napr.: v zložitého a/alebo náročného procesu odstránenia vady a pod.), je zhotoviteľ povinný objednávateľa o tejto skutočnosti bezodkladne informovať, najneskôr v termíne podľa bodu 7.8 zmluvy, a to prostredníctvom elektronickej pošty, e-mailom na adresy poverených zamestnancov objednávateľa uvedené v záhlaví tejto zmluvy. Zhotoviteľ je v takom prípade zároveň povinný oznámiť objednávateľovi predpokladaný časový rámec odstránenia vady, ktorý nie je pre objednávateľa záväzný. </w:t>
      </w:r>
      <w:bookmarkStart w:id="5" w:name="_Ref529341302"/>
    </w:p>
    <w:p w14:paraId="7F06CAC9" w14:textId="77777777" w:rsidR="0029107D" w:rsidRPr="00E67559" w:rsidRDefault="0029107D" w:rsidP="0029107D">
      <w:pPr>
        <w:numPr>
          <w:ilvl w:val="1"/>
          <w:numId w:val="14"/>
        </w:numPr>
        <w:tabs>
          <w:tab w:val="left" w:pos="2160"/>
          <w:tab w:val="left" w:pos="2880"/>
          <w:tab w:val="left" w:pos="4500"/>
        </w:tabs>
        <w:spacing w:after="120"/>
        <w:jc w:val="both"/>
        <w:rPr>
          <w:rFonts w:ascii="Georgia" w:eastAsia="Times New Roman" w:hAnsi="Georgia" w:cs="Times New Roman"/>
          <w:sz w:val="20"/>
          <w:szCs w:val="20"/>
          <w:shd w:val="clear" w:color="auto" w:fill="FFFFFF"/>
          <w:lang w:eastAsia="cs-CZ"/>
        </w:rPr>
      </w:pPr>
      <w:r w:rsidRPr="00E67559">
        <w:rPr>
          <w:rFonts w:ascii="Georgia" w:eastAsia="Times New Roman" w:hAnsi="Georgia" w:cs="Times New Roman"/>
          <w:sz w:val="20"/>
          <w:szCs w:val="20"/>
          <w:shd w:val="clear" w:color="auto" w:fill="FFFFFF"/>
          <w:lang w:eastAsia="cs-CZ"/>
        </w:rPr>
        <w:t>V prípade, ak zhotoviteľ  neodstráni vadu diela (alebo jeho časti) v lehote stanovenej v odseku 7.8,  objednávateľ</w:t>
      </w:r>
      <w:r w:rsidRPr="00E67559">
        <w:rPr>
          <w:rFonts w:ascii="Georgia" w:eastAsia="Times New Roman" w:hAnsi="Georgia" w:cs="Arial"/>
          <w:sz w:val="20"/>
          <w:szCs w:val="20"/>
          <w:shd w:val="clear" w:color="auto" w:fill="FFFFFF"/>
          <w:lang w:eastAsia="cs-CZ"/>
        </w:rPr>
        <w:t xml:space="preserve">  </w:t>
      </w:r>
      <w:r w:rsidRPr="00E67559">
        <w:rPr>
          <w:rFonts w:ascii="Georgia" w:eastAsia="Times New Roman" w:hAnsi="Georgia" w:cs="Times New Roman"/>
          <w:sz w:val="20"/>
          <w:szCs w:val="20"/>
          <w:shd w:val="clear" w:color="auto" w:fill="FFFFFF"/>
          <w:lang w:eastAsia="cs-CZ"/>
        </w:rPr>
        <w:t xml:space="preserve">je oprávnený:  </w:t>
      </w:r>
    </w:p>
    <w:p w14:paraId="429E7E73" w14:textId="77777777" w:rsidR="0029107D" w:rsidRPr="00E67559" w:rsidRDefault="0029107D" w:rsidP="00EA7A60">
      <w:pPr>
        <w:numPr>
          <w:ilvl w:val="0"/>
          <w:numId w:val="8"/>
        </w:numPr>
        <w:tabs>
          <w:tab w:val="left" w:pos="2160"/>
          <w:tab w:val="left" w:pos="2880"/>
          <w:tab w:val="left" w:pos="4500"/>
        </w:tabs>
        <w:ind w:left="993" w:hanging="426"/>
        <w:contextualSpacing/>
        <w:jc w:val="both"/>
        <w:rPr>
          <w:rFonts w:ascii="Georgia" w:eastAsia="Times New Roman" w:hAnsi="Georgia" w:cs="Times New Roman"/>
          <w:sz w:val="20"/>
          <w:szCs w:val="20"/>
          <w:shd w:val="clear" w:color="auto" w:fill="FFFFFF"/>
        </w:rPr>
      </w:pPr>
      <w:r w:rsidRPr="00E67559">
        <w:rPr>
          <w:rFonts w:ascii="Georgia" w:eastAsia="Times New Roman" w:hAnsi="Georgia" w:cs="Times New Roman"/>
          <w:sz w:val="20"/>
          <w:szCs w:val="20"/>
          <w:shd w:val="clear" w:color="auto" w:fill="FFFFFF"/>
          <w:lang w:eastAsia="cs-CZ"/>
        </w:rPr>
        <w:t xml:space="preserve">vady odstrániť prostredníctvom tretej osoby na náklady zhotoviteľa  a/alebo </w:t>
      </w:r>
    </w:p>
    <w:p w14:paraId="5565DE50" w14:textId="77777777" w:rsidR="0029107D" w:rsidRPr="00E67559" w:rsidRDefault="0029107D" w:rsidP="00EA7A60">
      <w:pPr>
        <w:numPr>
          <w:ilvl w:val="0"/>
          <w:numId w:val="8"/>
        </w:numPr>
        <w:tabs>
          <w:tab w:val="left" w:pos="2160"/>
          <w:tab w:val="left" w:pos="2880"/>
          <w:tab w:val="left" w:pos="4500"/>
        </w:tabs>
        <w:ind w:left="993" w:hanging="426"/>
        <w:contextualSpacing/>
        <w:jc w:val="both"/>
        <w:rPr>
          <w:rFonts w:ascii="Georgia" w:eastAsia="Times New Roman" w:hAnsi="Georgia" w:cs="Times New Roman"/>
          <w:sz w:val="20"/>
          <w:szCs w:val="20"/>
          <w:shd w:val="clear" w:color="auto" w:fill="FFFFFF"/>
          <w:lang w:eastAsia="cs-CZ"/>
        </w:rPr>
      </w:pPr>
      <w:r w:rsidRPr="00E67559">
        <w:rPr>
          <w:rFonts w:ascii="Georgia" w:eastAsia="Times New Roman" w:hAnsi="Georgia" w:cs="Times New Roman"/>
          <w:sz w:val="20"/>
          <w:szCs w:val="20"/>
          <w:shd w:val="clear" w:color="auto" w:fill="FFFFFF"/>
          <w:lang w:eastAsia="cs-CZ"/>
        </w:rPr>
        <w:t xml:space="preserve">požadovať od zhotoviteľa  zaplatenie zmluvnej pokuty podľa článku VIII. zmluvy a/alebo </w:t>
      </w:r>
    </w:p>
    <w:p w14:paraId="400E896A" w14:textId="77777777" w:rsidR="0029107D" w:rsidRPr="00E67559" w:rsidRDefault="0029107D" w:rsidP="00EA7A60">
      <w:pPr>
        <w:numPr>
          <w:ilvl w:val="0"/>
          <w:numId w:val="8"/>
        </w:numPr>
        <w:tabs>
          <w:tab w:val="left" w:pos="2160"/>
          <w:tab w:val="left" w:pos="2880"/>
          <w:tab w:val="left" w:pos="4500"/>
        </w:tabs>
        <w:ind w:left="993" w:hanging="426"/>
        <w:contextualSpacing/>
        <w:jc w:val="both"/>
        <w:rPr>
          <w:rFonts w:ascii="Georgia" w:eastAsia="Times New Roman" w:hAnsi="Georgia" w:cs="Times New Roman"/>
          <w:sz w:val="20"/>
          <w:szCs w:val="20"/>
          <w:shd w:val="clear" w:color="auto" w:fill="FFFFFF"/>
          <w:lang w:eastAsia="cs-CZ"/>
        </w:rPr>
      </w:pPr>
      <w:r w:rsidRPr="00E67559">
        <w:rPr>
          <w:rFonts w:ascii="Georgia" w:eastAsia="Times New Roman" w:hAnsi="Georgia" w:cs="Times New Roman"/>
          <w:sz w:val="20"/>
          <w:szCs w:val="20"/>
          <w:shd w:val="clear" w:color="auto" w:fill="FFFFFF"/>
          <w:lang w:eastAsia="cs-CZ"/>
        </w:rPr>
        <w:t>požadovať od zhotoviteľa uhradenie škody, ktorá mu vznikla v dôsledku vád Dokumentácie (alebo jej časti)</w:t>
      </w:r>
      <w:bookmarkEnd w:id="5"/>
      <w:r w:rsidRPr="00E67559">
        <w:rPr>
          <w:rFonts w:ascii="Georgia" w:eastAsia="Times New Roman" w:hAnsi="Georgia" w:cs="Times New Roman"/>
          <w:sz w:val="20"/>
          <w:szCs w:val="20"/>
          <w:shd w:val="clear" w:color="auto" w:fill="FFFFFF"/>
          <w:lang w:eastAsia="cs-CZ"/>
        </w:rPr>
        <w:t>.</w:t>
      </w:r>
    </w:p>
    <w:p w14:paraId="08BA85FF" w14:textId="77777777" w:rsidR="0029107D" w:rsidRPr="00E67559" w:rsidRDefault="0029107D" w:rsidP="0029107D">
      <w:pPr>
        <w:tabs>
          <w:tab w:val="left" w:pos="2160"/>
          <w:tab w:val="left" w:pos="2880"/>
          <w:tab w:val="left" w:pos="4500"/>
        </w:tabs>
        <w:ind w:left="567"/>
        <w:jc w:val="both"/>
        <w:rPr>
          <w:rFonts w:ascii="Georgia" w:eastAsia="Times New Roman" w:hAnsi="Georgia" w:cs="Times New Roman"/>
          <w:sz w:val="20"/>
          <w:szCs w:val="20"/>
          <w:shd w:val="clear" w:color="auto" w:fill="FFFFFF"/>
          <w:lang w:eastAsia="cs-CZ"/>
        </w:rPr>
      </w:pPr>
      <w:r w:rsidRPr="00E67559">
        <w:rPr>
          <w:rFonts w:ascii="Georgia" w:eastAsia="Times New Roman" w:hAnsi="Georgia" w:cs="Times New Roman"/>
          <w:sz w:val="20"/>
          <w:szCs w:val="20"/>
          <w:shd w:val="clear" w:color="auto" w:fill="FFFFFF"/>
          <w:lang w:eastAsia="cs-CZ"/>
        </w:rPr>
        <w:t>Ustanovením tohto bodu zmluvy nie je dotknuté oprávnenie objednávateľa uplatniť si voči zhotoviteľovi ďalšie nároky z vád diela.</w:t>
      </w:r>
    </w:p>
    <w:p w14:paraId="76B33CFC" w14:textId="77777777" w:rsidR="0029107D" w:rsidRPr="00E67559" w:rsidRDefault="0029107D" w:rsidP="0029107D">
      <w:pPr>
        <w:tabs>
          <w:tab w:val="left" w:pos="2160"/>
          <w:tab w:val="left" w:pos="2880"/>
          <w:tab w:val="left" w:pos="4500"/>
        </w:tabs>
        <w:jc w:val="both"/>
        <w:rPr>
          <w:rFonts w:ascii="Georgia" w:eastAsia="Times New Roman" w:hAnsi="Georgia" w:cs="Times New Roman"/>
          <w:sz w:val="20"/>
          <w:szCs w:val="20"/>
          <w:shd w:val="clear" w:color="auto" w:fill="FFFFFF"/>
          <w:lang w:eastAsia="cs-CZ"/>
        </w:rPr>
      </w:pPr>
    </w:p>
    <w:p w14:paraId="553775F9" w14:textId="77777777" w:rsidR="0029107D" w:rsidRPr="00E67559" w:rsidRDefault="0029107D" w:rsidP="0029107D">
      <w:pPr>
        <w:numPr>
          <w:ilvl w:val="1"/>
          <w:numId w:val="14"/>
        </w:numPr>
        <w:tabs>
          <w:tab w:val="left" w:pos="2160"/>
          <w:tab w:val="left" w:pos="2880"/>
          <w:tab w:val="left" w:pos="4500"/>
        </w:tabs>
        <w:spacing w:after="120"/>
        <w:jc w:val="both"/>
        <w:rPr>
          <w:rFonts w:ascii="Georgia" w:eastAsia="Times New Roman" w:hAnsi="Georgia" w:cs="Times New Roman"/>
          <w:sz w:val="20"/>
          <w:szCs w:val="20"/>
          <w:shd w:val="clear" w:color="auto" w:fill="FFFFFF"/>
          <w:lang w:eastAsia="cs-CZ"/>
        </w:rPr>
      </w:pPr>
      <w:r w:rsidRPr="00E67559">
        <w:rPr>
          <w:rFonts w:ascii="Georgia" w:eastAsia="Times New Roman" w:hAnsi="Georgia" w:cs="Times New Roman"/>
          <w:sz w:val="20"/>
          <w:szCs w:val="20"/>
          <w:shd w:val="clear" w:color="auto" w:fill="FFFFFF"/>
          <w:lang w:eastAsia="cs-CZ"/>
        </w:rPr>
        <w:t>Zhotoviteľ je povinný uzatvoriť zmluvu o poistení zodpovednosti za škodu spôsobenú projektovou činnosťou (ďalej v texte len ,poistná zmluva“) a túto udržiavať v platnosti po celú dobu trvania zmluvy, a to do výšky poistného krytia najmenej 100 000,00 EUR (slovom : stotisíc euro).</w:t>
      </w:r>
    </w:p>
    <w:p w14:paraId="4BB5B6FC" w14:textId="77777777" w:rsidR="0029107D" w:rsidRPr="00E67559" w:rsidRDefault="0029107D" w:rsidP="0029107D">
      <w:pPr>
        <w:numPr>
          <w:ilvl w:val="1"/>
          <w:numId w:val="14"/>
        </w:numPr>
        <w:tabs>
          <w:tab w:val="left" w:pos="2160"/>
          <w:tab w:val="left" w:pos="2880"/>
          <w:tab w:val="left" w:pos="4500"/>
        </w:tabs>
        <w:spacing w:after="120"/>
        <w:jc w:val="both"/>
        <w:rPr>
          <w:rFonts w:ascii="Georgia" w:eastAsia="Times New Roman" w:hAnsi="Georgia" w:cs="Arial"/>
          <w:sz w:val="20"/>
          <w:szCs w:val="20"/>
          <w:lang w:eastAsia="cs-CZ"/>
        </w:rPr>
      </w:pPr>
      <w:r w:rsidRPr="00E67559">
        <w:rPr>
          <w:rFonts w:ascii="Georgia" w:eastAsia="Times New Roman" w:hAnsi="Georgia" w:cs="Times New Roman"/>
          <w:sz w:val="20"/>
          <w:szCs w:val="20"/>
          <w:shd w:val="clear" w:color="auto" w:fill="FFFFFF"/>
          <w:lang w:eastAsia="cs-CZ"/>
        </w:rPr>
        <w:t>Poistnú zmluvu v zmysle ods. 7.11, príp. potvrdenie o uzatvorení poistnej zmluvy a doklad o úhrade poistnej sumy je zhotoviteľ povinný predložiť objednávateľovi najneskôr v deň podpísania tejto zmluvy. Zhotoviteľ</w:t>
      </w:r>
      <w:r w:rsidRPr="00E67559">
        <w:rPr>
          <w:rFonts w:ascii="Georgia" w:eastAsia="Times New Roman" w:hAnsi="Georgia" w:cs="Arial"/>
          <w:sz w:val="20"/>
          <w:szCs w:val="20"/>
          <w:lang w:eastAsia="cs-CZ"/>
        </w:rPr>
        <w:t xml:space="preserve"> je povinný zabezpečiť platnosť a účinnosť  poistnej zmluvy uzatvorenej v zmysle ods. 7.11  po celú dobu  platnosti a účinnosti tejto zmluvy.</w:t>
      </w:r>
    </w:p>
    <w:p w14:paraId="1539C01C" w14:textId="77777777" w:rsidR="0029107D" w:rsidRPr="00E67559" w:rsidRDefault="0029107D" w:rsidP="0029107D">
      <w:pPr>
        <w:numPr>
          <w:ilvl w:val="1"/>
          <w:numId w:val="14"/>
        </w:numPr>
        <w:tabs>
          <w:tab w:val="left" w:pos="2160"/>
          <w:tab w:val="left" w:pos="2880"/>
          <w:tab w:val="left" w:pos="4500"/>
        </w:tabs>
        <w:spacing w:after="120"/>
        <w:jc w:val="both"/>
        <w:rPr>
          <w:rFonts w:ascii="Georgia" w:eastAsia="Times New Roman" w:hAnsi="Georgia" w:cs="Arial"/>
          <w:sz w:val="20"/>
          <w:szCs w:val="20"/>
          <w:lang w:eastAsia="cs-CZ"/>
        </w:rPr>
      </w:pPr>
      <w:r w:rsidRPr="00E67559">
        <w:rPr>
          <w:rFonts w:ascii="Georgia" w:eastAsia="Times New Roman" w:hAnsi="Georgia" w:cs="Arial"/>
          <w:sz w:val="20"/>
          <w:szCs w:val="20"/>
          <w:lang w:eastAsia="cs-CZ"/>
        </w:rPr>
        <w:t>V prípade, že sa počas záručnej doby projektovej dokumentácie alebo počas realizácie stavby vykonávanej na jej základe preukáže nekvalita diela, neúplnosť projektovej dokumentácie, prípadne budú zistené iné vady projektovej dokumentácie ako napr. nezrovnalosti v stavebnej časti, nesúlad s výkazom výmer/rozpočtom, chýbajúce časti projektovej dokumentácie a jednotlivé časti stavby, ktoré sú nevyhnutné pre realizáciu a správne fungovanie stavby, chybne uvedené rozmery, počty kusov jednotlivých prvkov, nesprávne použitá technológia v projekte a podobne, má objednávateľ nárok požadovať od zhotoviteľa náhradné plnenie alebo dodanie chýbajúceho plnenia v lehote vyplývajúcej z bodu 7.8. Rovnako má objednávateľ nárok požadovať od zhotoviteľa náhradné plnenie vždy, ak projektová dokumentácia kvalitatívne nezodpovedá účelu a povahe diela na jej základe zhotovovaného.</w:t>
      </w:r>
    </w:p>
    <w:p w14:paraId="3E7BC7BC" w14:textId="77777777" w:rsidR="00875196" w:rsidRPr="00E67559" w:rsidRDefault="00875196" w:rsidP="0029107D">
      <w:pPr>
        <w:tabs>
          <w:tab w:val="left" w:pos="2160"/>
          <w:tab w:val="left" w:pos="2880"/>
          <w:tab w:val="left" w:pos="4500"/>
        </w:tabs>
        <w:spacing w:after="120"/>
        <w:rPr>
          <w:rFonts w:ascii="Georgia" w:eastAsia="Times New Roman" w:hAnsi="Georgia" w:cs="Arial"/>
          <w:sz w:val="20"/>
          <w:szCs w:val="20"/>
          <w:lang w:eastAsia="cs-CZ"/>
        </w:rPr>
      </w:pPr>
    </w:p>
    <w:p w14:paraId="00B1D3B8" w14:textId="77777777" w:rsidR="0029107D" w:rsidRPr="00E67559" w:rsidRDefault="0029107D" w:rsidP="0029107D">
      <w:pPr>
        <w:tabs>
          <w:tab w:val="left" w:pos="2160"/>
          <w:tab w:val="left" w:pos="2880"/>
          <w:tab w:val="left" w:pos="4500"/>
        </w:tabs>
        <w:ind w:left="360"/>
        <w:jc w:val="center"/>
        <w:rPr>
          <w:rFonts w:ascii="Georgia" w:eastAsia="Times New Roman" w:hAnsi="Georgia" w:cs="Arial"/>
          <w:b/>
          <w:sz w:val="20"/>
          <w:szCs w:val="20"/>
          <w:lang w:eastAsia="cs-CZ"/>
        </w:rPr>
      </w:pPr>
      <w:r w:rsidRPr="00E67559">
        <w:rPr>
          <w:rFonts w:ascii="Georgia" w:eastAsia="Times New Roman" w:hAnsi="Georgia" w:cs="Arial"/>
          <w:b/>
          <w:sz w:val="20"/>
          <w:szCs w:val="20"/>
          <w:lang w:eastAsia="cs-CZ"/>
        </w:rPr>
        <w:t>Článok VIII.</w:t>
      </w:r>
    </w:p>
    <w:p w14:paraId="4113F94F" w14:textId="77777777" w:rsidR="0029107D" w:rsidRPr="00E67559" w:rsidRDefault="0029107D" w:rsidP="0029107D">
      <w:pPr>
        <w:tabs>
          <w:tab w:val="left" w:pos="2160"/>
          <w:tab w:val="left" w:pos="2880"/>
          <w:tab w:val="left" w:pos="4500"/>
        </w:tabs>
        <w:spacing w:after="120"/>
        <w:ind w:left="357"/>
        <w:jc w:val="center"/>
        <w:rPr>
          <w:rFonts w:ascii="Georgia" w:eastAsia="Times New Roman" w:hAnsi="Georgia" w:cs="Arial"/>
          <w:b/>
          <w:sz w:val="20"/>
          <w:szCs w:val="20"/>
          <w:lang w:eastAsia="cs-CZ"/>
        </w:rPr>
      </w:pPr>
      <w:r w:rsidRPr="00E67559">
        <w:rPr>
          <w:rFonts w:ascii="Georgia" w:eastAsia="Times New Roman" w:hAnsi="Georgia" w:cs="Arial"/>
          <w:b/>
          <w:sz w:val="20"/>
          <w:szCs w:val="20"/>
          <w:lang w:eastAsia="cs-CZ"/>
        </w:rPr>
        <w:t>SANKCIE ZA PORUŠENIE ZMLUVY</w:t>
      </w:r>
    </w:p>
    <w:p w14:paraId="36501FC5" w14:textId="77777777" w:rsidR="0029107D" w:rsidRPr="00E67559" w:rsidRDefault="0029107D" w:rsidP="0029107D">
      <w:pPr>
        <w:numPr>
          <w:ilvl w:val="1"/>
          <w:numId w:val="15"/>
        </w:numPr>
        <w:tabs>
          <w:tab w:val="left" w:pos="2160"/>
          <w:tab w:val="left" w:pos="2880"/>
          <w:tab w:val="left" w:pos="4500"/>
        </w:tabs>
        <w:spacing w:after="120"/>
        <w:jc w:val="both"/>
        <w:rPr>
          <w:rFonts w:ascii="Georgia" w:eastAsia="Times New Roman" w:hAnsi="Georgia" w:cs="Arial"/>
          <w:sz w:val="20"/>
          <w:szCs w:val="20"/>
          <w:shd w:val="clear" w:color="auto" w:fill="FFFFFF"/>
          <w:lang w:eastAsia="cs-CZ"/>
        </w:rPr>
      </w:pPr>
      <w:r w:rsidRPr="00E67559">
        <w:rPr>
          <w:rFonts w:ascii="Georgia" w:eastAsia="Times New Roman" w:hAnsi="Georgia" w:cs="Times New Roman"/>
          <w:sz w:val="20"/>
          <w:szCs w:val="20"/>
          <w:shd w:val="clear" w:color="auto" w:fill="FFFFFF"/>
          <w:lang w:eastAsia="cs-CZ"/>
        </w:rPr>
        <w:t xml:space="preserve">V prípade nesplnenia ktorejkoľvek povinnosti zhotoviteľa uvedenej v článku II. až článku IV. tejto zmluvy riadne a včas, je zhotoviteľ povinný zaplatiť objednávateľovi zmluvnú pokutu vo výške </w:t>
      </w:r>
      <w:r w:rsidRPr="00E67559">
        <w:rPr>
          <w:rFonts w:ascii="Georgia" w:eastAsia="Times New Roman" w:hAnsi="Georgia" w:cs="Times New Roman"/>
          <w:b/>
          <w:bCs/>
          <w:sz w:val="20"/>
          <w:szCs w:val="20"/>
          <w:shd w:val="clear" w:color="auto" w:fill="FFFFFF"/>
          <w:lang w:eastAsia="cs-CZ"/>
        </w:rPr>
        <w:t>100,00 EUR</w:t>
      </w:r>
      <w:r w:rsidRPr="00E67559">
        <w:rPr>
          <w:rFonts w:ascii="Georgia" w:eastAsia="Times New Roman" w:hAnsi="Georgia" w:cs="Times New Roman"/>
          <w:sz w:val="20"/>
          <w:szCs w:val="20"/>
          <w:shd w:val="clear" w:color="auto" w:fill="FFFFFF"/>
          <w:lang w:eastAsia="cs-CZ"/>
        </w:rPr>
        <w:t xml:space="preserve"> (slovom: sto  euro) za každý deň omeškania so splnením povinnosti, a to za každé jednotlivé porušenie povinnosti samostatne, a to aj opakovane. </w:t>
      </w:r>
    </w:p>
    <w:p w14:paraId="3ADFA63A" w14:textId="77777777" w:rsidR="0029107D" w:rsidRPr="00E67559" w:rsidRDefault="0029107D" w:rsidP="0029107D">
      <w:pPr>
        <w:numPr>
          <w:ilvl w:val="1"/>
          <w:numId w:val="15"/>
        </w:numPr>
        <w:tabs>
          <w:tab w:val="left" w:pos="2160"/>
          <w:tab w:val="left" w:pos="2880"/>
          <w:tab w:val="left" w:pos="4500"/>
        </w:tabs>
        <w:spacing w:after="120"/>
        <w:jc w:val="both"/>
        <w:rPr>
          <w:rFonts w:ascii="Georgia" w:eastAsia="Times New Roman" w:hAnsi="Georgia" w:cs="Times New Roman"/>
          <w:sz w:val="20"/>
          <w:szCs w:val="20"/>
          <w:shd w:val="clear" w:color="auto" w:fill="FFFFFF"/>
          <w:lang w:eastAsia="cs-CZ"/>
        </w:rPr>
      </w:pPr>
      <w:r w:rsidRPr="00E67559">
        <w:rPr>
          <w:rFonts w:ascii="Georgia" w:eastAsia="Times New Roman" w:hAnsi="Georgia" w:cs="Times New Roman"/>
          <w:sz w:val="20"/>
          <w:szCs w:val="20"/>
          <w:shd w:val="clear" w:color="auto" w:fill="FFFFFF"/>
          <w:lang w:eastAsia="cs-CZ"/>
        </w:rPr>
        <w:t>V prípade nesplnenia povinnosti zhotoviteľa uvedenej v článku VII. bod 7.8 tejto zmluvy riadne a včas, je zhotoviteľ povinný zaplatiť objednávateľovi zmluvnú pokutu vo výške 100,00 EUR (slovom: sto  euro) za každý deň omeškania so splnením povinnosti, a to samostatne, za každé jednotlivé porušenie zmluvnej povinnosti, aj opakovane.</w:t>
      </w:r>
    </w:p>
    <w:p w14:paraId="30F8DADC" w14:textId="77777777" w:rsidR="0029107D" w:rsidRPr="00E67559" w:rsidRDefault="0029107D" w:rsidP="0029107D">
      <w:pPr>
        <w:numPr>
          <w:ilvl w:val="1"/>
          <w:numId w:val="15"/>
        </w:numPr>
        <w:tabs>
          <w:tab w:val="left" w:pos="2160"/>
          <w:tab w:val="left" w:pos="2880"/>
          <w:tab w:val="left" w:pos="4500"/>
        </w:tabs>
        <w:spacing w:after="120"/>
        <w:jc w:val="both"/>
        <w:rPr>
          <w:rFonts w:ascii="Georgia" w:eastAsia="Times New Roman" w:hAnsi="Georgia" w:cs="Times New Roman"/>
          <w:sz w:val="20"/>
          <w:szCs w:val="20"/>
          <w:shd w:val="clear" w:color="auto" w:fill="FFFFFF"/>
          <w:lang w:eastAsia="cs-CZ"/>
        </w:rPr>
      </w:pPr>
      <w:r w:rsidRPr="00E67559">
        <w:rPr>
          <w:rFonts w:ascii="Georgia" w:eastAsia="Times New Roman" w:hAnsi="Georgia" w:cs="Times New Roman"/>
          <w:sz w:val="20"/>
          <w:szCs w:val="20"/>
          <w:shd w:val="clear" w:color="auto" w:fill="FFFFFF"/>
          <w:lang w:eastAsia="cs-CZ"/>
        </w:rPr>
        <w:t>V prípade nesplnenia ktorejkoľvek povinnosti zhotoviteľa uvedenej v článku X. bod 10.10 zmluvy riadne a včas, je zhotoviteľ povinný uhradiť objednávateľovi zmluvnú pokutu vo výške 25 EUR za každý deň omeškania so splnením povinnosti s ktorou je v omeškaní až do jej riadneho splnenia, a to za každé porušenie povinnosti samostatne, aj opakovane.</w:t>
      </w:r>
    </w:p>
    <w:p w14:paraId="55F0F0F4" w14:textId="77777777" w:rsidR="0029107D" w:rsidRPr="00E67559" w:rsidRDefault="0029107D" w:rsidP="0029107D">
      <w:pPr>
        <w:numPr>
          <w:ilvl w:val="1"/>
          <w:numId w:val="15"/>
        </w:numPr>
        <w:tabs>
          <w:tab w:val="left" w:pos="2160"/>
          <w:tab w:val="left" w:pos="2880"/>
          <w:tab w:val="left" w:pos="4500"/>
        </w:tabs>
        <w:spacing w:after="120"/>
        <w:jc w:val="both"/>
        <w:rPr>
          <w:rFonts w:ascii="Georgia" w:eastAsia="Times New Roman" w:hAnsi="Georgia" w:cs="Times New Roman"/>
          <w:sz w:val="20"/>
          <w:szCs w:val="20"/>
          <w:shd w:val="clear" w:color="auto" w:fill="FFFFFF"/>
          <w:lang w:eastAsia="cs-CZ"/>
        </w:rPr>
      </w:pPr>
      <w:r w:rsidRPr="00E67559">
        <w:rPr>
          <w:rFonts w:ascii="Georgia" w:eastAsia="Times New Roman" w:hAnsi="Georgia" w:cs="Times New Roman"/>
          <w:sz w:val="20"/>
          <w:szCs w:val="20"/>
          <w:shd w:val="clear" w:color="auto" w:fill="FFFFFF"/>
          <w:lang w:eastAsia="cs-CZ"/>
        </w:rPr>
        <w:lastRenderedPageBreak/>
        <w:t>V prípade, že objednávateľ poruší svoju zmluvnú povinnosť, na ktorej plnenie sa zaviazal v článku VI. bod 6.7 tejto zmluvy, zhotoviteľ  je oprávnený uplatniť si voči objednávateľovi nárok na zaplatenie zmluvnej pokuty vo výške 50,00 EUR (slovom: päťdesiat  euro), a to za každý aj začatý deň omeškania s úhradou.</w:t>
      </w:r>
    </w:p>
    <w:p w14:paraId="1758A1FA" w14:textId="77777777" w:rsidR="0029107D" w:rsidRPr="00E67559" w:rsidRDefault="0029107D" w:rsidP="0029107D">
      <w:pPr>
        <w:numPr>
          <w:ilvl w:val="1"/>
          <w:numId w:val="15"/>
        </w:numPr>
        <w:tabs>
          <w:tab w:val="left" w:pos="2160"/>
          <w:tab w:val="left" w:pos="2880"/>
          <w:tab w:val="left" w:pos="4500"/>
        </w:tabs>
        <w:spacing w:after="120"/>
        <w:jc w:val="both"/>
        <w:rPr>
          <w:rFonts w:ascii="Georgia" w:eastAsia="Times New Roman" w:hAnsi="Georgia" w:cs="Times New Roman"/>
          <w:sz w:val="20"/>
          <w:szCs w:val="20"/>
          <w:shd w:val="clear" w:color="auto" w:fill="FFFFFF"/>
          <w:lang w:eastAsia="cs-CZ"/>
        </w:rPr>
      </w:pPr>
      <w:r w:rsidRPr="00E67559">
        <w:rPr>
          <w:rFonts w:ascii="Georgia" w:eastAsia="Times New Roman" w:hAnsi="Georgia" w:cs="Times New Roman"/>
          <w:sz w:val="20"/>
          <w:szCs w:val="20"/>
          <w:shd w:val="clear" w:color="auto" w:fill="FFFFFF"/>
          <w:lang w:eastAsia="cs-CZ"/>
        </w:rPr>
        <w:t>Okrem prípadov upravených v iných článkoch tejto zmluvy má objednávateľ tiež právo na zmluvnú pokutu vo výške:</w:t>
      </w:r>
    </w:p>
    <w:p w14:paraId="3E4AA56C" w14:textId="5B261F81" w:rsidR="0029107D" w:rsidRPr="008909FB" w:rsidRDefault="0029107D" w:rsidP="0029107D">
      <w:pPr>
        <w:pStyle w:val="xmsolistparagraph"/>
        <w:shd w:val="clear" w:color="auto" w:fill="FFFFFF"/>
        <w:ind w:left="1134" w:hanging="708"/>
        <w:jc w:val="both"/>
        <w:rPr>
          <w:rFonts w:ascii="Georgia" w:hAnsi="Georgia"/>
          <w:color w:val="000000"/>
          <w:sz w:val="24"/>
          <w:szCs w:val="24"/>
        </w:rPr>
      </w:pPr>
      <w:r w:rsidRPr="008909FB">
        <w:rPr>
          <w:rStyle w:val="xcontentpasted0"/>
          <w:rFonts w:ascii="Georgia" w:hAnsi="Georgia" w:cs="Times New Roman"/>
          <w:color w:val="000000"/>
          <w:sz w:val="20"/>
          <w:szCs w:val="20"/>
        </w:rPr>
        <w:t xml:space="preserve">8.5.1    </w:t>
      </w:r>
      <w:r w:rsidRPr="008909FB">
        <w:rPr>
          <w:rStyle w:val="contentpasted0"/>
          <w:rFonts w:ascii="Georgia" w:hAnsi="Georgia" w:cs="Times New Roman"/>
          <w:color w:val="000000"/>
          <w:sz w:val="14"/>
          <w:szCs w:val="14"/>
        </w:rPr>
        <w:t> </w:t>
      </w:r>
      <w:r>
        <w:rPr>
          <w:rStyle w:val="xcontentpasted0"/>
          <w:rFonts w:ascii="Georgia" w:hAnsi="Georgia"/>
          <w:color w:val="000000"/>
          <w:sz w:val="20"/>
          <w:szCs w:val="20"/>
          <w:shd w:val="clear" w:color="auto" w:fill="FFFFFF"/>
        </w:rPr>
        <w:t>1</w:t>
      </w:r>
      <w:r w:rsidR="002755E1">
        <w:rPr>
          <w:rStyle w:val="xcontentpasted0"/>
          <w:rFonts w:ascii="Georgia" w:hAnsi="Georgia"/>
          <w:color w:val="000000"/>
          <w:sz w:val="20"/>
          <w:szCs w:val="20"/>
          <w:shd w:val="clear" w:color="auto" w:fill="FFFFFF"/>
        </w:rPr>
        <w:t>0</w:t>
      </w:r>
      <w:r w:rsidRPr="008909FB">
        <w:rPr>
          <w:rStyle w:val="xcontentpasted0"/>
          <w:rFonts w:ascii="Georgia" w:hAnsi="Georgia"/>
          <w:color w:val="000000"/>
          <w:sz w:val="20"/>
          <w:szCs w:val="20"/>
          <w:shd w:val="clear" w:color="auto" w:fill="FFFFFF"/>
        </w:rPr>
        <w:t xml:space="preserve"> % z celkovej ceny diela v zmysle tejto zmluvy, ak projektová dokumentácia, ktorá je predmetom podľa tejto zmluvy bude mať nedostatky uvedené v bode 7.13 tejto zmluvy, ktoré budú mať v čase zhotovovania stavby/realizácie stavebných prác podľa projektovej dokumentácie alebo počas plynutia záručnej doby tejto stavby/stavebných prác vplyv na navýšenie ceny stavby/stavebných prác alebo spôsobia potrebu prác, výkonov alebo dodávok, ktoré neboli uvedené v pôvodnom výkaze výmer/rozpočte.</w:t>
      </w:r>
    </w:p>
    <w:p w14:paraId="50B90383" w14:textId="39F34825" w:rsidR="0029107D" w:rsidRPr="008909FB" w:rsidRDefault="0029107D" w:rsidP="0029107D">
      <w:pPr>
        <w:pStyle w:val="xmsolistparagraph"/>
        <w:shd w:val="clear" w:color="auto" w:fill="FFFFFF"/>
        <w:ind w:left="1134" w:hanging="702"/>
        <w:jc w:val="both"/>
        <w:rPr>
          <w:rFonts w:ascii="Georgia" w:hAnsi="Georgia"/>
          <w:color w:val="000000"/>
          <w:sz w:val="24"/>
          <w:szCs w:val="24"/>
        </w:rPr>
      </w:pPr>
      <w:r w:rsidRPr="008909FB">
        <w:rPr>
          <w:rStyle w:val="xcontentpasted0"/>
          <w:rFonts w:ascii="Georgia" w:hAnsi="Georgia" w:cs="Times New Roman"/>
          <w:color w:val="000000"/>
          <w:sz w:val="20"/>
          <w:szCs w:val="20"/>
        </w:rPr>
        <w:t>8.5.2</w:t>
      </w:r>
      <w:r w:rsidRPr="008909FB">
        <w:rPr>
          <w:rStyle w:val="contentpasted0"/>
          <w:rFonts w:ascii="Georgia" w:hAnsi="Georgia" w:cs="Times New Roman"/>
          <w:color w:val="000000"/>
          <w:sz w:val="14"/>
          <w:szCs w:val="14"/>
        </w:rPr>
        <w:t xml:space="preserve">      </w:t>
      </w:r>
      <w:r w:rsidRPr="008909FB">
        <w:rPr>
          <w:rStyle w:val="xcontentpasted0"/>
          <w:rFonts w:ascii="Georgia" w:hAnsi="Georgia"/>
          <w:color w:val="000000"/>
          <w:sz w:val="20"/>
          <w:szCs w:val="20"/>
          <w:shd w:val="clear" w:color="auto" w:fill="FFFFFF"/>
        </w:rPr>
        <w:t>nákladov, ktoré musel objednávateľ vynaložiť na realizáciu chýbajúcich stavebných prác alebo na nápravu nevhodne zvolených postupov v diele, za účelom zabezpečenia užívania</w:t>
      </w:r>
      <w:r w:rsidR="00875196">
        <w:rPr>
          <w:rStyle w:val="xcontentpasted0"/>
          <w:rFonts w:ascii="Georgia" w:hAnsi="Georgia"/>
          <w:color w:val="000000"/>
          <w:sz w:val="20"/>
          <w:szCs w:val="20"/>
          <w:shd w:val="clear" w:color="auto" w:fill="FFFFFF"/>
        </w:rPr>
        <w:t xml:space="preserve"> </w:t>
      </w:r>
      <w:r w:rsidRPr="008909FB">
        <w:rPr>
          <w:rStyle w:val="xcontentpasted0"/>
          <w:rFonts w:ascii="Georgia" w:hAnsi="Georgia"/>
          <w:color w:val="000000"/>
          <w:sz w:val="20"/>
          <w:szCs w:val="20"/>
          <w:shd w:val="clear" w:color="auto" w:fill="FFFFFF"/>
        </w:rPr>
        <w:t>schopnosti stavby, zhotovovanej na základe projektovej dokumentácie v zmysle tejto zmluvy.</w:t>
      </w:r>
    </w:p>
    <w:p w14:paraId="64C8AC47" w14:textId="77777777" w:rsidR="0029107D" w:rsidRDefault="0029107D" w:rsidP="0029107D">
      <w:pPr>
        <w:pStyle w:val="xmsolistparagraph"/>
        <w:shd w:val="clear" w:color="auto" w:fill="FFFFFF"/>
        <w:ind w:left="1134" w:hanging="708"/>
        <w:jc w:val="both"/>
        <w:rPr>
          <w:rStyle w:val="xcontentpasted0"/>
          <w:rFonts w:ascii="Georgia" w:hAnsi="Georgia"/>
          <w:color w:val="000000"/>
          <w:sz w:val="20"/>
          <w:szCs w:val="20"/>
          <w:shd w:val="clear" w:color="auto" w:fill="FFFFFF"/>
        </w:rPr>
      </w:pPr>
      <w:r w:rsidRPr="008909FB">
        <w:rPr>
          <w:rStyle w:val="xcontentpasted0"/>
          <w:rFonts w:ascii="Georgia" w:hAnsi="Georgia" w:cs="Times New Roman"/>
          <w:color w:val="000000"/>
          <w:sz w:val="20"/>
          <w:szCs w:val="20"/>
        </w:rPr>
        <w:t>8.5.3</w:t>
      </w:r>
      <w:r w:rsidRPr="008909FB">
        <w:rPr>
          <w:rStyle w:val="contentpasted0"/>
          <w:rFonts w:ascii="Georgia" w:hAnsi="Georgia" w:cs="Times New Roman"/>
          <w:color w:val="000000"/>
          <w:sz w:val="14"/>
          <w:szCs w:val="14"/>
        </w:rPr>
        <w:t xml:space="preserve">      </w:t>
      </w:r>
      <w:r w:rsidRPr="008909FB">
        <w:rPr>
          <w:rStyle w:val="xcontentpasted0"/>
          <w:rFonts w:ascii="Georgia" w:hAnsi="Georgia"/>
          <w:color w:val="000000"/>
          <w:sz w:val="20"/>
          <w:szCs w:val="20"/>
          <w:shd w:val="clear" w:color="auto" w:fill="FFFFFF"/>
        </w:rPr>
        <w:t>pokuty, sankcie, ktoré by boli objednávateľovi uložené príslušným orgánom za konanie,</w:t>
      </w:r>
      <w:r>
        <w:rPr>
          <w:rStyle w:val="xcontentpasted0"/>
          <w:rFonts w:ascii="Georgia" w:hAnsi="Georgia"/>
          <w:color w:val="000000"/>
          <w:sz w:val="20"/>
          <w:szCs w:val="20"/>
          <w:shd w:val="clear" w:color="auto" w:fill="FFFFFF"/>
        </w:rPr>
        <w:t xml:space="preserve"> ktoré bolo zapríčinené nekvalitným, resp. </w:t>
      </w:r>
      <w:proofErr w:type="spellStart"/>
      <w:r>
        <w:rPr>
          <w:rStyle w:val="xcontentpasted0"/>
          <w:rFonts w:ascii="Georgia" w:hAnsi="Georgia"/>
          <w:color w:val="000000"/>
          <w:sz w:val="20"/>
          <w:szCs w:val="20"/>
          <w:shd w:val="clear" w:color="auto" w:fill="FFFFFF"/>
        </w:rPr>
        <w:t>vadným</w:t>
      </w:r>
      <w:proofErr w:type="spellEnd"/>
      <w:r>
        <w:rPr>
          <w:rStyle w:val="xcontentpasted0"/>
          <w:rFonts w:ascii="Georgia" w:hAnsi="Georgia"/>
          <w:color w:val="000000"/>
          <w:sz w:val="20"/>
          <w:szCs w:val="20"/>
          <w:shd w:val="clear" w:color="auto" w:fill="FFFFFF"/>
        </w:rPr>
        <w:t xml:space="preserve"> vypracovaním projektovej dokumentácie.</w:t>
      </w:r>
    </w:p>
    <w:p w14:paraId="01860B05" w14:textId="77777777" w:rsidR="0029107D" w:rsidRDefault="0029107D" w:rsidP="0029107D">
      <w:pPr>
        <w:pStyle w:val="xmsolistparagraph"/>
        <w:shd w:val="clear" w:color="auto" w:fill="FFFFFF"/>
        <w:ind w:left="1134" w:hanging="708"/>
        <w:jc w:val="both"/>
        <w:rPr>
          <w:color w:val="000000"/>
          <w:sz w:val="24"/>
          <w:szCs w:val="24"/>
        </w:rPr>
      </w:pPr>
    </w:p>
    <w:p w14:paraId="0E616F86" w14:textId="77777777" w:rsidR="0029107D" w:rsidRPr="00E67559" w:rsidRDefault="0029107D" w:rsidP="0029107D">
      <w:pPr>
        <w:numPr>
          <w:ilvl w:val="1"/>
          <w:numId w:val="15"/>
        </w:numPr>
        <w:tabs>
          <w:tab w:val="left" w:pos="2160"/>
          <w:tab w:val="left" w:pos="2880"/>
          <w:tab w:val="left" w:pos="4500"/>
        </w:tabs>
        <w:spacing w:after="120"/>
        <w:jc w:val="both"/>
        <w:rPr>
          <w:rFonts w:ascii="Georgia" w:eastAsia="Times New Roman" w:hAnsi="Georgia" w:cs="Times New Roman"/>
          <w:sz w:val="20"/>
          <w:szCs w:val="20"/>
          <w:shd w:val="clear" w:color="auto" w:fill="FFFFFF"/>
          <w:lang w:eastAsia="cs-CZ"/>
        </w:rPr>
      </w:pPr>
      <w:r w:rsidRPr="00E67559">
        <w:rPr>
          <w:rFonts w:ascii="Georgia" w:eastAsia="Times New Roman" w:hAnsi="Georgia" w:cs="Times New Roman"/>
          <w:sz w:val="20"/>
          <w:szCs w:val="20"/>
          <w:shd w:val="clear" w:color="auto" w:fill="FFFFFF"/>
          <w:lang w:eastAsia="cs-CZ"/>
        </w:rPr>
        <w:t>Zmluvné strany berú na vedomie, že splnením povinnosti zaplatiť zmluvnú pokutu podľa bodu 8.1 až 8.5 nezanikajú povinnosti zmluvných strán, plnenie ktorých je zabezpečené dohodou o zmluvnej pokute.</w:t>
      </w:r>
    </w:p>
    <w:p w14:paraId="4B001DB4" w14:textId="77777777" w:rsidR="0029107D" w:rsidRPr="00E67559" w:rsidRDefault="0029107D" w:rsidP="0029107D">
      <w:pPr>
        <w:numPr>
          <w:ilvl w:val="1"/>
          <w:numId w:val="15"/>
        </w:numPr>
        <w:tabs>
          <w:tab w:val="left" w:pos="2160"/>
          <w:tab w:val="left" w:pos="2880"/>
          <w:tab w:val="left" w:pos="4500"/>
        </w:tabs>
        <w:spacing w:after="120"/>
        <w:jc w:val="both"/>
        <w:rPr>
          <w:rFonts w:ascii="Georgia" w:eastAsia="Times New Roman" w:hAnsi="Georgia" w:cs="Times New Roman"/>
          <w:sz w:val="20"/>
          <w:szCs w:val="20"/>
          <w:shd w:val="clear" w:color="auto" w:fill="FFFFFF"/>
          <w:lang w:eastAsia="cs-CZ"/>
        </w:rPr>
      </w:pPr>
      <w:r w:rsidRPr="00E67559">
        <w:rPr>
          <w:rFonts w:ascii="Georgia" w:eastAsia="Times New Roman" w:hAnsi="Georgia" w:cs="Times New Roman"/>
          <w:sz w:val="20"/>
          <w:szCs w:val="20"/>
          <w:shd w:val="clear" w:color="auto" w:fill="FFFFFF"/>
          <w:lang w:eastAsia="cs-CZ"/>
        </w:rPr>
        <w:t>Dohodou o zmluvnej pokute nie je dotknuté právo zmluvných strán na náhradu škody. V prípade vzniku škody je ktorákoľvek zo zmluvných strán oprávnená nárokovať si jej náhradu v plnej výške, a to aj vo výške presahujúcej výšku zmluvnej pokuty.</w:t>
      </w:r>
    </w:p>
    <w:p w14:paraId="5E80664E" w14:textId="77777777" w:rsidR="0029107D" w:rsidRDefault="0029107D" w:rsidP="0029107D">
      <w:pPr>
        <w:numPr>
          <w:ilvl w:val="1"/>
          <w:numId w:val="15"/>
        </w:numPr>
        <w:tabs>
          <w:tab w:val="left" w:pos="2160"/>
          <w:tab w:val="left" w:pos="2880"/>
          <w:tab w:val="left" w:pos="4500"/>
        </w:tabs>
        <w:spacing w:after="120"/>
        <w:jc w:val="both"/>
        <w:rPr>
          <w:rFonts w:ascii="Georgia" w:eastAsia="Times New Roman" w:hAnsi="Georgia" w:cs="Times New Roman"/>
          <w:sz w:val="20"/>
          <w:szCs w:val="20"/>
          <w:shd w:val="clear" w:color="auto" w:fill="FFFFFF"/>
          <w:lang w:eastAsia="cs-CZ"/>
        </w:rPr>
      </w:pPr>
      <w:r w:rsidRPr="00E67559">
        <w:rPr>
          <w:rFonts w:ascii="Georgia" w:eastAsia="Times New Roman" w:hAnsi="Georgia" w:cs="Times New Roman"/>
          <w:sz w:val="20"/>
          <w:szCs w:val="20"/>
          <w:shd w:val="clear" w:color="auto" w:fill="FFFFFF"/>
          <w:lang w:eastAsia="cs-CZ"/>
        </w:rPr>
        <w:t>Objednávateľ má právo pri uplatňovaní zmluvných pokút a/alebo iných peňažných nárokov voči zhotoviteľovi  započítať takéto pohľadávky jednostranným právnym úkonom s akoukoľvek (aj nesplatnou) pohľadávkou zhotoviteľa voči objednávateľovi. Zhotoviteľ je oprávnený jednostranne započítať peňažné nároky voči objednávateľovi s pohľadávkami objednávateľa vo</w:t>
      </w:r>
    </w:p>
    <w:p w14:paraId="7EE1B3AC" w14:textId="77777777" w:rsidR="0029107D" w:rsidRPr="00E67559" w:rsidRDefault="0029107D" w:rsidP="0029107D">
      <w:pPr>
        <w:numPr>
          <w:ilvl w:val="1"/>
          <w:numId w:val="15"/>
        </w:numPr>
        <w:tabs>
          <w:tab w:val="left" w:pos="2160"/>
          <w:tab w:val="left" w:pos="2880"/>
          <w:tab w:val="left" w:pos="4500"/>
        </w:tabs>
        <w:spacing w:after="120"/>
        <w:jc w:val="both"/>
        <w:rPr>
          <w:rFonts w:ascii="Georgia" w:eastAsia="Times New Roman" w:hAnsi="Georgia" w:cs="Times New Roman"/>
          <w:sz w:val="20"/>
          <w:szCs w:val="20"/>
          <w:shd w:val="clear" w:color="auto" w:fill="FFFFFF"/>
          <w:lang w:eastAsia="cs-CZ"/>
        </w:rPr>
      </w:pPr>
      <w:r w:rsidRPr="00E67559">
        <w:rPr>
          <w:rFonts w:ascii="Georgia" w:eastAsia="Times New Roman" w:hAnsi="Georgia" w:cs="Times New Roman"/>
          <w:sz w:val="20"/>
          <w:szCs w:val="20"/>
          <w:shd w:val="clear" w:color="auto" w:fill="FFFFFF"/>
          <w:lang w:eastAsia="cs-CZ"/>
        </w:rPr>
        <w:t>či zhotoviteľovi len s predchádzajúcim písomným súhlasom objednávateľa, inak sa započítanie považuje za neplatné.</w:t>
      </w:r>
    </w:p>
    <w:p w14:paraId="33B6B88F" w14:textId="77777777" w:rsidR="0029107D" w:rsidRPr="00E67559" w:rsidRDefault="0029107D" w:rsidP="0029107D">
      <w:pPr>
        <w:numPr>
          <w:ilvl w:val="1"/>
          <w:numId w:val="15"/>
        </w:numPr>
        <w:tabs>
          <w:tab w:val="left" w:pos="2160"/>
          <w:tab w:val="left" w:pos="2880"/>
          <w:tab w:val="left" w:pos="4500"/>
        </w:tabs>
        <w:spacing w:after="120"/>
        <w:jc w:val="both"/>
        <w:rPr>
          <w:rFonts w:ascii="Georgia" w:eastAsia="Times New Roman" w:hAnsi="Georgia" w:cs="Arial"/>
          <w:sz w:val="20"/>
          <w:szCs w:val="20"/>
          <w:shd w:val="clear" w:color="auto" w:fill="FFFFFF"/>
          <w:lang w:eastAsia="cs-CZ"/>
        </w:rPr>
      </w:pPr>
      <w:r w:rsidRPr="00E67559">
        <w:rPr>
          <w:rFonts w:ascii="Georgia" w:eastAsia="Times New Roman" w:hAnsi="Georgia" w:cs="Times New Roman"/>
          <w:sz w:val="20"/>
          <w:szCs w:val="20"/>
          <w:shd w:val="clear" w:color="auto" w:fill="FFFFFF"/>
          <w:lang w:eastAsia="cs-CZ"/>
        </w:rPr>
        <w:t>Zhotoviteľ</w:t>
      </w:r>
      <w:r w:rsidRPr="00E67559">
        <w:rPr>
          <w:rFonts w:ascii="Georgia" w:eastAsia="Times New Roman" w:hAnsi="Georgia" w:cs="Arial"/>
          <w:sz w:val="20"/>
          <w:szCs w:val="20"/>
          <w:shd w:val="clear" w:color="auto" w:fill="FFFFFF"/>
          <w:lang w:eastAsia="cs-CZ"/>
        </w:rPr>
        <w:t xml:space="preserve">  nie je oprávnený bez predchádzajúceho písomného súhlasu objednávateľa, previesť svoje práva a povinnosti vyplývajúce z tejto zmluvy, alebo ich časť, na tretiu osobu. Absencia písomného súhlasu objednávateľa podľa predchádzajúcej vety spôsobuje neplatnosť takéhoto právneho úkonu vykonaného zhotoviteľom. Nahradenie pôvodného zhotoviteľa  novým zhotoviteľom je  zmenou  tejto zmluvy, ktorú je možné vykonať výlučne na základe písomného dodatku  a v súlade s </w:t>
      </w:r>
      <w:proofErr w:type="spellStart"/>
      <w:r w:rsidRPr="00E67559">
        <w:rPr>
          <w:rFonts w:ascii="Georgia" w:eastAsia="Times New Roman" w:hAnsi="Georgia" w:cs="Arial"/>
          <w:sz w:val="20"/>
          <w:szCs w:val="20"/>
          <w:shd w:val="clear" w:color="auto" w:fill="FFFFFF"/>
          <w:lang w:eastAsia="cs-CZ"/>
        </w:rPr>
        <w:t>ust</w:t>
      </w:r>
      <w:proofErr w:type="spellEnd"/>
      <w:r w:rsidRPr="00E67559">
        <w:rPr>
          <w:rFonts w:ascii="Georgia" w:eastAsia="Times New Roman" w:hAnsi="Georgia" w:cs="Arial"/>
          <w:sz w:val="20"/>
          <w:szCs w:val="20"/>
          <w:shd w:val="clear" w:color="auto" w:fill="FFFFFF"/>
          <w:lang w:eastAsia="cs-CZ"/>
        </w:rPr>
        <w:t>. § 18 ods. 1 písm. d) zákona o verejnom obstarávaní.</w:t>
      </w:r>
    </w:p>
    <w:p w14:paraId="03D30F28" w14:textId="77777777" w:rsidR="0029107D" w:rsidRPr="00763D1B" w:rsidRDefault="0029107D" w:rsidP="0029107D">
      <w:pPr>
        <w:numPr>
          <w:ilvl w:val="1"/>
          <w:numId w:val="15"/>
        </w:numPr>
        <w:tabs>
          <w:tab w:val="left" w:pos="2160"/>
          <w:tab w:val="left" w:pos="2880"/>
          <w:tab w:val="left" w:pos="4500"/>
        </w:tabs>
        <w:spacing w:after="120"/>
        <w:jc w:val="both"/>
        <w:rPr>
          <w:rFonts w:ascii="Georgia" w:eastAsia="Times New Roman" w:hAnsi="Georgia" w:cs="Arial"/>
          <w:sz w:val="20"/>
          <w:szCs w:val="20"/>
          <w:shd w:val="clear" w:color="auto" w:fill="FFFFFF"/>
          <w:lang w:eastAsia="cs-CZ"/>
        </w:rPr>
      </w:pPr>
      <w:r w:rsidRPr="00E67559">
        <w:rPr>
          <w:rFonts w:ascii="Georgia" w:eastAsia="Times New Roman" w:hAnsi="Georgia" w:cs="Times New Roman"/>
          <w:sz w:val="20"/>
          <w:szCs w:val="20"/>
          <w:shd w:val="clear" w:color="auto" w:fill="FFFFFF"/>
          <w:lang w:eastAsia="cs-CZ"/>
        </w:rPr>
        <w:t>Zhotoviteľ</w:t>
      </w:r>
      <w:r w:rsidRPr="00E67559">
        <w:rPr>
          <w:rFonts w:ascii="Georgia" w:eastAsia="Times New Roman" w:hAnsi="Georgia" w:cs="Arial"/>
          <w:sz w:val="20"/>
          <w:szCs w:val="20"/>
          <w:shd w:val="clear" w:color="auto" w:fill="FFFFFF"/>
          <w:lang w:eastAsia="cs-CZ"/>
        </w:rPr>
        <w:t xml:space="preserve">  nie je oprávnený postúpiť na tretiu osobu akékoľvek svoje pohľadávky vzniknuté voči objednávateľovi na základe a/alebo v súvislosti s touto zmluvou a/alebo v súvislosti s plnením záväzkov podľa tejto zmluvy. Akékoľvek postúpenie vykonané bez predchádzajúceho písomného súhlasu objednávateľa sa považuje za neplatné.</w:t>
      </w:r>
    </w:p>
    <w:p w14:paraId="52F936C4" w14:textId="77777777" w:rsidR="0029107D" w:rsidRPr="00E67559" w:rsidRDefault="0029107D" w:rsidP="0029107D">
      <w:pPr>
        <w:tabs>
          <w:tab w:val="left" w:pos="2160"/>
          <w:tab w:val="left" w:pos="2880"/>
          <w:tab w:val="left" w:pos="4500"/>
        </w:tabs>
        <w:jc w:val="center"/>
        <w:rPr>
          <w:rFonts w:ascii="Georgia" w:eastAsia="Times New Roman" w:hAnsi="Georgia" w:cs="Arial"/>
          <w:b/>
          <w:sz w:val="20"/>
          <w:szCs w:val="20"/>
          <w:lang w:eastAsia="cs-CZ"/>
        </w:rPr>
      </w:pPr>
    </w:p>
    <w:p w14:paraId="3DB6D0C0" w14:textId="77777777" w:rsidR="0029107D" w:rsidRPr="00E67559" w:rsidRDefault="0029107D" w:rsidP="0029107D">
      <w:pPr>
        <w:tabs>
          <w:tab w:val="left" w:pos="2160"/>
          <w:tab w:val="left" w:pos="2880"/>
          <w:tab w:val="left" w:pos="4500"/>
        </w:tabs>
        <w:jc w:val="center"/>
        <w:rPr>
          <w:rFonts w:ascii="Georgia" w:eastAsia="Times New Roman" w:hAnsi="Georgia" w:cs="Arial"/>
          <w:b/>
          <w:sz w:val="20"/>
          <w:szCs w:val="20"/>
          <w:lang w:eastAsia="cs-CZ"/>
        </w:rPr>
      </w:pPr>
      <w:r w:rsidRPr="00E67559">
        <w:rPr>
          <w:rFonts w:ascii="Georgia" w:eastAsia="Times New Roman" w:hAnsi="Georgia" w:cs="Arial"/>
          <w:b/>
          <w:sz w:val="20"/>
          <w:szCs w:val="20"/>
          <w:lang w:eastAsia="cs-CZ"/>
        </w:rPr>
        <w:t xml:space="preserve">Článok IX. </w:t>
      </w:r>
    </w:p>
    <w:p w14:paraId="29731D88" w14:textId="77777777" w:rsidR="0029107D" w:rsidRPr="00E67559" w:rsidRDefault="0029107D" w:rsidP="0029107D">
      <w:pPr>
        <w:tabs>
          <w:tab w:val="left" w:pos="2160"/>
          <w:tab w:val="left" w:pos="2880"/>
          <w:tab w:val="left" w:pos="4500"/>
        </w:tabs>
        <w:spacing w:after="120"/>
        <w:jc w:val="center"/>
        <w:rPr>
          <w:rFonts w:ascii="Georgia" w:eastAsia="Times New Roman" w:hAnsi="Georgia" w:cs="Arial"/>
          <w:b/>
          <w:sz w:val="20"/>
          <w:szCs w:val="20"/>
          <w:lang w:eastAsia="cs-CZ"/>
        </w:rPr>
      </w:pPr>
      <w:r w:rsidRPr="00E67559">
        <w:rPr>
          <w:rFonts w:ascii="Georgia" w:eastAsia="Times New Roman" w:hAnsi="Georgia" w:cs="Arial"/>
          <w:b/>
          <w:sz w:val="20"/>
          <w:szCs w:val="20"/>
          <w:lang w:eastAsia="cs-CZ"/>
        </w:rPr>
        <w:t xml:space="preserve">UKONČENIE ZMLUVY </w:t>
      </w:r>
    </w:p>
    <w:p w14:paraId="4040C4B2" w14:textId="77777777" w:rsidR="0029107D" w:rsidRPr="00E67559" w:rsidRDefault="0029107D" w:rsidP="0029107D">
      <w:pPr>
        <w:numPr>
          <w:ilvl w:val="1"/>
          <w:numId w:val="16"/>
        </w:numPr>
        <w:tabs>
          <w:tab w:val="left" w:pos="2160"/>
          <w:tab w:val="left" w:pos="2880"/>
          <w:tab w:val="left" w:pos="4500"/>
        </w:tabs>
        <w:spacing w:after="120"/>
        <w:jc w:val="both"/>
        <w:rPr>
          <w:rFonts w:ascii="Georgia" w:eastAsia="Times New Roman" w:hAnsi="Georgia" w:cs="Arial"/>
          <w:sz w:val="20"/>
          <w:szCs w:val="20"/>
          <w:lang w:eastAsia="cs-CZ"/>
        </w:rPr>
      </w:pPr>
      <w:bookmarkStart w:id="6" w:name="_Hlk11918316"/>
      <w:r w:rsidRPr="00E67559">
        <w:rPr>
          <w:rFonts w:ascii="Georgia" w:eastAsia="Times New Roman" w:hAnsi="Georgia" w:cs="Arial"/>
          <w:sz w:val="20"/>
          <w:szCs w:val="20"/>
          <w:lang w:eastAsia="cs-CZ"/>
        </w:rPr>
        <w:t>Táto zmluva zaniká jej riadnym plnením okrem jej ustanovení, ktoré na základe prejavu vôle zmluvných strán alebo z dôvodu ich právnej povahy zostávajú v platnosti aj po skončení tejto zmluvy.</w:t>
      </w:r>
    </w:p>
    <w:p w14:paraId="0FC6B5C9" w14:textId="77777777" w:rsidR="0029107D" w:rsidRPr="00E67559" w:rsidRDefault="0029107D" w:rsidP="0029107D">
      <w:pPr>
        <w:numPr>
          <w:ilvl w:val="1"/>
          <w:numId w:val="16"/>
        </w:numPr>
        <w:tabs>
          <w:tab w:val="left" w:pos="2160"/>
          <w:tab w:val="left" w:pos="2880"/>
          <w:tab w:val="left" w:pos="4500"/>
        </w:tabs>
        <w:spacing w:after="120"/>
        <w:jc w:val="both"/>
        <w:rPr>
          <w:rFonts w:ascii="Georgia" w:eastAsia="Times New Roman" w:hAnsi="Georgia" w:cs="Arial"/>
          <w:sz w:val="20"/>
          <w:szCs w:val="20"/>
          <w:lang w:eastAsia="cs-CZ"/>
        </w:rPr>
      </w:pPr>
      <w:r w:rsidRPr="00E67559">
        <w:rPr>
          <w:rFonts w:ascii="Georgia" w:eastAsia="Times New Roman" w:hAnsi="Georgia" w:cs="Arial"/>
          <w:sz w:val="20"/>
          <w:szCs w:val="20"/>
          <w:lang w:eastAsia="cs-CZ"/>
        </w:rPr>
        <w:t xml:space="preserve">Predmetná zmluva zanikne: </w:t>
      </w:r>
    </w:p>
    <w:p w14:paraId="5538A0AF" w14:textId="77777777" w:rsidR="0029107D" w:rsidRPr="00E67559" w:rsidRDefault="0029107D" w:rsidP="0029107D">
      <w:pPr>
        <w:numPr>
          <w:ilvl w:val="2"/>
          <w:numId w:val="16"/>
        </w:numPr>
        <w:tabs>
          <w:tab w:val="left" w:pos="2160"/>
          <w:tab w:val="left" w:pos="2880"/>
          <w:tab w:val="left" w:pos="4500"/>
        </w:tabs>
        <w:spacing w:after="120"/>
        <w:ind w:left="1418" w:hanging="851"/>
        <w:jc w:val="both"/>
        <w:rPr>
          <w:rFonts w:ascii="Georgia" w:eastAsia="Times New Roman" w:hAnsi="Georgia" w:cs="Arial"/>
          <w:sz w:val="20"/>
          <w:szCs w:val="20"/>
          <w:lang w:eastAsia="cs-CZ"/>
        </w:rPr>
      </w:pPr>
      <w:r w:rsidRPr="00E67559">
        <w:rPr>
          <w:rFonts w:ascii="Georgia" w:eastAsia="Times New Roman" w:hAnsi="Georgia" w:cs="Arial"/>
          <w:b/>
          <w:bCs/>
          <w:sz w:val="20"/>
          <w:szCs w:val="20"/>
          <w:lang w:eastAsia="cs-CZ"/>
        </w:rPr>
        <w:t>dohodou zmluvných strán</w:t>
      </w:r>
      <w:r w:rsidRPr="00E67559">
        <w:rPr>
          <w:rFonts w:ascii="Georgia" w:eastAsia="Times New Roman" w:hAnsi="Georgia" w:cs="Arial"/>
          <w:sz w:val="20"/>
          <w:szCs w:val="20"/>
          <w:lang w:eastAsia="cs-CZ"/>
        </w:rPr>
        <w:t xml:space="preserve"> ku dňu uvedenému v takejto dohode;</w:t>
      </w:r>
      <w:bookmarkStart w:id="7" w:name="_Ref524604858"/>
    </w:p>
    <w:p w14:paraId="78792A0B" w14:textId="77777777" w:rsidR="0029107D" w:rsidRPr="00E67559" w:rsidRDefault="0029107D" w:rsidP="0029107D">
      <w:pPr>
        <w:numPr>
          <w:ilvl w:val="2"/>
          <w:numId w:val="16"/>
        </w:numPr>
        <w:tabs>
          <w:tab w:val="left" w:pos="2160"/>
          <w:tab w:val="left" w:pos="2880"/>
          <w:tab w:val="left" w:pos="4500"/>
        </w:tabs>
        <w:spacing w:after="120"/>
        <w:ind w:left="1418" w:hanging="851"/>
        <w:jc w:val="both"/>
        <w:rPr>
          <w:rFonts w:ascii="Georgia" w:eastAsia="Times New Roman" w:hAnsi="Georgia" w:cs="Arial"/>
          <w:sz w:val="20"/>
          <w:szCs w:val="20"/>
          <w:lang w:eastAsia="cs-CZ"/>
        </w:rPr>
      </w:pPr>
      <w:r w:rsidRPr="00E67559">
        <w:rPr>
          <w:rFonts w:ascii="Georgia" w:eastAsia="Times New Roman" w:hAnsi="Georgia" w:cs="Arial"/>
          <w:b/>
          <w:bCs/>
          <w:sz w:val="20"/>
          <w:szCs w:val="20"/>
          <w:lang w:eastAsia="cs-CZ"/>
        </w:rPr>
        <w:t>odstúpením od zmluvy</w:t>
      </w:r>
      <w:r w:rsidRPr="00E67559">
        <w:rPr>
          <w:rFonts w:ascii="Georgia" w:eastAsia="Times New Roman" w:hAnsi="Georgia" w:cs="Arial"/>
          <w:sz w:val="20"/>
          <w:szCs w:val="20"/>
          <w:lang w:eastAsia="cs-CZ"/>
        </w:rPr>
        <w:t>,</w:t>
      </w:r>
      <w:r w:rsidRPr="00E67559">
        <w:rPr>
          <w:rFonts w:ascii="Georgia" w:eastAsia="Times New Roman" w:hAnsi="Georgia" w:cs="Arial"/>
          <w:b/>
          <w:bCs/>
          <w:sz w:val="20"/>
          <w:szCs w:val="20"/>
          <w:lang w:eastAsia="cs-CZ"/>
        </w:rPr>
        <w:t xml:space="preserve"> </w:t>
      </w:r>
      <w:r w:rsidRPr="00E67559">
        <w:rPr>
          <w:rFonts w:ascii="Georgia" w:eastAsia="Times New Roman" w:hAnsi="Georgia" w:cs="Arial"/>
          <w:sz w:val="20"/>
          <w:szCs w:val="20"/>
          <w:lang w:eastAsia="cs-CZ"/>
        </w:rPr>
        <w:t xml:space="preserve"> z dôvodov uvedených v zmluve a/alebo v zákone a/alebo v prípade podstatného porušenia tejto zmluvy, pričom za  podstatné porušenie  zmluvy sa považuje okrem prípadov uvedených v zmluve aj: </w:t>
      </w:r>
    </w:p>
    <w:p w14:paraId="5B4EEB58" w14:textId="77777777" w:rsidR="0029107D" w:rsidRPr="00E67559" w:rsidRDefault="0029107D" w:rsidP="0029107D">
      <w:pPr>
        <w:numPr>
          <w:ilvl w:val="0"/>
          <w:numId w:val="5"/>
        </w:numPr>
        <w:tabs>
          <w:tab w:val="left" w:pos="2160"/>
          <w:tab w:val="left" w:pos="2880"/>
          <w:tab w:val="left" w:pos="4500"/>
        </w:tabs>
        <w:ind w:left="1985" w:hanging="567"/>
        <w:contextualSpacing/>
        <w:jc w:val="both"/>
        <w:rPr>
          <w:rFonts w:ascii="Georgia" w:eastAsia="Times New Roman" w:hAnsi="Georgia" w:cs="Arial"/>
          <w:sz w:val="20"/>
          <w:szCs w:val="20"/>
          <w:lang w:eastAsia="cs-CZ"/>
        </w:rPr>
      </w:pPr>
      <w:r w:rsidRPr="00E67559">
        <w:rPr>
          <w:rFonts w:ascii="Georgia" w:eastAsia="Times New Roman" w:hAnsi="Georgia" w:cs="Arial"/>
          <w:sz w:val="20"/>
          <w:szCs w:val="20"/>
          <w:lang w:eastAsia="cs-CZ"/>
        </w:rPr>
        <w:lastRenderedPageBreak/>
        <w:t xml:space="preserve">nesplnenie ktorejkoľvek povinnosti zhotoviteľa uvedenej v článku II. bod 2.1 a 2.2 a/alebo článku III. bod 3.1. a 3.4 a/alebo článku IV. bod 4.1., a/alebo v článku VII. bod 7.1, 7.2., 7.8, 7.11 a 7.12  a/alebo v článku X. bod 10.1., 10.2, 10.8, 10.9 a 10.10 tejto zmluvy riadne a včas, ak zhotoviteľ uvedenú povinnosť nesplní ani do 10 dní od doručenia písomného upozornenia objednávateľa zhotoviteľovi; </w:t>
      </w:r>
    </w:p>
    <w:p w14:paraId="7DA778D7" w14:textId="77777777" w:rsidR="0029107D" w:rsidRPr="00E67559" w:rsidRDefault="0029107D" w:rsidP="0029107D">
      <w:pPr>
        <w:numPr>
          <w:ilvl w:val="0"/>
          <w:numId w:val="5"/>
        </w:numPr>
        <w:tabs>
          <w:tab w:val="left" w:pos="2160"/>
          <w:tab w:val="left" w:pos="2880"/>
          <w:tab w:val="left" w:pos="4500"/>
        </w:tabs>
        <w:ind w:left="1985" w:hanging="567"/>
        <w:contextualSpacing/>
        <w:jc w:val="both"/>
        <w:rPr>
          <w:rFonts w:ascii="Georgia" w:eastAsia="Times New Roman" w:hAnsi="Georgia" w:cs="Arial"/>
          <w:sz w:val="20"/>
          <w:szCs w:val="20"/>
          <w:lang w:eastAsia="cs-CZ"/>
        </w:rPr>
      </w:pPr>
      <w:r w:rsidRPr="00E67559">
        <w:rPr>
          <w:rFonts w:ascii="Georgia" w:eastAsia="Times New Roman" w:hAnsi="Georgia" w:cs="Arial"/>
          <w:sz w:val="20"/>
          <w:szCs w:val="20"/>
          <w:lang w:eastAsia="cs-CZ"/>
        </w:rPr>
        <w:t>ak objednávateľ aj napriek písomnému upozorneniu zhotoviteľa, s upozornením na možnosť odstúpenia od zmluvy, nesplní  svoje zmluvné povinnosti na plnenie ktorých sa zaviazal v zmysle článku VI. ods. 6.7 tejto zmluvy ani v dodatočnej lehote 20 dní odo dňa doručenia písomného upozornenia od zhotoviteľa na omeškanie s plnením jeho zmluvnej povinnosti;</w:t>
      </w:r>
    </w:p>
    <w:p w14:paraId="1CD3C333" w14:textId="77777777" w:rsidR="0029107D" w:rsidRPr="00E67559" w:rsidRDefault="0029107D" w:rsidP="0029107D">
      <w:pPr>
        <w:tabs>
          <w:tab w:val="left" w:pos="2160"/>
          <w:tab w:val="left" w:pos="2880"/>
          <w:tab w:val="left" w:pos="4500"/>
        </w:tabs>
        <w:ind w:left="1985"/>
        <w:jc w:val="both"/>
        <w:rPr>
          <w:rFonts w:ascii="Georgia" w:eastAsia="Times New Roman" w:hAnsi="Georgia" w:cs="Arial"/>
          <w:sz w:val="20"/>
          <w:szCs w:val="20"/>
          <w:lang w:eastAsia="cs-CZ"/>
        </w:rPr>
      </w:pPr>
    </w:p>
    <w:p w14:paraId="02F42F02" w14:textId="77777777" w:rsidR="0029107D" w:rsidRPr="00E67559" w:rsidRDefault="0029107D" w:rsidP="0029107D">
      <w:pPr>
        <w:numPr>
          <w:ilvl w:val="2"/>
          <w:numId w:val="16"/>
        </w:numPr>
        <w:tabs>
          <w:tab w:val="left" w:pos="2160"/>
          <w:tab w:val="left" w:pos="2880"/>
          <w:tab w:val="left" w:pos="4500"/>
        </w:tabs>
        <w:spacing w:after="120"/>
        <w:ind w:left="1418" w:hanging="851"/>
        <w:jc w:val="both"/>
        <w:rPr>
          <w:rFonts w:ascii="Georgia" w:eastAsia="Times New Roman" w:hAnsi="Georgia" w:cs="Arial"/>
          <w:sz w:val="20"/>
          <w:szCs w:val="20"/>
          <w:lang w:eastAsia="cs-CZ"/>
        </w:rPr>
      </w:pPr>
      <w:r w:rsidRPr="00E67559">
        <w:rPr>
          <w:rFonts w:ascii="Georgia" w:eastAsia="Times New Roman" w:hAnsi="Georgia" w:cs="Arial"/>
          <w:b/>
          <w:bCs/>
          <w:sz w:val="20"/>
          <w:szCs w:val="20"/>
          <w:lang w:eastAsia="cs-CZ"/>
        </w:rPr>
        <w:t>odstúpením  objednávateľa od zmluvy</w:t>
      </w:r>
      <w:r w:rsidRPr="00E67559">
        <w:rPr>
          <w:rFonts w:ascii="Georgia" w:eastAsia="Times New Roman" w:hAnsi="Georgia" w:cs="Arial"/>
          <w:sz w:val="20"/>
          <w:szCs w:val="20"/>
          <w:lang w:eastAsia="cs-CZ"/>
        </w:rPr>
        <w:t xml:space="preserve"> v prípade, ak v  priebehu účinnosti tejto zmluvy bude na majetok zhotoviteľa vyhlásený konkurz alebo povolená reštrukturalizácia, alebo ak bude  zhotoviteľ preukázateľne spĺňať zákonné podmienky na začatie konkurzného alebo reštrukturalizačného konania, v zmysle zákona č. 7/2005 Z. z. o konkurze a reštrukturalizácii v znení neskorších predpisov.</w:t>
      </w:r>
      <w:bookmarkEnd w:id="7"/>
      <w:r w:rsidRPr="00E67559">
        <w:rPr>
          <w:rFonts w:ascii="Georgia" w:eastAsia="Times New Roman" w:hAnsi="Georgia" w:cs="Arial"/>
          <w:sz w:val="20"/>
          <w:szCs w:val="20"/>
          <w:lang w:eastAsia="cs-CZ"/>
        </w:rPr>
        <w:t xml:space="preserve"> </w:t>
      </w:r>
    </w:p>
    <w:p w14:paraId="6CBC0B08" w14:textId="77777777" w:rsidR="0029107D" w:rsidRPr="00E67559" w:rsidRDefault="0029107D" w:rsidP="0029107D">
      <w:pPr>
        <w:numPr>
          <w:ilvl w:val="2"/>
          <w:numId w:val="16"/>
        </w:numPr>
        <w:tabs>
          <w:tab w:val="left" w:pos="2160"/>
          <w:tab w:val="left" w:pos="2880"/>
          <w:tab w:val="left" w:pos="4500"/>
        </w:tabs>
        <w:spacing w:after="120"/>
        <w:ind w:left="1418" w:hanging="851"/>
        <w:jc w:val="both"/>
        <w:rPr>
          <w:rFonts w:ascii="Georgia" w:eastAsia="Times New Roman" w:hAnsi="Georgia" w:cs="Arial"/>
          <w:sz w:val="20"/>
          <w:szCs w:val="20"/>
          <w:lang w:eastAsia="cs-CZ"/>
        </w:rPr>
      </w:pPr>
      <w:r w:rsidRPr="00E67559">
        <w:rPr>
          <w:rFonts w:ascii="Georgia" w:eastAsia="Times New Roman" w:hAnsi="Georgia" w:cs="Arial"/>
          <w:sz w:val="20"/>
          <w:szCs w:val="20"/>
          <w:lang w:eastAsia="cs-CZ"/>
        </w:rPr>
        <w:t>Odstúpenie od zmluvy musí byť písomné a doručené druhej zmluvnej strane. Odstúpením od zmluvy zanikajú všetky práva a povinnosti zmluvných strán vyplývajúce z tejto zmluvy,  s výnimkou práv na zmluvné a zákonné sankcie (napr. právo na náhradu škody, právo na zmluvnú pokutu, atď.), ako aj s výnimkou nároku na náhradu škody a s výnimkou zmluvných ustanovení, ktoré na základe prejavu vôle zmluvných strán alebo z dôvodu ich právnej povahy zostávajú v platnosti aj po skončení platnosti a účinnosti  tejto zmluvy.</w:t>
      </w:r>
      <w:bookmarkStart w:id="8" w:name="bookmark14"/>
    </w:p>
    <w:bookmarkEnd w:id="8"/>
    <w:p w14:paraId="050031AA" w14:textId="77777777" w:rsidR="0029107D" w:rsidRPr="00E67559" w:rsidRDefault="0029107D" w:rsidP="0029107D">
      <w:pPr>
        <w:numPr>
          <w:ilvl w:val="2"/>
          <w:numId w:val="16"/>
        </w:numPr>
        <w:tabs>
          <w:tab w:val="left" w:pos="2160"/>
          <w:tab w:val="left" w:pos="2880"/>
          <w:tab w:val="left" w:pos="4500"/>
        </w:tabs>
        <w:spacing w:after="120"/>
        <w:ind w:left="1418" w:hanging="851"/>
        <w:jc w:val="both"/>
        <w:rPr>
          <w:rFonts w:ascii="Georgia" w:eastAsia="Times New Roman" w:hAnsi="Georgia" w:cs="Arial"/>
          <w:b/>
          <w:bCs/>
          <w:sz w:val="20"/>
          <w:szCs w:val="20"/>
          <w:lang w:eastAsia="cs-CZ"/>
        </w:rPr>
      </w:pPr>
      <w:r w:rsidRPr="00E67559">
        <w:rPr>
          <w:rFonts w:ascii="Georgia" w:eastAsia="Times New Roman" w:hAnsi="Georgia" w:cs="Arial"/>
          <w:b/>
          <w:bCs/>
          <w:sz w:val="20"/>
          <w:szCs w:val="20"/>
          <w:lang w:eastAsia="cs-CZ"/>
        </w:rPr>
        <w:t xml:space="preserve">zrušením zmluvy a zaplatením odstupného, </w:t>
      </w:r>
      <w:r w:rsidRPr="00E67559">
        <w:rPr>
          <w:rFonts w:ascii="Georgia" w:eastAsia="Times New Roman" w:hAnsi="Georgia" w:cs="Arial"/>
          <w:bCs/>
          <w:sz w:val="20"/>
          <w:szCs w:val="20"/>
          <w:lang w:eastAsia="cs-CZ"/>
        </w:rPr>
        <w:t>v</w:t>
      </w:r>
      <w:r w:rsidRPr="00E67559">
        <w:rPr>
          <w:rFonts w:ascii="Georgia" w:eastAsia="Times New Roman" w:hAnsi="Georgia" w:cs="Arial"/>
          <w:sz w:val="20"/>
          <w:szCs w:val="20"/>
          <w:lang w:eastAsia="cs-CZ"/>
        </w:rPr>
        <w:t> prípade, ak v priebehu trvania predmetného zmluvného vzťahu nastanú na strane zhotoviteľa také okolnosti, pre ktoré nebude schopný plniť svoje zmluvné povinnosti; zmluvné strany sa dohodli, že v súlade s </w:t>
      </w:r>
      <w:proofErr w:type="spellStart"/>
      <w:r w:rsidRPr="00E67559">
        <w:rPr>
          <w:rFonts w:ascii="Georgia" w:eastAsia="Times New Roman" w:hAnsi="Georgia" w:cs="Arial"/>
          <w:sz w:val="20"/>
          <w:szCs w:val="20"/>
          <w:lang w:eastAsia="cs-CZ"/>
        </w:rPr>
        <w:t>ust</w:t>
      </w:r>
      <w:proofErr w:type="spellEnd"/>
      <w:r w:rsidRPr="00E67559">
        <w:rPr>
          <w:rFonts w:ascii="Georgia" w:eastAsia="Times New Roman" w:hAnsi="Georgia" w:cs="Arial"/>
          <w:sz w:val="20"/>
          <w:szCs w:val="20"/>
          <w:lang w:eastAsia="cs-CZ"/>
        </w:rPr>
        <w:t>. § 355 ods. 1 zákona č. 513/1991 Zb. Obchodný zákonník, je zhotoviteľ  oprávnený  pred poskytnutím čo i len časti plnenia podľa zmluvy objednávateľovi, zmluvu zrušiť, a to  zaplatením odstupného</w:t>
      </w:r>
      <w:r w:rsidRPr="00E67559">
        <w:rPr>
          <w:rFonts w:ascii="Georgia" w:eastAsia="Times New Roman" w:hAnsi="Georgia" w:cs="Arial"/>
          <w:b/>
          <w:bCs/>
          <w:sz w:val="20"/>
          <w:szCs w:val="20"/>
          <w:lang w:eastAsia="cs-CZ"/>
        </w:rPr>
        <w:t xml:space="preserve"> </w:t>
      </w:r>
      <w:r w:rsidRPr="00E67559">
        <w:rPr>
          <w:rFonts w:ascii="Georgia" w:eastAsia="Times New Roman" w:hAnsi="Georgia" w:cs="Arial"/>
          <w:sz w:val="20"/>
          <w:szCs w:val="20"/>
          <w:lang w:eastAsia="cs-CZ"/>
        </w:rPr>
        <w:t>vo výške 20% ( slovom : dvadsať percent) z celkovej ceny diela uvedenej v bode 6.2 zmluvy.</w:t>
      </w:r>
    </w:p>
    <w:p w14:paraId="737E059F" w14:textId="77777777" w:rsidR="0029107D" w:rsidRPr="00E67559" w:rsidRDefault="0029107D" w:rsidP="0029107D">
      <w:pPr>
        <w:numPr>
          <w:ilvl w:val="3"/>
          <w:numId w:val="16"/>
        </w:numPr>
        <w:tabs>
          <w:tab w:val="left" w:pos="2160"/>
          <w:tab w:val="left" w:pos="2880"/>
          <w:tab w:val="left" w:pos="4500"/>
        </w:tabs>
        <w:spacing w:after="120"/>
        <w:ind w:left="2268" w:hanging="850"/>
        <w:jc w:val="both"/>
        <w:rPr>
          <w:rFonts w:ascii="Georgia" w:eastAsia="Times New Roman" w:hAnsi="Georgia" w:cs="Arial"/>
          <w:b/>
          <w:bCs/>
          <w:sz w:val="20"/>
          <w:szCs w:val="20"/>
          <w:lang w:eastAsia="cs-CZ"/>
        </w:rPr>
      </w:pPr>
      <w:r w:rsidRPr="00E67559">
        <w:rPr>
          <w:rFonts w:ascii="Georgia" w:eastAsia="Times New Roman" w:hAnsi="Georgia" w:cs="Arial"/>
          <w:sz w:val="20"/>
          <w:szCs w:val="20"/>
          <w:lang w:eastAsia="cs-CZ"/>
        </w:rPr>
        <w:t>zmluvné strany sa dohodli, že zhotoviteľ je oprávnený predmetnú zmluvu zrušiť zaplatením odstupného aj v prípade, ak vykonal a odovzdal objednávateľovi  časť diela, za ktoré mu bola zo strany objednávateľa zaplatená alikvotná časť ceny za dielo podľa článku VI. bod 6.2 a 6.7 tejto zmluvy; v takom prípade zhotoviteľ zaplatí objednávateľovi odstupné vo výške  20% ( slovom : dvadsať percent)  z ceny zhotoviteľom nevykonanej a neodovzdanej časti diela určenej ku dňu doručenia oznámenia o využití práva zhotoviteľa na zrušenie zmluvy objednávateľovi. V prípade rozporu strán o výške odstupného podľa tohto odseku zmluvy je objednávateľ oprávnený požiadať o určenie výšky odstupného nezávislú odborne spôsobilú osobu (napr. znalec), pričom určenie odstupného v posudku podľa tohto odstavca bude pre zmluvné strany záväzné. Náklady na vyhotovenie posudku znáša zmluvná strana, ktorá výšku odstupného určila odlišne od výšky určenej posudkom.</w:t>
      </w:r>
    </w:p>
    <w:p w14:paraId="44AA8DD0" w14:textId="77777777" w:rsidR="0029107D" w:rsidRPr="00E67559" w:rsidRDefault="0029107D" w:rsidP="0029107D">
      <w:pPr>
        <w:numPr>
          <w:ilvl w:val="3"/>
          <w:numId w:val="16"/>
        </w:numPr>
        <w:tabs>
          <w:tab w:val="left" w:pos="2160"/>
          <w:tab w:val="left" w:pos="2880"/>
          <w:tab w:val="left" w:pos="4500"/>
        </w:tabs>
        <w:spacing w:after="120"/>
        <w:ind w:left="2268" w:hanging="850"/>
        <w:jc w:val="both"/>
        <w:rPr>
          <w:rFonts w:ascii="Georgia" w:eastAsia="Times New Roman" w:hAnsi="Georgia" w:cs="Arial"/>
          <w:b/>
          <w:bCs/>
          <w:sz w:val="20"/>
          <w:szCs w:val="20"/>
          <w:lang w:eastAsia="cs-CZ"/>
        </w:rPr>
      </w:pPr>
      <w:r w:rsidRPr="00E67559">
        <w:rPr>
          <w:rFonts w:ascii="Georgia" w:eastAsia="Times New Roman" w:hAnsi="Georgia" w:cs="Arial"/>
          <w:sz w:val="20"/>
          <w:szCs w:val="20"/>
          <w:lang w:eastAsia="cs-CZ"/>
        </w:rPr>
        <w:t>k zrušeniu predmetnej zmluvy podľa ods. 9.2.5 dôjde len v prípade,  ak budú súčasne splnené nasledovné podmienky :</w:t>
      </w:r>
    </w:p>
    <w:p w14:paraId="5E0F3183" w14:textId="77777777" w:rsidR="0029107D" w:rsidRPr="00E67559" w:rsidRDefault="0029107D" w:rsidP="007D527B">
      <w:pPr>
        <w:widowControl w:val="0"/>
        <w:numPr>
          <w:ilvl w:val="0"/>
          <w:numId w:val="6"/>
        </w:numPr>
        <w:tabs>
          <w:tab w:val="left" w:pos="2160"/>
          <w:tab w:val="left" w:pos="4500"/>
        </w:tabs>
        <w:suppressAutoHyphens/>
        <w:autoSpaceDN w:val="0"/>
        <w:ind w:left="2552" w:right="-1" w:hanging="284"/>
        <w:jc w:val="both"/>
        <w:textAlignment w:val="baseline"/>
        <w:rPr>
          <w:rFonts w:ascii="Georgia" w:eastAsia="Times New Roman" w:hAnsi="Georgia" w:cs="Times New Roman"/>
          <w:b/>
          <w:bCs/>
          <w:kern w:val="3"/>
          <w:sz w:val="20"/>
          <w:szCs w:val="20"/>
        </w:rPr>
      </w:pPr>
      <w:r w:rsidRPr="00E67559">
        <w:rPr>
          <w:rFonts w:ascii="Georgia" w:eastAsia="Times New Roman" w:hAnsi="Georgia" w:cs="Times New Roman"/>
          <w:bCs/>
          <w:kern w:val="3"/>
          <w:sz w:val="20"/>
          <w:szCs w:val="20"/>
        </w:rPr>
        <w:t>zhotoviteľ písomne oznámi objednávateľovi, že využíva svoje právo na zrušenie zmluvy</w:t>
      </w:r>
      <w:r w:rsidRPr="00E67559">
        <w:rPr>
          <w:rFonts w:ascii="Georgia" w:eastAsia="Times New Roman" w:hAnsi="Georgia" w:cs="Times New Roman"/>
          <w:b/>
          <w:bCs/>
          <w:kern w:val="3"/>
          <w:sz w:val="20"/>
          <w:szCs w:val="20"/>
        </w:rPr>
        <w:t xml:space="preserve">   </w:t>
      </w:r>
      <w:r w:rsidRPr="00E67559">
        <w:rPr>
          <w:rFonts w:ascii="Georgia" w:eastAsia="Times New Roman" w:hAnsi="Georgia" w:cs="Times New Roman"/>
          <w:bCs/>
          <w:kern w:val="3"/>
          <w:sz w:val="20"/>
          <w:szCs w:val="20"/>
        </w:rPr>
        <w:t>a</w:t>
      </w:r>
      <w:r w:rsidRPr="00E67559">
        <w:rPr>
          <w:rFonts w:ascii="Georgia" w:eastAsia="Times New Roman" w:hAnsi="Georgia" w:cs="Times New Roman"/>
          <w:b/>
          <w:bCs/>
          <w:kern w:val="3"/>
          <w:sz w:val="20"/>
          <w:szCs w:val="20"/>
        </w:rPr>
        <w:t xml:space="preserve">  </w:t>
      </w:r>
    </w:p>
    <w:p w14:paraId="07EB5D56" w14:textId="77777777" w:rsidR="0029107D" w:rsidRPr="00E67559" w:rsidRDefault="0029107D" w:rsidP="007D527B">
      <w:pPr>
        <w:widowControl w:val="0"/>
        <w:numPr>
          <w:ilvl w:val="0"/>
          <w:numId w:val="6"/>
        </w:numPr>
        <w:tabs>
          <w:tab w:val="left" w:pos="2160"/>
          <w:tab w:val="left" w:pos="4500"/>
        </w:tabs>
        <w:suppressAutoHyphens/>
        <w:autoSpaceDN w:val="0"/>
        <w:ind w:left="2552" w:right="-1" w:hanging="284"/>
        <w:jc w:val="both"/>
        <w:textAlignment w:val="baseline"/>
        <w:rPr>
          <w:rFonts w:ascii="Georgia" w:eastAsia="Times New Roman" w:hAnsi="Georgia" w:cs="Times New Roman"/>
          <w:b/>
          <w:bCs/>
          <w:kern w:val="3"/>
          <w:sz w:val="20"/>
          <w:szCs w:val="20"/>
        </w:rPr>
      </w:pPr>
      <w:r w:rsidRPr="00E67559">
        <w:rPr>
          <w:rFonts w:ascii="Georgia" w:eastAsia="Times New Roman" w:hAnsi="Georgia" w:cs="Times New Roman"/>
          <w:bCs/>
          <w:kern w:val="3"/>
          <w:sz w:val="20"/>
          <w:szCs w:val="20"/>
        </w:rPr>
        <w:t>zhotoviteľ zaplatí objednávateľovi dohodnuté odstupné;</w:t>
      </w:r>
    </w:p>
    <w:p w14:paraId="6B68718C" w14:textId="77777777" w:rsidR="0029107D" w:rsidRPr="00E67559" w:rsidRDefault="0029107D" w:rsidP="0029107D">
      <w:pPr>
        <w:numPr>
          <w:ilvl w:val="3"/>
          <w:numId w:val="16"/>
        </w:numPr>
        <w:tabs>
          <w:tab w:val="left" w:pos="2160"/>
          <w:tab w:val="left" w:pos="2880"/>
          <w:tab w:val="left" w:pos="4500"/>
        </w:tabs>
        <w:spacing w:after="120"/>
        <w:ind w:left="2268" w:hanging="850"/>
        <w:jc w:val="both"/>
        <w:rPr>
          <w:rFonts w:ascii="Georgia" w:eastAsia="Times New Roman" w:hAnsi="Georgia" w:cs="Arial"/>
          <w:b/>
          <w:bCs/>
          <w:sz w:val="20"/>
          <w:szCs w:val="20"/>
          <w:lang w:eastAsia="cs-CZ"/>
        </w:rPr>
      </w:pPr>
      <w:r w:rsidRPr="00E67559">
        <w:rPr>
          <w:rFonts w:ascii="Georgia" w:eastAsia="Times New Roman" w:hAnsi="Georgia" w:cs="Arial"/>
          <w:sz w:val="20"/>
          <w:szCs w:val="20"/>
          <w:lang w:eastAsia="cs-CZ"/>
        </w:rPr>
        <w:t>Pre vylúčenie akýchkoľvek pochybností platí, že k zrušeniu tejto zmluvy podľa ods. 9.2.5 dôjde len v prípade kumulatívneho splnenia podmienok uvedených v ods. 9.</w:t>
      </w:r>
      <w:bookmarkEnd w:id="6"/>
      <w:r w:rsidRPr="00E67559">
        <w:rPr>
          <w:rFonts w:ascii="Georgia" w:eastAsia="Times New Roman" w:hAnsi="Georgia" w:cs="Arial"/>
          <w:sz w:val="20"/>
          <w:szCs w:val="20"/>
          <w:lang w:eastAsia="cs-CZ"/>
        </w:rPr>
        <w:t>2.5.2 tohto článku zmluvy, a to dňom v ktorom budú splnené obe podmienky podľa bodu 9.2.5.2 zmluvy.</w:t>
      </w:r>
    </w:p>
    <w:p w14:paraId="20D908BD" w14:textId="77777777" w:rsidR="0029107D" w:rsidRPr="00E67559" w:rsidRDefault="0029107D" w:rsidP="0029107D">
      <w:pPr>
        <w:numPr>
          <w:ilvl w:val="1"/>
          <w:numId w:val="16"/>
        </w:numPr>
        <w:tabs>
          <w:tab w:val="left" w:pos="2160"/>
          <w:tab w:val="left" w:pos="2880"/>
          <w:tab w:val="left" w:pos="4500"/>
        </w:tabs>
        <w:spacing w:after="120"/>
        <w:jc w:val="both"/>
        <w:rPr>
          <w:rFonts w:ascii="Georgia" w:eastAsia="Times New Roman" w:hAnsi="Georgia" w:cs="Arial"/>
          <w:sz w:val="20"/>
          <w:szCs w:val="20"/>
          <w:lang w:eastAsia="cs-CZ"/>
        </w:rPr>
      </w:pPr>
      <w:r w:rsidRPr="00E67559">
        <w:rPr>
          <w:rFonts w:ascii="Georgia" w:eastAsia="Times New Roman" w:hAnsi="Georgia" w:cs="Arial"/>
          <w:sz w:val="20"/>
          <w:szCs w:val="20"/>
          <w:lang w:eastAsia="cs-CZ"/>
        </w:rPr>
        <w:t>Objednávateľ má právo odstúpiť od zmluvy v prípadoch, aj keď dôjde k porušeniu povinností zhotoviteľa v súlade s ustanovením § 19 zákona o verejnom obstarávaní a o zmene a doplnení niektorých zákonov v platnom znení.</w:t>
      </w:r>
    </w:p>
    <w:p w14:paraId="4130FE52" w14:textId="77777777" w:rsidR="0029107D" w:rsidRPr="00E67559" w:rsidRDefault="0029107D" w:rsidP="0029107D">
      <w:pPr>
        <w:numPr>
          <w:ilvl w:val="1"/>
          <w:numId w:val="16"/>
        </w:numPr>
        <w:tabs>
          <w:tab w:val="left" w:pos="2160"/>
          <w:tab w:val="left" w:pos="2880"/>
          <w:tab w:val="left" w:pos="4500"/>
        </w:tabs>
        <w:spacing w:after="120"/>
        <w:jc w:val="both"/>
        <w:rPr>
          <w:rFonts w:ascii="Georgia" w:eastAsia="Times New Roman" w:hAnsi="Georgia" w:cs="Arial"/>
          <w:sz w:val="20"/>
          <w:szCs w:val="20"/>
          <w:lang w:eastAsia="cs-CZ"/>
        </w:rPr>
      </w:pPr>
      <w:r w:rsidRPr="00E67559">
        <w:rPr>
          <w:rFonts w:ascii="Georgia" w:eastAsia="Times New Roman" w:hAnsi="Georgia" w:cs="Arial"/>
          <w:sz w:val="20"/>
          <w:szCs w:val="20"/>
          <w:lang w:eastAsia="cs-CZ"/>
        </w:rPr>
        <w:t xml:space="preserve">V prípade zániku zmluvy podľa ods. 9.2.5.1 tohto článku, sa zmluvné strany dohodli, že objednávateľ je oprávnený použiť zhotoviteľom dodanú časť diela na účel uvedený v zmluve, </w:t>
      </w:r>
      <w:r w:rsidRPr="00E67559">
        <w:rPr>
          <w:rFonts w:ascii="Georgia" w:eastAsia="Times New Roman" w:hAnsi="Georgia" w:cs="Arial"/>
          <w:sz w:val="20"/>
          <w:szCs w:val="20"/>
          <w:lang w:eastAsia="cs-CZ"/>
        </w:rPr>
        <w:lastRenderedPageBreak/>
        <w:t>pričom zánikom zmluvy nezaniká nárok objednávateľa na prípadné zmluvné pokuty a náhradu škody, ktoré vznikli do dňa zániku zmluvy, ako ani ustanovenia o záruke na dodanú časť diela podľa článku VII. zmluvy, ako ani licenčná zmluva vzťahujúca sa k časti diela odovzdanej objednávateľovi pred zánikom zmluvy podľa článku XI. zmluvy. Zhotoviteľ podpisom zmluvy súhlasí a potvrdzuje, že objednávateľ je oprávnený doplniť, zmeniť, upraviť, spracovať alebo inak využiť časť diela dodanú mu zhotoviteľom pred zrušením zmluvy podľa odseku 9.2.5.1 za účelom dosiahnutia účelu podľa tejto zmluvy.</w:t>
      </w:r>
    </w:p>
    <w:p w14:paraId="0F996A75" w14:textId="77777777" w:rsidR="0029107D" w:rsidRPr="00763D1B" w:rsidRDefault="0029107D" w:rsidP="0029107D">
      <w:pPr>
        <w:numPr>
          <w:ilvl w:val="1"/>
          <w:numId w:val="16"/>
        </w:numPr>
        <w:tabs>
          <w:tab w:val="left" w:pos="2160"/>
          <w:tab w:val="left" w:pos="2880"/>
          <w:tab w:val="left" w:pos="4500"/>
        </w:tabs>
        <w:spacing w:after="120"/>
        <w:jc w:val="both"/>
        <w:rPr>
          <w:rFonts w:ascii="Georgia" w:eastAsia="Times New Roman" w:hAnsi="Georgia" w:cs="Arial"/>
          <w:sz w:val="20"/>
          <w:szCs w:val="20"/>
        </w:rPr>
      </w:pPr>
      <w:r w:rsidRPr="00E67559">
        <w:rPr>
          <w:rFonts w:ascii="Georgia" w:eastAsia="Times New Roman" w:hAnsi="Georgia" w:cs="Arial"/>
          <w:sz w:val="20"/>
          <w:szCs w:val="20"/>
          <w:lang w:eastAsia="cs-CZ"/>
        </w:rPr>
        <w:t>Ukončením</w:t>
      </w:r>
      <w:r w:rsidRPr="00E67559">
        <w:rPr>
          <w:rFonts w:ascii="Georgia" w:eastAsia="Times New Roman" w:hAnsi="Georgia" w:cs="Arial"/>
          <w:sz w:val="20"/>
          <w:szCs w:val="20"/>
        </w:rPr>
        <w:t xml:space="preserve"> zmluvy nie je dotknutý nárok objednávateľa na zaplatenie zmluvnej pokuty, ani nárok na náhradu škody. </w:t>
      </w:r>
    </w:p>
    <w:p w14:paraId="0B95B5BE" w14:textId="77777777" w:rsidR="0029107D" w:rsidRPr="00E67559" w:rsidRDefault="0029107D" w:rsidP="0029107D">
      <w:pPr>
        <w:jc w:val="center"/>
        <w:rPr>
          <w:rFonts w:ascii="Georgia" w:eastAsia="Times New Roman" w:hAnsi="Georgia" w:cs="Calibri"/>
          <w:b/>
          <w:sz w:val="20"/>
          <w:szCs w:val="20"/>
        </w:rPr>
      </w:pPr>
      <w:r w:rsidRPr="00E67559">
        <w:rPr>
          <w:rFonts w:ascii="Georgia" w:eastAsia="Times New Roman" w:hAnsi="Georgia" w:cs="Calibri"/>
          <w:b/>
          <w:sz w:val="20"/>
          <w:szCs w:val="20"/>
        </w:rPr>
        <w:t>Článok X.</w:t>
      </w:r>
    </w:p>
    <w:p w14:paraId="0969E616" w14:textId="77777777" w:rsidR="0029107D" w:rsidRPr="00E67559" w:rsidRDefault="0029107D" w:rsidP="0029107D">
      <w:pPr>
        <w:spacing w:after="120"/>
        <w:jc w:val="center"/>
        <w:rPr>
          <w:rFonts w:ascii="Georgia" w:eastAsia="Times New Roman" w:hAnsi="Georgia" w:cs="Calibri"/>
          <w:b/>
          <w:sz w:val="20"/>
          <w:szCs w:val="20"/>
        </w:rPr>
      </w:pPr>
      <w:r w:rsidRPr="00E67559">
        <w:rPr>
          <w:rFonts w:ascii="Georgia" w:eastAsia="Times New Roman" w:hAnsi="Georgia" w:cs="Calibri"/>
          <w:b/>
          <w:sz w:val="20"/>
          <w:szCs w:val="20"/>
        </w:rPr>
        <w:t>OSOBITNÉ USTANOVENIA</w:t>
      </w:r>
    </w:p>
    <w:p w14:paraId="3EAC85FA" w14:textId="77777777" w:rsidR="0029107D" w:rsidRPr="00E67559" w:rsidRDefault="0029107D" w:rsidP="0029107D">
      <w:pPr>
        <w:numPr>
          <w:ilvl w:val="1"/>
          <w:numId w:val="17"/>
        </w:numPr>
        <w:tabs>
          <w:tab w:val="left" w:pos="2160"/>
          <w:tab w:val="left" w:pos="2880"/>
          <w:tab w:val="left" w:pos="4500"/>
        </w:tabs>
        <w:spacing w:after="120"/>
        <w:jc w:val="both"/>
        <w:rPr>
          <w:rFonts w:ascii="Georgia" w:eastAsia="Times New Roman" w:hAnsi="Georgia" w:cs="Arial"/>
          <w:sz w:val="20"/>
          <w:szCs w:val="20"/>
          <w:lang w:eastAsia="cs-CZ"/>
        </w:rPr>
      </w:pPr>
      <w:r w:rsidRPr="00E67559">
        <w:rPr>
          <w:rFonts w:ascii="Georgia" w:eastAsia="Times New Roman" w:hAnsi="Georgia" w:cs="Arial"/>
          <w:sz w:val="20"/>
          <w:szCs w:val="20"/>
          <w:lang w:eastAsia="cs-CZ"/>
        </w:rPr>
        <w:t>Zhotoviteľ je povinný zabezpečovať uskutočňovanie pravidelného zasadnutia výrobného výboru v priebehu plnenia predmetu tejto zmluvy, a to v rozsahu najmenej raz mesačne, za účelom umožniť objednávateľovi výkon kontroly nad realizáciou diela.</w:t>
      </w:r>
    </w:p>
    <w:p w14:paraId="7B9C9332" w14:textId="77777777" w:rsidR="0029107D" w:rsidRPr="00E67559" w:rsidRDefault="0029107D" w:rsidP="0029107D">
      <w:pPr>
        <w:numPr>
          <w:ilvl w:val="1"/>
          <w:numId w:val="17"/>
        </w:numPr>
        <w:tabs>
          <w:tab w:val="left" w:pos="2160"/>
          <w:tab w:val="left" w:pos="2880"/>
          <w:tab w:val="left" w:pos="4500"/>
        </w:tabs>
        <w:spacing w:after="120"/>
        <w:jc w:val="both"/>
        <w:rPr>
          <w:rFonts w:ascii="Georgia" w:eastAsia="Times New Roman" w:hAnsi="Georgia" w:cs="Arial"/>
          <w:sz w:val="20"/>
          <w:szCs w:val="20"/>
          <w:lang w:eastAsia="cs-CZ"/>
        </w:rPr>
      </w:pPr>
      <w:r w:rsidRPr="00E67559">
        <w:rPr>
          <w:rFonts w:ascii="Georgia" w:eastAsia="Times New Roman" w:hAnsi="Georgia" w:cs="Arial"/>
          <w:sz w:val="20"/>
          <w:szCs w:val="20"/>
          <w:lang w:eastAsia="cs-CZ"/>
        </w:rPr>
        <w:t xml:space="preserve">Zhotoviteľ je povinný zvolať prvé zasadnutie výrobného výboru najneskôr do pätnástich (15)  pracovných  dní od doručenia výzvy objednávateľa zhotoviteľovi a následne v intervaloch podľa bodu 10.1 tohto článku, na ktorom predloží objednávateľovi rozpracovanosť diela tak, aby bolo možné vecne a technicky posúdiť a skontrolovať rozsah a postup pri vykonávaní prác na diele; každé ďalšie zasadnutie  výrobného výboru  sa bude konať  spravidla v prvý  týždeň príslušného kalendárneho mesiaca. </w:t>
      </w:r>
    </w:p>
    <w:p w14:paraId="40C7DB07" w14:textId="77777777" w:rsidR="0029107D" w:rsidRPr="00E67559" w:rsidRDefault="0029107D" w:rsidP="0029107D">
      <w:pPr>
        <w:numPr>
          <w:ilvl w:val="1"/>
          <w:numId w:val="17"/>
        </w:numPr>
        <w:tabs>
          <w:tab w:val="left" w:pos="2160"/>
          <w:tab w:val="left" w:pos="2880"/>
          <w:tab w:val="left" w:pos="4500"/>
        </w:tabs>
        <w:spacing w:after="120"/>
        <w:jc w:val="both"/>
        <w:rPr>
          <w:rFonts w:ascii="Georgia" w:eastAsia="Times New Roman" w:hAnsi="Georgia" w:cs="Arial"/>
          <w:sz w:val="20"/>
          <w:szCs w:val="20"/>
          <w:lang w:eastAsia="cs-CZ"/>
        </w:rPr>
      </w:pPr>
      <w:r w:rsidRPr="00E67559">
        <w:rPr>
          <w:rFonts w:ascii="Georgia" w:eastAsia="Times New Roman" w:hAnsi="Georgia" w:cs="Arial"/>
          <w:sz w:val="20"/>
          <w:szCs w:val="20"/>
          <w:lang w:eastAsia="cs-CZ"/>
        </w:rPr>
        <w:t xml:space="preserve">Na zasadnutiach  výrobného výboru sú povinní zúčastniť sa oprávnení zástupcovia oboch zmluvných strán. </w:t>
      </w:r>
    </w:p>
    <w:p w14:paraId="4E2A6ABE" w14:textId="13D9476C" w:rsidR="0029107D" w:rsidRPr="00E67559" w:rsidRDefault="0029107D" w:rsidP="0029107D">
      <w:pPr>
        <w:numPr>
          <w:ilvl w:val="1"/>
          <w:numId w:val="17"/>
        </w:numPr>
        <w:tabs>
          <w:tab w:val="left" w:pos="2160"/>
          <w:tab w:val="left" w:pos="2880"/>
          <w:tab w:val="left" w:pos="4500"/>
        </w:tabs>
        <w:spacing w:after="120"/>
        <w:jc w:val="both"/>
        <w:rPr>
          <w:rFonts w:ascii="Georgia" w:eastAsia="Times New Roman" w:hAnsi="Georgia" w:cs="Arial"/>
          <w:sz w:val="20"/>
          <w:szCs w:val="20"/>
          <w:lang w:eastAsia="cs-CZ"/>
        </w:rPr>
      </w:pPr>
      <w:r w:rsidRPr="00E67559">
        <w:rPr>
          <w:rFonts w:ascii="Georgia" w:eastAsia="Times New Roman" w:hAnsi="Georgia" w:cs="Arial"/>
          <w:sz w:val="20"/>
          <w:szCs w:val="20"/>
          <w:lang w:eastAsia="cs-CZ"/>
        </w:rPr>
        <w:t>Zhotoviteľ je povinný pozvať objednávateľa na zasadnutie výrobného výboru písomne alebo prostredníctvom e-mailu v lehote najneskôr päť (5) dní pred uskutočnením zasadnutia  výrobného výboru s uvedením miesta a času konania  výrobného výboru. V prípade nedodržania lehoty podľa predchádzajúcej vety zhotoviteľom, nie je objednávateľ povinný sa výrobného výboru zúčastniť, čo sa nepovažuje za porušenie jeho povinností podľa zmluvy. V prípade, ak sa objednávateľ v odôvodnených prípadoch nemôže výrobného výboru zúčastniť v termíne oznámenom mu zhotoviteľom, informuje o tejto skutočnosti zhotoviteľa (e-mailom) a zhotoviteľ je povinný navrhnúť objednávateľovi náhradný termín.</w:t>
      </w:r>
    </w:p>
    <w:p w14:paraId="4C4DD4A3" w14:textId="77777777" w:rsidR="0029107D" w:rsidRPr="00E67559" w:rsidRDefault="0029107D" w:rsidP="0029107D">
      <w:pPr>
        <w:numPr>
          <w:ilvl w:val="1"/>
          <w:numId w:val="17"/>
        </w:numPr>
        <w:tabs>
          <w:tab w:val="left" w:pos="2160"/>
          <w:tab w:val="left" w:pos="2880"/>
          <w:tab w:val="left" w:pos="4500"/>
        </w:tabs>
        <w:spacing w:after="120"/>
        <w:jc w:val="both"/>
        <w:rPr>
          <w:rFonts w:ascii="Georgia" w:eastAsia="Times New Roman" w:hAnsi="Georgia" w:cs="Arial"/>
          <w:sz w:val="20"/>
          <w:szCs w:val="20"/>
          <w:lang w:eastAsia="cs-CZ"/>
        </w:rPr>
      </w:pPr>
      <w:r w:rsidRPr="00E67559">
        <w:rPr>
          <w:rFonts w:ascii="Georgia" w:eastAsia="Times New Roman" w:hAnsi="Georgia" w:cs="Arial"/>
          <w:sz w:val="20"/>
          <w:szCs w:val="20"/>
          <w:lang w:eastAsia="cs-CZ"/>
        </w:rPr>
        <w:t xml:space="preserve">Zhotoviteľ je povinný na každom zasadnutí výrobného výboru predložiť objednávateľovi rozpracovanosť diela tak, aby ho bolo možné vecne a technicky posúdiť a skontrolovať. Zhotoviteľ je povinný na každom zasadnutí výrobného výboru informovať objednávateľa o priebehu a výsledku rokovaní s príslušnými orgánmi a právnickými osobami, ktorí sú správcami resp. vlastníkmi príslušných sietí a dotknutými podnikmi a na vyžiadanie predložiť objednávateľovi požadované podklady, vyjadrenia, súhlasné/nesúhlasné stanoviská a pod. </w:t>
      </w:r>
    </w:p>
    <w:p w14:paraId="60E35458" w14:textId="77777777" w:rsidR="0029107D" w:rsidRPr="00E67559" w:rsidRDefault="0029107D" w:rsidP="0029107D">
      <w:pPr>
        <w:numPr>
          <w:ilvl w:val="1"/>
          <w:numId w:val="17"/>
        </w:numPr>
        <w:tabs>
          <w:tab w:val="left" w:pos="2160"/>
          <w:tab w:val="left" w:pos="2880"/>
          <w:tab w:val="left" w:pos="4500"/>
        </w:tabs>
        <w:spacing w:after="120"/>
        <w:jc w:val="both"/>
        <w:rPr>
          <w:rFonts w:ascii="Georgia" w:eastAsia="Times New Roman" w:hAnsi="Georgia" w:cs="Arial"/>
          <w:sz w:val="20"/>
          <w:szCs w:val="20"/>
          <w:lang w:eastAsia="cs-CZ"/>
        </w:rPr>
      </w:pPr>
      <w:r w:rsidRPr="00E67559">
        <w:rPr>
          <w:rFonts w:ascii="Georgia" w:eastAsia="Times New Roman" w:hAnsi="Georgia" w:cs="Arial"/>
          <w:sz w:val="20"/>
          <w:szCs w:val="20"/>
          <w:lang w:eastAsia="cs-CZ"/>
        </w:rPr>
        <w:t xml:space="preserve">Zo zasadnutia výrobného výboru zhotoviteľ vypracuje podrobný zápis obsahujúci prípadné pokyny objednávateľa, pričom obsah zápisu musí písomne odsúhlasiť zástupca objednávateľa. Objednávateľ je oprávnený v priebehu plnenia predmetu tejto zmluvy  aktívne vstupovať do tvorby zápisu, udeľovať zhotoviteľovi pokyny a/alebo požadovať zmeny v zhotoviteľom navrhnutých riešeniach. Zápisy budú tvoriť súčasť podkladovej časti Dokumentácie a diela. Pre vylúčenie pochybností zmluvné strany uvádzajú, že akékoľvek zmeny, ktoré by mali vplyv na zmenu obsahu tejto zmluvy, ako je najmä zmena rozsahu diela, ceny diela, termínov realizácie diela musia byť vykonané formou písomného dodatku k zmluve v súlade so zákonom o verejnom obstarávaní. </w:t>
      </w:r>
    </w:p>
    <w:p w14:paraId="0C2799BA" w14:textId="77777777" w:rsidR="0029107D" w:rsidRPr="00E67559" w:rsidRDefault="0029107D" w:rsidP="0029107D">
      <w:pPr>
        <w:numPr>
          <w:ilvl w:val="1"/>
          <w:numId w:val="17"/>
        </w:numPr>
        <w:tabs>
          <w:tab w:val="left" w:pos="2160"/>
          <w:tab w:val="left" w:pos="2880"/>
          <w:tab w:val="left" w:pos="4500"/>
        </w:tabs>
        <w:spacing w:after="120"/>
        <w:jc w:val="both"/>
        <w:rPr>
          <w:rFonts w:ascii="Georgia" w:eastAsia="Times New Roman" w:hAnsi="Georgia" w:cs="Arial"/>
          <w:sz w:val="20"/>
          <w:szCs w:val="20"/>
          <w:lang w:eastAsia="cs-CZ"/>
        </w:rPr>
      </w:pPr>
      <w:r w:rsidRPr="00E67559">
        <w:rPr>
          <w:rFonts w:ascii="Georgia" w:eastAsia="Times New Roman" w:hAnsi="Georgia" w:cs="Arial"/>
          <w:sz w:val="20"/>
          <w:szCs w:val="20"/>
          <w:lang w:eastAsia="cs-CZ"/>
        </w:rPr>
        <w:t>Objednávateľ je oprávnený pristúpiť na zmenu záväzku v prípade, ak po nadobudnutí účinnosti tejto zmluvy dôjde k zmene príslušnej legislatívy alebo v prípade, ak rozhodnutia príslušných správnych orgánov budú mať  vplyv na  predmet plnenia alebo v prípade, ak objednávateľ v súvislosti s predmetom plnenia uplatní voči zhotoviteľovi nové požiadavky. Zmena záväzku podľa predchádzajúcej vety  musí byť v súlade so zákonom o verejnom obstarávaní.</w:t>
      </w:r>
    </w:p>
    <w:p w14:paraId="66411B4E" w14:textId="77777777" w:rsidR="0029107D" w:rsidRPr="00E67559" w:rsidRDefault="0029107D" w:rsidP="0029107D">
      <w:pPr>
        <w:numPr>
          <w:ilvl w:val="1"/>
          <w:numId w:val="17"/>
        </w:numPr>
        <w:tabs>
          <w:tab w:val="left" w:pos="2160"/>
          <w:tab w:val="left" w:pos="2880"/>
          <w:tab w:val="left" w:pos="4500"/>
        </w:tabs>
        <w:spacing w:after="120"/>
        <w:jc w:val="both"/>
        <w:rPr>
          <w:rFonts w:ascii="Georgia" w:eastAsia="Times New Roman" w:hAnsi="Georgia" w:cs="Arial"/>
          <w:sz w:val="20"/>
          <w:szCs w:val="20"/>
          <w:lang w:eastAsia="cs-CZ"/>
        </w:rPr>
      </w:pPr>
      <w:r w:rsidRPr="00E67559">
        <w:rPr>
          <w:rFonts w:ascii="Georgia" w:eastAsia="Times New Roman" w:hAnsi="Georgia" w:cs="Arial"/>
          <w:sz w:val="20"/>
          <w:szCs w:val="20"/>
          <w:lang w:eastAsia="cs-CZ"/>
        </w:rPr>
        <w:t>Zhotoviteľ je povinný plniť všetky povinnosti podľa zákona o verejnom obstarávaní a iných súvisiacich právnych predpisov (o. i. zákon č. 315/2016 Z. z. o registri partnerov verejného sektora a o zmene a doplnení niektorých zákonov v znení neskorších predpisov), najmä:</w:t>
      </w:r>
    </w:p>
    <w:p w14:paraId="6AC17C04" w14:textId="77777777" w:rsidR="0029107D" w:rsidRPr="00E67559" w:rsidRDefault="0029107D" w:rsidP="007D527B">
      <w:pPr>
        <w:numPr>
          <w:ilvl w:val="0"/>
          <w:numId w:val="7"/>
        </w:numPr>
        <w:tabs>
          <w:tab w:val="left" w:pos="2160"/>
          <w:tab w:val="left" w:pos="2880"/>
          <w:tab w:val="left" w:pos="4500"/>
        </w:tabs>
        <w:spacing w:after="200"/>
        <w:ind w:left="1134" w:hanging="567"/>
        <w:contextualSpacing/>
        <w:jc w:val="both"/>
        <w:rPr>
          <w:rFonts w:ascii="Georgia" w:eastAsia="Times New Roman" w:hAnsi="Georgia" w:cs="Arial"/>
          <w:sz w:val="20"/>
          <w:szCs w:val="20"/>
          <w:lang w:eastAsia="cs-CZ"/>
        </w:rPr>
      </w:pPr>
      <w:r w:rsidRPr="00E67559">
        <w:rPr>
          <w:rFonts w:ascii="Georgia" w:eastAsia="Times New Roman" w:hAnsi="Georgia" w:cs="Arial"/>
          <w:sz w:val="20"/>
          <w:szCs w:val="20"/>
          <w:lang w:eastAsia="cs-CZ"/>
        </w:rPr>
        <w:t>prostredníctvom oprávnenej osoby viesť a udržiavať svoj aktuálny záznam v registri partnerov verejného sektora,</w:t>
      </w:r>
    </w:p>
    <w:p w14:paraId="1BBF88E3" w14:textId="77777777" w:rsidR="0029107D" w:rsidRPr="00E67559" w:rsidRDefault="0029107D" w:rsidP="007D527B">
      <w:pPr>
        <w:numPr>
          <w:ilvl w:val="0"/>
          <w:numId w:val="7"/>
        </w:numPr>
        <w:tabs>
          <w:tab w:val="left" w:pos="2160"/>
          <w:tab w:val="left" w:pos="2880"/>
          <w:tab w:val="left" w:pos="4500"/>
        </w:tabs>
        <w:spacing w:after="200"/>
        <w:ind w:left="1134" w:hanging="567"/>
        <w:contextualSpacing/>
        <w:jc w:val="both"/>
        <w:rPr>
          <w:rFonts w:ascii="Georgia" w:eastAsia="Times New Roman" w:hAnsi="Georgia" w:cs="Arial"/>
          <w:sz w:val="20"/>
          <w:szCs w:val="20"/>
          <w:lang w:eastAsia="cs-CZ"/>
        </w:rPr>
      </w:pPr>
      <w:r w:rsidRPr="00E67559">
        <w:rPr>
          <w:rFonts w:ascii="Georgia" w:eastAsia="Times New Roman" w:hAnsi="Georgia" w:cs="Arial"/>
          <w:sz w:val="20"/>
          <w:szCs w:val="20"/>
          <w:lang w:eastAsia="cs-CZ"/>
        </w:rPr>
        <w:lastRenderedPageBreak/>
        <w:t>zabezpečiť splnenie povinnosti podľa písm. a.) tohto bodu u každého subdodávateľa a navrhovaného nového subdodávateľa, ktorý vie alebo má vedieť, že ním poskytované plnenia súvisia s plnením predmetu tejto zmluvy,</w:t>
      </w:r>
    </w:p>
    <w:p w14:paraId="1DF3215E" w14:textId="77777777" w:rsidR="0029107D" w:rsidRPr="00E67559" w:rsidRDefault="0029107D" w:rsidP="007D527B">
      <w:pPr>
        <w:numPr>
          <w:ilvl w:val="0"/>
          <w:numId w:val="7"/>
        </w:numPr>
        <w:tabs>
          <w:tab w:val="left" w:pos="2160"/>
          <w:tab w:val="left" w:pos="2880"/>
          <w:tab w:val="left" w:pos="4500"/>
        </w:tabs>
        <w:spacing w:after="200"/>
        <w:ind w:left="1134" w:hanging="567"/>
        <w:contextualSpacing/>
        <w:jc w:val="both"/>
        <w:rPr>
          <w:rFonts w:ascii="Georgia" w:eastAsia="Times New Roman" w:hAnsi="Georgia" w:cs="Arial"/>
          <w:sz w:val="20"/>
          <w:szCs w:val="20"/>
          <w:lang w:eastAsia="cs-CZ"/>
        </w:rPr>
      </w:pPr>
      <w:r w:rsidRPr="00E67559">
        <w:rPr>
          <w:rFonts w:ascii="Georgia" w:eastAsia="Times New Roman" w:hAnsi="Georgia" w:cs="Arial"/>
          <w:sz w:val="20"/>
          <w:szCs w:val="20"/>
          <w:lang w:eastAsia="cs-CZ"/>
        </w:rPr>
        <w:t xml:space="preserve">oznamovať objednávateľovi aktuálne údaje o svojich subdodávateľoch, údaje o osobách oprávnených konať za subdodávateľov v rozsahu podľa zákona o verejnom obstarávaní, údaje o predmete subdodávky a podiele subdodávateľa na plnení predmetu zmluvy, </w:t>
      </w:r>
    </w:p>
    <w:p w14:paraId="1353CFC5" w14:textId="77777777" w:rsidR="0029107D" w:rsidRPr="00E67559" w:rsidRDefault="0029107D" w:rsidP="007D527B">
      <w:pPr>
        <w:numPr>
          <w:ilvl w:val="0"/>
          <w:numId w:val="7"/>
        </w:numPr>
        <w:tabs>
          <w:tab w:val="left" w:pos="2160"/>
          <w:tab w:val="left" w:pos="2880"/>
          <w:tab w:val="left" w:pos="4500"/>
        </w:tabs>
        <w:spacing w:after="200"/>
        <w:ind w:left="1134" w:hanging="567"/>
        <w:contextualSpacing/>
        <w:jc w:val="both"/>
        <w:rPr>
          <w:rFonts w:ascii="Georgia" w:eastAsia="Times New Roman" w:hAnsi="Georgia" w:cs="Arial"/>
          <w:sz w:val="20"/>
          <w:szCs w:val="20"/>
          <w:lang w:eastAsia="cs-CZ"/>
        </w:rPr>
      </w:pPr>
      <w:r w:rsidRPr="00E67559">
        <w:rPr>
          <w:rFonts w:ascii="Georgia" w:eastAsia="Times New Roman" w:hAnsi="Georgia" w:cs="Arial"/>
          <w:sz w:val="20"/>
          <w:szCs w:val="20"/>
          <w:lang w:eastAsia="cs-CZ"/>
        </w:rPr>
        <w:t>zabezpečiť, aby noví subdodávatelia spĺňali podmienky účasti týkajúce sa osobného postavenia nového subdodávateľa v takom rozsahu, v akom sa požadovali od pôvodného subdodávateľa s prihliadnutím na rozsah subdodávky; nový subdodávateľ musí byť oprávnený dodávať tovar, poskytovať služby, v rozsahu predmetu subdodávky.</w:t>
      </w:r>
    </w:p>
    <w:p w14:paraId="11566A06" w14:textId="77777777" w:rsidR="0029107D" w:rsidRPr="00E67559" w:rsidRDefault="0029107D" w:rsidP="0029107D">
      <w:pPr>
        <w:numPr>
          <w:ilvl w:val="1"/>
          <w:numId w:val="17"/>
        </w:numPr>
        <w:tabs>
          <w:tab w:val="left" w:pos="2160"/>
          <w:tab w:val="left" w:pos="2880"/>
          <w:tab w:val="left" w:pos="4500"/>
        </w:tabs>
        <w:spacing w:after="120"/>
        <w:jc w:val="both"/>
        <w:rPr>
          <w:rFonts w:ascii="Georgia" w:eastAsia="Times New Roman" w:hAnsi="Georgia" w:cs="Arial"/>
          <w:sz w:val="20"/>
          <w:szCs w:val="20"/>
          <w:lang w:eastAsia="cs-CZ"/>
        </w:rPr>
      </w:pPr>
      <w:r w:rsidRPr="00E67559">
        <w:rPr>
          <w:rFonts w:ascii="Georgia" w:eastAsia="Times New Roman" w:hAnsi="Georgia" w:cs="Arial"/>
          <w:sz w:val="20"/>
          <w:szCs w:val="20"/>
          <w:lang w:eastAsia="cs-CZ"/>
        </w:rPr>
        <w:t>Zhotoviteľ je povinný uviesť kompletný zoznam svojich všetkých subdodávateľov spolu s predmetom subdodávky a podielom na celkovej realizácii diela v Prílohe č. 1 tejto Zmluvy. Zhotoviteľ je oprávnený zmeniť subdodávateľa len s predchádzajúcim písomným súhlasom objednávateľa. Žiadosť o zmenu subdodávateľa písomne predkladá zhotoviteľ objednávateľovi minimálne 5 (päť) pracovných dní pred plánovaným dátumom zmeny subdodávateľa. Zhotoviteľ podľa § 41 ods. 3 Zákona č. 343/2015 o verejnom obstarávaní a o zmene a doplnení niektorých zákonov je povinný uvádzať aktuálne údaje o svojich subdodávateľoch, údaje o osobách oprávnených konať za subdodávateľov v rozsahu meno a priezvisko, adresa pobytu, dátum narodenia a podľa § 41 ods. 1 zákona o verejnom obstarávaní údaje o predmete subdodávky a podiele subdodávateľa na celkovej realizácii diela. Tieto informácie uvádza zhotoviteľ v Prílohe č. 1 tejto zmluvy. Zhotoviteľ je povinný požadovať od subdodávateľov poskytovanie aktuálnych údajov podľa predchádzajúcej vety a je povinný bezodkladne poskytovať aktualizované údaje objednávateľovi. Ak zhotoviteľ chce zmeniť subdodávateľa počas trvania zmluvy, je povinný spolu so žiadosťou o zmenu subdodávateľa poskytnúť objednávateľovi všetky údaje podľa tohto odstavca a doklady preukazujúce splnenie podmienok účasti týkajúce sa osobného postavenia nového subdodávateľa v takom rozsahu, v akom sa požadovali od pôvodného subdodávateľa s prihliadnutím na rozsah subdodávky. Objednávateľ nie je povinný súhlas na zmenu subdodávateľa zhotoviteľovi udeliť, čo sa nepovažuje za porušenie jeho zmluvných povinností.</w:t>
      </w:r>
    </w:p>
    <w:p w14:paraId="3B2E1729" w14:textId="77777777" w:rsidR="0029107D" w:rsidRPr="00E67559" w:rsidRDefault="0029107D" w:rsidP="0029107D">
      <w:pPr>
        <w:numPr>
          <w:ilvl w:val="1"/>
          <w:numId w:val="17"/>
        </w:numPr>
        <w:tabs>
          <w:tab w:val="left" w:pos="2160"/>
          <w:tab w:val="left" w:pos="2880"/>
          <w:tab w:val="left" w:pos="4500"/>
        </w:tabs>
        <w:spacing w:after="120"/>
        <w:jc w:val="both"/>
        <w:rPr>
          <w:rFonts w:ascii="Georgia" w:eastAsia="Times New Roman" w:hAnsi="Georgia" w:cs="Arial"/>
          <w:sz w:val="20"/>
          <w:szCs w:val="20"/>
        </w:rPr>
      </w:pPr>
      <w:r w:rsidRPr="00E67559">
        <w:rPr>
          <w:rFonts w:ascii="Georgia" w:eastAsia="Times New Roman" w:hAnsi="Georgia" w:cs="Arial"/>
          <w:sz w:val="20"/>
          <w:szCs w:val="20"/>
        </w:rPr>
        <w:t xml:space="preserve">Ak počas verejného obstarávania na výber zhotoviteľa stavby budú objednávateľovi doručené prípadné žiadosti o vysvetlenie k upresneniu súťažných podkladov týkajúcich sa projektovej dokumentácie a rozpočtu, je zhotoviteľ povinný poskytnúť k týmto žiadostiam na vlastné náklady písomné vysvetlenie a toto doručiť objednávateľovi do 48  hodín od obdržania požiadavky od objednávateľa na podanie vysvetlenia. Zhotoviteľ sa zaväzuje neposkytovať informácie o predmete zmluvy priamo uchádzačom. Porušenie ktorejkoľvek povinnosti podľa tohto bodu sa považuje za podstatné porušenie zmluvy. </w:t>
      </w:r>
    </w:p>
    <w:p w14:paraId="723B5576" w14:textId="77777777" w:rsidR="0029107D" w:rsidRPr="00E67559" w:rsidRDefault="0029107D" w:rsidP="0029107D">
      <w:pPr>
        <w:tabs>
          <w:tab w:val="left" w:pos="2160"/>
          <w:tab w:val="left" w:pos="2880"/>
          <w:tab w:val="left" w:pos="4500"/>
        </w:tabs>
        <w:rPr>
          <w:rFonts w:ascii="Georgia" w:eastAsia="Times New Roman" w:hAnsi="Georgia" w:cs="Arial"/>
          <w:b/>
          <w:sz w:val="20"/>
          <w:szCs w:val="20"/>
          <w:lang w:eastAsia="cs-CZ"/>
        </w:rPr>
      </w:pPr>
    </w:p>
    <w:p w14:paraId="694A7A57" w14:textId="77777777" w:rsidR="0029107D" w:rsidRPr="00E67559" w:rsidRDefault="0029107D" w:rsidP="0029107D">
      <w:pPr>
        <w:tabs>
          <w:tab w:val="left" w:pos="2160"/>
          <w:tab w:val="left" w:pos="2880"/>
          <w:tab w:val="left" w:pos="4500"/>
        </w:tabs>
        <w:jc w:val="center"/>
        <w:rPr>
          <w:rFonts w:ascii="Georgia" w:eastAsia="Times New Roman" w:hAnsi="Georgia" w:cs="Arial"/>
          <w:b/>
          <w:sz w:val="20"/>
          <w:szCs w:val="20"/>
          <w:lang w:eastAsia="cs-CZ"/>
        </w:rPr>
      </w:pPr>
      <w:r w:rsidRPr="00E67559">
        <w:rPr>
          <w:rFonts w:ascii="Georgia" w:eastAsia="Times New Roman" w:hAnsi="Georgia" w:cs="Arial"/>
          <w:b/>
          <w:sz w:val="20"/>
          <w:szCs w:val="20"/>
          <w:lang w:eastAsia="cs-CZ"/>
        </w:rPr>
        <w:t>Článok XI.</w:t>
      </w:r>
    </w:p>
    <w:p w14:paraId="694439CA" w14:textId="77777777" w:rsidR="0029107D" w:rsidRDefault="0029107D" w:rsidP="0029107D">
      <w:pPr>
        <w:tabs>
          <w:tab w:val="left" w:pos="2160"/>
          <w:tab w:val="left" w:pos="2880"/>
          <w:tab w:val="left" w:pos="4500"/>
        </w:tabs>
        <w:jc w:val="center"/>
        <w:rPr>
          <w:rFonts w:ascii="Georgia" w:eastAsia="Times New Roman" w:hAnsi="Georgia" w:cs="Arial"/>
          <w:b/>
          <w:sz w:val="20"/>
          <w:szCs w:val="20"/>
          <w:lang w:eastAsia="cs-CZ"/>
        </w:rPr>
      </w:pPr>
      <w:r w:rsidRPr="00E67559">
        <w:rPr>
          <w:rFonts w:ascii="Georgia" w:eastAsia="Times New Roman" w:hAnsi="Georgia" w:cs="Arial"/>
          <w:b/>
          <w:sz w:val="20"/>
          <w:szCs w:val="20"/>
          <w:lang w:eastAsia="cs-CZ"/>
        </w:rPr>
        <w:t xml:space="preserve"> LICENCIA</w:t>
      </w:r>
    </w:p>
    <w:p w14:paraId="7969E095" w14:textId="77777777" w:rsidR="0029107D" w:rsidRPr="00E67559" w:rsidRDefault="0029107D" w:rsidP="0029107D">
      <w:pPr>
        <w:tabs>
          <w:tab w:val="left" w:pos="2160"/>
          <w:tab w:val="left" w:pos="2880"/>
          <w:tab w:val="left" w:pos="4500"/>
        </w:tabs>
        <w:jc w:val="center"/>
        <w:rPr>
          <w:rFonts w:ascii="Georgia" w:eastAsia="Times New Roman" w:hAnsi="Georgia" w:cs="Arial"/>
          <w:b/>
          <w:sz w:val="20"/>
          <w:szCs w:val="20"/>
          <w:lang w:eastAsia="cs-CZ"/>
        </w:rPr>
      </w:pPr>
    </w:p>
    <w:p w14:paraId="6DD9AB0A" w14:textId="77777777" w:rsidR="0029107D" w:rsidRPr="00E67559" w:rsidRDefault="0029107D" w:rsidP="0029107D">
      <w:pPr>
        <w:numPr>
          <w:ilvl w:val="1"/>
          <w:numId w:val="18"/>
        </w:numPr>
        <w:tabs>
          <w:tab w:val="left" w:pos="2160"/>
          <w:tab w:val="left" w:pos="2880"/>
          <w:tab w:val="left" w:pos="4500"/>
        </w:tabs>
        <w:spacing w:after="120"/>
        <w:jc w:val="both"/>
        <w:rPr>
          <w:rFonts w:ascii="Georgia" w:eastAsia="Times New Roman" w:hAnsi="Georgia" w:cs="Times New Roman"/>
          <w:b/>
          <w:bCs/>
          <w:sz w:val="20"/>
          <w:szCs w:val="20"/>
          <w:lang w:eastAsia="cs-CZ"/>
        </w:rPr>
      </w:pPr>
      <w:r w:rsidRPr="00E67559">
        <w:rPr>
          <w:rFonts w:ascii="Georgia" w:eastAsia="Times New Roman" w:hAnsi="Georgia" w:cs="Times New Roman"/>
          <w:sz w:val="20"/>
          <w:szCs w:val="20"/>
          <w:lang w:eastAsia="cs-CZ"/>
        </w:rPr>
        <w:t xml:space="preserve">Zmluvné strany potvrdzujú, že Dokumentácia (a jej časti) vyhotovená zhotoviteľom je predmetom ochrany podľa zákona č. 185/2015 Z. z. Autorský zákon v znení neskorších predpisov (ďalej len „Autorský zákon)“. </w:t>
      </w:r>
    </w:p>
    <w:p w14:paraId="528382A9" w14:textId="77777777" w:rsidR="0029107D" w:rsidRPr="00E67559" w:rsidRDefault="0029107D" w:rsidP="0029107D">
      <w:pPr>
        <w:numPr>
          <w:ilvl w:val="1"/>
          <w:numId w:val="18"/>
        </w:numPr>
        <w:tabs>
          <w:tab w:val="left" w:pos="2160"/>
          <w:tab w:val="left" w:pos="2880"/>
          <w:tab w:val="left" w:pos="4500"/>
        </w:tabs>
        <w:spacing w:after="120"/>
        <w:jc w:val="both"/>
        <w:rPr>
          <w:rFonts w:ascii="Georgia" w:eastAsia="Times New Roman" w:hAnsi="Georgia" w:cs="Times New Roman"/>
          <w:b/>
          <w:bCs/>
          <w:sz w:val="20"/>
          <w:szCs w:val="20"/>
          <w:lang w:eastAsia="cs-CZ"/>
        </w:rPr>
      </w:pPr>
      <w:r w:rsidRPr="00E67559">
        <w:rPr>
          <w:rFonts w:ascii="Georgia" w:eastAsia="Times New Roman" w:hAnsi="Georgia" w:cs="Arial"/>
          <w:sz w:val="20"/>
          <w:szCs w:val="20"/>
          <w:lang w:eastAsia="cs-CZ"/>
        </w:rPr>
        <w:t xml:space="preserve">Zhotoviteľ </w:t>
      </w:r>
      <w:r w:rsidRPr="00E67559">
        <w:rPr>
          <w:rFonts w:ascii="Georgia" w:eastAsia="Times New Roman" w:hAnsi="Georgia" w:cs="Times New Roman"/>
          <w:sz w:val="20"/>
          <w:szCs w:val="20"/>
          <w:lang w:eastAsia="cs-CZ"/>
        </w:rPr>
        <w:t>poskytuje objednávateľovi vecne, časovo a územne neobmedzenú licenciu (súhlas) na  používanie diela v súlade s </w:t>
      </w:r>
      <w:proofErr w:type="spellStart"/>
      <w:r w:rsidRPr="00E67559">
        <w:rPr>
          <w:rFonts w:ascii="Georgia" w:eastAsia="Times New Roman" w:hAnsi="Georgia" w:cs="Times New Roman"/>
          <w:sz w:val="20"/>
          <w:szCs w:val="20"/>
          <w:lang w:eastAsia="cs-CZ"/>
        </w:rPr>
        <w:t>ust</w:t>
      </w:r>
      <w:proofErr w:type="spellEnd"/>
      <w:r w:rsidRPr="00E67559">
        <w:rPr>
          <w:rFonts w:ascii="Georgia" w:eastAsia="Times New Roman" w:hAnsi="Georgia" w:cs="Times New Roman"/>
          <w:sz w:val="20"/>
          <w:szCs w:val="20"/>
          <w:lang w:eastAsia="cs-CZ"/>
        </w:rPr>
        <w:t>. § 19 ods. 4 Autorského zákona, a to najmä na spracovanie diela, vrátane úpravy diela (najmä za účelom doplnenia požiadaviek a potrieb objednávateľa a potreby bližšieho rozpracovania diela pre účely súvisiaceho projektu), rozširovanie, rozmnožovanie, preklad, sprístupňovanie a spracovanie Dokumentácie (alebo jej časti) akýmkoľvek spôsobom, vrátane použitia diela pri výbere zhotoviteľa stavby a zaradenia diela do súborného diela, najmä pre potreby sumarizačných a propagačných publikácii o objednávateľovi, ako aj na verejné vystavenie diela v sídle objednávateľa alebo na webovom sídle objednávateľa. Súčasťou zhotoviteľom udelenej licencie je aj výhradné právo objednávateľa voľne upravovať alebo zabezpečiť úpravu Dokumentácie (alebo jej časti) treťou osobou alebo inak spracovať alebo zabezpečiť spracovanie alebo doplnenie Dokumentácie  (alebo jej časti).</w:t>
      </w:r>
    </w:p>
    <w:p w14:paraId="1A387A1E" w14:textId="77777777" w:rsidR="0029107D" w:rsidRPr="00E67559" w:rsidRDefault="0029107D" w:rsidP="0029107D">
      <w:pPr>
        <w:numPr>
          <w:ilvl w:val="1"/>
          <w:numId w:val="18"/>
        </w:numPr>
        <w:tabs>
          <w:tab w:val="left" w:pos="2160"/>
          <w:tab w:val="left" w:pos="2880"/>
          <w:tab w:val="left" w:pos="4500"/>
        </w:tabs>
        <w:spacing w:after="120"/>
        <w:jc w:val="both"/>
        <w:rPr>
          <w:rFonts w:ascii="Georgia" w:eastAsia="Times New Roman" w:hAnsi="Georgia" w:cs="Times New Roman"/>
          <w:b/>
          <w:bCs/>
          <w:sz w:val="20"/>
          <w:szCs w:val="20"/>
          <w:lang w:eastAsia="cs-CZ"/>
        </w:rPr>
      </w:pPr>
      <w:r w:rsidRPr="00E67559">
        <w:rPr>
          <w:rFonts w:ascii="Georgia" w:eastAsia="Times New Roman" w:hAnsi="Georgia" w:cs="Times New Roman"/>
          <w:sz w:val="20"/>
          <w:szCs w:val="20"/>
          <w:lang w:eastAsia="cs-CZ"/>
        </w:rPr>
        <w:t>Zhotoviteľ udeľuje objednávateľovi výhradnú licenciu. Licencia sa udeľuje vo vzťahu k dielu  ako celku ako aj k akejkoľvek jeho časti. Objednávateľ je oprávnený poskytnúť sublicenciu v rozsahu udelenej licencie tretej osobe.</w:t>
      </w:r>
    </w:p>
    <w:p w14:paraId="03B199E2" w14:textId="77777777" w:rsidR="0029107D" w:rsidRPr="00E67559" w:rsidRDefault="0029107D" w:rsidP="0029107D">
      <w:pPr>
        <w:numPr>
          <w:ilvl w:val="1"/>
          <w:numId w:val="18"/>
        </w:numPr>
        <w:tabs>
          <w:tab w:val="left" w:pos="2160"/>
          <w:tab w:val="left" w:pos="2880"/>
          <w:tab w:val="left" w:pos="4500"/>
        </w:tabs>
        <w:spacing w:after="120"/>
        <w:jc w:val="both"/>
        <w:rPr>
          <w:rFonts w:ascii="Georgia" w:eastAsia="Times New Roman" w:hAnsi="Georgia" w:cs="Times New Roman"/>
          <w:sz w:val="20"/>
          <w:szCs w:val="20"/>
          <w:lang w:eastAsia="cs-CZ"/>
        </w:rPr>
      </w:pPr>
      <w:r w:rsidRPr="00E67559">
        <w:rPr>
          <w:rFonts w:ascii="Georgia" w:eastAsia="Times New Roman" w:hAnsi="Georgia" w:cs="Times New Roman"/>
          <w:sz w:val="20"/>
          <w:szCs w:val="20"/>
          <w:lang w:eastAsia="cs-CZ"/>
        </w:rPr>
        <w:t xml:space="preserve">Zmluvné strany sa výslovne dohodli, že cena za udelenú licenciu a súhlas s poskytnutím sublicencie podľa bodu 11.3 tohto článku  je zahrnutá v cene za predmet plnenia, uvedenej </w:t>
      </w:r>
      <w:r w:rsidRPr="00E67559">
        <w:rPr>
          <w:rFonts w:ascii="Georgia" w:eastAsia="Times New Roman" w:hAnsi="Georgia" w:cs="Times New Roman"/>
          <w:sz w:val="20"/>
          <w:szCs w:val="20"/>
          <w:lang w:eastAsia="cs-CZ"/>
        </w:rPr>
        <w:lastRenderedPageBreak/>
        <w:t xml:space="preserve">v článku VI. bod 6.2 tejto  zmluvy, bez akýchkoľvek ďalších finančných nárokov zhotoviteľa voči objednávateľovi. </w:t>
      </w:r>
    </w:p>
    <w:p w14:paraId="4F69236E" w14:textId="77777777" w:rsidR="0029107D" w:rsidRPr="00E67559" w:rsidRDefault="0029107D" w:rsidP="0029107D">
      <w:pPr>
        <w:numPr>
          <w:ilvl w:val="1"/>
          <w:numId w:val="18"/>
        </w:numPr>
        <w:tabs>
          <w:tab w:val="left" w:pos="2160"/>
          <w:tab w:val="left" w:pos="2880"/>
          <w:tab w:val="left" w:pos="4500"/>
        </w:tabs>
        <w:spacing w:after="120"/>
        <w:jc w:val="both"/>
        <w:rPr>
          <w:rFonts w:ascii="Georgia" w:eastAsia="Times New Roman" w:hAnsi="Georgia" w:cs="Times New Roman"/>
          <w:sz w:val="20"/>
          <w:szCs w:val="20"/>
          <w:lang w:eastAsia="cs-CZ"/>
        </w:rPr>
      </w:pPr>
      <w:r w:rsidRPr="00E67559">
        <w:rPr>
          <w:rFonts w:ascii="Georgia" w:eastAsia="Times New Roman" w:hAnsi="Georgia" w:cs="Times New Roman"/>
          <w:sz w:val="20"/>
          <w:szCs w:val="20"/>
          <w:lang w:eastAsia="cs-CZ"/>
        </w:rPr>
        <w:t xml:space="preserve">Zhotoviteľ sa zaväzuje a potvrdzuje, že odovzdaním diela objednávateľovi v súlade s touto zmluvou a ani udelením licencie podľa tohto článku neboli porušené práva ani iné oprávnené záujmy tretích osôb. </w:t>
      </w:r>
    </w:p>
    <w:p w14:paraId="0F8112DF" w14:textId="77777777" w:rsidR="0029107D" w:rsidRPr="00E67559" w:rsidRDefault="0029107D" w:rsidP="0029107D">
      <w:pPr>
        <w:numPr>
          <w:ilvl w:val="1"/>
          <w:numId w:val="18"/>
        </w:numPr>
        <w:tabs>
          <w:tab w:val="left" w:pos="2160"/>
          <w:tab w:val="left" w:pos="2880"/>
          <w:tab w:val="left" w:pos="4500"/>
        </w:tabs>
        <w:spacing w:after="120"/>
        <w:jc w:val="both"/>
        <w:rPr>
          <w:rFonts w:ascii="Georgia" w:eastAsia="Times New Roman" w:hAnsi="Georgia" w:cs="Times New Roman"/>
          <w:sz w:val="20"/>
          <w:szCs w:val="20"/>
          <w:lang w:eastAsia="cs-CZ"/>
        </w:rPr>
      </w:pPr>
      <w:r w:rsidRPr="00E67559">
        <w:rPr>
          <w:rFonts w:ascii="Georgia" w:eastAsia="Times New Roman" w:hAnsi="Georgia" w:cs="Times New Roman"/>
          <w:sz w:val="20"/>
          <w:szCs w:val="20"/>
          <w:lang w:eastAsia="cs-CZ"/>
        </w:rPr>
        <w:t xml:space="preserve">Ak zhotoviteľ uskutočnením diela alebo jeho realizáciou, prípadne realizáciou jeho časti, ktorá bude predstavovať autorské dielo, poveril tretiu osobu, je zhotoviteľ povinný zabezpečiť, aby mu táto osoba udelila licenciu a/alebo sublicenciu na jeho použitie v rozsahu rovnakom ako je uvedené v tomto článku zmluvy tak, aby licenciu (sublicenciu) bol oprávnený udeliť objednávateľovi a/alebo previesť ju na objednávateľa v súlade s touto zmluvou. </w:t>
      </w:r>
    </w:p>
    <w:p w14:paraId="65BDBBAB" w14:textId="77777777" w:rsidR="0029107D" w:rsidRPr="00763D1B" w:rsidRDefault="0029107D" w:rsidP="0029107D">
      <w:pPr>
        <w:numPr>
          <w:ilvl w:val="1"/>
          <w:numId w:val="18"/>
        </w:numPr>
        <w:tabs>
          <w:tab w:val="left" w:pos="2160"/>
          <w:tab w:val="left" w:pos="2880"/>
          <w:tab w:val="left" w:pos="4500"/>
        </w:tabs>
        <w:spacing w:after="120"/>
        <w:jc w:val="both"/>
        <w:rPr>
          <w:rFonts w:ascii="Georgia" w:eastAsia="Times New Roman" w:hAnsi="Georgia" w:cs="Times New Roman"/>
          <w:sz w:val="20"/>
          <w:szCs w:val="20"/>
          <w:lang w:eastAsia="cs-CZ"/>
        </w:rPr>
      </w:pPr>
      <w:r w:rsidRPr="00E67559">
        <w:rPr>
          <w:rFonts w:ascii="Georgia" w:eastAsia="Times New Roman" w:hAnsi="Georgia" w:cs="Times New Roman"/>
          <w:sz w:val="20"/>
          <w:szCs w:val="20"/>
          <w:lang w:eastAsia="cs-CZ"/>
        </w:rPr>
        <w:t>Zhotoviteľ týmto udeľuje objednávateľovi súhlas na použitie diel tretích strán v rozsahu, v akom mu bol udelený. Zhotoviteľ zodpovedá za porušenie práv inej osoby, t. j. subdodávateľa z priemyselného alebo iného duševného vlastníctva v dôsledku použitia autorského diela objednávateľom.</w:t>
      </w:r>
    </w:p>
    <w:p w14:paraId="3AD573FA" w14:textId="77777777" w:rsidR="0029107D" w:rsidRPr="00E67559" w:rsidRDefault="0029107D" w:rsidP="0029107D">
      <w:pPr>
        <w:rPr>
          <w:rFonts w:ascii="Georgia" w:eastAsia="Calibri" w:hAnsi="Georgia" w:cs="Times New Roman"/>
          <w:b/>
          <w:sz w:val="20"/>
          <w:szCs w:val="20"/>
        </w:rPr>
      </w:pPr>
    </w:p>
    <w:p w14:paraId="29CF0408" w14:textId="77777777" w:rsidR="0029107D" w:rsidRPr="00E67559" w:rsidRDefault="0029107D" w:rsidP="0029107D">
      <w:pPr>
        <w:jc w:val="center"/>
        <w:rPr>
          <w:rFonts w:ascii="Georgia" w:eastAsia="Times New Roman" w:hAnsi="Georgia" w:cs="Calibri"/>
          <w:b/>
          <w:sz w:val="20"/>
          <w:szCs w:val="20"/>
        </w:rPr>
      </w:pPr>
      <w:r w:rsidRPr="00E67559">
        <w:rPr>
          <w:rFonts w:ascii="Georgia" w:eastAsia="Times New Roman" w:hAnsi="Georgia" w:cs="Calibri"/>
          <w:b/>
          <w:sz w:val="20"/>
          <w:szCs w:val="20"/>
        </w:rPr>
        <w:t>Článok XII.</w:t>
      </w:r>
    </w:p>
    <w:p w14:paraId="05DA61F4" w14:textId="77777777" w:rsidR="0029107D" w:rsidRPr="00E67559" w:rsidRDefault="0029107D" w:rsidP="0029107D">
      <w:pPr>
        <w:jc w:val="center"/>
        <w:rPr>
          <w:rFonts w:ascii="Georgia" w:eastAsia="Times New Roman" w:hAnsi="Georgia" w:cs="Calibri"/>
          <w:b/>
          <w:sz w:val="20"/>
          <w:szCs w:val="20"/>
        </w:rPr>
      </w:pPr>
      <w:r w:rsidRPr="00E67559">
        <w:rPr>
          <w:rFonts w:ascii="Georgia" w:eastAsia="Times New Roman" w:hAnsi="Georgia" w:cs="Calibri"/>
          <w:b/>
          <w:sz w:val="20"/>
          <w:szCs w:val="20"/>
        </w:rPr>
        <w:t xml:space="preserve">DORUČOVANIE </w:t>
      </w:r>
      <w:bookmarkStart w:id="9" w:name="bookmark20"/>
    </w:p>
    <w:p w14:paraId="25EC8637" w14:textId="77777777" w:rsidR="0029107D" w:rsidRPr="00E67559" w:rsidRDefault="0029107D" w:rsidP="0029107D">
      <w:pPr>
        <w:jc w:val="center"/>
        <w:rPr>
          <w:rFonts w:ascii="Georgia" w:eastAsia="Times New Roman" w:hAnsi="Georgia" w:cs="Calibri"/>
          <w:b/>
          <w:sz w:val="20"/>
          <w:szCs w:val="20"/>
        </w:rPr>
      </w:pPr>
    </w:p>
    <w:p w14:paraId="7DE5A4C6" w14:textId="77777777" w:rsidR="0029107D" w:rsidRPr="00E67559" w:rsidRDefault="0029107D" w:rsidP="0029107D">
      <w:pPr>
        <w:numPr>
          <w:ilvl w:val="1"/>
          <w:numId w:val="19"/>
        </w:numPr>
        <w:tabs>
          <w:tab w:val="left" w:pos="2160"/>
          <w:tab w:val="left" w:pos="2880"/>
          <w:tab w:val="left" w:pos="4500"/>
        </w:tabs>
        <w:spacing w:after="120"/>
        <w:jc w:val="both"/>
        <w:rPr>
          <w:rFonts w:ascii="Georgia" w:eastAsia="Times New Roman" w:hAnsi="Georgia" w:cs="Arial"/>
          <w:b/>
          <w:bCs/>
          <w:sz w:val="20"/>
          <w:szCs w:val="20"/>
          <w:lang w:eastAsia="cs-CZ"/>
        </w:rPr>
      </w:pPr>
      <w:r w:rsidRPr="00E67559">
        <w:rPr>
          <w:rFonts w:ascii="Georgia" w:eastAsia="Times New Roman" w:hAnsi="Georgia" w:cs="Times New Roman"/>
          <w:sz w:val="20"/>
          <w:szCs w:val="20"/>
          <w:lang w:eastAsia="cs-CZ"/>
        </w:rPr>
        <w:t>Pokiaľ</w:t>
      </w:r>
      <w:r w:rsidRPr="00E67559">
        <w:rPr>
          <w:rFonts w:ascii="Georgia" w:eastAsia="Times New Roman" w:hAnsi="Georgia" w:cs="Arial"/>
          <w:sz w:val="20"/>
          <w:szCs w:val="20"/>
          <w:lang w:eastAsia="cs-CZ"/>
        </w:rPr>
        <w:t xml:space="preserve"> v tejto zmluve nie je výslovne uvedené inak, zmluvné strany sa dohodli, že všetky písomné oznámenia podľa tejto zmluvy budú doručované doporučenou zásielkou a) prostredníctvom pošty, b) kuriérom alebo iným vhodným spôsobom, a to na kontaktné adresy zmluvných strán uvedené v záhlaví tejto zmluvy, okrem prípadu, ak zmluvná strana preukázateľne písomne oznámila druhej zmluvnej strane zmenu kontaktnej adresy. </w:t>
      </w:r>
    </w:p>
    <w:p w14:paraId="6DEF33FE" w14:textId="77777777" w:rsidR="0029107D" w:rsidRPr="00E67559" w:rsidRDefault="0029107D" w:rsidP="0029107D">
      <w:pPr>
        <w:numPr>
          <w:ilvl w:val="1"/>
          <w:numId w:val="19"/>
        </w:numPr>
        <w:tabs>
          <w:tab w:val="left" w:pos="2160"/>
          <w:tab w:val="left" w:pos="2880"/>
          <w:tab w:val="left" w:pos="4500"/>
        </w:tabs>
        <w:spacing w:after="120"/>
        <w:jc w:val="both"/>
        <w:rPr>
          <w:rFonts w:ascii="Georgia" w:eastAsia="Times New Roman" w:hAnsi="Georgia" w:cs="Arial"/>
          <w:b/>
          <w:bCs/>
          <w:sz w:val="20"/>
          <w:szCs w:val="20"/>
          <w:lang w:eastAsia="cs-CZ"/>
        </w:rPr>
      </w:pPr>
      <w:r w:rsidRPr="00E67559">
        <w:rPr>
          <w:rFonts w:ascii="Georgia" w:eastAsia="Times New Roman" w:hAnsi="Georgia" w:cs="Arial"/>
          <w:sz w:val="20"/>
          <w:szCs w:val="20"/>
          <w:lang w:eastAsia="cs-CZ"/>
        </w:rPr>
        <w:t>Písomnosť sa považuje za doručenú dňom jej prevzatia adresátom alebo ním poverenou osobou. Písomnosť sa považuje za doručenú aj dňom márneho uplynutia úložnej lehoty a to aj v prípade, ak sa o uložení zásielky adresát nedozvedel, ako aj vrátením zásielky odosielateľovi ako nedoručenej, nedoručiteľnej alebo neprevzatej a v prípade osobného doručenia alebo doručenia kuriérom aj dňom odmietnutia prevzatia zásielky adresátom.</w:t>
      </w:r>
    </w:p>
    <w:p w14:paraId="0CAA7F0D" w14:textId="77777777" w:rsidR="0029107D" w:rsidRPr="00E67559" w:rsidRDefault="0029107D" w:rsidP="0029107D">
      <w:pPr>
        <w:numPr>
          <w:ilvl w:val="1"/>
          <w:numId w:val="19"/>
        </w:numPr>
        <w:tabs>
          <w:tab w:val="left" w:pos="2160"/>
          <w:tab w:val="left" w:pos="2880"/>
          <w:tab w:val="left" w:pos="4500"/>
        </w:tabs>
        <w:spacing w:after="120"/>
        <w:jc w:val="both"/>
        <w:rPr>
          <w:rFonts w:ascii="Georgia" w:eastAsia="Times New Roman" w:hAnsi="Georgia" w:cs="Arial"/>
          <w:sz w:val="20"/>
          <w:szCs w:val="20"/>
          <w:lang w:eastAsia="cs-CZ"/>
        </w:rPr>
      </w:pPr>
      <w:r w:rsidRPr="00E67559">
        <w:rPr>
          <w:rFonts w:ascii="Georgia" w:eastAsia="Times New Roman" w:hAnsi="Georgia" w:cs="Arial"/>
          <w:sz w:val="20"/>
          <w:szCs w:val="20"/>
          <w:lang w:eastAsia="cs-CZ"/>
        </w:rPr>
        <w:t xml:space="preserve">V prípade komunikácie elektronickou poštou sa zásielka doručuje na e-mailové adresy uvedené v záhlaví  tejto zmluvy a za doručenú sa považuje okamihom prijatia potvrdenia o doručení elektronickej pošty. V prípade nevystavenia potvrdenia o doručení elektronickej pošty sa zásielka odoslaná elektronickou poštou považuje za doručenú dňom jej odoslania. </w:t>
      </w:r>
    </w:p>
    <w:p w14:paraId="03D8DF3B" w14:textId="77777777" w:rsidR="0029107D" w:rsidRPr="00390F96" w:rsidRDefault="0029107D" w:rsidP="0029107D">
      <w:pPr>
        <w:numPr>
          <w:ilvl w:val="1"/>
          <w:numId w:val="19"/>
        </w:numPr>
        <w:tabs>
          <w:tab w:val="left" w:pos="2160"/>
          <w:tab w:val="left" w:pos="2880"/>
          <w:tab w:val="left" w:pos="4500"/>
        </w:tabs>
        <w:spacing w:after="120"/>
        <w:jc w:val="both"/>
        <w:rPr>
          <w:rFonts w:ascii="Georgia" w:eastAsia="Times New Roman" w:hAnsi="Georgia" w:cs="Arial"/>
          <w:bCs/>
          <w:sz w:val="20"/>
          <w:szCs w:val="20"/>
          <w:lang w:eastAsia="cs-CZ"/>
        </w:rPr>
      </w:pPr>
      <w:r w:rsidRPr="00E67559">
        <w:rPr>
          <w:rFonts w:ascii="Georgia" w:eastAsia="Times New Roman" w:hAnsi="Georgia" w:cs="Arial"/>
          <w:sz w:val="20"/>
          <w:szCs w:val="20"/>
          <w:lang w:eastAsia="cs-CZ"/>
        </w:rPr>
        <w:t>Akékoľvek úkony smerujúce k ukončeniu zmluvy a/alebo uplatnenia práva na zrušenie zmluvy podľa článku</w:t>
      </w:r>
      <w:r w:rsidRPr="00E67559">
        <w:rPr>
          <w:rFonts w:ascii="Georgia" w:eastAsia="Times New Roman" w:hAnsi="Georgia" w:cs="Arial"/>
          <w:bCs/>
          <w:sz w:val="20"/>
          <w:szCs w:val="20"/>
          <w:lang w:eastAsia="cs-CZ"/>
        </w:rPr>
        <w:t xml:space="preserve"> IX. bod 9.2.5 zmluvy musia byť vykonané písomne a doručované prostredníctvom poštového podniku, doporučenou zásielkou.</w:t>
      </w:r>
    </w:p>
    <w:p w14:paraId="1C86A56F" w14:textId="77777777" w:rsidR="00E35C93" w:rsidRDefault="00E35C93" w:rsidP="0029107D">
      <w:pPr>
        <w:suppressAutoHyphens/>
        <w:autoSpaceDN w:val="0"/>
        <w:jc w:val="both"/>
        <w:rPr>
          <w:rFonts w:ascii="Georgia" w:eastAsia="Times New Roman" w:hAnsi="Georgia" w:cs="Times New Roman"/>
          <w:b/>
          <w:sz w:val="20"/>
          <w:szCs w:val="20"/>
        </w:rPr>
      </w:pPr>
    </w:p>
    <w:p w14:paraId="38223656" w14:textId="77777777" w:rsidR="00E35C93" w:rsidRPr="00E67559" w:rsidRDefault="00E35C93" w:rsidP="0029107D">
      <w:pPr>
        <w:suppressAutoHyphens/>
        <w:autoSpaceDN w:val="0"/>
        <w:jc w:val="both"/>
        <w:rPr>
          <w:rFonts w:ascii="Georgia" w:eastAsia="Times New Roman" w:hAnsi="Georgia" w:cs="Times New Roman"/>
          <w:b/>
          <w:sz w:val="20"/>
          <w:szCs w:val="20"/>
        </w:rPr>
      </w:pPr>
    </w:p>
    <w:p w14:paraId="287FC8C6" w14:textId="77777777" w:rsidR="0029107D" w:rsidRPr="00E67559" w:rsidRDefault="0029107D" w:rsidP="0029107D">
      <w:pPr>
        <w:suppressAutoHyphens/>
        <w:autoSpaceDN w:val="0"/>
        <w:ind w:left="465"/>
        <w:jc w:val="center"/>
        <w:rPr>
          <w:rFonts w:ascii="Georgia" w:eastAsia="Times New Roman" w:hAnsi="Georgia" w:cs="Times New Roman"/>
          <w:b/>
          <w:sz w:val="20"/>
          <w:szCs w:val="20"/>
        </w:rPr>
      </w:pPr>
      <w:r w:rsidRPr="00E67559">
        <w:rPr>
          <w:rFonts w:ascii="Georgia" w:eastAsia="Times New Roman" w:hAnsi="Georgia" w:cs="Times New Roman"/>
          <w:b/>
          <w:sz w:val="20"/>
          <w:szCs w:val="20"/>
        </w:rPr>
        <w:t xml:space="preserve">Článok XIII. </w:t>
      </w:r>
    </w:p>
    <w:p w14:paraId="49461D36" w14:textId="77777777" w:rsidR="0029107D" w:rsidRPr="00E67559" w:rsidRDefault="0029107D" w:rsidP="0029107D">
      <w:pPr>
        <w:suppressAutoHyphens/>
        <w:autoSpaceDN w:val="0"/>
        <w:ind w:left="465"/>
        <w:jc w:val="center"/>
        <w:rPr>
          <w:rFonts w:ascii="Georgia" w:eastAsia="Times New Roman" w:hAnsi="Georgia" w:cs="Times New Roman"/>
          <w:b/>
          <w:sz w:val="20"/>
          <w:szCs w:val="20"/>
        </w:rPr>
      </w:pPr>
      <w:r w:rsidRPr="00E67559">
        <w:rPr>
          <w:rFonts w:ascii="Georgia" w:eastAsia="Times New Roman" w:hAnsi="Georgia" w:cs="Times New Roman"/>
          <w:b/>
          <w:sz w:val="20"/>
          <w:szCs w:val="20"/>
        </w:rPr>
        <w:t>ZÁVEREČNÉ USTANOVENIA</w:t>
      </w:r>
    </w:p>
    <w:p w14:paraId="21DB6CD2" w14:textId="77777777" w:rsidR="0029107D" w:rsidRPr="00E67559" w:rsidRDefault="0029107D" w:rsidP="0029107D">
      <w:pPr>
        <w:suppressAutoHyphens/>
        <w:autoSpaceDN w:val="0"/>
        <w:jc w:val="both"/>
        <w:rPr>
          <w:rFonts w:ascii="Georgia" w:eastAsia="Times New Roman" w:hAnsi="Georgia" w:cs="Times New Roman"/>
          <w:b/>
          <w:sz w:val="20"/>
          <w:szCs w:val="20"/>
        </w:rPr>
      </w:pPr>
    </w:p>
    <w:p w14:paraId="79EA83B6" w14:textId="77777777" w:rsidR="0029107D" w:rsidRPr="00E67559" w:rsidRDefault="0029107D" w:rsidP="0029107D">
      <w:pPr>
        <w:numPr>
          <w:ilvl w:val="1"/>
          <w:numId w:val="20"/>
        </w:numPr>
        <w:tabs>
          <w:tab w:val="left" w:pos="2160"/>
          <w:tab w:val="left" w:pos="2880"/>
          <w:tab w:val="left" w:pos="4500"/>
        </w:tabs>
        <w:spacing w:after="120"/>
        <w:jc w:val="both"/>
        <w:rPr>
          <w:rFonts w:ascii="Georgia" w:eastAsia="Times New Roman" w:hAnsi="Georgia" w:cs="Arial"/>
          <w:sz w:val="20"/>
          <w:szCs w:val="20"/>
          <w:lang w:eastAsia="cs-CZ"/>
        </w:rPr>
      </w:pPr>
      <w:r w:rsidRPr="00E67559">
        <w:rPr>
          <w:rFonts w:ascii="Georgia" w:eastAsia="Times New Roman" w:hAnsi="Georgia" w:cs="Arial"/>
          <w:sz w:val="20"/>
          <w:szCs w:val="20"/>
          <w:lang w:eastAsia="cs-CZ"/>
        </w:rPr>
        <w:t>Táto zmluva nadobúda platnosť dňom jej podpísania oprávnenými zástupcami oboch zmluvných strán a účinnosť dňom nasledujúcim po dni jej zverejnenia v súlade s </w:t>
      </w:r>
      <w:proofErr w:type="spellStart"/>
      <w:r w:rsidRPr="00E67559">
        <w:rPr>
          <w:rFonts w:ascii="Georgia" w:eastAsia="Times New Roman" w:hAnsi="Georgia" w:cs="Arial"/>
          <w:sz w:val="20"/>
          <w:szCs w:val="20"/>
          <w:lang w:eastAsia="cs-CZ"/>
        </w:rPr>
        <w:t>ust</w:t>
      </w:r>
      <w:proofErr w:type="spellEnd"/>
      <w:r w:rsidRPr="00E67559">
        <w:rPr>
          <w:rFonts w:ascii="Georgia" w:eastAsia="Times New Roman" w:hAnsi="Georgia" w:cs="Arial"/>
          <w:sz w:val="20"/>
          <w:szCs w:val="20"/>
          <w:lang w:eastAsia="cs-CZ"/>
        </w:rPr>
        <w:t>. § 5a ods.1 zákona o slobodnom prístupe k informáciám v spojení s </w:t>
      </w:r>
      <w:proofErr w:type="spellStart"/>
      <w:r w:rsidRPr="00E67559">
        <w:rPr>
          <w:rFonts w:ascii="Georgia" w:eastAsia="Times New Roman" w:hAnsi="Georgia" w:cs="Arial"/>
          <w:sz w:val="20"/>
          <w:szCs w:val="20"/>
          <w:lang w:eastAsia="cs-CZ"/>
        </w:rPr>
        <w:t>ust</w:t>
      </w:r>
      <w:proofErr w:type="spellEnd"/>
      <w:r w:rsidRPr="00E67559">
        <w:rPr>
          <w:rFonts w:ascii="Georgia" w:eastAsia="Times New Roman" w:hAnsi="Georgia" w:cs="Arial"/>
          <w:sz w:val="20"/>
          <w:szCs w:val="20"/>
          <w:lang w:eastAsia="cs-CZ"/>
        </w:rPr>
        <w:t>. § 47a zákona č. 40/1964 Zb. Občiansky zákonník v znení neskorších predpisov.</w:t>
      </w:r>
    </w:p>
    <w:p w14:paraId="34CBCBA3" w14:textId="77777777" w:rsidR="0029107D" w:rsidRPr="00E67559" w:rsidRDefault="0029107D" w:rsidP="0029107D">
      <w:pPr>
        <w:numPr>
          <w:ilvl w:val="1"/>
          <w:numId w:val="20"/>
        </w:numPr>
        <w:tabs>
          <w:tab w:val="left" w:pos="2160"/>
          <w:tab w:val="left" w:pos="2880"/>
          <w:tab w:val="left" w:pos="4500"/>
        </w:tabs>
        <w:spacing w:after="120"/>
        <w:jc w:val="both"/>
        <w:rPr>
          <w:rFonts w:ascii="Georgia" w:eastAsia="Times New Roman" w:hAnsi="Georgia" w:cs="Arial"/>
          <w:sz w:val="20"/>
          <w:szCs w:val="20"/>
          <w:lang w:eastAsia="cs-CZ"/>
        </w:rPr>
      </w:pPr>
      <w:r w:rsidRPr="00E67559">
        <w:rPr>
          <w:rFonts w:ascii="Georgia" w:eastAsia="Times New Roman" w:hAnsi="Georgia" w:cs="Arial"/>
          <w:sz w:val="20"/>
          <w:szCs w:val="20"/>
          <w:lang w:eastAsia="cs-CZ"/>
        </w:rPr>
        <w:t>Predmetná zmluva je vyhotovená v štyroch (4) vyhotoveniach, z ktorých každé má charakter originálu, tri (3) vyhotovenia obdrží objednávateľ a jedno (1) jej vyhotovenie obdrží zhotoviteľ. Zmluva sa spravuje ustanoveniami Obchodného zákonníka a slovenských právnych prepisov, bez použitia kolíznych noriem.</w:t>
      </w:r>
    </w:p>
    <w:p w14:paraId="0950030F" w14:textId="5A85FC81" w:rsidR="0029107D" w:rsidRPr="00E67559" w:rsidRDefault="0029107D" w:rsidP="0029107D">
      <w:pPr>
        <w:numPr>
          <w:ilvl w:val="1"/>
          <w:numId w:val="20"/>
        </w:numPr>
        <w:tabs>
          <w:tab w:val="left" w:pos="2160"/>
          <w:tab w:val="left" w:pos="2880"/>
          <w:tab w:val="left" w:pos="4500"/>
        </w:tabs>
        <w:spacing w:after="120"/>
        <w:jc w:val="both"/>
        <w:rPr>
          <w:rFonts w:ascii="Georgia" w:eastAsia="Times New Roman" w:hAnsi="Georgia" w:cs="Arial"/>
          <w:sz w:val="20"/>
          <w:szCs w:val="20"/>
          <w:lang w:eastAsia="cs-CZ"/>
        </w:rPr>
      </w:pPr>
      <w:r w:rsidRPr="00E67559">
        <w:rPr>
          <w:rFonts w:ascii="Georgia" w:hAnsi="Georgia"/>
          <w:sz w:val="20"/>
          <w:szCs w:val="20"/>
        </w:rPr>
        <w:t xml:space="preserve">Zhotoviteľ berie na vedomie, že je povinný strpieť výkon kontroly/auditu/overovania na mieste súvisiaceho s dodávaným tovarom, prácami  a službami, kedykoľvek počas platnosti a účinnosti Zmluvy o poskytnutí nenávratného finančného príspevku, </w:t>
      </w:r>
      <w:r w:rsidR="00F01ABF">
        <w:rPr>
          <w:rFonts w:ascii="Georgia" w:hAnsi="Georgia"/>
          <w:sz w:val="20"/>
          <w:szCs w:val="20"/>
        </w:rPr>
        <w:t xml:space="preserve">ak takáto bude uzatvorená, </w:t>
      </w:r>
      <w:r w:rsidRPr="00E67559">
        <w:rPr>
          <w:rFonts w:ascii="Georgia" w:hAnsi="Georgia"/>
          <w:sz w:val="20"/>
          <w:szCs w:val="20"/>
        </w:rPr>
        <w:t>a to oprávnenými osobami na výkon tejto kontroly/auditu a poskytnúť im všetku potrebnú súčinnosť. Oprávnenými osobami v tomto prípade sú:</w:t>
      </w:r>
    </w:p>
    <w:p w14:paraId="5D921DEE" w14:textId="77777777" w:rsidR="0029107D" w:rsidRPr="00166694" w:rsidRDefault="0029107D" w:rsidP="0029107D">
      <w:pPr>
        <w:pStyle w:val="Zkladntext"/>
        <w:widowControl w:val="0"/>
        <w:numPr>
          <w:ilvl w:val="0"/>
          <w:numId w:val="21"/>
        </w:numPr>
        <w:ind w:right="61"/>
        <w:rPr>
          <w:rFonts w:ascii="Georgia" w:hAnsi="Georgia"/>
          <w:b w:val="0"/>
          <w:bCs/>
          <w:sz w:val="20"/>
        </w:rPr>
      </w:pPr>
      <w:r w:rsidRPr="00166694">
        <w:rPr>
          <w:rFonts w:ascii="Georgia" w:hAnsi="Georgia"/>
          <w:b w:val="0"/>
          <w:bCs/>
          <w:sz w:val="20"/>
        </w:rPr>
        <w:t>Poskytovateľ a ním poverené osoby,</w:t>
      </w:r>
    </w:p>
    <w:p w14:paraId="4993183D" w14:textId="77777777" w:rsidR="0029107D" w:rsidRPr="00166694" w:rsidRDefault="0029107D" w:rsidP="0029107D">
      <w:pPr>
        <w:pStyle w:val="Zkladntext"/>
        <w:widowControl w:val="0"/>
        <w:numPr>
          <w:ilvl w:val="0"/>
          <w:numId w:val="21"/>
        </w:numPr>
        <w:ind w:right="61"/>
        <w:rPr>
          <w:rFonts w:ascii="Georgia" w:hAnsi="Georgia"/>
          <w:b w:val="0"/>
          <w:bCs/>
          <w:sz w:val="20"/>
        </w:rPr>
      </w:pPr>
      <w:r w:rsidRPr="00166694">
        <w:rPr>
          <w:rFonts w:ascii="Georgia" w:hAnsi="Georgia"/>
          <w:b w:val="0"/>
          <w:bCs/>
          <w:sz w:val="20"/>
        </w:rPr>
        <w:t xml:space="preserve">Útvar vnútorného auditu Riadiaceho orgánu alebo Sprostredkovateľského orgánu a nimi </w:t>
      </w:r>
      <w:r w:rsidRPr="00166694">
        <w:rPr>
          <w:rFonts w:ascii="Georgia" w:hAnsi="Georgia"/>
          <w:b w:val="0"/>
          <w:bCs/>
          <w:sz w:val="20"/>
        </w:rPr>
        <w:lastRenderedPageBreak/>
        <w:t>poverené osoby,</w:t>
      </w:r>
    </w:p>
    <w:p w14:paraId="2B15C1C4" w14:textId="77777777" w:rsidR="0029107D" w:rsidRPr="00166694" w:rsidRDefault="0029107D" w:rsidP="0029107D">
      <w:pPr>
        <w:pStyle w:val="Zkladntext"/>
        <w:widowControl w:val="0"/>
        <w:numPr>
          <w:ilvl w:val="0"/>
          <w:numId w:val="21"/>
        </w:numPr>
        <w:ind w:right="61"/>
        <w:rPr>
          <w:rFonts w:ascii="Georgia" w:hAnsi="Georgia"/>
          <w:b w:val="0"/>
          <w:bCs/>
          <w:sz w:val="20"/>
        </w:rPr>
      </w:pPr>
      <w:r w:rsidRPr="00166694">
        <w:rPr>
          <w:rFonts w:ascii="Georgia" w:hAnsi="Georgia"/>
          <w:b w:val="0"/>
          <w:bCs/>
          <w:sz w:val="20"/>
        </w:rPr>
        <w:t>Najvyšší kontrolný úrad SR, Úrad vládneho auditu, Certifikačný orgán a nimi poverené osoby,</w:t>
      </w:r>
    </w:p>
    <w:p w14:paraId="7CB73B5D" w14:textId="77777777" w:rsidR="0029107D" w:rsidRPr="00166694" w:rsidRDefault="0029107D" w:rsidP="0029107D">
      <w:pPr>
        <w:pStyle w:val="Zkladntext"/>
        <w:widowControl w:val="0"/>
        <w:numPr>
          <w:ilvl w:val="0"/>
          <w:numId w:val="21"/>
        </w:numPr>
        <w:ind w:right="61"/>
        <w:rPr>
          <w:rFonts w:ascii="Georgia" w:hAnsi="Georgia"/>
          <w:b w:val="0"/>
          <w:bCs/>
          <w:sz w:val="20"/>
        </w:rPr>
      </w:pPr>
      <w:r w:rsidRPr="00166694">
        <w:rPr>
          <w:rFonts w:ascii="Georgia" w:hAnsi="Georgia"/>
          <w:b w:val="0"/>
          <w:bCs/>
          <w:sz w:val="20"/>
        </w:rPr>
        <w:t>Orgán auditu, jeho spolupracujúce orgány a osoby poverené na výkon kontroly/auditu,</w:t>
      </w:r>
    </w:p>
    <w:p w14:paraId="1C6D63B6" w14:textId="77777777" w:rsidR="0029107D" w:rsidRPr="00166694" w:rsidRDefault="0029107D" w:rsidP="0029107D">
      <w:pPr>
        <w:pStyle w:val="Zkladntext"/>
        <w:widowControl w:val="0"/>
        <w:numPr>
          <w:ilvl w:val="0"/>
          <w:numId w:val="21"/>
        </w:numPr>
        <w:ind w:right="61"/>
        <w:rPr>
          <w:rFonts w:ascii="Georgia" w:hAnsi="Georgia"/>
          <w:b w:val="0"/>
          <w:bCs/>
          <w:sz w:val="20"/>
        </w:rPr>
      </w:pPr>
      <w:r w:rsidRPr="00166694">
        <w:rPr>
          <w:rFonts w:ascii="Georgia" w:hAnsi="Georgia"/>
          <w:b w:val="0"/>
          <w:bCs/>
          <w:sz w:val="20"/>
        </w:rPr>
        <w:t>Splnomocnení zástupcovia Európskej Komisia a Európskeho dvora audítorov,</w:t>
      </w:r>
    </w:p>
    <w:p w14:paraId="2B96F996" w14:textId="77777777" w:rsidR="0029107D" w:rsidRPr="00166694" w:rsidRDefault="0029107D" w:rsidP="0029107D">
      <w:pPr>
        <w:pStyle w:val="Zkladntext"/>
        <w:widowControl w:val="0"/>
        <w:numPr>
          <w:ilvl w:val="0"/>
          <w:numId w:val="21"/>
        </w:numPr>
        <w:ind w:right="61"/>
        <w:rPr>
          <w:rFonts w:ascii="Georgia" w:hAnsi="Georgia"/>
          <w:b w:val="0"/>
          <w:bCs/>
          <w:sz w:val="20"/>
        </w:rPr>
      </w:pPr>
      <w:r w:rsidRPr="00166694">
        <w:rPr>
          <w:rFonts w:ascii="Georgia" w:hAnsi="Georgia"/>
          <w:b w:val="0"/>
          <w:bCs/>
          <w:sz w:val="20"/>
        </w:rPr>
        <w:t>Orgán zabezpečujúci ochranu finančných záujmov EÚ,</w:t>
      </w:r>
    </w:p>
    <w:p w14:paraId="59F1B95F" w14:textId="77777777" w:rsidR="0029107D" w:rsidRPr="00166694" w:rsidRDefault="0029107D" w:rsidP="0029107D">
      <w:pPr>
        <w:pStyle w:val="Zkladntext"/>
        <w:widowControl w:val="0"/>
        <w:numPr>
          <w:ilvl w:val="0"/>
          <w:numId w:val="21"/>
        </w:numPr>
        <w:ind w:right="61"/>
        <w:rPr>
          <w:rFonts w:ascii="Georgia" w:hAnsi="Georgia"/>
          <w:b w:val="0"/>
          <w:bCs/>
          <w:sz w:val="20"/>
        </w:rPr>
      </w:pPr>
      <w:r w:rsidRPr="00166694">
        <w:rPr>
          <w:rFonts w:ascii="Georgia" w:hAnsi="Georgia"/>
          <w:b w:val="0"/>
          <w:bCs/>
          <w:sz w:val="20"/>
        </w:rPr>
        <w:t>Osoby prizvané orgánmi uvedenými v písm. a) až f) v súlade s príslušnými Právnymi predpismi SR a právnymi aktami EÚ.</w:t>
      </w:r>
    </w:p>
    <w:p w14:paraId="29614F19" w14:textId="77777777" w:rsidR="0029107D" w:rsidRPr="00E67559" w:rsidRDefault="0029107D" w:rsidP="0029107D">
      <w:pPr>
        <w:pStyle w:val="Zkladntext"/>
        <w:ind w:left="927" w:right="61"/>
        <w:rPr>
          <w:rFonts w:ascii="Georgia" w:hAnsi="Georgia"/>
        </w:rPr>
      </w:pPr>
    </w:p>
    <w:p w14:paraId="152446E7" w14:textId="77777777" w:rsidR="0029107D" w:rsidRPr="00E67559" w:rsidRDefault="0029107D" w:rsidP="0029107D">
      <w:pPr>
        <w:numPr>
          <w:ilvl w:val="1"/>
          <w:numId w:val="20"/>
        </w:numPr>
        <w:tabs>
          <w:tab w:val="left" w:pos="2160"/>
          <w:tab w:val="left" w:pos="2880"/>
          <w:tab w:val="left" w:pos="4500"/>
        </w:tabs>
        <w:spacing w:after="120"/>
        <w:jc w:val="both"/>
        <w:rPr>
          <w:rFonts w:ascii="Georgia" w:eastAsia="Times New Roman" w:hAnsi="Georgia" w:cs="Arial"/>
          <w:sz w:val="20"/>
          <w:szCs w:val="20"/>
          <w:lang w:eastAsia="cs-CZ"/>
        </w:rPr>
      </w:pPr>
      <w:r w:rsidRPr="00E67559">
        <w:rPr>
          <w:rFonts w:ascii="Georgia" w:eastAsia="Times New Roman" w:hAnsi="Georgia" w:cs="Arial"/>
          <w:sz w:val="20"/>
          <w:szCs w:val="20"/>
          <w:lang w:eastAsia="cs-CZ"/>
        </w:rPr>
        <w:t>Zmluvné strany si dohodli ako podmienku platnosti tejto zmluvy, ako aj jej prípadných dodatkov, písomnú formu učinenú v listinnej podobe a dohodu v celom rozsahu.</w:t>
      </w:r>
    </w:p>
    <w:p w14:paraId="2BC0D713" w14:textId="77777777" w:rsidR="0029107D" w:rsidRPr="00E67559" w:rsidRDefault="0029107D" w:rsidP="0029107D">
      <w:pPr>
        <w:numPr>
          <w:ilvl w:val="1"/>
          <w:numId w:val="20"/>
        </w:numPr>
        <w:tabs>
          <w:tab w:val="left" w:pos="2160"/>
          <w:tab w:val="left" w:pos="2880"/>
          <w:tab w:val="left" w:pos="4500"/>
        </w:tabs>
        <w:spacing w:after="120"/>
        <w:jc w:val="both"/>
        <w:rPr>
          <w:rFonts w:ascii="Georgia" w:eastAsia="Times New Roman" w:hAnsi="Georgia" w:cs="Arial"/>
          <w:sz w:val="20"/>
          <w:szCs w:val="20"/>
          <w:lang w:eastAsia="cs-CZ"/>
        </w:rPr>
      </w:pPr>
      <w:r w:rsidRPr="00E67559">
        <w:rPr>
          <w:rFonts w:ascii="Georgia" w:eastAsia="Times New Roman" w:hAnsi="Georgia" w:cs="Arial"/>
          <w:sz w:val="20"/>
          <w:szCs w:val="20"/>
          <w:lang w:eastAsia="cs-CZ"/>
        </w:rPr>
        <w:t>Meniť alebo doplňovať obsah tejto zmluvy je možné len formou písomných dodatkov, ktoré budú datované, číslované a podpísané oprávnenými osobami za obidve zmluvné strany a ktoré musia byť v súlade s § 18 platného zákona o verejnom obstarávaní.</w:t>
      </w:r>
    </w:p>
    <w:p w14:paraId="2007AE80" w14:textId="77777777" w:rsidR="0029107D" w:rsidRPr="00E67559" w:rsidRDefault="0029107D" w:rsidP="0029107D">
      <w:pPr>
        <w:numPr>
          <w:ilvl w:val="1"/>
          <w:numId w:val="20"/>
        </w:numPr>
        <w:tabs>
          <w:tab w:val="left" w:pos="2160"/>
          <w:tab w:val="left" w:pos="2880"/>
          <w:tab w:val="left" w:pos="4500"/>
        </w:tabs>
        <w:spacing w:after="120"/>
        <w:jc w:val="both"/>
        <w:rPr>
          <w:rFonts w:ascii="Georgia" w:eastAsia="Times New Roman" w:hAnsi="Georgia" w:cs="Arial"/>
          <w:sz w:val="20"/>
          <w:szCs w:val="20"/>
          <w:lang w:eastAsia="cs-CZ"/>
        </w:rPr>
      </w:pPr>
      <w:r w:rsidRPr="00E67559">
        <w:rPr>
          <w:rFonts w:ascii="Georgia" w:eastAsia="Times New Roman" w:hAnsi="Georgia" w:cs="Arial"/>
          <w:sz w:val="20"/>
          <w:szCs w:val="20"/>
          <w:lang w:eastAsia="cs-CZ"/>
        </w:rPr>
        <w:t>Pre prípad, že sa niektoré z ustanovení tejto zmluvy stane neplatným alebo neúčinným, táto okolnosť nespôsobuje neplatnosť alebo neúčinnosť ostatných ustanovení zmluvy a zmluvné strany sú povinné nahradiť neplatné alebo neúčinné ustanovenie novým, svojim obsahom najbližšie vystihujúcim účel, ktorý zmluvné strany chceli v čase uzatvárania zmluvy dosiahnuť.</w:t>
      </w:r>
    </w:p>
    <w:p w14:paraId="61BE199F" w14:textId="77777777" w:rsidR="0029107D" w:rsidRPr="00E67559" w:rsidRDefault="0029107D" w:rsidP="0029107D">
      <w:pPr>
        <w:numPr>
          <w:ilvl w:val="1"/>
          <w:numId w:val="20"/>
        </w:numPr>
        <w:tabs>
          <w:tab w:val="left" w:pos="2160"/>
          <w:tab w:val="left" w:pos="2880"/>
          <w:tab w:val="left" w:pos="4500"/>
        </w:tabs>
        <w:spacing w:after="120"/>
        <w:jc w:val="both"/>
        <w:rPr>
          <w:rFonts w:ascii="Georgia" w:eastAsia="Times New Roman" w:hAnsi="Georgia" w:cs="Arial"/>
          <w:sz w:val="20"/>
          <w:szCs w:val="20"/>
          <w:lang w:eastAsia="cs-CZ"/>
        </w:rPr>
      </w:pPr>
      <w:r w:rsidRPr="00E67559">
        <w:rPr>
          <w:rFonts w:ascii="Georgia" w:eastAsia="Times New Roman" w:hAnsi="Georgia" w:cs="Arial"/>
          <w:sz w:val="20"/>
          <w:szCs w:val="20"/>
          <w:lang w:eastAsia="cs-CZ"/>
        </w:rPr>
        <w:t xml:space="preserve">Pre prípad, že po dobu trvania tohto zmluvného vzťahu dôjde k akejkoľvek zmene v identifikačných údajoch zmluvných strán uvedených v záhlaví tejto zmluvy, každá zo zmluvných strán je povinná písomne oznámiť takúto zmenu druhej zmluvnej strane, a to bezodkladne po tom, ako k takej zmene dôjde. </w:t>
      </w:r>
    </w:p>
    <w:p w14:paraId="54E9E0A5" w14:textId="77777777" w:rsidR="0029107D" w:rsidRPr="00E67559" w:rsidRDefault="0029107D" w:rsidP="0029107D">
      <w:pPr>
        <w:numPr>
          <w:ilvl w:val="1"/>
          <w:numId w:val="20"/>
        </w:numPr>
        <w:tabs>
          <w:tab w:val="left" w:pos="2160"/>
          <w:tab w:val="left" w:pos="2880"/>
          <w:tab w:val="left" w:pos="4500"/>
        </w:tabs>
        <w:spacing w:after="120"/>
        <w:jc w:val="both"/>
        <w:rPr>
          <w:rFonts w:ascii="Georgia" w:eastAsia="Times New Roman" w:hAnsi="Georgia" w:cs="Arial"/>
          <w:sz w:val="20"/>
          <w:szCs w:val="20"/>
          <w:lang w:eastAsia="cs-CZ"/>
        </w:rPr>
      </w:pPr>
      <w:r w:rsidRPr="00E67559">
        <w:rPr>
          <w:rFonts w:ascii="Georgia" w:eastAsia="Times New Roman" w:hAnsi="Georgia" w:cs="Arial"/>
          <w:sz w:val="20"/>
          <w:szCs w:val="20"/>
          <w:lang w:eastAsia="cs-CZ"/>
        </w:rPr>
        <w:t>Zmluvné strany sa zaväzujú riešiť spory prednostne formou uzatvorenia zmieru. V prípade, že sa spor nevyrieši uzatvorením zmieru, zmluvné strany sú oprávnené predložiť spor na riešenie príslušnému súdu v Slovenskej republike.</w:t>
      </w:r>
    </w:p>
    <w:p w14:paraId="2B5C0BC2" w14:textId="2B04BF60" w:rsidR="0029107D" w:rsidRPr="00E67559" w:rsidRDefault="0029107D" w:rsidP="0029107D">
      <w:pPr>
        <w:numPr>
          <w:ilvl w:val="1"/>
          <w:numId w:val="20"/>
        </w:numPr>
        <w:tabs>
          <w:tab w:val="left" w:pos="2160"/>
          <w:tab w:val="left" w:pos="2880"/>
          <w:tab w:val="left" w:pos="4500"/>
        </w:tabs>
        <w:spacing w:after="120"/>
        <w:jc w:val="both"/>
        <w:rPr>
          <w:rFonts w:ascii="Georgia" w:eastAsia="Times New Roman" w:hAnsi="Georgia" w:cs="Arial"/>
          <w:sz w:val="20"/>
          <w:szCs w:val="20"/>
          <w:lang w:eastAsia="cs-CZ"/>
        </w:rPr>
      </w:pPr>
      <w:r w:rsidRPr="00E67559">
        <w:rPr>
          <w:rFonts w:ascii="Georgia" w:eastAsia="Times New Roman" w:hAnsi="Georgia" w:cs="Arial"/>
          <w:sz w:val="20"/>
          <w:szCs w:val="20"/>
          <w:lang w:eastAsia="cs-CZ"/>
        </w:rPr>
        <w:t xml:space="preserve">Zmluvné strany </w:t>
      </w:r>
      <w:r w:rsidR="007D6D00">
        <w:rPr>
          <w:rFonts w:ascii="Georgia" w:eastAsia="Times New Roman" w:hAnsi="Georgia" w:cs="Arial"/>
          <w:sz w:val="20"/>
          <w:szCs w:val="20"/>
          <w:lang w:eastAsia="cs-CZ"/>
        </w:rPr>
        <w:t>vy</w:t>
      </w:r>
      <w:r w:rsidRPr="00E67559">
        <w:rPr>
          <w:rFonts w:ascii="Georgia" w:eastAsia="Times New Roman" w:hAnsi="Georgia" w:cs="Arial"/>
          <w:sz w:val="20"/>
          <w:szCs w:val="20"/>
          <w:lang w:eastAsia="cs-CZ"/>
        </w:rPr>
        <w:t>hlasujú, že im nie sú známe žiadne okolnosti, ktoré by bránili platne uzavrieť túto zmluvu. V prípade, že taká okolnosť existuje, zodpovedajú za škodu, ktorá tým druhej zmluvnej strane vznikne.</w:t>
      </w:r>
    </w:p>
    <w:p w14:paraId="053BE7F3" w14:textId="77777777" w:rsidR="0029107D" w:rsidRPr="008C2AA6" w:rsidRDefault="0029107D" w:rsidP="0029107D">
      <w:pPr>
        <w:numPr>
          <w:ilvl w:val="1"/>
          <w:numId w:val="20"/>
        </w:numPr>
        <w:tabs>
          <w:tab w:val="left" w:pos="2160"/>
          <w:tab w:val="left" w:pos="2880"/>
          <w:tab w:val="left" w:pos="4500"/>
        </w:tabs>
        <w:spacing w:after="120"/>
        <w:jc w:val="both"/>
        <w:rPr>
          <w:rFonts w:ascii="Georgia" w:eastAsia="Times New Roman" w:hAnsi="Georgia" w:cs="Arial"/>
          <w:sz w:val="20"/>
          <w:szCs w:val="20"/>
          <w:lang w:eastAsia="cs-CZ"/>
        </w:rPr>
      </w:pPr>
      <w:r w:rsidRPr="00E67559">
        <w:rPr>
          <w:rFonts w:ascii="Georgia" w:eastAsia="Times New Roman" w:hAnsi="Georgia" w:cs="Arial"/>
          <w:sz w:val="20"/>
          <w:szCs w:val="20"/>
          <w:lang w:eastAsia="cs-CZ"/>
        </w:rPr>
        <w:t>Zmluvné strany zároveň vyhlasujú, že si text zmluvy riadne prečítali, jeho obsahu porozumeli, sú si vedomé všetkých právnych následkov vyplývajúcich z tejto zmluvy, zmluva vyjadruje ich slobodnú a vážnu vôľu bez akýchkoľvek omylov, čo potvrdzujú vlastnoručnými podpismi.</w:t>
      </w:r>
    </w:p>
    <w:bookmarkEnd w:id="9"/>
    <w:p w14:paraId="663DF9EA" w14:textId="77777777" w:rsidR="0029107D" w:rsidRDefault="0029107D" w:rsidP="0029107D">
      <w:pPr>
        <w:tabs>
          <w:tab w:val="left" w:pos="2160"/>
          <w:tab w:val="left" w:pos="2880"/>
          <w:tab w:val="left" w:pos="4500"/>
        </w:tabs>
        <w:jc w:val="both"/>
        <w:rPr>
          <w:rFonts w:ascii="Georgia" w:eastAsia="Times New Roman" w:hAnsi="Georgia" w:cs="Arial"/>
          <w:sz w:val="20"/>
          <w:szCs w:val="20"/>
          <w:lang w:eastAsia="cs-CZ"/>
        </w:rPr>
      </w:pPr>
    </w:p>
    <w:p w14:paraId="72A97F64" w14:textId="77777777" w:rsidR="0029107D" w:rsidRPr="00E67559" w:rsidRDefault="0029107D" w:rsidP="0029107D">
      <w:pPr>
        <w:tabs>
          <w:tab w:val="left" w:pos="2160"/>
          <w:tab w:val="left" w:pos="2880"/>
          <w:tab w:val="left" w:pos="4500"/>
        </w:tabs>
        <w:jc w:val="both"/>
        <w:rPr>
          <w:rFonts w:ascii="Georgia" w:eastAsia="Times New Roman" w:hAnsi="Georgia" w:cs="Arial"/>
          <w:sz w:val="20"/>
          <w:szCs w:val="20"/>
          <w:lang w:eastAsia="cs-CZ"/>
        </w:rPr>
      </w:pPr>
      <w:r w:rsidRPr="00E67559">
        <w:rPr>
          <w:rFonts w:ascii="Georgia" w:eastAsia="Times New Roman" w:hAnsi="Georgia" w:cs="Arial"/>
          <w:sz w:val="20"/>
          <w:szCs w:val="20"/>
          <w:lang w:eastAsia="cs-CZ"/>
        </w:rPr>
        <w:t xml:space="preserve">V ................. dňa ....................      </w:t>
      </w:r>
      <w:r w:rsidRPr="00E67559">
        <w:rPr>
          <w:rFonts w:ascii="Georgia" w:eastAsia="Times New Roman" w:hAnsi="Georgia" w:cs="Arial"/>
          <w:sz w:val="20"/>
          <w:szCs w:val="20"/>
          <w:lang w:eastAsia="cs-CZ"/>
        </w:rPr>
        <w:tab/>
      </w:r>
      <w:r w:rsidRPr="00E67559">
        <w:rPr>
          <w:rFonts w:ascii="Georgia" w:eastAsia="Times New Roman" w:hAnsi="Georgia" w:cs="Arial"/>
          <w:sz w:val="20"/>
          <w:szCs w:val="20"/>
          <w:lang w:eastAsia="cs-CZ"/>
        </w:rPr>
        <w:tab/>
      </w:r>
      <w:r w:rsidRPr="00E67559">
        <w:rPr>
          <w:rFonts w:ascii="Georgia" w:eastAsia="Times New Roman" w:hAnsi="Georgia" w:cs="Arial"/>
          <w:sz w:val="20"/>
          <w:szCs w:val="20"/>
          <w:lang w:eastAsia="cs-CZ"/>
        </w:rPr>
        <w:tab/>
        <w:t xml:space="preserve">V Nitre, dňa ....................      </w:t>
      </w:r>
    </w:p>
    <w:p w14:paraId="6B89030E" w14:textId="77777777" w:rsidR="0029107D" w:rsidRPr="00E67559" w:rsidRDefault="0029107D" w:rsidP="0029107D">
      <w:pPr>
        <w:tabs>
          <w:tab w:val="left" w:pos="2160"/>
          <w:tab w:val="left" w:pos="2880"/>
          <w:tab w:val="left" w:pos="4500"/>
        </w:tabs>
        <w:jc w:val="both"/>
        <w:rPr>
          <w:rFonts w:ascii="Georgia" w:eastAsia="Times New Roman" w:hAnsi="Georgia" w:cs="Arial"/>
          <w:b/>
          <w:sz w:val="20"/>
          <w:szCs w:val="20"/>
          <w:lang w:eastAsia="cs-CZ"/>
        </w:rPr>
      </w:pPr>
    </w:p>
    <w:p w14:paraId="0247274D" w14:textId="77777777" w:rsidR="0029107D" w:rsidRPr="00E67559" w:rsidRDefault="0029107D" w:rsidP="0029107D">
      <w:pPr>
        <w:tabs>
          <w:tab w:val="left" w:pos="2160"/>
          <w:tab w:val="left" w:pos="2880"/>
          <w:tab w:val="left" w:pos="4500"/>
        </w:tabs>
        <w:jc w:val="both"/>
        <w:rPr>
          <w:rFonts w:ascii="Georgia" w:eastAsia="Times New Roman" w:hAnsi="Georgia" w:cs="Arial"/>
          <w:b/>
          <w:sz w:val="20"/>
          <w:szCs w:val="20"/>
          <w:lang w:eastAsia="cs-CZ"/>
        </w:rPr>
      </w:pPr>
      <w:r w:rsidRPr="00E67559">
        <w:rPr>
          <w:rFonts w:ascii="Georgia" w:eastAsia="Times New Roman" w:hAnsi="Georgia" w:cs="Arial"/>
          <w:b/>
          <w:sz w:val="20"/>
          <w:szCs w:val="20"/>
          <w:lang w:eastAsia="cs-CZ"/>
        </w:rPr>
        <w:t xml:space="preserve">Za zhotoviteľa : </w:t>
      </w:r>
      <w:r w:rsidRPr="00E67559">
        <w:rPr>
          <w:rFonts w:ascii="Georgia" w:eastAsia="Times New Roman" w:hAnsi="Georgia" w:cs="Arial"/>
          <w:b/>
          <w:sz w:val="20"/>
          <w:szCs w:val="20"/>
          <w:lang w:eastAsia="cs-CZ"/>
        </w:rPr>
        <w:tab/>
      </w:r>
      <w:r w:rsidRPr="00E67559">
        <w:rPr>
          <w:rFonts w:ascii="Georgia" w:eastAsia="Times New Roman" w:hAnsi="Georgia" w:cs="Arial"/>
          <w:b/>
          <w:sz w:val="20"/>
          <w:szCs w:val="20"/>
          <w:lang w:eastAsia="cs-CZ"/>
        </w:rPr>
        <w:tab/>
      </w:r>
      <w:r w:rsidRPr="00E67559">
        <w:rPr>
          <w:rFonts w:ascii="Georgia" w:eastAsia="Times New Roman" w:hAnsi="Georgia" w:cs="Arial"/>
          <w:b/>
          <w:sz w:val="20"/>
          <w:szCs w:val="20"/>
          <w:lang w:eastAsia="cs-CZ"/>
        </w:rPr>
        <w:tab/>
      </w:r>
      <w:r w:rsidRPr="00E67559">
        <w:rPr>
          <w:rFonts w:ascii="Georgia" w:eastAsia="Times New Roman" w:hAnsi="Georgia" w:cs="Arial"/>
          <w:b/>
          <w:sz w:val="20"/>
          <w:szCs w:val="20"/>
          <w:lang w:eastAsia="cs-CZ"/>
        </w:rPr>
        <w:tab/>
      </w:r>
      <w:r w:rsidRPr="00E67559">
        <w:rPr>
          <w:rFonts w:ascii="Georgia" w:eastAsia="Times New Roman" w:hAnsi="Georgia" w:cs="Arial"/>
          <w:b/>
          <w:sz w:val="20"/>
          <w:szCs w:val="20"/>
          <w:lang w:eastAsia="cs-CZ"/>
        </w:rPr>
        <w:tab/>
        <w:t>Za objednávateľa :</w:t>
      </w:r>
    </w:p>
    <w:p w14:paraId="7EBB6825" w14:textId="77777777" w:rsidR="0029107D" w:rsidRPr="00E67559" w:rsidRDefault="0029107D" w:rsidP="0029107D">
      <w:pPr>
        <w:tabs>
          <w:tab w:val="left" w:pos="2160"/>
          <w:tab w:val="left" w:pos="2880"/>
          <w:tab w:val="left" w:pos="4500"/>
        </w:tabs>
        <w:jc w:val="both"/>
        <w:rPr>
          <w:rFonts w:ascii="Georgia" w:eastAsia="Times New Roman" w:hAnsi="Georgia" w:cs="Arial"/>
          <w:sz w:val="20"/>
          <w:szCs w:val="20"/>
          <w:lang w:eastAsia="cs-CZ"/>
        </w:rPr>
      </w:pPr>
    </w:p>
    <w:p w14:paraId="769755F7" w14:textId="77777777" w:rsidR="0029107D" w:rsidRPr="00E67559" w:rsidRDefault="0029107D" w:rsidP="0029107D">
      <w:pPr>
        <w:tabs>
          <w:tab w:val="left" w:pos="2160"/>
          <w:tab w:val="left" w:pos="2880"/>
          <w:tab w:val="left" w:pos="4500"/>
        </w:tabs>
        <w:jc w:val="both"/>
        <w:rPr>
          <w:rFonts w:ascii="Georgia" w:eastAsia="Times New Roman" w:hAnsi="Georgia" w:cs="Arial"/>
          <w:sz w:val="20"/>
          <w:szCs w:val="20"/>
          <w:lang w:eastAsia="cs-CZ"/>
        </w:rPr>
      </w:pPr>
    </w:p>
    <w:p w14:paraId="26C9E5AF" w14:textId="77777777" w:rsidR="0029107D" w:rsidRDefault="0029107D" w:rsidP="0029107D">
      <w:pPr>
        <w:tabs>
          <w:tab w:val="left" w:pos="2160"/>
          <w:tab w:val="left" w:pos="2880"/>
          <w:tab w:val="left" w:pos="4500"/>
        </w:tabs>
        <w:jc w:val="both"/>
        <w:rPr>
          <w:rFonts w:ascii="Georgia" w:eastAsia="Times New Roman" w:hAnsi="Georgia" w:cs="Arial"/>
          <w:sz w:val="20"/>
          <w:szCs w:val="20"/>
          <w:lang w:eastAsia="cs-CZ"/>
        </w:rPr>
      </w:pPr>
    </w:p>
    <w:p w14:paraId="31610DDA" w14:textId="77777777" w:rsidR="00097587" w:rsidRPr="00E67559" w:rsidRDefault="00097587" w:rsidP="0029107D">
      <w:pPr>
        <w:tabs>
          <w:tab w:val="left" w:pos="2160"/>
          <w:tab w:val="left" w:pos="2880"/>
          <w:tab w:val="left" w:pos="4500"/>
        </w:tabs>
        <w:jc w:val="both"/>
        <w:rPr>
          <w:rFonts w:ascii="Georgia" w:eastAsia="Times New Roman" w:hAnsi="Georgia" w:cs="Arial"/>
          <w:sz w:val="20"/>
          <w:szCs w:val="20"/>
          <w:lang w:eastAsia="cs-CZ"/>
        </w:rPr>
      </w:pPr>
    </w:p>
    <w:p w14:paraId="2A7D3548" w14:textId="77777777" w:rsidR="0029107D" w:rsidRPr="00E67559" w:rsidRDefault="0029107D" w:rsidP="0029107D">
      <w:pPr>
        <w:tabs>
          <w:tab w:val="left" w:pos="2160"/>
          <w:tab w:val="left" w:pos="2880"/>
          <w:tab w:val="left" w:pos="4500"/>
        </w:tabs>
        <w:jc w:val="both"/>
        <w:rPr>
          <w:rFonts w:ascii="Georgia" w:eastAsia="Times New Roman" w:hAnsi="Georgia" w:cs="Arial"/>
          <w:sz w:val="20"/>
          <w:szCs w:val="20"/>
          <w:lang w:eastAsia="cs-CZ"/>
        </w:rPr>
      </w:pPr>
      <w:r w:rsidRPr="00E67559">
        <w:rPr>
          <w:rFonts w:ascii="Georgia" w:eastAsia="Times New Roman" w:hAnsi="Georgia" w:cs="Arial"/>
          <w:sz w:val="20"/>
          <w:szCs w:val="20"/>
          <w:lang w:eastAsia="cs-CZ"/>
        </w:rPr>
        <w:t>......................................................</w:t>
      </w:r>
      <w:r w:rsidRPr="00E67559">
        <w:rPr>
          <w:rFonts w:ascii="Georgia" w:eastAsia="Times New Roman" w:hAnsi="Georgia" w:cs="Arial"/>
          <w:sz w:val="20"/>
          <w:szCs w:val="20"/>
          <w:lang w:eastAsia="cs-CZ"/>
        </w:rPr>
        <w:tab/>
      </w:r>
      <w:r w:rsidRPr="00E67559">
        <w:rPr>
          <w:rFonts w:ascii="Georgia" w:eastAsia="Times New Roman" w:hAnsi="Georgia" w:cs="Arial"/>
          <w:sz w:val="20"/>
          <w:szCs w:val="20"/>
          <w:lang w:eastAsia="cs-CZ"/>
        </w:rPr>
        <w:tab/>
      </w:r>
      <w:r w:rsidRPr="00E67559">
        <w:rPr>
          <w:rFonts w:ascii="Georgia" w:eastAsia="Times New Roman" w:hAnsi="Georgia" w:cs="Arial"/>
          <w:sz w:val="20"/>
          <w:szCs w:val="20"/>
          <w:lang w:eastAsia="cs-CZ"/>
        </w:rPr>
        <w:tab/>
        <w:t>.........................................................</w:t>
      </w:r>
    </w:p>
    <w:p w14:paraId="2071C24E" w14:textId="77777777" w:rsidR="0029107D" w:rsidRPr="00E67559" w:rsidRDefault="0029107D" w:rsidP="0029107D">
      <w:pPr>
        <w:rPr>
          <w:rFonts w:ascii="Georgia" w:eastAsia="Times New Roman" w:hAnsi="Georgia" w:cs="Arial"/>
          <w:sz w:val="20"/>
          <w:szCs w:val="20"/>
          <w:lang w:eastAsia="cs-CZ"/>
        </w:rPr>
      </w:pPr>
      <w:r w:rsidRPr="00E67559">
        <w:rPr>
          <w:rFonts w:ascii="Georgia" w:eastAsia="Times New Roman" w:hAnsi="Georgia" w:cs="Arial"/>
          <w:sz w:val="20"/>
          <w:szCs w:val="20"/>
          <w:lang w:eastAsia="cs-CZ"/>
        </w:rPr>
        <w:t xml:space="preserve">                                                                                                                       doc. Ing. Klaudia Halászová, PhD.</w:t>
      </w:r>
    </w:p>
    <w:p w14:paraId="4737F830" w14:textId="77777777" w:rsidR="0029107D" w:rsidRDefault="0029107D" w:rsidP="0029107D">
      <w:pPr>
        <w:rPr>
          <w:rFonts w:ascii="Georgia" w:eastAsia="Times New Roman" w:hAnsi="Georgia" w:cs="Calibri"/>
          <w:bCs/>
          <w:sz w:val="20"/>
          <w:szCs w:val="20"/>
        </w:rPr>
      </w:pPr>
      <w:r w:rsidRPr="00E67559">
        <w:rPr>
          <w:rFonts w:ascii="Georgia" w:eastAsia="Times New Roman" w:hAnsi="Georgia" w:cs="Arial"/>
          <w:sz w:val="20"/>
          <w:szCs w:val="20"/>
          <w:lang w:eastAsia="cs-CZ"/>
        </w:rPr>
        <w:t xml:space="preserve">                                                                                                                                               rektorka</w:t>
      </w:r>
      <w:r w:rsidRPr="00E67559">
        <w:rPr>
          <w:rFonts w:ascii="Georgia" w:eastAsia="Times New Roman" w:hAnsi="Georgia" w:cs="Calibri"/>
          <w:bCs/>
          <w:sz w:val="20"/>
          <w:szCs w:val="20"/>
        </w:rPr>
        <w:tab/>
      </w:r>
      <w:r w:rsidRPr="00E67559">
        <w:rPr>
          <w:rFonts w:ascii="Georgia" w:eastAsia="Times New Roman" w:hAnsi="Georgia" w:cs="Calibri"/>
          <w:bCs/>
          <w:sz w:val="20"/>
          <w:szCs w:val="20"/>
        </w:rPr>
        <w:tab/>
      </w:r>
      <w:r w:rsidRPr="00E67559">
        <w:rPr>
          <w:rFonts w:ascii="Georgia" w:eastAsia="Times New Roman" w:hAnsi="Georgia" w:cs="Calibri"/>
          <w:bCs/>
          <w:sz w:val="20"/>
          <w:szCs w:val="20"/>
        </w:rPr>
        <w:tab/>
      </w:r>
      <w:r w:rsidRPr="00E67559">
        <w:rPr>
          <w:rFonts w:ascii="Georgia" w:eastAsia="Times New Roman" w:hAnsi="Georgia" w:cs="Calibri"/>
          <w:bCs/>
          <w:sz w:val="20"/>
          <w:szCs w:val="20"/>
        </w:rPr>
        <w:tab/>
      </w:r>
      <w:r w:rsidRPr="00E67559">
        <w:rPr>
          <w:rFonts w:ascii="Georgia" w:eastAsia="Times New Roman" w:hAnsi="Georgia" w:cs="Calibri"/>
          <w:bCs/>
          <w:sz w:val="20"/>
          <w:szCs w:val="20"/>
        </w:rPr>
        <w:tab/>
      </w:r>
      <w:r w:rsidRPr="00E67559">
        <w:rPr>
          <w:rFonts w:ascii="Georgia" w:eastAsia="Times New Roman" w:hAnsi="Georgia" w:cs="Calibri"/>
          <w:bCs/>
          <w:sz w:val="20"/>
          <w:szCs w:val="20"/>
        </w:rPr>
        <w:tab/>
      </w:r>
      <w:r w:rsidRPr="00E67559">
        <w:rPr>
          <w:rFonts w:ascii="Georgia" w:eastAsia="Times New Roman" w:hAnsi="Georgia" w:cs="Calibri"/>
          <w:bCs/>
          <w:sz w:val="20"/>
          <w:szCs w:val="20"/>
        </w:rPr>
        <w:tab/>
      </w:r>
      <w:r w:rsidRPr="00E67559">
        <w:rPr>
          <w:rFonts w:ascii="Georgia" w:eastAsia="Times New Roman" w:hAnsi="Georgia" w:cs="Calibri"/>
          <w:bCs/>
          <w:sz w:val="20"/>
          <w:szCs w:val="20"/>
        </w:rPr>
        <w:tab/>
      </w:r>
    </w:p>
    <w:p w14:paraId="493918B6" w14:textId="77777777" w:rsidR="0029107D" w:rsidRDefault="0029107D" w:rsidP="0029107D">
      <w:pPr>
        <w:rPr>
          <w:rFonts w:ascii="Georgia" w:eastAsia="Times New Roman" w:hAnsi="Georgia" w:cs="Calibri"/>
          <w:bCs/>
          <w:sz w:val="20"/>
          <w:szCs w:val="20"/>
        </w:rPr>
      </w:pPr>
    </w:p>
    <w:p w14:paraId="2E75DEB3" w14:textId="77777777" w:rsidR="0029107D" w:rsidRDefault="0029107D" w:rsidP="0029107D">
      <w:pPr>
        <w:rPr>
          <w:rFonts w:ascii="Georgia" w:eastAsia="Times New Roman" w:hAnsi="Georgia" w:cs="Calibri"/>
          <w:bCs/>
          <w:sz w:val="20"/>
          <w:szCs w:val="20"/>
        </w:rPr>
      </w:pPr>
    </w:p>
    <w:p w14:paraId="7AED5808" w14:textId="77777777" w:rsidR="0029107D" w:rsidRDefault="0029107D" w:rsidP="0029107D">
      <w:pPr>
        <w:rPr>
          <w:rFonts w:ascii="Georgia" w:eastAsia="Times New Roman" w:hAnsi="Georgia" w:cs="Calibri"/>
          <w:bCs/>
          <w:sz w:val="20"/>
          <w:szCs w:val="20"/>
        </w:rPr>
      </w:pPr>
    </w:p>
    <w:p w14:paraId="4ACA2EAE" w14:textId="77777777" w:rsidR="00314EA3" w:rsidRDefault="00314EA3" w:rsidP="0029107D">
      <w:pPr>
        <w:rPr>
          <w:rFonts w:ascii="Georgia" w:eastAsia="Times New Roman" w:hAnsi="Georgia" w:cs="Calibri"/>
          <w:bCs/>
          <w:sz w:val="20"/>
          <w:szCs w:val="20"/>
        </w:rPr>
      </w:pPr>
    </w:p>
    <w:p w14:paraId="48B18157" w14:textId="77777777" w:rsidR="00363C3F" w:rsidRDefault="00363C3F" w:rsidP="0029107D">
      <w:pPr>
        <w:rPr>
          <w:rFonts w:ascii="Georgia" w:hAnsi="Georgia"/>
          <w:sz w:val="20"/>
          <w:szCs w:val="20"/>
        </w:rPr>
      </w:pPr>
    </w:p>
    <w:p w14:paraId="0C548F93" w14:textId="77777777" w:rsidR="00314EA3" w:rsidRDefault="00314EA3" w:rsidP="0029107D">
      <w:pPr>
        <w:rPr>
          <w:rFonts w:ascii="Georgia" w:hAnsi="Georgia"/>
          <w:sz w:val="20"/>
          <w:szCs w:val="20"/>
        </w:rPr>
      </w:pPr>
    </w:p>
    <w:p w14:paraId="1EB54E65" w14:textId="77777777" w:rsidR="00CD4D40" w:rsidRDefault="00CD4D40" w:rsidP="0029107D">
      <w:pPr>
        <w:rPr>
          <w:rFonts w:ascii="Georgia" w:hAnsi="Georgia"/>
          <w:sz w:val="20"/>
          <w:szCs w:val="20"/>
        </w:rPr>
      </w:pPr>
    </w:p>
    <w:p w14:paraId="42623713" w14:textId="77777777" w:rsidR="00CD4D40" w:rsidRDefault="00CD4D40" w:rsidP="0029107D">
      <w:pPr>
        <w:rPr>
          <w:rFonts w:ascii="Georgia" w:hAnsi="Georgia"/>
          <w:sz w:val="20"/>
          <w:szCs w:val="20"/>
        </w:rPr>
      </w:pPr>
    </w:p>
    <w:p w14:paraId="6C971F7F" w14:textId="77777777" w:rsidR="00CD4D40" w:rsidRDefault="00CD4D40" w:rsidP="0029107D">
      <w:pPr>
        <w:rPr>
          <w:rFonts w:ascii="Georgia" w:hAnsi="Georgia"/>
          <w:sz w:val="20"/>
          <w:szCs w:val="20"/>
        </w:rPr>
      </w:pPr>
    </w:p>
    <w:p w14:paraId="2CF2B4DE" w14:textId="77777777" w:rsidR="00CD4D40" w:rsidRDefault="00CD4D40" w:rsidP="0029107D">
      <w:pPr>
        <w:rPr>
          <w:rFonts w:ascii="Georgia" w:hAnsi="Georgia"/>
          <w:sz w:val="20"/>
          <w:szCs w:val="20"/>
        </w:rPr>
      </w:pPr>
    </w:p>
    <w:p w14:paraId="1740D8AC" w14:textId="77777777" w:rsidR="00CD4D40" w:rsidRDefault="00CD4D40" w:rsidP="0029107D">
      <w:pPr>
        <w:rPr>
          <w:rFonts w:ascii="Georgia" w:hAnsi="Georgia"/>
          <w:sz w:val="20"/>
          <w:szCs w:val="20"/>
        </w:rPr>
      </w:pPr>
    </w:p>
    <w:p w14:paraId="6BDE2562" w14:textId="77777777" w:rsidR="00777F22" w:rsidRDefault="00777F22" w:rsidP="0029107D">
      <w:pPr>
        <w:rPr>
          <w:rFonts w:ascii="Georgia" w:hAnsi="Georgia"/>
          <w:sz w:val="20"/>
          <w:szCs w:val="20"/>
        </w:rPr>
      </w:pPr>
    </w:p>
    <w:p w14:paraId="69E9B338" w14:textId="77777777" w:rsidR="00314EA3" w:rsidRDefault="00314EA3" w:rsidP="0029107D">
      <w:pPr>
        <w:rPr>
          <w:rFonts w:ascii="Georgia" w:hAnsi="Georgia"/>
          <w:sz w:val="20"/>
          <w:szCs w:val="20"/>
        </w:rPr>
      </w:pPr>
    </w:p>
    <w:p w14:paraId="5D1EAEA2" w14:textId="77777777" w:rsidR="00314EA3" w:rsidRPr="00B51F30" w:rsidRDefault="00314EA3" w:rsidP="0029107D">
      <w:pPr>
        <w:rPr>
          <w:rFonts w:ascii="Georgia" w:hAnsi="Georgia"/>
          <w:sz w:val="20"/>
          <w:szCs w:val="20"/>
        </w:rPr>
      </w:pPr>
    </w:p>
    <w:p w14:paraId="38F14A93" w14:textId="7880E7F6" w:rsidR="0029107D" w:rsidRPr="00363C3F" w:rsidRDefault="0029107D" w:rsidP="0029107D">
      <w:pPr>
        <w:pBdr>
          <w:top w:val="nil"/>
          <w:left w:val="nil"/>
          <w:bottom w:val="nil"/>
          <w:right w:val="nil"/>
          <w:between w:val="nil"/>
        </w:pBdr>
        <w:ind w:left="426" w:hanging="720"/>
        <w:jc w:val="right"/>
        <w:rPr>
          <w:rFonts w:ascii="Georgia" w:eastAsia="Calibri" w:hAnsi="Georgia" w:cstheme="majorHAnsi"/>
          <w:b/>
          <w:color w:val="000000"/>
          <w:sz w:val="18"/>
          <w:szCs w:val="18"/>
        </w:rPr>
      </w:pPr>
      <w:r w:rsidRPr="00363C3F">
        <w:rPr>
          <w:rFonts w:ascii="Georgia" w:eastAsia="Calibri" w:hAnsi="Georgia" w:cstheme="majorHAnsi"/>
          <w:b/>
          <w:color w:val="000000"/>
          <w:sz w:val="18"/>
          <w:szCs w:val="18"/>
        </w:rPr>
        <w:lastRenderedPageBreak/>
        <w:t>Príloha č.</w:t>
      </w:r>
      <w:r w:rsidR="00E124D4" w:rsidRPr="00363C3F">
        <w:rPr>
          <w:rFonts w:ascii="Georgia" w:eastAsia="Calibri" w:hAnsi="Georgia" w:cstheme="majorHAnsi"/>
          <w:b/>
          <w:color w:val="000000"/>
          <w:sz w:val="18"/>
          <w:szCs w:val="18"/>
        </w:rPr>
        <w:t>1</w:t>
      </w:r>
      <w:r w:rsidRPr="00363C3F">
        <w:rPr>
          <w:rFonts w:ascii="Georgia" w:eastAsia="Calibri" w:hAnsi="Georgia" w:cstheme="majorHAnsi"/>
          <w:b/>
          <w:color w:val="000000"/>
          <w:sz w:val="18"/>
          <w:szCs w:val="18"/>
        </w:rPr>
        <w:t xml:space="preserve">  k zmluve</w:t>
      </w:r>
    </w:p>
    <w:bookmarkEnd w:id="0"/>
    <w:p w14:paraId="1BC6B9BA" w14:textId="77777777" w:rsidR="0029107D" w:rsidRPr="00363C3F" w:rsidRDefault="0029107D" w:rsidP="0029107D">
      <w:pPr>
        <w:pBdr>
          <w:top w:val="nil"/>
          <w:left w:val="nil"/>
          <w:bottom w:val="nil"/>
          <w:right w:val="nil"/>
          <w:between w:val="nil"/>
        </w:pBdr>
        <w:ind w:left="426" w:hanging="720"/>
        <w:jc w:val="center"/>
        <w:rPr>
          <w:rFonts w:ascii="Georgia" w:eastAsia="Calibri" w:hAnsi="Georgia" w:cstheme="majorHAnsi"/>
          <w:b/>
          <w:color w:val="000000"/>
          <w:sz w:val="20"/>
          <w:szCs w:val="20"/>
        </w:rPr>
      </w:pPr>
    </w:p>
    <w:p w14:paraId="31CFE39F" w14:textId="77777777" w:rsidR="0029107D" w:rsidRPr="00363C3F" w:rsidRDefault="0029107D" w:rsidP="0029107D">
      <w:pPr>
        <w:pBdr>
          <w:top w:val="nil"/>
          <w:left w:val="nil"/>
          <w:bottom w:val="nil"/>
          <w:right w:val="nil"/>
          <w:between w:val="nil"/>
        </w:pBdr>
        <w:ind w:left="426" w:hanging="720"/>
        <w:jc w:val="center"/>
        <w:rPr>
          <w:rFonts w:ascii="Georgia" w:eastAsia="Calibri" w:hAnsi="Georgia" w:cstheme="majorHAnsi"/>
          <w:b/>
          <w:color w:val="000000"/>
          <w:sz w:val="20"/>
          <w:szCs w:val="20"/>
        </w:rPr>
      </w:pPr>
    </w:p>
    <w:p w14:paraId="0F5C1671" w14:textId="77777777" w:rsidR="0029107D" w:rsidRPr="00363C3F" w:rsidRDefault="0029107D" w:rsidP="0029107D">
      <w:pPr>
        <w:pBdr>
          <w:top w:val="nil"/>
          <w:left w:val="nil"/>
          <w:bottom w:val="nil"/>
          <w:right w:val="nil"/>
          <w:between w:val="nil"/>
        </w:pBdr>
        <w:ind w:left="426" w:hanging="720"/>
        <w:jc w:val="center"/>
        <w:rPr>
          <w:rFonts w:ascii="Georgia" w:eastAsia="Calibri" w:hAnsi="Georgia" w:cstheme="majorHAnsi"/>
          <w:b/>
          <w:color w:val="000000"/>
          <w:sz w:val="20"/>
          <w:szCs w:val="20"/>
        </w:rPr>
      </w:pPr>
    </w:p>
    <w:p w14:paraId="5AD5B20F" w14:textId="77777777" w:rsidR="0029107D" w:rsidRPr="00363C3F" w:rsidRDefault="0029107D" w:rsidP="0029107D">
      <w:pPr>
        <w:pBdr>
          <w:top w:val="nil"/>
          <w:left w:val="nil"/>
          <w:bottom w:val="nil"/>
          <w:right w:val="nil"/>
          <w:between w:val="nil"/>
        </w:pBdr>
        <w:ind w:left="426" w:hanging="720"/>
        <w:jc w:val="center"/>
        <w:rPr>
          <w:rFonts w:ascii="Georgia" w:eastAsia="Calibri" w:hAnsi="Georgia" w:cstheme="majorHAnsi"/>
          <w:b/>
          <w:color w:val="000000"/>
          <w:sz w:val="24"/>
          <w:szCs w:val="24"/>
        </w:rPr>
      </w:pPr>
      <w:r w:rsidRPr="00363C3F">
        <w:rPr>
          <w:rFonts w:ascii="Georgia" w:eastAsia="Calibri" w:hAnsi="Georgia" w:cstheme="majorHAnsi"/>
          <w:b/>
          <w:color w:val="000000"/>
          <w:sz w:val="24"/>
          <w:szCs w:val="24"/>
        </w:rPr>
        <w:t xml:space="preserve">Podiel plnenia zo Zmluvy, </w:t>
      </w:r>
    </w:p>
    <w:p w14:paraId="531CCE74" w14:textId="77777777" w:rsidR="0029107D" w:rsidRPr="00363C3F" w:rsidRDefault="0029107D" w:rsidP="0029107D">
      <w:pPr>
        <w:pBdr>
          <w:top w:val="nil"/>
          <w:left w:val="nil"/>
          <w:bottom w:val="nil"/>
          <w:right w:val="nil"/>
          <w:between w:val="nil"/>
        </w:pBdr>
        <w:ind w:left="426" w:hanging="720"/>
        <w:jc w:val="center"/>
        <w:rPr>
          <w:rFonts w:ascii="Georgia" w:eastAsia="Calibri" w:hAnsi="Georgia" w:cstheme="majorHAnsi"/>
          <w:b/>
          <w:color w:val="000000"/>
          <w:sz w:val="24"/>
          <w:szCs w:val="24"/>
        </w:rPr>
      </w:pPr>
      <w:r w:rsidRPr="00363C3F">
        <w:rPr>
          <w:rFonts w:ascii="Georgia" w:eastAsia="Calibri" w:hAnsi="Georgia" w:cstheme="majorHAnsi"/>
          <w:b/>
          <w:color w:val="000000"/>
          <w:sz w:val="24"/>
          <w:szCs w:val="24"/>
        </w:rPr>
        <w:t>ktorý má zhotoviteľ v úmysle zabezpečiť subdodávateľom</w:t>
      </w:r>
    </w:p>
    <w:p w14:paraId="13290C4A" w14:textId="77777777" w:rsidR="0029107D" w:rsidRPr="00363C3F" w:rsidRDefault="0029107D" w:rsidP="0029107D">
      <w:pPr>
        <w:pBdr>
          <w:top w:val="nil"/>
          <w:left w:val="nil"/>
          <w:bottom w:val="nil"/>
          <w:right w:val="nil"/>
          <w:between w:val="nil"/>
        </w:pBdr>
        <w:ind w:left="426" w:hanging="720"/>
        <w:rPr>
          <w:rFonts w:ascii="Georgia" w:eastAsia="Calibri" w:hAnsi="Georgia" w:cstheme="majorHAnsi"/>
          <w:b/>
          <w:color w:val="000000"/>
          <w:sz w:val="18"/>
          <w:szCs w:val="18"/>
        </w:rPr>
      </w:pPr>
    </w:p>
    <w:p w14:paraId="28C925B0" w14:textId="77777777" w:rsidR="0029107D" w:rsidRPr="00363C3F" w:rsidRDefault="0029107D" w:rsidP="0029107D">
      <w:pPr>
        <w:pBdr>
          <w:top w:val="nil"/>
          <w:left w:val="nil"/>
          <w:bottom w:val="nil"/>
          <w:right w:val="nil"/>
          <w:between w:val="nil"/>
        </w:pBdr>
        <w:ind w:left="426" w:hanging="720"/>
        <w:rPr>
          <w:rFonts w:ascii="Georgia" w:eastAsia="Calibri" w:hAnsi="Georgia" w:cstheme="majorHAnsi"/>
          <w:color w:val="000000"/>
          <w:sz w:val="18"/>
          <w:szCs w:val="18"/>
        </w:rPr>
      </w:pPr>
    </w:p>
    <w:p w14:paraId="47B78A42" w14:textId="77777777" w:rsidR="0029107D" w:rsidRPr="00363C3F" w:rsidRDefault="0029107D" w:rsidP="0029107D">
      <w:pPr>
        <w:pBdr>
          <w:top w:val="nil"/>
          <w:left w:val="nil"/>
          <w:bottom w:val="nil"/>
          <w:right w:val="nil"/>
          <w:between w:val="nil"/>
        </w:pBdr>
        <w:ind w:left="426" w:hanging="720"/>
        <w:rPr>
          <w:rFonts w:ascii="Georgia" w:eastAsia="Calibri" w:hAnsi="Georgia" w:cstheme="majorHAnsi"/>
          <w:color w:val="000000"/>
          <w:sz w:val="18"/>
          <w:szCs w:val="18"/>
        </w:rPr>
      </w:pPr>
    </w:p>
    <w:p w14:paraId="673FDE17" w14:textId="77777777" w:rsidR="0029107D" w:rsidRPr="00363C3F" w:rsidRDefault="0029107D" w:rsidP="0029107D">
      <w:pPr>
        <w:pBdr>
          <w:top w:val="nil"/>
          <w:left w:val="nil"/>
          <w:bottom w:val="nil"/>
          <w:right w:val="nil"/>
          <w:between w:val="nil"/>
        </w:pBdr>
        <w:ind w:left="426" w:hanging="720"/>
        <w:rPr>
          <w:rFonts w:ascii="Georgia" w:eastAsia="Calibri" w:hAnsi="Georgia" w:cstheme="majorHAnsi"/>
          <w:color w:val="000000"/>
          <w:sz w:val="18"/>
          <w:szCs w:val="18"/>
        </w:rPr>
      </w:pPr>
      <w:r w:rsidRPr="00363C3F">
        <w:rPr>
          <w:rFonts w:ascii="Georgia" w:eastAsia="Calibri" w:hAnsi="Georgia" w:cstheme="majorHAnsi"/>
          <w:color w:val="000000"/>
          <w:sz w:val="18"/>
          <w:szCs w:val="18"/>
        </w:rPr>
        <w:t xml:space="preserve">Obchodné meno zhotoviteľa: </w:t>
      </w:r>
    </w:p>
    <w:p w14:paraId="18380993" w14:textId="77777777" w:rsidR="0029107D" w:rsidRPr="00363C3F" w:rsidRDefault="0029107D" w:rsidP="0029107D">
      <w:pPr>
        <w:pBdr>
          <w:top w:val="nil"/>
          <w:left w:val="nil"/>
          <w:bottom w:val="nil"/>
          <w:right w:val="nil"/>
          <w:between w:val="nil"/>
        </w:pBdr>
        <w:ind w:left="426" w:hanging="720"/>
        <w:rPr>
          <w:rFonts w:ascii="Georgia" w:eastAsia="Calibri" w:hAnsi="Georgia" w:cstheme="majorHAnsi"/>
          <w:color w:val="000000"/>
          <w:sz w:val="18"/>
          <w:szCs w:val="18"/>
        </w:rPr>
      </w:pPr>
      <w:r w:rsidRPr="00363C3F">
        <w:rPr>
          <w:rFonts w:ascii="Georgia" w:eastAsia="Calibri" w:hAnsi="Georgia" w:cstheme="majorHAnsi"/>
          <w:color w:val="000000"/>
          <w:sz w:val="18"/>
          <w:szCs w:val="18"/>
        </w:rPr>
        <w:t xml:space="preserve">Sídlo: </w:t>
      </w:r>
    </w:p>
    <w:p w14:paraId="38D4117D" w14:textId="77777777" w:rsidR="0029107D" w:rsidRPr="00363C3F" w:rsidRDefault="0029107D" w:rsidP="0029107D">
      <w:pPr>
        <w:pBdr>
          <w:top w:val="nil"/>
          <w:left w:val="nil"/>
          <w:bottom w:val="nil"/>
          <w:right w:val="nil"/>
          <w:between w:val="nil"/>
        </w:pBdr>
        <w:ind w:left="426" w:hanging="720"/>
        <w:rPr>
          <w:rFonts w:ascii="Georgia" w:eastAsia="Calibri" w:hAnsi="Georgia" w:cstheme="majorHAnsi"/>
          <w:color w:val="000000"/>
          <w:sz w:val="18"/>
          <w:szCs w:val="18"/>
        </w:rPr>
      </w:pPr>
      <w:r w:rsidRPr="00363C3F">
        <w:rPr>
          <w:rFonts w:ascii="Georgia" w:eastAsia="Calibri" w:hAnsi="Georgia" w:cstheme="majorHAnsi"/>
          <w:color w:val="000000"/>
          <w:sz w:val="18"/>
          <w:szCs w:val="18"/>
        </w:rPr>
        <w:t xml:space="preserve">IČO: </w:t>
      </w:r>
    </w:p>
    <w:p w14:paraId="3AAFAE05" w14:textId="77777777" w:rsidR="0029107D" w:rsidRPr="00363C3F" w:rsidRDefault="0029107D" w:rsidP="0029107D">
      <w:pPr>
        <w:pBdr>
          <w:top w:val="nil"/>
          <w:left w:val="nil"/>
          <w:bottom w:val="nil"/>
          <w:right w:val="nil"/>
          <w:between w:val="nil"/>
        </w:pBdr>
        <w:ind w:left="426" w:hanging="720"/>
        <w:rPr>
          <w:rFonts w:ascii="Georgia" w:eastAsia="Calibri" w:hAnsi="Georgia" w:cstheme="majorHAnsi"/>
          <w:color w:val="000000"/>
          <w:sz w:val="18"/>
          <w:szCs w:val="18"/>
        </w:rPr>
      </w:pPr>
    </w:p>
    <w:p w14:paraId="00B3C5D8" w14:textId="77777777" w:rsidR="0029107D" w:rsidRPr="00363C3F" w:rsidRDefault="0029107D" w:rsidP="0029107D">
      <w:pPr>
        <w:pBdr>
          <w:top w:val="nil"/>
          <w:left w:val="nil"/>
          <w:bottom w:val="nil"/>
          <w:right w:val="nil"/>
          <w:between w:val="nil"/>
        </w:pBdr>
        <w:rPr>
          <w:rFonts w:ascii="Georgia" w:eastAsia="Calibri" w:hAnsi="Georgia" w:cstheme="majorHAnsi"/>
          <w:color w:val="000000"/>
          <w:sz w:val="18"/>
          <w:szCs w:val="18"/>
        </w:rPr>
      </w:pPr>
    </w:p>
    <w:p w14:paraId="0BB9A2A6" w14:textId="77777777" w:rsidR="0029107D" w:rsidRPr="00363C3F" w:rsidRDefault="0029107D" w:rsidP="0029107D">
      <w:pPr>
        <w:pBdr>
          <w:top w:val="nil"/>
          <w:left w:val="nil"/>
          <w:bottom w:val="nil"/>
          <w:right w:val="nil"/>
          <w:between w:val="nil"/>
        </w:pBdr>
        <w:ind w:left="426" w:hanging="720"/>
        <w:rPr>
          <w:rFonts w:ascii="Georgia" w:eastAsia="Calibri" w:hAnsi="Georgia" w:cstheme="majorHAnsi"/>
          <w:color w:val="000000"/>
          <w:sz w:val="18"/>
          <w:szCs w:val="18"/>
        </w:rPr>
      </w:pPr>
    </w:p>
    <w:p w14:paraId="6BA1701A" w14:textId="77777777" w:rsidR="0029107D" w:rsidRPr="00363C3F" w:rsidRDefault="0029107D" w:rsidP="0029107D">
      <w:pPr>
        <w:pBdr>
          <w:top w:val="nil"/>
          <w:left w:val="nil"/>
          <w:bottom w:val="nil"/>
          <w:right w:val="nil"/>
          <w:between w:val="nil"/>
        </w:pBdr>
        <w:ind w:left="426" w:hanging="720"/>
        <w:jc w:val="center"/>
        <w:rPr>
          <w:rFonts w:ascii="Georgia" w:eastAsia="Calibri" w:hAnsi="Georgia" w:cstheme="majorHAnsi"/>
          <w:b/>
          <w:color w:val="000000"/>
          <w:sz w:val="18"/>
          <w:szCs w:val="18"/>
        </w:rPr>
      </w:pPr>
      <w:bookmarkStart w:id="10" w:name="_Hlk110495385"/>
      <w:r w:rsidRPr="00363C3F">
        <w:rPr>
          <w:rFonts w:ascii="Georgia" w:eastAsia="Calibri" w:hAnsi="Georgia" w:cstheme="majorHAnsi"/>
          <w:b/>
          <w:color w:val="000000"/>
          <w:sz w:val="18"/>
          <w:szCs w:val="18"/>
        </w:rPr>
        <w:t>Predmet zákazky:</w:t>
      </w:r>
    </w:p>
    <w:bookmarkEnd w:id="10"/>
    <w:p w14:paraId="2B568AD2" w14:textId="77777777" w:rsidR="0029107D" w:rsidRPr="00363C3F" w:rsidRDefault="0029107D" w:rsidP="0029107D">
      <w:pPr>
        <w:pBdr>
          <w:top w:val="nil"/>
          <w:left w:val="nil"/>
          <w:bottom w:val="nil"/>
          <w:right w:val="nil"/>
          <w:between w:val="nil"/>
        </w:pBdr>
        <w:ind w:left="426" w:hanging="720"/>
        <w:jc w:val="center"/>
        <w:rPr>
          <w:rFonts w:ascii="Georgia" w:eastAsia="Calibri" w:hAnsi="Georgia" w:cstheme="majorHAnsi"/>
          <w:b/>
          <w:color w:val="000000"/>
          <w:sz w:val="22"/>
          <w:szCs w:val="22"/>
        </w:rPr>
      </w:pPr>
      <w:r w:rsidRPr="00363C3F">
        <w:rPr>
          <w:rFonts w:ascii="Georgia" w:hAnsi="Georgia" w:cstheme="majorHAnsi"/>
          <w:b/>
          <w:bCs/>
          <w:sz w:val="18"/>
          <w:szCs w:val="18"/>
        </w:rPr>
        <w:t>PD pre modernizáciu a stavebné úpravy ŠD Nová doba pri SPU v Nitre</w:t>
      </w:r>
    </w:p>
    <w:p w14:paraId="321875C7" w14:textId="77777777" w:rsidR="0029107D" w:rsidRPr="00363C3F" w:rsidRDefault="0029107D" w:rsidP="0029107D">
      <w:pPr>
        <w:pBdr>
          <w:top w:val="nil"/>
          <w:left w:val="nil"/>
          <w:bottom w:val="nil"/>
          <w:right w:val="nil"/>
          <w:between w:val="nil"/>
        </w:pBdr>
        <w:ind w:left="426" w:hanging="720"/>
        <w:jc w:val="center"/>
        <w:rPr>
          <w:rFonts w:ascii="Georgia" w:eastAsia="Calibri" w:hAnsi="Georgia" w:cstheme="majorHAnsi"/>
          <w:b/>
          <w:color w:val="000000"/>
          <w:sz w:val="20"/>
          <w:szCs w:val="20"/>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1701"/>
        <w:gridCol w:w="1984"/>
        <w:gridCol w:w="1811"/>
        <w:gridCol w:w="2867"/>
      </w:tblGrid>
      <w:tr w:rsidR="0029107D" w:rsidRPr="00363C3F" w14:paraId="5A2FCF35" w14:textId="77777777" w:rsidTr="00DE7DAB">
        <w:tc>
          <w:tcPr>
            <w:tcW w:w="846" w:type="dxa"/>
          </w:tcPr>
          <w:p w14:paraId="6F6B24D0" w14:textId="77777777" w:rsidR="0029107D" w:rsidRPr="00363C3F" w:rsidRDefault="0029107D" w:rsidP="00DE7DAB">
            <w:pPr>
              <w:pBdr>
                <w:top w:val="nil"/>
                <w:left w:val="nil"/>
                <w:bottom w:val="nil"/>
                <w:right w:val="nil"/>
                <w:between w:val="nil"/>
              </w:pBdr>
              <w:ind w:hanging="720"/>
              <w:jc w:val="center"/>
              <w:rPr>
                <w:rFonts w:ascii="Georgia" w:eastAsia="Calibri" w:hAnsi="Georgia" w:cstheme="majorHAnsi"/>
                <w:b/>
                <w:color w:val="000000"/>
                <w:sz w:val="18"/>
                <w:szCs w:val="18"/>
              </w:rPr>
            </w:pPr>
            <w:r w:rsidRPr="00363C3F">
              <w:rPr>
                <w:rFonts w:ascii="Georgia" w:eastAsia="Calibri" w:hAnsi="Georgia" w:cstheme="majorHAnsi"/>
                <w:b/>
                <w:color w:val="000000"/>
                <w:sz w:val="18"/>
                <w:szCs w:val="18"/>
              </w:rPr>
              <w:t>Pop. č.</w:t>
            </w:r>
          </w:p>
        </w:tc>
        <w:tc>
          <w:tcPr>
            <w:tcW w:w="1701" w:type="dxa"/>
          </w:tcPr>
          <w:p w14:paraId="7C703160" w14:textId="77777777" w:rsidR="0029107D" w:rsidRPr="00363C3F" w:rsidRDefault="0029107D" w:rsidP="00DE7DAB">
            <w:pPr>
              <w:rPr>
                <w:rFonts w:ascii="Georgia" w:eastAsia="Calibri" w:hAnsi="Georgia" w:cstheme="majorHAnsi"/>
                <w:b/>
                <w:sz w:val="18"/>
                <w:szCs w:val="18"/>
              </w:rPr>
            </w:pPr>
            <w:r w:rsidRPr="00363C3F">
              <w:rPr>
                <w:rFonts w:ascii="Georgia" w:eastAsia="Calibri" w:hAnsi="Georgia" w:cstheme="majorHAnsi"/>
                <w:b/>
                <w:sz w:val="18"/>
                <w:szCs w:val="18"/>
              </w:rPr>
              <w:t>Hodnota plnenia</w:t>
            </w:r>
          </w:p>
          <w:p w14:paraId="77232CC7" w14:textId="77777777" w:rsidR="0029107D" w:rsidRPr="00363C3F" w:rsidRDefault="0029107D" w:rsidP="00DE7DAB">
            <w:pPr>
              <w:rPr>
                <w:rFonts w:ascii="Georgia" w:eastAsia="Calibri" w:hAnsi="Georgia" w:cstheme="majorHAnsi"/>
                <w:b/>
                <w:sz w:val="18"/>
                <w:szCs w:val="18"/>
              </w:rPr>
            </w:pPr>
            <w:r w:rsidRPr="00363C3F">
              <w:rPr>
                <w:rFonts w:ascii="Georgia" w:eastAsia="Calibri" w:hAnsi="Georgia" w:cstheme="majorHAnsi"/>
                <w:b/>
                <w:sz w:val="18"/>
                <w:szCs w:val="18"/>
              </w:rPr>
              <w:t>vyjadrená v % (percentách) k ponukovej cene</w:t>
            </w:r>
          </w:p>
        </w:tc>
        <w:tc>
          <w:tcPr>
            <w:tcW w:w="1984" w:type="dxa"/>
          </w:tcPr>
          <w:p w14:paraId="1B79C6B5" w14:textId="77777777" w:rsidR="0029107D" w:rsidRPr="00363C3F" w:rsidRDefault="0029107D" w:rsidP="00DE7DAB">
            <w:pPr>
              <w:pBdr>
                <w:top w:val="nil"/>
                <w:left w:val="nil"/>
                <w:bottom w:val="nil"/>
                <w:right w:val="nil"/>
                <w:between w:val="nil"/>
              </w:pBdr>
              <w:jc w:val="center"/>
              <w:rPr>
                <w:rFonts w:ascii="Georgia" w:eastAsia="Calibri" w:hAnsi="Georgia" w:cstheme="majorHAnsi"/>
                <w:b/>
                <w:color w:val="000000"/>
                <w:sz w:val="18"/>
                <w:szCs w:val="18"/>
              </w:rPr>
            </w:pPr>
            <w:r w:rsidRPr="00363C3F">
              <w:rPr>
                <w:rFonts w:ascii="Georgia" w:eastAsia="Calibri" w:hAnsi="Georgia" w:cstheme="majorHAnsi"/>
                <w:b/>
                <w:color w:val="000000"/>
                <w:sz w:val="18"/>
                <w:szCs w:val="18"/>
              </w:rPr>
              <w:t>Predmet plnenia</w:t>
            </w:r>
          </w:p>
        </w:tc>
        <w:tc>
          <w:tcPr>
            <w:tcW w:w="1811" w:type="dxa"/>
          </w:tcPr>
          <w:p w14:paraId="29C8BD56" w14:textId="77777777" w:rsidR="0029107D" w:rsidRPr="00363C3F" w:rsidRDefault="0029107D" w:rsidP="00DE7DAB">
            <w:pPr>
              <w:pBdr>
                <w:top w:val="nil"/>
                <w:left w:val="nil"/>
                <w:bottom w:val="nil"/>
                <w:right w:val="nil"/>
                <w:between w:val="nil"/>
              </w:pBdr>
              <w:ind w:hanging="133"/>
              <w:jc w:val="center"/>
              <w:rPr>
                <w:rFonts w:ascii="Georgia" w:eastAsia="Calibri" w:hAnsi="Georgia" w:cstheme="majorHAnsi"/>
                <w:b/>
                <w:color w:val="000000"/>
                <w:sz w:val="18"/>
                <w:szCs w:val="18"/>
              </w:rPr>
            </w:pPr>
            <w:r w:rsidRPr="00363C3F">
              <w:rPr>
                <w:rFonts w:ascii="Georgia" w:eastAsia="Calibri" w:hAnsi="Georgia" w:cstheme="majorHAnsi"/>
                <w:b/>
                <w:color w:val="000000"/>
                <w:sz w:val="18"/>
                <w:szCs w:val="18"/>
              </w:rPr>
              <w:t>Identifikačné údaje subdodávateľa v rozsahu: obchodné sídlo, IČO</w:t>
            </w:r>
          </w:p>
        </w:tc>
        <w:tc>
          <w:tcPr>
            <w:tcW w:w="2867" w:type="dxa"/>
          </w:tcPr>
          <w:p w14:paraId="15144CD5" w14:textId="77777777" w:rsidR="0029107D" w:rsidRPr="00363C3F" w:rsidRDefault="0029107D" w:rsidP="00DE7DAB">
            <w:pPr>
              <w:pBdr>
                <w:top w:val="nil"/>
                <w:left w:val="nil"/>
                <w:bottom w:val="nil"/>
                <w:right w:val="nil"/>
                <w:between w:val="nil"/>
              </w:pBdr>
              <w:jc w:val="center"/>
              <w:rPr>
                <w:rFonts w:ascii="Georgia" w:eastAsia="Calibri" w:hAnsi="Georgia" w:cstheme="majorHAnsi"/>
                <w:b/>
                <w:color w:val="000000"/>
                <w:sz w:val="18"/>
                <w:szCs w:val="18"/>
              </w:rPr>
            </w:pPr>
            <w:r w:rsidRPr="00363C3F">
              <w:rPr>
                <w:rFonts w:ascii="Georgia" w:eastAsia="Calibri" w:hAnsi="Georgia" w:cstheme="majorHAnsi"/>
                <w:b/>
                <w:color w:val="000000"/>
                <w:sz w:val="18"/>
                <w:szCs w:val="18"/>
              </w:rPr>
              <w:t xml:space="preserve">Identifikačné údaje o osobe oprávnenej konať za každého subdodávateľa v rozsahu meno a priezvisko, adresa pobytu, dátum narodenia </w:t>
            </w:r>
          </w:p>
          <w:p w14:paraId="46D450E2" w14:textId="77777777" w:rsidR="0029107D" w:rsidRPr="00363C3F" w:rsidRDefault="0029107D" w:rsidP="00DE7DAB">
            <w:pPr>
              <w:pBdr>
                <w:top w:val="nil"/>
                <w:left w:val="nil"/>
                <w:bottom w:val="nil"/>
                <w:right w:val="nil"/>
                <w:between w:val="nil"/>
              </w:pBdr>
              <w:ind w:firstLine="37"/>
              <w:jc w:val="center"/>
              <w:rPr>
                <w:rFonts w:ascii="Georgia" w:eastAsia="Calibri" w:hAnsi="Georgia" w:cstheme="majorHAnsi"/>
                <w:b/>
                <w:color w:val="000000"/>
                <w:sz w:val="18"/>
                <w:szCs w:val="18"/>
              </w:rPr>
            </w:pPr>
          </w:p>
        </w:tc>
      </w:tr>
      <w:tr w:rsidR="0029107D" w:rsidRPr="00363C3F" w14:paraId="629BCE2B" w14:textId="77777777" w:rsidTr="00DE7DAB">
        <w:tc>
          <w:tcPr>
            <w:tcW w:w="846" w:type="dxa"/>
          </w:tcPr>
          <w:p w14:paraId="772D0DAD" w14:textId="77777777" w:rsidR="0029107D" w:rsidRPr="00363C3F" w:rsidRDefault="0029107D" w:rsidP="00DE7DAB">
            <w:pPr>
              <w:pBdr>
                <w:top w:val="nil"/>
                <w:left w:val="nil"/>
                <w:bottom w:val="nil"/>
                <w:right w:val="nil"/>
                <w:between w:val="nil"/>
              </w:pBdr>
              <w:ind w:hanging="720"/>
              <w:jc w:val="center"/>
              <w:rPr>
                <w:rFonts w:ascii="Georgia" w:eastAsia="Calibri" w:hAnsi="Georgia" w:cstheme="majorHAnsi"/>
                <w:b/>
                <w:color w:val="000000"/>
                <w:sz w:val="18"/>
                <w:szCs w:val="18"/>
              </w:rPr>
            </w:pPr>
          </w:p>
        </w:tc>
        <w:tc>
          <w:tcPr>
            <w:tcW w:w="1701" w:type="dxa"/>
          </w:tcPr>
          <w:p w14:paraId="1672957E" w14:textId="77777777" w:rsidR="0029107D" w:rsidRPr="00363C3F" w:rsidRDefault="0029107D" w:rsidP="00DE7DAB">
            <w:pPr>
              <w:pBdr>
                <w:top w:val="nil"/>
                <w:left w:val="nil"/>
                <w:bottom w:val="nil"/>
                <w:right w:val="nil"/>
                <w:between w:val="nil"/>
              </w:pBdr>
              <w:ind w:hanging="720"/>
              <w:jc w:val="center"/>
              <w:rPr>
                <w:rFonts w:ascii="Georgia" w:eastAsia="Calibri" w:hAnsi="Georgia" w:cstheme="majorHAnsi"/>
                <w:b/>
                <w:color w:val="000000"/>
                <w:sz w:val="18"/>
                <w:szCs w:val="18"/>
              </w:rPr>
            </w:pPr>
          </w:p>
        </w:tc>
        <w:tc>
          <w:tcPr>
            <w:tcW w:w="1984" w:type="dxa"/>
          </w:tcPr>
          <w:p w14:paraId="44DDCF20" w14:textId="77777777" w:rsidR="0029107D" w:rsidRPr="00363C3F" w:rsidRDefault="0029107D" w:rsidP="00DE7DAB">
            <w:pPr>
              <w:pBdr>
                <w:top w:val="nil"/>
                <w:left w:val="nil"/>
                <w:bottom w:val="nil"/>
                <w:right w:val="nil"/>
                <w:between w:val="nil"/>
              </w:pBdr>
              <w:ind w:hanging="720"/>
              <w:jc w:val="center"/>
              <w:rPr>
                <w:rFonts w:ascii="Georgia" w:eastAsia="Calibri" w:hAnsi="Georgia" w:cstheme="majorHAnsi"/>
                <w:b/>
                <w:color w:val="000000"/>
                <w:sz w:val="18"/>
                <w:szCs w:val="18"/>
              </w:rPr>
            </w:pPr>
          </w:p>
        </w:tc>
        <w:tc>
          <w:tcPr>
            <w:tcW w:w="1811" w:type="dxa"/>
          </w:tcPr>
          <w:p w14:paraId="0C5FDBFD" w14:textId="77777777" w:rsidR="0029107D" w:rsidRPr="00363C3F" w:rsidRDefault="0029107D" w:rsidP="00DE7DAB">
            <w:pPr>
              <w:pBdr>
                <w:top w:val="nil"/>
                <w:left w:val="nil"/>
                <w:bottom w:val="nil"/>
                <w:right w:val="nil"/>
                <w:between w:val="nil"/>
              </w:pBdr>
              <w:ind w:hanging="720"/>
              <w:jc w:val="center"/>
              <w:rPr>
                <w:rFonts w:ascii="Georgia" w:eastAsia="Calibri" w:hAnsi="Georgia" w:cstheme="majorHAnsi"/>
                <w:b/>
                <w:color w:val="000000"/>
                <w:sz w:val="18"/>
                <w:szCs w:val="18"/>
              </w:rPr>
            </w:pPr>
          </w:p>
        </w:tc>
        <w:tc>
          <w:tcPr>
            <w:tcW w:w="2867" w:type="dxa"/>
          </w:tcPr>
          <w:p w14:paraId="548738D3" w14:textId="77777777" w:rsidR="0029107D" w:rsidRPr="00363C3F" w:rsidRDefault="0029107D" w:rsidP="00DE7DAB">
            <w:pPr>
              <w:pBdr>
                <w:top w:val="nil"/>
                <w:left w:val="nil"/>
                <w:bottom w:val="nil"/>
                <w:right w:val="nil"/>
                <w:between w:val="nil"/>
              </w:pBdr>
              <w:ind w:hanging="720"/>
              <w:jc w:val="center"/>
              <w:rPr>
                <w:rFonts w:ascii="Georgia" w:eastAsia="Calibri" w:hAnsi="Georgia" w:cstheme="majorHAnsi"/>
                <w:b/>
                <w:color w:val="000000"/>
                <w:sz w:val="18"/>
                <w:szCs w:val="18"/>
              </w:rPr>
            </w:pPr>
          </w:p>
        </w:tc>
      </w:tr>
      <w:tr w:rsidR="0029107D" w:rsidRPr="00363C3F" w14:paraId="26A9E9A8" w14:textId="77777777" w:rsidTr="00DE7DAB">
        <w:tc>
          <w:tcPr>
            <w:tcW w:w="846" w:type="dxa"/>
          </w:tcPr>
          <w:p w14:paraId="0E412775" w14:textId="77777777" w:rsidR="0029107D" w:rsidRPr="00363C3F" w:rsidRDefault="0029107D" w:rsidP="00DE7DAB">
            <w:pPr>
              <w:pBdr>
                <w:top w:val="nil"/>
                <w:left w:val="nil"/>
                <w:bottom w:val="nil"/>
                <w:right w:val="nil"/>
                <w:between w:val="nil"/>
              </w:pBdr>
              <w:ind w:hanging="720"/>
              <w:jc w:val="center"/>
              <w:rPr>
                <w:rFonts w:ascii="Georgia" w:eastAsia="Calibri" w:hAnsi="Georgia" w:cstheme="majorHAnsi"/>
                <w:b/>
                <w:color w:val="000000"/>
                <w:sz w:val="18"/>
                <w:szCs w:val="18"/>
              </w:rPr>
            </w:pPr>
          </w:p>
        </w:tc>
        <w:tc>
          <w:tcPr>
            <w:tcW w:w="1701" w:type="dxa"/>
          </w:tcPr>
          <w:p w14:paraId="74937331" w14:textId="77777777" w:rsidR="0029107D" w:rsidRPr="00363C3F" w:rsidRDefault="0029107D" w:rsidP="00DE7DAB">
            <w:pPr>
              <w:pBdr>
                <w:top w:val="nil"/>
                <w:left w:val="nil"/>
                <w:bottom w:val="nil"/>
                <w:right w:val="nil"/>
                <w:between w:val="nil"/>
              </w:pBdr>
              <w:ind w:hanging="720"/>
              <w:jc w:val="center"/>
              <w:rPr>
                <w:rFonts w:ascii="Georgia" w:eastAsia="Calibri" w:hAnsi="Georgia" w:cstheme="majorHAnsi"/>
                <w:b/>
                <w:color w:val="000000"/>
                <w:sz w:val="18"/>
                <w:szCs w:val="18"/>
              </w:rPr>
            </w:pPr>
          </w:p>
        </w:tc>
        <w:tc>
          <w:tcPr>
            <w:tcW w:w="1984" w:type="dxa"/>
          </w:tcPr>
          <w:p w14:paraId="57B707C6" w14:textId="77777777" w:rsidR="0029107D" w:rsidRPr="00363C3F" w:rsidRDefault="0029107D" w:rsidP="00DE7DAB">
            <w:pPr>
              <w:pBdr>
                <w:top w:val="nil"/>
                <w:left w:val="nil"/>
                <w:bottom w:val="nil"/>
                <w:right w:val="nil"/>
                <w:between w:val="nil"/>
              </w:pBdr>
              <w:ind w:hanging="720"/>
              <w:jc w:val="center"/>
              <w:rPr>
                <w:rFonts w:ascii="Georgia" w:eastAsia="Calibri" w:hAnsi="Georgia" w:cstheme="majorHAnsi"/>
                <w:b/>
                <w:color w:val="000000"/>
                <w:sz w:val="18"/>
                <w:szCs w:val="18"/>
              </w:rPr>
            </w:pPr>
          </w:p>
        </w:tc>
        <w:tc>
          <w:tcPr>
            <w:tcW w:w="1811" w:type="dxa"/>
          </w:tcPr>
          <w:p w14:paraId="23B22334" w14:textId="77777777" w:rsidR="0029107D" w:rsidRPr="00363C3F" w:rsidRDefault="0029107D" w:rsidP="00DE7DAB">
            <w:pPr>
              <w:pBdr>
                <w:top w:val="nil"/>
                <w:left w:val="nil"/>
                <w:bottom w:val="nil"/>
                <w:right w:val="nil"/>
                <w:between w:val="nil"/>
              </w:pBdr>
              <w:ind w:hanging="720"/>
              <w:jc w:val="center"/>
              <w:rPr>
                <w:rFonts w:ascii="Georgia" w:eastAsia="Calibri" w:hAnsi="Georgia" w:cstheme="majorHAnsi"/>
                <w:b/>
                <w:color w:val="000000"/>
                <w:sz w:val="18"/>
                <w:szCs w:val="18"/>
              </w:rPr>
            </w:pPr>
          </w:p>
        </w:tc>
        <w:tc>
          <w:tcPr>
            <w:tcW w:w="2867" w:type="dxa"/>
          </w:tcPr>
          <w:p w14:paraId="03FD476E" w14:textId="77777777" w:rsidR="0029107D" w:rsidRPr="00363C3F" w:rsidRDefault="0029107D" w:rsidP="00DE7DAB">
            <w:pPr>
              <w:pBdr>
                <w:top w:val="nil"/>
                <w:left w:val="nil"/>
                <w:bottom w:val="nil"/>
                <w:right w:val="nil"/>
                <w:between w:val="nil"/>
              </w:pBdr>
              <w:ind w:hanging="720"/>
              <w:jc w:val="center"/>
              <w:rPr>
                <w:rFonts w:ascii="Georgia" w:eastAsia="Calibri" w:hAnsi="Georgia" w:cstheme="majorHAnsi"/>
                <w:b/>
                <w:color w:val="000000"/>
                <w:sz w:val="18"/>
                <w:szCs w:val="18"/>
              </w:rPr>
            </w:pPr>
          </w:p>
        </w:tc>
      </w:tr>
      <w:tr w:rsidR="0029107D" w:rsidRPr="00363C3F" w14:paraId="37EF5A96" w14:textId="77777777" w:rsidTr="00DE7DAB">
        <w:tc>
          <w:tcPr>
            <w:tcW w:w="846" w:type="dxa"/>
          </w:tcPr>
          <w:p w14:paraId="5F758954" w14:textId="77777777" w:rsidR="0029107D" w:rsidRPr="00363C3F" w:rsidRDefault="0029107D" w:rsidP="00DE7DAB">
            <w:pPr>
              <w:pBdr>
                <w:top w:val="nil"/>
                <w:left w:val="nil"/>
                <w:bottom w:val="nil"/>
                <w:right w:val="nil"/>
                <w:between w:val="nil"/>
              </w:pBdr>
              <w:ind w:hanging="720"/>
              <w:jc w:val="center"/>
              <w:rPr>
                <w:rFonts w:ascii="Georgia" w:eastAsia="Calibri" w:hAnsi="Georgia" w:cstheme="majorHAnsi"/>
                <w:b/>
                <w:color w:val="000000"/>
                <w:sz w:val="18"/>
                <w:szCs w:val="18"/>
              </w:rPr>
            </w:pPr>
          </w:p>
        </w:tc>
        <w:tc>
          <w:tcPr>
            <w:tcW w:w="1701" w:type="dxa"/>
          </w:tcPr>
          <w:p w14:paraId="3B22374E" w14:textId="77777777" w:rsidR="0029107D" w:rsidRPr="00363C3F" w:rsidRDefault="0029107D" w:rsidP="00DE7DAB">
            <w:pPr>
              <w:pBdr>
                <w:top w:val="nil"/>
                <w:left w:val="nil"/>
                <w:bottom w:val="nil"/>
                <w:right w:val="nil"/>
                <w:between w:val="nil"/>
              </w:pBdr>
              <w:ind w:hanging="720"/>
              <w:jc w:val="center"/>
              <w:rPr>
                <w:rFonts w:ascii="Georgia" w:eastAsia="Calibri" w:hAnsi="Georgia" w:cstheme="majorHAnsi"/>
                <w:b/>
                <w:color w:val="000000"/>
                <w:sz w:val="18"/>
                <w:szCs w:val="18"/>
              </w:rPr>
            </w:pPr>
          </w:p>
        </w:tc>
        <w:tc>
          <w:tcPr>
            <w:tcW w:w="1984" w:type="dxa"/>
          </w:tcPr>
          <w:p w14:paraId="2AB0725F" w14:textId="77777777" w:rsidR="0029107D" w:rsidRPr="00363C3F" w:rsidRDefault="0029107D" w:rsidP="00DE7DAB">
            <w:pPr>
              <w:pBdr>
                <w:top w:val="nil"/>
                <w:left w:val="nil"/>
                <w:bottom w:val="nil"/>
                <w:right w:val="nil"/>
                <w:between w:val="nil"/>
              </w:pBdr>
              <w:ind w:hanging="720"/>
              <w:jc w:val="center"/>
              <w:rPr>
                <w:rFonts w:ascii="Georgia" w:eastAsia="Calibri" w:hAnsi="Georgia" w:cstheme="majorHAnsi"/>
                <w:b/>
                <w:color w:val="000000"/>
                <w:sz w:val="18"/>
                <w:szCs w:val="18"/>
              </w:rPr>
            </w:pPr>
          </w:p>
        </w:tc>
        <w:tc>
          <w:tcPr>
            <w:tcW w:w="1811" w:type="dxa"/>
          </w:tcPr>
          <w:p w14:paraId="4E20617B" w14:textId="77777777" w:rsidR="0029107D" w:rsidRPr="00363C3F" w:rsidRDefault="0029107D" w:rsidP="00DE7DAB">
            <w:pPr>
              <w:pBdr>
                <w:top w:val="nil"/>
                <w:left w:val="nil"/>
                <w:bottom w:val="nil"/>
                <w:right w:val="nil"/>
                <w:between w:val="nil"/>
              </w:pBdr>
              <w:ind w:hanging="720"/>
              <w:jc w:val="center"/>
              <w:rPr>
                <w:rFonts w:ascii="Georgia" w:eastAsia="Calibri" w:hAnsi="Georgia" w:cstheme="majorHAnsi"/>
                <w:b/>
                <w:color w:val="000000"/>
                <w:sz w:val="18"/>
                <w:szCs w:val="18"/>
              </w:rPr>
            </w:pPr>
          </w:p>
        </w:tc>
        <w:tc>
          <w:tcPr>
            <w:tcW w:w="2867" w:type="dxa"/>
          </w:tcPr>
          <w:p w14:paraId="4B4883A6" w14:textId="77777777" w:rsidR="0029107D" w:rsidRPr="00363C3F" w:rsidRDefault="0029107D" w:rsidP="00DE7DAB">
            <w:pPr>
              <w:pBdr>
                <w:top w:val="nil"/>
                <w:left w:val="nil"/>
                <w:bottom w:val="nil"/>
                <w:right w:val="nil"/>
                <w:between w:val="nil"/>
              </w:pBdr>
              <w:ind w:hanging="720"/>
              <w:jc w:val="center"/>
              <w:rPr>
                <w:rFonts w:ascii="Georgia" w:eastAsia="Calibri" w:hAnsi="Georgia" w:cstheme="majorHAnsi"/>
                <w:b/>
                <w:color w:val="000000"/>
                <w:sz w:val="18"/>
                <w:szCs w:val="18"/>
              </w:rPr>
            </w:pPr>
          </w:p>
        </w:tc>
      </w:tr>
      <w:tr w:rsidR="0029107D" w:rsidRPr="00363C3F" w14:paraId="3E22526A" w14:textId="77777777" w:rsidTr="00DE7DAB">
        <w:tc>
          <w:tcPr>
            <w:tcW w:w="846" w:type="dxa"/>
          </w:tcPr>
          <w:p w14:paraId="7472F9D1" w14:textId="77777777" w:rsidR="0029107D" w:rsidRPr="00363C3F" w:rsidRDefault="0029107D" w:rsidP="00DE7DAB">
            <w:pPr>
              <w:pBdr>
                <w:top w:val="nil"/>
                <w:left w:val="nil"/>
                <w:bottom w:val="nil"/>
                <w:right w:val="nil"/>
                <w:between w:val="nil"/>
              </w:pBdr>
              <w:ind w:hanging="720"/>
              <w:jc w:val="center"/>
              <w:rPr>
                <w:rFonts w:ascii="Georgia" w:eastAsia="Calibri" w:hAnsi="Georgia" w:cstheme="majorHAnsi"/>
                <w:b/>
                <w:color w:val="000000"/>
                <w:sz w:val="18"/>
                <w:szCs w:val="18"/>
              </w:rPr>
            </w:pPr>
          </w:p>
        </w:tc>
        <w:tc>
          <w:tcPr>
            <w:tcW w:w="1701" w:type="dxa"/>
          </w:tcPr>
          <w:p w14:paraId="79E6B225" w14:textId="77777777" w:rsidR="0029107D" w:rsidRPr="00363C3F" w:rsidRDefault="0029107D" w:rsidP="00DE7DAB">
            <w:pPr>
              <w:pBdr>
                <w:top w:val="nil"/>
                <w:left w:val="nil"/>
                <w:bottom w:val="nil"/>
                <w:right w:val="nil"/>
                <w:between w:val="nil"/>
              </w:pBdr>
              <w:ind w:hanging="720"/>
              <w:jc w:val="center"/>
              <w:rPr>
                <w:rFonts w:ascii="Georgia" w:eastAsia="Calibri" w:hAnsi="Georgia" w:cstheme="majorHAnsi"/>
                <w:b/>
                <w:color w:val="000000"/>
                <w:sz w:val="18"/>
                <w:szCs w:val="18"/>
              </w:rPr>
            </w:pPr>
          </w:p>
        </w:tc>
        <w:tc>
          <w:tcPr>
            <w:tcW w:w="1984" w:type="dxa"/>
          </w:tcPr>
          <w:p w14:paraId="224D32F3" w14:textId="77777777" w:rsidR="0029107D" w:rsidRPr="00363C3F" w:rsidRDefault="0029107D" w:rsidP="00DE7DAB">
            <w:pPr>
              <w:pBdr>
                <w:top w:val="nil"/>
                <w:left w:val="nil"/>
                <w:bottom w:val="nil"/>
                <w:right w:val="nil"/>
                <w:between w:val="nil"/>
              </w:pBdr>
              <w:ind w:hanging="720"/>
              <w:jc w:val="center"/>
              <w:rPr>
                <w:rFonts w:ascii="Georgia" w:eastAsia="Calibri" w:hAnsi="Georgia" w:cstheme="majorHAnsi"/>
                <w:b/>
                <w:color w:val="000000"/>
                <w:sz w:val="18"/>
                <w:szCs w:val="18"/>
              </w:rPr>
            </w:pPr>
          </w:p>
        </w:tc>
        <w:tc>
          <w:tcPr>
            <w:tcW w:w="1811" w:type="dxa"/>
          </w:tcPr>
          <w:p w14:paraId="06A85159" w14:textId="77777777" w:rsidR="0029107D" w:rsidRPr="00363C3F" w:rsidRDefault="0029107D" w:rsidP="00DE7DAB">
            <w:pPr>
              <w:pBdr>
                <w:top w:val="nil"/>
                <w:left w:val="nil"/>
                <w:bottom w:val="nil"/>
                <w:right w:val="nil"/>
                <w:between w:val="nil"/>
              </w:pBdr>
              <w:ind w:hanging="720"/>
              <w:jc w:val="center"/>
              <w:rPr>
                <w:rFonts w:ascii="Georgia" w:eastAsia="Calibri" w:hAnsi="Georgia" w:cstheme="majorHAnsi"/>
                <w:b/>
                <w:color w:val="000000"/>
                <w:sz w:val="18"/>
                <w:szCs w:val="18"/>
              </w:rPr>
            </w:pPr>
          </w:p>
        </w:tc>
        <w:tc>
          <w:tcPr>
            <w:tcW w:w="2867" w:type="dxa"/>
          </w:tcPr>
          <w:p w14:paraId="0245783C" w14:textId="77777777" w:rsidR="0029107D" w:rsidRPr="00363C3F" w:rsidRDefault="0029107D" w:rsidP="00DE7DAB">
            <w:pPr>
              <w:pBdr>
                <w:top w:val="nil"/>
                <w:left w:val="nil"/>
                <w:bottom w:val="nil"/>
                <w:right w:val="nil"/>
                <w:between w:val="nil"/>
              </w:pBdr>
              <w:ind w:hanging="720"/>
              <w:jc w:val="center"/>
              <w:rPr>
                <w:rFonts w:ascii="Georgia" w:eastAsia="Calibri" w:hAnsi="Georgia" w:cstheme="majorHAnsi"/>
                <w:b/>
                <w:color w:val="000000"/>
                <w:sz w:val="18"/>
                <w:szCs w:val="18"/>
              </w:rPr>
            </w:pPr>
          </w:p>
        </w:tc>
      </w:tr>
    </w:tbl>
    <w:p w14:paraId="45C08453" w14:textId="77777777" w:rsidR="0029107D" w:rsidRPr="00363C3F" w:rsidRDefault="0029107D" w:rsidP="0029107D">
      <w:pPr>
        <w:pBdr>
          <w:top w:val="nil"/>
          <w:left w:val="nil"/>
          <w:bottom w:val="nil"/>
          <w:right w:val="nil"/>
          <w:between w:val="nil"/>
        </w:pBdr>
        <w:ind w:left="426" w:hanging="720"/>
        <w:jc w:val="center"/>
        <w:rPr>
          <w:rFonts w:ascii="Georgia" w:eastAsia="Calibri" w:hAnsi="Georgia" w:cstheme="majorHAnsi"/>
          <w:b/>
          <w:color w:val="000000"/>
          <w:sz w:val="18"/>
          <w:szCs w:val="18"/>
        </w:rPr>
      </w:pPr>
    </w:p>
    <w:p w14:paraId="05A15081" w14:textId="77777777" w:rsidR="0029107D" w:rsidRPr="00363C3F" w:rsidRDefault="0029107D" w:rsidP="0029107D">
      <w:pPr>
        <w:pBdr>
          <w:top w:val="nil"/>
          <w:left w:val="nil"/>
          <w:bottom w:val="nil"/>
          <w:right w:val="nil"/>
          <w:between w:val="nil"/>
        </w:pBdr>
        <w:ind w:left="426" w:hanging="720"/>
        <w:rPr>
          <w:rFonts w:ascii="Georgia" w:eastAsia="Calibri" w:hAnsi="Georgia" w:cstheme="majorHAnsi"/>
          <w:color w:val="000000"/>
          <w:sz w:val="18"/>
          <w:szCs w:val="18"/>
        </w:rPr>
      </w:pPr>
      <w:r w:rsidRPr="00363C3F">
        <w:rPr>
          <w:rFonts w:ascii="Georgia" w:eastAsia="Calibri" w:hAnsi="Georgia" w:cstheme="majorHAnsi"/>
          <w:color w:val="000000"/>
          <w:sz w:val="18"/>
          <w:szCs w:val="18"/>
        </w:rPr>
        <w:t>Uchádzač uvádza údaje o subdodávateľoch, ak sú mu známi</w:t>
      </w:r>
    </w:p>
    <w:p w14:paraId="189A0B01" w14:textId="77777777" w:rsidR="0029107D" w:rsidRPr="00363C3F" w:rsidRDefault="0029107D" w:rsidP="0029107D">
      <w:pPr>
        <w:pBdr>
          <w:top w:val="nil"/>
          <w:left w:val="nil"/>
          <w:bottom w:val="nil"/>
          <w:right w:val="nil"/>
          <w:between w:val="nil"/>
        </w:pBdr>
        <w:ind w:left="426" w:hanging="720"/>
        <w:rPr>
          <w:rFonts w:ascii="Georgia" w:eastAsia="Calibri" w:hAnsi="Georgia" w:cstheme="majorHAnsi"/>
          <w:color w:val="000000"/>
          <w:sz w:val="18"/>
          <w:szCs w:val="18"/>
        </w:rPr>
      </w:pPr>
    </w:p>
    <w:p w14:paraId="68A4EA4C" w14:textId="77777777" w:rsidR="0029107D" w:rsidRPr="00363C3F" w:rsidRDefault="0029107D" w:rsidP="0029107D">
      <w:pPr>
        <w:rPr>
          <w:rFonts w:ascii="Georgia" w:eastAsia="Calibri" w:hAnsi="Georgia" w:cstheme="majorHAnsi"/>
          <w:color w:val="000000"/>
          <w:sz w:val="18"/>
          <w:szCs w:val="18"/>
        </w:rPr>
      </w:pPr>
      <w:bookmarkStart w:id="11" w:name="_2uxtw84" w:colFirst="0" w:colLast="0"/>
      <w:bookmarkEnd w:id="11"/>
      <w:r w:rsidRPr="00363C3F">
        <w:rPr>
          <w:rFonts w:ascii="Georgia" w:eastAsia="Calibri" w:hAnsi="Georgia" w:cstheme="majorHAnsi"/>
          <w:color w:val="000000"/>
          <w:sz w:val="20"/>
          <w:szCs w:val="20"/>
        </w:rPr>
        <w:t>Dátum:</w:t>
      </w:r>
      <w:r w:rsidRPr="00363C3F">
        <w:rPr>
          <w:rFonts w:ascii="Georgia" w:eastAsia="Calibri" w:hAnsi="Georgia" w:cstheme="majorHAnsi"/>
          <w:color w:val="000000"/>
          <w:sz w:val="20"/>
          <w:szCs w:val="20"/>
        </w:rPr>
        <w:tab/>
      </w:r>
      <w:r w:rsidRPr="00363C3F">
        <w:rPr>
          <w:rFonts w:ascii="Georgia" w:eastAsia="Calibri" w:hAnsi="Georgia" w:cstheme="majorHAnsi"/>
          <w:color w:val="000000"/>
          <w:sz w:val="18"/>
          <w:szCs w:val="18"/>
        </w:rPr>
        <w:tab/>
      </w:r>
      <w:r w:rsidRPr="00363C3F">
        <w:rPr>
          <w:rFonts w:ascii="Georgia" w:eastAsia="Calibri" w:hAnsi="Georgia" w:cstheme="majorHAnsi"/>
          <w:color w:val="000000"/>
          <w:sz w:val="18"/>
          <w:szCs w:val="18"/>
        </w:rPr>
        <w:tab/>
      </w:r>
      <w:r w:rsidRPr="00363C3F">
        <w:rPr>
          <w:rFonts w:ascii="Georgia" w:eastAsia="Calibri" w:hAnsi="Georgia" w:cstheme="majorHAnsi"/>
          <w:color w:val="000000"/>
          <w:sz w:val="18"/>
          <w:szCs w:val="18"/>
        </w:rPr>
        <w:tab/>
      </w:r>
      <w:r w:rsidRPr="00363C3F">
        <w:rPr>
          <w:rFonts w:ascii="Georgia" w:eastAsia="Calibri" w:hAnsi="Georgia" w:cstheme="majorHAnsi"/>
          <w:color w:val="000000"/>
          <w:sz w:val="18"/>
          <w:szCs w:val="18"/>
        </w:rPr>
        <w:tab/>
      </w:r>
      <w:r w:rsidRPr="00363C3F">
        <w:rPr>
          <w:rFonts w:ascii="Georgia" w:eastAsia="Calibri" w:hAnsi="Georgia" w:cstheme="majorHAnsi"/>
          <w:color w:val="000000"/>
          <w:sz w:val="18"/>
          <w:szCs w:val="18"/>
        </w:rPr>
        <w:tab/>
      </w:r>
      <w:r w:rsidRPr="00363C3F">
        <w:rPr>
          <w:rFonts w:ascii="Georgia" w:eastAsia="Calibri" w:hAnsi="Georgia" w:cstheme="majorHAnsi"/>
          <w:color w:val="000000"/>
          <w:sz w:val="18"/>
          <w:szCs w:val="18"/>
        </w:rPr>
        <w:tab/>
        <w:t xml:space="preserve">     </w:t>
      </w:r>
    </w:p>
    <w:p w14:paraId="19BD43A6" w14:textId="77777777" w:rsidR="0029107D" w:rsidRPr="00363C3F" w:rsidRDefault="0029107D" w:rsidP="0029107D">
      <w:pPr>
        <w:rPr>
          <w:rFonts w:ascii="Georgia" w:eastAsia="Calibri" w:hAnsi="Georgia" w:cstheme="majorHAnsi"/>
          <w:color w:val="000000"/>
          <w:sz w:val="18"/>
          <w:szCs w:val="18"/>
        </w:rPr>
      </w:pPr>
    </w:p>
    <w:p w14:paraId="0CD8E936" w14:textId="77777777" w:rsidR="0029107D" w:rsidRPr="00363C3F" w:rsidRDefault="0029107D" w:rsidP="0029107D">
      <w:pPr>
        <w:ind w:left="4320" w:firstLine="720"/>
        <w:rPr>
          <w:rFonts w:ascii="Georgia" w:eastAsia="Calibri" w:hAnsi="Georgia" w:cstheme="majorHAnsi"/>
          <w:color w:val="000000"/>
          <w:sz w:val="18"/>
          <w:szCs w:val="18"/>
        </w:rPr>
      </w:pPr>
      <w:r w:rsidRPr="00363C3F">
        <w:rPr>
          <w:rFonts w:ascii="Georgia" w:eastAsia="Calibri" w:hAnsi="Georgia" w:cstheme="majorHAnsi"/>
          <w:color w:val="000000"/>
          <w:sz w:val="18"/>
          <w:szCs w:val="18"/>
        </w:rPr>
        <w:t xml:space="preserve">             _________________________________</w:t>
      </w:r>
    </w:p>
    <w:p w14:paraId="78776F0A" w14:textId="77777777" w:rsidR="0029107D" w:rsidRPr="00363C3F" w:rsidRDefault="0029107D" w:rsidP="0029107D">
      <w:pPr>
        <w:ind w:left="5040" w:firstLine="720"/>
        <w:rPr>
          <w:rFonts w:ascii="Georgia" w:eastAsia="Calibri" w:hAnsi="Georgia" w:cstheme="majorHAnsi"/>
          <w:color w:val="000000"/>
          <w:sz w:val="18"/>
          <w:szCs w:val="18"/>
        </w:rPr>
      </w:pPr>
      <w:r w:rsidRPr="00363C3F">
        <w:rPr>
          <w:rFonts w:ascii="Georgia" w:eastAsia="Calibri" w:hAnsi="Georgia" w:cstheme="majorHAnsi"/>
          <w:color w:val="000000"/>
          <w:sz w:val="18"/>
          <w:szCs w:val="18"/>
        </w:rPr>
        <w:t>pečiatka, meno a podpis uchádzača</w:t>
      </w:r>
      <w:r w:rsidRPr="00363C3F">
        <w:rPr>
          <w:rFonts w:ascii="Georgia" w:eastAsia="Calibri" w:hAnsi="Georgia" w:cstheme="majorHAnsi"/>
          <w:color w:val="000000"/>
          <w:sz w:val="18"/>
          <w:szCs w:val="18"/>
          <w:vertAlign w:val="superscript"/>
        </w:rPr>
        <w:footnoteReference w:id="1"/>
      </w:r>
    </w:p>
    <w:p w14:paraId="18EBDC34" w14:textId="77777777" w:rsidR="0029107D" w:rsidRPr="00363C3F" w:rsidRDefault="0029107D" w:rsidP="0029107D">
      <w:pPr>
        <w:tabs>
          <w:tab w:val="left" w:pos="2160"/>
          <w:tab w:val="left" w:pos="2880"/>
          <w:tab w:val="left" w:pos="4500"/>
        </w:tabs>
        <w:spacing w:after="58"/>
        <w:rPr>
          <w:rFonts w:ascii="Georgia" w:eastAsia="Times New Roman" w:hAnsi="Georgia" w:cs="Arial"/>
          <w:b/>
          <w:i/>
          <w:color w:val="000000"/>
          <w:sz w:val="20"/>
          <w:szCs w:val="20"/>
          <w:lang w:eastAsia="cs-CZ"/>
        </w:rPr>
      </w:pPr>
    </w:p>
    <w:p w14:paraId="2B6B7D40" w14:textId="77777777" w:rsidR="0029107D" w:rsidRPr="00363C3F" w:rsidRDefault="0029107D" w:rsidP="0029107D">
      <w:pPr>
        <w:tabs>
          <w:tab w:val="left" w:pos="2160"/>
          <w:tab w:val="left" w:pos="2880"/>
          <w:tab w:val="left" w:pos="4500"/>
        </w:tabs>
        <w:spacing w:after="58"/>
        <w:jc w:val="center"/>
        <w:rPr>
          <w:rFonts w:ascii="Georgia" w:eastAsia="Times New Roman" w:hAnsi="Georgia" w:cs="Arial"/>
          <w:b/>
          <w:i/>
          <w:color w:val="000000"/>
          <w:sz w:val="20"/>
          <w:szCs w:val="20"/>
          <w:lang w:eastAsia="cs-CZ"/>
        </w:rPr>
      </w:pPr>
    </w:p>
    <w:p w14:paraId="55B0C93B" w14:textId="77777777" w:rsidR="0029107D" w:rsidRPr="00363C3F" w:rsidRDefault="0029107D" w:rsidP="0029107D">
      <w:pPr>
        <w:tabs>
          <w:tab w:val="left" w:pos="2160"/>
          <w:tab w:val="left" w:pos="2880"/>
          <w:tab w:val="left" w:pos="4500"/>
        </w:tabs>
        <w:spacing w:after="58"/>
        <w:jc w:val="center"/>
        <w:rPr>
          <w:rFonts w:ascii="Georgia" w:eastAsia="Times New Roman" w:hAnsi="Georgia" w:cs="Arial"/>
          <w:b/>
          <w:i/>
          <w:color w:val="000000"/>
          <w:sz w:val="20"/>
          <w:szCs w:val="20"/>
          <w:lang w:eastAsia="cs-CZ"/>
        </w:rPr>
      </w:pPr>
      <w:r w:rsidRPr="00363C3F">
        <w:rPr>
          <w:rFonts w:ascii="Georgia" w:eastAsia="Times New Roman" w:hAnsi="Georgia" w:cs="Arial"/>
          <w:b/>
          <w:i/>
          <w:color w:val="000000"/>
          <w:sz w:val="20"/>
          <w:szCs w:val="20"/>
          <w:lang w:eastAsia="cs-CZ"/>
        </w:rPr>
        <w:t>Čestné vyhlásenie Zhotoviteľa</w:t>
      </w:r>
    </w:p>
    <w:p w14:paraId="7A24B31F" w14:textId="77777777" w:rsidR="0029107D" w:rsidRPr="00363C3F" w:rsidRDefault="0029107D" w:rsidP="0029107D">
      <w:pPr>
        <w:tabs>
          <w:tab w:val="left" w:pos="2160"/>
          <w:tab w:val="left" w:pos="2880"/>
          <w:tab w:val="left" w:pos="4500"/>
        </w:tabs>
        <w:spacing w:after="58"/>
        <w:jc w:val="center"/>
        <w:rPr>
          <w:rFonts w:ascii="Georgia" w:eastAsia="Times New Roman" w:hAnsi="Georgia" w:cs="Arial"/>
          <w:b/>
          <w:i/>
          <w:color w:val="000000"/>
          <w:sz w:val="20"/>
          <w:szCs w:val="20"/>
          <w:lang w:eastAsia="cs-CZ"/>
        </w:rPr>
      </w:pPr>
    </w:p>
    <w:p w14:paraId="6CF8B288" w14:textId="77777777" w:rsidR="0029107D" w:rsidRPr="00363C3F" w:rsidRDefault="0029107D" w:rsidP="0029107D">
      <w:pPr>
        <w:tabs>
          <w:tab w:val="left" w:pos="2160"/>
          <w:tab w:val="left" w:pos="2880"/>
          <w:tab w:val="left" w:pos="4500"/>
        </w:tabs>
        <w:spacing w:after="58"/>
        <w:rPr>
          <w:rFonts w:ascii="Georgia" w:eastAsia="Times New Roman" w:hAnsi="Georgia" w:cs="Arial"/>
          <w:color w:val="000000"/>
          <w:sz w:val="20"/>
          <w:szCs w:val="20"/>
          <w:lang w:eastAsia="cs-CZ"/>
        </w:rPr>
      </w:pPr>
      <w:r w:rsidRPr="00363C3F">
        <w:rPr>
          <w:rFonts w:ascii="Georgia" w:eastAsia="Times New Roman" w:hAnsi="Georgia" w:cs="Arial"/>
          <w:color w:val="000000"/>
          <w:sz w:val="20"/>
          <w:szCs w:val="20"/>
          <w:lang w:eastAsia="cs-CZ"/>
        </w:rPr>
        <w:t xml:space="preserve">názov, adresa, IČO.................................................................................., </w:t>
      </w:r>
    </w:p>
    <w:p w14:paraId="1BE5F86E" w14:textId="77777777" w:rsidR="0029107D" w:rsidRPr="00363C3F" w:rsidRDefault="0029107D" w:rsidP="00363C3F">
      <w:pPr>
        <w:tabs>
          <w:tab w:val="left" w:pos="2160"/>
          <w:tab w:val="left" w:pos="2880"/>
          <w:tab w:val="left" w:pos="4500"/>
        </w:tabs>
        <w:spacing w:after="58"/>
        <w:jc w:val="both"/>
        <w:rPr>
          <w:rFonts w:ascii="Georgia" w:eastAsia="Times New Roman" w:hAnsi="Georgia" w:cs="Arial"/>
          <w:i/>
          <w:color w:val="000000"/>
          <w:sz w:val="20"/>
          <w:szCs w:val="20"/>
          <w:lang w:eastAsia="cs-CZ"/>
        </w:rPr>
      </w:pPr>
      <w:r w:rsidRPr="00363C3F">
        <w:rPr>
          <w:rFonts w:ascii="Georgia" w:eastAsia="Times New Roman" w:hAnsi="Georgia" w:cs="Arial"/>
          <w:color w:val="000000"/>
          <w:sz w:val="20"/>
          <w:szCs w:val="20"/>
          <w:lang w:eastAsia="cs-CZ"/>
        </w:rPr>
        <w:t xml:space="preserve">že každý uvedený </w:t>
      </w:r>
      <w:r w:rsidRPr="00363C3F">
        <w:rPr>
          <w:rFonts w:ascii="Georgia" w:eastAsia="Times New Roman" w:hAnsi="Georgia" w:cs="Arial"/>
          <w:b/>
          <w:color w:val="000000"/>
          <w:sz w:val="20"/>
          <w:szCs w:val="20"/>
          <w:lang w:eastAsia="cs-CZ"/>
        </w:rPr>
        <w:t>subdodávateľ spĺňa alebo najneskôr v čase plnenia bude spĺňať podmienky uvedené v bode 10.7. tejto zmluvy o dielo.</w:t>
      </w:r>
    </w:p>
    <w:p w14:paraId="60785286" w14:textId="77777777" w:rsidR="0029107D" w:rsidRPr="00363C3F" w:rsidRDefault="0029107D" w:rsidP="0029107D">
      <w:pPr>
        <w:tabs>
          <w:tab w:val="left" w:pos="2160"/>
          <w:tab w:val="left" w:pos="2880"/>
          <w:tab w:val="left" w:pos="4500"/>
        </w:tabs>
        <w:rPr>
          <w:rFonts w:ascii="Georgia" w:eastAsia="Times New Roman" w:hAnsi="Georgia" w:cs="Arial"/>
          <w:color w:val="000000"/>
          <w:sz w:val="20"/>
          <w:szCs w:val="20"/>
          <w:lang w:eastAsia="cs-CZ"/>
        </w:rPr>
      </w:pPr>
      <w:r w:rsidRPr="00363C3F">
        <w:rPr>
          <w:rFonts w:ascii="Georgia" w:eastAsia="Times New Roman" w:hAnsi="Georgia" w:cs="Arial"/>
          <w:i/>
          <w:color w:val="000000"/>
          <w:sz w:val="20"/>
          <w:szCs w:val="20"/>
          <w:lang w:eastAsia="cs-CZ"/>
        </w:rPr>
        <w:t xml:space="preserve"> </w:t>
      </w:r>
    </w:p>
    <w:p w14:paraId="0302D239" w14:textId="77777777" w:rsidR="0029107D" w:rsidRPr="00363C3F" w:rsidRDefault="0029107D" w:rsidP="0029107D">
      <w:pPr>
        <w:tabs>
          <w:tab w:val="left" w:pos="2160"/>
          <w:tab w:val="left" w:pos="2880"/>
          <w:tab w:val="left" w:pos="4500"/>
          <w:tab w:val="center" w:pos="4954"/>
          <w:tab w:val="center" w:pos="6971"/>
        </w:tabs>
        <w:spacing w:after="77"/>
        <w:ind w:left="-15"/>
        <w:rPr>
          <w:rFonts w:ascii="Georgia" w:eastAsia="Times New Roman" w:hAnsi="Georgia" w:cs="Arial"/>
          <w:color w:val="000000"/>
          <w:sz w:val="20"/>
          <w:szCs w:val="20"/>
          <w:lang w:eastAsia="cs-CZ"/>
        </w:rPr>
      </w:pPr>
    </w:p>
    <w:p w14:paraId="1E478BA2" w14:textId="77777777" w:rsidR="0029107D" w:rsidRPr="00363C3F" w:rsidRDefault="0029107D" w:rsidP="0029107D">
      <w:pPr>
        <w:tabs>
          <w:tab w:val="left" w:pos="2160"/>
          <w:tab w:val="left" w:pos="2880"/>
          <w:tab w:val="left" w:pos="4500"/>
          <w:tab w:val="center" w:pos="4954"/>
          <w:tab w:val="center" w:pos="6971"/>
        </w:tabs>
        <w:spacing w:after="77"/>
        <w:ind w:left="-15"/>
        <w:rPr>
          <w:rFonts w:ascii="Georgia" w:eastAsia="Times New Roman" w:hAnsi="Georgia" w:cs="Arial"/>
          <w:color w:val="000000"/>
          <w:sz w:val="20"/>
          <w:szCs w:val="20"/>
          <w:lang w:eastAsia="cs-CZ"/>
        </w:rPr>
      </w:pPr>
    </w:p>
    <w:p w14:paraId="39C47ECD" w14:textId="77777777" w:rsidR="0029107D" w:rsidRPr="00363C3F" w:rsidRDefault="0029107D" w:rsidP="0029107D">
      <w:pPr>
        <w:tabs>
          <w:tab w:val="left" w:pos="2160"/>
          <w:tab w:val="left" w:pos="2880"/>
          <w:tab w:val="left" w:pos="4500"/>
          <w:tab w:val="center" w:pos="4954"/>
          <w:tab w:val="center" w:pos="6971"/>
        </w:tabs>
        <w:spacing w:after="77"/>
        <w:ind w:left="-15"/>
        <w:rPr>
          <w:rFonts w:ascii="Georgia" w:eastAsia="Times New Roman" w:hAnsi="Georgia" w:cs="Arial"/>
          <w:color w:val="000000"/>
          <w:sz w:val="20"/>
          <w:szCs w:val="20"/>
          <w:lang w:eastAsia="cs-CZ"/>
        </w:rPr>
      </w:pPr>
      <w:r w:rsidRPr="00363C3F">
        <w:rPr>
          <w:rFonts w:ascii="Georgia" w:eastAsia="Times New Roman" w:hAnsi="Georgia" w:cs="Arial"/>
          <w:color w:val="000000"/>
          <w:sz w:val="20"/>
          <w:szCs w:val="20"/>
          <w:lang w:eastAsia="cs-CZ"/>
        </w:rPr>
        <w:t>V ..............................................., dňa .....................................</w:t>
      </w:r>
    </w:p>
    <w:p w14:paraId="42414AC0" w14:textId="77777777" w:rsidR="0029107D" w:rsidRDefault="0029107D" w:rsidP="0029107D">
      <w:pPr>
        <w:rPr>
          <w:rFonts w:asciiTheme="majorHAnsi" w:hAnsiTheme="majorHAnsi" w:cstheme="majorHAnsi"/>
          <w:b/>
          <w:sz w:val="28"/>
          <w:szCs w:val="28"/>
        </w:rPr>
      </w:pPr>
    </w:p>
    <w:p w14:paraId="636DC076" w14:textId="77777777" w:rsidR="0029107D" w:rsidRDefault="0029107D" w:rsidP="0029107D">
      <w:pPr>
        <w:jc w:val="both"/>
        <w:rPr>
          <w:rFonts w:ascii="Arial" w:hAnsi="Arial" w:cs="Arial"/>
        </w:rPr>
      </w:pPr>
    </w:p>
    <w:p w14:paraId="5AD6A53A" w14:textId="77777777" w:rsidR="00CF0B50" w:rsidRDefault="00CF0B50"/>
    <w:p w14:paraId="4B6E1D5A" w14:textId="77777777" w:rsidR="00363C3F" w:rsidRDefault="00363C3F"/>
    <w:p w14:paraId="04AA9891" w14:textId="77777777" w:rsidR="00363C3F" w:rsidRDefault="00363C3F"/>
    <w:p w14:paraId="15B9075D" w14:textId="77777777" w:rsidR="00363C3F" w:rsidRDefault="00363C3F"/>
    <w:p w14:paraId="48B55A08" w14:textId="77777777" w:rsidR="00363C3F" w:rsidRDefault="00363C3F"/>
    <w:p w14:paraId="02DCD464" w14:textId="77777777" w:rsidR="00363C3F" w:rsidRDefault="00363C3F"/>
    <w:p w14:paraId="056268C5" w14:textId="77777777" w:rsidR="00363C3F" w:rsidRDefault="00363C3F"/>
    <w:p w14:paraId="38E0BDE8" w14:textId="77777777" w:rsidR="00363C3F" w:rsidRDefault="00363C3F"/>
    <w:p w14:paraId="51426609" w14:textId="77777777" w:rsidR="002F48AB" w:rsidRDefault="002F48AB"/>
    <w:p w14:paraId="7AB9989F" w14:textId="77777777" w:rsidR="002F48AB" w:rsidRDefault="002F48AB"/>
    <w:p w14:paraId="356DB027" w14:textId="77777777" w:rsidR="002F48AB" w:rsidRDefault="002F48AB"/>
    <w:p w14:paraId="22DC0E57" w14:textId="77777777" w:rsidR="00363C3F" w:rsidRDefault="00363C3F"/>
    <w:p w14:paraId="0E778894" w14:textId="0B5CA8B3" w:rsidR="00363C3F" w:rsidRDefault="00363C3F" w:rsidP="00363C3F">
      <w:pPr>
        <w:jc w:val="right"/>
        <w:rPr>
          <w:rFonts w:ascii="Georgia" w:hAnsi="Georgia"/>
          <w:sz w:val="20"/>
          <w:szCs w:val="20"/>
        </w:rPr>
      </w:pPr>
      <w:r w:rsidRPr="00363C3F">
        <w:rPr>
          <w:rFonts w:ascii="Georgia" w:hAnsi="Georgia"/>
          <w:sz w:val="20"/>
          <w:szCs w:val="20"/>
        </w:rPr>
        <w:t xml:space="preserve">Príloha č. 2 Opis predmetu zákazky </w:t>
      </w:r>
    </w:p>
    <w:p w14:paraId="2447FC81" w14:textId="77777777" w:rsidR="00363C3F" w:rsidRDefault="00363C3F" w:rsidP="00363C3F">
      <w:pPr>
        <w:jc w:val="right"/>
        <w:rPr>
          <w:rFonts w:ascii="Georgia" w:hAnsi="Georgia"/>
          <w:sz w:val="20"/>
          <w:szCs w:val="20"/>
        </w:rPr>
      </w:pPr>
    </w:p>
    <w:p w14:paraId="5F3AFFB8" w14:textId="77777777" w:rsidR="00363C3F" w:rsidRDefault="00363C3F" w:rsidP="00363C3F">
      <w:pPr>
        <w:jc w:val="right"/>
        <w:rPr>
          <w:rFonts w:ascii="Georgia" w:hAnsi="Georgia"/>
          <w:sz w:val="20"/>
          <w:szCs w:val="20"/>
        </w:rPr>
      </w:pPr>
    </w:p>
    <w:p w14:paraId="1B570301" w14:textId="77777777" w:rsidR="002F48AB" w:rsidRPr="00676602" w:rsidRDefault="002F48AB" w:rsidP="002F48AB">
      <w:pPr>
        <w:suppressAutoHyphens/>
        <w:spacing w:after="21" w:line="264" w:lineRule="auto"/>
        <w:ind w:right="74"/>
        <w:jc w:val="both"/>
        <w:rPr>
          <w:rFonts w:ascii="Georgia" w:eastAsia="Cambria" w:hAnsi="Georgia"/>
          <w:sz w:val="20"/>
          <w:szCs w:val="20"/>
          <w:lang w:eastAsia="zh-CN"/>
        </w:rPr>
      </w:pPr>
      <w:r w:rsidRPr="00676602">
        <w:rPr>
          <w:rFonts w:ascii="Georgia" w:eastAsia="Cambria" w:hAnsi="Georgia"/>
          <w:b/>
          <w:bCs/>
          <w:sz w:val="20"/>
          <w:szCs w:val="20"/>
          <w:lang w:eastAsia="zh-CN"/>
        </w:rPr>
        <w:t xml:space="preserve">Prestavba a modernizácia </w:t>
      </w:r>
      <w:r>
        <w:rPr>
          <w:rFonts w:ascii="Georgia" w:eastAsia="Cambria" w:hAnsi="Georgia"/>
          <w:b/>
          <w:bCs/>
          <w:sz w:val="20"/>
          <w:szCs w:val="20"/>
          <w:lang w:eastAsia="zh-CN"/>
        </w:rPr>
        <w:t>pavilónu</w:t>
      </w:r>
      <w:r w:rsidRPr="00676602">
        <w:rPr>
          <w:rFonts w:ascii="Georgia" w:eastAsia="Cambria" w:hAnsi="Georgia"/>
          <w:b/>
          <w:bCs/>
          <w:sz w:val="20"/>
          <w:szCs w:val="20"/>
          <w:lang w:eastAsia="zh-CN"/>
        </w:rPr>
        <w:t xml:space="preserve"> BA </w:t>
      </w:r>
      <w:r w:rsidRPr="00676602">
        <w:rPr>
          <w:rFonts w:ascii="Georgia" w:eastAsia="Cambria" w:hAnsi="Georgia"/>
          <w:b/>
          <w:bCs/>
          <w:spacing w:val="-4"/>
          <w:sz w:val="20"/>
          <w:szCs w:val="20"/>
          <w:lang w:eastAsia="zh-CN"/>
        </w:rPr>
        <w:t> </w:t>
      </w:r>
      <w:r w:rsidRPr="00676602">
        <w:rPr>
          <w:rFonts w:ascii="Georgia" w:eastAsia="Cambria" w:hAnsi="Georgia"/>
          <w:b/>
          <w:bCs/>
          <w:sz w:val="20"/>
          <w:szCs w:val="20"/>
          <w:lang w:eastAsia="zh-CN"/>
        </w:rPr>
        <w:tab/>
      </w:r>
    </w:p>
    <w:p w14:paraId="741B0FEE" w14:textId="77777777" w:rsidR="002F48AB" w:rsidRPr="00463E5A" w:rsidRDefault="002F48AB" w:rsidP="002F48AB">
      <w:pPr>
        <w:suppressAutoHyphens/>
        <w:spacing w:after="21" w:line="264" w:lineRule="auto"/>
        <w:ind w:right="74"/>
        <w:jc w:val="both"/>
        <w:rPr>
          <w:rFonts w:ascii="Georgia" w:eastAsia="Cambria" w:hAnsi="Georgia"/>
          <w:color w:val="FF0000"/>
          <w:sz w:val="20"/>
          <w:szCs w:val="20"/>
          <w:lang w:eastAsia="zh-CN"/>
        </w:rPr>
      </w:pPr>
      <w:r w:rsidRPr="00676602">
        <w:rPr>
          <w:rFonts w:ascii="Georgia" w:eastAsia="Cambria" w:hAnsi="Georgia"/>
          <w:sz w:val="20"/>
          <w:szCs w:val="20"/>
          <w:lang w:eastAsia="zh-CN"/>
        </w:rPr>
        <w:t>Predmetom zákazky je projektová dokumentácia</w:t>
      </w:r>
      <w:r w:rsidRPr="00676602">
        <w:t xml:space="preserve"> </w:t>
      </w:r>
      <w:r w:rsidRPr="00676602">
        <w:rPr>
          <w:rFonts w:ascii="Georgia" w:eastAsia="Cambria" w:hAnsi="Georgia"/>
          <w:sz w:val="20"/>
          <w:szCs w:val="20"/>
          <w:lang w:eastAsia="zh-CN"/>
        </w:rPr>
        <w:t xml:space="preserve">pre stavebné povolenie v podrobnosti realizačného projektu, ktorá rieši </w:t>
      </w:r>
      <w:r w:rsidRPr="00676602">
        <w:rPr>
          <w:rFonts w:ascii="Georgia" w:hAnsi="Georgia" w:cs="Arial"/>
          <w:sz w:val="20"/>
          <w:szCs w:val="20"/>
        </w:rPr>
        <w:t xml:space="preserve">prestavbu </w:t>
      </w:r>
      <w:r w:rsidRPr="00676602">
        <w:rPr>
          <w:rFonts w:ascii="Georgia" w:eastAsia="Cambria" w:hAnsi="Georgia"/>
          <w:sz w:val="20"/>
          <w:szCs w:val="20"/>
          <w:lang w:eastAsia="zh-CN"/>
        </w:rPr>
        <w:t xml:space="preserve">a modernizáciu pavilónu „BA“ pri  </w:t>
      </w:r>
      <w:r w:rsidRPr="00676602">
        <w:rPr>
          <w:rFonts w:ascii="Georgia" w:eastAsia="Cambria" w:hAnsi="Georgia"/>
          <w:spacing w:val="-4"/>
          <w:sz w:val="20"/>
          <w:szCs w:val="20"/>
          <w:lang w:eastAsia="zh-CN"/>
        </w:rPr>
        <w:t xml:space="preserve">Slovenskej poľnohospodárskej </w:t>
      </w:r>
      <w:r w:rsidRPr="00676602">
        <w:rPr>
          <w:rFonts w:ascii="Georgia" w:eastAsia="Cambria" w:hAnsi="Georgia"/>
          <w:sz w:val="20"/>
          <w:szCs w:val="20"/>
          <w:lang w:eastAsia="zh-CN"/>
        </w:rPr>
        <w:t>univerzite v Nitre , na</w:t>
      </w:r>
      <w:r>
        <w:rPr>
          <w:rFonts w:ascii="Georgia" w:eastAsia="Cambria" w:hAnsi="Georgia"/>
          <w:sz w:val="20"/>
          <w:szCs w:val="20"/>
          <w:lang w:eastAsia="zh-CN"/>
        </w:rPr>
        <w:t xml:space="preserve"> časti</w:t>
      </w:r>
      <w:r w:rsidRPr="00676602">
        <w:rPr>
          <w:rFonts w:ascii="Georgia" w:eastAsia="Cambria" w:hAnsi="Georgia"/>
          <w:sz w:val="20"/>
          <w:szCs w:val="20"/>
          <w:lang w:eastAsia="zh-CN"/>
        </w:rPr>
        <w:t xml:space="preserve"> pozemku KN reg. „C“, </w:t>
      </w:r>
      <w:proofErr w:type="spellStart"/>
      <w:r w:rsidRPr="00676602">
        <w:rPr>
          <w:rFonts w:ascii="Georgia" w:eastAsia="Cambria" w:hAnsi="Georgia"/>
          <w:sz w:val="20"/>
          <w:szCs w:val="20"/>
          <w:lang w:eastAsia="zh-CN"/>
        </w:rPr>
        <w:t>parc</w:t>
      </w:r>
      <w:proofErr w:type="spellEnd"/>
      <w:r w:rsidRPr="00676602">
        <w:rPr>
          <w:rFonts w:ascii="Georgia" w:eastAsia="Cambria" w:hAnsi="Georgia"/>
          <w:sz w:val="20"/>
          <w:szCs w:val="20"/>
          <w:lang w:eastAsia="zh-CN"/>
        </w:rPr>
        <w:t>. č. 1188 o  zastavanej ploche objektu približne 5</w:t>
      </w:r>
      <w:r>
        <w:rPr>
          <w:rFonts w:ascii="Georgia" w:eastAsia="Cambria" w:hAnsi="Georgia"/>
          <w:sz w:val="20"/>
          <w:szCs w:val="20"/>
          <w:lang w:eastAsia="zh-CN"/>
        </w:rPr>
        <w:t xml:space="preserve">04 </w:t>
      </w:r>
      <w:r w:rsidRPr="00676602">
        <w:rPr>
          <w:rFonts w:ascii="Georgia" w:eastAsia="Cambria" w:hAnsi="Georgia"/>
          <w:sz w:val="20"/>
          <w:szCs w:val="20"/>
          <w:lang w:eastAsia="zh-CN"/>
        </w:rPr>
        <w:t>m2 katastrálne územie Chrenová, zapísaný na liste vlastníctva č. 922, ako Budova pre školstvo na vzdelávanie a výskum, súpisné číslo 1515, vlastník Slovenská poľnohospodárska univerzita v Nitre . Objekt pavilónu „BA“ je samostatne stojaca budova a nachádza sa v zadnej časti areálu SPU, za skleníkmi botanickej záhrady a zo západnej strany susedí s</w:t>
      </w:r>
      <w:r>
        <w:rPr>
          <w:rFonts w:ascii="Georgia" w:eastAsia="Cambria" w:hAnsi="Georgia"/>
          <w:sz w:val="20"/>
          <w:szCs w:val="20"/>
          <w:lang w:eastAsia="zh-CN"/>
        </w:rPr>
        <w:t> pavilónom BG</w:t>
      </w:r>
      <w:r w:rsidRPr="00463E5A">
        <w:rPr>
          <w:rFonts w:ascii="Georgia" w:eastAsia="Cambria" w:hAnsi="Georgia"/>
          <w:color w:val="FF0000"/>
          <w:sz w:val="20"/>
          <w:szCs w:val="20"/>
          <w:lang w:eastAsia="zh-CN"/>
        </w:rPr>
        <w:t xml:space="preserve"> </w:t>
      </w:r>
      <w:r w:rsidRPr="00676602">
        <w:rPr>
          <w:rFonts w:ascii="Georgia" w:eastAsia="Cambria" w:hAnsi="Georgia"/>
          <w:sz w:val="20"/>
          <w:szCs w:val="20"/>
          <w:lang w:eastAsia="zh-CN"/>
        </w:rPr>
        <w:t xml:space="preserve">SPU a z južnej časti je k budove pripojená spojovacia chodba budovy Potravinový inkubátor. Objekt je pripojený na všetky inžinierske siete, elektrinu, pitný vodovod, kanalizáciu, plyn a je vykurovaný z neďalekej centrálnej kotolne SPU. V súčasnosti v budove nie je riešená žiadna vzduchotechnika, miestnosti sú len prirodzene odvetrávané. </w:t>
      </w:r>
      <w:r>
        <w:rPr>
          <w:rFonts w:ascii="Georgia" w:eastAsia="Cambria" w:hAnsi="Georgia"/>
          <w:sz w:val="20"/>
          <w:szCs w:val="20"/>
          <w:lang w:eastAsia="zh-CN"/>
        </w:rPr>
        <w:t xml:space="preserve">K predmetnej budove patrí aj priľahlé parkovisko a prístupové komunikácie na pozemku KN reg. „C“, </w:t>
      </w:r>
      <w:proofErr w:type="spellStart"/>
      <w:r>
        <w:rPr>
          <w:rFonts w:ascii="Georgia" w:eastAsia="Cambria" w:hAnsi="Georgia"/>
          <w:sz w:val="20"/>
          <w:szCs w:val="20"/>
          <w:lang w:eastAsia="zh-CN"/>
        </w:rPr>
        <w:t>parc</w:t>
      </w:r>
      <w:proofErr w:type="spellEnd"/>
      <w:r>
        <w:rPr>
          <w:rFonts w:ascii="Georgia" w:eastAsia="Cambria" w:hAnsi="Georgia"/>
          <w:sz w:val="20"/>
          <w:szCs w:val="20"/>
          <w:lang w:eastAsia="zh-CN"/>
        </w:rPr>
        <w:t>. Č. 1186/14.</w:t>
      </w:r>
    </w:p>
    <w:p w14:paraId="4D3F241B" w14:textId="77777777" w:rsidR="002F48AB" w:rsidRPr="000338D1" w:rsidRDefault="002F48AB" w:rsidP="002F48AB">
      <w:pPr>
        <w:suppressAutoHyphens/>
        <w:spacing w:after="21" w:line="264" w:lineRule="auto"/>
        <w:ind w:right="74"/>
        <w:jc w:val="both"/>
        <w:rPr>
          <w:rFonts w:ascii="Georgia" w:eastAsia="Cambria" w:hAnsi="Georgia"/>
          <w:b/>
          <w:bCs/>
          <w:sz w:val="20"/>
          <w:szCs w:val="20"/>
          <w:lang w:eastAsia="zh-CN"/>
        </w:rPr>
      </w:pPr>
    </w:p>
    <w:p w14:paraId="0A590963" w14:textId="77777777" w:rsidR="002F48AB" w:rsidRPr="0078296A" w:rsidRDefault="002F48AB" w:rsidP="002F48AB">
      <w:pPr>
        <w:suppressAutoHyphens/>
        <w:spacing w:after="21" w:line="264" w:lineRule="auto"/>
        <w:ind w:right="74"/>
        <w:jc w:val="both"/>
        <w:rPr>
          <w:rFonts w:ascii="Georgia" w:eastAsia="Cambria" w:hAnsi="Georgia"/>
          <w:sz w:val="20"/>
          <w:szCs w:val="20"/>
          <w:lang w:eastAsia="zh-CN"/>
        </w:rPr>
      </w:pPr>
      <w:r w:rsidRPr="23256EF6">
        <w:rPr>
          <w:rFonts w:ascii="Georgia" w:eastAsia="Cambria" w:hAnsi="Georgia"/>
          <w:b/>
          <w:bCs/>
          <w:sz w:val="20"/>
          <w:szCs w:val="20"/>
          <w:lang w:eastAsia="zh-CN"/>
        </w:rPr>
        <w:t>SÚČASNÝ ÚČEL VYUŽITIA OBJEKTU</w:t>
      </w:r>
    </w:p>
    <w:p w14:paraId="14C9CBD2" w14:textId="77777777" w:rsidR="002F48AB" w:rsidRPr="0078296A" w:rsidRDefault="002F48AB" w:rsidP="002F48AB">
      <w:pPr>
        <w:suppressAutoHyphens/>
        <w:spacing w:after="21" w:line="264" w:lineRule="auto"/>
        <w:ind w:right="74"/>
        <w:jc w:val="both"/>
        <w:rPr>
          <w:rFonts w:ascii="Georgia" w:eastAsia="Cambria" w:hAnsi="Georgia"/>
          <w:sz w:val="20"/>
          <w:szCs w:val="20"/>
          <w:lang w:eastAsia="zh-CN"/>
        </w:rPr>
      </w:pPr>
    </w:p>
    <w:p w14:paraId="1C9CFB40" w14:textId="77777777" w:rsidR="002F48AB" w:rsidRPr="0078296A" w:rsidRDefault="002F48AB" w:rsidP="002F48AB">
      <w:pPr>
        <w:suppressAutoHyphens/>
        <w:spacing w:after="21" w:line="264" w:lineRule="auto"/>
        <w:ind w:right="74"/>
        <w:jc w:val="both"/>
        <w:rPr>
          <w:rFonts w:ascii="Georgia" w:eastAsia="Cambria" w:hAnsi="Georgia"/>
          <w:sz w:val="20"/>
          <w:szCs w:val="20"/>
          <w:lang w:eastAsia="zh-CN"/>
        </w:rPr>
      </w:pPr>
      <w:r w:rsidRPr="57C9802F">
        <w:rPr>
          <w:rFonts w:ascii="Georgia" w:eastAsia="Georgia" w:hAnsi="Georgia" w:cs="Georgia"/>
          <w:color w:val="000000" w:themeColor="text1"/>
          <w:sz w:val="19"/>
          <w:szCs w:val="19"/>
        </w:rPr>
        <w:t>Pavilón BA bol postavený v 60tych rokoch minulého</w:t>
      </w:r>
      <w:r w:rsidRPr="57C9802F">
        <w:rPr>
          <w:rFonts w:ascii="Georgia" w:eastAsia="Cambria" w:hAnsi="Georgia"/>
          <w:sz w:val="20"/>
          <w:szCs w:val="20"/>
          <w:lang w:eastAsia="zh-CN"/>
        </w:rPr>
        <w:t xml:space="preserve"> storočia a v súčasnosti je využívaný Ústavom potravinárstva Fakulty biotechnológie a potravinárstva. Jedná sa o dvojpodlažný, samostatne stojaci objekt v tvare obdĺžnika o rozmere 39,5m x 12,6m. V budove sa okrem administratívnych priestorov nachádzajú aj laboratóriá, priestory na skladovanie a cvičebne. </w:t>
      </w:r>
    </w:p>
    <w:p w14:paraId="4D5F966C" w14:textId="77777777" w:rsidR="002F48AB" w:rsidRPr="00463E5A" w:rsidRDefault="002F48AB" w:rsidP="002F48AB">
      <w:pPr>
        <w:suppressAutoHyphens/>
        <w:spacing w:after="21" w:line="264" w:lineRule="auto"/>
        <w:ind w:right="74"/>
        <w:jc w:val="both"/>
        <w:rPr>
          <w:rFonts w:ascii="Georgia" w:eastAsia="Cambria" w:hAnsi="Georgia"/>
          <w:color w:val="FF0000"/>
          <w:sz w:val="20"/>
          <w:szCs w:val="20"/>
          <w:lang w:eastAsia="zh-CN"/>
        </w:rPr>
      </w:pPr>
    </w:p>
    <w:p w14:paraId="671A94B5" w14:textId="77777777" w:rsidR="002F48AB" w:rsidRDefault="002F48AB" w:rsidP="002F48AB">
      <w:pPr>
        <w:suppressAutoHyphens/>
        <w:spacing w:after="21" w:line="264" w:lineRule="auto"/>
        <w:ind w:right="74"/>
        <w:jc w:val="both"/>
        <w:rPr>
          <w:rFonts w:ascii="Georgia" w:eastAsia="Cambria" w:hAnsi="Georgia"/>
          <w:b/>
          <w:bCs/>
          <w:sz w:val="20"/>
          <w:szCs w:val="20"/>
          <w:lang w:eastAsia="zh-CN"/>
        </w:rPr>
      </w:pPr>
    </w:p>
    <w:p w14:paraId="01C7DE0A" w14:textId="77777777" w:rsidR="002F48AB" w:rsidRPr="000338D1" w:rsidRDefault="002F48AB" w:rsidP="002F48AB">
      <w:pPr>
        <w:suppressAutoHyphens/>
        <w:spacing w:after="21" w:line="264" w:lineRule="auto"/>
        <w:ind w:right="74"/>
        <w:jc w:val="both"/>
        <w:rPr>
          <w:rFonts w:ascii="Georgia" w:eastAsia="Cambria" w:hAnsi="Georgia"/>
          <w:sz w:val="20"/>
          <w:szCs w:val="20"/>
          <w:lang w:eastAsia="zh-CN"/>
        </w:rPr>
      </w:pPr>
      <w:r w:rsidRPr="000338D1">
        <w:rPr>
          <w:rFonts w:ascii="Georgia" w:eastAsia="Cambria" w:hAnsi="Georgia"/>
          <w:b/>
          <w:bCs/>
          <w:sz w:val="20"/>
          <w:szCs w:val="20"/>
          <w:lang w:eastAsia="zh-CN"/>
        </w:rPr>
        <w:t>STAVEBNO-KONŠTRUKČNÝ POPIS OBJEKTU</w:t>
      </w:r>
    </w:p>
    <w:p w14:paraId="6B9DE9E4" w14:textId="77777777" w:rsidR="002F48AB" w:rsidRPr="00463E5A" w:rsidRDefault="002F48AB" w:rsidP="002F48AB">
      <w:pPr>
        <w:suppressAutoHyphens/>
        <w:spacing w:after="21" w:line="264" w:lineRule="auto"/>
        <w:ind w:right="74"/>
        <w:jc w:val="both"/>
        <w:rPr>
          <w:rFonts w:ascii="Georgia" w:eastAsia="Cambria" w:hAnsi="Georgia"/>
          <w:color w:val="FF0000"/>
          <w:sz w:val="20"/>
          <w:szCs w:val="20"/>
          <w:lang w:eastAsia="zh-CN"/>
        </w:rPr>
      </w:pPr>
      <w:r w:rsidRPr="000338D1">
        <w:rPr>
          <w:rFonts w:ascii="Georgia" w:eastAsia="Cambria" w:hAnsi="Georgia"/>
          <w:sz w:val="20"/>
          <w:szCs w:val="20"/>
          <w:lang w:eastAsia="zh-CN"/>
        </w:rPr>
        <w:t xml:space="preserve">Nosnú konštrukciu objektu tvorí prefabrikovaná železobetónová konštrukcia s výplňovým murivom s tehál </w:t>
      </w:r>
      <w:proofErr w:type="spellStart"/>
      <w:r w:rsidRPr="000338D1">
        <w:rPr>
          <w:rFonts w:ascii="Georgia" w:eastAsia="Cambria" w:hAnsi="Georgia"/>
          <w:sz w:val="20"/>
          <w:szCs w:val="20"/>
          <w:lang w:eastAsia="zh-CN"/>
        </w:rPr>
        <w:t>CDm</w:t>
      </w:r>
      <w:proofErr w:type="spellEnd"/>
      <w:r w:rsidRPr="000338D1">
        <w:rPr>
          <w:rFonts w:ascii="Georgia" w:eastAsia="Cambria" w:hAnsi="Georgia"/>
          <w:sz w:val="20"/>
          <w:szCs w:val="20"/>
          <w:lang w:eastAsia="zh-CN"/>
        </w:rPr>
        <w:t xml:space="preserve"> hr.150mm, vodorovnú – stropná prefabrikovaná konštrukcia a strešnú konštrukciu budovy tvorí prefabrikovaná stropná konštrukcia s tepelnou izoláciou a krytinou z vlnitých dosák. Vonkajšie povrchy sú upravené brizolitovou fasádnou omietkou a obkladom z prírodného kameňa. Vnútorné povrchové úpravy tvorí vápenná omietka, keramické obklady a olejové nátery, podlahové – betónový poter s keramickou dlažbou alebo PVC podlahovinou</w:t>
      </w:r>
      <w:r w:rsidRPr="00463E5A">
        <w:rPr>
          <w:rFonts w:ascii="Georgia" w:eastAsia="Cambria" w:hAnsi="Georgia"/>
          <w:color w:val="FF0000"/>
          <w:sz w:val="20"/>
          <w:szCs w:val="20"/>
          <w:lang w:eastAsia="zh-CN"/>
        </w:rPr>
        <w:t xml:space="preserve">.  </w:t>
      </w:r>
    </w:p>
    <w:p w14:paraId="2422BBE1" w14:textId="77777777" w:rsidR="002F48AB" w:rsidRPr="00463E5A" w:rsidRDefault="002F48AB" w:rsidP="002F48AB">
      <w:pPr>
        <w:suppressAutoHyphens/>
        <w:spacing w:after="21" w:line="264" w:lineRule="auto"/>
        <w:ind w:right="74"/>
        <w:jc w:val="both"/>
        <w:rPr>
          <w:rFonts w:ascii="Georgia" w:eastAsia="Cambria" w:hAnsi="Georgia"/>
          <w:color w:val="FF0000"/>
          <w:sz w:val="20"/>
          <w:szCs w:val="20"/>
          <w:lang w:eastAsia="zh-CN"/>
        </w:rPr>
      </w:pPr>
    </w:p>
    <w:p w14:paraId="638E6E71" w14:textId="77777777" w:rsidR="002F48AB" w:rsidRPr="0069376C" w:rsidRDefault="002F48AB" w:rsidP="002F48AB">
      <w:pPr>
        <w:suppressAutoHyphens/>
        <w:spacing w:after="21" w:line="264" w:lineRule="auto"/>
        <w:ind w:right="74"/>
        <w:jc w:val="both"/>
        <w:rPr>
          <w:rFonts w:ascii="Georgia" w:eastAsia="Cambria" w:hAnsi="Georgia"/>
          <w:sz w:val="20"/>
          <w:szCs w:val="20"/>
          <w:lang w:eastAsia="zh-CN"/>
        </w:rPr>
      </w:pPr>
      <w:r w:rsidRPr="0069376C">
        <w:rPr>
          <w:rFonts w:ascii="Georgia" w:eastAsia="Cambria" w:hAnsi="Georgia"/>
          <w:sz w:val="20"/>
          <w:szCs w:val="20"/>
          <w:lang w:eastAsia="zh-CN"/>
        </w:rPr>
        <w:t xml:space="preserve">Otvorové konštrukcie nie sú pôvodné - plastové okná/dvere s dvojitým presklením. </w:t>
      </w:r>
    </w:p>
    <w:p w14:paraId="6A2FDEBB" w14:textId="77777777" w:rsidR="002F48AB" w:rsidRPr="00463E5A" w:rsidRDefault="002F48AB" w:rsidP="002F48AB">
      <w:pPr>
        <w:suppressAutoHyphens/>
        <w:spacing w:after="21" w:line="264" w:lineRule="auto"/>
        <w:ind w:right="74"/>
        <w:jc w:val="both"/>
        <w:rPr>
          <w:rFonts w:ascii="Georgia" w:eastAsia="Cambria" w:hAnsi="Georgia"/>
          <w:color w:val="FF0000"/>
          <w:sz w:val="20"/>
          <w:szCs w:val="20"/>
          <w:lang w:eastAsia="zh-CN"/>
        </w:rPr>
      </w:pPr>
    </w:p>
    <w:p w14:paraId="4980AB89" w14:textId="77777777" w:rsidR="002F48AB" w:rsidRPr="0078296A" w:rsidRDefault="002F48AB" w:rsidP="002F48AB">
      <w:pPr>
        <w:suppressAutoHyphens/>
        <w:spacing w:after="21" w:line="264" w:lineRule="auto"/>
        <w:ind w:right="74"/>
        <w:jc w:val="both"/>
        <w:rPr>
          <w:rFonts w:ascii="Georgia" w:eastAsia="Cambria" w:hAnsi="Georgia"/>
          <w:sz w:val="20"/>
          <w:szCs w:val="20"/>
          <w:lang w:eastAsia="zh-CN"/>
        </w:rPr>
      </w:pPr>
      <w:r w:rsidRPr="0078296A">
        <w:rPr>
          <w:rFonts w:ascii="Georgia" w:eastAsia="Cambria" w:hAnsi="Georgia"/>
          <w:sz w:val="20"/>
          <w:szCs w:val="20"/>
          <w:lang w:eastAsia="zh-CN"/>
        </w:rPr>
        <w:t xml:space="preserve">V novembri 2023 bolo pre objekt pavilónu BA vypracované Projektové energetické hodnotenie, s odporúčaniami pre projektové energetické obnovenie objektu v rámci budúceho projektu, spracovateľom, autorizovaným stavebným inžinierom - Ing. Petrom </w:t>
      </w:r>
      <w:proofErr w:type="spellStart"/>
      <w:r w:rsidRPr="0078296A">
        <w:rPr>
          <w:rFonts w:ascii="Georgia" w:eastAsia="Cambria" w:hAnsi="Georgia"/>
          <w:sz w:val="20"/>
          <w:szCs w:val="20"/>
          <w:lang w:eastAsia="zh-CN"/>
        </w:rPr>
        <w:t>Candrákom</w:t>
      </w:r>
      <w:proofErr w:type="spellEnd"/>
      <w:r w:rsidRPr="0078296A">
        <w:rPr>
          <w:rFonts w:ascii="Georgia" w:eastAsia="Cambria" w:hAnsi="Georgia"/>
          <w:sz w:val="20"/>
          <w:szCs w:val="20"/>
          <w:lang w:eastAsia="zh-CN"/>
        </w:rPr>
        <w:t>, ktorý je u investora k dispozícii ku nahliadnutiu.</w:t>
      </w:r>
    </w:p>
    <w:p w14:paraId="68418D6B" w14:textId="77777777" w:rsidR="002F48AB" w:rsidRPr="00463E5A" w:rsidRDefault="002F48AB" w:rsidP="002F48AB">
      <w:pPr>
        <w:suppressAutoHyphens/>
        <w:spacing w:after="21" w:line="264" w:lineRule="auto"/>
        <w:ind w:right="74"/>
        <w:jc w:val="both"/>
        <w:rPr>
          <w:rFonts w:ascii="Georgia" w:eastAsia="Cambria" w:hAnsi="Georgia"/>
          <w:color w:val="FF0000"/>
          <w:sz w:val="20"/>
          <w:szCs w:val="20"/>
          <w:lang w:eastAsia="zh-CN"/>
        </w:rPr>
      </w:pPr>
    </w:p>
    <w:p w14:paraId="35DB3C3B" w14:textId="77777777" w:rsidR="002F48AB" w:rsidRPr="0078296A" w:rsidRDefault="002F48AB" w:rsidP="002F48AB">
      <w:pPr>
        <w:suppressAutoHyphens/>
        <w:spacing w:after="21" w:line="264" w:lineRule="auto"/>
        <w:ind w:left="576" w:right="74" w:hanging="576"/>
        <w:jc w:val="both"/>
        <w:rPr>
          <w:rFonts w:ascii="Georgia" w:eastAsia="Cambria" w:hAnsi="Georgia"/>
          <w:sz w:val="20"/>
          <w:szCs w:val="20"/>
          <w:lang w:eastAsia="zh-CN"/>
        </w:rPr>
      </w:pPr>
      <w:r w:rsidRPr="0078296A">
        <w:rPr>
          <w:rFonts w:ascii="Georgia" w:eastAsia="Cambria" w:hAnsi="Georgia"/>
          <w:b/>
          <w:sz w:val="20"/>
          <w:szCs w:val="20"/>
          <w:lang w:eastAsia="zh-CN"/>
        </w:rPr>
        <w:t xml:space="preserve">Zámer a funkcia objektu: </w:t>
      </w:r>
    </w:p>
    <w:p w14:paraId="36A26EAA" w14:textId="77777777" w:rsidR="002F48AB" w:rsidRDefault="002F48AB" w:rsidP="002F48AB">
      <w:pPr>
        <w:suppressAutoHyphens/>
        <w:spacing w:after="21" w:line="264" w:lineRule="auto"/>
        <w:ind w:right="57"/>
        <w:jc w:val="both"/>
        <w:rPr>
          <w:rFonts w:ascii="Georgia" w:eastAsia="Cambria" w:hAnsi="Georgia"/>
          <w:color w:val="FF0000"/>
          <w:sz w:val="20"/>
          <w:szCs w:val="20"/>
          <w:lang w:eastAsia="zh-CN"/>
        </w:rPr>
      </w:pPr>
      <w:r w:rsidRPr="0078296A">
        <w:rPr>
          <w:rFonts w:ascii="Georgia" w:eastAsia="Cambria" w:hAnsi="Georgia"/>
          <w:sz w:val="20"/>
          <w:szCs w:val="20"/>
          <w:lang w:eastAsia="zh-CN"/>
        </w:rPr>
        <w:t xml:space="preserve">Z hľadiska využitia objektu, účel budovy zostáva po </w:t>
      </w:r>
      <w:r>
        <w:rPr>
          <w:rFonts w:ascii="Georgia" w:eastAsia="Cambria" w:hAnsi="Georgia"/>
          <w:sz w:val="20"/>
          <w:szCs w:val="20"/>
          <w:lang w:eastAsia="zh-CN"/>
        </w:rPr>
        <w:t>modernizácii</w:t>
      </w:r>
      <w:r w:rsidRPr="0078296A">
        <w:rPr>
          <w:rFonts w:ascii="Georgia" w:eastAsia="Cambria" w:hAnsi="Georgia"/>
          <w:sz w:val="20"/>
          <w:szCs w:val="20"/>
          <w:lang w:eastAsia="zh-CN"/>
        </w:rPr>
        <w:t xml:space="preserve"> nezmenený.  Projektom sa nebude zväčšovať pôdorysný rozmer objektu, okrem hrúbky teplého izolantu na obvodových stenách</w:t>
      </w:r>
      <w:r w:rsidRPr="003B4312">
        <w:rPr>
          <w:rFonts w:ascii="Georgia" w:eastAsia="Cambria" w:hAnsi="Georgia"/>
          <w:sz w:val="20"/>
          <w:szCs w:val="20"/>
          <w:lang w:eastAsia="zh-CN"/>
        </w:rPr>
        <w:t>. Dispozičné riešenie miestností sa meniť</w:t>
      </w:r>
      <w:r>
        <w:rPr>
          <w:rFonts w:ascii="Georgia" w:eastAsia="Cambria" w:hAnsi="Georgia"/>
          <w:sz w:val="20"/>
          <w:szCs w:val="20"/>
          <w:lang w:eastAsia="zh-CN"/>
        </w:rPr>
        <w:t xml:space="preserve"> nebude. </w:t>
      </w:r>
      <w:r>
        <w:rPr>
          <w:rFonts w:ascii="Georgia" w:eastAsia="Cambria" w:hAnsi="Georgia"/>
          <w:color w:val="FF0000"/>
          <w:sz w:val="20"/>
          <w:szCs w:val="20"/>
          <w:lang w:eastAsia="zh-CN"/>
        </w:rPr>
        <w:t xml:space="preserve"> </w:t>
      </w:r>
    </w:p>
    <w:p w14:paraId="107C3153" w14:textId="77777777" w:rsidR="002F48AB" w:rsidRPr="00463E5A" w:rsidRDefault="002F48AB" w:rsidP="002F48AB">
      <w:pPr>
        <w:suppressAutoHyphens/>
        <w:spacing w:after="21" w:line="264" w:lineRule="auto"/>
        <w:ind w:right="57"/>
        <w:jc w:val="both"/>
        <w:rPr>
          <w:rFonts w:ascii="Georgia" w:eastAsia="Cambria" w:hAnsi="Georgia"/>
          <w:color w:val="FF0000"/>
          <w:sz w:val="20"/>
          <w:szCs w:val="20"/>
          <w:lang w:eastAsia="zh-CN"/>
        </w:rPr>
      </w:pPr>
    </w:p>
    <w:p w14:paraId="077CEE29" w14:textId="77777777" w:rsidR="002F48AB" w:rsidRPr="00463E5A" w:rsidRDefault="002F48AB" w:rsidP="002F48AB">
      <w:pPr>
        <w:suppressAutoHyphens/>
        <w:spacing w:after="21" w:line="264" w:lineRule="auto"/>
        <w:ind w:right="74" w:hanging="9"/>
        <w:jc w:val="both"/>
        <w:rPr>
          <w:rFonts w:ascii="Georgia" w:eastAsia="Cambria" w:hAnsi="Georgia"/>
          <w:color w:val="FF0000"/>
          <w:sz w:val="20"/>
          <w:szCs w:val="20"/>
          <w:lang w:eastAsia="zh-CN"/>
        </w:rPr>
      </w:pPr>
      <w:bookmarkStart w:id="12" w:name="_Hlk138667653"/>
      <w:r w:rsidRPr="003B4312">
        <w:rPr>
          <w:rFonts w:ascii="Georgia" w:eastAsia="Cambria" w:hAnsi="Georgia"/>
          <w:b/>
          <w:bCs/>
          <w:sz w:val="20"/>
          <w:szCs w:val="20"/>
          <w:lang w:eastAsia="zh-CN"/>
        </w:rPr>
        <w:tab/>
        <w:t>Projektová dokumentácia</w:t>
      </w:r>
      <w:r w:rsidRPr="003B4312">
        <w:rPr>
          <w:rFonts w:ascii="Georgia" w:eastAsia="Cambria" w:hAnsi="Georgia"/>
          <w:sz w:val="20"/>
          <w:szCs w:val="20"/>
          <w:lang w:eastAsia="zh-CN"/>
        </w:rPr>
        <w:t xml:space="preserve"> </w:t>
      </w:r>
      <w:r w:rsidRPr="003B4312">
        <w:rPr>
          <w:rFonts w:ascii="Georgia" w:eastAsia="Cambria" w:hAnsi="Georgia"/>
          <w:b/>
          <w:bCs/>
          <w:sz w:val="20"/>
          <w:szCs w:val="20"/>
          <w:lang w:eastAsia="zh-CN"/>
        </w:rPr>
        <w:t>pre</w:t>
      </w:r>
      <w:r w:rsidRPr="003B4312">
        <w:rPr>
          <w:rFonts w:ascii="Georgia" w:eastAsia="Cambria" w:hAnsi="Georgia"/>
          <w:sz w:val="20"/>
          <w:szCs w:val="20"/>
          <w:lang w:eastAsia="zh-CN"/>
        </w:rPr>
        <w:t xml:space="preserve"> </w:t>
      </w:r>
      <w:bookmarkEnd w:id="12"/>
      <w:r w:rsidRPr="003B4312">
        <w:rPr>
          <w:rFonts w:ascii="Georgia" w:eastAsia="Cambria" w:hAnsi="Georgia"/>
          <w:b/>
          <w:bCs/>
          <w:sz w:val="20"/>
          <w:szCs w:val="20"/>
          <w:lang w:eastAsia="zh-CN"/>
        </w:rPr>
        <w:t>Prestavbu a modernizáciu objektu B</w:t>
      </w:r>
      <w:r>
        <w:rPr>
          <w:rFonts w:ascii="Georgia" w:eastAsia="Cambria" w:hAnsi="Georgia"/>
          <w:b/>
          <w:bCs/>
          <w:sz w:val="20"/>
          <w:szCs w:val="20"/>
          <w:lang w:eastAsia="zh-CN"/>
        </w:rPr>
        <w:t>A</w:t>
      </w:r>
      <w:r w:rsidRPr="003B4312">
        <w:rPr>
          <w:rFonts w:ascii="Georgia" w:eastAsia="Cambria" w:hAnsi="Georgia"/>
          <w:sz w:val="20"/>
          <w:szCs w:val="20"/>
          <w:lang w:eastAsia="zh-CN"/>
        </w:rPr>
        <w:t xml:space="preserve"> má riešiť kompletnú </w:t>
      </w:r>
      <w:r>
        <w:rPr>
          <w:rFonts w:ascii="Georgia" w:eastAsia="Cambria" w:hAnsi="Georgia"/>
          <w:sz w:val="20"/>
          <w:szCs w:val="20"/>
          <w:lang w:eastAsia="zh-CN"/>
        </w:rPr>
        <w:t>modernizáciu</w:t>
      </w:r>
      <w:r w:rsidRPr="003B4312">
        <w:rPr>
          <w:rFonts w:ascii="Georgia" w:eastAsia="Cambria" w:hAnsi="Georgia"/>
          <w:sz w:val="20"/>
          <w:szCs w:val="20"/>
          <w:lang w:eastAsia="zh-CN"/>
        </w:rPr>
        <w:t xml:space="preserve">  a návrh</w:t>
      </w:r>
      <w:r w:rsidRPr="003B4312">
        <w:t xml:space="preserve"> o</w:t>
      </w:r>
      <w:r w:rsidRPr="003B4312">
        <w:rPr>
          <w:rFonts w:ascii="Georgia" w:eastAsia="Cambria" w:hAnsi="Georgia"/>
          <w:sz w:val="20"/>
          <w:szCs w:val="20"/>
          <w:lang w:eastAsia="zh-CN"/>
        </w:rPr>
        <w:t>patrení pre zvýšenie energetickej hospodárnosti objektu.</w:t>
      </w:r>
    </w:p>
    <w:p w14:paraId="5EC9466D" w14:textId="77777777" w:rsidR="002F48AB" w:rsidRPr="00463E5A" w:rsidRDefault="002F48AB" w:rsidP="002F48AB">
      <w:pPr>
        <w:suppressAutoHyphens/>
        <w:spacing w:after="21" w:line="264" w:lineRule="auto"/>
        <w:ind w:right="74" w:hanging="9"/>
        <w:jc w:val="both"/>
        <w:rPr>
          <w:rFonts w:ascii="Georgia" w:eastAsia="Cambria" w:hAnsi="Georgia"/>
          <w:color w:val="FF0000"/>
          <w:sz w:val="20"/>
          <w:szCs w:val="20"/>
          <w:lang w:eastAsia="zh-CN"/>
        </w:rPr>
      </w:pPr>
      <w:r w:rsidRPr="00463E5A">
        <w:rPr>
          <w:rFonts w:ascii="Georgia" w:eastAsia="Cambria" w:hAnsi="Georgia"/>
          <w:color w:val="FF0000"/>
          <w:sz w:val="20"/>
          <w:szCs w:val="20"/>
          <w:lang w:eastAsia="zh-CN"/>
        </w:rPr>
        <w:t xml:space="preserve"> </w:t>
      </w:r>
    </w:p>
    <w:p w14:paraId="6A9FB1E4" w14:textId="77777777" w:rsidR="002F48AB" w:rsidRPr="005367CB" w:rsidRDefault="002F48AB" w:rsidP="002F48AB">
      <w:pPr>
        <w:suppressAutoHyphens/>
        <w:spacing w:after="21" w:line="264" w:lineRule="auto"/>
        <w:ind w:right="74" w:hanging="9"/>
        <w:jc w:val="both"/>
        <w:rPr>
          <w:rFonts w:ascii="Georgia" w:eastAsia="Cambria" w:hAnsi="Georgia"/>
          <w:sz w:val="20"/>
          <w:szCs w:val="20"/>
          <w:lang w:eastAsia="zh-CN"/>
        </w:rPr>
      </w:pPr>
      <w:r w:rsidRPr="005367CB">
        <w:rPr>
          <w:rFonts w:ascii="Georgia" w:eastAsia="Cambria" w:hAnsi="Georgia"/>
          <w:sz w:val="20"/>
          <w:szCs w:val="20"/>
          <w:lang w:eastAsia="zh-CN"/>
        </w:rPr>
        <w:tab/>
        <w:t>Projektová dokumentácia pre stavebné povolenie v podrobnosti realizačného projektu pre získanie právoplatných stavebných povolení a pre realizáciu má obsahovať a riešiť minimálne:</w:t>
      </w:r>
    </w:p>
    <w:p w14:paraId="0B78600F" w14:textId="77777777" w:rsidR="002F48AB" w:rsidRPr="005367CB" w:rsidRDefault="002F48AB" w:rsidP="002F48AB">
      <w:pPr>
        <w:numPr>
          <w:ilvl w:val="2"/>
          <w:numId w:val="25"/>
        </w:numPr>
        <w:tabs>
          <w:tab w:val="clear" w:pos="-873"/>
          <w:tab w:val="num" w:pos="-1014"/>
        </w:tabs>
        <w:suppressAutoHyphens/>
        <w:spacing w:after="21" w:line="264" w:lineRule="auto"/>
        <w:ind w:left="567" w:right="74" w:firstLine="0"/>
        <w:jc w:val="both"/>
        <w:rPr>
          <w:rFonts w:ascii="Georgia" w:eastAsia="Cambria" w:hAnsi="Georgia"/>
          <w:sz w:val="20"/>
          <w:szCs w:val="20"/>
          <w:lang w:eastAsia="zh-CN"/>
        </w:rPr>
      </w:pPr>
      <w:r w:rsidRPr="005367CB">
        <w:rPr>
          <w:rFonts w:ascii="Georgia" w:eastAsia="Cambria" w:hAnsi="Georgia"/>
          <w:sz w:val="20"/>
          <w:szCs w:val="20"/>
          <w:lang w:eastAsia="zh-CN"/>
        </w:rPr>
        <w:lastRenderedPageBreak/>
        <w:t>Zameranie skutkového stavu objektu a stavebno-technické zdokumentovanie a posúdenie</w:t>
      </w:r>
    </w:p>
    <w:p w14:paraId="2409C5F7" w14:textId="77777777" w:rsidR="002F48AB" w:rsidRPr="005367CB" w:rsidRDefault="002F48AB" w:rsidP="002F48AB">
      <w:pPr>
        <w:numPr>
          <w:ilvl w:val="2"/>
          <w:numId w:val="25"/>
        </w:numPr>
        <w:tabs>
          <w:tab w:val="clear" w:pos="-873"/>
          <w:tab w:val="num" w:pos="-1014"/>
        </w:tabs>
        <w:suppressAutoHyphens/>
        <w:spacing w:after="21" w:line="264" w:lineRule="auto"/>
        <w:ind w:left="567" w:right="74" w:firstLine="0"/>
        <w:jc w:val="both"/>
        <w:rPr>
          <w:rFonts w:ascii="Georgia" w:eastAsia="Cambria" w:hAnsi="Georgia"/>
          <w:sz w:val="20"/>
          <w:szCs w:val="20"/>
          <w:lang w:eastAsia="zh-CN"/>
        </w:rPr>
      </w:pPr>
      <w:r w:rsidRPr="005367CB">
        <w:rPr>
          <w:rFonts w:ascii="Georgia" w:eastAsia="Cambria" w:hAnsi="Georgia"/>
          <w:sz w:val="20"/>
          <w:szCs w:val="20"/>
          <w:lang w:eastAsia="zh-CN"/>
        </w:rPr>
        <w:t>Statické posúdenie jestvujúceho stavu objektu</w:t>
      </w:r>
    </w:p>
    <w:p w14:paraId="25FC5625" w14:textId="77777777" w:rsidR="002F48AB" w:rsidRPr="005367CB" w:rsidRDefault="002F48AB" w:rsidP="002F48AB">
      <w:pPr>
        <w:numPr>
          <w:ilvl w:val="2"/>
          <w:numId w:val="25"/>
        </w:numPr>
        <w:tabs>
          <w:tab w:val="clear" w:pos="-873"/>
          <w:tab w:val="num" w:pos="-1014"/>
        </w:tabs>
        <w:suppressAutoHyphens/>
        <w:spacing w:after="21" w:line="264" w:lineRule="auto"/>
        <w:ind w:left="567" w:right="74" w:firstLine="0"/>
        <w:jc w:val="both"/>
        <w:rPr>
          <w:rFonts w:ascii="Georgia" w:eastAsia="Cambria" w:hAnsi="Georgia"/>
          <w:sz w:val="20"/>
          <w:szCs w:val="20"/>
          <w:lang w:eastAsia="zh-CN"/>
        </w:rPr>
      </w:pPr>
      <w:r w:rsidRPr="005367CB">
        <w:rPr>
          <w:rFonts w:ascii="Georgia" w:eastAsia="Cambria" w:hAnsi="Georgia"/>
          <w:sz w:val="20"/>
          <w:szCs w:val="20"/>
          <w:lang w:eastAsia="zh-CN"/>
        </w:rPr>
        <w:t>Projekt zateplenia a obnovy povrchových úprav obvodových stien, výmena výplne otvorov, zateplenie a výmena krytiny strešného plášťa objektu, významná obnova interiéru budovy</w:t>
      </w:r>
    </w:p>
    <w:p w14:paraId="5C8192DF" w14:textId="77777777" w:rsidR="002F48AB" w:rsidRPr="003B4312" w:rsidRDefault="002F48AB" w:rsidP="002F48AB">
      <w:pPr>
        <w:numPr>
          <w:ilvl w:val="2"/>
          <w:numId w:val="25"/>
        </w:numPr>
        <w:tabs>
          <w:tab w:val="clear" w:pos="-873"/>
          <w:tab w:val="num" w:pos="-1014"/>
        </w:tabs>
        <w:suppressAutoHyphens/>
        <w:spacing w:after="21" w:line="264" w:lineRule="auto"/>
        <w:ind w:left="567" w:right="74" w:firstLine="0"/>
        <w:jc w:val="both"/>
        <w:rPr>
          <w:rFonts w:ascii="Georgia" w:eastAsia="Cambria" w:hAnsi="Georgia"/>
          <w:sz w:val="20"/>
          <w:szCs w:val="20"/>
          <w:lang w:eastAsia="zh-CN"/>
        </w:rPr>
      </w:pPr>
      <w:r w:rsidRPr="0E4F0DE9">
        <w:rPr>
          <w:rFonts w:ascii="Georgia" w:eastAsia="Cambria" w:hAnsi="Georgia"/>
          <w:sz w:val="20"/>
          <w:szCs w:val="20"/>
          <w:lang w:eastAsia="zh-CN"/>
        </w:rPr>
        <w:t xml:space="preserve">významná obnova technického zariadenia budovy - EL, VZT, SLP, ZTI a </w:t>
      </w:r>
      <w:proofErr w:type="spellStart"/>
      <w:r w:rsidRPr="0E4F0DE9">
        <w:rPr>
          <w:rFonts w:ascii="Georgia" w:eastAsia="Cambria" w:hAnsi="Georgia"/>
          <w:sz w:val="20"/>
          <w:szCs w:val="20"/>
          <w:lang w:eastAsia="zh-CN"/>
        </w:rPr>
        <w:t>Data</w:t>
      </w:r>
      <w:proofErr w:type="spellEnd"/>
      <w:r w:rsidRPr="0E4F0DE9">
        <w:rPr>
          <w:rFonts w:ascii="Georgia" w:eastAsia="Cambria" w:hAnsi="Georgia"/>
          <w:sz w:val="20"/>
          <w:szCs w:val="20"/>
          <w:lang w:eastAsia="zh-CN"/>
        </w:rPr>
        <w:t xml:space="preserve">, VYK, Obnoviteľné zdroje – </w:t>
      </w:r>
      <w:proofErr w:type="spellStart"/>
      <w:r w:rsidRPr="0E4F0DE9">
        <w:rPr>
          <w:rFonts w:ascii="Georgia" w:eastAsia="Cambria" w:hAnsi="Georgia"/>
          <w:sz w:val="20"/>
          <w:szCs w:val="20"/>
          <w:lang w:eastAsia="zh-CN"/>
        </w:rPr>
        <w:t>Termo-solar</w:t>
      </w:r>
      <w:proofErr w:type="spellEnd"/>
      <w:r w:rsidRPr="0E4F0DE9">
        <w:rPr>
          <w:rFonts w:ascii="Georgia" w:eastAsia="Cambria" w:hAnsi="Georgia"/>
          <w:sz w:val="20"/>
          <w:szCs w:val="20"/>
          <w:lang w:eastAsia="zh-CN"/>
        </w:rPr>
        <w:t xml:space="preserve">, </w:t>
      </w:r>
      <w:proofErr w:type="spellStart"/>
      <w:r w:rsidRPr="0E4F0DE9">
        <w:rPr>
          <w:rFonts w:ascii="Georgia" w:eastAsia="Cambria" w:hAnsi="Georgia"/>
          <w:sz w:val="20"/>
          <w:szCs w:val="20"/>
          <w:lang w:eastAsia="zh-CN"/>
        </w:rPr>
        <w:t>Fotovoltaika</w:t>
      </w:r>
      <w:proofErr w:type="spellEnd"/>
      <w:r w:rsidRPr="0E4F0DE9">
        <w:rPr>
          <w:rFonts w:ascii="Georgia" w:eastAsia="Cambria" w:hAnsi="Georgia"/>
          <w:sz w:val="20"/>
          <w:szCs w:val="20"/>
          <w:lang w:eastAsia="zh-CN"/>
        </w:rPr>
        <w:t xml:space="preserve">, </w:t>
      </w:r>
      <w:proofErr w:type="spellStart"/>
      <w:r w:rsidRPr="0E4F0DE9">
        <w:rPr>
          <w:rFonts w:ascii="Georgia" w:eastAsia="Cambria" w:hAnsi="Georgia"/>
          <w:sz w:val="20"/>
          <w:szCs w:val="20"/>
          <w:lang w:eastAsia="zh-CN"/>
        </w:rPr>
        <w:t>MaR</w:t>
      </w:r>
      <w:proofErr w:type="spellEnd"/>
      <w:r w:rsidRPr="0E4F0DE9">
        <w:rPr>
          <w:rFonts w:ascii="Georgia" w:eastAsia="Cambria" w:hAnsi="Georgia"/>
          <w:sz w:val="20"/>
          <w:szCs w:val="20"/>
          <w:lang w:eastAsia="zh-CN"/>
        </w:rPr>
        <w:t>, kamerový a prístupový systém</w:t>
      </w:r>
    </w:p>
    <w:p w14:paraId="71EC4F26" w14:textId="77777777" w:rsidR="002F48AB" w:rsidRPr="00463E5A" w:rsidRDefault="002F48AB" w:rsidP="002F48AB">
      <w:pPr>
        <w:suppressAutoHyphens/>
        <w:spacing w:after="21" w:line="264" w:lineRule="auto"/>
        <w:ind w:right="74"/>
        <w:rPr>
          <w:rFonts w:ascii="Georgia" w:eastAsia="Cambria" w:hAnsi="Georgia"/>
          <w:color w:val="FF0000"/>
          <w:sz w:val="20"/>
          <w:szCs w:val="20"/>
          <w:lang w:eastAsia="zh-CN"/>
        </w:rPr>
      </w:pPr>
    </w:p>
    <w:p w14:paraId="11A5525A" w14:textId="77777777" w:rsidR="002F48AB" w:rsidRPr="005367CB" w:rsidRDefault="002F48AB" w:rsidP="002F48AB">
      <w:pPr>
        <w:suppressAutoHyphens/>
        <w:spacing w:after="21" w:line="264" w:lineRule="auto"/>
        <w:ind w:right="74"/>
        <w:rPr>
          <w:rFonts w:ascii="Georgia" w:eastAsia="Cambria" w:hAnsi="Georgia"/>
          <w:sz w:val="20"/>
          <w:szCs w:val="20"/>
          <w:lang w:eastAsia="zh-CN"/>
        </w:rPr>
      </w:pPr>
      <w:r w:rsidRPr="005367CB">
        <w:rPr>
          <w:rFonts w:ascii="Georgia" w:eastAsia="Cambria" w:hAnsi="Georgia"/>
          <w:sz w:val="20"/>
          <w:szCs w:val="20"/>
          <w:lang w:eastAsia="zh-CN"/>
        </w:rPr>
        <w:t xml:space="preserve">Projektovú dokumentáciu je potrebné vypracovať v zmysle platných STN pre jej následné  vyjadrenie a posúdenie oprávnenou právnickou osobou na účely stavebného konania </w:t>
      </w:r>
      <w:r w:rsidRPr="005367CB">
        <w:rPr>
          <w:rFonts w:ascii="Georgia" w:eastAsia="Cambria" w:hAnsi="Georgia"/>
          <w:i/>
          <w:iCs/>
          <w:sz w:val="20"/>
          <w:szCs w:val="20"/>
          <w:lang w:eastAsia="zh-CN"/>
        </w:rPr>
        <w:t>podľa § 4 ods. 1 písm. d)</w:t>
      </w:r>
      <w:r w:rsidRPr="005367CB">
        <w:rPr>
          <w:rFonts w:ascii="Georgia" w:eastAsia="Cambria" w:hAnsi="Georgia"/>
          <w:sz w:val="20"/>
          <w:szCs w:val="20"/>
          <w:lang w:eastAsia="zh-CN"/>
        </w:rPr>
        <w:t xml:space="preserve">, zákona č. 124/2006 Z. z., Regionálnemu úradu verejného zdravotníctva a Hasičskému a záchranného zboru. </w:t>
      </w:r>
    </w:p>
    <w:p w14:paraId="0E550FC1" w14:textId="77777777" w:rsidR="002F48AB" w:rsidRPr="005367CB" w:rsidRDefault="002F48AB" w:rsidP="002F48AB">
      <w:pPr>
        <w:suppressAutoHyphens/>
        <w:spacing w:after="21" w:line="264" w:lineRule="auto"/>
        <w:ind w:right="74"/>
        <w:rPr>
          <w:rFonts w:ascii="Georgia" w:eastAsia="Cambria" w:hAnsi="Georgia"/>
          <w:sz w:val="20"/>
          <w:szCs w:val="20"/>
          <w:lang w:eastAsia="zh-CN"/>
        </w:rPr>
      </w:pPr>
    </w:p>
    <w:p w14:paraId="704A1668" w14:textId="77777777" w:rsidR="002F48AB" w:rsidRPr="0078296A" w:rsidRDefault="002F48AB" w:rsidP="002F48AB">
      <w:pPr>
        <w:numPr>
          <w:ilvl w:val="2"/>
          <w:numId w:val="25"/>
        </w:numPr>
        <w:tabs>
          <w:tab w:val="clear" w:pos="-873"/>
          <w:tab w:val="num" w:pos="-1014"/>
        </w:tabs>
        <w:suppressAutoHyphens/>
        <w:spacing w:after="21" w:line="264" w:lineRule="auto"/>
        <w:ind w:left="567" w:right="74" w:firstLine="0"/>
        <w:jc w:val="both"/>
        <w:rPr>
          <w:rFonts w:ascii="Georgia" w:eastAsia="Cambria" w:hAnsi="Georgia"/>
          <w:sz w:val="20"/>
          <w:szCs w:val="20"/>
          <w:lang w:eastAsia="zh-CN"/>
        </w:rPr>
      </w:pPr>
      <w:r w:rsidRPr="0078296A">
        <w:rPr>
          <w:rFonts w:ascii="Georgia" w:eastAsia="Cambria" w:hAnsi="Georgia"/>
          <w:sz w:val="20"/>
          <w:szCs w:val="20"/>
          <w:lang w:eastAsia="zh-CN"/>
        </w:rPr>
        <w:t>PD bude spracovaná ako projekt stavby pre stavebné povolenie v podrobnosti realizačného projektu.</w:t>
      </w:r>
    </w:p>
    <w:p w14:paraId="654A95EE" w14:textId="77777777" w:rsidR="002F48AB" w:rsidRPr="0078296A" w:rsidRDefault="002F48AB" w:rsidP="002F48AB">
      <w:pPr>
        <w:numPr>
          <w:ilvl w:val="2"/>
          <w:numId w:val="25"/>
        </w:numPr>
        <w:tabs>
          <w:tab w:val="clear" w:pos="-873"/>
          <w:tab w:val="num" w:pos="-1014"/>
        </w:tabs>
        <w:suppressAutoHyphens/>
        <w:spacing w:after="21" w:line="264" w:lineRule="auto"/>
        <w:ind w:left="567" w:right="74" w:firstLine="0"/>
        <w:jc w:val="both"/>
        <w:rPr>
          <w:rFonts w:ascii="Georgia" w:eastAsia="Cambria" w:hAnsi="Georgia"/>
          <w:sz w:val="20"/>
          <w:szCs w:val="20"/>
          <w:lang w:eastAsia="zh-CN"/>
        </w:rPr>
      </w:pPr>
      <w:r w:rsidRPr="0078296A">
        <w:rPr>
          <w:rFonts w:ascii="Georgia" w:eastAsia="Cambria" w:hAnsi="Georgia"/>
          <w:sz w:val="20"/>
          <w:szCs w:val="20"/>
          <w:lang w:eastAsia="zh-CN"/>
        </w:rPr>
        <w:t>PD bude spracovaná za účelom získania potrebných verejno-právnych povolení a podkladov VO na pre výber zhotoviteľa a na realizáciu diela.</w:t>
      </w:r>
    </w:p>
    <w:p w14:paraId="7966B8EE" w14:textId="77777777" w:rsidR="002F48AB" w:rsidRPr="0078296A" w:rsidRDefault="002F48AB" w:rsidP="002F48AB">
      <w:pPr>
        <w:numPr>
          <w:ilvl w:val="2"/>
          <w:numId w:val="25"/>
        </w:numPr>
        <w:tabs>
          <w:tab w:val="clear" w:pos="-873"/>
          <w:tab w:val="num" w:pos="-1014"/>
        </w:tabs>
        <w:suppressAutoHyphens/>
        <w:spacing w:after="21" w:line="264" w:lineRule="auto"/>
        <w:ind w:left="567" w:right="74" w:firstLine="0"/>
        <w:jc w:val="both"/>
        <w:rPr>
          <w:rFonts w:ascii="Georgia" w:eastAsia="Cambria" w:hAnsi="Georgia"/>
          <w:sz w:val="20"/>
          <w:szCs w:val="20"/>
          <w:lang w:eastAsia="zh-CN"/>
        </w:rPr>
      </w:pPr>
      <w:r w:rsidRPr="0078296A">
        <w:rPr>
          <w:rFonts w:ascii="Georgia" w:eastAsia="Cambria" w:hAnsi="Georgia"/>
          <w:sz w:val="20"/>
          <w:szCs w:val="20"/>
          <w:lang w:eastAsia="zh-CN"/>
        </w:rPr>
        <w:t xml:space="preserve">Súčasťou projektovej dokumentácie bude </w:t>
      </w:r>
      <w:proofErr w:type="spellStart"/>
      <w:r w:rsidRPr="0078296A">
        <w:rPr>
          <w:rFonts w:ascii="Georgia" w:eastAsia="Cambria" w:hAnsi="Georgia"/>
          <w:sz w:val="20"/>
          <w:szCs w:val="20"/>
          <w:lang w:eastAsia="zh-CN"/>
        </w:rPr>
        <w:t>položkovitý</w:t>
      </w:r>
      <w:proofErr w:type="spellEnd"/>
      <w:r w:rsidRPr="0078296A">
        <w:rPr>
          <w:rFonts w:ascii="Georgia" w:eastAsia="Cambria" w:hAnsi="Georgia"/>
          <w:sz w:val="20"/>
          <w:szCs w:val="20"/>
          <w:lang w:eastAsia="zh-CN"/>
        </w:rPr>
        <w:t xml:space="preserve"> výkaz výmer a projektový rozpočet spracovaný v metodike vhodnej pre VO a dohodnutej so spracovateľom dokumentov VO.</w:t>
      </w:r>
    </w:p>
    <w:p w14:paraId="74D16AC2" w14:textId="77777777" w:rsidR="002F48AB" w:rsidRPr="0078296A" w:rsidRDefault="002F48AB" w:rsidP="002F48AB">
      <w:pPr>
        <w:numPr>
          <w:ilvl w:val="2"/>
          <w:numId w:val="25"/>
        </w:numPr>
        <w:tabs>
          <w:tab w:val="clear" w:pos="-873"/>
          <w:tab w:val="num" w:pos="-1014"/>
        </w:tabs>
        <w:suppressAutoHyphens/>
        <w:spacing w:after="21" w:line="264" w:lineRule="auto"/>
        <w:ind w:left="567" w:right="74" w:firstLine="0"/>
        <w:jc w:val="both"/>
        <w:rPr>
          <w:rFonts w:ascii="Georgia" w:eastAsia="Cambria" w:hAnsi="Georgia"/>
          <w:sz w:val="20"/>
          <w:szCs w:val="20"/>
          <w:lang w:eastAsia="zh-CN"/>
        </w:rPr>
      </w:pPr>
      <w:r w:rsidRPr="0078296A">
        <w:rPr>
          <w:rFonts w:ascii="Georgia" w:eastAsia="Cambria" w:hAnsi="Georgia"/>
          <w:sz w:val="20"/>
          <w:szCs w:val="20"/>
          <w:lang w:eastAsia="zh-CN"/>
        </w:rPr>
        <w:t>Výkaz Výmer a Projektový rozpočet bude spracovaný v štruktúre umožňujúcej žiadosť o NFP. Podmienky a detailné požiadavky členenia spresní objednávateľ písomne v podkladoch.</w:t>
      </w:r>
    </w:p>
    <w:p w14:paraId="20F98EB0" w14:textId="77777777" w:rsidR="002F48AB" w:rsidRPr="0078296A" w:rsidRDefault="002F48AB" w:rsidP="002F48AB">
      <w:pPr>
        <w:numPr>
          <w:ilvl w:val="2"/>
          <w:numId w:val="25"/>
        </w:numPr>
        <w:tabs>
          <w:tab w:val="clear" w:pos="-873"/>
          <w:tab w:val="num" w:pos="-1014"/>
        </w:tabs>
        <w:suppressAutoHyphens/>
        <w:spacing w:after="21" w:line="264" w:lineRule="auto"/>
        <w:ind w:left="567" w:right="74" w:firstLine="0"/>
        <w:jc w:val="both"/>
        <w:rPr>
          <w:rFonts w:ascii="Georgia" w:eastAsia="Cambria" w:hAnsi="Georgia"/>
          <w:sz w:val="20"/>
          <w:szCs w:val="20"/>
          <w:lang w:eastAsia="zh-CN"/>
        </w:rPr>
      </w:pPr>
      <w:r w:rsidRPr="0078296A">
        <w:rPr>
          <w:rFonts w:ascii="Georgia" w:eastAsia="Cambria" w:hAnsi="Georgia"/>
          <w:sz w:val="20"/>
          <w:szCs w:val="20"/>
          <w:lang w:eastAsia="zh-CN"/>
        </w:rPr>
        <w:t xml:space="preserve">PD by mala zapracovať odporúčania  poskytnutého projektového energetického hodnotenia a zadanie objednávateľa. </w:t>
      </w:r>
    </w:p>
    <w:p w14:paraId="20E3B34E" w14:textId="77777777" w:rsidR="002F48AB" w:rsidRPr="00463E5A" w:rsidRDefault="002F48AB" w:rsidP="002F48AB">
      <w:pPr>
        <w:suppressAutoHyphens/>
        <w:spacing w:after="21" w:line="264" w:lineRule="auto"/>
        <w:ind w:left="567" w:right="74" w:hanging="567"/>
        <w:jc w:val="both"/>
        <w:rPr>
          <w:rFonts w:ascii="Georgia" w:eastAsia="Cambria" w:hAnsi="Georgia"/>
          <w:color w:val="FF0000"/>
          <w:sz w:val="20"/>
          <w:szCs w:val="20"/>
          <w:lang w:eastAsia="zh-CN"/>
        </w:rPr>
      </w:pPr>
    </w:p>
    <w:p w14:paraId="5A62881B" w14:textId="77777777" w:rsidR="002F48AB" w:rsidRPr="005367CB" w:rsidRDefault="002F48AB" w:rsidP="002F48AB">
      <w:pPr>
        <w:suppressAutoHyphens/>
        <w:spacing w:after="21" w:line="264" w:lineRule="auto"/>
        <w:ind w:right="74"/>
        <w:jc w:val="both"/>
        <w:rPr>
          <w:rFonts w:ascii="Georgia" w:eastAsia="Cambria" w:hAnsi="Georgia"/>
          <w:sz w:val="20"/>
          <w:szCs w:val="20"/>
          <w:lang w:eastAsia="zh-CN"/>
        </w:rPr>
      </w:pPr>
      <w:r w:rsidRPr="005367CB">
        <w:rPr>
          <w:rFonts w:ascii="Georgia" w:eastAsia="Cambria" w:hAnsi="Georgia"/>
          <w:sz w:val="20"/>
          <w:szCs w:val="20"/>
          <w:lang w:eastAsia="zh-CN"/>
        </w:rPr>
        <w:t xml:space="preserve">Rozsah projektovej dokumentácie v zmysle vyhlášky MŽP SR č.453/2000,  rešpektujúc štandardy klienta. Projektová dokumentácia  bude minimálne obsahovať: </w:t>
      </w:r>
    </w:p>
    <w:p w14:paraId="110C6CAC" w14:textId="77777777" w:rsidR="002F48AB" w:rsidRPr="005367CB" w:rsidRDefault="002F48AB" w:rsidP="002F48AB">
      <w:pPr>
        <w:suppressAutoHyphens/>
        <w:spacing w:after="21" w:line="264" w:lineRule="auto"/>
        <w:ind w:left="720" w:right="74" w:hanging="576"/>
        <w:jc w:val="both"/>
        <w:rPr>
          <w:rFonts w:ascii="Georgia" w:eastAsia="Cambria" w:hAnsi="Georgia"/>
          <w:sz w:val="20"/>
          <w:szCs w:val="20"/>
          <w:lang w:eastAsia="zh-CN"/>
        </w:rPr>
      </w:pPr>
      <w:r w:rsidRPr="005367CB">
        <w:rPr>
          <w:rFonts w:ascii="Georgia" w:eastAsia="Cambria" w:hAnsi="Georgia"/>
          <w:sz w:val="20"/>
          <w:szCs w:val="20"/>
          <w:lang w:eastAsia="zh-CN"/>
        </w:rPr>
        <w:t>A.</w:t>
      </w:r>
      <w:r w:rsidRPr="005367CB">
        <w:rPr>
          <w:rFonts w:ascii="Georgia" w:eastAsia="Cambria" w:hAnsi="Georgia"/>
          <w:sz w:val="20"/>
          <w:szCs w:val="20"/>
          <w:lang w:eastAsia="zh-CN"/>
        </w:rPr>
        <w:tab/>
        <w:t>Sprievodná správa</w:t>
      </w:r>
    </w:p>
    <w:p w14:paraId="24B1B570" w14:textId="77777777" w:rsidR="002F48AB" w:rsidRPr="005367CB" w:rsidRDefault="002F48AB" w:rsidP="002F48AB">
      <w:pPr>
        <w:suppressAutoHyphens/>
        <w:spacing w:after="21" w:line="264" w:lineRule="auto"/>
        <w:ind w:left="720" w:right="74" w:hanging="576"/>
        <w:jc w:val="both"/>
        <w:rPr>
          <w:rFonts w:ascii="Georgia" w:eastAsia="Cambria" w:hAnsi="Georgia"/>
          <w:sz w:val="20"/>
          <w:szCs w:val="20"/>
          <w:lang w:eastAsia="zh-CN"/>
        </w:rPr>
      </w:pPr>
      <w:r w:rsidRPr="005367CB">
        <w:rPr>
          <w:rFonts w:ascii="Georgia" w:eastAsia="Cambria" w:hAnsi="Georgia"/>
          <w:sz w:val="20"/>
          <w:szCs w:val="20"/>
          <w:lang w:eastAsia="zh-CN"/>
        </w:rPr>
        <w:t>B.</w:t>
      </w:r>
      <w:r w:rsidRPr="005367CB">
        <w:rPr>
          <w:rFonts w:ascii="Georgia" w:eastAsia="Cambria" w:hAnsi="Georgia"/>
          <w:sz w:val="20"/>
          <w:szCs w:val="20"/>
          <w:lang w:eastAsia="zh-CN"/>
        </w:rPr>
        <w:tab/>
      </w:r>
      <w:proofErr w:type="spellStart"/>
      <w:r w:rsidRPr="005367CB">
        <w:rPr>
          <w:rFonts w:ascii="Georgia" w:eastAsia="Cambria" w:hAnsi="Georgia"/>
          <w:sz w:val="20"/>
          <w:szCs w:val="20"/>
          <w:lang w:eastAsia="zh-CN"/>
        </w:rPr>
        <w:t>Súhrnné_koordinačné</w:t>
      </w:r>
      <w:proofErr w:type="spellEnd"/>
      <w:r w:rsidRPr="005367CB">
        <w:rPr>
          <w:rFonts w:ascii="Georgia" w:eastAsia="Cambria" w:hAnsi="Georgia"/>
          <w:sz w:val="20"/>
          <w:szCs w:val="20"/>
          <w:lang w:eastAsia="zh-CN"/>
        </w:rPr>
        <w:t xml:space="preserve"> riešenie stavby + situácie</w:t>
      </w:r>
    </w:p>
    <w:p w14:paraId="508A50F2" w14:textId="77777777" w:rsidR="002F48AB" w:rsidRPr="003B4312" w:rsidRDefault="002F48AB" w:rsidP="002F48AB">
      <w:pPr>
        <w:suppressAutoHyphens/>
        <w:spacing w:after="21" w:line="264" w:lineRule="auto"/>
        <w:ind w:left="720" w:right="74" w:hanging="576"/>
        <w:jc w:val="both"/>
        <w:rPr>
          <w:rFonts w:ascii="Georgia" w:eastAsia="Cambria" w:hAnsi="Georgia"/>
          <w:sz w:val="20"/>
          <w:szCs w:val="20"/>
          <w:lang w:eastAsia="zh-CN"/>
        </w:rPr>
      </w:pPr>
      <w:r w:rsidRPr="003B4312">
        <w:rPr>
          <w:rFonts w:ascii="Georgia" w:eastAsia="Cambria" w:hAnsi="Georgia"/>
          <w:sz w:val="20"/>
          <w:szCs w:val="20"/>
          <w:lang w:eastAsia="zh-CN"/>
        </w:rPr>
        <w:t>C.</w:t>
      </w:r>
      <w:r w:rsidRPr="003B4312">
        <w:rPr>
          <w:rFonts w:ascii="Georgia" w:eastAsia="Cambria" w:hAnsi="Georgia"/>
          <w:sz w:val="20"/>
          <w:szCs w:val="20"/>
          <w:lang w:eastAsia="zh-CN"/>
        </w:rPr>
        <w:tab/>
        <w:t>Dokumentácia stavebných objektov</w:t>
      </w:r>
    </w:p>
    <w:p w14:paraId="655023C9" w14:textId="77777777" w:rsidR="002F48AB" w:rsidRPr="003B4312" w:rsidRDefault="002F48AB" w:rsidP="002F48AB">
      <w:pPr>
        <w:suppressAutoHyphens/>
        <w:spacing w:after="21" w:line="264" w:lineRule="auto"/>
        <w:ind w:left="720" w:right="74" w:hanging="576"/>
        <w:jc w:val="both"/>
        <w:rPr>
          <w:rFonts w:ascii="Georgia" w:eastAsia="Cambria" w:hAnsi="Georgia"/>
          <w:sz w:val="20"/>
          <w:szCs w:val="20"/>
          <w:lang w:eastAsia="zh-CN"/>
        </w:rPr>
      </w:pPr>
      <w:r w:rsidRPr="003B4312">
        <w:rPr>
          <w:rFonts w:ascii="Georgia" w:eastAsia="Cambria" w:hAnsi="Georgia"/>
          <w:sz w:val="20"/>
          <w:szCs w:val="20"/>
          <w:lang w:eastAsia="zh-CN"/>
        </w:rPr>
        <w:t>D.</w:t>
      </w:r>
      <w:r w:rsidRPr="003B4312">
        <w:rPr>
          <w:rFonts w:ascii="Georgia" w:eastAsia="Cambria" w:hAnsi="Georgia"/>
          <w:sz w:val="20"/>
          <w:szCs w:val="20"/>
          <w:lang w:eastAsia="zh-CN"/>
        </w:rPr>
        <w:tab/>
        <w:t>Dokumentácia prevádzkových súborov</w:t>
      </w:r>
    </w:p>
    <w:p w14:paraId="4E79C7FC" w14:textId="77777777" w:rsidR="002F48AB" w:rsidRPr="003B4312" w:rsidRDefault="002F48AB" w:rsidP="002F48AB">
      <w:pPr>
        <w:suppressAutoHyphens/>
        <w:spacing w:after="21" w:line="264" w:lineRule="auto"/>
        <w:ind w:left="720" w:right="74" w:hanging="576"/>
        <w:jc w:val="both"/>
        <w:rPr>
          <w:rFonts w:ascii="Georgia" w:eastAsia="Cambria" w:hAnsi="Georgia"/>
          <w:sz w:val="20"/>
          <w:szCs w:val="20"/>
          <w:lang w:eastAsia="zh-CN"/>
        </w:rPr>
      </w:pPr>
      <w:r w:rsidRPr="003B4312">
        <w:rPr>
          <w:rFonts w:ascii="Georgia" w:eastAsia="Cambria" w:hAnsi="Georgia"/>
          <w:sz w:val="20"/>
          <w:szCs w:val="20"/>
          <w:lang w:eastAsia="zh-CN"/>
        </w:rPr>
        <w:t>E.</w:t>
      </w:r>
      <w:r w:rsidRPr="003B4312">
        <w:rPr>
          <w:rFonts w:ascii="Georgia" w:eastAsia="Cambria" w:hAnsi="Georgia"/>
          <w:sz w:val="20"/>
          <w:szCs w:val="20"/>
          <w:lang w:eastAsia="zh-CN"/>
        </w:rPr>
        <w:tab/>
        <w:t>Projekt organizácie výstavby</w:t>
      </w:r>
    </w:p>
    <w:p w14:paraId="30F9F2F4" w14:textId="77777777" w:rsidR="002F48AB" w:rsidRPr="003B4312" w:rsidRDefault="002F48AB" w:rsidP="002F48AB">
      <w:pPr>
        <w:suppressAutoHyphens/>
        <w:spacing w:after="21" w:line="264" w:lineRule="auto"/>
        <w:ind w:left="720" w:right="74" w:hanging="576"/>
        <w:jc w:val="both"/>
        <w:rPr>
          <w:rFonts w:ascii="Georgia" w:eastAsia="Cambria" w:hAnsi="Georgia"/>
          <w:sz w:val="20"/>
          <w:szCs w:val="20"/>
          <w:lang w:eastAsia="zh-CN"/>
        </w:rPr>
      </w:pPr>
      <w:r w:rsidRPr="003B4312">
        <w:rPr>
          <w:rFonts w:ascii="Georgia" w:eastAsia="Cambria" w:hAnsi="Georgia"/>
          <w:sz w:val="20"/>
          <w:szCs w:val="20"/>
          <w:lang w:eastAsia="zh-CN"/>
        </w:rPr>
        <w:t>F.</w:t>
      </w:r>
      <w:r w:rsidRPr="003B4312">
        <w:rPr>
          <w:rFonts w:ascii="Georgia" w:eastAsia="Cambria" w:hAnsi="Georgia"/>
          <w:sz w:val="20"/>
          <w:szCs w:val="20"/>
          <w:lang w:eastAsia="zh-CN"/>
        </w:rPr>
        <w:tab/>
        <w:t>Doklady</w:t>
      </w:r>
    </w:p>
    <w:p w14:paraId="7FEA3D66" w14:textId="77777777" w:rsidR="002F48AB" w:rsidRPr="003B4312" w:rsidRDefault="002F48AB" w:rsidP="002F48AB">
      <w:pPr>
        <w:suppressAutoHyphens/>
        <w:spacing w:after="21" w:line="264" w:lineRule="auto"/>
        <w:ind w:left="720" w:right="74" w:hanging="576"/>
        <w:jc w:val="both"/>
        <w:rPr>
          <w:rFonts w:ascii="Georgia" w:eastAsia="Cambria" w:hAnsi="Georgia"/>
          <w:sz w:val="20"/>
          <w:szCs w:val="20"/>
          <w:lang w:eastAsia="zh-CN"/>
        </w:rPr>
      </w:pPr>
      <w:r w:rsidRPr="003B4312">
        <w:rPr>
          <w:rFonts w:ascii="Georgia" w:eastAsia="Cambria" w:hAnsi="Georgia"/>
          <w:sz w:val="20"/>
          <w:szCs w:val="20"/>
          <w:lang w:eastAsia="zh-CN"/>
        </w:rPr>
        <w:t>G.</w:t>
      </w:r>
      <w:r w:rsidRPr="003B4312">
        <w:rPr>
          <w:rFonts w:ascii="Georgia" w:eastAsia="Cambria" w:hAnsi="Georgia"/>
          <w:sz w:val="20"/>
          <w:szCs w:val="20"/>
          <w:lang w:eastAsia="zh-CN"/>
        </w:rPr>
        <w:tab/>
        <w:t xml:space="preserve">Celkové náklady stavby </w:t>
      </w:r>
    </w:p>
    <w:p w14:paraId="58426C30" w14:textId="77777777" w:rsidR="002F48AB" w:rsidRPr="00463E5A" w:rsidRDefault="002F48AB" w:rsidP="002F48AB">
      <w:pPr>
        <w:suppressAutoHyphens/>
        <w:spacing w:after="21" w:line="264" w:lineRule="auto"/>
        <w:ind w:left="720" w:right="74" w:hanging="576"/>
        <w:jc w:val="both"/>
        <w:rPr>
          <w:rFonts w:ascii="Georgia" w:eastAsia="Cambria" w:hAnsi="Georgia"/>
          <w:color w:val="FF0000"/>
          <w:sz w:val="20"/>
          <w:szCs w:val="20"/>
          <w:lang w:eastAsia="zh-CN"/>
        </w:rPr>
      </w:pPr>
    </w:p>
    <w:p w14:paraId="073D4A47" w14:textId="77777777" w:rsidR="002F48AB" w:rsidRPr="005367CB" w:rsidRDefault="002F48AB" w:rsidP="002F48AB">
      <w:pPr>
        <w:numPr>
          <w:ilvl w:val="0"/>
          <w:numId w:val="25"/>
        </w:numPr>
        <w:suppressAutoHyphens/>
        <w:spacing w:after="21" w:line="264" w:lineRule="auto"/>
        <w:ind w:left="720" w:right="74"/>
        <w:jc w:val="both"/>
        <w:rPr>
          <w:rFonts w:ascii="Georgia" w:eastAsia="Cambria" w:hAnsi="Georgia"/>
          <w:sz w:val="20"/>
          <w:szCs w:val="20"/>
          <w:lang w:eastAsia="zh-CN"/>
        </w:rPr>
      </w:pPr>
      <w:r w:rsidRPr="0E4F0DE9">
        <w:rPr>
          <w:rFonts w:ascii="Georgia" w:eastAsia="Cambria" w:hAnsi="Georgia"/>
          <w:sz w:val="20"/>
          <w:szCs w:val="20"/>
          <w:lang w:eastAsia="zh-CN"/>
        </w:rPr>
        <w:t>PD rieši potrebné profesijné časti rozdelené do stavebných objektov a prevádzkových súborov, avšak minimálne v rozsahu:</w:t>
      </w:r>
    </w:p>
    <w:p w14:paraId="55573B4A" w14:textId="77777777" w:rsidR="002F48AB" w:rsidRPr="005367CB" w:rsidRDefault="002F48AB" w:rsidP="002F48AB">
      <w:pPr>
        <w:numPr>
          <w:ilvl w:val="1"/>
          <w:numId w:val="25"/>
        </w:numPr>
        <w:suppressAutoHyphens/>
        <w:spacing w:after="21" w:line="264" w:lineRule="auto"/>
        <w:ind w:left="1069" w:right="74"/>
        <w:jc w:val="both"/>
        <w:rPr>
          <w:rFonts w:ascii="Georgia" w:eastAsia="Cambria" w:hAnsi="Georgia"/>
          <w:sz w:val="20"/>
          <w:szCs w:val="20"/>
          <w:lang w:eastAsia="zh-CN"/>
        </w:rPr>
      </w:pPr>
      <w:r w:rsidRPr="005367CB">
        <w:rPr>
          <w:rFonts w:ascii="Georgia" w:eastAsia="Cambria" w:hAnsi="Georgia"/>
          <w:sz w:val="20"/>
          <w:szCs w:val="20"/>
          <w:lang w:eastAsia="zh-CN"/>
        </w:rPr>
        <w:t>1.1   Architektonicko-stavebné riešenie + všetky potrebné detaily</w:t>
      </w:r>
    </w:p>
    <w:p w14:paraId="0E8A7A40" w14:textId="77777777" w:rsidR="002F48AB" w:rsidRPr="005367CB" w:rsidRDefault="002F48AB" w:rsidP="002F48AB">
      <w:pPr>
        <w:numPr>
          <w:ilvl w:val="1"/>
          <w:numId w:val="25"/>
        </w:numPr>
        <w:suppressAutoHyphens/>
        <w:spacing w:after="21" w:line="264" w:lineRule="auto"/>
        <w:ind w:left="1069" w:right="74"/>
        <w:jc w:val="both"/>
        <w:rPr>
          <w:rFonts w:ascii="Georgia" w:eastAsia="Cambria" w:hAnsi="Georgia"/>
          <w:sz w:val="20"/>
          <w:szCs w:val="20"/>
          <w:lang w:eastAsia="zh-CN"/>
        </w:rPr>
      </w:pPr>
      <w:r w:rsidRPr="005367CB">
        <w:rPr>
          <w:rFonts w:ascii="Georgia" w:eastAsia="Cambria" w:hAnsi="Georgia"/>
          <w:sz w:val="20"/>
          <w:szCs w:val="20"/>
          <w:lang w:eastAsia="zh-CN"/>
        </w:rPr>
        <w:t>1.2   Nosné konštrukcie a statika</w:t>
      </w:r>
    </w:p>
    <w:p w14:paraId="7180A018" w14:textId="77777777" w:rsidR="002F48AB" w:rsidRPr="005367CB" w:rsidRDefault="002F48AB" w:rsidP="002F48AB">
      <w:pPr>
        <w:numPr>
          <w:ilvl w:val="1"/>
          <w:numId w:val="25"/>
        </w:numPr>
        <w:suppressAutoHyphens/>
        <w:spacing w:after="21" w:line="264" w:lineRule="auto"/>
        <w:ind w:left="1069" w:right="74"/>
        <w:jc w:val="both"/>
        <w:rPr>
          <w:rFonts w:ascii="Georgia" w:eastAsia="Cambria" w:hAnsi="Georgia"/>
          <w:sz w:val="20"/>
          <w:szCs w:val="20"/>
          <w:lang w:eastAsia="zh-CN"/>
        </w:rPr>
      </w:pPr>
      <w:r w:rsidRPr="005367CB">
        <w:rPr>
          <w:rFonts w:ascii="Georgia" w:eastAsia="Cambria" w:hAnsi="Georgia"/>
          <w:sz w:val="20"/>
          <w:szCs w:val="20"/>
          <w:lang w:eastAsia="zh-CN"/>
        </w:rPr>
        <w:t xml:space="preserve">1.4   </w:t>
      </w:r>
      <w:proofErr w:type="spellStart"/>
      <w:r w:rsidRPr="005367CB">
        <w:rPr>
          <w:rFonts w:ascii="Georgia" w:eastAsia="Cambria" w:hAnsi="Georgia"/>
          <w:sz w:val="20"/>
          <w:szCs w:val="20"/>
          <w:lang w:eastAsia="zh-CN"/>
        </w:rPr>
        <w:t>Zdravotechnické</w:t>
      </w:r>
      <w:proofErr w:type="spellEnd"/>
      <w:r w:rsidRPr="005367CB">
        <w:rPr>
          <w:rFonts w:ascii="Georgia" w:eastAsia="Cambria" w:hAnsi="Georgia"/>
          <w:sz w:val="20"/>
          <w:szCs w:val="20"/>
          <w:lang w:eastAsia="zh-CN"/>
        </w:rPr>
        <w:t xml:space="preserve"> inštalácie</w:t>
      </w:r>
    </w:p>
    <w:p w14:paraId="6E8AB76C" w14:textId="77777777" w:rsidR="002F48AB" w:rsidRPr="005367CB" w:rsidRDefault="002F48AB" w:rsidP="002F48AB">
      <w:pPr>
        <w:numPr>
          <w:ilvl w:val="1"/>
          <w:numId w:val="25"/>
        </w:numPr>
        <w:suppressAutoHyphens/>
        <w:spacing w:after="21" w:line="264" w:lineRule="auto"/>
        <w:ind w:left="1069" w:right="74"/>
        <w:jc w:val="both"/>
        <w:rPr>
          <w:rFonts w:ascii="Georgia" w:eastAsia="Cambria" w:hAnsi="Georgia"/>
          <w:sz w:val="20"/>
          <w:szCs w:val="20"/>
          <w:lang w:eastAsia="zh-CN"/>
        </w:rPr>
      </w:pPr>
      <w:r w:rsidRPr="005367CB">
        <w:rPr>
          <w:rFonts w:ascii="Georgia" w:eastAsia="Cambria" w:hAnsi="Georgia"/>
          <w:sz w:val="20"/>
          <w:szCs w:val="20"/>
          <w:lang w:eastAsia="zh-CN"/>
        </w:rPr>
        <w:t>1.5   Vykurovanie</w:t>
      </w:r>
    </w:p>
    <w:p w14:paraId="5AAB8A11" w14:textId="77777777" w:rsidR="002F48AB" w:rsidRPr="005367CB" w:rsidRDefault="002F48AB" w:rsidP="002F48AB">
      <w:pPr>
        <w:numPr>
          <w:ilvl w:val="1"/>
          <w:numId w:val="25"/>
        </w:numPr>
        <w:suppressAutoHyphens/>
        <w:spacing w:after="21" w:line="264" w:lineRule="auto"/>
        <w:ind w:left="1069" w:right="74"/>
        <w:jc w:val="both"/>
        <w:rPr>
          <w:rFonts w:ascii="Georgia" w:eastAsia="Cambria" w:hAnsi="Georgia"/>
          <w:sz w:val="20"/>
          <w:szCs w:val="20"/>
          <w:lang w:eastAsia="zh-CN"/>
        </w:rPr>
      </w:pPr>
      <w:r w:rsidRPr="0E4F0DE9">
        <w:rPr>
          <w:rFonts w:ascii="Georgia" w:eastAsia="Cambria" w:hAnsi="Georgia"/>
          <w:sz w:val="20"/>
          <w:szCs w:val="20"/>
          <w:lang w:eastAsia="zh-CN"/>
        </w:rPr>
        <w:t xml:space="preserve">1.6   Vzduchotechnika a chladenie </w:t>
      </w:r>
    </w:p>
    <w:p w14:paraId="01DC944F" w14:textId="77777777" w:rsidR="002F48AB" w:rsidRPr="005367CB" w:rsidRDefault="002F48AB" w:rsidP="002F48AB">
      <w:pPr>
        <w:numPr>
          <w:ilvl w:val="1"/>
          <w:numId w:val="25"/>
        </w:numPr>
        <w:suppressAutoHyphens/>
        <w:spacing w:after="21" w:line="264" w:lineRule="auto"/>
        <w:ind w:left="1069" w:right="74"/>
        <w:jc w:val="both"/>
        <w:rPr>
          <w:rFonts w:ascii="Georgia" w:eastAsia="Cambria" w:hAnsi="Georgia"/>
          <w:sz w:val="20"/>
          <w:szCs w:val="20"/>
          <w:lang w:eastAsia="zh-CN"/>
        </w:rPr>
      </w:pPr>
      <w:r w:rsidRPr="005367CB">
        <w:rPr>
          <w:rFonts w:ascii="Georgia" w:eastAsia="Cambria" w:hAnsi="Georgia"/>
          <w:sz w:val="20"/>
          <w:szCs w:val="20"/>
          <w:lang w:eastAsia="zh-CN"/>
        </w:rPr>
        <w:t>1.7   Umelé osvetlenie a vnútorné silnoprúdové rozvody</w:t>
      </w:r>
    </w:p>
    <w:p w14:paraId="06323DEB" w14:textId="77777777" w:rsidR="002F48AB" w:rsidRPr="005367CB" w:rsidRDefault="002F48AB" w:rsidP="002F48AB">
      <w:pPr>
        <w:numPr>
          <w:ilvl w:val="1"/>
          <w:numId w:val="25"/>
        </w:numPr>
        <w:suppressAutoHyphens/>
        <w:spacing w:after="21" w:line="264" w:lineRule="auto"/>
        <w:ind w:left="1069" w:right="74"/>
        <w:jc w:val="both"/>
        <w:rPr>
          <w:rFonts w:ascii="Georgia" w:eastAsia="Cambria" w:hAnsi="Georgia"/>
          <w:sz w:val="20"/>
          <w:szCs w:val="20"/>
          <w:lang w:eastAsia="zh-CN"/>
        </w:rPr>
      </w:pPr>
      <w:r w:rsidRPr="005367CB">
        <w:rPr>
          <w:rFonts w:ascii="Georgia" w:eastAsia="Cambria" w:hAnsi="Georgia"/>
          <w:sz w:val="20"/>
          <w:szCs w:val="20"/>
          <w:lang w:eastAsia="zh-CN"/>
        </w:rPr>
        <w:t>1.8   Ústredne a vnútorné slaboprúdové rozvody</w:t>
      </w:r>
    </w:p>
    <w:p w14:paraId="507E2216" w14:textId="77777777" w:rsidR="002F48AB" w:rsidRPr="005367CB" w:rsidRDefault="002F48AB" w:rsidP="002F48AB">
      <w:pPr>
        <w:numPr>
          <w:ilvl w:val="1"/>
          <w:numId w:val="25"/>
        </w:numPr>
        <w:suppressAutoHyphens/>
        <w:spacing w:after="21" w:line="264" w:lineRule="auto"/>
        <w:ind w:left="1069" w:right="74"/>
        <w:jc w:val="both"/>
        <w:rPr>
          <w:rFonts w:ascii="Georgia" w:eastAsia="Cambria" w:hAnsi="Georgia"/>
          <w:sz w:val="20"/>
          <w:szCs w:val="20"/>
          <w:lang w:eastAsia="zh-CN"/>
        </w:rPr>
      </w:pPr>
      <w:r w:rsidRPr="005367CB">
        <w:rPr>
          <w:rFonts w:ascii="Georgia" w:eastAsia="Cambria" w:hAnsi="Georgia"/>
          <w:sz w:val="20"/>
          <w:szCs w:val="20"/>
          <w:lang w:eastAsia="zh-CN"/>
        </w:rPr>
        <w:t>1.9   Bleskozvod</w:t>
      </w:r>
    </w:p>
    <w:p w14:paraId="11EE7BEE" w14:textId="77777777" w:rsidR="002F48AB" w:rsidRPr="005367CB" w:rsidRDefault="002F48AB" w:rsidP="002F48AB">
      <w:pPr>
        <w:numPr>
          <w:ilvl w:val="1"/>
          <w:numId w:val="25"/>
        </w:numPr>
        <w:suppressAutoHyphens/>
        <w:spacing w:after="21" w:line="264" w:lineRule="auto"/>
        <w:ind w:left="1069" w:right="74"/>
        <w:jc w:val="both"/>
        <w:rPr>
          <w:rFonts w:ascii="Georgia" w:eastAsia="Cambria" w:hAnsi="Georgia"/>
          <w:sz w:val="20"/>
          <w:szCs w:val="20"/>
          <w:lang w:eastAsia="zh-CN"/>
        </w:rPr>
      </w:pPr>
      <w:r w:rsidRPr="005367CB">
        <w:rPr>
          <w:rFonts w:ascii="Georgia" w:eastAsia="Cambria" w:hAnsi="Georgia"/>
          <w:sz w:val="20"/>
          <w:szCs w:val="20"/>
          <w:lang w:eastAsia="zh-CN"/>
        </w:rPr>
        <w:t xml:space="preserve">1.10 Elektroinštalácia </w:t>
      </w:r>
    </w:p>
    <w:p w14:paraId="05150AC5" w14:textId="77777777" w:rsidR="002F48AB" w:rsidRPr="005367CB" w:rsidRDefault="002F48AB" w:rsidP="002F48AB">
      <w:pPr>
        <w:numPr>
          <w:ilvl w:val="1"/>
          <w:numId w:val="25"/>
        </w:numPr>
        <w:suppressAutoHyphens/>
        <w:spacing w:after="21" w:line="264" w:lineRule="auto"/>
        <w:ind w:left="1069" w:right="74"/>
        <w:jc w:val="both"/>
        <w:rPr>
          <w:rFonts w:ascii="Georgia" w:eastAsia="Cambria" w:hAnsi="Georgia"/>
          <w:sz w:val="20"/>
          <w:szCs w:val="20"/>
          <w:lang w:eastAsia="zh-CN"/>
        </w:rPr>
      </w:pPr>
      <w:r w:rsidRPr="005367CB">
        <w:rPr>
          <w:rFonts w:ascii="Georgia" w:eastAsia="Cambria" w:hAnsi="Georgia"/>
          <w:sz w:val="20"/>
          <w:szCs w:val="20"/>
          <w:lang w:eastAsia="zh-CN"/>
        </w:rPr>
        <w:t>1.11 Požiarna ochrana</w:t>
      </w:r>
    </w:p>
    <w:p w14:paraId="134AC89D" w14:textId="77777777" w:rsidR="002F48AB" w:rsidRPr="005367CB" w:rsidRDefault="002F48AB" w:rsidP="002F48AB">
      <w:pPr>
        <w:numPr>
          <w:ilvl w:val="1"/>
          <w:numId w:val="25"/>
        </w:numPr>
        <w:suppressAutoHyphens/>
        <w:spacing w:after="21" w:line="264" w:lineRule="auto"/>
        <w:ind w:left="1069" w:right="74"/>
        <w:jc w:val="both"/>
        <w:rPr>
          <w:rFonts w:ascii="Georgia" w:eastAsia="Cambria" w:hAnsi="Georgia"/>
          <w:sz w:val="20"/>
          <w:szCs w:val="20"/>
          <w:lang w:eastAsia="zh-CN"/>
        </w:rPr>
      </w:pPr>
      <w:r w:rsidRPr="005367CB">
        <w:rPr>
          <w:rFonts w:ascii="Georgia" w:eastAsia="Cambria" w:hAnsi="Georgia"/>
          <w:sz w:val="20"/>
          <w:szCs w:val="20"/>
          <w:lang w:eastAsia="zh-CN"/>
        </w:rPr>
        <w:t>1.12 Vonkajšia a vnútorná dažďová kanalizácia</w:t>
      </w:r>
    </w:p>
    <w:p w14:paraId="36FEE67C" w14:textId="77777777" w:rsidR="002F48AB" w:rsidRPr="005367CB" w:rsidRDefault="002F48AB" w:rsidP="002F48AB">
      <w:pPr>
        <w:numPr>
          <w:ilvl w:val="1"/>
          <w:numId w:val="25"/>
        </w:numPr>
        <w:spacing w:after="21" w:line="264" w:lineRule="auto"/>
        <w:ind w:left="1069" w:right="74"/>
        <w:jc w:val="both"/>
        <w:rPr>
          <w:rFonts w:ascii="Georgia" w:eastAsia="Cambria" w:hAnsi="Georgia"/>
          <w:sz w:val="20"/>
          <w:szCs w:val="20"/>
          <w:lang w:eastAsia="zh-CN"/>
        </w:rPr>
      </w:pPr>
      <w:r w:rsidRPr="005367CB">
        <w:rPr>
          <w:rFonts w:ascii="Georgia" w:eastAsia="Cambria" w:hAnsi="Georgia"/>
          <w:sz w:val="20"/>
          <w:szCs w:val="20"/>
          <w:lang w:eastAsia="zh-CN"/>
        </w:rPr>
        <w:t xml:space="preserve">1.13 </w:t>
      </w:r>
      <w:proofErr w:type="spellStart"/>
      <w:r w:rsidRPr="005367CB">
        <w:rPr>
          <w:rFonts w:ascii="Georgia" w:eastAsia="Cambria" w:hAnsi="Georgia"/>
          <w:sz w:val="20"/>
          <w:szCs w:val="20"/>
          <w:lang w:eastAsia="zh-CN"/>
        </w:rPr>
        <w:t>Fotovoltaika</w:t>
      </w:r>
      <w:proofErr w:type="spellEnd"/>
      <w:r w:rsidRPr="005367CB">
        <w:rPr>
          <w:rFonts w:ascii="Georgia" w:eastAsia="Cambria" w:hAnsi="Georgia"/>
          <w:sz w:val="20"/>
          <w:szCs w:val="20"/>
          <w:lang w:eastAsia="zh-CN"/>
        </w:rPr>
        <w:t xml:space="preserve"> </w:t>
      </w:r>
    </w:p>
    <w:p w14:paraId="6BDCE668" w14:textId="77777777" w:rsidR="002F48AB" w:rsidRPr="005367CB" w:rsidRDefault="002F48AB" w:rsidP="002F48AB">
      <w:pPr>
        <w:numPr>
          <w:ilvl w:val="1"/>
          <w:numId w:val="25"/>
        </w:numPr>
        <w:spacing w:after="21" w:line="264" w:lineRule="auto"/>
        <w:ind w:left="1069" w:right="74"/>
        <w:jc w:val="both"/>
        <w:rPr>
          <w:rFonts w:ascii="Georgia" w:eastAsia="Cambria" w:hAnsi="Georgia"/>
          <w:sz w:val="20"/>
          <w:szCs w:val="20"/>
          <w:lang w:eastAsia="zh-CN"/>
        </w:rPr>
      </w:pPr>
      <w:r w:rsidRPr="005367CB">
        <w:rPr>
          <w:rFonts w:ascii="Georgia" w:eastAsia="Cambria" w:hAnsi="Georgia"/>
          <w:sz w:val="20"/>
          <w:szCs w:val="20"/>
          <w:lang w:eastAsia="zh-CN"/>
        </w:rPr>
        <w:t xml:space="preserve">1.14 </w:t>
      </w:r>
      <w:proofErr w:type="spellStart"/>
      <w:r w:rsidRPr="005367CB">
        <w:rPr>
          <w:rFonts w:ascii="Georgia" w:eastAsia="Cambria" w:hAnsi="Georgia"/>
          <w:sz w:val="20"/>
          <w:szCs w:val="20"/>
          <w:lang w:eastAsia="zh-CN"/>
        </w:rPr>
        <w:t>Fotothermika</w:t>
      </w:r>
      <w:proofErr w:type="spellEnd"/>
    </w:p>
    <w:p w14:paraId="148008F0" w14:textId="77777777" w:rsidR="002F48AB" w:rsidRPr="008234EF" w:rsidRDefault="002F48AB" w:rsidP="002F48AB">
      <w:pPr>
        <w:numPr>
          <w:ilvl w:val="1"/>
          <w:numId w:val="25"/>
        </w:numPr>
        <w:spacing w:after="21" w:line="264" w:lineRule="auto"/>
        <w:ind w:left="1069" w:right="74"/>
        <w:jc w:val="both"/>
        <w:rPr>
          <w:rFonts w:ascii="Georgia" w:eastAsia="Cambria" w:hAnsi="Georgia"/>
          <w:sz w:val="20"/>
          <w:szCs w:val="20"/>
          <w:lang w:eastAsia="zh-CN"/>
        </w:rPr>
      </w:pPr>
      <w:r w:rsidRPr="008234EF">
        <w:rPr>
          <w:rFonts w:ascii="Georgia" w:eastAsia="Cambria" w:hAnsi="Georgia"/>
          <w:sz w:val="20"/>
          <w:szCs w:val="20"/>
          <w:lang w:eastAsia="zh-CN"/>
        </w:rPr>
        <w:t>1.15 Plyno</w:t>
      </w:r>
      <w:r>
        <w:rPr>
          <w:rFonts w:ascii="Georgia" w:eastAsia="Cambria" w:hAnsi="Georgia"/>
          <w:sz w:val="20"/>
          <w:szCs w:val="20"/>
          <w:lang w:eastAsia="zh-CN"/>
        </w:rPr>
        <w:t>inštalácia</w:t>
      </w:r>
      <w:r w:rsidRPr="008234EF">
        <w:rPr>
          <w:rFonts w:ascii="Georgia" w:eastAsia="Cambria" w:hAnsi="Georgia"/>
          <w:sz w:val="20"/>
          <w:szCs w:val="20"/>
          <w:lang w:eastAsia="zh-CN"/>
        </w:rPr>
        <w:t xml:space="preserve"> a rozvody plynu </w:t>
      </w:r>
    </w:p>
    <w:p w14:paraId="0EE39B0F" w14:textId="77777777" w:rsidR="002F48AB" w:rsidRPr="008234EF" w:rsidRDefault="002F48AB" w:rsidP="002F48AB">
      <w:pPr>
        <w:numPr>
          <w:ilvl w:val="1"/>
          <w:numId w:val="25"/>
        </w:numPr>
        <w:spacing w:after="21" w:line="264" w:lineRule="auto"/>
        <w:ind w:left="1069" w:right="74"/>
        <w:jc w:val="both"/>
        <w:rPr>
          <w:rFonts w:ascii="Georgia" w:eastAsia="Cambria" w:hAnsi="Georgia"/>
          <w:sz w:val="20"/>
          <w:szCs w:val="20"/>
          <w:lang w:eastAsia="zh-CN"/>
        </w:rPr>
      </w:pPr>
      <w:r w:rsidRPr="008234EF">
        <w:rPr>
          <w:rFonts w:ascii="Georgia" w:eastAsia="Cambria" w:hAnsi="Georgia"/>
          <w:sz w:val="20"/>
          <w:szCs w:val="20"/>
          <w:lang w:eastAsia="zh-CN"/>
        </w:rPr>
        <w:t xml:space="preserve">1.16 Technologické odsávanie </w:t>
      </w:r>
    </w:p>
    <w:p w14:paraId="4CC046F2" w14:textId="77777777" w:rsidR="002F48AB" w:rsidRPr="00C6282E" w:rsidRDefault="002F48AB" w:rsidP="002F48AB">
      <w:pPr>
        <w:numPr>
          <w:ilvl w:val="1"/>
          <w:numId w:val="25"/>
        </w:numPr>
        <w:suppressAutoHyphens/>
        <w:spacing w:after="21" w:line="264" w:lineRule="auto"/>
        <w:ind w:left="1069" w:right="74"/>
        <w:jc w:val="both"/>
        <w:rPr>
          <w:rFonts w:ascii="Georgia" w:eastAsia="Cambria" w:hAnsi="Georgia"/>
          <w:sz w:val="20"/>
          <w:szCs w:val="20"/>
          <w:lang w:eastAsia="zh-CN"/>
        </w:rPr>
      </w:pPr>
      <w:r w:rsidRPr="00C6282E">
        <w:rPr>
          <w:rFonts w:ascii="Georgia" w:eastAsia="Cambria" w:hAnsi="Georgia"/>
          <w:sz w:val="20"/>
          <w:szCs w:val="20"/>
          <w:lang w:eastAsia="zh-CN"/>
        </w:rPr>
        <w:t>1.</w:t>
      </w:r>
      <w:r>
        <w:rPr>
          <w:rFonts w:ascii="Georgia" w:eastAsia="Cambria" w:hAnsi="Georgia"/>
          <w:sz w:val="20"/>
          <w:szCs w:val="20"/>
          <w:lang w:eastAsia="zh-CN"/>
        </w:rPr>
        <w:t>17</w:t>
      </w:r>
      <w:r w:rsidRPr="00C6282E">
        <w:rPr>
          <w:rFonts w:ascii="Georgia" w:eastAsia="Cambria" w:hAnsi="Georgia"/>
          <w:sz w:val="20"/>
          <w:szCs w:val="20"/>
          <w:lang w:eastAsia="zh-CN"/>
        </w:rPr>
        <w:t xml:space="preserve"> Kamerový a monitorovací systém</w:t>
      </w:r>
    </w:p>
    <w:p w14:paraId="076E8A1C" w14:textId="77777777" w:rsidR="002F48AB" w:rsidRPr="00C6282E" w:rsidRDefault="002F48AB" w:rsidP="002F48AB">
      <w:pPr>
        <w:numPr>
          <w:ilvl w:val="1"/>
          <w:numId w:val="25"/>
        </w:numPr>
        <w:suppressAutoHyphens/>
        <w:spacing w:after="21" w:line="264" w:lineRule="auto"/>
        <w:ind w:left="1069" w:right="74"/>
        <w:jc w:val="both"/>
        <w:rPr>
          <w:rFonts w:ascii="Georgia" w:eastAsia="Cambria" w:hAnsi="Georgia"/>
          <w:sz w:val="20"/>
          <w:szCs w:val="20"/>
          <w:lang w:eastAsia="zh-CN"/>
        </w:rPr>
      </w:pPr>
      <w:r w:rsidRPr="00C6282E">
        <w:rPr>
          <w:rFonts w:ascii="Georgia" w:eastAsia="Cambria" w:hAnsi="Georgia"/>
          <w:sz w:val="20"/>
          <w:szCs w:val="20"/>
          <w:lang w:eastAsia="zh-CN"/>
        </w:rPr>
        <w:lastRenderedPageBreak/>
        <w:t>1.</w:t>
      </w:r>
      <w:r>
        <w:rPr>
          <w:rFonts w:ascii="Georgia" w:eastAsia="Cambria" w:hAnsi="Georgia"/>
          <w:sz w:val="20"/>
          <w:szCs w:val="20"/>
          <w:lang w:eastAsia="zh-CN"/>
        </w:rPr>
        <w:t>18</w:t>
      </w:r>
      <w:r w:rsidRPr="00C6282E">
        <w:rPr>
          <w:rFonts w:ascii="Georgia" w:eastAsia="Cambria" w:hAnsi="Georgia"/>
          <w:sz w:val="20"/>
          <w:szCs w:val="20"/>
          <w:lang w:eastAsia="zh-CN"/>
        </w:rPr>
        <w:t xml:space="preserve"> Slaboprúdové rozvody (</w:t>
      </w:r>
      <w:proofErr w:type="spellStart"/>
      <w:r w:rsidRPr="00C6282E">
        <w:rPr>
          <w:rFonts w:ascii="Georgia" w:eastAsia="Cambria" w:hAnsi="Georgia"/>
          <w:sz w:val="20"/>
          <w:szCs w:val="20"/>
          <w:lang w:eastAsia="zh-CN"/>
        </w:rPr>
        <w:t>Wifi</w:t>
      </w:r>
      <w:proofErr w:type="spellEnd"/>
      <w:r w:rsidRPr="00C6282E">
        <w:rPr>
          <w:rFonts w:ascii="Georgia" w:eastAsia="Cambria" w:hAnsi="Georgia"/>
          <w:sz w:val="20"/>
          <w:szCs w:val="20"/>
          <w:lang w:eastAsia="zh-CN"/>
        </w:rPr>
        <w:t>, LAN, HSP, EPS a podľa projektu PO a požiadaviek zadávateľa</w:t>
      </w:r>
    </w:p>
    <w:p w14:paraId="36B4FFA2" w14:textId="77777777" w:rsidR="002F48AB" w:rsidRPr="00C6282E" w:rsidRDefault="002F48AB" w:rsidP="002F48AB">
      <w:pPr>
        <w:numPr>
          <w:ilvl w:val="1"/>
          <w:numId w:val="25"/>
        </w:numPr>
        <w:suppressAutoHyphens/>
        <w:spacing w:after="21" w:line="264" w:lineRule="auto"/>
        <w:ind w:left="1069" w:right="74"/>
        <w:jc w:val="both"/>
        <w:rPr>
          <w:rFonts w:ascii="Georgia" w:eastAsia="Cambria" w:hAnsi="Georgia"/>
          <w:sz w:val="20"/>
          <w:szCs w:val="20"/>
          <w:lang w:eastAsia="zh-CN"/>
        </w:rPr>
      </w:pPr>
      <w:r w:rsidRPr="00C6282E">
        <w:rPr>
          <w:rFonts w:ascii="Georgia" w:eastAsia="Cambria" w:hAnsi="Georgia"/>
          <w:sz w:val="20"/>
          <w:szCs w:val="20"/>
          <w:lang w:eastAsia="zh-CN"/>
        </w:rPr>
        <w:t>1.</w:t>
      </w:r>
      <w:r>
        <w:rPr>
          <w:rFonts w:ascii="Georgia" w:eastAsia="Cambria" w:hAnsi="Georgia"/>
          <w:sz w:val="20"/>
          <w:szCs w:val="20"/>
          <w:lang w:eastAsia="zh-CN"/>
        </w:rPr>
        <w:t>19</w:t>
      </w:r>
      <w:r w:rsidRPr="00C6282E">
        <w:rPr>
          <w:rFonts w:ascii="Georgia" w:eastAsia="Cambria" w:hAnsi="Georgia"/>
          <w:sz w:val="20"/>
          <w:szCs w:val="20"/>
          <w:lang w:eastAsia="zh-CN"/>
        </w:rPr>
        <w:t xml:space="preserve"> Meranie a regulácia</w:t>
      </w:r>
    </w:p>
    <w:p w14:paraId="58BFAAD0" w14:textId="77777777" w:rsidR="002F48AB" w:rsidRPr="00463E5A" w:rsidRDefault="002F48AB" w:rsidP="002F48AB">
      <w:pPr>
        <w:suppressAutoHyphens/>
        <w:spacing w:after="21" w:line="264" w:lineRule="auto"/>
        <w:ind w:left="1080" w:right="74"/>
        <w:jc w:val="both"/>
        <w:rPr>
          <w:rFonts w:ascii="Georgia" w:eastAsia="Cambria" w:hAnsi="Georgia"/>
          <w:color w:val="FF0000"/>
          <w:sz w:val="20"/>
          <w:szCs w:val="20"/>
          <w:lang w:eastAsia="zh-CN"/>
        </w:rPr>
      </w:pPr>
    </w:p>
    <w:p w14:paraId="4C08D9E9" w14:textId="77777777" w:rsidR="002F48AB" w:rsidRDefault="002F48AB" w:rsidP="002F48AB">
      <w:pPr>
        <w:spacing w:after="21" w:line="264" w:lineRule="auto"/>
        <w:ind w:right="74"/>
        <w:rPr>
          <w:rFonts w:ascii="Georgia" w:eastAsia="Cambria" w:hAnsi="Georgia"/>
          <w:sz w:val="20"/>
          <w:szCs w:val="20"/>
          <w:lang w:eastAsia="zh-CN"/>
        </w:rPr>
      </w:pPr>
      <w:r w:rsidRPr="0E4F0DE9">
        <w:rPr>
          <w:rFonts w:ascii="Georgia" w:eastAsia="Cambria" w:hAnsi="Georgia"/>
          <w:sz w:val="20"/>
          <w:szCs w:val="20"/>
          <w:lang w:eastAsia="zh-CN"/>
        </w:rPr>
        <w:t>Ostatné v zmysle požiadaviek, ktoré vyplynú z projektu a PO (HSP, EPS a iné)</w:t>
      </w:r>
    </w:p>
    <w:p w14:paraId="0A9C8C26" w14:textId="77777777" w:rsidR="002F48AB" w:rsidRPr="00463E5A" w:rsidRDefault="002F48AB" w:rsidP="002F48AB">
      <w:pPr>
        <w:suppressAutoHyphens/>
        <w:spacing w:after="21" w:line="264" w:lineRule="auto"/>
        <w:ind w:right="74"/>
        <w:rPr>
          <w:rFonts w:ascii="Georgia" w:eastAsia="Cambria" w:hAnsi="Georgia"/>
          <w:color w:val="FF0000"/>
          <w:sz w:val="20"/>
          <w:szCs w:val="20"/>
          <w:lang w:eastAsia="zh-CN"/>
        </w:rPr>
      </w:pPr>
    </w:p>
    <w:p w14:paraId="32B952BD" w14:textId="77777777" w:rsidR="002F48AB" w:rsidRPr="0078296A" w:rsidRDefault="002F48AB" w:rsidP="002F48AB">
      <w:pPr>
        <w:suppressAutoHyphens/>
        <w:spacing w:after="21" w:line="264" w:lineRule="auto"/>
        <w:ind w:right="74"/>
        <w:rPr>
          <w:rFonts w:ascii="Georgia" w:eastAsia="Cambria" w:hAnsi="Georgia"/>
          <w:sz w:val="20"/>
          <w:szCs w:val="20"/>
          <w:lang w:eastAsia="zh-CN"/>
        </w:rPr>
      </w:pPr>
      <w:r w:rsidRPr="0078296A">
        <w:rPr>
          <w:rFonts w:ascii="Georgia" w:eastAsia="Cambria" w:hAnsi="Georgia"/>
          <w:sz w:val="20"/>
          <w:szCs w:val="20"/>
          <w:lang w:eastAsia="zh-CN"/>
        </w:rPr>
        <w:t xml:space="preserve">Výstup  - Projektová dokumentácia - musí byť predložená v lehote,  vo forme papierových </w:t>
      </w:r>
      <w:proofErr w:type="spellStart"/>
      <w:r w:rsidRPr="0078296A">
        <w:rPr>
          <w:rFonts w:ascii="Georgia" w:eastAsia="Cambria" w:hAnsi="Georgia"/>
          <w:sz w:val="20"/>
          <w:szCs w:val="20"/>
          <w:lang w:eastAsia="zh-CN"/>
        </w:rPr>
        <w:t>paré</w:t>
      </w:r>
      <w:proofErr w:type="spellEnd"/>
      <w:r w:rsidRPr="0078296A">
        <w:rPr>
          <w:rFonts w:ascii="Georgia" w:eastAsia="Cambria" w:hAnsi="Georgia"/>
          <w:sz w:val="20"/>
          <w:szCs w:val="20"/>
          <w:lang w:eastAsia="zh-CN"/>
        </w:rPr>
        <w:t xml:space="preserve">  9 vyhotoveniach a 1x na CD nosiči a 1x na USB nosiči. </w:t>
      </w:r>
    </w:p>
    <w:p w14:paraId="0AA7FAB3" w14:textId="77777777" w:rsidR="002F48AB" w:rsidRPr="0078296A" w:rsidRDefault="002F48AB" w:rsidP="002F48AB">
      <w:pPr>
        <w:suppressAutoHyphens/>
        <w:spacing w:after="21" w:line="264" w:lineRule="auto"/>
        <w:ind w:right="74"/>
        <w:rPr>
          <w:rFonts w:ascii="Georgia" w:eastAsia="Cambria" w:hAnsi="Georgia"/>
          <w:sz w:val="20"/>
          <w:szCs w:val="20"/>
          <w:lang w:eastAsia="zh-CN"/>
        </w:rPr>
      </w:pPr>
      <w:r w:rsidRPr="0078296A">
        <w:rPr>
          <w:rFonts w:ascii="Georgia" w:eastAsia="Cambria" w:hAnsi="Georgia"/>
          <w:sz w:val="20"/>
          <w:szCs w:val="20"/>
          <w:lang w:eastAsia="zh-CN"/>
        </w:rPr>
        <w:t>Miesto plnenia: rektorát SPU v Nitre, Trieda A. Hlinku 2, 949 76 Nitra</w:t>
      </w:r>
    </w:p>
    <w:p w14:paraId="694956ED" w14:textId="77777777" w:rsidR="002F48AB" w:rsidRPr="0078296A" w:rsidRDefault="002F48AB" w:rsidP="002F48AB">
      <w:pPr>
        <w:suppressAutoHyphens/>
        <w:spacing w:after="21" w:line="264" w:lineRule="auto"/>
        <w:ind w:right="74"/>
        <w:rPr>
          <w:rFonts w:ascii="Georgia" w:eastAsia="Cambria" w:hAnsi="Georgia"/>
          <w:sz w:val="20"/>
          <w:szCs w:val="20"/>
          <w:lang w:eastAsia="zh-CN"/>
        </w:rPr>
      </w:pPr>
      <w:r w:rsidRPr="0078296A">
        <w:rPr>
          <w:rFonts w:ascii="Georgia" w:eastAsia="Cambria" w:hAnsi="Georgia"/>
          <w:sz w:val="20"/>
          <w:szCs w:val="20"/>
          <w:lang w:eastAsia="zh-CN"/>
        </w:rPr>
        <w:t>Termín dodania: do 12 týždňov od účinnosti zmluvy z procesu VO</w:t>
      </w:r>
    </w:p>
    <w:p w14:paraId="3D98C140" w14:textId="77777777" w:rsidR="002F48AB" w:rsidRPr="00463E5A" w:rsidRDefault="002F48AB" w:rsidP="002F48AB">
      <w:pPr>
        <w:suppressAutoHyphens/>
        <w:spacing w:after="21" w:line="264" w:lineRule="auto"/>
        <w:ind w:left="576" w:right="74" w:hanging="576"/>
        <w:jc w:val="both"/>
        <w:rPr>
          <w:rFonts w:ascii="Georgia" w:eastAsia="Cambria" w:hAnsi="Georgia"/>
          <w:color w:val="FF0000"/>
          <w:sz w:val="20"/>
          <w:szCs w:val="20"/>
          <w:lang w:eastAsia="zh-CN"/>
        </w:rPr>
      </w:pPr>
    </w:p>
    <w:p w14:paraId="283A9775" w14:textId="77777777" w:rsidR="002F48AB" w:rsidRPr="003B4312" w:rsidRDefault="002F48AB" w:rsidP="002F48AB">
      <w:pPr>
        <w:suppressAutoHyphens/>
        <w:spacing w:after="21" w:line="264" w:lineRule="auto"/>
        <w:ind w:right="74" w:firstLine="576"/>
        <w:jc w:val="both"/>
        <w:rPr>
          <w:rFonts w:ascii="Georgia" w:eastAsia="Cambria" w:hAnsi="Georgia"/>
          <w:sz w:val="20"/>
          <w:szCs w:val="20"/>
          <w:lang w:eastAsia="zh-CN"/>
        </w:rPr>
      </w:pPr>
      <w:r w:rsidRPr="003B4312">
        <w:rPr>
          <w:rFonts w:ascii="Georgia" w:eastAsia="Cambria" w:hAnsi="Georgia"/>
          <w:sz w:val="20"/>
          <w:szCs w:val="20"/>
          <w:lang w:eastAsia="zh-CN"/>
        </w:rPr>
        <w:t xml:space="preserve">Súčasťou procesu spracovania projektovej dokumentácie bude </w:t>
      </w:r>
      <w:r w:rsidRPr="003B4312">
        <w:rPr>
          <w:rFonts w:ascii="Georgia" w:eastAsia="Cambria" w:hAnsi="Georgia"/>
          <w:b/>
          <w:bCs/>
          <w:sz w:val="20"/>
          <w:szCs w:val="20"/>
          <w:lang w:eastAsia="zh-CN"/>
        </w:rPr>
        <w:t>spracovanie Architektonickej štúdie objektu</w:t>
      </w:r>
      <w:r w:rsidRPr="003B4312">
        <w:rPr>
          <w:rFonts w:ascii="Georgia" w:eastAsia="Cambria" w:hAnsi="Georgia"/>
          <w:sz w:val="20"/>
          <w:szCs w:val="20"/>
          <w:lang w:eastAsia="zh-CN"/>
        </w:rPr>
        <w:t xml:space="preserve">, ako 1. míľnik pre odsúhlasenie  dispozičného riešenia a rozmiestnenie technológie. Štúdia bude taktiež obsahovať zdokumentovanie skutočného stavu objektu. </w:t>
      </w:r>
    </w:p>
    <w:p w14:paraId="6AD129DC" w14:textId="77777777" w:rsidR="002F48AB" w:rsidRPr="00463E5A" w:rsidRDefault="002F48AB" w:rsidP="002F48AB">
      <w:pPr>
        <w:suppressAutoHyphens/>
        <w:spacing w:after="21" w:line="264" w:lineRule="auto"/>
        <w:ind w:left="720" w:right="74"/>
        <w:jc w:val="both"/>
        <w:rPr>
          <w:rFonts w:ascii="Georgia" w:eastAsia="Cambria" w:hAnsi="Georgia"/>
          <w:color w:val="FF0000"/>
          <w:sz w:val="20"/>
          <w:szCs w:val="20"/>
          <w:lang w:eastAsia="zh-CN"/>
        </w:rPr>
      </w:pPr>
    </w:p>
    <w:p w14:paraId="753FCC43" w14:textId="77777777" w:rsidR="002F48AB" w:rsidRPr="003B4312" w:rsidRDefault="002F48AB" w:rsidP="002F48AB">
      <w:pPr>
        <w:suppressAutoHyphens/>
        <w:spacing w:after="21" w:line="264" w:lineRule="auto"/>
        <w:ind w:left="720" w:right="74"/>
        <w:jc w:val="both"/>
        <w:rPr>
          <w:rFonts w:ascii="Georgia" w:eastAsia="Cambria" w:hAnsi="Georgia"/>
          <w:sz w:val="20"/>
          <w:szCs w:val="20"/>
          <w:lang w:eastAsia="zh-CN"/>
        </w:rPr>
      </w:pPr>
      <w:r w:rsidRPr="003B4312">
        <w:rPr>
          <w:rFonts w:ascii="Georgia" w:eastAsia="Cambria" w:hAnsi="Georgia"/>
          <w:b/>
          <w:sz w:val="20"/>
          <w:szCs w:val="20"/>
          <w:lang w:eastAsia="zh-CN"/>
        </w:rPr>
        <w:t xml:space="preserve">Štúdia  bude minimálne obsahovať: </w:t>
      </w:r>
    </w:p>
    <w:p w14:paraId="2B8C238C" w14:textId="77777777" w:rsidR="002F48AB" w:rsidRPr="003B4312" w:rsidRDefault="002F48AB" w:rsidP="002F48AB">
      <w:pPr>
        <w:suppressAutoHyphens/>
        <w:spacing w:after="21" w:line="264" w:lineRule="auto"/>
        <w:ind w:left="1080" w:right="74"/>
        <w:jc w:val="both"/>
        <w:rPr>
          <w:rFonts w:ascii="Georgia" w:eastAsia="Cambria" w:hAnsi="Georgia"/>
          <w:sz w:val="20"/>
          <w:szCs w:val="20"/>
          <w:lang w:eastAsia="zh-CN"/>
        </w:rPr>
      </w:pPr>
      <w:r w:rsidRPr="003B4312">
        <w:rPr>
          <w:rFonts w:ascii="Georgia" w:eastAsia="Cambria" w:hAnsi="Georgia"/>
          <w:sz w:val="20"/>
          <w:szCs w:val="20"/>
          <w:lang w:eastAsia="zh-CN"/>
        </w:rPr>
        <w:t xml:space="preserve">A. Textovú časť </w:t>
      </w:r>
    </w:p>
    <w:p w14:paraId="3A3C796B" w14:textId="77777777" w:rsidR="002F48AB" w:rsidRPr="003B4312" w:rsidRDefault="002F48AB" w:rsidP="002F48AB">
      <w:pPr>
        <w:suppressAutoHyphens/>
        <w:spacing w:after="21" w:line="264" w:lineRule="auto"/>
        <w:ind w:left="1080" w:right="74"/>
        <w:jc w:val="both"/>
        <w:rPr>
          <w:rFonts w:ascii="Georgia" w:eastAsia="Cambria" w:hAnsi="Georgia"/>
          <w:sz w:val="20"/>
          <w:szCs w:val="20"/>
          <w:lang w:eastAsia="zh-CN"/>
        </w:rPr>
      </w:pPr>
      <w:r w:rsidRPr="003B4312">
        <w:rPr>
          <w:rFonts w:ascii="Georgia" w:eastAsia="Cambria" w:hAnsi="Georgia"/>
          <w:sz w:val="20"/>
          <w:szCs w:val="20"/>
          <w:lang w:eastAsia="zh-CN"/>
        </w:rPr>
        <w:t xml:space="preserve">B. Výkresovú časť </w:t>
      </w:r>
    </w:p>
    <w:p w14:paraId="3D0AC341" w14:textId="77777777" w:rsidR="002F48AB" w:rsidRPr="003B4312" w:rsidRDefault="002F48AB" w:rsidP="002F48AB">
      <w:pPr>
        <w:numPr>
          <w:ilvl w:val="2"/>
          <w:numId w:val="25"/>
        </w:numPr>
        <w:tabs>
          <w:tab w:val="clear" w:pos="-873"/>
          <w:tab w:val="num" w:pos="-1014"/>
        </w:tabs>
        <w:suppressAutoHyphens/>
        <w:spacing w:after="21" w:line="264" w:lineRule="auto"/>
        <w:ind w:left="1131" w:right="74"/>
        <w:jc w:val="both"/>
        <w:rPr>
          <w:rFonts w:ascii="Georgia" w:eastAsia="Cambria" w:hAnsi="Georgia"/>
          <w:sz w:val="20"/>
          <w:szCs w:val="20"/>
          <w:lang w:eastAsia="zh-CN"/>
        </w:rPr>
      </w:pPr>
      <w:r w:rsidRPr="003B4312">
        <w:rPr>
          <w:rFonts w:ascii="Georgia" w:eastAsia="Cambria" w:hAnsi="Georgia"/>
          <w:sz w:val="20"/>
          <w:szCs w:val="20"/>
          <w:lang w:eastAsia="zh-CN"/>
        </w:rPr>
        <w:t>Pôdorysy riešených podlaží</w:t>
      </w:r>
    </w:p>
    <w:p w14:paraId="60F17618" w14:textId="77777777" w:rsidR="002F48AB" w:rsidRPr="003B4312" w:rsidRDefault="002F48AB" w:rsidP="002F48AB">
      <w:pPr>
        <w:numPr>
          <w:ilvl w:val="2"/>
          <w:numId w:val="25"/>
        </w:numPr>
        <w:tabs>
          <w:tab w:val="clear" w:pos="-873"/>
          <w:tab w:val="num" w:pos="-1014"/>
        </w:tabs>
        <w:suppressAutoHyphens/>
        <w:spacing w:after="21" w:line="264" w:lineRule="auto"/>
        <w:ind w:left="1131" w:right="74"/>
        <w:jc w:val="both"/>
        <w:rPr>
          <w:rFonts w:ascii="Georgia" w:eastAsia="Cambria" w:hAnsi="Georgia"/>
          <w:sz w:val="20"/>
          <w:szCs w:val="20"/>
          <w:lang w:eastAsia="zh-CN"/>
        </w:rPr>
      </w:pPr>
      <w:r w:rsidRPr="003B4312">
        <w:rPr>
          <w:rFonts w:ascii="Georgia" w:eastAsia="Cambria" w:hAnsi="Georgia"/>
          <w:sz w:val="20"/>
          <w:szCs w:val="20"/>
          <w:lang w:eastAsia="zh-CN"/>
        </w:rPr>
        <w:t xml:space="preserve">3x Zvislý Rez </w:t>
      </w:r>
    </w:p>
    <w:p w14:paraId="2A4C5C9F" w14:textId="77777777" w:rsidR="002F48AB" w:rsidRPr="003B4312" w:rsidRDefault="002F48AB" w:rsidP="002F48AB">
      <w:pPr>
        <w:numPr>
          <w:ilvl w:val="2"/>
          <w:numId w:val="25"/>
        </w:numPr>
        <w:tabs>
          <w:tab w:val="clear" w:pos="-873"/>
          <w:tab w:val="num" w:pos="-1014"/>
        </w:tabs>
        <w:suppressAutoHyphens/>
        <w:spacing w:after="21" w:line="264" w:lineRule="auto"/>
        <w:ind w:left="1131" w:right="74"/>
        <w:jc w:val="both"/>
        <w:rPr>
          <w:rFonts w:ascii="Georgia" w:eastAsia="Cambria" w:hAnsi="Georgia"/>
          <w:sz w:val="20"/>
          <w:szCs w:val="20"/>
          <w:lang w:eastAsia="zh-CN"/>
        </w:rPr>
      </w:pPr>
      <w:r w:rsidRPr="003B4312">
        <w:rPr>
          <w:rFonts w:ascii="Georgia" w:eastAsia="Cambria" w:hAnsi="Georgia"/>
          <w:sz w:val="20"/>
          <w:szCs w:val="20"/>
          <w:lang w:eastAsia="zh-CN"/>
        </w:rPr>
        <w:t>Architektonické pohľady</w:t>
      </w:r>
    </w:p>
    <w:p w14:paraId="4E8A1ACD" w14:textId="77777777" w:rsidR="002F48AB" w:rsidRPr="008234EF" w:rsidRDefault="002F48AB" w:rsidP="002F48AB">
      <w:pPr>
        <w:numPr>
          <w:ilvl w:val="2"/>
          <w:numId w:val="25"/>
        </w:numPr>
        <w:tabs>
          <w:tab w:val="clear" w:pos="-873"/>
          <w:tab w:val="num" w:pos="-1014"/>
        </w:tabs>
        <w:suppressAutoHyphens/>
        <w:spacing w:after="21" w:line="264" w:lineRule="auto"/>
        <w:ind w:left="1131" w:right="74"/>
        <w:jc w:val="both"/>
        <w:rPr>
          <w:rFonts w:ascii="Georgia" w:eastAsia="Cambria" w:hAnsi="Georgia"/>
          <w:sz w:val="20"/>
          <w:szCs w:val="20"/>
          <w:lang w:eastAsia="zh-CN"/>
        </w:rPr>
      </w:pPr>
      <w:r w:rsidRPr="008234EF">
        <w:rPr>
          <w:rFonts w:ascii="Georgia" w:eastAsia="Cambria" w:hAnsi="Georgia"/>
          <w:sz w:val="20"/>
          <w:szCs w:val="20"/>
          <w:lang w:eastAsia="zh-CN"/>
        </w:rPr>
        <w:t xml:space="preserve">Koncepty riešenia technického zázemia objektu vrátane </w:t>
      </w:r>
      <w:proofErr w:type="spellStart"/>
      <w:r w:rsidRPr="008234EF">
        <w:rPr>
          <w:rFonts w:ascii="Georgia" w:eastAsia="Cambria" w:hAnsi="Georgia"/>
          <w:sz w:val="20"/>
          <w:szCs w:val="20"/>
          <w:lang w:eastAsia="zh-CN"/>
        </w:rPr>
        <w:t>rosahu</w:t>
      </w:r>
      <w:proofErr w:type="spellEnd"/>
      <w:r w:rsidRPr="008234EF">
        <w:rPr>
          <w:rFonts w:ascii="Georgia" w:eastAsia="Cambria" w:hAnsi="Georgia"/>
          <w:sz w:val="20"/>
          <w:szCs w:val="20"/>
          <w:lang w:eastAsia="zh-CN"/>
        </w:rPr>
        <w:t xml:space="preserve"> stavebných úprav</w:t>
      </w:r>
    </w:p>
    <w:p w14:paraId="2332F88D" w14:textId="77777777" w:rsidR="002F48AB" w:rsidRPr="008234EF" w:rsidRDefault="002F48AB" w:rsidP="002F48AB">
      <w:pPr>
        <w:suppressAutoHyphens/>
        <w:spacing w:after="21" w:line="264" w:lineRule="auto"/>
        <w:ind w:left="1080" w:right="74"/>
        <w:jc w:val="both"/>
        <w:rPr>
          <w:rFonts w:ascii="Georgia" w:eastAsia="Cambria" w:hAnsi="Georgia"/>
          <w:sz w:val="20"/>
          <w:szCs w:val="20"/>
          <w:lang w:eastAsia="zh-CN"/>
        </w:rPr>
      </w:pPr>
      <w:r w:rsidRPr="008234EF">
        <w:rPr>
          <w:rFonts w:ascii="Georgia" w:eastAsia="Cambria" w:hAnsi="Georgia"/>
          <w:sz w:val="20"/>
          <w:szCs w:val="20"/>
          <w:lang w:eastAsia="zh-CN"/>
        </w:rPr>
        <w:t xml:space="preserve">C. Kapacitno-ekonomické ukazovatele s kalkuláciou predpokladanej investičnej náročnosti </w:t>
      </w:r>
    </w:p>
    <w:p w14:paraId="7575F709" w14:textId="77777777" w:rsidR="002F48AB" w:rsidRPr="00463E5A" w:rsidRDefault="002F48AB" w:rsidP="002F48AB">
      <w:pPr>
        <w:suppressAutoHyphens/>
        <w:spacing w:after="21" w:line="264" w:lineRule="auto"/>
        <w:ind w:left="1080" w:right="74"/>
        <w:jc w:val="both"/>
        <w:rPr>
          <w:rFonts w:ascii="Georgia" w:eastAsia="Cambria" w:hAnsi="Georgia"/>
          <w:color w:val="FF0000"/>
          <w:sz w:val="20"/>
          <w:szCs w:val="20"/>
          <w:lang w:eastAsia="zh-CN"/>
        </w:rPr>
      </w:pPr>
    </w:p>
    <w:p w14:paraId="49930EDA" w14:textId="77777777" w:rsidR="002F48AB" w:rsidRPr="00D73CED" w:rsidRDefault="002F48AB" w:rsidP="002F48AB">
      <w:pPr>
        <w:suppressAutoHyphens/>
        <w:spacing w:after="21" w:line="264" w:lineRule="auto"/>
        <w:ind w:right="74"/>
        <w:jc w:val="both"/>
        <w:rPr>
          <w:rFonts w:ascii="Georgia" w:eastAsia="Cambria" w:hAnsi="Georgia"/>
          <w:sz w:val="20"/>
          <w:szCs w:val="20"/>
          <w:lang w:eastAsia="zh-CN"/>
        </w:rPr>
      </w:pPr>
      <w:r w:rsidRPr="00463E5A">
        <w:rPr>
          <w:rFonts w:ascii="Georgia" w:eastAsia="Cambria" w:hAnsi="Georgia"/>
          <w:color w:val="FF0000"/>
          <w:sz w:val="20"/>
          <w:szCs w:val="20"/>
          <w:lang w:eastAsia="zh-CN"/>
        </w:rPr>
        <w:tab/>
      </w:r>
      <w:r w:rsidRPr="00D73CED">
        <w:rPr>
          <w:rFonts w:ascii="Georgia" w:eastAsia="Cambria" w:hAnsi="Georgia"/>
          <w:sz w:val="20"/>
          <w:szCs w:val="20"/>
          <w:lang w:eastAsia="zh-CN"/>
        </w:rPr>
        <w:t xml:space="preserve">Výstup z Architektonickej štúdie musí byť predložený v zmluvnej lehote,  vo forme papierových </w:t>
      </w:r>
      <w:proofErr w:type="spellStart"/>
      <w:r w:rsidRPr="00D73CED">
        <w:rPr>
          <w:rFonts w:ascii="Georgia" w:eastAsia="Cambria" w:hAnsi="Georgia"/>
          <w:sz w:val="20"/>
          <w:szCs w:val="20"/>
          <w:lang w:eastAsia="zh-CN"/>
        </w:rPr>
        <w:t>paré</w:t>
      </w:r>
      <w:proofErr w:type="spellEnd"/>
      <w:r w:rsidRPr="00D73CED">
        <w:rPr>
          <w:rFonts w:ascii="Georgia" w:eastAsia="Cambria" w:hAnsi="Georgia"/>
          <w:sz w:val="20"/>
          <w:szCs w:val="20"/>
          <w:lang w:eastAsia="zh-CN"/>
        </w:rPr>
        <w:t xml:space="preserve">  4 vyhotoveniach a 1x na CD nosiči vo forme </w:t>
      </w:r>
      <w:proofErr w:type="spellStart"/>
      <w:r w:rsidRPr="00D73CED">
        <w:rPr>
          <w:rFonts w:ascii="Georgia" w:eastAsia="Cambria" w:hAnsi="Georgia"/>
          <w:sz w:val="20"/>
          <w:szCs w:val="20"/>
          <w:lang w:eastAsia="zh-CN"/>
        </w:rPr>
        <w:t>pdf</w:t>
      </w:r>
      <w:proofErr w:type="spellEnd"/>
      <w:r w:rsidRPr="00D73CED">
        <w:rPr>
          <w:rFonts w:ascii="Georgia" w:eastAsia="Cambria" w:hAnsi="Georgia"/>
          <w:sz w:val="20"/>
          <w:szCs w:val="20"/>
          <w:lang w:eastAsia="zh-CN"/>
        </w:rPr>
        <w:t xml:space="preserve"> a </w:t>
      </w:r>
      <w:proofErr w:type="spellStart"/>
      <w:r w:rsidRPr="00D73CED">
        <w:rPr>
          <w:rFonts w:ascii="Georgia" w:eastAsia="Cambria" w:hAnsi="Georgia"/>
          <w:sz w:val="20"/>
          <w:szCs w:val="20"/>
          <w:lang w:eastAsia="zh-CN"/>
        </w:rPr>
        <w:t>dwg</w:t>
      </w:r>
      <w:proofErr w:type="spellEnd"/>
      <w:r w:rsidRPr="00D73CED">
        <w:rPr>
          <w:rFonts w:ascii="Georgia" w:eastAsia="Cambria" w:hAnsi="Georgia"/>
          <w:sz w:val="20"/>
          <w:szCs w:val="20"/>
          <w:lang w:eastAsia="zh-CN"/>
        </w:rPr>
        <w:t>.</w:t>
      </w:r>
    </w:p>
    <w:p w14:paraId="29ADA154" w14:textId="77777777" w:rsidR="002F48AB" w:rsidRPr="00D73CED" w:rsidRDefault="002F48AB" w:rsidP="002F48AB">
      <w:pPr>
        <w:suppressAutoHyphens/>
        <w:spacing w:after="21" w:line="264" w:lineRule="auto"/>
        <w:ind w:right="74"/>
        <w:jc w:val="both"/>
        <w:rPr>
          <w:rFonts w:ascii="Georgia" w:eastAsia="Cambria" w:hAnsi="Georgia"/>
          <w:sz w:val="20"/>
          <w:szCs w:val="20"/>
          <w:lang w:eastAsia="zh-CN"/>
        </w:rPr>
      </w:pPr>
      <w:r w:rsidRPr="00D73CED">
        <w:rPr>
          <w:rFonts w:ascii="Georgia" w:eastAsia="Cambria" w:hAnsi="Georgia"/>
          <w:sz w:val="20"/>
          <w:szCs w:val="20"/>
          <w:lang w:eastAsia="zh-CN"/>
        </w:rPr>
        <w:t>Miesto plnenia: rektorát SPU v Nitre, Trieda A. Hlinku 2, 949 76 Nitra</w:t>
      </w:r>
    </w:p>
    <w:p w14:paraId="0512EF15" w14:textId="77777777" w:rsidR="002F48AB" w:rsidRPr="00D73CED" w:rsidRDefault="002F48AB" w:rsidP="002F48AB">
      <w:pPr>
        <w:suppressAutoHyphens/>
        <w:spacing w:after="21" w:line="264" w:lineRule="auto"/>
        <w:ind w:right="74"/>
        <w:jc w:val="both"/>
        <w:rPr>
          <w:rFonts w:ascii="Georgia" w:eastAsia="Cambria" w:hAnsi="Georgia"/>
          <w:strike/>
          <w:sz w:val="20"/>
          <w:szCs w:val="20"/>
          <w:lang w:eastAsia="zh-CN"/>
        </w:rPr>
      </w:pPr>
      <w:r w:rsidRPr="00D73CED">
        <w:rPr>
          <w:rFonts w:ascii="Georgia" w:eastAsia="Cambria" w:hAnsi="Georgia"/>
          <w:sz w:val="20"/>
          <w:szCs w:val="20"/>
          <w:lang w:eastAsia="zh-CN"/>
        </w:rPr>
        <w:t xml:space="preserve">Termín dodania AŠ: do </w:t>
      </w:r>
      <w:r>
        <w:rPr>
          <w:rFonts w:ascii="Georgia" w:eastAsia="Cambria" w:hAnsi="Georgia"/>
          <w:sz w:val="20"/>
          <w:szCs w:val="20"/>
          <w:lang w:eastAsia="zh-CN"/>
        </w:rPr>
        <w:t>6</w:t>
      </w:r>
      <w:r w:rsidRPr="00D73CED">
        <w:rPr>
          <w:rFonts w:ascii="Georgia" w:eastAsia="Cambria" w:hAnsi="Georgia"/>
          <w:sz w:val="20"/>
          <w:szCs w:val="20"/>
          <w:lang w:eastAsia="zh-CN"/>
        </w:rPr>
        <w:t xml:space="preserve"> týždňov od dodania zmluvného spolupôsobenia – podkladov, ako prvý míľnik v procese spracovania PD pre realizáciu stavby. Počas prípravy PD je potrebné minimálne 2x  oboznámiť objednávateľa s postupom prác a stavom riešenia. Pred finálnym odovzdaním PD si objednávateľ  vyhradzuje min. 1 týždeň odovzdanie PD pre pripomienkovanie.</w:t>
      </w:r>
      <w:r w:rsidRPr="00D73CED">
        <w:rPr>
          <w:rFonts w:ascii="Georgia" w:eastAsia="Cambria" w:hAnsi="Georgia"/>
          <w:strike/>
          <w:sz w:val="20"/>
          <w:szCs w:val="20"/>
          <w:lang w:eastAsia="zh-CN"/>
        </w:rPr>
        <w:t xml:space="preserve">  </w:t>
      </w:r>
    </w:p>
    <w:p w14:paraId="426AAAC2" w14:textId="77777777" w:rsidR="002F48AB" w:rsidRPr="00463E5A" w:rsidRDefault="002F48AB" w:rsidP="002F48AB">
      <w:pPr>
        <w:suppressAutoHyphens/>
        <w:spacing w:after="21" w:line="264" w:lineRule="auto"/>
        <w:ind w:left="1080" w:right="74"/>
        <w:jc w:val="both"/>
        <w:rPr>
          <w:rFonts w:ascii="Georgia" w:eastAsia="Cambria" w:hAnsi="Georgia"/>
          <w:color w:val="FF0000"/>
          <w:sz w:val="20"/>
          <w:szCs w:val="20"/>
          <w:lang w:eastAsia="zh-CN"/>
        </w:rPr>
      </w:pPr>
    </w:p>
    <w:p w14:paraId="11259BD0" w14:textId="77777777" w:rsidR="002F48AB" w:rsidRPr="00D73CED" w:rsidRDefault="002F48AB" w:rsidP="002F48AB">
      <w:pPr>
        <w:suppressAutoHyphens/>
        <w:spacing w:after="21" w:line="264" w:lineRule="auto"/>
        <w:ind w:left="1080" w:right="74" w:hanging="1080"/>
        <w:jc w:val="both"/>
        <w:rPr>
          <w:rFonts w:ascii="Georgia" w:eastAsia="Cambria" w:hAnsi="Georgia"/>
          <w:sz w:val="20"/>
          <w:szCs w:val="20"/>
          <w:lang w:eastAsia="zh-CN"/>
        </w:rPr>
      </w:pPr>
      <w:r w:rsidRPr="00D73CED">
        <w:rPr>
          <w:rFonts w:ascii="Georgia" w:eastAsia="Cambria" w:hAnsi="Georgia"/>
          <w:sz w:val="20"/>
          <w:szCs w:val="20"/>
          <w:lang w:eastAsia="zh-CN"/>
        </w:rPr>
        <w:t xml:space="preserve">Súčinnosť investor / dodávateľ PD: </w:t>
      </w:r>
    </w:p>
    <w:p w14:paraId="6AD72B0A" w14:textId="77777777" w:rsidR="002F48AB" w:rsidRPr="00D73CED" w:rsidRDefault="002F48AB" w:rsidP="002F48AB">
      <w:pPr>
        <w:numPr>
          <w:ilvl w:val="1"/>
          <w:numId w:val="25"/>
        </w:numPr>
        <w:suppressAutoHyphens/>
        <w:spacing w:after="21" w:line="264" w:lineRule="auto"/>
        <w:ind w:left="1069" w:right="74"/>
        <w:jc w:val="both"/>
        <w:rPr>
          <w:rFonts w:ascii="Georgia" w:eastAsia="Cambria" w:hAnsi="Georgia"/>
          <w:sz w:val="20"/>
          <w:szCs w:val="20"/>
          <w:lang w:eastAsia="zh-CN"/>
        </w:rPr>
      </w:pPr>
      <w:r w:rsidRPr="00D73CED">
        <w:rPr>
          <w:rFonts w:ascii="Georgia" w:eastAsia="Cambria" w:hAnsi="Georgia"/>
          <w:sz w:val="20"/>
          <w:szCs w:val="20"/>
          <w:lang w:eastAsia="zh-CN"/>
        </w:rPr>
        <w:t xml:space="preserve">údaje o objekte budovy orientačné výkresy skutkového stavu, </w:t>
      </w:r>
    </w:p>
    <w:p w14:paraId="5B9B0C7A" w14:textId="77777777" w:rsidR="002F48AB" w:rsidRPr="00D73CED" w:rsidRDefault="002F48AB" w:rsidP="002F48AB">
      <w:pPr>
        <w:numPr>
          <w:ilvl w:val="1"/>
          <w:numId w:val="25"/>
        </w:numPr>
        <w:suppressAutoHyphens/>
        <w:spacing w:after="21" w:line="264" w:lineRule="auto"/>
        <w:ind w:left="1069" w:right="74"/>
        <w:jc w:val="both"/>
        <w:rPr>
          <w:rFonts w:ascii="Georgia" w:eastAsia="Cambria" w:hAnsi="Georgia"/>
          <w:sz w:val="20"/>
          <w:szCs w:val="20"/>
          <w:lang w:eastAsia="zh-CN"/>
        </w:rPr>
      </w:pPr>
      <w:r w:rsidRPr="00D73CED">
        <w:rPr>
          <w:rFonts w:ascii="Georgia" w:eastAsia="Cambria" w:hAnsi="Georgia"/>
          <w:sz w:val="20"/>
          <w:szCs w:val="20"/>
          <w:lang w:eastAsia="zh-CN"/>
        </w:rPr>
        <w:t xml:space="preserve">zadanie a požiadavky zriaďovateľa   </w:t>
      </w:r>
    </w:p>
    <w:p w14:paraId="663A893F" w14:textId="77777777" w:rsidR="002F48AB" w:rsidRPr="00463E5A" w:rsidRDefault="002F48AB" w:rsidP="002F48AB">
      <w:pPr>
        <w:suppressAutoHyphens/>
        <w:spacing w:after="21" w:line="264" w:lineRule="auto"/>
        <w:ind w:left="1080" w:right="74"/>
        <w:jc w:val="both"/>
        <w:rPr>
          <w:rFonts w:ascii="Georgia" w:eastAsia="Cambria" w:hAnsi="Georgia"/>
          <w:strike/>
          <w:color w:val="FF0000"/>
          <w:sz w:val="20"/>
          <w:szCs w:val="20"/>
          <w:lang w:eastAsia="zh-CN"/>
        </w:rPr>
      </w:pPr>
    </w:p>
    <w:p w14:paraId="6EB0296C" w14:textId="77777777" w:rsidR="002F48AB" w:rsidRPr="00463E5A" w:rsidRDefault="002F48AB" w:rsidP="002F48AB">
      <w:pPr>
        <w:suppressAutoHyphens/>
        <w:spacing w:after="21" w:line="264" w:lineRule="auto"/>
        <w:ind w:left="576" w:right="74" w:hanging="576"/>
        <w:jc w:val="both"/>
        <w:rPr>
          <w:rFonts w:ascii="Georgia" w:eastAsia="Cambria" w:hAnsi="Georgia"/>
          <w:color w:val="FF0000"/>
          <w:sz w:val="20"/>
          <w:szCs w:val="20"/>
          <w:lang w:eastAsia="zh-CN"/>
        </w:rPr>
      </w:pPr>
    </w:p>
    <w:p w14:paraId="773217E1" w14:textId="77777777" w:rsidR="002F48AB" w:rsidRPr="0078296A" w:rsidRDefault="002F48AB" w:rsidP="002F48AB">
      <w:pPr>
        <w:suppressAutoHyphens/>
        <w:spacing w:after="21" w:line="264" w:lineRule="auto"/>
        <w:ind w:left="576" w:right="74" w:hanging="576"/>
        <w:jc w:val="both"/>
        <w:rPr>
          <w:rFonts w:ascii="Georgia" w:eastAsia="Cambria" w:hAnsi="Georgia"/>
          <w:sz w:val="20"/>
          <w:szCs w:val="20"/>
          <w:lang w:eastAsia="zh-CN"/>
        </w:rPr>
      </w:pPr>
      <w:r w:rsidRPr="0078296A">
        <w:rPr>
          <w:rFonts w:ascii="Georgia" w:eastAsia="Cambria" w:hAnsi="Georgia"/>
          <w:sz w:val="20"/>
          <w:szCs w:val="20"/>
          <w:lang w:eastAsia="zh-CN"/>
        </w:rPr>
        <w:t>Súčinnosť dodávateľ PD:</w:t>
      </w:r>
    </w:p>
    <w:p w14:paraId="57CB187C" w14:textId="77777777" w:rsidR="002F48AB" w:rsidRPr="0078296A" w:rsidRDefault="002F48AB" w:rsidP="002F48AB">
      <w:pPr>
        <w:numPr>
          <w:ilvl w:val="1"/>
          <w:numId w:val="25"/>
        </w:numPr>
        <w:suppressAutoHyphens/>
        <w:spacing w:after="21" w:line="264" w:lineRule="auto"/>
        <w:ind w:left="1069" w:right="74"/>
        <w:jc w:val="both"/>
        <w:rPr>
          <w:rFonts w:ascii="Georgia" w:eastAsia="Cambria" w:hAnsi="Georgia"/>
          <w:sz w:val="20"/>
          <w:szCs w:val="20"/>
          <w:lang w:eastAsia="zh-CN"/>
        </w:rPr>
      </w:pPr>
      <w:r w:rsidRPr="0078296A">
        <w:rPr>
          <w:rFonts w:ascii="Georgia" w:eastAsia="Cambria" w:hAnsi="Georgia"/>
          <w:sz w:val="20"/>
          <w:szCs w:val="20"/>
          <w:lang w:eastAsia="zh-CN"/>
        </w:rPr>
        <w:t>vyžaduje sa výkon autorského dozoru počas celého obdobia výstavby a realizácie projektu, s pravidelnou účasťou na kontrolných dňoch stavby ako aj súčinnosť pri projektovom zapracovaní zmien do projektovej dokumentácie všetkých dotknutých profesií v spolupráci s realizátorom stavebných prác pre kolaudačné konanie s jej autorizáciou.</w:t>
      </w:r>
    </w:p>
    <w:p w14:paraId="25772FBB" w14:textId="77777777" w:rsidR="002F48AB" w:rsidRPr="008234EF" w:rsidRDefault="002F48AB" w:rsidP="002F48AB">
      <w:pPr>
        <w:tabs>
          <w:tab w:val="left" w:pos="9356"/>
        </w:tabs>
        <w:ind w:right="94"/>
        <w:jc w:val="both"/>
        <w:rPr>
          <w:rFonts w:ascii="Georgia" w:hAnsi="Georgia" w:cs="Arial"/>
          <w:sz w:val="20"/>
          <w:szCs w:val="20"/>
        </w:rPr>
      </w:pPr>
    </w:p>
    <w:p w14:paraId="686ED4E0" w14:textId="77777777" w:rsidR="002F48AB" w:rsidRPr="008234EF" w:rsidRDefault="002F48AB" w:rsidP="002F48AB">
      <w:pPr>
        <w:tabs>
          <w:tab w:val="left" w:pos="9356"/>
        </w:tabs>
        <w:ind w:right="94"/>
        <w:jc w:val="both"/>
        <w:rPr>
          <w:rFonts w:ascii="Georgia" w:hAnsi="Georgia" w:cs="Arial"/>
          <w:sz w:val="20"/>
          <w:szCs w:val="20"/>
        </w:rPr>
      </w:pPr>
      <w:r w:rsidRPr="008234EF">
        <w:rPr>
          <w:rFonts w:ascii="Georgia" w:hAnsi="Georgia" w:cs="Arial"/>
          <w:sz w:val="20"/>
          <w:szCs w:val="20"/>
        </w:rPr>
        <w:t>K predloženiu cenovej ponuky na vyhotovenie projektovej dokumentácii verejný obstarávateľ odporúča  obhliadku daného objektu. Obhliadka sa bude konať v termínoch 10.4.2024 a 12.4.2024 o 8:30 po telefonickom dohovore</w:t>
      </w:r>
    </w:p>
    <w:p w14:paraId="7EE97B33" w14:textId="77777777" w:rsidR="002F48AB" w:rsidRPr="00463E5A" w:rsidRDefault="002F48AB" w:rsidP="002F48AB">
      <w:pPr>
        <w:tabs>
          <w:tab w:val="left" w:pos="9356"/>
        </w:tabs>
        <w:ind w:right="94"/>
        <w:jc w:val="both"/>
        <w:rPr>
          <w:rFonts w:ascii="Georgia" w:hAnsi="Georgia" w:cs="Arial"/>
          <w:color w:val="FF0000"/>
          <w:sz w:val="20"/>
          <w:szCs w:val="20"/>
        </w:rPr>
      </w:pPr>
    </w:p>
    <w:p w14:paraId="5E284DF5" w14:textId="77777777" w:rsidR="002F48AB" w:rsidRPr="001C692B" w:rsidRDefault="002F48AB" w:rsidP="002F48AB">
      <w:pPr>
        <w:tabs>
          <w:tab w:val="left" w:pos="9356"/>
        </w:tabs>
        <w:ind w:right="94"/>
        <w:jc w:val="both"/>
        <w:rPr>
          <w:rFonts w:ascii="Georgia" w:hAnsi="Georgia" w:cs="Arial"/>
          <w:b/>
          <w:bCs/>
          <w:sz w:val="20"/>
          <w:szCs w:val="20"/>
        </w:rPr>
      </w:pPr>
      <w:r w:rsidRPr="57C9802F">
        <w:rPr>
          <w:rFonts w:ascii="Georgia" w:hAnsi="Georgia" w:cs="Arial"/>
          <w:b/>
          <w:bCs/>
          <w:sz w:val="20"/>
          <w:szCs w:val="20"/>
        </w:rPr>
        <w:t xml:space="preserve">Kontaktná osoba: </w:t>
      </w:r>
      <w:r w:rsidRPr="57C9802F">
        <w:rPr>
          <w:rFonts w:ascii="Georgia" w:hAnsi="Georgia" w:cs="Arial"/>
          <w:sz w:val="20"/>
          <w:szCs w:val="20"/>
        </w:rPr>
        <w:t>Ing. Peter Lackó, Útvar investícií a prevádzky , Slovenská poľnohospodárska univerzita v Nitre, e-mail:</w:t>
      </w:r>
      <w:hyperlink r:id="rId9">
        <w:r w:rsidRPr="57C9802F">
          <w:rPr>
            <w:rStyle w:val="Hypertextovprepojenie"/>
            <w:rFonts w:ascii="Georgia" w:hAnsi="Georgia" w:cs="Arial"/>
            <w:sz w:val="20"/>
            <w:szCs w:val="20"/>
          </w:rPr>
          <w:t>peter.lacko@uniag.com</w:t>
        </w:r>
      </w:hyperlink>
      <w:r w:rsidRPr="57C9802F">
        <w:rPr>
          <w:rFonts w:ascii="Georgia" w:hAnsi="Georgia" w:cs="Arial"/>
          <w:sz w:val="20"/>
          <w:szCs w:val="20"/>
        </w:rPr>
        <w:t>, tel. č.: +421 37 641 5746</w:t>
      </w:r>
    </w:p>
    <w:p w14:paraId="4B43A8B7" w14:textId="77777777" w:rsidR="002F48AB" w:rsidRDefault="002F48AB" w:rsidP="002F48AB">
      <w:pPr>
        <w:tabs>
          <w:tab w:val="left" w:pos="9356"/>
        </w:tabs>
        <w:ind w:right="94"/>
        <w:jc w:val="both"/>
        <w:rPr>
          <w:rFonts w:ascii="Georgia" w:hAnsi="Georgia" w:cs="Arial"/>
          <w:sz w:val="20"/>
          <w:szCs w:val="20"/>
        </w:rPr>
      </w:pPr>
    </w:p>
    <w:p w14:paraId="7DAC3FDB" w14:textId="77777777" w:rsidR="002F48AB" w:rsidRDefault="002F48AB" w:rsidP="002F48AB">
      <w:pPr>
        <w:tabs>
          <w:tab w:val="left" w:pos="9356"/>
        </w:tabs>
        <w:ind w:right="94"/>
        <w:jc w:val="both"/>
        <w:rPr>
          <w:rFonts w:ascii="Georgia" w:hAnsi="Georgia" w:cs="Arial"/>
          <w:sz w:val="20"/>
          <w:szCs w:val="20"/>
        </w:rPr>
      </w:pPr>
    </w:p>
    <w:p w14:paraId="541AAA6B" w14:textId="77777777" w:rsidR="002F48AB" w:rsidRDefault="002F48AB" w:rsidP="002F48AB">
      <w:pPr>
        <w:tabs>
          <w:tab w:val="left" w:pos="9356"/>
        </w:tabs>
        <w:ind w:right="94"/>
        <w:jc w:val="both"/>
        <w:rPr>
          <w:rFonts w:ascii="Georgia" w:hAnsi="Georgia" w:cs="Arial"/>
          <w:sz w:val="20"/>
          <w:szCs w:val="20"/>
        </w:rPr>
      </w:pPr>
    </w:p>
    <w:sectPr w:rsidR="002F48AB" w:rsidSect="0081451D">
      <w:pgSz w:w="11906" w:h="16838"/>
      <w:pgMar w:top="1417"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9F2080" w14:textId="77777777" w:rsidR="0081451D" w:rsidRDefault="0081451D" w:rsidP="0029107D">
      <w:r>
        <w:separator/>
      </w:r>
    </w:p>
  </w:endnote>
  <w:endnote w:type="continuationSeparator" w:id="0">
    <w:p w14:paraId="4C8BC529" w14:textId="77777777" w:rsidR="0081451D" w:rsidRDefault="0081451D" w:rsidP="00291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PT Serif">
    <w:charset w:val="EE"/>
    <w:family w:val="roman"/>
    <w:pitch w:val="variable"/>
    <w:sig w:usb0="A00002EF" w:usb1="5000204B" w:usb2="0000000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740587" w14:textId="77777777" w:rsidR="0081451D" w:rsidRDefault="0081451D" w:rsidP="0029107D">
      <w:r>
        <w:separator/>
      </w:r>
    </w:p>
  </w:footnote>
  <w:footnote w:type="continuationSeparator" w:id="0">
    <w:p w14:paraId="177B2635" w14:textId="77777777" w:rsidR="0081451D" w:rsidRDefault="0081451D" w:rsidP="0029107D">
      <w:r>
        <w:continuationSeparator/>
      </w:r>
    </w:p>
  </w:footnote>
  <w:footnote w:id="1">
    <w:p w14:paraId="6CE177CD" w14:textId="491AFC1B" w:rsidR="00363C3F" w:rsidRPr="00363C3F" w:rsidRDefault="0029107D" w:rsidP="0029107D">
      <w:pPr>
        <w:pBdr>
          <w:top w:val="nil"/>
          <w:left w:val="nil"/>
          <w:bottom w:val="nil"/>
          <w:right w:val="nil"/>
          <w:between w:val="nil"/>
        </w:pBdr>
        <w:rPr>
          <w:rFonts w:ascii="Calibri" w:eastAsia="Calibri" w:hAnsi="Calibri" w:cs="Calibri"/>
          <w:color w:val="000000"/>
          <w:sz w:val="18"/>
          <w:szCs w:val="18"/>
        </w:rPr>
      </w:pPr>
      <w:r>
        <w:rPr>
          <w:vertAlign w:val="superscript"/>
        </w:rPr>
        <w:footnoteRef/>
      </w:r>
      <w:r>
        <w:rPr>
          <w:rFonts w:ascii="Calibri" w:eastAsia="Calibri" w:hAnsi="Calibri" w:cs="Calibri"/>
          <w:color w:val="000000"/>
          <w:sz w:val="18"/>
          <w:szCs w:val="18"/>
        </w:rPr>
        <w:t xml:space="preserve"> Doklad musí byť podpísaný uchádzačom, jeho štatutárnym orgánom alebo členom štatutárneho orgánu alebo iným zástupcom uchádzača, ktorý je oprávnený konať v mene uchádzača v obchodných záväzkových vzťahoch.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360" w:hanging="360"/>
      </w:pPr>
      <w:rPr>
        <w:rFonts w:ascii="Symbol" w:hAnsi="Symbol" w:cs="Symbol" w:hint="default"/>
      </w:rPr>
    </w:lvl>
    <w:lvl w:ilvl="1">
      <w:start w:val="1"/>
      <w:numFmt w:val="bullet"/>
      <w:lvlText w:val=""/>
      <w:lvlJc w:val="left"/>
      <w:pPr>
        <w:tabs>
          <w:tab w:val="num" w:pos="0"/>
        </w:tabs>
        <w:ind w:left="1080" w:hanging="360"/>
      </w:pPr>
      <w:rPr>
        <w:rFonts w:ascii="Wingdings" w:hAnsi="Wingdings" w:cs="Wingdings" w:hint="default"/>
      </w:rPr>
    </w:lvl>
    <w:lvl w:ilvl="2">
      <w:numFmt w:val="bullet"/>
      <w:lvlText w:val="•"/>
      <w:lvlJc w:val="left"/>
      <w:pPr>
        <w:tabs>
          <w:tab w:val="num" w:pos="-873"/>
        </w:tabs>
        <w:ind w:left="1272" w:hanging="705"/>
      </w:pPr>
      <w:rPr>
        <w:rFonts w:ascii="Calibri Light" w:hAnsi="Calibri Light" w:cs="Calibri Light" w:hint="default"/>
      </w:rPr>
    </w:lvl>
    <w:lvl w:ilvl="3">
      <w:numFmt w:val="bullet"/>
      <w:lvlText w:val="-"/>
      <w:lvlJc w:val="left"/>
      <w:pPr>
        <w:tabs>
          <w:tab w:val="num" w:pos="0"/>
        </w:tabs>
        <w:ind w:left="2520" w:hanging="360"/>
      </w:pPr>
      <w:rPr>
        <w:rFonts w:ascii="Calibri Light" w:hAnsi="Calibri Light" w:cs="Calibri Light"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 w15:restartNumberingAfterBreak="0">
    <w:nsid w:val="0B543C29"/>
    <w:multiLevelType w:val="hybridMultilevel"/>
    <w:tmpl w:val="3DE623A8"/>
    <w:lvl w:ilvl="0" w:tplc="041B0017">
      <w:start w:val="1"/>
      <w:numFmt w:val="lowerLetter"/>
      <w:lvlText w:val="%1)"/>
      <w:lvlJc w:val="left"/>
      <w:pPr>
        <w:ind w:left="1080" w:hanging="360"/>
      </w:pPr>
      <w:rPr>
        <w:rFonts w:cs="Times New Roman"/>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3" w15:restartNumberingAfterBreak="0">
    <w:nsid w:val="0BE62691"/>
    <w:multiLevelType w:val="hybridMultilevel"/>
    <w:tmpl w:val="114CF4CE"/>
    <w:lvl w:ilvl="0" w:tplc="42C27E56">
      <w:numFmt w:val="bullet"/>
      <w:lvlText w:val="-"/>
      <w:lvlJc w:val="left"/>
      <w:pPr>
        <w:ind w:left="720" w:hanging="360"/>
      </w:pPr>
      <w:rPr>
        <w:rFonts w:ascii="Georgia" w:eastAsia="Times New Roman" w:hAnsi="Georgia"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3AA6AAC"/>
    <w:multiLevelType w:val="hybridMultilevel"/>
    <w:tmpl w:val="7A34A31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45C1A78"/>
    <w:multiLevelType w:val="hybridMultilevel"/>
    <w:tmpl w:val="30AA4AF0"/>
    <w:lvl w:ilvl="0" w:tplc="041B0017">
      <w:start w:val="1"/>
      <w:numFmt w:val="lowerLetter"/>
      <w:lvlText w:val="%1)"/>
      <w:lvlJc w:val="left"/>
      <w:pPr>
        <w:ind w:left="1440" w:hanging="360"/>
      </w:pPr>
      <w:rPr>
        <w:rFonts w:cs="Times New Roman"/>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6" w15:restartNumberingAfterBreak="0">
    <w:nsid w:val="2F451C27"/>
    <w:multiLevelType w:val="multilevel"/>
    <w:tmpl w:val="2BACE728"/>
    <w:lvl w:ilvl="0">
      <w:start w:val="11"/>
      <w:numFmt w:val="decimal"/>
      <w:lvlText w:val="%1"/>
      <w:lvlJc w:val="left"/>
      <w:pPr>
        <w:ind w:left="432" w:hanging="432"/>
      </w:pPr>
      <w:rPr>
        <w:rFonts w:hint="default"/>
      </w:rPr>
    </w:lvl>
    <w:lvl w:ilvl="1">
      <w:start w:val="1"/>
      <w:numFmt w:val="decimal"/>
      <w:lvlText w:val="%1.%2"/>
      <w:lvlJc w:val="left"/>
      <w:pPr>
        <w:ind w:left="576" w:hanging="576"/>
      </w:pPr>
      <w:rPr>
        <w:rFonts w:ascii="Georgia" w:hAnsi="Georgia" w:cs="Times New Roman" w:hint="default"/>
        <w:b w:val="0"/>
        <w:color w:val="auto"/>
        <w:sz w:val="20"/>
        <w:szCs w:val="20"/>
      </w:rPr>
    </w:lvl>
    <w:lvl w:ilvl="2">
      <w:start w:val="1"/>
      <w:numFmt w:val="decimal"/>
      <w:lvlText w:val="%1.%2.%3"/>
      <w:lvlJc w:val="left"/>
      <w:pPr>
        <w:ind w:left="720" w:hanging="720"/>
      </w:pPr>
      <w:rPr>
        <w:rFonts w:ascii="Times New Roman" w:hAnsi="Times New Roman" w:cs="Times New Roman" w:hint="default"/>
        <w:b w:val="0"/>
      </w:rPr>
    </w:lvl>
    <w:lvl w:ilvl="3">
      <w:start w:val="1"/>
      <w:numFmt w:val="decimal"/>
      <w:lvlText w:val="%1.%2.%3.%4"/>
      <w:lvlJc w:val="left"/>
      <w:pPr>
        <w:ind w:left="864" w:hanging="864"/>
      </w:pPr>
      <w:rPr>
        <w:rFonts w:hint="default"/>
        <w:b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396819C1"/>
    <w:multiLevelType w:val="multilevel"/>
    <w:tmpl w:val="6422D7F8"/>
    <w:lvl w:ilvl="0">
      <w:start w:val="2"/>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E272857"/>
    <w:multiLevelType w:val="multilevel"/>
    <w:tmpl w:val="8AD0C766"/>
    <w:lvl w:ilvl="0">
      <w:start w:val="10"/>
      <w:numFmt w:val="decimal"/>
      <w:lvlText w:val="%1"/>
      <w:lvlJc w:val="left"/>
      <w:pPr>
        <w:ind w:left="432" w:hanging="432"/>
      </w:pPr>
      <w:rPr>
        <w:rFonts w:hint="default"/>
      </w:rPr>
    </w:lvl>
    <w:lvl w:ilvl="1">
      <w:start w:val="1"/>
      <w:numFmt w:val="decimal"/>
      <w:lvlText w:val="%1.%2"/>
      <w:lvlJc w:val="left"/>
      <w:pPr>
        <w:ind w:left="576" w:hanging="576"/>
      </w:pPr>
      <w:rPr>
        <w:rFonts w:ascii="Georgia" w:hAnsi="Georgia" w:cs="Times New Roman" w:hint="default"/>
        <w:b w:val="0"/>
        <w:color w:val="auto"/>
        <w:sz w:val="20"/>
        <w:szCs w:val="20"/>
      </w:rPr>
    </w:lvl>
    <w:lvl w:ilvl="2">
      <w:start w:val="1"/>
      <w:numFmt w:val="decimal"/>
      <w:lvlText w:val="%1.%2.%3"/>
      <w:lvlJc w:val="left"/>
      <w:pPr>
        <w:ind w:left="720" w:hanging="720"/>
      </w:pPr>
      <w:rPr>
        <w:rFonts w:ascii="Times New Roman" w:hAnsi="Times New Roman" w:cs="Times New Roman" w:hint="default"/>
        <w:b w:val="0"/>
      </w:rPr>
    </w:lvl>
    <w:lvl w:ilvl="3">
      <w:start w:val="1"/>
      <w:numFmt w:val="decimal"/>
      <w:lvlText w:val="%1.%2.%3.%4"/>
      <w:lvlJc w:val="left"/>
      <w:pPr>
        <w:ind w:left="864" w:hanging="864"/>
      </w:pPr>
      <w:rPr>
        <w:rFonts w:hint="default"/>
        <w:b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3F2703FB"/>
    <w:multiLevelType w:val="multilevel"/>
    <w:tmpl w:val="1DE2BE7E"/>
    <w:lvl w:ilvl="0">
      <w:start w:val="3"/>
      <w:numFmt w:val="decimal"/>
      <w:lvlText w:val="%1"/>
      <w:lvlJc w:val="left"/>
      <w:pPr>
        <w:ind w:left="432" w:hanging="432"/>
      </w:pPr>
      <w:rPr>
        <w:rFonts w:hint="default"/>
      </w:rPr>
    </w:lvl>
    <w:lvl w:ilvl="1">
      <w:start w:val="1"/>
      <w:numFmt w:val="decimal"/>
      <w:lvlText w:val="%1.%2"/>
      <w:lvlJc w:val="left"/>
      <w:pPr>
        <w:ind w:left="576" w:hanging="576"/>
      </w:pPr>
      <w:rPr>
        <w:rFonts w:ascii="Georgia" w:hAnsi="Georgia" w:cs="Times New Roman" w:hint="default"/>
        <w:b w:val="0"/>
        <w:color w:val="auto"/>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42CA0D1D"/>
    <w:multiLevelType w:val="multilevel"/>
    <w:tmpl w:val="B172FC8E"/>
    <w:lvl w:ilvl="0">
      <w:start w:val="2"/>
      <w:numFmt w:val="decimal"/>
      <w:lvlText w:val="%1"/>
      <w:lvlJc w:val="left"/>
      <w:pPr>
        <w:ind w:left="432" w:hanging="432"/>
      </w:pPr>
      <w:rPr>
        <w:rFonts w:hint="default"/>
      </w:rPr>
    </w:lvl>
    <w:lvl w:ilvl="1">
      <w:start w:val="1"/>
      <w:numFmt w:val="decimal"/>
      <w:lvlText w:val="%1.%2"/>
      <w:lvlJc w:val="left"/>
      <w:pPr>
        <w:ind w:left="576" w:hanging="576"/>
      </w:pPr>
      <w:rPr>
        <w:rFonts w:ascii="Georgia" w:hAnsi="Georgia" w:cs="Times New Roman" w:hint="default"/>
        <w:b w:val="0"/>
        <w:color w:val="auto"/>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49447411"/>
    <w:multiLevelType w:val="hybridMultilevel"/>
    <w:tmpl w:val="F59AB302"/>
    <w:lvl w:ilvl="0" w:tplc="E05810AE">
      <w:start w:val="1"/>
      <w:numFmt w:val="lowerLetter"/>
      <w:lvlText w:val="%1)"/>
      <w:lvlJc w:val="left"/>
      <w:pPr>
        <w:ind w:left="2595" w:hanging="360"/>
      </w:pPr>
      <w:rPr>
        <w:b w:val="0"/>
      </w:rPr>
    </w:lvl>
    <w:lvl w:ilvl="1" w:tplc="041B0019" w:tentative="1">
      <w:start w:val="1"/>
      <w:numFmt w:val="lowerLetter"/>
      <w:lvlText w:val="%2."/>
      <w:lvlJc w:val="left"/>
      <w:pPr>
        <w:ind w:left="3315" w:hanging="360"/>
      </w:pPr>
    </w:lvl>
    <w:lvl w:ilvl="2" w:tplc="041B001B" w:tentative="1">
      <w:start w:val="1"/>
      <w:numFmt w:val="lowerRoman"/>
      <w:lvlText w:val="%3."/>
      <w:lvlJc w:val="right"/>
      <w:pPr>
        <w:ind w:left="4035" w:hanging="180"/>
      </w:pPr>
    </w:lvl>
    <w:lvl w:ilvl="3" w:tplc="041B000F" w:tentative="1">
      <w:start w:val="1"/>
      <w:numFmt w:val="decimal"/>
      <w:lvlText w:val="%4."/>
      <w:lvlJc w:val="left"/>
      <w:pPr>
        <w:ind w:left="4755" w:hanging="360"/>
      </w:pPr>
    </w:lvl>
    <w:lvl w:ilvl="4" w:tplc="041B0019" w:tentative="1">
      <w:start w:val="1"/>
      <w:numFmt w:val="lowerLetter"/>
      <w:lvlText w:val="%5."/>
      <w:lvlJc w:val="left"/>
      <w:pPr>
        <w:ind w:left="5475" w:hanging="360"/>
      </w:pPr>
    </w:lvl>
    <w:lvl w:ilvl="5" w:tplc="041B001B" w:tentative="1">
      <w:start w:val="1"/>
      <w:numFmt w:val="lowerRoman"/>
      <w:lvlText w:val="%6."/>
      <w:lvlJc w:val="right"/>
      <w:pPr>
        <w:ind w:left="6195" w:hanging="180"/>
      </w:pPr>
    </w:lvl>
    <w:lvl w:ilvl="6" w:tplc="041B000F" w:tentative="1">
      <w:start w:val="1"/>
      <w:numFmt w:val="decimal"/>
      <w:lvlText w:val="%7."/>
      <w:lvlJc w:val="left"/>
      <w:pPr>
        <w:ind w:left="6915" w:hanging="360"/>
      </w:pPr>
    </w:lvl>
    <w:lvl w:ilvl="7" w:tplc="041B0019" w:tentative="1">
      <w:start w:val="1"/>
      <w:numFmt w:val="lowerLetter"/>
      <w:lvlText w:val="%8."/>
      <w:lvlJc w:val="left"/>
      <w:pPr>
        <w:ind w:left="7635" w:hanging="360"/>
      </w:pPr>
    </w:lvl>
    <w:lvl w:ilvl="8" w:tplc="041B001B" w:tentative="1">
      <w:start w:val="1"/>
      <w:numFmt w:val="lowerRoman"/>
      <w:lvlText w:val="%9."/>
      <w:lvlJc w:val="right"/>
      <w:pPr>
        <w:ind w:left="8355" w:hanging="180"/>
      </w:pPr>
    </w:lvl>
  </w:abstractNum>
  <w:abstractNum w:abstractNumId="12" w15:restartNumberingAfterBreak="0">
    <w:nsid w:val="49800298"/>
    <w:multiLevelType w:val="multilevel"/>
    <w:tmpl w:val="5DD0915C"/>
    <w:lvl w:ilvl="0">
      <w:start w:val="2"/>
      <w:numFmt w:val="upperLetter"/>
      <w:lvlText w:val="%1"/>
      <w:lvlJc w:val="left"/>
      <w:pPr>
        <w:ind w:left="3685" w:hanging="437"/>
      </w:pPr>
      <w:rPr>
        <w:rFonts w:hint="default"/>
        <w:lang w:val="sk-SK" w:eastAsia="en-US" w:bidi="ar-SA"/>
      </w:rPr>
    </w:lvl>
    <w:lvl w:ilvl="1">
      <w:start w:val="1"/>
      <w:numFmt w:val="decimal"/>
      <w:lvlText w:val="%1.%2"/>
      <w:lvlJc w:val="left"/>
      <w:pPr>
        <w:ind w:left="3685" w:hanging="437"/>
        <w:jc w:val="right"/>
      </w:pPr>
      <w:rPr>
        <w:rFonts w:ascii="Calibri" w:eastAsia="Calibri" w:hAnsi="Calibri" w:cs="Calibri" w:hint="default"/>
        <w:b/>
        <w:bCs/>
        <w:i w:val="0"/>
        <w:iCs w:val="0"/>
        <w:spacing w:val="-1"/>
        <w:w w:val="100"/>
        <w:sz w:val="28"/>
        <w:szCs w:val="28"/>
        <w:lang w:val="sk-SK" w:eastAsia="en-US" w:bidi="ar-SA"/>
      </w:rPr>
    </w:lvl>
    <w:lvl w:ilvl="2">
      <w:numFmt w:val="bullet"/>
      <w:lvlText w:val="•"/>
      <w:lvlJc w:val="left"/>
      <w:pPr>
        <w:ind w:left="4929" w:hanging="437"/>
      </w:pPr>
      <w:rPr>
        <w:rFonts w:hint="default"/>
        <w:lang w:val="sk-SK" w:eastAsia="en-US" w:bidi="ar-SA"/>
      </w:rPr>
    </w:lvl>
    <w:lvl w:ilvl="3">
      <w:numFmt w:val="bullet"/>
      <w:lvlText w:val="•"/>
      <w:lvlJc w:val="left"/>
      <w:pPr>
        <w:ind w:left="5553" w:hanging="437"/>
      </w:pPr>
      <w:rPr>
        <w:rFonts w:hint="default"/>
        <w:lang w:val="sk-SK" w:eastAsia="en-US" w:bidi="ar-SA"/>
      </w:rPr>
    </w:lvl>
    <w:lvl w:ilvl="4">
      <w:numFmt w:val="bullet"/>
      <w:lvlText w:val="•"/>
      <w:lvlJc w:val="left"/>
      <w:pPr>
        <w:ind w:left="6178" w:hanging="437"/>
      </w:pPr>
      <w:rPr>
        <w:rFonts w:hint="default"/>
        <w:lang w:val="sk-SK" w:eastAsia="en-US" w:bidi="ar-SA"/>
      </w:rPr>
    </w:lvl>
    <w:lvl w:ilvl="5">
      <w:numFmt w:val="bullet"/>
      <w:lvlText w:val="•"/>
      <w:lvlJc w:val="left"/>
      <w:pPr>
        <w:ind w:left="6803" w:hanging="437"/>
      </w:pPr>
      <w:rPr>
        <w:rFonts w:hint="default"/>
        <w:lang w:val="sk-SK" w:eastAsia="en-US" w:bidi="ar-SA"/>
      </w:rPr>
    </w:lvl>
    <w:lvl w:ilvl="6">
      <w:numFmt w:val="bullet"/>
      <w:lvlText w:val="•"/>
      <w:lvlJc w:val="left"/>
      <w:pPr>
        <w:ind w:left="7427" w:hanging="437"/>
      </w:pPr>
      <w:rPr>
        <w:rFonts w:hint="default"/>
        <w:lang w:val="sk-SK" w:eastAsia="en-US" w:bidi="ar-SA"/>
      </w:rPr>
    </w:lvl>
    <w:lvl w:ilvl="7">
      <w:numFmt w:val="bullet"/>
      <w:lvlText w:val="•"/>
      <w:lvlJc w:val="left"/>
      <w:pPr>
        <w:ind w:left="8052" w:hanging="437"/>
      </w:pPr>
      <w:rPr>
        <w:rFonts w:hint="default"/>
        <w:lang w:val="sk-SK" w:eastAsia="en-US" w:bidi="ar-SA"/>
      </w:rPr>
    </w:lvl>
    <w:lvl w:ilvl="8">
      <w:numFmt w:val="bullet"/>
      <w:lvlText w:val="•"/>
      <w:lvlJc w:val="left"/>
      <w:pPr>
        <w:ind w:left="8677" w:hanging="437"/>
      </w:pPr>
      <w:rPr>
        <w:rFonts w:hint="default"/>
        <w:lang w:val="sk-SK" w:eastAsia="en-US" w:bidi="ar-SA"/>
      </w:rPr>
    </w:lvl>
  </w:abstractNum>
  <w:abstractNum w:abstractNumId="13" w15:restartNumberingAfterBreak="0">
    <w:nsid w:val="56734F2B"/>
    <w:multiLevelType w:val="multilevel"/>
    <w:tmpl w:val="3B3251EA"/>
    <w:lvl w:ilvl="0">
      <w:start w:val="4"/>
      <w:numFmt w:val="decimal"/>
      <w:lvlText w:val="%1"/>
      <w:lvlJc w:val="left"/>
      <w:pPr>
        <w:ind w:left="432" w:hanging="432"/>
      </w:pPr>
      <w:rPr>
        <w:rFonts w:hint="default"/>
      </w:rPr>
    </w:lvl>
    <w:lvl w:ilvl="1">
      <w:start w:val="1"/>
      <w:numFmt w:val="decimal"/>
      <w:lvlText w:val="%1.%2"/>
      <w:lvlJc w:val="left"/>
      <w:pPr>
        <w:ind w:left="576" w:hanging="576"/>
      </w:pPr>
      <w:rPr>
        <w:rFonts w:ascii="Georgia" w:hAnsi="Georgia" w:cs="Times New Roman" w:hint="default"/>
        <w:b w:val="0"/>
        <w:color w:val="auto"/>
        <w:sz w:val="20"/>
        <w:szCs w:val="20"/>
      </w:rPr>
    </w:lvl>
    <w:lvl w:ilvl="2">
      <w:start w:val="1"/>
      <w:numFmt w:val="decimal"/>
      <w:lvlText w:val="%1.%2.%3"/>
      <w:lvlJc w:val="left"/>
      <w:pPr>
        <w:ind w:left="720" w:hanging="720"/>
      </w:pPr>
      <w:rPr>
        <w:rFonts w:ascii="Georgia" w:hAnsi="Georgia" w:cs="Times New Roman" w:hint="default"/>
        <w:b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581148A9"/>
    <w:multiLevelType w:val="multilevel"/>
    <w:tmpl w:val="19BCAC70"/>
    <w:lvl w:ilvl="0">
      <w:start w:val="12"/>
      <w:numFmt w:val="decimal"/>
      <w:lvlText w:val="%1"/>
      <w:lvlJc w:val="left"/>
      <w:pPr>
        <w:ind w:left="432" w:hanging="432"/>
      </w:pPr>
      <w:rPr>
        <w:rFonts w:hint="default"/>
      </w:rPr>
    </w:lvl>
    <w:lvl w:ilvl="1">
      <w:start w:val="1"/>
      <w:numFmt w:val="decimal"/>
      <w:lvlText w:val="%1.%2"/>
      <w:lvlJc w:val="left"/>
      <w:pPr>
        <w:ind w:left="576" w:hanging="576"/>
      </w:pPr>
      <w:rPr>
        <w:rFonts w:ascii="Georgia" w:hAnsi="Georgia" w:cs="Times New Roman" w:hint="default"/>
        <w:b w:val="0"/>
        <w:color w:val="auto"/>
        <w:sz w:val="20"/>
        <w:szCs w:val="20"/>
      </w:rPr>
    </w:lvl>
    <w:lvl w:ilvl="2">
      <w:start w:val="1"/>
      <w:numFmt w:val="decimal"/>
      <w:lvlText w:val="%1.%2.%3"/>
      <w:lvlJc w:val="left"/>
      <w:pPr>
        <w:ind w:left="720" w:hanging="720"/>
      </w:pPr>
      <w:rPr>
        <w:rFonts w:ascii="Times New Roman" w:hAnsi="Times New Roman" w:cs="Times New Roman" w:hint="default"/>
        <w:b w:val="0"/>
      </w:rPr>
    </w:lvl>
    <w:lvl w:ilvl="3">
      <w:start w:val="1"/>
      <w:numFmt w:val="decimal"/>
      <w:lvlText w:val="%1.%2.%3.%4"/>
      <w:lvlJc w:val="left"/>
      <w:pPr>
        <w:ind w:left="864" w:hanging="864"/>
      </w:pPr>
      <w:rPr>
        <w:rFonts w:hint="default"/>
        <w:b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58632942"/>
    <w:multiLevelType w:val="hybridMultilevel"/>
    <w:tmpl w:val="C0E8FB12"/>
    <w:lvl w:ilvl="0" w:tplc="B994E3AC">
      <w:start w:val="1"/>
      <w:numFmt w:val="lowerLetter"/>
      <w:lvlText w:val="%1)"/>
      <w:lvlJc w:val="left"/>
      <w:pPr>
        <w:ind w:left="927" w:hanging="360"/>
      </w:p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16" w15:restartNumberingAfterBreak="0">
    <w:nsid w:val="58CF3304"/>
    <w:multiLevelType w:val="multilevel"/>
    <w:tmpl w:val="947AAE36"/>
    <w:lvl w:ilvl="0">
      <w:start w:val="7"/>
      <w:numFmt w:val="decimal"/>
      <w:lvlText w:val="%1"/>
      <w:lvlJc w:val="left"/>
      <w:pPr>
        <w:ind w:left="432" w:hanging="432"/>
      </w:pPr>
      <w:rPr>
        <w:rFonts w:hint="default"/>
      </w:rPr>
    </w:lvl>
    <w:lvl w:ilvl="1">
      <w:start w:val="1"/>
      <w:numFmt w:val="decimal"/>
      <w:lvlText w:val="%1.%2"/>
      <w:lvlJc w:val="left"/>
      <w:pPr>
        <w:ind w:left="576" w:hanging="576"/>
      </w:pPr>
      <w:rPr>
        <w:rFonts w:ascii="Georgia" w:hAnsi="Georgia" w:cs="Times New Roman" w:hint="default"/>
        <w:b w:val="0"/>
        <w:color w:val="auto"/>
        <w:sz w:val="20"/>
        <w:szCs w:val="20"/>
      </w:rPr>
    </w:lvl>
    <w:lvl w:ilvl="2">
      <w:start w:val="1"/>
      <w:numFmt w:val="decimal"/>
      <w:lvlText w:val="%1.%2.%3"/>
      <w:lvlJc w:val="left"/>
      <w:pPr>
        <w:ind w:left="720" w:hanging="720"/>
      </w:pPr>
      <w:rPr>
        <w:rFonts w:ascii="Times New Roman" w:hAnsi="Times New Roman" w:cs="Times New Roman" w:hint="default"/>
        <w:b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5D555960"/>
    <w:multiLevelType w:val="multilevel"/>
    <w:tmpl w:val="3B0219D6"/>
    <w:lvl w:ilvl="0">
      <w:start w:val="1"/>
      <w:numFmt w:val="decimal"/>
      <w:lvlText w:val="%1"/>
      <w:lvlJc w:val="left"/>
      <w:pPr>
        <w:ind w:left="432" w:hanging="432"/>
      </w:pPr>
      <w:rPr>
        <w:rFonts w:hint="default"/>
      </w:rPr>
    </w:lvl>
    <w:lvl w:ilvl="1">
      <w:start w:val="1"/>
      <w:numFmt w:val="decimal"/>
      <w:lvlText w:val="%1.%2"/>
      <w:lvlJc w:val="left"/>
      <w:pPr>
        <w:ind w:left="576" w:hanging="576"/>
      </w:pPr>
      <w:rPr>
        <w:rFonts w:ascii="Georgia" w:hAnsi="Georgia" w:cs="Times New Roman" w:hint="default"/>
        <w:color w:val="auto"/>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60822836"/>
    <w:multiLevelType w:val="hybridMultilevel"/>
    <w:tmpl w:val="BFA0E346"/>
    <w:lvl w:ilvl="0" w:tplc="041B0017">
      <w:start w:val="1"/>
      <w:numFmt w:val="lowerLetter"/>
      <w:lvlText w:val="%1)"/>
      <w:lvlJc w:val="left"/>
      <w:pPr>
        <w:ind w:left="644"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9" w15:restartNumberingAfterBreak="0">
    <w:nsid w:val="6A2272BB"/>
    <w:multiLevelType w:val="hybridMultilevel"/>
    <w:tmpl w:val="370053FE"/>
    <w:lvl w:ilvl="0" w:tplc="9A96E004">
      <w:start w:val="1"/>
      <w:numFmt w:val="lowerLetter"/>
      <w:lvlText w:val="%1)"/>
      <w:lvlJc w:val="left"/>
      <w:pPr>
        <w:ind w:left="1505" w:hanging="360"/>
      </w:pPr>
      <w:rPr>
        <w:rFonts w:hint="default"/>
        <w:b w:val="0"/>
      </w:rPr>
    </w:lvl>
    <w:lvl w:ilvl="1" w:tplc="041B0019" w:tentative="1">
      <w:start w:val="1"/>
      <w:numFmt w:val="lowerLetter"/>
      <w:lvlText w:val="%2."/>
      <w:lvlJc w:val="left"/>
      <w:pPr>
        <w:ind w:left="2225" w:hanging="360"/>
      </w:pPr>
    </w:lvl>
    <w:lvl w:ilvl="2" w:tplc="041B001B" w:tentative="1">
      <w:start w:val="1"/>
      <w:numFmt w:val="lowerRoman"/>
      <w:lvlText w:val="%3."/>
      <w:lvlJc w:val="right"/>
      <w:pPr>
        <w:ind w:left="2945" w:hanging="180"/>
      </w:pPr>
    </w:lvl>
    <w:lvl w:ilvl="3" w:tplc="041B000F" w:tentative="1">
      <w:start w:val="1"/>
      <w:numFmt w:val="decimal"/>
      <w:lvlText w:val="%4."/>
      <w:lvlJc w:val="left"/>
      <w:pPr>
        <w:ind w:left="3665" w:hanging="360"/>
      </w:pPr>
    </w:lvl>
    <w:lvl w:ilvl="4" w:tplc="041B0019" w:tentative="1">
      <w:start w:val="1"/>
      <w:numFmt w:val="lowerLetter"/>
      <w:lvlText w:val="%5."/>
      <w:lvlJc w:val="left"/>
      <w:pPr>
        <w:ind w:left="4385" w:hanging="360"/>
      </w:pPr>
    </w:lvl>
    <w:lvl w:ilvl="5" w:tplc="041B001B" w:tentative="1">
      <w:start w:val="1"/>
      <w:numFmt w:val="lowerRoman"/>
      <w:lvlText w:val="%6."/>
      <w:lvlJc w:val="right"/>
      <w:pPr>
        <w:ind w:left="5105" w:hanging="180"/>
      </w:pPr>
    </w:lvl>
    <w:lvl w:ilvl="6" w:tplc="041B000F" w:tentative="1">
      <w:start w:val="1"/>
      <w:numFmt w:val="decimal"/>
      <w:lvlText w:val="%7."/>
      <w:lvlJc w:val="left"/>
      <w:pPr>
        <w:ind w:left="5825" w:hanging="360"/>
      </w:pPr>
    </w:lvl>
    <w:lvl w:ilvl="7" w:tplc="041B0019" w:tentative="1">
      <w:start w:val="1"/>
      <w:numFmt w:val="lowerLetter"/>
      <w:lvlText w:val="%8."/>
      <w:lvlJc w:val="left"/>
      <w:pPr>
        <w:ind w:left="6545" w:hanging="360"/>
      </w:pPr>
    </w:lvl>
    <w:lvl w:ilvl="8" w:tplc="041B001B" w:tentative="1">
      <w:start w:val="1"/>
      <w:numFmt w:val="lowerRoman"/>
      <w:lvlText w:val="%9."/>
      <w:lvlJc w:val="right"/>
      <w:pPr>
        <w:ind w:left="7265" w:hanging="180"/>
      </w:pPr>
    </w:lvl>
  </w:abstractNum>
  <w:abstractNum w:abstractNumId="20" w15:restartNumberingAfterBreak="0">
    <w:nsid w:val="71465E41"/>
    <w:multiLevelType w:val="multilevel"/>
    <w:tmpl w:val="A8A0910E"/>
    <w:lvl w:ilvl="0">
      <w:start w:val="6"/>
      <w:numFmt w:val="decimal"/>
      <w:lvlText w:val="%1"/>
      <w:lvlJc w:val="left"/>
      <w:pPr>
        <w:ind w:left="432" w:hanging="432"/>
      </w:pPr>
      <w:rPr>
        <w:rFonts w:hint="default"/>
      </w:rPr>
    </w:lvl>
    <w:lvl w:ilvl="1">
      <w:start w:val="1"/>
      <w:numFmt w:val="decimal"/>
      <w:lvlText w:val="%1.%2"/>
      <w:lvlJc w:val="left"/>
      <w:pPr>
        <w:ind w:left="576" w:hanging="576"/>
      </w:pPr>
      <w:rPr>
        <w:rFonts w:ascii="Georgia" w:hAnsi="Georgia" w:cs="Times New Roman" w:hint="default"/>
        <w:b w:val="0"/>
        <w:color w:val="auto"/>
        <w:sz w:val="20"/>
        <w:szCs w:val="20"/>
      </w:rPr>
    </w:lvl>
    <w:lvl w:ilvl="2">
      <w:start w:val="1"/>
      <w:numFmt w:val="decimal"/>
      <w:lvlText w:val="%1.%2.%3"/>
      <w:lvlJc w:val="left"/>
      <w:pPr>
        <w:ind w:left="720" w:hanging="720"/>
      </w:pPr>
      <w:rPr>
        <w:rFonts w:ascii="Times New Roman" w:hAnsi="Times New Roman" w:cs="Times New Roman" w:hint="default"/>
        <w:b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765E420D"/>
    <w:multiLevelType w:val="multilevel"/>
    <w:tmpl w:val="45787C76"/>
    <w:lvl w:ilvl="0">
      <w:start w:val="8"/>
      <w:numFmt w:val="decimal"/>
      <w:lvlText w:val="%1"/>
      <w:lvlJc w:val="left"/>
      <w:pPr>
        <w:ind w:left="432" w:hanging="432"/>
      </w:pPr>
      <w:rPr>
        <w:rFonts w:hint="default"/>
      </w:rPr>
    </w:lvl>
    <w:lvl w:ilvl="1">
      <w:start w:val="1"/>
      <w:numFmt w:val="decimal"/>
      <w:lvlText w:val="%1.%2"/>
      <w:lvlJc w:val="left"/>
      <w:pPr>
        <w:ind w:left="576" w:hanging="576"/>
      </w:pPr>
      <w:rPr>
        <w:rFonts w:ascii="Georgia" w:hAnsi="Georgia" w:cs="Times New Roman" w:hint="default"/>
        <w:b w:val="0"/>
        <w:color w:val="auto"/>
        <w:sz w:val="20"/>
        <w:szCs w:val="20"/>
      </w:rPr>
    </w:lvl>
    <w:lvl w:ilvl="2">
      <w:start w:val="1"/>
      <w:numFmt w:val="decimal"/>
      <w:lvlText w:val="%1.%2.%3"/>
      <w:lvlJc w:val="left"/>
      <w:pPr>
        <w:ind w:left="720" w:hanging="720"/>
      </w:pPr>
      <w:rPr>
        <w:rFonts w:ascii="Times New Roman" w:hAnsi="Times New Roman" w:cs="Times New Roman" w:hint="default"/>
        <w:b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7A270A44"/>
    <w:multiLevelType w:val="multilevel"/>
    <w:tmpl w:val="676651B2"/>
    <w:lvl w:ilvl="0">
      <w:start w:val="13"/>
      <w:numFmt w:val="decimal"/>
      <w:lvlText w:val="%1"/>
      <w:lvlJc w:val="left"/>
      <w:pPr>
        <w:ind w:left="432" w:hanging="432"/>
      </w:pPr>
      <w:rPr>
        <w:rFonts w:hint="default"/>
      </w:rPr>
    </w:lvl>
    <w:lvl w:ilvl="1">
      <w:start w:val="1"/>
      <w:numFmt w:val="decimal"/>
      <w:lvlText w:val="%1.%2"/>
      <w:lvlJc w:val="left"/>
      <w:pPr>
        <w:ind w:left="576" w:hanging="576"/>
      </w:pPr>
      <w:rPr>
        <w:rFonts w:ascii="Georgia" w:hAnsi="Georgia" w:cs="Times New Roman" w:hint="default"/>
        <w:b w:val="0"/>
        <w:color w:val="auto"/>
        <w:sz w:val="20"/>
        <w:szCs w:val="20"/>
      </w:rPr>
    </w:lvl>
    <w:lvl w:ilvl="2">
      <w:start w:val="1"/>
      <w:numFmt w:val="decimal"/>
      <w:lvlText w:val="%1.%2.%3"/>
      <w:lvlJc w:val="left"/>
      <w:pPr>
        <w:ind w:left="720" w:hanging="720"/>
      </w:pPr>
      <w:rPr>
        <w:rFonts w:ascii="Times New Roman" w:hAnsi="Times New Roman" w:cs="Times New Roman" w:hint="default"/>
        <w:b w:val="0"/>
      </w:rPr>
    </w:lvl>
    <w:lvl w:ilvl="3">
      <w:start w:val="1"/>
      <w:numFmt w:val="decimal"/>
      <w:lvlText w:val="%1.%2.%3.%4"/>
      <w:lvlJc w:val="left"/>
      <w:pPr>
        <w:ind w:left="864" w:hanging="864"/>
      </w:pPr>
      <w:rPr>
        <w:rFonts w:hint="default"/>
        <w:b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7C593DA3"/>
    <w:multiLevelType w:val="multilevel"/>
    <w:tmpl w:val="2BF6FEAA"/>
    <w:lvl w:ilvl="0">
      <w:start w:val="5"/>
      <w:numFmt w:val="decimal"/>
      <w:lvlText w:val="%1"/>
      <w:lvlJc w:val="left"/>
      <w:pPr>
        <w:ind w:left="432" w:hanging="432"/>
      </w:pPr>
      <w:rPr>
        <w:rFonts w:hint="default"/>
      </w:rPr>
    </w:lvl>
    <w:lvl w:ilvl="1">
      <w:start w:val="1"/>
      <w:numFmt w:val="decimal"/>
      <w:lvlText w:val="%1.%2"/>
      <w:lvlJc w:val="left"/>
      <w:pPr>
        <w:ind w:left="576" w:hanging="576"/>
      </w:pPr>
      <w:rPr>
        <w:rFonts w:ascii="Georgia" w:hAnsi="Georgia" w:cs="Times New Roman" w:hint="default"/>
        <w:b w:val="0"/>
        <w:color w:val="auto"/>
        <w:sz w:val="20"/>
        <w:szCs w:val="20"/>
      </w:rPr>
    </w:lvl>
    <w:lvl w:ilvl="2">
      <w:start w:val="1"/>
      <w:numFmt w:val="decimal"/>
      <w:lvlText w:val="%1.%2.%3"/>
      <w:lvlJc w:val="left"/>
      <w:pPr>
        <w:ind w:left="720" w:hanging="720"/>
      </w:pPr>
      <w:rPr>
        <w:rFonts w:ascii="Times New Roman" w:hAnsi="Times New Roman" w:cs="Times New Roman" w:hint="default"/>
        <w:b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7D7E0BF1"/>
    <w:multiLevelType w:val="multilevel"/>
    <w:tmpl w:val="FA54141C"/>
    <w:lvl w:ilvl="0">
      <w:start w:val="9"/>
      <w:numFmt w:val="decimal"/>
      <w:lvlText w:val="%1"/>
      <w:lvlJc w:val="left"/>
      <w:pPr>
        <w:ind w:left="432" w:hanging="432"/>
      </w:pPr>
      <w:rPr>
        <w:rFonts w:hint="default"/>
      </w:rPr>
    </w:lvl>
    <w:lvl w:ilvl="1">
      <w:start w:val="1"/>
      <w:numFmt w:val="decimal"/>
      <w:lvlText w:val="%1.%2"/>
      <w:lvlJc w:val="left"/>
      <w:pPr>
        <w:ind w:left="576" w:hanging="576"/>
      </w:pPr>
      <w:rPr>
        <w:rFonts w:ascii="Georgia" w:hAnsi="Georgia" w:cs="Times New Roman" w:hint="default"/>
        <w:b w:val="0"/>
        <w:color w:val="auto"/>
        <w:sz w:val="20"/>
        <w:szCs w:val="20"/>
      </w:rPr>
    </w:lvl>
    <w:lvl w:ilvl="2">
      <w:start w:val="1"/>
      <w:numFmt w:val="decimal"/>
      <w:lvlText w:val="%1.%2.%3"/>
      <w:lvlJc w:val="left"/>
      <w:pPr>
        <w:ind w:left="720" w:hanging="720"/>
      </w:pPr>
      <w:rPr>
        <w:rFonts w:ascii="Georgia" w:hAnsi="Georgia" w:cs="Times New Roman" w:hint="default"/>
        <w:b w:val="0"/>
      </w:rPr>
    </w:lvl>
    <w:lvl w:ilvl="3">
      <w:start w:val="1"/>
      <w:numFmt w:val="decimal"/>
      <w:lvlText w:val="%1.%2.%3.%4"/>
      <w:lvlJc w:val="left"/>
      <w:pPr>
        <w:ind w:left="864" w:hanging="864"/>
      </w:pPr>
      <w:rPr>
        <w:rFonts w:hint="default"/>
        <w:b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7D806004"/>
    <w:multiLevelType w:val="hybridMultilevel"/>
    <w:tmpl w:val="020A96BE"/>
    <w:lvl w:ilvl="0" w:tplc="00000003">
      <w:start w:val="1"/>
      <w:numFmt w:val="bullet"/>
      <w:lvlText w:val="-"/>
      <w:lvlJc w:val="left"/>
      <w:pPr>
        <w:ind w:left="720" w:hanging="360"/>
      </w:pPr>
      <w:rPr>
        <w:rFonts w:ascii="Georgia" w:hAnsi="Georgia" w:cs="Georgia" w:hint="default"/>
        <w:w w:val="99"/>
        <w:sz w:val="20"/>
        <w:szCs w:val="2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7E154844"/>
    <w:multiLevelType w:val="hybridMultilevel"/>
    <w:tmpl w:val="E22401C8"/>
    <w:lvl w:ilvl="0" w:tplc="C23054F6">
      <w:start w:val="1"/>
      <w:numFmt w:val="lowerLetter"/>
      <w:lvlText w:val="%1)"/>
      <w:lvlJc w:val="left"/>
      <w:pPr>
        <w:ind w:left="1080" w:hanging="720"/>
      </w:pPr>
      <w:rPr>
        <w:rFonts w:ascii="Georgia" w:eastAsia="Calibri" w:hAnsi="Georgia"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972590167">
    <w:abstractNumId w:val="0"/>
  </w:num>
  <w:num w:numId="2" w16cid:durableId="176778303">
    <w:abstractNumId w:val="17"/>
  </w:num>
  <w:num w:numId="3" w16cid:durableId="2109618766">
    <w:abstractNumId w:val="5"/>
  </w:num>
  <w:num w:numId="4" w16cid:durableId="62067946">
    <w:abstractNumId w:val="2"/>
  </w:num>
  <w:num w:numId="5" w16cid:durableId="2097704782">
    <w:abstractNumId w:val="19"/>
  </w:num>
  <w:num w:numId="6" w16cid:durableId="1666322865">
    <w:abstractNumId w:val="11"/>
  </w:num>
  <w:num w:numId="7" w16cid:durableId="1990818698">
    <w:abstractNumId w:val="26"/>
  </w:num>
  <w:num w:numId="8" w16cid:durableId="881330349">
    <w:abstractNumId w:val="18"/>
  </w:num>
  <w:num w:numId="9" w16cid:durableId="1975135149">
    <w:abstractNumId w:val="10"/>
  </w:num>
  <w:num w:numId="10" w16cid:durableId="1064985997">
    <w:abstractNumId w:val="9"/>
  </w:num>
  <w:num w:numId="11" w16cid:durableId="488601337">
    <w:abstractNumId w:val="13"/>
  </w:num>
  <w:num w:numId="12" w16cid:durableId="110243125">
    <w:abstractNumId w:val="23"/>
  </w:num>
  <w:num w:numId="13" w16cid:durableId="333453843">
    <w:abstractNumId w:val="20"/>
  </w:num>
  <w:num w:numId="14" w16cid:durableId="2111047718">
    <w:abstractNumId w:val="16"/>
  </w:num>
  <w:num w:numId="15" w16cid:durableId="1444231418">
    <w:abstractNumId w:val="21"/>
  </w:num>
  <w:num w:numId="16" w16cid:durableId="62411059">
    <w:abstractNumId w:val="24"/>
  </w:num>
  <w:num w:numId="17" w16cid:durableId="1325864486">
    <w:abstractNumId w:val="8"/>
  </w:num>
  <w:num w:numId="18" w16cid:durableId="1822580444">
    <w:abstractNumId w:val="6"/>
  </w:num>
  <w:num w:numId="19" w16cid:durableId="1765884002">
    <w:abstractNumId w:val="14"/>
  </w:num>
  <w:num w:numId="20" w16cid:durableId="1021052038">
    <w:abstractNumId w:val="22"/>
  </w:num>
  <w:num w:numId="21" w16cid:durableId="2535885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15018786">
    <w:abstractNumId w:val="25"/>
  </w:num>
  <w:num w:numId="23" w16cid:durableId="1710717930">
    <w:abstractNumId w:val="3"/>
  </w:num>
  <w:num w:numId="24" w16cid:durableId="1920358162">
    <w:abstractNumId w:val="7"/>
  </w:num>
  <w:num w:numId="25" w16cid:durableId="1786270353">
    <w:abstractNumId w:val="1"/>
  </w:num>
  <w:num w:numId="26" w16cid:durableId="1515726194">
    <w:abstractNumId w:val="4"/>
  </w:num>
  <w:num w:numId="27" w16cid:durableId="15622067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07D"/>
    <w:rsid w:val="00025DAD"/>
    <w:rsid w:val="000747FE"/>
    <w:rsid w:val="00097587"/>
    <w:rsid w:val="000B681F"/>
    <w:rsid w:val="001203E8"/>
    <w:rsid w:val="00134237"/>
    <w:rsid w:val="00135CF7"/>
    <w:rsid w:val="00137947"/>
    <w:rsid w:val="00166694"/>
    <w:rsid w:val="00172FF2"/>
    <w:rsid w:val="001B0995"/>
    <w:rsid w:val="001E5BA9"/>
    <w:rsid w:val="001F4D64"/>
    <w:rsid w:val="00241B0A"/>
    <w:rsid w:val="002730BA"/>
    <w:rsid w:val="00273D22"/>
    <w:rsid w:val="002755E1"/>
    <w:rsid w:val="00277F99"/>
    <w:rsid w:val="0029107D"/>
    <w:rsid w:val="002B2F44"/>
    <w:rsid w:val="002C2280"/>
    <w:rsid w:val="002C4A1C"/>
    <w:rsid w:val="002E18A5"/>
    <w:rsid w:val="002F48AB"/>
    <w:rsid w:val="00314EA3"/>
    <w:rsid w:val="003540A9"/>
    <w:rsid w:val="003569FD"/>
    <w:rsid w:val="00361152"/>
    <w:rsid w:val="00363C3F"/>
    <w:rsid w:val="00376E50"/>
    <w:rsid w:val="003957B5"/>
    <w:rsid w:val="003C301F"/>
    <w:rsid w:val="003E79CE"/>
    <w:rsid w:val="00414B03"/>
    <w:rsid w:val="004440A8"/>
    <w:rsid w:val="004453B5"/>
    <w:rsid w:val="004E70B7"/>
    <w:rsid w:val="005023B6"/>
    <w:rsid w:val="005121B5"/>
    <w:rsid w:val="00516857"/>
    <w:rsid w:val="005173F1"/>
    <w:rsid w:val="00595D95"/>
    <w:rsid w:val="005D0827"/>
    <w:rsid w:val="005D23EC"/>
    <w:rsid w:val="005D3B9E"/>
    <w:rsid w:val="00610956"/>
    <w:rsid w:val="00637D47"/>
    <w:rsid w:val="006A5614"/>
    <w:rsid w:val="006E1076"/>
    <w:rsid w:val="00745CBE"/>
    <w:rsid w:val="00770BA8"/>
    <w:rsid w:val="00777F22"/>
    <w:rsid w:val="007942EE"/>
    <w:rsid w:val="007B4081"/>
    <w:rsid w:val="007D527B"/>
    <w:rsid w:val="007D6D00"/>
    <w:rsid w:val="0081451D"/>
    <w:rsid w:val="00834C02"/>
    <w:rsid w:val="0087146E"/>
    <w:rsid w:val="00874EAB"/>
    <w:rsid w:val="00875196"/>
    <w:rsid w:val="0087731D"/>
    <w:rsid w:val="0088395A"/>
    <w:rsid w:val="00911B63"/>
    <w:rsid w:val="009749E8"/>
    <w:rsid w:val="00985331"/>
    <w:rsid w:val="009A147F"/>
    <w:rsid w:val="009A214D"/>
    <w:rsid w:val="009A5A8B"/>
    <w:rsid w:val="009D64E6"/>
    <w:rsid w:val="009E6561"/>
    <w:rsid w:val="00A10356"/>
    <w:rsid w:val="00A14CDD"/>
    <w:rsid w:val="00A272A4"/>
    <w:rsid w:val="00AA5FBC"/>
    <w:rsid w:val="00B04DC6"/>
    <w:rsid w:val="00B4417B"/>
    <w:rsid w:val="00B7663E"/>
    <w:rsid w:val="00B960C3"/>
    <w:rsid w:val="00BA4AA0"/>
    <w:rsid w:val="00C04E15"/>
    <w:rsid w:val="00C30331"/>
    <w:rsid w:val="00C457A1"/>
    <w:rsid w:val="00C6587E"/>
    <w:rsid w:val="00C77801"/>
    <w:rsid w:val="00C9403B"/>
    <w:rsid w:val="00CD4D40"/>
    <w:rsid w:val="00CF0B50"/>
    <w:rsid w:val="00D43E88"/>
    <w:rsid w:val="00D552AF"/>
    <w:rsid w:val="00D60E3F"/>
    <w:rsid w:val="00D62506"/>
    <w:rsid w:val="00D979F3"/>
    <w:rsid w:val="00DA1BA7"/>
    <w:rsid w:val="00DB2968"/>
    <w:rsid w:val="00E118E9"/>
    <w:rsid w:val="00E124D4"/>
    <w:rsid w:val="00E35C93"/>
    <w:rsid w:val="00E64E70"/>
    <w:rsid w:val="00E943CA"/>
    <w:rsid w:val="00EA7A60"/>
    <w:rsid w:val="00EB3D05"/>
    <w:rsid w:val="00ED7740"/>
    <w:rsid w:val="00F01ABF"/>
    <w:rsid w:val="00F27A88"/>
    <w:rsid w:val="00F34254"/>
    <w:rsid w:val="00F35A7F"/>
    <w:rsid w:val="00F3734E"/>
    <w:rsid w:val="00F73651"/>
    <w:rsid w:val="00FA41DD"/>
    <w:rsid w:val="00FB5852"/>
    <w:rsid w:val="00FC174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BA073"/>
  <w15:chartTrackingRefBased/>
  <w15:docId w15:val="{F17C3018-1CB4-4A8D-8E4C-79FCBFD31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107D"/>
    <w:pPr>
      <w:spacing w:after="0" w:line="240" w:lineRule="auto"/>
    </w:pPr>
    <w:rPr>
      <w:rFonts w:ascii="PT Serif" w:eastAsia="PT Serif" w:hAnsi="PT Serif" w:cs="PT Serif"/>
      <w:kern w:val="0"/>
      <w:sz w:val="16"/>
      <w:szCs w:val="16"/>
      <w:lang w:eastAsia="sk-SK"/>
      <w14:ligatures w14:val="none"/>
    </w:rPr>
  </w:style>
  <w:style w:type="paragraph" w:styleId="Nadpis1">
    <w:name w:val="heading 1"/>
    <w:basedOn w:val="Normlny"/>
    <w:link w:val="Nadpis1Char"/>
    <w:uiPriority w:val="9"/>
    <w:qFormat/>
    <w:rsid w:val="002F48AB"/>
    <w:pPr>
      <w:widowControl w:val="0"/>
      <w:autoSpaceDE w:val="0"/>
      <w:autoSpaceDN w:val="0"/>
      <w:spacing w:before="15"/>
      <w:ind w:left="120" w:hanging="437"/>
      <w:outlineLvl w:val="0"/>
    </w:pPr>
    <w:rPr>
      <w:rFonts w:ascii="Calibri" w:eastAsia="Calibri" w:hAnsi="Calibri" w:cs="Calibri"/>
      <w:b/>
      <w:bCs/>
      <w:sz w:val="28"/>
      <w:szCs w:val="28"/>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lp1,lp11,List Paragraph11,Bullet 1,Use Case List Paragraph,Medium List 2 - Accent 41,Nad,Odstavec cíl se seznamem,Odstavec_muj,Tabuľka,Bullet List,Odsek"/>
    <w:basedOn w:val="Normlny"/>
    <w:qFormat/>
    <w:rsid w:val="0029107D"/>
    <w:pPr>
      <w:spacing w:after="160" w:line="259" w:lineRule="auto"/>
      <w:ind w:left="720"/>
      <w:contextualSpacing/>
    </w:pPr>
    <w:rPr>
      <w:rFonts w:asciiTheme="minorHAnsi" w:eastAsiaTheme="minorHAnsi" w:hAnsiTheme="minorHAnsi" w:cstheme="minorBidi"/>
      <w:sz w:val="22"/>
      <w:szCs w:val="22"/>
      <w:lang w:eastAsia="en-US"/>
    </w:rPr>
  </w:style>
  <w:style w:type="paragraph" w:styleId="Zkladntext">
    <w:name w:val="Body Text"/>
    <w:basedOn w:val="Normlny"/>
    <w:link w:val="ZkladntextChar"/>
    <w:rsid w:val="0029107D"/>
    <w:pPr>
      <w:jc w:val="both"/>
    </w:pPr>
    <w:rPr>
      <w:rFonts w:ascii="Times New Roman" w:eastAsia="Times New Roman" w:hAnsi="Times New Roman" w:cs="Times New Roman"/>
      <w:b/>
      <w:sz w:val="24"/>
      <w:szCs w:val="20"/>
      <w:lang w:eastAsia="x-none"/>
    </w:rPr>
  </w:style>
  <w:style w:type="character" w:customStyle="1" w:styleId="ZkladntextChar">
    <w:name w:val="Základný text Char"/>
    <w:basedOn w:val="Predvolenpsmoodseku"/>
    <w:link w:val="Zkladntext"/>
    <w:rsid w:val="0029107D"/>
    <w:rPr>
      <w:rFonts w:ascii="Times New Roman" w:eastAsia="Times New Roman" w:hAnsi="Times New Roman" w:cs="Times New Roman"/>
      <w:b/>
      <w:kern w:val="0"/>
      <w:sz w:val="24"/>
      <w:szCs w:val="20"/>
      <w:lang w:eastAsia="x-none"/>
      <w14:ligatures w14:val="none"/>
    </w:rPr>
  </w:style>
  <w:style w:type="character" w:styleId="Hypertextovprepojenie">
    <w:name w:val="Hyperlink"/>
    <w:basedOn w:val="Predvolenpsmoodseku"/>
    <w:uiPriority w:val="99"/>
    <w:unhideWhenUsed/>
    <w:rsid w:val="0029107D"/>
    <w:rPr>
      <w:color w:val="0563C1" w:themeColor="hyperlink"/>
      <w:u w:val="single"/>
    </w:rPr>
  </w:style>
  <w:style w:type="table" w:styleId="Mriekatabuky">
    <w:name w:val="Table Grid"/>
    <w:basedOn w:val="Normlnatabuka"/>
    <w:uiPriority w:val="59"/>
    <w:rsid w:val="0029107D"/>
    <w:pPr>
      <w:spacing w:after="0" w:line="240" w:lineRule="auto"/>
    </w:pPr>
    <w:rPr>
      <w:rFonts w:eastAsiaTheme="minorEastAsia"/>
      <w:kern w:val="0"/>
      <w:lang w:eastAsia="sk-S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lny"/>
    <w:rsid w:val="0029107D"/>
    <w:rPr>
      <w:rFonts w:ascii="Calibri" w:eastAsiaTheme="minorHAnsi" w:hAnsi="Calibri" w:cs="Calibri"/>
      <w:sz w:val="22"/>
      <w:szCs w:val="22"/>
    </w:rPr>
  </w:style>
  <w:style w:type="character" w:customStyle="1" w:styleId="xcontentpasted0">
    <w:name w:val="x_contentpasted0"/>
    <w:basedOn w:val="Predvolenpsmoodseku"/>
    <w:rsid w:val="0029107D"/>
  </w:style>
  <w:style w:type="character" w:customStyle="1" w:styleId="contentpasted0">
    <w:name w:val="contentpasted0"/>
    <w:basedOn w:val="Predvolenpsmoodseku"/>
    <w:rsid w:val="0029107D"/>
  </w:style>
  <w:style w:type="paragraph" w:styleId="Obyajntext">
    <w:name w:val="Plain Text"/>
    <w:basedOn w:val="Normlny"/>
    <w:link w:val="ObyajntextChar"/>
    <w:uiPriority w:val="99"/>
    <w:semiHidden/>
    <w:unhideWhenUsed/>
    <w:rsid w:val="00C77801"/>
    <w:rPr>
      <w:rFonts w:ascii="Calibri" w:eastAsiaTheme="minorHAnsi" w:hAnsi="Calibri" w:cstheme="minorBidi"/>
      <w:kern w:val="2"/>
      <w:sz w:val="22"/>
      <w:szCs w:val="21"/>
      <w:lang w:eastAsia="en-US"/>
      <w14:ligatures w14:val="standardContextual"/>
    </w:rPr>
  </w:style>
  <w:style w:type="character" w:customStyle="1" w:styleId="ObyajntextChar">
    <w:name w:val="Obyčajný text Char"/>
    <w:basedOn w:val="Predvolenpsmoodseku"/>
    <w:link w:val="Obyajntext"/>
    <w:uiPriority w:val="99"/>
    <w:semiHidden/>
    <w:rsid w:val="00C77801"/>
    <w:rPr>
      <w:rFonts w:ascii="Calibri" w:hAnsi="Calibri"/>
      <w:szCs w:val="21"/>
    </w:rPr>
  </w:style>
  <w:style w:type="character" w:styleId="Nevyrieenzmienka">
    <w:name w:val="Unresolved Mention"/>
    <w:basedOn w:val="Predvolenpsmoodseku"/>
    <w:uiPriority w:val="99"/>
    <w:semiHidden/>
    <w:unhideWhenUsed/>
    <w:rsid w:val="006A5614"/>
    <w:rPr>
      <w:color w:val="605E5C"/>
      <w:shd w:val="clear" w:color="auto" w:fill="E1DFDD"/>
    </w:rPr>
  </w:style>
  <w:style w:type="character" w:customStyle="1" w:styleId="Nadpis1Char">
    <w:name w:val="Nadpis 1 Char"/>
    <w:basedOn w:val="Predvolenpsmoodseku"/>
    <w:link w:val="Nadpis1"/>
    <w:uiPriority w:val="9"/>
    <w:rsid w:val="002F48AB"/>
    <w:rPr>
      <w:rFonts w:ascii="Calibri" w:eastAsia="Calibri" w:hAnsi="Calibri" w:cs="Calibri"/>
      <w:b/>
      <w:bCs/>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8943069">
      <w:bodyDiv w:val="1"/>
      <w:marLeft w:val="0"/>
      <w:marRight w:val="0"/>
      <w:marTop w:val="0"/>
      <w:marBottom w:val="0"/>
      <w:divBdr>
        <w:top w:val="none" w:sz="0" w:space="0" w:color="auto"/>
        <w:left w:val="none" w:sz="0" w:space="0" w:color="auto"/>
        <w:bottom w:val="none" w:sz="0" w:space="0" w:color="auto"/>
        <w:right w:val="none" w:sz="0" w:space="0" w:color="auto"/>
      </w:divBdr>
    </w:div>
    <w:div w:id="702901336">
      <w:bodyDiv w:val="1"/>
      <w:marLeft w:val="0"/>
      <w:marRight w:val="0"/>
      <w:marTop w:val="0"/>
      <w:marBottom w:val="0"/>
      <w:divBdr>
        <w:top w:val="none" w:sz="0" w:space="0" w:color="auto"/>
        <w:left w:val="none" w:sz="0" w:space="0" w:color="auto"/>
        <w:bottom w:val="none" w:sz="0" w:space="0" w:color="auto"/>
        <w:right w:val="none" w:sz="0" w:space="0" w:color="auto"/>
      </w:divBdr>
    </w:div>
    <w:div w:id="952370106">
      <w:bodyDiv w:val="1"/>
      <w:marLeft w:val="0"/>
      <w:marRight w:val="0"/>
      <w:marTop w:val="0"/>
      <w:marBottom w:val="0"/>
      <w:divBdr>
        <w:top w:val="none" w:sz="0" w:space="0" w:color="auto"/>
        <w:left w:val="none" w:sz="0" w:space="0" w:color="auto"/>
        <w:bottom w:val="none" w:sz="0" w:space="0" w:color="auto"/>
        <w:right w:val="none" w:sz="0" w:space="0" w:color="auto"/>
      </w:divBdr>
    </w:div>
    <w:div w:id="118987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lacko@uniag.sk" TargetMode="External"/><Relationship Id="rId3" Type="http://schemas.openxmlformats.org/officeDocument/2006/relationships/settings" Target="settings.xml"/><Relationship Id="rId7" Type="http://schemas.openxmlformats.org/officeDocument/2006/relationships/hyperlink" Target="mailto:roman.floris@uniag.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eter.lacko@uniag.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18</Pages>
  <Words>8995</Words>
  <Characters>51278</Characters>
  <Application>Microsoft Office Word</Application>
  <DocSecurity>0</DocSecurity>
  <Lines>427</Lines>
  <Paragraphs>120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Alžbeta Kentošová</dc:creator>
  <cp:keywords/>
  <dc:description/>
  <cp:lastModifiedBy>Daniel Pindeš</cp:lastModifiedBy>
  <cp:revision>7</cp:revision>
  <dcterms:created xsi:type="dcterms:W3CDTF">2024-04-04T13:10:00Z</dcterms:created>
  <dcterms:modified xsi:type="dcterms:W3CDTF">2024-04-05T09:51:00Z</dcterms:modified>
</cp:coreProperties>
</file>