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7D8F" w14:textId="77777777" w:rsidR="003C45EF" w:rsidRPr="00EC12BF" w:rsidRDefault="003C45EF" w:rsidP="003C45EF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EC12B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4A5F07FA" w14:textId="02105C23" w:rsidR="003C45EF" w:rsidRPr="00EC12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Agro Čelovce</w:t>
      </w:r>
      <w:r w:rsidR="004F151D"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s.r.o.</w:t>
      </w:r>
    </w:p>
    <w:p w14:paraId="3AC1D85D" w14:textId="70D20FBE" w:rsidR="003C45E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Čelovce 65</w:t>
      </w:r>
    </w:p>
    <w:p w14:paraId="56BFC4FA" w14:textId="3223561F" w:rsidR="003C45EF" w:rsidRPr="00645BBF" w:rsidRDefault="00E04472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991 41 Čelovce</w:t>
      </w:r>
    </w:p>
    <w:p w14:paraId="15F49E70" w14:textId="48D7503C" w:rsidR="003C45EF" w:rsidRPr="00EC12BF" w:rsidRDefault="003C45EF" w:rsidP="003C45EF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contextualSpacing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EC12BF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IČO: </w:t>
      </w:r>
      <w:r w:rsidR="00E0447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36 621 269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86989CA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C34937" w:rsidRPr="00C34937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Ťahan</w:t>
      </w:r>
      <w:r w:rsidR="00E04472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ý postrekovač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1BB5FE90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76D4D">
        <w:rPr>
          <w:rFonts w:asciiTheme="minorHAnsi" w:hAnsiTheme="minorHAnsi" w:cstheme="minorHAnsi"/>
          <w:bCs/>
          <w:sz w:val="22"/>
          <w:szCs w:val="22"/>
        </w:rPr>
        <w:t>nákup stroja</w:t>
      </w:r>
      <w:r w:rsidR="00901465" w:rsidRPr="00FE5B3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>s ohľadom na nižšie uvedenú požadovanú špecifikáciu a predložte scan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3D17345F" w14:textId="16816B94" w:rsidR="00901465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Pracovný záber                                                                            24 m</w:t>
      </w:r>
    </w:p>
    <w:p w14:paraId="50A4DC32" w14:textId="11842B65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Nádrž s objemom                                                                        min. 4000 l</w:t>
      </w:r>
    </w:p>
    <w:p w14:paraId="205B0216" w14:textId="48BA19D9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Preplachovacia nádrž na vnútorné/vonkajšie</w:t>
      </w:r>
    </w:p>
    <w:p w14:paraId="267E6ECD" w14:textId="7E08D4D8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čistenie s objemom                                                                     min. 400 l</w:t>
      </w:r>
    </w:p>
    <w:p w14:paraId="33DA58A2" w14:textId="157D117E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Nádrž na čistú vodu s objemom                                               min. 15 l</w:t>
      </w:r>
    </w:p>
    <w:p w14:paraId="7A14C159" w14:textId="5C6893A6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Čerpadlo s prietokom                                                                 min. 270</w:t>
      </w:r>
      <w:r w:rsidR="00ED2981">
        <w:rPr>
          <w:rFonts w:asciiTheme="minorHAnsi" w:hAnsiTheme="minorHAnsi" w:cstheme="minorHAnsi"/>
          <w:bCs/>
        </w:rPr>
        <w:t xml:space="preserve"> lit.</w:t>
      </w:r>
      <w:r>
        <w:rPr>
          <w:rFonts w:asciiTheme="minorHAnsi" w:hAnsiTheme="minorHAnsi" w:cstheme="minorHAnsi"/>
          <w:bCs/>
        </w:rPr>
        <w:t>/min.</w:t>
      </w:r>
    </w:p>
    <w:p w14:paraId="153EFC98" w14:textId="0C145C9F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Elektronická regulácia postrekovej dávky</w:t>
      </w:r>
    </w:p>
    <w:p w14:paraId="0431F0EB" w14:textId="2325D725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Automatické vypínanie sekcií</w:t>
      </w:r>
    </w:p>
    <w:p w14:paraId="7DBB79D5" w14:textId="31A14BAE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Hydraulicky ovládané ramená</w:t>
      </w:r>
    </w:p>
    <w:p w14:paraId="13E11905" w14:textId="59E15A03" w:rsidR="00E04472" w:rsidRDefault="00E04472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Ultrazvukové riadenie výšky ramien</w:t>
      </w:r>
      <w:r w:rsidR="007B4B4F">
        <w:rPr>
          <w:rFonts w:asciiTheme="minorHAnsi" w:hAnsiTheme="minorHAnsi" w:cstheme="minorHAnsi"/>
          <w:bCs/>
        </w:rPr>
        <w:tab/>
      </w:r>
      <w:r w:rsidR="007B4B4F">
        <w:rPr>
          <w:rFonts w:asciiTheme="minorHAnsi" w:hAnsiTheme="minorHAnsi" w:cstheme="minorHAnsi"/>
          <w:bCs/>
        </w:rPr>
        <w:tab/>
      </w:r>
      <w:r w:rsidR="007B4B4F">
        <w:rPr>
          <w:rFonts w:asciiTheme="minorHAnsi" w:hAnsiTheme="minorHAnsi" w:cstheme="minorHAnsi"/>
          <w:bCs/>
        </w:rPr>
        <w:tab/>
      </w:r>
      <w:r w:rsidR="007B4B4F">
        <w:rPr>
          <w:rFonts w:asciiTheme="minorHAnsi" w:hAnsiTheme="minorHAnsi" w:cstheme="minorHAnsi"/>
          <w:bCs/>
        </w:rPr>
        <w:tab/>
        <w:t>min. 3 senzory</w:t>
      </w:r>
    </w:p>
    <w:p w14:paraId="262645C0" w14:textId="337B31A6" w:rsidR="00E0375D" w:rsidRDefault="007B4B4F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Individuálne</w:t>
      </w:r>
      <w:r w:rsidR="00E0375D">
        <w:rPr>
          <w:rFonts w:asciiTheme="minorHAnsi" w:hAnsiTheme="minorHAnsi" w:cstheme="minorHAnsi"/>
          <w:bCs/>
        </w:rPr>
        <w:t xml:space="preserve"> naklápanie ramien</w:t>
      </w:r>
    </w:p>
    <w:p w14:paraId="6598959F" w14:textId="77780738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Širokouhlý kĺbový hriadeľ</w:t>
      </w:r>
    </w:p>
    <w:p w14:paraId="52B9E7FA" w14:textId="4F5C3F62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ISOBUS pripojenie stroja</w:t>
      </w:r>
    </w:p>
    <w:p w14:paraId="20F87270" w14:textId="595CB1DB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Sledovanie stopy traktora</w:t>
      </w:r>
    </w:p>
    <w:p w14:paraId="541FFEB1" w14:textId="2C5CFDF3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Kolesá 300/95 R46 s plynulým nastavením</w:t>
      </w:r>
    </w:p>
    <w:p w14:paraId="06870F26" w14:textId="7D2DED2E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rozchodu v rozmedzí                                                                  min. 180 – 210 cm</w:t>
      </w:r>
    </w:p>
    <w:p w14:paraId="65F0E82F" w14:textId="37817ECA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Odpruženie nápravy</w:t>
      </w:r>
    </w:p>
    <w:p w14:paraId="7DE9D81B" w14:textId="6678C25A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Parkovacia brzda a prevádzkové pneumatické</w:t>
      </w:r>
    </w:p>
    <w:p w14:paraId="41C4E5D0" w14:textId="023B0AEF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brzdy</w:t>
      </w:r>
    </w:p>
    <w:p w14:paraId="2E1F2062" w14:textId="77044CDB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Spodný záves K80</w:t>
      </w:r>
    </w:p>
    <w:p w14:paraId="12041403" w14:textId="01983E24" w:rsidR="00ED2981" w:rsidRDefault="00ED2981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Osvetlenie na prepravu na pozemných komunikáciách</w:t>
      </w:r>
    </w:p>
    <w:p w14:paraId="0762CCF9" w14:textId="12FD24B4" w:rsidR="00ED2981" w:rsidRDefault="00ED2981" w:rsidP="00C76D4D">
      <w:pPr>
        <w:spacing w:line="259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Spôsobilé na premávku po pozemných komunikáciách v SR</w:t>
      </w:r>
    </w:p>
    <w:p w14:paraId="765365CD" w14:textId="77777777" w:rsidR="00E0375D" w:rsidRDefault="00E0375D" w:rsidP="00C76D4D">
      <w:pPr>
        <w:spacing w:line="259" w:lineRule="auto"/>
        <w:rPr>
          <w:rFonts w:asciiTheme="minorHAnsi" w:hAnsiTheme="minorHAnsi" w:cstheme="minorHAnsi"/>
          <w:bCs/>
        </w:rPr>
      </w:pPr>
    </w:p>
    <w:p w14:paraId="4B244FF0" w14:textId="77777777" w:rsidR="00E04472" w:rsidRPr="00FE5B33" w:rsidRDefault="00E04472" w:rsidP="00C76D4D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E04472" w:rsidRPr="00FE5B33" w:rsidSect="00A00530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A7716"/>
    <w:rsid w:val="00180BAC"/>
    <w:rsid w:val="002673B2"/>
    <w:rsid w:val="00281F23"/>
    <w:rsid w:val="003C45EF"/>
    <w:rsid w:val="004B7D53"/>
    <w:rsid w:val="004F151D"/>
    <w:rsid w:val="0051375F"/>
    <w:rsid w:val="00606EE8"/>
    <w:rsid w:val="00645BBF"/>
    <w:rsid w:val="0065395A"/>
    <w:rsid w:val="00777C04"/>
    <w:rsid w:val="007B4B4F"/>
    <w:rsid w:val="008F301C"/>
    <w:rsid w:val="00900FC4"/>
    <w:rsid w:val="00901465"/>
    <w:rsid w:val="009C7CA8"/>
    <w:rsid w:val="00A00530"/>
    <w:rsid w:val="00A43970"/>
    <w:rsid w:val="00A609C0"/>
    <w:rsid w:val="00A60C5D"/>
    <w:rsid w:val="00A62B3A"/>
    <w:rsid w:val="00A74626"/>
    <w:rsid w:val="00AB0B08"/>
    <w:rsid w:val="00AB3FFF"/>
    <w:rsid w:val="00C34937"/>
    <w:rsid w:val="00C65515"/>
    <w:rsid w:val="00C76D4D"/>
    <w:rsid w:val="00D24280"/>
    <w:rsid w:val="00D26745"/>
    <w:rsid w:val="00D65DD9"/>
    <w:rsid w:val="00D72ADA"/>
    <w:rsid w:val="00D91110"/>
    <w:rsid w:val="00E0375D"/>
    <w:rsid w:val="00E04472"/>
    <w:rsid w:val="00ED2981"/>
    <w:rsid w:val="00F00FBE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Miroslav Krčmárik</cp:lastModifiedBy>
  <cp:revision>4</cp:revision>
  <dcterms:created xsi:type="dcterms:W3CDTF">2024-04-04T12:03:00Z</dcterms:created>
  <dcterms:modified xsi:type="dcterms:W3CDTF">2024-04-05T10:17:00Z</dcterms:modified>
</cp:coreProperties>
</file>