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5C9F808B" w:rsidR="00C227F2" w:rsidRPr="009314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 xml:space="preserve">Príloha č. </w:t>
      </w:r>
      <w:r w:rsidR="00EC35D0">
        <w:rPr>
          <w:rFonts w:ascii="Arial Narrow" w:hAnsi="Arial Narrow"/>
          <w:sz w:val="19"/>
          <w:szCs w:val="19"/>
        </w:rPr>
        <w:t>2</w:t>
      </w:r>
      <w:r w:rsidRPr="009314AC">
        <w:rPr>
          <w:rFonts w:ascii="Arial Narrow" w:hAnsi="Arial Narrow"/>
          <w:sz w:val="19"/>
          <w:szCs w:val="19"/>
        </w:rPr>
        <w:t xml:space="preserve"> súťažných podkladov</w:t>
      </w:r>
    </w:p>
    <w:p w14:paraId="6B746013" w14:textId="038C166D" w:rsidR="009D6D98" w:rsidRDefault="00C227F2" w:rsidP="005E2273">
      <w:pPr>
        <w:pStyle w:val="Default"/>
        <w:spacing w:after="300"/>
        <w:ind w:left="1418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>Vzor štruktúrovaného rozpočtu ceny</w:t>
      </w:r>
      <w:bookmarkStart w:id="0" w:name="_GoBack"/>
      <w:bookmarkEnd w:id="0"/>
    </w:p>
    <w:p w14:paraId="3045061A" w14:textId="77777777" w:rsidR="00A561F3" w:rsidRPr="005E1575" w:rsidRDefault="00A561F3" w:rsidP="005E1575">
      <w:pPr>
        <w:pStyle w:val="Default"/>
        <w:spacing w:after="240"/>
        <w:ind w:left="1418"/>
        <w:jc w:val="right"/>
        <w:rPr>
          <w:rFonts w:ascii="Arial Narrow" w:hAnsi="Arial Narrow"/>
          <w:sz w:val="19"/>
          <w:szCs w:val="19"/>
        </w:rPr>
      </w:pPr>
    </w:p>
    <w:p w14:paraId="20D7FCA9" w14:textId="77777777" w:rsidR="00EC35D0" w:rsidRDefault="00EC35D0" w:rsidP="00EC35D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p w14:paraId="16C0F538" w14:textId="19049B44" w:rsidR="00A561F3" w:rsidRDefault="00C227F2" w:rsidP="008854EE">
      <w:pPr>
        <w:pStyle w:val="Default"/>
        <w:spacing w:after="12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60C53833" w14:textId="77777777" w:rsidR="00EC35D0" w:rsidRPr="005E1575" w:rsidRDefault="00EC35D0" w:rsidP="00EC35D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686"/>
        <w:gridCol w:w="1984"/>
        <w:gridCol w:w="1560"/>
        <w:gridCol w:w="2126"/>
        <w:gridCol w:w="850"/>
        <w:gridCol w:w="1560"/>
        <w:gridCol w:w="2141"/>
      </w:tblGrid>
      <w:tr w:rsidR="008E0876" w:rsidRPr="00C93075" w14:paraId="105855A3" w14:textId="77777777" w:rsidTr="002D0AEF">
        <w:trPr>
          <w:trHeight w:val="1044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5120C" w14:textId="5A4CB7BC" w:rsidR="00EE3E27" w:rsidRDefault="004677C3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jednotková  cena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za liter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</w:p>
          <w:p w14:paraId="2C896586" w14:textId="4C4FA687" w:rsidR="008E0876" w:rsidRPr="008919A0" w:rsidRDefault="008E0876" w:rsidP="00A561F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085A0873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litrov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A36ED" w14:textId="13032EB0" w:rsidR="002D0AEF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litrov</w:t>
            </w:r>
            <w:r w:rsidR="00EE3E2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D448A33" w14:textId="19AC634D" w:rsidR="008E0876" w:rsidRPr="008919A0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22A21A2A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  <w:r w:rsidR="00606C6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  </w:t>
            </w:r>
            <w:r w:rsidR="00606C60" w:rsidRPr="009D127E">
              <w:rPr>
                <w:rFonts w:ascii="Arial Narrow" w:hAnsi="Arial Narrow"/>
                <w:b/>
                <w:i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033FBF00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litrov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2D0AEF" w:rsidRPr="00C93075" w14:paraId="2AE08A31" w14:textId="77777777" w:rsidTr="005543FE">
        <w:trPr>
          <w:trHeight w:val="283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C354" w14:textId="1A0B8A9B" w:rsidR="002D0AEF" w:rsidRPr="00BA0AED" w:rsidRDefault="00A561F3" w:rsidP="00A87DFC">
            <w:pPr>
              <w:spacing w:before="120" w:after="120" w:line="200" w:lineRule="atLeast"/>
              <w:rPr>
                <w:rFonts w:ascii="Arial Narrow" w:hAnsi="Arial Narrow"/>
                <w:sz w:val="22"/>
                <w:szCs w:val="22"/>
              </w:rPr>
            </w:pPr>
            <w:r w:rsidRPr="00352F1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Univerzálne </w:t>
            </w:r>
            <w:proofErr w:type="spellStart"/>
            <w:r w:rsidRPr="00352F1C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bezfluorové</w:t>
            </w:r>
            <w:proofErr w:type="spellEnd"/>
            <w:r w:rsidRPr="00352F1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syntetické penidlo na polárne kvapaliny</w:t>
            </w:r>
            <w:r w:rsidR="00A87DF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balené v 1000 litrových IBC kontajneroch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2D0AEF" w:rsidRPr="00BA0AED" w:rsidRDefault="002D0AEF" w:rsidP="002D0AEF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50174497" w:rsidR="002D0AEF" w:rsidRPr="00BA0AED" w:rsidRDefault="00A561F3" w:rsidP="00A561F3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72 000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2D0AEF" w:rsidRPr="00C93075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053130DC" w14:textId="77777777" w:rsidTr="00EE3E27">
        <w:trPr>
          <w:trHeight w:val="567"/>
          <w:jc w:val="center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FA16" w14:textId="65844E8A" w:rsidR="002D0AEF" w:rsidRPr="008919A0" w:rsidRDefault="002D0AEF" w:rsidP="002D0AEF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0D42C2FF" w14:textId="0B0C7E24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794FEA17" w14:textId="09D46B58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526D387" w14:textId="2D8DC39A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295B174" w14:textId="33C5860F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BB4BBE6" w14:textId="1F994737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564DC898" w14:textId="0115513B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29D9E807" w14:textId="27A712BD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4F86927F" w14:textId="78AEEC4F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69AC96DF" w14:textId="1D24D2BD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4B1B75ED" w14:textId="217CB21E" w:rsidR="00606C60" w:rsidRPr="00606C60" w:rsidRDefault="00606C60" w:rsidP="00606C6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 xml:space="preserve">      </w:t>
      </w:r>
      <w:r w:rsidRPr="00606C60">
        <w:rPr>
          <w:rFonts w:ascii="Arial Narrow" w:hAnsi="Arial Narrow" w:cs="Times New Roman"/>
          <w:color w:val="000000"/>
          <w:lang w:eastAsia="sk-SK"/>
        </w:rPr>
        <w:t>1 – sadzbu DPH doplniť platnú pre rok 2025</w:t>
      </w:r>
    </w:p>
    <w:p w14:paraId="28B55B74" w14:textId="77777777" w:rsidR="00606C60" w:rsidRDefault="00606C60">
      <w:pPr>
        <w:rPr>
          <w:rFonts w:ascii="Arial Narrow" w:hAnsi="Arial Narrow"/>
          <w:b/>
          <w:sz w:val="23"/>
          <w:szCs w:val="23"/>
        </w:rPr>
      </w:pPr>
    </w:p>
    <w:sectPr w:rsidR="00606C60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1644"/>
    <w:rsid w:val="000D1EE7"/>
    <w:rsid w:val="000D5398"/>
    <w:rsid w:val="00197EA9"/>
    <w:rsid w:val="001B4CCC"/>
    <w:rsid w:val="00264F52"/>
    <w:rsid w:val="002C3249"/>
    <w:rsid w:val="002D0AEF"/>
    <w:rsid w:val="002E7B55"/>
    <w:rsid w:val="00387549"/>
    <w:rsid w:val="003A6998"/>
    <w:rsid w:val="003A6CED"/>
    <w:rsid w:val="004677C3"/>
    <w:rsid w:val="005434B1"/>
    <w:rsid w:val="0054640E"/>
    <w:rsid w:val="005543FE"/>
    <w:rsid w:val="00581DC0"/>
    <w:rsid w:val="00584DBE"/>
    <w:rsid w:val="005E1575"/>
    <w:rsid w:val="005E2273"/>
    <w:rsid w:val="00606C60"/>
    <w:rsid w:val="00676347"/>
    <w:rsid w:val="00790339"/>
    <w:rsid w:val="00792444"/>
    <w:rsid w:val="007C458F"/>
    <w:rsid w:val="00821E68"/>
    <w:rsid w:val="00825EBA"/>
    <w:rsid w:val="00842CAA"/>
    <w:rsid w:val="008854EE"/>
    <w:rsid w:val="008919A0"/>
    <w:rsid w:val="008E0876"/>
    <w:rsid w:val="009314AC"/>
    <w:rsid w:val="009C43CF"/>
    <w:rsid w:val="009D6D98"/>
    <w:rsid w:val="00A03489"/>
    <w:rsid w:val="00A55811"/>
    <w:rsid w:val="00A561F3"/>
    <w:rsid w:val="00A87DFC"/>
    <w:rsid w:val="00B17405"/>
    <w:rsid w:val="00B209D7"/>
    <w:rsid w:val="00B7431B"/>
    <w:rsid w:val="00BA0AED"/>
    <w:rsid w:val="00C050FB"/>
    <w:rsid w:val="00C166B7"/>
    <w:rsid w:val="00C227F2"/>
    <w:rsid w:val="00C93075"/>
    <w:rsid w:val="00C97ABB"/>
    <w:rsid w:val="00CE7DDC"/>
    <w:rsid w:val="00D33FF7"/>
    <w:rsid w:val="00D45FAC"/>
    <w:rsid w:val="00DD770E"/>
    <w:rsid w:val="00E01DE1"/>
    <w:rsid w:val="00EA28EC"/>
    <w:rsid w:val="00EA5D04"/>
    <w:rsid w:val="00EC35D0"/>
    <w:rsid w:val="00EE3E27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2025-01-13T07:55:00Z</dcterms:created>
  <dcterms:modified xsi:type="dcterms:W3CDTF">2025-01-13T07:55:00Z</dcterms:modified>
</cp:coreProperties>
</file>