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2E" w:rsidRPr="00357AF3" w:rsidRDefault="00AD612E" w:rsidP="00AD612E">
      <w:pPr>
        <w:tabs>
          <w:tab w:val="right" w:leader="dot" w:pos="10080"/>
        </w:tabs>
        <w:rPr>
          <w:rFonts w:ascii="Calibri" w:hAnsi="Calibri" w:cs="Arial"/>
          <w:b/>
        </w:rPr>
      </w:pPr>
      <w:r w:rsidRPr="00357AF3">
        <w:rPr>
          <w:rFonts w:ascii="Calibri" w:hAnsi="Calibri" w:cs="Arial"/>
          <w:b/>
        </w:rPr>
        <w:t xml:space="preserve">Príloha č. </w:t>
      </w:r>
      <w:r w:rsidR="00B85E53">
        <w:rPr>
          <w:rFonts w:ascii="Calibri" w:hAnsi="Calibri" w:cs="Arial"/>
          <w:b/>
        </w:rPr>
        <w:t xml:space="preserve">4 súťažných podkladov </w:t>
      </w:r>
      <w:r w:rsidRPr="00357AF3">
        <w:rPr>
          <w:rFonts w:ascii="Calibri" w:hAnsi="Calibri" w:cs="Arial"/>
          <w:b/>
        </w:rPr>
        <w:t>– Informatívne súťažné podklady k výzve v rámci DNS</w:t>
      </w:r>
    </w:p>
    <w:p w:rsidR="00AD612E" w:rsidRPr="00357AF3" w:rsidRDefault="00AD612E" w:rsidP="00F552BC">
      <w:pPr>
        <w:tabs>
          <w:tab w:val="right" w:leader="dot" w:pos="10080"/>
        </w:tabs>
        <w:rPr>
          <w:rFonts w:ascii="Calibri" w:hAnsi="Calibri" w:cs="Arial"/>
        </w:rPr>
      </w:pPr>
    </w:p>
    <w:p w:rsidR="00E97C49" w:rsidRDefault="00E97C49" w:rsidP="00F552BC">
      <w:pPr>
        <w:pStyle w:val="Default"/>
        <w:jc w:val="center"/>
        <w:rPr>
          <w:rFonts w:ascii="Calibri" w:eastAsia="Arial" w:hAnsi="Calibri"/>
          <w:sz w:val="22"/>
          <w:szCs w:val="22"/>
        </w:rPr>
      </w:pPr>
    </w:p>
    <w:p w:rsidR="00F552BC" w:rsidRPr="00357AF3" w:rsidRDefault="00F552BC" w:rsidP="00F552BC">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40076D" w:rsidRPr="0040076D">
        <w:rPr>
          <w:rFonts w:ascii="Calibri" w:eastAsia="Arial" w:hAnsi="Calibri"/>
          <w:sz w:val="22"/>
          <w:szCs w:val="22"/>
        </w:rPr>
        <w:t xml:space="preserve">Lesnícke služby v  pestovateľskej činnosti pre OZ </w:t>
      </w:r>
      <w:proofErr w:type="spellStart"/>
      <w:r w:rsidR="0040076D" w:rsidRPr="0040076D">
        <w:rPr>
          <w:rFonts w:ascii="Calibri" w:eastAsia="Arial" w:hAnsi="Calibri"/>
          <w:sz w:val="22"/>
          <w:szCs w:val="22"/>
        </w:rPr>
        <w:t>Semenoles</w:t>
      </w:r>
      <w:proofErr w:type="spellEnd"/>
      <w:r w:rsidR="0040076D" w:rsidRPr="0040076D">
        <w:rPr>
          <w:rFonts w:ascii="Calibri" w:eastAsia="Arial" w:hAnsi="Calibri"/>
          <w:sz w:val="22"/>
          <w:szCs w:val="22"/>
        </w:rPr>
        <w:t xml:space="preserve"> 2019-2022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rsidR="00F552BC" w:rsidRDefault="00F552BC" w:rsidP="00F552BC">
      <w:pPr>
        <w:pStyle w:val="Zkladntext31"/>
        <w:tabs>
          <w:tab w:val="left" w:pos="1470"/>
          <w:tab w:val="center" w:pos="4677"/>
        </w:tabs>
        <w:spacing w:line="276" w:lineRule="auto"/>
        <w:jc w:val="both"/>
        <w:rPr>
          <w:rFonts w:ascii="Calibri" w:hAnsi="Calibri" w:cs="Calibri"/>
          <w:color w:val="auto"/>
          <w:sz w:val="22"/>
          <w:szCs w:val="22"/>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 Výzve 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F552BC" w:rsidRDefault="00F552BC" w:rsidP="00F552BC">
      <w:pPr>
        <w:pStyle w:val="Default"/>
        <w:jc w:val="center"/>
        <w:rPr>
          <w:rFonts w:ascii="Calibri" w:hAnsi="Calibri"/>
          <w:sz w:val="32"/>
          <w:szCs w:val="32"/>
        </w:rPr>
      </w:pPr>
      <w:r>
        <w:rPr>
          <w:rFonts w:ascii="Calibri" w:eastAsia="Arial" w:hAnsi="Calibri"/>
          <w:sz w:val="22"/>
          <w:szCs w:val="22"/>
        </w:rPr>
        <w:t>Predmet zákazky:</w:t>
      </w:r>
      <w:r>
        <w:rPr>
          <w:rFonts w:ascii="Calibri" w:eastAsia="Arial" w:hAnsi="Calibri"/>
          <w:sz w:val="32"/>
          <w:szCs w:val="32"/>
        </w:rPr>
        <w:t xml:space="preserve"> </w:t>
      </w:r>
      <w:r w:rsidR="0040076D" w:rsidRPr="0040076D">
        <w:rPr>
          <w:rFonts w:ascii="Calibri" w:eastAsia="Arial" w:hAnsi="Calibri"/>
          <w:b/>
        </w:rPr>
        <w:t xml:space="preserve">Lesnícke služby v  pestovateľskej činnosti </w:t>
      </w:r>
      <w:r w:rsidR="0040076D">
        <w:rPr>
          <w:rFonts w:ascii="Calibri" w:eastAsia="Arial" w:hAnsi="Calibri"/>
          <w:b/>
        </w:rPr>
        <w:t xml:space="preserve">na </w:t>
      </w:r>
      <w:r w:rsidR="0040076D" w:rsidRPr="0040076D">
        <w:rPr>
          <w:rFonts w:ascii="Calibri" w:eastAsia="Arial" w:hAnsi="Calibri"/>
          <w:b/>
          <w:highlight w:val="yellow"/>
        </w:rPr>
        <w:t xml:space="preserve">ŠS </w:t>
      </w:r>
      <w:r w:rsidR="00AE4328">
        <w:rPr>
          <w:rFonts w:ascii="Calibri" w:eastAsia="Arial" w:hAnsi="Calibri"/>
          <w:b/>
          <w:highlight w:val="yellow"/>
        </w:rPr>
        <w:t>Šajdíkove Humence</w:t>
      </w:r>
      <w:r w:rsidR="0040076D" w:rsidRPr="0040076D">
        <w:rPr>
          <w:rFonts w:ascii="Calibri" w:eastAsia="Arial" w:hAnsi="Calibri"/>
          <w:b/>
          <w:highlight w:val="yellow"/>
        </w:rPr>
        <w:t xml:space="preserve"> pre rok </w:t>
      </w:r>
      <w:r w:rsidR="003C575D">
        <w:rPr>
          <w:rFonts w:ascii="Calibri" w:eastAsia="Arial" w:hAnsi="Calibri"/>
          <w:b/>
          <w:highlight w:val="yellow"/>
        </w:rPr>
        <w:t>2019</w:t>
      </w:r>
      <w:r w:rsidR="0040076D" w:rsidRPr="0040076D">
        <w:rPr>
          <w:rFonts w:ascii="Calibri" w:eastAsia="Arial" w:hAnsi="Calibri"/>
          <w:b/>
          <w:highlight w:val="yellow"/>
        </w:rPr>
        <w:t xml:space="preserve"> </w:t>
      </w:r>
      <w:r w:rsidR="00E97C49" w:rsidRPr="0040076D">
        <w:rPr>
          <w:rFonts w:ascii="Calibri" w:eastAsia="Arial" w:hAnsi="Calibri"/>
          <w:b/>
          <w:highlight w:val="yellow"/>
        </w:rPr>
        <w:t xml:space="preserve">– výzva č. </w:t>
      </w:r>
      <w:r w:rsidR="0050526F">
        <w:rPr>
          <w:rFonts w:ascii="Calibri" w:eastAsia="Arial" w:hAnsi="Calibri"/>
          <w:b/>
          <w:highlight w:val="yellow"/>
        </w:rPr>
        <w:t>3</w:t>
      </w:r>
      <w:r w:rsidR="003C575D" w:rsidRPr="00BD163F">
        <w:rPr>
          <w:rFonts w:ascii="Calibri" w:eastAsia="Arial" w:hAnsi="Calibri"/>
          <w:b/>
          <w:highlight w:val="yellow"/>
        </w:rPr>
        <w:t>/</w:t>
      </w:r>
      <w:r w:rsidR="000B766A">
        <w:rPr>
          <w:rFonts w:ascii="Calibri" w:eastAsia="Arial" w:hAnsi="Calibri"/>
          <w:b/>
          <w:highlight w:val="yellow"/>
        </w:rPr>
        <w:t>32</w:t>
      </w:r>
      <w:r w:rsidR="003C575D" w:rsidRPr="00BD163F">
        <w:rPr>
          <w:rFonts w:ascii="Calibri" w:eastAsia="Arial" w:hAnsi="Calibri"/>
          <w:b/>
          <w:highlight w:val="yellow"/>
        </w:rPr>
        <w:t>6</w:t>
      </w:r>
      <w:r w:rsidR="00AE4328">
        <w:rPr>
          <w:rFonts w:ascii="Calibri" w:eastAsia="Arial" w:hAnsi="Calibri"/>
          <w:b/>
          <w:highlight w:val="yellow"/>
        </w:rPr>
        <w:t>3</w:t>
      </w:r>
      <w:r w:rsidR="001B6476" w:rsidRPr="00BD163F">
        <w:rPr>
          <w:rFonts w:ascii="Calibri" w:eastAsia="Arial" w:hAnsi="Calibri"/>
          <w:b/>
          <w:highlight w:val="yellow"/>
        </w:rPr>
        <w:t>/</w:t>
      </w:r>
      <w:r w:rsidR="00BD163F" w:rsidRPr="00BD163F">
        <w:rPr>
          <w:rFonts w:ascii="Calibri" w:eastAsia="Arial" w:hAnsi="Calibri"/>
          <w:b/>
          <w:highlight w:val="yellow"/>
        </w:rPr>
        <w:t>DNS/</w:t>
      </w:r>
      <w:r w:rsidR="001B6476" w:rsidRPr="00BD163F">
        <w:rPr>
          <w:rFonts w:ascii="Calibri" w:eastAsia="Arial" w:hAnsi="Calibri"/>
          <w:b/>
          <w:highlight w:val="yellow"/>
        </w:rPr>
        <w:t>2019</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F552BC" w:rsidRDefault="00F552BC" w:rsidP="00F552BC">
      <w:pPr>
        <w:pStyle w:val="Default"/>
        <w:rPr>
          <w:rFonts w:ascii="Calibri" w:hAnsi="Calibri"/>
          <w:sz w:val="22"/>
          <w:szCs w:val="22"/>
        </w:rPr>
      </w:pPr>
    </w:p>
    <w:p w:rsidR="00F552BC" w:rsidRDefault="00F552BC" w:rsidP="00F552BC">
      <w:pPr>
        <w:pStyle w:val="Default"/>
        <w:rPr>
          <w:rFonts w:ascii="Calibri" w:hAnsi="Calibri"/>
          <w:sz w:val="22"/>
          <w:szCs w:val="22"/>
        </w:rPr>
      </w:pPr>
    </w:p>
    <w:p w:rsidR="00F552BC" w:rsidRDefault="00F552BC" w:rsidP="00F552BC">
      <w:pPr>
        <w:pStyle w:val="Default"/>
        <w:rPr>
          <w:rFonts w:ascii="Calibri" w:hAnsi="Calibri"/>
          <w:sz w:val="22"/>
          <w:szCs w:val="22"/>
        </w:rPr>
      </w:pP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r>
        <w:rPr>
          <w:rFonts w:ascii="Calibri" w:hAnsi="Calibri" w:cs="Calibri"/>
          <w:sz w:val="22"/>
          <w:szCs w:val="22"/>
        </w:rPr>
        <w:t>V</w:t>
      </w:r>
      <w:r w:rsidR="0040076D">
        <w:rPr>
          <w:rFonts w:ascii="Calibri" w:hAnsi="Calibri" w:cs="Calibri"/>
          <w:sz w:val="22"/>
          <w:szCs w:val="22"/>
        </w:rPr>
        <w:t> Liptovskom Hrádku</w:t>
      </w:r>
      <w:r w:rsidRPr="002328E8">
        <w:rPr>
          <w:rFonts w:ascii="Calibri" w:hAnsi="Calibri" w:cs="Calibri"/>
          <w:sz w:val="22"/>
          <w:szCs w:val="22"/>
          <w:highlight w:val="yellow"/>
        </w:rPr>
        <w:t xml:space="preserve">, </w:t>
      </w:r>
      <w:r w:rsidR="0050526F">
        <w:rPr>
          <w:rFonts w:ascii="Calibri" w:hAnsi="Calibri" w:cs="Calibri"/>
          <w:sz w:val="22"/>
          <w:szCs w:val="22"/>
          <w:highlight w:val="yellow"/>
        </w:rPr>
        <w:t>11.11.</w:t>
      </w:r>
      <w:r w:rsidR="003C575D" w:rsidRPr="002328E8">
        <w:rPr>
          <w:rFonts w:ascii="Calibri" w:hAnsi="Calibri" w:cs="Calibri"/>
          <w:sz w:val="22"/>
          <w:szCs w:val="22"/>
          <w:highlight w:val="yellow"/>
        </w:rPr>
        <w:t>2019</w:t>
      </w:r>
    </w:p>
    <w:p w:rsidR="0040076D" w:rsidRDefault="0040076D" w:rsidP="00F552BC">
      <w:pPr>
        <w:jc w:val="center"/>
        <w:rPr>
          <w:rFonts w:ascii="Calibri" w:hAnsi="Calibri" w:cs="Calibri"/>
          <w:sz w:val="22"/>
          <w:szCs w:val="22"/>
        </w:rPr>
      </w:pPr>
    </w:p>
    <w:p w:rsidR="0040076D" w:rsidRDefault="0040076D" w:rsidP="00F552BC">
      <w:pPr>
        <w:jc w:val="center"/>
        <w:rPr>
          <w:rFonts w:ascii="Calibri" w:hAnsi="Calibri" w:cs="Calibri"/>
          <w:sz w:val="22"/>
          <w:szCs w:val="22"/>
        </w:rPr>
      </w:pPr>
    </w:p>
    <w:p w:rsidR="0040076D" w:rsidRDefault="0040076D" w:rsidP="00F552BC">
      <w:pPr>
        <w:jc w:val="center"/>
        <w:rPr>
          <w:rFonts w:ascii="Calibri" w:hAnsi="Calibri" w:cs="Calibri"/>
          <w:sz w:val="22"/>
          <w:szCs w:val="22"/>
        </w:rPr>
      </w:pPr>
    </w:p>
    <w:p w:rsidR="003C575D" w:rsidRDefault="003C575D" w:rsidP="00F552BC">
      <w:pPr>
        <w:jc w:val="center"/>
        <w:rPr>
          <w:rFonts w:ascii="Calibri" w:hAnsi="Calibri" w:cs="Calibri"/>
          <w:sz w:val="22"/>
          <w:szCs w:val="22"/>
        </w:rPr>
      </w:pPr>
    </w:p>
    <w:p w:rsidR="003C575D" w:rsidRDefault="003C575D" w:rsidP="00F552BC">
      <w:pPr>
        <w:jc w:val="center"/>
        <w:rPr>
          <w:rFonts w:ascii="Calibri" w:hAnsi="Calibri" w:cs="Calibri"/>
          <w:sz w:val="22"/>
          <w:szCs w:val="22"/>
        </w:rPr>
      </w:pPr>
    </w:p>
    <w:p w:rsidR="003C575D" w:rsidRDefault="003C575D" w:rsidP="00F552BC">
      <w:pPr>
        <w:jc w:val="center"/>
        <w:rPr>
          <w:rFonts w:ascii="Calibri" w:hAnsi="Calibri" w:cs="Calibri"/>
          <w:sz w:val="22"/>
          <w:szCs w:val="22"/>
        </w:rPr>
      </w:pPr>
    </w:p>
    <w:p w:rsidR="003C575D" w:rsidRDefault="003C575D" w:rsidP="00F552BC">
      <w:pPr>
        <w:jc w:val="center"/>
        <w:rPr>
          <w:rFonts w:ascii="Calibri" w:hAnsi="Calibri" w:cs="Calibri"/>
          <w:sz w:val="22"/>
          <w:szCs w:val="22"/>
        </w:rPr>
      </w:pPr>
    </w:p>
    <w:p w:rsidR="003C575D" w:rsidRDefault="003C575D" w:rsidP="00F552BC">
      <w:pPr>
        <w:jc w:val="center"/>
        <w:rPr>
          <w:rFonts w:ascii="Calibri" w:hAnsi="Calibri" w:cs="Calibri"/>
          <w:sz w:val="22"/>
          <w:szCs w:val="22"/>
        </w:rPr>
      </w:pPr>
    </w:p>
    <w:p w:rsidR="003C575D" w:rsidRDefault="003C575D" w:rsidP="00F552BC">
      <w:pPr>
        <w:jc w:val="center"/>
        <w:rPr>
          <w:rFonts w:ascii="Calibri" w:hAnsi="Calibri" w:cs="Calibri"/>
          <w:sz w:val="22"/>
          <w:szCs w:val="22"/>
        </w:rPr>
      </w:pPr>
    </w:p>
    <w:p w:rsidR="0040076D" w:rsidRDefault="0040076D" w:rsidP="00F552BC">
      <w:pPr>
        <w:jc w:val="center"/>
        <w:rPr>
          <w:rFonts w:ascii="Calibri" w:hAnsi="Calibri" w:cs="Calibri"/>
          <w:sz w:val="22"/>
          <w:szCs w:val="22"/>
        </w:rPr>
      </w:pPr>
    </w:p>
    <w:p w:rsidR="0040076D" w:rsidRDefault="0040076D" w:rsidP="00F552BC">
      <w:pPr>
        <w:jc w:val="center"/>
        <w:rPr>
          <w:rFonts w:ascii="Calibri" w:hAnsi="Calibri" w:cs="Calibri"/>
          <w:sz w:val="22"/>
          <w:szCs w:val="22"/>
          <w:lang w:eastAsia="cs-CZ"/>
        </w:rPr>
      </w:pPr>
    </w:p>
    <w:p w:rsidR="00B704C9" w:rsidRPr="005146DC" w:rsidRDefault="00B704C9" w:rsidP="00B704C9">
      <w:pPr>
        <w:pStyle w:val="Obsah2"/>
        <w:tabs>
          <w:tab w:val="left" w:pos="880"/>
          <w:tab w:val="right" w:leader="dot" w:pos="9062"/>
        </w:tabs>
        <w:ind w:left="0"/>
        <w:rPr>
          <w:rFonts w:cs="Calibri"/>
          <w:b/>
          <w:smallCaps/>
          <w:sz w:val="24"/>
          <w:szCs w:val="24"/>
        </w:rPr>
      </w:pPr>
      <w:r w:rsidRPr="005146DC">
        <w:rPr>
          <w:rFonts w:cs="Calibri"/>
          <w:b/>
          <w:sz w:val="24"/>
          <w:szCs w:val="24"/>
        </w:rPr>
        <w:t>A. POKYNY NA VYPRACOVANIE PONUKY A VŠEOBECNÉ INFORMÁCIE</w:t>
      </w:r>
    </w:p>
    <w:p w:rsidR="0040076D" w:rsidRPr="00B844A1" w:rsidRDefault="0040076D" w:rsidP="0040076D">
      <w:pPr>
        <w:spacing w:line="276" w:lineRule="auto"/>
        <w:jc w:val="both"/>
        <w:rPr>
          <w:rFonts w:ascii="Calibri" w:hAnsi="Calibri" w:cs="Calibri"/>
          <w:sz w:val="22"/>
          <w:szCs w:val="22"/>
        </w:rPr>
      </w:pPr>
      <w:r w:rsidRPr="00B844A1">
        <w:rPr>
          <w:rFonts w:ascii="Calibri" w:hAnsi="Calibri" w:cs="Calibri"/>
          <w:b/>
          <w:bCs/>
          <w:smallCaps/>
          <w:sz w:val="22"/>
          <w:szCs w:val="22"/>
        </w:rPr>
        <w:t>Identifikácia VEREJNÉHO obstarávateľa</w:t>
      </w:r>
    </w:p>
    <w:p w:rsidR="0040076D" w:rsidRPr="00524B7B" w:rsidRDefault="0040076D" w:rsidP="0040076D">
      <w:pPr>
        <w:ind w:firstLine="552"/>
        <w:rPr>
          <w:rFonts w:ascii="Calibri" w:hAnsi="Calibri" w:cs="Calibri"/>
          <w:sz w:val="22"/>
          <w:szCs w:val="22"/>
        </w:rPr>
      </w:pPr>
      <w:r w:rsidRPr="00524B7B">
        <w:rPr>
          <w:rFonts w:ascii="Calibri" w:hAnsi="Calibri" w:cs="Calibri"/>
          <w:sz w:val="22"/>
          <w:szCs w:val="22"/>
        </w:rPr>
        <w:t>Obchodné meno:</w:t>
      </w:r>
      <w:r w:rsidRPr="00524B7B">
        <w:rPr>
          <w:rFonts w:ascii="Calibri" w:hAnsi="Calibri" w:cs="Calibri"/>
          <w:sz w:val="22"/>
          <w:szCs w:val="22"/>
        </w:rPr>
        <w:tab/>
        <w:t>LESY Slovenskej republiky, štátny podnik</w:t>
      </w:r>
    </w:p>
    <w:p w:rsidR="0040076D" w:rsidRPr="00524B7B" w:rsidRDefault="0040076D" w:rsidP="0040076D">
      <w:pPr>
        <w:ind w:firstLine="552"/>
        <w:rPr>
          <w:rFonts w:ascii="Calibri" w:hAnsi="Calibri" w:cs="Calibri"/>
          <w:sz w:val="22"/>
          <w:szCs w:val="22"/>
        </w:rPr>
      </w:pPr>
      <w:r w:rsidRPr="00524B7B">
        <w:rPr>
          <w:rFonts w:ascii="Calibri" w:hAnsi="Calibri" w:cs="Calibri"/>
          <w:sz w:val="22"/>
          <w:szCs w:val="22"/>
        </w:rPr>
        <w:t xml:space="preserve">IČO: </w:t>
      </w:r>
      <w:r w:rsidRPr="00524B7B">
        <w:rPr>
          <w:rFonts w:ascii="Calibri" w:hAnsi="Calibri" w:cs="Calibri"/>
          <w:sz w:val="22"/>
          <w:szCs w:val="22"/>
        </w:rPr>
        <w:tab/>
      </w:r>
      <w:r w:rsidRPr="00524B7B">
        <w:rPr>
          <w:rFonts w:ascii="Calibri" w:hAnsi="Calibri" w:cs="Calibri"/>
          <w:sz w:val="22"/>
          <w:szCs w:val="22"/>
        </w:rPr>
        <w:tab/>
        <w:t>36 038 351</w:t>
      </w:r>
    </w:p>
    <w:p w:rsidR="0040076D" w:rsidRPr="00524B7B" w:rsidRDefault="0040076D" w:rsidP="0040076D">
      <w:pPr>
        <w:ind w:firstLine="552"/>
        <w:rPr>
          <w:rFonts w:ascii="Calibri" w:hAnsi="Calibri" w:cs="Calibri"/>
          <w:sz w:val="22"/>
          <w:szCs w:val="22"/>
        </w:rPr>
      </w:pPr>
      <w:r w:rsidRPr="00524B7B">
        <w:rPr>
          <w:rFonts w:ascii="Calibri" w:hAnsi="Calibri" w:cs="Calibri"/>
          <w:sz w:val="22"/>
          <w:szCs w:val="22"/>
        </w:rPr>
        <w:t xml:space="preserve">Sídlo:   </w:t>
      </w:r>
      <w:r w:rsidRPr="00524B7B">
        <w:rPr>
          <w:rFonts w:ascii="Calibri" w:hAnsi="Calibri" w:cs="Calibri"/>
          <w:sz w:val="22"/>
          <w:szCs w:val="22"/>
        </w:rPr>
        <w:tab/>
      </w:r>
      <w:r>
        <w:rPr>
          <w:rFonts w:ascii="Calibri" w:hAnsi="Calibri" w:cs="Calibri"/>
          <w:sz w:val="22"/>
          <w:szCs w:val="22"/>
        </w:rPr>
        <w:tab/>
      </w:r>
      <w:r w:rsidRPr="00524B7B">
        <w:rPr>
          <w:rFonts w:ascii="Calibri" w:hAnsi="Calibri" w:cs="Calibri"/>
          <w:sz w:val="22"/>
          <w:szCs w:val="22"/>
        </w:rPr>
        <w:t>Nám. SNP 8, 975 66 Banská Bystrica</w:t>
      </w:r>
    </w:p>
    <w:p w:rsidR="0040076D" w:rsidRDefault="0040076D" w:rsidP="0040076D">
      <w:pPr>
        <w:ind w:left="552"/>
        <w:rPr>
          <w:rFonts w:ascii="Calibri" w:hAnsi="Calibri"/>
          <w:sz w:val="22"/>
          <w:szCs w:val="22"/>
        </w:rPr>
      </w:pPr>
      <w:r w:rsidRPr="00524B7B">
        <w:rPr>
          <w:rFonts w:ascii="Calibri" w:hAnsi="Calibri" w:cs="Calibri"/>
          <w:sz w:val="22"/>
          <w:szCs w:val="22"/>
        </w:rPr>
        <w:t>WWW</w:t>
      </w:r>
      <w:r w:rsidRPr="00524B7B">
        <w:rPr>
          <w:rFonts w:ascii="Calibri" w:hAnsi="Calibri" w:cs="Calibri"/>
          <w:sz w:val="22"/>
          <w:szCs w:val="22"/>
        </w:rPr>
        <w:tab/>
      </w:r>
      <w:r>
        <w:rPr>
          <w:rFonts w:ascii="Calibri" w:hAnsi="Calibri" w:cs="Calibri"/>
          <w:sz w:val="22"/>
          <w:szCs w:val="22"/>
        </w:rPr>
        <w:tab/>
      </w:r>
      <w:r w:rsidRPr="00524B7B">
        <w:rPr>
          <w:rFonts w:ascii="Calibri" w:hAnsi="Calibri" w:cs="Calibri"/>
          <w:sz w:val="22"/>
          <w:szCs w:val="22"/>
        </w:rPr>
        <w:t>www.lesy.sk</w:t>
      </w:r>
      <w:r w:rsidRPr="00524B7B">
        <w:rPr>
          <w:rFonts w:ascii="Calibri" w:hAnsi="Calibri" w:cs="Calibri"/>
          <w:sz w:val="22"/>
          <w:szCs w:val="22"/>
        </w:rPr>
        <w:cr/>
      </w:r>
      <w:bookmarkStart w:id="0" w:name="_GoBack"/>
      <w:bookmarkEnd w:id="0"/>
      <w:r w:rsidRPr="00B844A1">
        <w:rPr>
          <w:rFonts w:ascii="Calibri" w:hAnsi="Calibri" w:cs="Calibri"/>
          <w:iCs/>
          <w:sz w:val="22"/>
          <w:szCs w:val="22"/>
        </w:rPr>
        <w:t>Komunikačné rozhranie:</w:t>
      </w:r>
      <w:r w:rsidRPr="00B844A1">
        <w:rPr>
          <w:rFonts w:ascii="Calibri" w:hAnsi="Calibri" w:cs="Calibri"/>
          <w:iCs/>
          <w:sz w:val="22"/>
          <w:szCs w:val="22"/>
        </w:rPr>
        <w:tab/>
      </w:r>
      <w:hyperlink r:id="rId8" w:history="1">
        <w:r w:rsidRPr="00B844A1">
          <w:rPr>
            <w:rStyle w:val="Hypertextovprepojenie"/>
            <w:rFonts w:ascii="Calibri" w:eastAsia="Calibri" w:hAnsi="Calibri"/>
            <w:iCs/>
            <w:sz w:val="22"/>
            <w:szCs w:val="22"/>
          </w:rPr>
          <w:t>https://josephine.proebiz.com</w:t>
        </w:r>
      </w:hyperlink>
    </w:p>
    <w:p w:rsidR="0040076D" w:rsidRDefault="0040076D" w:rsidP="0040076D">
      <w:pPr>
        <w:ind w:left="552"/>
        <w:rPr>
          <w:rFonts w:ascii="Calibri" w:hAnsi="Calibri" w:cs="Calibri"/>
          <w:iCs/>
          <w:sz w:val="22"/>
          <w:szCs w:val="22"/>
          <w:lang w:eastAsia="cs-CZ"/>
        </w:rPr>
      </w:pPr>
    </w:p>
    <w:p w:rsidR="006504DD" w:rsidRPr="002B7AB4" w:rsidRDefault="006504DD" w:rsidP="006504DD">
      <w:pPr>
        <w:ind w:left="552"/>
        <w:rPr>
          <w:rFonts w:ascii="Calibri" w:hAnsi="Calibri" w:cs="Calibri"/>
          <w:iCs/>
          <w:sz w:val="22"/>
          <w:szCs w:val="22"/>
          <w:lang w:eastAsia="cs-CZ"/>
        </w:rPr>
      </w:pPr>
      <w:r w:rsidRPr="002B7AB4">
        <w:rPr>
          <w:rFonts w:ascii="Calibri" w:hAnsi="Calibri" w:cs="Calibri"/>
          <w:iCs/>
          <w:sz w:val="22"/>
          <w:szCs w:val="22"/>
          <w:lang w:eastAsia="cs-CZ"/>
        </w:rPr>
        <w:t>Procesný garant:</w:t>
      </w:r>
    </w:p>
    <w:p w:rsidR="006504DD" w:rsidRPr="002B7AB4" w:rsidRDefault="006504DD" w:rsidP="006504DD">
      <w:pPr>
        <w:suppressAutoHyphens/>
        <w:ind w:firstLine="552"/>
        <w:jc w:val="both"/>
        <w:rPr>
          <w:rFonts w:ascii="Calibri" w:hAnsi="Calibri" w:cs="Calibri"/>
          <w:sz w:val="22"/>
          <w:szCs w:val="22"/>
          <w:lang w:eastAsia="ar-SA"/>
        </w:rPr>
      </w:pPr>
      <w:r w:rsidRPr="002B7AB4">
        <w:rPr>
          <w:rFonts w:ascii="Calibri" w:hAnsi="Calibri" w:cs="Calibri"/>
          <w:sz w:val="22"/>
          <w:szCs w:val="22"/>
          <w:lang w:eastAsia="ar-SA"/>
        </w:rPr>
        <w:t>Sídlo:</w:t>
      </w:r>
      <w:r w:rsidRPr="002B7AB4">
        <w:rPr>
          <w:rFonts w:ascii="Calibri" w:hAnsi="Calibri" w:cs="Calibri"/>
          <w:sz w:val="22"/>
          <w:szCs w:val="22"/>
          <w:lang w:eastAsia="ar-SA"/>
        </w:rPr>
        <w:tab/>
      </w:r>
      <w:r w:rsidRPr="002B7AB4">
        <w:rPr>
          <w:rFonts w:ascii="Calibri" w:hAnsi="Calibri" w:cs="Calibri"/>
          <w:sz w:val="22"/>
          <w:szCs w:val="22"/>
          <w:lang w:eastAsia="ar-SA"/>
        </w:rPr>
        <w:tab/>
        <w:t xml:space="preserve">Lesy Slovenskej republiky, štátny podnik, Odštepný závod </w:t>
      </w:r>
      <w:r w:rsidRPr="002B7AB4">
        <w:rPr>
          <w:rFonts w:ascii="Calibri" w:hAnsi="Calibri" w:cs="Calibri"/>
          <w:sz w:val="22"/>
          <w:szCs w:val="22"/>
          <w:lang w:eastAsia="ar-SA"/>
        </w:rPr>
        <w:tab/>
      </w:r>
      <w:r w:rsidRPr="002B7AB4">
        <w:rPr>
          <w:rFonts w:ascii="Calibri" w:hAnsi="Calibri" w:cs="Calibri"/>
          <w:sz w:val="22"/>
          <w:szCs w:val="22"/>
          <w:lang w:eastAsia="ar-SA"/>
        </w:rPr>
        <w:tab/>
      </w:r>
      <w:proofErr w:type="spellStart"/>
      <w:r w:rsidRPr="002B7AB4">
        <w:rPr>
          <w:rFonts w:ascii="Calibri" w:hAnsi="Calibri" w:cs="Calibri"/>
          <w:sz w:val="22"/>
          <w:szCs w:val="22"/>
          <w:lang w:eastAsia="ar-SA"/>
        </w:rPr>
        <w:t>Semenoles</w:t>
      </w:r>
      <w:proofErr w:type="spellEnd"/>
      <w:r w:rsidRPr="002B7AB4">
        <w:rPr>
          <w:rFonts w:ascii="Calibri" w:hAnsi="Calibri" w:cs="Calibri"/>
          <w:sz w:val="22"/>
          <w:szCs w:val="22"/>
          <w:lang w:eastAsia="ar-SA"/>
        </w:rPr>
        <w:t xml:space="preserve"> Liptovský Hrádok, Pri Železnici 52, 033 19 </w:t>
      </w:r>
      <w:r w:rsidRPr="002B7AB4">
        <w:rPr>
          <w:rFonts w:ascii="Calibri" w:hAnsi="Calibri" w:cs="Calibri"/>
          <w:sz w:val="22"/>
          <w:szCs w:val="22"/>
          <w:lang w:eastAsia="ar-SA"/>
        </w:rPr>
        <w:tab/>
      </w:r>
      <w:r w:rsidRPr="002B7AB4">
        <w:rPr>
          <w:rFonts w:ascii="Calibri" w:hAnsi="Calibri" w:cs="Calibri"/>
          <w:sz w:val="22"/>
          <w:szCs w:val="22"/>
          <w:lang w:eastAsia="ar-SA"/>
        </w:rPr>
        <w:tab/>
        <w:t>Liptovský Hrádok</w:t>
      </w:r>
    </w:p>
    <w:p w:rsidR="006504DD" w:rsidRPr="002B7AB4" w:rsidRDefault="006504DD" w:rsidP="006504DD">
      <w:pPr>
        <w:suppressAutoHyphens/>
        <w:ind w:firstLine="552"/>
        <w:rPr>
          <w:rFonts w:ascii="Calibri" w:hAnsi="Calibri" w:cs="Calibri"/>
          <w:sz w:val="22"/>
          <w:szCs w:val="22"/>
          <w:lang w:eastAsia="ar-SA"/>
        </w:rPr>
      </w:pPr>
      <w:r w:rsidRPr="002B7AB4">
        <w:rPr>
          <w:rFonts w:ascii="Calibri" w:hAnsi="Calibri" w:cs="Calibri"/>
          <w:sz w:val="22"/>
          <w:szCs w:val="22"/>
          <w:lang w:eastAsia="ar-SA"/>
        </w:rPr>
        <w:t>Meno a priezvisko:</w:t>
      </w:r>
      <w:r w:rsidRPr="002B7AB4">
        <w:rPr>
          <w:rFonts w:ascii="Calibri" w:hAnsi="Calibri" w:cs="Calibri"/>
          <w:sz w:val="22"/>
          <w:szCs w:val="22"/>
          <w:lang w:eastAsia="ar-SA"/>
        </w:rPr>
        <w:tab/>
        <w:t>Mgr. Petra Hudecová</w:t>
      </w:r>
    </w:p>
    <w:p w:rsidR="006504DD" w:rsidRPr="002B7AB4" w:rsidRDefault="006504DD" w:rsidP="006504DD">
      <w:pPr>
        <w:suppressAutoHyphens/>
        <w:ind w:firstLine="552"/>
        <w:rPr>
          <w:rFonts w:ascii="Calibri" w:hAnsi="Calibri" w:cs="Calibri"/>
          <w:sz w:val="22"/>
          <w:szCs w:val="22"/>
          <w:lang w:eastAsia="ar-SA"/>
        </w:rPr>
      </w:pPr>
      <w:r w:rsidRPr="002B7AB4">
        <w:rPr>
          <w:rFonts w:ascii="Calibri" w:hAnsi="Calibri" w:cs="Calibri"/>
          <w:sz w:val="22"/>
          <w:szCs w:val="22"/>
          <w:lang w:eastAsia="ar-SA"/>
        </w:rPr>
        <w:t>Telefón:</w:t>
      </w:r>
      <w:r w:rsidRPr="002B7AB4">
        <w:rPr>
          <w:rFonts w:ascii="Calibri" w:hAnsi="Calibri" w:cs="Calibri"/>
          <w:sz w:val="22"/>
          <w:szCs w:val="22"/>
          <w:lang w:eastAsia="ar-SA"/>
        </w:rPr>
        <w:tab/>
      </w:r>
      <w:r w:rsidRPr="002B7AB4">
        <w:rPr>
          <w:rFonts w:ascii="Calibri" w:hAnsi="Calibri" w:cs="Calibri"/>
          <w:sz w:val="22"/>
          <w:szCs w:val="22"/>
          <w:lang w:eastAsia="ar-SA"/>
        </w:rPr>
        <w:tab/>
        <w:t xml:space="preserve"> +421 905444029</w:t>
      </w:r>
    </w:p>
    <w:p w:rsidR="006504DD" w:rsidRPr="002B7AB4" w:rsidRDefault="006504DD" w:rsidP="006504DD">
      <w:pPr>
        <w:spacing w:line="276" w:lineRule="auto"/>
        <w:ind w:left="4196" w:hanging="3644"/>
        <w:jc w:val="both"/>
        <w:rPr>
          <w:rFonts w:ascii="Calibri" w:hAnsi="Calibri" w:cs="Calibri"/>
          <w:sz w:val="22"/>
          <w:szCs w:val="22"/>
          <w:lang w:eastAsia="ar-SA"/>
        </w:rPr>
      </w:pPr>
      <w:r w:rsidRPr="002B7AB4">
        <w:rPr>
          <w:rFonts w:ascii="Calibri" w:hAnsi="Calibri" w:cs="Calibri"/>
          <w:sz w:val="22"/>
          <w:szCs w:val="22"/>
          <w:lang w:eastAsia="ar-SA"/>
        </w:rPr>
        <w:t>E-mail:</w:t>
      </w:r>
      <w:r w:rsidRPr="002B7AB4">
        <w:rPr>
          <w:rFonts w:ascii="Calibri" w:hAnsi="Calibri" w:cs="Calibri"/>
          <w:sz w:val="22"/>
          <w:szCs w:val="22"/>
          <w:lang w:eastAsia="ar-SA"/>
        </w:rPr>
        <w:tab/>
      </w:r>
      <w:hyperlink r:id="rId9" w:history="1">
        <w:r w:rsidRPr="002B7AB4">
          <w:rPr>
            <w:rStyle w:val="Hypertextovprepojenie"/>
            <w:rFonts w:ascii="Calibri" w:hAnsi="Calibri" w:cs="Calibri"/>
            <w:color w:val="auto"/>
            <w:sz w:val="22"/>
            <w:szCs w:val="22"/>
            <w:lang w:eastAsia="ar-SA"/>
          </w:rPr>
          <w:t>petra.hudecova@lesy.sk</w:t>
        </w:r>
      </w:hyperlink>
    </w:p>
    <w:p w:rsidR="00814958" w:rsidRDefault="00814958" w:rsidP="009517B4">
      <w:pPr>
        <w:spacing w:line="276" w:lineRule="auto"/>
        <w:ind w:left="4196" w:hanging="3644"/>
        <w:jc w:val="both"/>
        <w:rPr>
          <w:rFonts w:ascii="Calibri" w:hAnsi="Calibri" w:cs="Calibri"/>
          <w:sz w:val="22"/>
          <w:szCs w:val="22"/>
        </w:rPr>
      </w:pPr>
      <w:r w:rsidRPr="002F1684">
        <w:rPr>
          <w:rFonts w:ascii="Calibri" w:hAnsi="Calibri" w:cs="Calibri"/>
          <w:sz w:val="22"/>
          <w:szCs w:val="22"/>
        </w:rPr>
        <w:t>Adresa stránky, kde je možný prístup k dokumentácií VO: https://josephine.proebiz.com/</w:t>
      </w:r>
    </w:p>
    <w:p w:rsidR="00814958" w:rsidRPr="00814958" w:rsidRDefault="00814958" w:rsidP="00814958">
      <w:pPr>
        <w:rPr>
          <w:lang w:eastAsia="en-US"/>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 w:name="_Toc488059670"/>
      <w:r w:rsidRPr="00257086">
        <w:rPr>
          <w:rFonts w:ascii="Calibri" w:hAnsi="Calibri"/>
          <w:b/>
          <w:sz w:val="22"/>
          <w:szCs w:val="22"/>
        </w:rPr>
        <w:t>Predmet zákazky</w:t>
      </w:r>
      <w:bookmarkEnd w:id="1"/>
    </w:p>
    <w:p w:rsidR="0040076D" w:rsidRDefault="00BC4B6D" w:rsidP="00BC4B6D">
      <w:pPr>
        <w:pStyle w:val="tl1"/>
        <w:jc w:val="both"/>
        <w:rPr>
          <w:rFonts w:ascii="Calibri" w:hAnsi="Calibri" w:cs="Cambria"/>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40076D">
        <w:rPr>
          <w:rFonts w:ascii="Calibri" w:hAnsi="Calibri" w:cs="Cambria"/>
          <w:sz w:val="22"/>
          <w:szCs w:val="22"/>
        </w:rPr>
        <w:t xml:space="preserve">poskytovanie </w:t>
      </w:r>
      <w:r w:rsidR="0040076D" w:rsidRPr="00524B7B">
        <w:rPr>
          <w:rFonts w:ascii="Calibri" w:hAnsi="Calibri"/>
          <w:sz w:val="22"/>
          <w:szCs w:val="22"/>
        </w:rPr>
        <w:t>lesníck</w:t>
      </w:r>
      <w:r w:rsidR="0040076D">
        <w:rPr>
          <w:rFonts w:ascii="Calibri" w:hAnsi="Calibri"/>
          <w:sz w:val="22"/>
          <w:szCs w:val="22"/>
        </w:rPr>
        <w:t xml:space="preserve">ych </w:t>
      </w:r>
      <w:r w:rsidR="0040076D" w:rsidRPr="00524B7B">
        <w:rPr>
          <w:rFonts w:ascii="Calibri" w:hAnsi="Calibri"/>
          <w:sz w:val="22"/>
          <w:szCs w:val="22"/>
        </w:rPr>
        <w:t>služ</w:t>
      </w:r>
      <w:r w:rsidR="0040076D">
        <w:rPr>
          <w:rFonts w:ascii="Calibri" w:hAnsi="Calibri"/>
          <w:sz w:val="22"/>
          <w:szCs w:val="22"/>
        </w:rPr>
        <w:t>ie</w:t>
      </w:r>
      <w:r w:rsidR="0040076D" w:rsidRPr="00524B7B">
        <w:rPr>
          <w:rFonts w:ascii="Calibri" w:hAnsi="Calibri"/>
          <w:sz w:val="22"/>
          <w:szCs w:val="22"/>
        </w:rPr>
        <w:t xml:space="preserve">b v pestovateľskej činnosti </w:t>
      </w:r>
      <w:r w:rsidR="0040076D">
        <w:rPr>
          <w:rFonts w:ascii="Calibri" w:hAnsi="Calibri"/>
          <w:sz w:val="22"/>
          <w:szCs w:val="22"/>
        </w:rPr>
        <w:t xml:space="preserve">v Škôlkarskom stredisku </w:t>
      </w:r>
      <w:r w:rsidR="00AE4328" w:rsidRPr="00AE4328">
        <w:rPr>
          <w:rFonts w:ascii="Calibri" w:hAnsi="Calibri"/>
          <w:sz w:val="22"/>
          <w:szCs w:val="22"/>
          <w:highlight w:val="yellow"/>
        </w:rPr>
        <w:t>Šajdíkove Humence</w:t>
      </w:r>
      <w:r w:rsidR="0040076D">
        <w:rPr>
          <w:rFonts w:ascii="Calibri" w:hAnsi="Calibri"/>
          <w:sz w:val="22"/>
          <w:szCs w:val="22"/>
        </w:rPr>
        <w:t xml:space="preserve"> </w:t>
      </w:r>
      <w:r w:rsidR="0040076D" w:rsidRPr="00524B7B">
        <w:rPr>
          <w:rFonts w:ascii="Calibri" w:hAnsi="Calibri"/>
          <w:sz w:val="22"/>
          <w:szCs w:val="22"/>
        </w:rPr>
        <w:t xml:space="preserve">Odštepného závodu </w:t>
      </w:r>
      <w:proofErr w:type="spellStart"/>
      <w:r w:rsidR="0040076D" w:rsidRPr="00524B7B">
        <w:rPr>
          <w:rFonts w:ascii="Calibri" w:hAnsi="Calibri"/>
          <w:sz w:val="22"/>
          <w:szCs w:val="22"/>
        </w:rPr>
        <w:t>Semenoles</w:t>
      </w:r>
      <w:proofErr w:type="spellEnd"/>
      <w:r w:rsidR="0040076D" w:rsidRPr="00524B7B">
        <w:rPr>
          <w:rFonts w:ascii="Calibri" w:hAnsi="Calibri"/>
          <w:sz w:val="22"/>
          <w:szCs w:val="22"/>
        </w:rPr>
        <w:t xml:space="preserve"> Liptovský Hrádok</w:t>
      </w:r>
      <w:r w:rsidR="0040076D">
        <w:rPr>
          <w:rFonts w:ascii="Calibri" w:hAnsi="Calibri"/>
          <w:sz w:val="22"/>
          <w:szCs w:val="22"/>
        </w:rPr>
        <w:t xml:space="preserve">, v termíne </w:t>
      </w:r>
      <w:r w:rsidR="001B6476" w:rsidRPr="000C18D1">
        <w:rPr>
          <w:rFonts w:ascii="Calibri" w:hAnsi="Calibri"/>
          <w:sz w:val="22"/>
          <w:szCs w:val="22"/>
          <w:highlight w:val="yellow"/>
        </w:rPr>
        <w:t xml:space="preserve">do </w:t>
      </w:r>
      <w:r w:rsidR="00102D60">
        <w:rPr>
          <w:rFonts w:ascii="Calibri" w:hAnsi="Calibri"/>
          <w:sz w:val="22"/>
          <w:szCs w:val="22"/>
          <w:highlight w:val="yellow"/>
        </w:rPr>
        <w:t>3</w:t>
      </w:r>
      <w:r w:rsidR="00AE4328">
        <w:rPr>
          <w:rFonts w:ascii="Calibri" w:hAnsi="Calibri"/>
          <w:sz w:val="22"/>
          <w:szCs w:val="22"/>
          <w:highlight w:val="yellow"/>
        </w:rPr>
        <w:t>1</w:t>
      </w:r>
      <w:r w:rsidR="001B6476" w:rsidRPr="000C18D1">
        <w:rPr>
          <w:rFonts w:ascii="Calibri" w:hAnsi="Calibri"/>
          <w:sz w:val="22"/>
          <w:szCs w:val="22"/>
          <w:highlight w:val="yellow"/>
        </w:rPr>
        <w:t>.</w:t>
      </w:r>
      <w:r w:rsidR="00AE4328">
        <w:rPr>
          <w:rFonts w:ascii="Calibri" w:hAnsi="Calibri"/>
          <w:sz w:val="22"/>
          <w:szCs w:val="22"/>
          <w:highlight w:val="yellow"/>
        </w:rPr>
        <w:t>12</w:t>
      </w:r>
      <w:r w:rsidR="001B6476" w:rsidRPr="000C18D1">
        <w:rPr>
          <w:rFonts w:ascii="Calibri" w:hAnsi="Calibri"/>
          <w:sz w:val="22"/>
          <w:szCs w:val="22"/>
          <w:highlight w:val="yellow"/>
        </w:rPr>
        <w:t>.2019.</w:t>
      </w:r>
    </w:p>
    <w:p w:rsidR="0040076D" w:rsidRDefault="0040076D" w:rsidP="00BC4B6D">
      <w:pPr>
        <w:pStyle w:val="tl1"/>
        <w:jc w:val="both"/>
        <w:rPr>
          <w:rFonts w:ascii="Calibri" w:hAnsi="Calibri" w:cs="Cambria"/>
          <w:sz w:val="22"/>
          <w:szCs w:val="22"/>
        </w:rPr>
      </w:pPr>
    </w:p>
    <w:p w:rsidR="006E20FB" w:rsidRPr="00945CFC" w:rsidRDefault="00ED1F88" w:rsidP="006F53BD">
      <w:pPr>
        <w:spacing w:line="276" w:lineRule="auto"/>
        <w:jc w:val="both"/>
        <w:rPr>
          <w:rFonts w:ascii="Calibri" w:hAnsi="Calibri" w:cs="Calibri"/>
        </w:rPr>
      </w:pPr>
      <w:r w:rsidRPr="006F53BD">
        <w:rPr>
          <w:rFonts w:ascii="Calibri" w:eastAsia="Calibri" w:hAnsi="Calibri" w:cs="Calibri"/>
          <w:sz w:val="22"/>
          <w:szCs w:val="22"/>
        </w:rPr>
        <w:t>Podrobnosti sú uvedené v prílohe</w:t>
      </w:r>
      <w:r w:rsidR="008E4EE8" w:rsidRPr="006F53BD">
        <w:rPr>
          <w:rFonts w:ascii="Calibri" w:eastAsia="Calibri" w:hAnsi="Calibri" w:cs="Calibri"/>
          <w:sz w:val="22"/>
          <w:szCs w:val="22"/>
        </w:rPr>
        <w:t xml:space="preserve"> č. </w:t>
      </w:r>
      <w:r w:rsidR="006A68A9">
        <w:rPr>
          <w:rFonts w:ascii="Calibri" w:eastAsia="Calibri" w:hAnsi="Calibri" w:cs="Calibri"/>
          <w:sz w:val="22"/>
          <w:szCs w:val="22"/>
        </w:rPr>
        <w:t>2</w:t>
      </w:r>
      <w:r w:rsidR="007D084C">
        <w:rPr>
          <w:rFonts w:ascii="Calibri" w:eastAsia="Calibri" w:hAnsi="Calibri" w:cs="Calibri"/>
          <w:sz w:val="22"/>
          <w:szCs w:val="22"/>
        </w:rPr>
        <w:t xml:space="preserve"> – </w:t>
      </w:r>
      <w:r w:rsidR="00101C05">
        <w:rPr>
          <w:rFonts w:ascii="Calibri" w:eastAsia="Calibri" w:hAnsi="Calibri" w:cs="Calibri"/>
          <w:sz w:val="22"/>
          <w:szCs w:val="22"/>
        </w:rPr>
        <w:t>Opis predmetu zákazky</w:t>
      </w:r>
      <w:r w:rsidR="007D084C">
        <w:rPr>
          <w:rFonts w:ascii="Calibri" w:eastAsia="Calibri" w:hAnsi="Calibri" w:cs="Calibri"/>
          <w:sz w:val="22"/>
          <w:szCs w:val="22"/>
        </w:rPr>
        <w:t>,</w:t>
      </w:r>
      <w:r w:rsidR="008E4EE8" w:rsidRPr="006F53BD">
        <w:rPr>
          <w:rFonts w:ascii="Calibri" w:eastAsia="Calibri" w:hAnsi="Calibri" w:cs="Calibri"/>
          <w:sz w:val="22"/>
          <w:szCs w:val="22"/>
        </w:rPr>
        <w:t xml:space="preserve"> týchto súťažných podkladov</w:t>
      </w:r>
      <w:r w:rsidR="0040076D">
        <w:rPr>
          <w:rFonts w:ascii="Calibri" w:eastAsia="Calibri" w:hAnsi="Calibri" w:cs="Calibri"/>
          <w:sz w:val="22"/>
          <w:szCs w:val="22"/>
        </w:rPr>
        <w:t xml:space="preserve"> – podrobný rozpis jednotlivých výkonov a ich predpokladaný rozsah</w:t>
      </w:r>
      <w:r w:rsidR="008E4EE8" w:rsidRPr="006F53BD">
        <w:rPr>
          <w:rFonts w:ascii="Calibri" w:eastAsia="Calibri" w:hAnsi="Calibri" w:cs="Calibri"/>
          <w:sz w:val="22"/>
          <w:szCs w:val="22"/>
        </w:rPr>
        <w:t xml:space="preserve">. </w:t>
      </w:r>
    </w:p>
    <w:p w:rsidR="006E20FB" w:rsidRPr="00945CFC" w:rsidRDefault="006E20FB" w:rsidP="006E20FB">
      <w:pPr>
        <w:pStyle w:val="Default"/>
        <w:spacing w:line="276" w:lineRule="auto"/>
        <w:rPr>
          <w:rFonts w:ascii="Calibri" w:hAnsi="Calibri" w:cs="Calibri"/>
          <w:color w:val="auto"/>
        </w:rPr>
      </w:pPr>
    </w:p>
    <w:p w:rsidR="006E20FB" w:rsidRDefault="006E20FB" w:rsidP="006E20FB">
      <w:pPr>
        <w:pStyle w:val="Bezriadkovania"/>
        <w:spacing w:line="276" w:lineRule="auto"/>
        <w:jc w:val="both"/>
        <w:rPr>
          <w:rFonts w:ascii="Calibri" w:hAnsi="Calibri" w:cs="Calibri"/>
          <w:sz w:val="22"/>
          <w:szCs w:val="22"/>
        </w:rPr>
      </w:pPr>
      <w:r>
        <w:rPr>
          <w:rFonts w:ascii="Calibri" w:hAnsi="Calibri" w:cs="Calibri"/>
          <w:sz w:val="22"/>
          <w:szCs w:val="22"/>
        </w:rPr>
        <w:t>Predpokladaná hodnota</w:t>
      </w:r>
      <w:r w:rsidR="006F69DE">
        <w:rPr>
          <w:rFonts w:ascii="Calibri" w:hAnsi="Calibri" w:cs="Calibri"/>
          <w:sz w:val="22"/>
          <w:szCs w:val="22"/>
        </w:rPr>
        <w:t xml:space="preserve"> </w:t>
      </w:r>
      <w:r>
        <w:rPr>
          <w:rFonts w:ascii="Calibri" w:hAnsi="Calibri" w:cs="Calibri"/>
          <w:sz w:val="22"/>
          <w:szCs w:val="22"/>
        </w:rPr>
        <w:t xml:space="preserve"> </w:t>
      </w:r>
      <w:r w:rsidRPr="00945CFC">
        <w:rPr>
          <w:rFonts w:ascii="Calibri" w:hAnsi="Calibri" w:cs="Calibri"/>
          <w:sz w:val="22"/>
          <w:szCs w:val="22"/>
        </w:rPr>
        <w:t>zákazky</w:t>
      </w:r>
      <w:r w:rsidR="006F69DE">
        <w:rPr>
          <w:rFonts w:ascii="Calibri" w:hAnsi="Calibri" w:cs="Calibri"/>
          <w:sz w:val="22"/>
          <w:szCs w:val="22"/>
        </w:rPr>
        <w:t xml:space="preserve"> v zriadenom DNS</w:t>
      </w:r>
      <w:r w:rsidRPr="00945CFC">
        <w:rPr>
          <w:rFonts w:ascii="Calibri" w:hAnsi="Calibri" w:cs="Calibri"/>
          <w:sz w:val="22"/>
          <w:szCs w:val="22"/>
        </w:rPr>
        <w:t xml:space="preserve"> </w:t>
      </w:r>
      <w:r w:rsidR="0062226A">
        <w:rPr>
          <w:rFonts w:ascii="Calibri" w:hAnsi="Calibri" w:cs="Calibri"/>
          <w:sz w:val="22"/>
          <w:szCs w:val="22"/>
        </w:rPr>
        <w:t>(tejto výzvy</w:t>
      </w:r>
      <w:r w:rsidR="0004792D">
        <w:rPr>
          <w:rFonts w:ascii="Calibri" w:hAnsi="Calibri" w:cs="Calibri"/>
          <w:sz w:val="22"/>
          <w:szCs w:val="22"/>
        </w:rPr>
        <w:t xml:space="preserve">) </w:t>
      </w:r>
      <w:r w:rsidRPr="00AE4328">
        <w:rPr>
          <w:rFonts w:ascii="Calibri" w:hAnsi="Calibri" w:cs="Calibri"/>
          <w:sz w:val="22"/>
          <w:szCs w:val="22"/>
        </w:rPr>
        <w:t>je</w:t>
      </w:r>
      <w:r w:rsidRPr="009C2131">
        <w:rPr>
          <w:rFonts w:ascii="Calibri" w:hAnsi="Calibri" w:cs="Calibri"/>
          <w:sz w:val="22"/>
          <w:szCs w:val="22"/>
        </w:rPr>
        <w:t xml:space="preserve">  </w:t>
      </w:r>
      <w:r w:rsidR="0050526F">
        <w:rPr>
          <w:rFonts w:ascii="Calibri" w:hAnsi="Calibri" w:cs="Calibri"/>
          <w:sz w:val="22"/>
          <w:szCs w:val="22"/>
          <w:highlight w:val="yellow"/>
        </w:rPr>
        <w:t>1 221,50</w:t>
      </w:r>
      <w:r w:rsidR="00AE4328">
        <w:rPr>
          <w:rFonts w:ascii="Calibri" w:hAnsi="Calibri" w:cs="Calibri"/>
          <w:sz w:val="22"/>
          <w:szCs w:val="22"/>
          <w:highlight w:val="yellow"/>
        </w:rPr>
        <w:t xml:space="preserve"> </w:t>
      </w:r>
      <w:r w:rsidRPr="00D3497D">
        <w:rPr>
          <w:rFonts w:ascii="Calibri" w:hAnsi="Calibri" w:cs="Calibri"/>
          <w:sz w:val="22"/>
          <w:szCs w:val="22"/>
          <w:highlight w:val="yellow"/>
        </w:rPr>
        <w:t>€</w:t>
      </w:r>
      <w:r w:rsidRPr="00945CFC">
        <w:rPr>
          <w:rFonts w:ascii="Calibri" w:hAnsi="Calibri" w:cs="Calibri"/>
          <w:sz w:val="22"/>
          <w:szCs w:val="22"/>
        </w:rPr>
        <w:t xml:space="preserve"> bez DPH  </w:t>
      </w:r>
    </w:p>
    <w:p w:rsidR="00BA7D76" w:rsidRDefault="00BA7D76" w:rsidP="006E20FB">
      <w:pPr>
        <w:pStyle w:val="Bezriadkovania"/>
        <w:spacing w:line="276" w:lineRule="auto"/>
        <w:jc w:val="both"/>
        <w:rPr>
          <w:rFonts w:ascii="Calibri" w:hAnsi="Calibri" w:cs="Calibri"/>
          <w:sz w:val="22"/>
          <w:szCs w:val="22"/>
        </w:rPr>
      </w:pPr>
    </w:p>
    <w:p w:rsidR="006E20FB" w:rsidRDefault="006E20FB" w:rsidP="006E20FB">
      <w:pPr>
        <w:pStyle w:val="Bezriadkovania"/>
        <w:spacing w:line="276" w:lineRule="auto"/>
        <w:jc w:val="both"/>
        <w:rPr>
          <w:rFonts w:ascii="Calibri" w:hAnsi="Calibri" w:cs="Calibri"/>
          <w:sz w:val="22"/>
          <w:szCs w:val="22"/>
        </w:rPr>
      </w:pPr>
      <w:r w:rsidRPr="00945CFC">
        <w:rPr>
          <w:rFonts w:ascii="Calibri" w:hAnsi="Calibri" w:cs="Calibri"/>
          <w:sz w:val="22"/>
          <w:szCs w:val="22"/>
        </w:rPr>
        <w:t xml:space="preserve">Lehota </w:t>
      </w:r>
      <w:r w:rsidR="00EC5D0F">
        <w:rPr>
          <w:rFonts w:ascii="Calibri" w:hAnsi="Calibri" w:cs="Calibri"/>
          <w:sz w:val="22"/>
          <w:szCs w:val="22"/>
        </w:rPr>
        <w:t>dodania</w:t>
      </w:r>
      <w:r w:rsidRPr="00945CFC">
        <w:rPr>
          <w:rFonts w:ascii="Calibri" w:hAnsi="Calibri" w:cs="Calibri"/>
          <w:sz w:val="22"/>
          <w:szCs w:val="22"/>
        </w:rPr>
        <w:t xml:space="preserve">: </w:t>
      </w:r>
      <w:r w:rsidR="00E71DC9" w:rsidRPr="000B766A">
        <w:rPr>
          <w:rFonts w:ascii="Calibri" w:hAnsi="Calibri" w:cs="Calibri"/>
          <w:sz w:val="22"/>
          <w:szCs w:val="22"/>
          <w:highlight w:val="yellow"/>
        </w:rPr>
        <w:t>ihneď po podpise</w:t>
      </w:r>
      <w:r w:rsidR="00EC5D0F" w:rsidRPr="000B766A">
        <w:rPr>
          <w:rFonts w:ascii="Calibri" w:hAnsi="Calibri" w:cs="Calibri"/>
          <w:sz w:val="22"/>
          <w:szCs w:val="22"/>
          <w:highlight w:val="yellow"/>
        </w:rPr>
        <w:t xml:space="preserve"> zmluvy.</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2" w:name="_Toc488059671"/>
      <w:r w:rsidRPr="00257086">
        <w:rPr>
          <w:rFonts w:ascii="Calibri" w:hAnsi="Calibri"/>
          <w:b/>
          <w:sz w:val="22"/>
          <w:szCs w:val="22"/>
        </w:rPr>
        <w:t>Komplexnosť dodávky</w:t>
      </w:r>
      <w:bookmarkEnd w:id="2"/>
    </w:p>
    <w:p w:rsidR="009C6825" w:rsidRDefault="00BA7D76"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predloží ponuku na celý predmet </w:t>
      </w:r>
      <w:r>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3" w:name="_Toc488059672"/>
      <w:r w:rsidRPr="00257086">
        <w:rPr>
          <w:rFonts w:ascii="Calibri" w:hAnsi="Calibri"/>
          <w:b/>
          <w:sz w:val="22"/>
          <w:szCs w:val="22"/>
        </w:rPr>
        <w:t>Typ zmluvy</w:t>
      </w:r>
      <w:bookmarkEnd w:id="3"/>
    </w:p>
    <w:p w:rsidR="009C6825" w:rsidRDefault="00497DFA" w:rsidP="00A7214B">
      <w:pPr>
        <w:pStyle w:val="Bezriadkovania"/>
        <w:spacing w:line="276" w:lineRule="auto"/>
        <w:jc w:val="both"/>
        <w:rPr>
          <w:rFonts w:ascii="Calibri" w:hAnsi="Calibri"/>
          <w:sz w:val="22"/>
          <w:szCs w:val="22"/>
        </w:rPr>
      </w:pPr>
      <w:r>
        <w:rPr>
          <w:rFonts w:ascii="Calibri" w:hAnsi="Calibri"/>
          <w:sz w:val="22"/>
          <w:szCs w:val="22"/>
        </w:rPr>
        <w:t>Zmluva o dodaní služieb</w:t>
      </w:r>
      <w:r w:rsidR="009152FA">
        <w:rPr>
          <w:rFonts w:ascii="Calibri" w:hAnsi="Calibri"/>
          <w:sz w:val="22"/>
          <w:szCs w:val="22"/>
        </w:rPr>
        <w:t xml:space="preserve"> s čiastkovým plnením na základe vystavených objednávok</w:t>
      </w:r>
      <w:r w:rsidR="00EC5D0F">
        <w:rPr>
          <w:rFonts w:ascii="Calibri" w:hAnsi="Calibri"/>
          <w:sz w:val="22"/>
          <w:szCs w:val="22"/>
        </w:rPr>
        <w:t>.</w:t>
      </w:r>
    </w:p>
    <w:p w:rsidR="002532C3" w:rsidRPr="00257086" w:rsidRDefault="002532C3"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4" w:name="_Toc488059673"/>
      <w:r w:rsidRPr="00257086">
        <w:rPr>
          <w:rFonts w:ascii="Calibri" w:hAnsi="Calibri"/>
          <w:b/>
          <w:sz w:val="22"/>
          <w:szCs w:val="22"/>
        </w:rPr>
        <w:t>Zdroj finančných prostriedkov</w:t>
      </w:r>
      <w:bookmarkEnd w:id="4"/>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Predmet zákazky bude financovaný z</w:t>
      </w:r>
      <w:r w:rsidR="009152FA">
        <w:rPr>
          <w:rFonts w:ascii="Calibri" w:hAnsi="Calibri"/>
          <w:sz w:val="22"/>
          <w:szCs w:val="22"/>
        </w:rPr>
        <w:t> </w:t>
      </w:r>
      <w:r w:rsidR="009152FA">
        <w:rPr>
          <w:rFonts w:ascii="Calibri" w:hAnsi="Calibri"/>
          <w:sz w:val="22"/>
          <w:szCs w:val="22"/>
          <w:lang w:val="sk-SK"/>
        </w:rPr>
        <w:t xml:space="preserve">vlastných zdrojov </w:t>
      </w:r>
      <w:r w:rsidRPr="00257086">
        <w:rPr>
          <w:rFonts w:ascii="Calibri" w:hAnsi="Calibri"/>
          <w:sz w:val="22"/>
          <w:szCs w:val="22"/>
        </w:rPr>
        <w:t>verejného obstarávateľa</w:t>
      </w:r>
      <w:r w:rsidR="00EC5D0F">
        <w:rPr>
          <w:rFonts w:ascii="Calibri" w:hAnsi="Calibri"/>
          <w:sz w:val="22"/>
          <w:szCs w:val="22"/>
          <w:lang w:val="sk-SK"/>
        </w:rPr>
        <w:t>.</w:t>
      </w:r>
      <w:r w:rsidR="009152FA">
        <w:rPr>
          <w:rFonts w:ascii="Calibri" w:hAnsi="Calibri"/>
          <w:sz w:val="22"/>
          <w:szCs w:val="22"/>
          <w:lang w:val="sk-SK"/>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color w:val="000000"/>
          <w:sz w:val="22"/>
          <w:szCs w:val="22"/>
        </w:rPr>
      </w:pPr>
      <w:r w:rsidRPr="00257086">
        <w:rPr>
          <w:rFonts w:ascii="Calibri" w:hAnsi="Calibri"/>
          <w:b/>
          <w:sz w:val="22"/>
          <w:szCs w:val="22"/>
        </w:rPr>
        <w:t xml:space="preserve"> </w:t>
      </w:r>
      <w:bookmarkStart w:id="5" w:name="_Toc488059674"/>
      <w:r w:rsidRPr="00257086">
        <w:rPr>
          <w:rFonts w:ascii="Calibri" w:hAnsi="Calibri"/>
          <w:b/>
          <w:sz w:val="22"/>
          <w:szCs w:val="22"/>
        </w:rPr>
        <w:t>Podmienky predloženia ponuky</w:t>
      </w:r>
      <w:bookmarkEnd w:id="5"/>
      <w:r w:rsidRPr="00257086">
        <w:rPr>
          <w:rFonts w:ascii="Calibri" w:hAnsi="Calibri"/>
          <w:b/>
          <w:color w:val="000000"/>
          <w:sz w:val="22"/>
          <w:szCs w:val="22"/>
        </w:rPr>
        <w:t xml:space="preserve"> </w:t>
      </w:r>
    </w:p>
    <w:p w:rsidR="009C6825" w:rsidRPr="00257086" w:rsidRDefault="001A108A"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 záujemca </w:t>
      </w:r>
      <w:r w:rsidR="009C6825" w:rsidRPr="00257086">
        <w:rPr>
          <w:rFonts w:ascii="Calibri" w:hAnsi="Calibri"/>
          <w:sz w:val="22"/>
          <w:szCs w:val="22"/>
        </w:rPr>
        <w:t>môže predložiť len jednu ponuku</w:t>
      </w:r>
      <w:r w:rsidR="009C6825" w:rsidRPr="00686090">
        <w:rPr>
          <w:rFonts w:ascii="Calibri" w:hAnsi="Calibri"/>
          <w:sz w:val="22"/>
          <w:szCs w:val="22"/>
        </w:rPr>
        <w:t xml:space="preserve">. </w:t>
      </w:r>
      <w:r w:rsidRPr="00686090">
        <w:rPr>
          <w:rFonts w:ascii="Calibri" w:eastAsia="TimesNewRomanPSMT" w:hAnsi="Calibri" w:cs="Calibri"/>
          <w:color w:val="000000"/>
          <w:sz w:val="22"/>
          <w:szCs w:val="22"/>
        </w:rPr>
        <w:t>Zaradený</w:t>
      </w:r>
      <w:r>
        <w:rPr>
          <w:rFonts w:ascii="Calibri" w:eastAsia="TimesNewRomanPSMT" w:hAnsi="Calibri" w:cs="Calibri"/>
          <w:color w:val="000000"/>
          <w:sz w:val="22"/>
          <w:szCs w:val="22"/>
        </w:rPr>
        <w:t xml:space="preserve"> záujemca</w:t>
      </w:r>
      <w:r w:rsidR="009C6825" w:rsidRPr="00257086">
        <w:rPr>
          <w:rFonts w:ascii="Calibri" w:hAnsi="Calibri"/>
          <w:sz w:val="22"/>
          <w:szCs w:val="22"/>
        </w:rPr>
        <w:t xml:space="preserve"> predkladá ponuku v elektronickej podobe v lehote na predkladanie ponúk podľa požiadaviek uvedených v týchto súťažných podkladoch.</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u w:val="single"/>
        </w:rPr>
        <w:t>Ponuka je vyhotovená elektronicky</w:t>
      </w:r>
      <w:r w:rsidRPr="00257086">
        <w:rPr>
          <w:rFonts w:ascii="Calibri" w:hAnsi="Calibri"/>
          <w:sz w:val="22"/>
          <w:szCs w:val="22"/>
        </w:rPr>
        <w:t xml:space="preserve"> v zmysle § 49 ods. 1 písm. a) </w:t>
      </w:r>
      <w:r w:rsidR="003D7FF7">
        <w:rPr>
          <w:rFonts w:ascii="Calibri" w:hAnsi="Calibri"/>
          <w:sz w:val="22"/>
          <w:szCs w:val="22"/>
        </w:rPr>
        <w:t>ZVO</w:t>
      </w:r>
      <w:r w:rsidRPr="00257086">
        <w:rPr>
          <w:rFonts w:ascii="Calibri" w:hAnsi="Calibri"/>
          <w:sz w:val="22"/>
          <w:szCs w:val="22"/>
        </w:rPr>
        <w:t xml:space="preserve"> </w:t>
      </w:r>
      <w:r w:rsidRPr="00257086">
        <w:rPr>
          <w:rFonts w:ascii="Calibri" w:hAnsi="Calibri"/>
          <w:sz w:val="22"/>
          <w:szCs w:val="22"/>
          <w:u w:val="single"/>
        </w:rPr>
        <w:t>a vložená do systému JOSEPHINE</w:t>
      </w:r>
      <w:r w:rsidRPr="00257086">
        <w:rPr>
          <w:rFonts w:ascii="Calibri" w:hAnsi="Calibri"/>
          <w:sz w:val="22"/>
          <w:szCs w:val="22"/>
        </w:rPr>
        <w:t xml:space="preserve"> umiestnenom na webovej adrese https://josephine.proebiz.com/</w:t>
      </w:r>
      <w:r w:rsidR="00EC5D0F">
        <w:rPr>
          <w:rFonts w:ascii="Calibri" w:hAnsi="Calibri"/>
          <w:sz w:val="22"/>
          <w:szCs w:val="22"/>
        </w:rPr>
        <w:t>.</w:t>
      </w:r>
    </w:p>
    <w:p w:rsidR="00AD612E" w:rsidRDefault="00AD612E" w:rsidP="00A7214B">
      <w:pPr>
        <w:pStyle w:val="Bezriadkovania"/>
        <w:spacing w:line="276" w:lineRule="auto"/>
        <w:jc w:val="both"/>
        <w:rPr>
          <w:rFonts w:ascii="Calibri" w:hAnsi="Calibri"/>
          <w:sz w:val="22"/>
          <w:szCs w:val="22"/>
        </w:rPr>
      </w:pPr>
    </w:p>
    <w:p w:rsidR="00AD612E" w:rsidRDefault="00AD612E" w:rsidP="00A7214B">
      <w:pPr>
        <w:pStyle w:val="Bezriadkovania"/>
        <w:spacing w:line="276" w:lineRule="auto"/>
        <w:jc w:val="both"/>
        <w:rPr>
          <w:rFonts w:ascii="Calibri" w:hAnsi="Calibri"/>
          <w:sz w:val="22"/>
          <w:szCs w:val="22"/>
        </w:rPr>
      </w:pPr>
    </w:p>
    <w:p w:rsidR="009C6825" w:rsidRPr="00257086" w:rsidRDefault="009C6825" w:rsidP="00A7214B">
      <w:pPr>
        <w:pStyle w:val="Bezriadkovania"/>
        <w:spacing w:line="276" w:lineRule="auto"/>
        <w:jc w:val="both"/>
        <w:rPr>
          <w:rFonts w:ascii="Calibri" w:hAnsi="Calibri"/>
          <w:color w:val="000000"/>
          <w:sz w:val="22"/>
          <w:szCs w:val="22"/>
        </w:rPr>
      </w:pPr>
      <w:r w:rsidRPr="00257086">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00C4720E" w:rsidRPr="00257086">
          <w:rPr>
            <w:rStyle w:val="Hypertextovprepojenie"/>
            <w:rFonts w:ascii="Calibri" w:hAnsi="Calibri"/>
            <w:color w:val="000000"/>
            <w:sz w:val="22"/>
            <w:szCs w:val="22"/>
          </w:rPr>
          <w:t>https://josephine.proebiz.com/</w:t>
        </w:r>
      </w:hyperlink>
    </w:p>
    <w:p w:rsidR="00C4720E" w:rsidRPr="00257086" w:rsidRDefault="00C4720E" w:rsidP="00A7214B">
      <w:pPr>
        <w:pStyle w:val="Bezriadkovania"/>
        <w:spacing w:line="276" w:lineRule="auto"/>
        <w:jc w:val="both"/>
        <w:rPr>
          <w:rFonts w:ascii="Calibri" w:hAnsi="Calibri"/>
          <w:sz w:val="22"/>
          <w:szCs w:val="22"/>
        </w:rPr>
      </w:pPr>
    </w:p>
    <w:p w:rsidR="009152FA" w:rsidRDefault="009C6825" w:rsidP="009152FA">
      <w:pPr>
        <w:pStyle w:val="Bezriadkovania"/>
        <w:spacing w:line="276" w:lineRule="auto"/>
        <w:jc w:val="both"/>
        <w:rPr>
          <w:rFonts w:ascii="Calibri" w:hAnsi="Calibri"/>
          <w:sz w:val="22"/>
          <w:szCs w:val="22"/>
        </w:rPr>
      </w:pPr>
      <w:r w:rsidRPr="00257086">
        <w:rPr>
          <w:rFonts w:ascii="Calibri" w:hAnsi="Calibri"/>
          <w:sz w:val="22"/>
          <w:szCs w:val="22"/>
        </w:rPr>
        <w:t xml:space="preserve">V predloženej ponuke prostredníctvom systému JOSEPHINE musia byť pripojené požadované naskenované doklady (doporučený formát je „PDF“) </w:t>
      </w:r>
      <w:r w:rsidRPr="00257086">
        <w:rPr>
          <w:rFonts w:ascii="Calibri" w:hAnsi="Calibri"/>
          <w:sz w:val="22"/>
          <w:szCs w:val="22"/>
          <w:u w:val="single"/>
        </w:rPr>
        <w:t xml:space="preserve">a vyplnenie elektronického formulára, ktorý </w:t>
      </w:r>
      <w:r w:rsidR="00A9777A">
        <w:rPr>
          <w:rFonts w:ascii="Calibri" w:hAnsi="Calibri"/>
          <w:sz w:val="22"/>
          <w:szCs w:val="22"/>
          <w:u w:val="single"/>
        </w:rPr>
        <w:t>z</w:t>
      </w:r>
      <w:r w:rsidRPr="00257086">
        <w:rPr>
          <w:rFonts w:ascii="Calibri" w:hAnsi="Calibri"/>
          <w:sz w:val="22"/>
          <w:szCs w:val="22"/>
          <w:u w:val="single"/>
        </w:rPr>
        <w:t>od</w:t>
      </w:r>
      <w:r w:rsidR="00A637DD">
        <w:rPr>
          <w:rFonts w:ascii="Calibri" w:hAnsi="Calibri"/>
          <w:sz w:val="22"/>
          <w:szCs w:val="22"/>
          <w:u w:val="single"/>
        </w:rPr>
        <w:t>povedá návrhu na plnení kritéria</w:t>
      </w:r>
      <w:r w:rsidRPr="00257086">
        <w:rPr>
          <w:rFonts w:ascii="Calibri" w:hAnsi="Calibri"/>
          <w:sz w:val="22"/>
          <w:szCs w:val="22"/>
          <w:u w:val="single"/>
        </w:rPr>
        <w:t xml:space="preserve"> uvedeného v</w:t>
      </w:r>
      <w:r w:rsidR="007B7986" w:rsidRPr="00257086">
        <w:rPr>
          <w:rFonts w:ascii="Calibri" w:hAnsi="Calibri"/>
          <w:sz w:val="22"/>
          <w:szCs w:val="22"/>
          <w:u w:val="single"/>
        </w:rPr>
        <w:t> súťažných podkladoch</w:t>
      </w:r>
      <w:r w:rsidRPr="009152FA">
        <w:rPr>
          <w:rFonts w:ascii="Calibri" w:hAnsi="Calibri"/>
          <w:sz w:val="22"/>
          <w:szCs w:val="22"/>
        </w:rPr>
        <w:t>.</w:t>
      </w:r>
      <w:r w:rsidR="009152FA">
        <w:rPr>
          <w:rFonts w:ascii="Calibri" w:hAnsi="Calibri"/>
          <w:sz w:val="22"/>
          <w:szCs w:val="22"/>
        </w:rPr>
        <w:t xml:space="preserve"> </w:t>
      </w:r>
    </w:p>
    <w:p w:rsidR="003211F5" w:rsidRPr="00257086" w:rsidRDefault="003211F5" w:rsidP="00A7214B">
      <w:pPr>
        <w:pStyle w:val="Bezriadkovania"/>
        <w:spacing w:line="276" w:lineRule="auto"/>
        <w:jc w:val="both"/>
        <w:rPr>
          <w:rFonts w:ascii="Calibri" w:hAnsi="Calibri"/>
          <w:sz w:val="22"/>
          <w:szCs w:val="22"/>
        </w:rPr>
      </w:pPr>
    </w:p>
    <w:p w:rsidR="009C6825" w:rsidRPr="00257086" w:rsidRDefault="009C6825" w:rsidP="00A7214B">
      <w:pPr>
        <w:pStyle w:val="Bezriadkovania"/>
        <w:spacing w:line="276" w:lineRule="auto"/>
        <w:jc w:val="both"/>
        <w:rPr>
          <w:rFonts w:ascii="Calibri" w:hAnsi="Calibri"/>
          <w:b/>
          <w:strike/>
          <w:sz w:val="22"/>
          <w:szCs w:val="22"/>
        </w:rPr>
      </w:pPr>
      <w:r w:rsidRPr="00257086">
        <w:rPr>
          <w:rFonts w:ascii="Calibri" w:hAnsi="Calibri"/>
          <w:b/>
          <w:sz w:val="22"/>
          <w:szCs w:val="22"/>
        </w:rPr>
        <w:t xml:space="preserve">V prípade, že </w:t>
      </w:r>
      <w:r w:rsidR="001A108A" w:rsidRPr="001A108A">
        <w:rPr>
          <w:rFonts w:ascii="Calibri" w:hAnsi="Calibri"/>
          <w:b/>
          <w:sz w:val="22"/>
          <w:szCs w:val="22"/>
        </w:rPr>
        <w:t>z</w:t>
      </w:r>
      <w:r w:rsidR="001A108A" w:rsidRPr="001A108A">
        <w:rPr>
          <w:rFonts w:ascii="Calibri" w:eastAsia="TimesNewRomanPSMT" w:hAnsi="Calibri" w:cs="Calibri"/>
          <w:b/>
          <w:color w:val="000000"/>
          <w:sz w:val="22"/>
          <w:szCs w:val="22"/>
        </w:rPr>
        <w:t>aradený záujemca</w:t>
      </w:r>
      <w:r w:rsidRPr="00257086">
        <w:rPr>
          <w:rFonts w:ascii="Calibri" w:hAnsi="Calibri"/>
          <w:b/>
          <w:sz w:val="22"/>
          <w:szCs w:val="22"/>
        </w:rPr>
        <w:t xml:space="preserve"> predloží listinnú ponuku, verejný obstarávateľ na ňu nebude prihliadať. </w:t>
      </w:r>
    </w:p>
    <w:p w:rsidR="007B7986" w:rsidRPr="00257086" w:rsidRDefault="007B7986" w:rsidP="00A7214B">
      <w:pPr>
        <w:pStyle w:val="Bezriadkovania"/>
        <w:spacing w:line="276" w:lineRule="auto"/>
        <w:jc w:val="both"/>
        <w:rPr>
          <w:rFonts w:ascii="Calibri" w:hAnsi="Calibri"/>
          <w:sz w:val="22"/>
          <w:szCs w:val="22"/>
        </w:rPr>
      </w:pP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Ponuka, pre účely zadávania tejto zákazky, je prejav slobodnej vôle </w:t>
      </w:r>
      <w:r w:rsidR="001A108A">
        <w:rPr>
          <w:rFonts w:ascii="Calibri" w:eastAsia="TimesNewRomanPSMT" w:hAnsi="Calibri" w:cs="Calibri"/>
          <w:color w:val="000000"/>
          <w:sz w:val="22"/>
          <w:szCs w:val="22"/>
        </w:rPr>
        <w:t>zaradeného záujemcu</w:t>
      </w:r>
      <w:r w:rsidRPr="00257086">
        <w:rPr>
          <w:rFonts w:ascii="Calibri" w:hAnsi="Calibri"/>
          <w:sz w:val="22"/>
          <w:szCs w:val="22"/>
        </w:rPr>
        <w:t>, že chce za úhradu poskytnúť verejnému obstarávateľovi určené plnenie pri dodržaní podmienok stanovených verejným obstarávateľom bez určovania svojich osobitných podmienok.</w:t>
      </w:r>
    </w:p>
    <w:p w:rsidR="007B7986" w:rsidRPr="00257086" w:rsidRDefault="007B7986" w:rsidP="00A7214B">
      <w:pPr>
        <w:pStyle w:val="Bezriadkovania"/>
        <w:spacing w:line="276" w:lineRule="auto"/>
        <w:jc w:val="both"/>
        <w:rPr>
          <w:rFonts w:ascii="Calibri" w:hAnsi="Calibri"/>
          <w:sz w:val="22"/>
          <w:szCs w:val="22"/>
        </w:rPr>
      </w:pP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Ponuku môžu predkladať </w:t>
      </w:r>
      <w:r w:rsidR="001A108A">
        <w:rPr>
          <w:rFonts w:ascii="Calibri" w:eastAsia="TimesNewRomanPSMT" w:hAnsi="Calibri" w:cs="Calibri"/>
          <w:color w:val="000000"/>
          <w:sz w:val="22"/>
          <w:szCs w:val="22"/>
        </w:rPr>
        <w:t xml:space="preserve">zaradení záujemcovia </w:t>
      </w:r>
      <w:r w:rsidRPr="00257086">
        <w:rPr>
          <w:rFonts w:ascii="Calibri" w:hAnsi="Calibri"/>
          <w:sz w:val="22"/>
          <w:szCs w:val="22"/>
        </w:rPr>
        <w:t xml:space="preserve">(fyzické, právnické osoby alebo skupina fyzických alebo právnických osôb vystupujúcich voči verejnému obstarávateľovi spoločne). V prípade, že je </w:t>
      </w:r>
      <w:r w:rsidR="001A108A">
        <w:rPr>
          <w:rFonts w:ascii="Calibri" w:eastAsia="TimesNewRomanPSMT" w:hAnsi="Calibri" w:cs="Calibri"/>
          <w:color w:val="000000"/>
          <w:sz w:val="22"/>
          <w:szCs w:val="22"/>
        </w:rPr>
        <w:t>zaradeným záujemcom</w:t>
      </w:r>
      <w:r w:rsidRPr="00257086">
        <w:rPr>
          <w:rFonts w:ascii="Calibri" w:hAnsi="Calibri"/>
          <w:sz w:val="22"/>
          <w:szCs w:val="22"/>
        </w:rPr>
        <w:t xml:space="preserve"> skupina, takýto </w:t>
      </w:r>
      <w:r w:rsidR="001A108A">
        <w:rPr>
          <w:rFonts w:ascii="Calibri" w:eastAsia="TimesNewRomanPSMT" w:hAnsi="Calibri" w:cs="Calibri"/>
          <w:color w:val="000000"/>
          <w:sz w:val="22"/>
          <w:szCs w:val="22"/>
        </w:rPr>
        <w:t>zaradený záujemca</w:t>
      </w:r>
      <w:r w:rsidRPr="00257086">
        <w:rPr>
          <w:rFonts w:ascii="Calibri" w:hAnsi="Calibri"/>
          <w:sz w:val="22"/>
          <w:szCs w:val="22"/>
        </w:rPr>
        <w:t xml:space="preserve"> je povinný predložiť doklad podpísaný všetkými členmi skupiny o nominovaní vedúceho člena oprávneného konať v mene ostatných členov skupiny v súvislosti s touto zákazkou</w:t>
      </w:r>
      <w:r w:rsidR="00470868">
        <w:rPr>
          <w:rFonts w:ascii="Calibri" w:hAnsi="Calibri"/>
          <w:sz w:val="22"/>
          <w:szCs w:val="22"/>
        </w:rPr>
        <w:t>, ak tento doklad nepredložil počas zaradenia do DNS</w:t>
      </w:r>
      <w:r w:rsidRPr="00257086">
        <w:rPr>
          <w:rFonts w:ascii="Calibri" w:hAnsi="Calibri"/>
          <w:sz w:val="22"/>
          <w:szCs w:val="22"/>
        </w:rPr>
        <w:t xml:space="preserve">. V prípade, ak bude ponuka skupiny </w:t>
      </w:r>
      <w:r w:rsidR="001A108A">
        <w:rPr>
          <w:rFonts w:ascii="Calibri" w:eastAsia="TimesNewRomanPSMT" w:hAnsi="Calibri" w:cs="Calibri"/>
          <w:color w:val="000000"/>
          <w:sz w:val="22"/>
          <w:szCs w:val="22"/>
        </w:rPr>
        <w:t>zaradených záujemcov</w:t>
      </w:r>
      <w:r w:rsidRPr="00257086">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ED50A6"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 záujemca </w:t>
      </w:r>
      <w:r w:rsidR="009C6825" w:rsidRPr="00257086">
        <w:rPr>
          <w:rFonts w:ascii="Calibri" w:eastAsia="TimesNewRomanPSMT" w:hAnsi="Calibri"/>
          <w:sz w:val="22"/>
          <w:szCs w:val="22"/>
        </w:rPr>
        <w:t xml:space="preserve">môže predložiť iba jednu ponuku. </w:t>
      </w:r>
      <w:r>
        <w:rPr>
          <w:rFonts w:ascii="Calibri" w:eastAsia="TimesNewRomanPSMT" w:hAnsi="Calibri" w:cs="Calibri"/>
          <w:color w:val="000000"/>
          <w:sz w:val="22"/>
          <w:szCs w:val="22"/>
        </w:rPr>
        <w:t xml:space="preserve">Zaradený záujemca </w:t>
      </w:r>
      <w:r w:rsidR="009C6825" w:rsidRPr="00257086">
        <w:rPr>
          <w:rFonts w:ascii="Calibri" w:hAnsi="Calibri"/>
          <w:sz w:val="22"/>
          <w:szCs w:val="22"/>
        </w:rPr>
        <w:t xml:space="preserve">nemôže byť v tom istom postupe zadávania zákazky </w:t>
      </w:r>
      <w:r w:rsidR="00470868">
        <w:rPr>
          <w:rFonts w:ascii="Calibri" w:hAnsi="Calibri"/>
          <w:sz w:val="22"/>
          <w:szCs w:val="22"/>
        </w:rPr>
        <w:t xml:space="preserve">(v konkrétnej výzve) </w:t>
      </w:r>
      <w:r w:rsidR="009C6825" w:rsidRPr="00257086">
        <w:rPr>
          <w:rFonts w:ascii="Calibri" w:hAnsi="Calibri"/>
          <w:sz w:val="22"/>
          <w:szCs w:val="22"/>
        </w:rPr>
        <w:t xml:space="preserve">členom skupiny dodávateľov, ktorá predkladá ponuku. Verejný obstarávateľ alebo obstarávateľ vylúči </w:t>
      </w:r>
      <w:r>
        <w:rPr>
          <w:rFonts w:ascii="Calibri" w:eastAsia="TimesNewRomanPSMT" w:hAnsi="Calibri" w:cs="Calibri"/>
          <w:color w:val="000000"/>
          <w:sz w:val="22"/>
          <w:szCs w:val="22"/>
        </w:rPr>
        <w:t>zaradeného záujemcu</w:t>
      </w:r>
      <w:r w:rsidR="009C6825" w:rsidRPr="00257086">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6" w:name="_Toc488059675"/>
      <w:r w:rsidRPr="00257086">
        <w:rPr>
          <w:rFonts w:ascii="Calibri" w:hAnsi="Calibri"/>
          <w:b/>
          <w:sz w:val="22"/>
          <w:szCs w:val="22"/>
        </w:rPr>
        <w:t>Jazyk ponuky</w:t>
      </w:r>
      <w:bookmarkEnd w:id="6"/>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kladá ponuku v</w:t>
      </w:r>
      <w:r w:rsidR="0035162A">
        <w:rPr>
          <w:rFonts w:ascii="Calibri" w:hAnsi="Calibri"/>
          <w:sz w:val="22"/>
          <w:szCs w:val="22"/>
        </w:rPr>
        <w:t xml:space="preserve"> štátnom jazyku. </w:t>
      </w:r>
      <w:r w:rsidR="0035162A" w:rsidRPr="0035162A">
        <w:rPr>
          <w:rFonts w:ascii="Calibri" w:hAnsi="Calibri"/>
          <w:sz w:val="22"/>
          <w:szCs w:val="22"/>
        </w:rPr>
        <w:t>Ak je doklad alebo dokument</w:t>
      </w:r>
      <w:r w:rsidR="0035162A">
        <w:rPr>
          <w:rFonts w:ascii="Calibri" w:hAnsi="Calibri"/>
          <w:sz w:val="22"/>
          <w:szCs w:val="22"/>
        </w:rPr>
        <w:t>, ktorý je súčasťou ponuky,</w:t>
      </w:r>
      <w:r w:rsidR="0035162A" w:rsidRPr="0035162A">
        <w:rPr>
          <w:rFonts w:ascii="Calibri" w:hAnsi="Calibri"/>
          <w:sz w:val="22"/>
          <w:szCs w:val="22"/>
        </w:rPr>
        <w:t xml:space="preserve"> vyhotovený v</w:t>
      </w:r>
      <w:r w:rsidR="0035162A">
        <w:rPr>
          <w:rFonts w:ascii="Calibri" w:hAnsi="Calibri"/>
          <w:sz w:val="22"/>
          <w:szCs w:val="22"/>
        </w:rPr>
        <w:t> </w:t>
      </w:r>
      <w:r w:rsidR="0035162A" w:rsidRPr="0035162A">
        <w:rPr>
          <w:rFonts w:ascii="Calibri" w:hAnsi="Calibri"/>
          <w:sz w:val="22"/>
          <w:szCs w:val="22"/>
        </w:rPr>
        <w:t>cudzom</w:t>
      </w:r>
      <w:r w:rsidR="0035162A">
        <w:rPr>
          <w:rFonts w:ascii="Calibri" w:hAnsi="Calibri"/>
          <w:sz w:val="22"/>
          <w:szCs w:val="22"/>
        </w:rPr>
        <w:t xml:space="preserve"> </w:t>
      </w:r>
      <w:r w:rsidR="0035162A" w:rsidRPr="0035162A">
        <w:rPr>
          <w:rFonts w:ascii="Calibri" w:hAnsi="Calibri"/>
          <w:sz w:val="22"/>
          <w:szCs w:val="22"/>
        </w:rPr>
        <w:t>jazyku, predkladá sa spolu s jeho úradným prekladom do štátneho jazyka; to neplatí pre ponuky, návrhy, doklady a dokumenty vyhotovené v českom jazyku. Ak sa zistí rozdiel v ich obsahu, rozhodujúci je úradný preklad do štátneho jazyka</w:t>
      </w:r>
      <w:r w:rsidR="009C6825" w:rsidRPr="00257086">
        <w:rPr>
          <w:rFonts w:ascii="Calibri" w:hAnsi="Calibri"/>
          <w:sz w:val="22"/>
          <w:szCs w:val="22"/>
        </w:rPr>
        <w:t>. Ponuka musí byť predložená v čitateľnej a reprodukovateľnej podobe.</w:t>
      </w:r>
    </w:p>
    <w:p w:rsidR="00772672" w:rsidRPr="00D12734" w:rsidRDefault="00772672" w:rsidP="00772672">
      <w:pPr>
        <w:pStyle w:val="Bezriadkovania"/>
        <w:spacing w:line="276" w:lineRule="auto"/>
        <w:jc w:val="both"/>
        <w:rPr>
          <w:rFonts w:ascii="Calibri" w:hAnsi="Calibri"/>
          <w:strike/>
          <w:sz w:val="22"/>
          <w:szCs w:val="22"/>
          <w:highlight w:val="lightGray"/>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7" w:name="_Toc488059676"/>
      <w:r w:rsidRPr="00257086">
        <w:rPr>
          <w:rFonts w:ascii="Calibri" w:hAnsi="Calibri"/>
          <w:b/>
          <w:sz w:val="22"/>
          <w:szCs w:val="22"/>
        </w:rPr>
        <w:t>Predkladanie a obsah ponuky</w:t>
      </w:r>
      <w:bookmarkEnd w:id="7"/>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1645">
        <w:rPr>
          <w:rFonts w:ascii="Calibri" w:hAnsi="Calibri"/>
          <w:sz w:val="22"/>
          <w:szCs w:val="22"/>
        </w:rPr>
        <w:t xml:space="preserve"> </w:t>
      </w:r>
      <w:r w:rsidRPr="00257086">
        <w:rPr>
          <w:rFonts w:ascii="Calibri" w:hAnsi="Calibri"/>
          <w:sz w:val="22"/>
          <w:szCs w:val="22"/>
        </w:rPr>
        <w:t>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9C6825" w:rsidRPr="00257086"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8566EA" w:rsidRDefault="008566EA" w:rsidP="00A7214B">
      <w:pPr>
        <w:pStyle w:val="Bezriadkovania"/>
        <w:spacing w:line="276" w:lineRule="auto"/>
        <w:jc w:val="both"/>
        <w:rPr>
          <w:rFonts w:ascii="Calibri" w:hAnsi="Calibri"/>
          <w:sz w:val="22"/>
          <w:szCs w:val="22"/>
        </w:rPr>
      </w:pP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lastRenderedPageBreak/>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w:t>
      </w:r>
      <w:r w:rsidR="00B05181">
        <w:rPr>
          <w:rFonts w:ascii="Calibri" w:hAnsi="Calibri"/>
          <w:sz w:val="22"/>
          <w:szCs w:val="22"/>
        </w:rPr>
        <w:t> </w:t>
      </w:r>
      <w:r w:rsidR="009C6825" w:rsidRPr="00257086">
        <w:rPr>
          <w:rFonts w:ascii="Calibri" w:hAnsi="Calibri"/>
          <w:sz w:val="22"/>
          <w:szCs w:val="22"/>
        </w:rPr>
        <w:t>dokumenty</w:t>
      </w:r>
      <w:r w:rsidR="00B05181">
        <w:rPr>
          <w:rFonts w:ascii="Calibri" w:hAnsi="Calibri"/>
          <w:sz w:val="22"/>
          <w:szCs w:val="22"/>
        </w:rPr>
        <w:t xml:space="preserve"> </w:t>
      </w:r>
      <w:r w:rsidR="009C6825" w:rsidRPr="00257086">
        <w:rPr>
          <w:rFonts w:ascii="Calibri" w:hAnsi="Calibri"/>
          <w:sz w:val="22"/>
          <w:szCs w:val="22"/>
        </w:rPr>
        <w:t>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w:t>
      </w:r>
      <w:r w:rsidR="00B05181">
        <w:rPr>
          <w:rFonts w:ascii="Calibri" w:hAnsi="Calibri"/>
          <w:sz w:val="22"/>
          <w:szCs w:val="22"/>
        </w:rPr>
        <w:t> </w:t>
      </w:r>
      <w:r w:rsidR="009C6825" w:rsidRPr="00257086">
        <w:rPr>
          <w:rFonts w:ascii="Calibri" w:hAnsi="Calibri"/>
          <w:sz w:val="22"/>
          <w:szCs w:val="22"/>
        </w:rPr>
        <w:t>termínu</w:t>
      </w:r>
      <w:r w:rsidR="00B05181">
        <w:rPr>
          <w:rFonts w:ascii="Calibri" w:hAnsi="Calibri"/>
          <w:sz w:val="22"/>
          <w:szCs w:val="22"/>
        </w:rPr>
        <w:t xml:space="preserve"> </w:t>
      </w:r>
      <w:r w:rsidR="009C6825" w:rsidRPr="00257086">
        <w:rPr>
          <w:rFonts w:ascii="Calibri" w:hAnsi="Calibri"/>
          <w:sz w:val="22"/>
          <w:szCs w:val="22"/>
        </w:rPr>
        <w:t>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CC10CD" w:rsidRDefault="009C6825" w:rsidP="00A7214B">
      <w:pPr>
        <w:autoSpaceDE w:val="0"/>
        <w:autoSpaceDN w:val="0"/>
        <w:adjustRightInd w:val="0"/>
        <w:spacing w:line="276" w:lineRule="auto"/>
        <w:jc w:val="both"/>
        <w:rPr>
          <w:rFonts w:ascii="Calibri" w:hAnsi="Calibri"/>
          <w:b/>
          <w:color w:val="000000"/>
          <w:sz w:val="22"/>
          <w:szCs w:val="22"/>
          <w:highlight w:val="green"/>
          <w:u w:val="single"/>
        </w:rPr>
      </w:pPr>
      <w:r w:rsidRPr="00CC10CD">
        <w:rPr>
          <w:rFonts w:ascii="Calibri" w:hAnsi="Calibri"/>
          <w:b/>
          <w:color w:val="000000"/>
          <w:sz w:val="22"/>
          <w:szCs w:val="22"/>
          <w:highlight w:val="green"/>
          <w:u w:val="single"/>
        </w:rPr>
        <w:t>Ponuka bude obsahovať:</w:t>
      </w:r>
    </w:p>
    <w:p w:rsidR="00B92465" w:rsidRPr="00CC10CD" w:rsidRDefault="009C6825" w:rsidP="00BD50F7">
      <w:pPr>
        <w:pStyle w:val="Odsekzoznamu"/>
        <w:numPr>
          <w:ilvl w:val="0"/>
          <w:numId w:val="2"/>
        </w:numPr>
        <w:autoSpaceDE w:val="0"/>
        <w:autoSpaceDN w:val="0"/>
        <w:adjustRightInd w:val="0"/>
        <w:spacing w:line="276" w:lineRule="auto"/>
        <w:ind w:left="357" w:hanging="357"/>
        <w:jc w:val="both"/>
        <w:rPr>
          <w:rFonts w:ascii="Calibri" w:hAnsi="Calibri" w:cs="Liberation Sans"/>
          <w:color w:val="000000"/>
          <w:sz w:val="22"/>
          <w:szCs w:val="22"/>
          <w:highlight w:val="green"/>
          <w:u w:val="single"/>
        </w:rPr>
      </w:pPr>
      <w:r w:rsidRPr="00CC10CD">
        <w:rPr>
          <w:rFonts w:ascii="Calibri" w:hAnsi="Calibri"/>
          <w:color w:val="000000"/>
          <w:sz w:val="22"/>
          <w:szCs w:val="22"/>
          <w:highlight w:val="green"/>
        </w:rPr>
        <w:t xml:space="preserve">titulný list, v ktorom </w:t>
      </w:r>
      <w:r w:rsidRPr="00CC10CD">
        <w:rPr>
          <w:rFonts w:ascii="Calibri" w:eastAsia="TimesNewRomanPSMT" w:hAnsi="Calibri"/>
          <w:color w:val="000000"/>
          <w:sz w:val="22"/>
          <w:szCs w:val="22"/>
          <w:highlight w:val="green"/>
        </w:rPr>
        <w:t xml:space="preserve">musí byť uvedené meno a priezvisko kontaktnej osoby, telefónny kontakt </w:t>
      </w:r>
      <w:r w:rsidRPr="00CC10CD">
        <w:rPr>
          <w:rFonts w:ascii="Calibri" w:hAnsi="Calibri"/>
          <w:color w:val="000000"/>
          <w:sz w:val="22"/>
          <w:szCs w:val="22"/>
          <w:highlight w:val="green"/>
        </w:rPr>
        <w:t>a e-</w:t>
      </w:r>
      <w:r w:rsidRPr="00CC10CD">
        <w:rPr>
          <w:rFonts w:ascii="Calibri" w:eastAsia="TimesNewRomanPSMT" w:hAnsi="Calibri"/>
          <w:color w:val="000000"/>
          <w:sz w:val="22"/>
          <w:szCs w:val="22"/>
          <w:highlight w:val="green"/>
        </w:rPr>
        <w:t>mailová adresa, prostredníctvom ktorej bude môcť verejný obstarávateľ s</w:t>
      </w:r>
      <w:r w:rsidR="00680E6D" w:rsidRPr="00CC10CD">
        <w:rPr>
          <w:rFonts w:ascii="Calibri" w:eastAsia="TimesNewRomanPSMT" w:hAnsi="Calibri"/>
          <w:color w:val="000000"/>
          <w:sz w:val="22"/>
          <w:szCs w:val="22"/>
          <w:highlight w:val="green"/>
        </w:rPr>
        <w:t>o</w:t>
      </w:r>
      <w:r w:rsidRPr="00CC10CD">
        <w:rPr>
          <w:rFonts w:ascii="Calibri" w:eastAsia="TimesNewRomanPSMT" w:hAnsi="Calibri"/>
          <w:color w:val="000000"/>
          <w:sz w:val="22"/>
          <w:szCs w:val="22"/>
          <w:highlight w:val="green"/>
        </w:rPr>
        <w:t> </w:t>
      </w:r>
      <w:r w:rsidR="00680E6D" w:rsidRPr="00CC10CD">
        <w:rPr>
          <w:rFonts w:ascii="Calibri" w:eastAsia="TimesNewRomanPSMT" w:hAnsi="Calibri"/>
          <w:color w:val="000000"/>
          <w:sz w:val="22"/>
          <w:szCs w:val="22"/>
          <w:highlight w:val="green"/>
        </w:rPr>
        <w:t>z</w:t>
      </w:r>
      <w:r w:rsidR="00680E6D" w:rsidRPr="00CC10CD">
        <w:rPr>
          <w:rFonts w:ascii="Calibri" w:eastAsia="TimesNewRomanPSMT" w:hAnsi="Calibri" w:cs="Calibri"/>
          <w:color w:val="000000"/>
          <w:sz w:val="22"/>
          <w:szCs w:val="22"/>
          <w:highlight w:val="green"/>
        </w:rPr>
        <w:t>aradeným záujemcom</w:t>
      </w:r>
      <w:r w:rsidRPr="00CC10CD">
        <w:rPr>
          <w:rFonts w:ascii="Calibri" w:eastAsia="TimesNewRomanPSMT" w:hAnsi="Calibri"/>
          <w:color w:val="000000"/>
          <w:sz w:val="22"/>
          <w:szCs w:val="22"/>
          <w:highlight w:val="green"/>
        </w:rPr>
        <w:t xml:space="preserve"> komunikovať</w:t>
      </w:r>
      <w:r w:rsidR="00680E6D" w:rsidRPr="00CC10CD">
        <w:rPr>
          <w:rFonts w:ascii="Calibri" w:hAnsi="Calibri"/>
          <w:color w:val="000000"/>
          <w:sz w:val="22"/>
          <w:szCs w:val="22"/>
          <w:highlight w:val="green"/>
        </w:rPr>
        <w:t>, obchodné meno z</w:t>
      </w:r>
      <w:r w:rsidR="00680E6D" w:rsidRPr="00CC10CD">
        <w:rPr>
          <w:rFonts w:ascii="Calibri" w:eastAsia="TimesNewRomanPSMT" w:hAnsi="Calibri" w:cs="Calibri"/>
          <w:color w:val="000000"/>
          <w:sz w:val="22"/>
          <w:szCs w:val="22"/>
          <w:highlight w:val="green"/>
        </w:rPr>
        <w:t>aradeného záujemcu</w:t>
      </w:r>
      <w:r w:rsidRPr="00CC10CD">
        <w:rPr>
          <w:rFonts w:ascii="Calibri" w:hAnsi="Calibri"/>
          <w:color w:val="000000"/>
          <w:sz w:val="22"/>
          <w:szCs w:val="22"/>
          <w:highlight w:val="green"/>
        </w:rPr>
        <w:t xml:space="preserve"> a označenie súťaže</w:t>
      </w:r>
      <w:r w:rsidR="006A68A9" w:rsidRPr="00CC10CD">
        <w:rPr>
          <w:rFonts w:ascii="Calibri" w:hAnsi="Calibri"/>
          <w:color w:val="000000"/>
          <w:sz w:val="22"/>
          <w:szCs w:val="22"/>
          <w:highlight w:val="green"/>
        </w:rPr>
        <w:t xml:space="preserve"> (príloha č. 1)</w:t>
      </w:r>
      <w:r w:rsidR="00B92465" w:rsidRPr="00CC10CD">
        <w:rPr>
          <w:rFonts w:ascii="Calibri" w:hAnsi="Calibri"/>
          <w:color w:val="000000"/>
          <w:sz w:val="22"/>
          <w:szCs w:val="22"/>
          <w:highlight w:val="green"/>
        </w:rPr>
        <w:t>,</w:t>
      </w:r>
    </w:p>
    <w:p w:rsidR="00E17635" w:rsidRPr="00CC10CD" w:rsidRDefault="0035162A" w:rsidP="00542FB4">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highlight w:val="green"/>
        </w:rPr>
      </w:pPr>
      <w:r w:rsidRPr="00CC10CD">
        <w:rPr>
          <w:rFonts w:ascii="Calibri" w:eastAsia="TimesNewRomanPSMT" w:hAnsi="Calibri"/>
          <w:color w:val="000000"/>
          <w:sz w:val="22"/>
          <w:szCs w:val="22"/>
          <w:highlight w:val="green"/>
        </w:rPr>
        <w:t xml:space="preserve">tabuľku cenovej ponuky – zoznam jednotlivých pestovateľských výkonov, s uvedením predpokladaného počtu technických jednotiek, a uchádzačom vyplnenou jednotkovou cenou (príloha č. </w:t>
      </w:r>
      <w:r w:rsidR="006A68A9" w:rsidRPr="00CC10CD">
        <w:rPr>
          <w:rFonts w:ascii="Calibri" w:eastAsia="TimesNewRomanPSMT" w:hAnsi="Calibri"/>
          <w:color w:val="000000"/>
          <w:sz w:val="22"/>
          <w:szCs w:val="22"/>
          <w:highlight w:val="green"/>
        </w:rPr>
        <w:t>2</w:t>
      </w:r>
      <w:r w:rsidRPr="00CC10CD">
        <w:rPr>
          <w:rFonts w:ascii="Calibri" w:eastAsia="TimesNewRomanPSMT" w:hAnsi="Calibri"/>
          <w:color w:val="000000"/>
          <w:sz w:val="22"/>
          <w:szCs w:val="22"/>
          <w:highlight w:val="green"/>
        </w:rPr>
        <w:t>) – v</w:t>
      </w:r>
      <w:r w:rsidR="00E17635" w:rsidRPr="00CC10CD">
        <w:rPr>
          <w:rFonts w:ascii="Calibri" w:eastAsia="TimesNewRomanPSMT" w:hAnsi="Calibri"/>
          <w:color w:val="000000"/>
          <w:sz w:val="22"/>
          <w:szCs w:val="22"/>
          <w:highlight w:val="green"/>
        </w:rPr>
        <w:t> editovateľnej podobe v</w:t>
      </w:r>
      <w:r w:rsidRPr="00CC10CD">
        <w:rPr>
          <w:rFonts w:ascii="Calibri" w:eastAsia="TimesNewRomanPSMT" w:hAnsi="Calibri"/>
          <w:color w:val="000000"/>
          <w:sz w:val="22"/>
          <w:szCs w:val="22"/>
          <w:highlight w:val="green"/>
        </w:rPr>
        <w:t xml:space="preserve">o formáte </w:t>
      </w:r>
      <w:r w:rsidR="00E17635" w:rsidRPr="00CC10CD">
        <w:rPr>
          <w:rFonts w:ascii="Calibri" w:eastAsia="TimesNewRomanPSMT" w:hAnsi="Calibri"/>
          <w:color w:val="000000"/>
          <w:sz w:val="22"/>
          <w:szCs w:val="22"/>
          <w:highlight w:val="green"/>
        </w:rPr>
        <w:t>*.</w:t>
      </w:r>
      <w:proofErr w:type="spellStart"/>
      <w:r w:rsidRPr="00CC10CD">
        <w:rPr>
          <w:rFonts w:ascii="Calibri" w:eastAsia="TimesNewRomanPSMT" w:hAnsi="Calibri"/>
          <w:color w:val="000000"/>
          <w:sz w:val="22"/>
          <w:szCs w:val="22"/>
          <w:highlight w:val="green"/>
        </w:rPr>
        <w:t>xls</w:t>
      </w:r>
      <w:proofErr w:type="spellEnd"/>
      <w:r w:rsidR="00E17635" w:rsidRPr="00CC10CD">
        <w:rPr>
          <w:rFonts w:ascii="Calibri" w:eastAsia="TimesNewRomanPSMT" w:hAnsi="Calibri"/>
          <w:color w:val="000000"/>
          <w:sz w:val="22"/>
          <w:szCs w:val="22"/>
          <w:highlight w:val="green"/>
        </w:rPr>
        <w:t>, ako aj podpísanú a naskenovanú vo formáte *.</w:t>
      </w:r>
      <w:proofErr w:type="spellStart"/>
      <w:r w:rsidR="00E17635" w:rsidRPr="00CC10CD">
        <w:rPr>
          <w:rFonts w:ascii="Calibri" w:eastAsia="TimesNewRomanPSMT" w:hAnsi="Calibri"/>
          <w:color w:val="000000"/>
          <w:sz w:val="22"/>
          <w:szCs w:val="22"/>
          <w:highlight w:val="green"/>
        </w:rPr>
        <w:t>pdf</w:t>
      </w:r>
      <w:proofErr w:type="spellEnd"/>
      <w:r w:rsidR="00E17635" w:rsidRPr="00CC10CD">
        <w:rPr>
          <w:rFonts w:ascii="Calibri" w:eastAsia="TimesNewRomanPSMT" w:hAnsi="Calibri"/>
          <w:color w:val="000000"/>
          <w:sz w:val="22"/>
          <w:szCs w:val="22"/>
          <w:highlight w:val="green"/>
        </w:rPr>
        <w:t>.</w:t>
      </w:r>
    </w:p>
    <w:p w:rsidR="00EE53BE" w:rsidRPr="00CC10CD" w:rsidRDefault="00497DFA" w:rsidP="00EE53BE">
      <w:pPr>
        <w:pStyle w:val="Odsekzoznamu"/>
        <w:numPr>
          <w:ilvl w:val="0"/>
          <w:numId w:val="2"/>
        </w:numPr>
        <w:autoSpaceDE w:val="0"/>
        <w:autoSpaceDN w:val="0"/>
        <w:adjustRightInd w:val="0"/>
        <w:spacing w:line="276" w:lineRule="auto"/>
        <w:contextualSpacing/>
        <w:jc w:val="both"/>
        <w:rPr>
          <w:rFonts w:ascii="Calibri" w:eastAsia="TimesNewRomanPSMT" w:hAnsi="Calibri"/>
          <w:sz w:val="22"/>
          <w:szCs w:val="22"/>
          <w:highlight w:val="green"/>
        </w:rPr>
      </w:pPr>
      <w:r w:rsidRPr="00CC10CD">
        <w:rPr>
          <w:rFonts w:ascii="Calibri" w:hAnsi="Calibri"/>
          <w:color w:val="000000"/>
          <w:sz w:val="22"/>
          <w:szCs w:val="22"/>
          <w:highlight w:val="green"/>
        </w:rPr>
        <w:t>zmluvu o dodaní služieb</w:t>
      </w:r>
      <w:r w:rsidR="0035162A" w:rsidRPr="00CC10CD">
        <w:rPr>
          <w:rFonts w:ascii="Calibri" w:hAnsi="Calibri"/>
          <w:color w:val="000000"/>
          <w:sz w:val="22"/>
          <w:szCs w:val="22"/>
          <w:highlight w:val="green"/>
        </w:rPr>
        <w:t xml:space="preserve"> </w:t>
      </w:r>
      <w:r w:rsidR="009C6825" w:rsidRPr="00CC10CD">
        <w:rPr>
          <w:rFonts w:ascii="Calibri" w:hAnsi="Calibri"/>
          <w:color w:val="000000"/>
          <w:sz w:val="22"/>
          <w:szCs w:val="22"/>
          <w:highlight w:val="green"/>
        </w:rPr>
        <w:t>s prílohami</w:t>
      </w:r>
      <w:r w:rsidR="00956DA6" w:rsidRPr="00CC10CD">
        <w:rPr>
          <w:rFonts w:ascii="Calibri" w:eastAsia="TimesNewRomanPSMT" w:hAnsi="Calibri"/>
          <w:sz w:val="22"/>
          <w:szCs w:val="22"/>
          <w:highlight w:val="green"/>
        </w:rPr>
        <w:t>,</w:t>
      </w:r>
      <w:r w:rsidR="00F52846" w:rsidRPr="00CC10CD">
        <w:rPr>
          <w:rFonts w:ascii="Calibri" w:hAnsi="Calibri"/>
          <w:color w:val="000000"/>
          <w:sz w:val="22"/>
          <w:szCs w:val="22"/>
          <w:highlight w:val="green"/>
        </w:rPr>
        <w:t xml:space="preserve"> </w:t>
      </w:r>
      <w:r w:rsidR="009C6825" w:rsidRPr="00CC10CD">
        <w:rPr>
          <w:rFonts w:ascii="Calibri" w:eastAsia="TimesNewRomanPSMT" w:hAnsi="Calibri"/>
          <w:color w:val="000000"/>
          <w:sz w:val="22"/>
          <w:szCs w:val="22"/>
          <w:highlight w:val="green"/>
        </w:rPr>
        <w:t xml:space="preserve">podpísanú štatutárnym zástupcom alebo osobou oprávnenou konať za </w:t>
      </w:r>
      <w:r w:rsidR="00680E6D" w:rsidRPr="00CC10CD">
        <w:rPr>
          <w:rFonts w:ascii="Calibri" w:eastAsia="TimesNewRomanPSMT" w:hAnsi="Calibri"/>
          <w:color w:val="000000"/>
          <w:sz w:val="22"/>
          <w:szCs w:val="22"/>
          <w:highlight w:val="green"/>
        </w:rPr>
        <w:t>z</w:t>
      </w:r>
      <w:r w:rsidR="00680E6D" w:rsidRPr="00CC10CD">
        <w:rPr>
          <w:rFonts w:ascii="Calibri" w:eastAsia="TimesNewRomanPSMT" w:hAnsi="Calibri" w:cs="Calibri"/>
          <w:color w:val="000000"/>
          <w:sz w:val="22"/>
          <w:szCs w:val="22"/>
          <w:highlight w:val="green"/>
        </w:rPr>
        <w:t>aradeného záujemcu</w:t>
      </w:r>
      <w:r w:rsidR="00A9777A" w:rsidRPr="00CC10CD">
        <w:rPr>
          <w:rFonts w:ascii="Calibri" w:eastAsia="TimesNewRomanPSMT" w:hAnsi="Calibri" w:cs="Calibri"/>
          <w:color w:val="000000"/>
          <w:sz w:val="22"/>
          <w:szCs w:val="22"/>
          <w:highlight w:val="green"/>
        </w:rPr>
        <w:t>,</w:t>
      </w:r>
      <w:r w:rsidR="009C6825" w:rsidRPr="00CC10CD">
        <w:rPr>
          <w:rFonts w:ascii="Calibri" w:eastAsia="TimesNewRomanPSMT" w:hAnsi="Calibri"/>
          <w:color w:val="000000"/>
          <w:sz w:val="22"/>
          <w:szCs w:val="22"/>
          <w:highlight w:val="green"/>
        </w:rPr>
        <w:t xml:space="preserve"> nahratú vo formáte </w:t>
      </w:r>
      <w:proofErr w:type="spellStart"/>
      <w:r w:rsidR="009C6825" w:rsidRPr="00CC10CD">
        <w:rPr>
          <w:rFonts w:ascii="Calibri" w:eastAsia="TimesNewRomanPSMT" w:hAnsi="Calibri"/>
          <w:color w:val="000000"/>
          <w:sz w:val="22"/>
          <w:szCs w:val="22"/>
          <w:highlight w:val="green"/>
        </w:rPr>
        <w:t>pdf</w:t>
      </w:r>
      <w:proofErr w:type="spellEnd"/>
      <w:r w:rsidR="00A1784C" w:rsidRPr="00CC10CD">
        <w:rPr>
          <w:rFonts w:ascii="Calibri" w:eastAsia="TimesNewRomanPSMT" w:hAnsi="Calibri"/>
          <w:color w:val="000000"/>
          <w:sz w:val="22"/>
          <w:szCs w:val="22"/>
          <w:highlight w:val="green"/>
        </w:rPr>
        <w:t>.</w:t>
      </w:r>
      <w:r w:rsidR="00EE53BE" w:rsidRPr="00CC10CD">
        <w:rPr>
          <w:rFonts w:ascii="Calibri" w:eastAsia="TimesNewRomanPSMT" w:hAnsi="Calibri"/>
          <w:color w:val="000000"/>
          <w:sz w:val="22"/>
          <w:szCs w:val="22"/>
          <w:highlight w:val="green"/>
        </w:rPr>
        <w:t xml:space="preserve"> (príloha č. </w:t>
      </w:r>
      <w:r w:rsidR="003C3597" w:rsidRPr="00CC10CD">
        <w:rPr>
          <w:rFonts w:ascii="Calibri" w:eastAsia="TimesNewRomanPSMT" w:hAnsi="Calibri"/>
          <w:color w:val="000000"/>
          <w:sz w:val="22"/>
          <w:szCs w:val="22"/>
          <w:highlight w:val="green"/>
        </w:rPr>
        <w:t>3</w:t>
      </w:r>
      <w:r w:rsidR="00EE53BE" w:rsidRPr="00CC10CD">
        <w:rPr>
          <w:rFonts w:ascii="Calibri" w:eastAsia="TimesNewRomanPSMT" w:hAnsi="Calibri"/>
          <w:color w:val="000000"/>
          <w:sz w:val="22"/>
          <w:szCs w:val="22"/>
          <w:highlight w:val="green"/>
        </w:rPr>
        <w:t>)</w:t>
      </w:r>
      <w:r w:rsidR="00B92465" w:rsidRPr="00CC10CD">
        <w:rPr>
          <w:rFonts w:ascii="Calibri" w:eastAsia="TimesNewRomanPSMT" w:hAnsi="Calibri"/>
          <w:color w:val="000000"/>
          <w:sz w:val="22"/>
          <w:szCs w:val="22"/>
          <w:highlight w:val="green"/>
        </w:rPr>
        <w:t>.</w:t>
      </w:r>
    </w:p>
    <w:p w:rsidR="009C6825"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851645" w:rsidRPr="00851645" w:rsidRDefault="00851645" w:rsidP="00851645">
      <w:pPr>
        <w:pStyle w:val="Nadpis2"/>
        <w:keepLines/>
        <w:numPr>
          <w:ilvl w:val="0"/>
          <w:numId w:val="1"/>
        </w:numPr>
        <w:spacing w:before="40" w:line="276" w:lineRule="auto"/>
        <w:rPr>
          <w:rFonts w:ascii="Calibri" w:hAnsi="Calibri"/>
          <w:b/>
          <w:sz w:val="22"/>
          <w:szCs w:val="22"/>
        </w:rPr>
      </w:pPr>
      <w:r w:rsidRPr="00851645">
        <w:rPr>
          <w:rFonts w:ascii="Calibri" w:hAnsi="Calibri"/>
          <w:b/>
          <w:sz w:val="22"/>
          <w:szCs w:val="22"/>
        </w:rPr>
        <w:t>Obhliadka miesta dodania predmetu zákazky</w:t>
      </w:r>
    </w:p>
    <w:p w:rsidR="00851645" w:rsidRPr="00851645" w:rsidRDefault="00851645" w:rsidP="00851645">
      <w:pPr>
        <w:pStyle w:val="Bezriadkovania"/>
        <w:spacing w:line="276" w:lineRule="auto"/>
        <w:jc w:val="both"/>
        <w:rPr>
          <w:rFonts w:ascii="Calibri" w:eastAsia="TimesNewRomanPSMT" w:hAnsi="Calibri" w:cs="Calibri"/>
          <w:color w:val="000000"/>
          <w:sz w:val="22"/>
          <w:szCs w:val="22"/>
        </w:rPr>
      </w:pPr>
      <w:r w:rsidRPr="00851645">
        <w:rPr>
          <w:rFonts w:ascii="Calibri" w:eastAsia="TimesNewRomanPSMT" w:hAnsi="Calibri" w:cs="Calibri"/>
          <w:color w:val="000000"/>
          <w:sz w:val="22"/>
          <w:szCs w:val="22"/>
        </w:rPr>
        <w:t xml:space="preserve">Verejný obstarávateľ umožňuje uchádzačom pred vypracovaním ponuky osobne prehliadnuť miesto, ktoré je predmetom tejto zákazky. </w:t>
      </w:r>
    </w:p>
    <w:p w:rsidR="00851645" w:rsidRPr="00851645" w:rsidRDefault="00851645" w:rsidP="00851645">
      <w:pPr>
        <w:pStyle w:val="Bezriadkovania"/>
        <w:spacing w:line="276" w:lineRule="auto"/>
        <w:jc w:val="both"/>
        <w:rPr>
          <w:rFonts w:ascii="Calibri" w:eastAsia="TimesNewRomanPSMT" w:hAnsi="Calibri" w:cs="Calibri"/>
          <w:color w:val="000000"/>
          <w:sz w:val="22"/>
          <w:szCs w:val="22"/>
        </w:rPr>
      </w:pPr>
      <w:r w:rsidRPr="00851645">
        <w:rPr>
          <w:rFonts w:ascii="Calibri" w:eastAsia="TimesNewRomanPSMT" w:hAnsi="Calibri" w:cs="Calibri"/>
          <w:color w:val="000000"/>
          <w:sz w:val="22"/>
          <w:szCs w:val="22"/>
        </w:rPr>
        <w:t xml:space="preserve">Miesto a čas obhliadky bude </w:t>
      </w:r>
      <w:r w:rsidR="0050526F">
        <w:rPr>
          <w:rFonts w:ascii="Calibri" w:eastAsia="TimesNewRomanPSMT" w:hAnsi="Calibri" w:cs="Calibri"/>
          <w:color w:val="000000"/>
          <w:sz w:val="22"/>
          <w:szCs w:val="22"/>
          <w:highlight w:val="yellow"/>
        </w:rPr>
        <w:t>14</w:t>
      </w:r>
      <w:r w:rsidR="00C00E7F">
        <w:rPr>
          <w:rFonts w:ascii="Calibri" w:eastAsia="TimesNewRomanPSMT" w:hAnsi="Calibri" w:cs="Calibri"/>
          <w:color w:val="000000"/>
          <w:sz w:val="22"/>
          <w:szCs w:val="22"/>
          <w:highlight w:val="yellow"/>
        </w:rPr>
        <w:t>.</w:t>
      </w:r>
      <w:r w:rsidR="0050526F">
        <w:rPr>
          <w:rFonts w:ascii="Calibri" w:eastAsia="TimesNewRomanPSMT" w:hAnsi="Calibri" w:cs="Calibri"/>
          <w:color w:val="000000"/>
          <w:sz w:val="22"/>
          <w:szCs w:val="22"/>
          <w:highlight w:val="yellow"/>
        </w:rPr>
        <w:t>11</w:t>
      </w:r>
      <w:r w:rsidR="00CC10CD" w:rsidRPr="000C18D1">
        <w:rPr>
          <w:rFonts w:ascii="Calibri" w:eastAsia="TimesNewRomanPSMT" w:hAnsi="Calibri" w:cs="Calibri"/>
          <w:color w:val="000000"/>
          <w:sz w:val="22"/>
          <w:szCs w:val="22"/>
          <w:highlight w:val="yellow"/>
        </w:rPr>
        <w:t>.2019 o </w:t>
      </w:r>
      <w:r w:rsidR="0050526F">
        <w:rPr>
          <w:rFonts w:ascii="Calibri" w:eastAsia="TimesNewRomanPSMT" w:hAnsi="Calibri" w:cs="Calibri"/>
          <w:color w:val="000000"/>
          <w:sz w:val="22"/>
          <w:szCs w:val="22"/>
          <w:highlight w:val="yellow"/>
        </w:rPr>
        <w:t>13</w:t>
      </w:r>
      <w:r w:rsidR="00CC10CD" w:rsidRPr="000C18D1">
        <w:rPr>
          <w:rFonts w:ascii="Calibri" w:eastAsia="TimesNewRomanPSMT" w:hAnsi="Calibri" w:cs="Calibri"/>
          <w:color w:val="000000"/>
          <w:sz w:val="22"/>
          <w:szCs w:val="22"/>
          <w:highlight w:val="yellow"/>
        </w:rPr>
        <w:t>:00 hod</w:t>
      </w:r>
      <w:r w:rsidRPr="00851645">
        <w:rPr>
          <w:rFonts w:ascii="Calibri" w:eastAsia="TimesNewRomanPSMT" w:hAnsi="Calibri" w:cs="Calibri"/>
          <w:color w:val="000000"/>
          <w:sz w:val="22"/>
          <w:szCs w:val="22"/>
          <w:highlight w:val="yellow"/>
        </w:rPr>
        <w:t>,</w:t>
      </w:r>
      <w:r w:rsidRPr="00851645">
        <w:rPr>
          <w:rFonts w:ascii="Calibri" w:eastAsia="TimesNewRomanPSMT" w:hAnsi="Calibri" w:cs="Calibri"/>
          <w:color w:val="000000"/>
          <w:sz w:val="22"/>
          <w:szCs w:val="22"/>
        </w:rPr>
        <w:t xml:space="preserve"> pričom je potrebné vopred účasť na obhliadke nahlásiť kontaktnej osobe pre obhliadku: </w:t>
      </w:r>
      <w:r w:rsidR="00AE4328">
        <w:rPr>
          <w:rFonts w:ascii="Calibri" w:eastAsia="TimesNewRomanPSMT" w:hAnsi="Calibri" w:cs="Calibri"/>
          <w:color w:val="000000"/>
          <w:sz w:val="22"/>
          <w:szCs w:val="22"/>
          <w:highlight w:val="yellow"/>
        </w:rPr>
        <w:t xml:space="preserve">Ing. J. </w:t>
      </w:r>
      <w:proofErr w:type="spellStart"/>
      <w:r w:rsidR="00AE4328">
        <w:rPr>
          <w:rFonts w:ascii="Calibri" w:eastAsia="TimesNewRomanPSMT" w:hAnsi="Calibri" w:cs="Calibri"/>
          <w:color w:val="000000"/>
          <w:sz w:val="22"/>
          <w:szCs w:val="22"/>
          <w:highlight w:val="yellow"/>
        </w:rPr>
        <w:t>Kavický</w:t>
      </w:r>
      <w:proofErr w:type="spellEnd"/>
      <w:r w:rsidR="0082575A" w:rsidRPr="0082575A">
        <w:rPr>
          <w:rFonts w:ascii="Calibri" w:eastAsia="TimesNewRomanPSMT" w:hAnsi="Calibri" w:cs="Calibri"/>
          <w:color w:val="000000"/>
          <w:sz w:val="22"/>
          <w:szCs w:val="22"/>
          <w:highlight w:val="yellow"/>
        </w:rPr>
        <w:t>, +421 918</w:t>
      </w:r>
      <w:r w:rsidR="00140A5E">
        <w:rPr>
          <w:rFonts w:ascii="Calibri" w:eastAsia="TimesNewRomanPSMT" w:hAnsi="Calibri" w:cs="Calibri"/>
          <w:color w:val="000000"/>
          <w:sz w:val="22"/>
          <w:szCs w:val="22"/>
          <w:highlight w:val="yellow"/>
        </w:rPr>
        <w:t> </w:t>
      </w:r>
      <w:r w:rsidR="00140A5E" w:rsidRPr="002328E8">
        <w:rPr>
          <w:rFonts w:ascii="Calibri" w:eastAsia="TimesNewRomanPSMT" w:hAnsi="Calibri" w:cs="Calibri"/>
          <w:color w:val="000000"/>
          <w:sz w:val="22"/>
          <w:szCs w:val="22"/>
          <w:highlight w:val="yellow"/>
        </w:rPr>
        <w:t>333</w:t>
      </w:r>
      <w:r w:rsidR="00AE4328">
        <w:rPr>
          <w:rFonts w:ascii="Calibri" w:eastAsia="TimesNewRomanPSMT" w:hAnsi="Calibri" w:cs="Calibri"/>
          <w:color w:val="000000"/>
          <w:sz w:val="22"/>
          <w:szCs w:val="22"/>
          <w:highlight w:val="yellow"/>
        </w:rPr>
        <w:t> 99</w:t>
      </w:r>
      <w:r w:rsidR="00102D60">
        <w:rPr>
          <w:rFonts w:ascii="Calibri" w:eastAsia="TimesNewRomanPSMT" w:hAnsi="Calibri" w:cs="Calibri"/>
          <w:color w:val="000000"/>
          <w:sz w:val="22"/>
          <w:szCs w:val="22"/>
          <w:highlight w:val="yellow"/>
        </w:rPr>
        <w:t>2</w:t>
      </w:r>
      <w:r w:rsidR="00102D60">
        <w:rPr>
          <w:rFonts w:ascii="Calibri" w:eastAsia="TimesNewRomanPSMT" w:hAnsi="Calibri" w:cs="Calibri"/>
          <w:color w:val="000000"/>
          <w:sz w:val="22"/>
          <w:szCs w:val="22"/>
        </w:rPr>
        <w:t>.</w:t>
      </w:r>
    </w:p>
    <w:p w:rsidR="00851645" w:rsidRPr="003C3597" w:rsidRDefault="0085164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8" w:name="_Toc488059677"/>
      <w:r w:rsidRPr="00257086">
        <w:rPr>
          <w:rFonts w:ascii="Calibri" w:hAnsi="Calibri"/>
          <w:b/>
          <w:sz w:val="22"/>
          <w:szCs w:val="22"/>
        </w:rPr>
        <w:t>Lehota na predkladanie ponúk</w:t>
      </w:r>
      <w:bookmarkEnd w:id="8"/>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82575A">
        <w:rPr>
          <w:rFonts w:ascii="Calibri" w:hAnsi="Calibri"/>
          <w:b/>
          <w:sz w:val="22"/>
          <w:szCs w:val="22"/>
          <w:highlight w:val="yellow"/>
        </w:rPr>
        <w:t>do</w:t>
      </w:r>
      <w:r w:rsidR="00AF0849" w:rsidRPr="0082575A">
        <w:rPr>
          <w:rFonts w:ascii="Calibri" w:hAnsi="Calibri"/>
          <w:b/>
          <w:sz w:val="22"/>
          <w:szCs w:val="22"/>
          <w:highlight w:val="yellow"/>
        </w:rPr>
        <w:t xml:space="preserve"> </w:t>
      </w:r>
      <w:r w:rsidR="00102D60">
        <w:rPr>
          <w:rFonts w:ascii="Calibri" w:hAnsi="Calibri"/>
          <w:b/>
          <w:sz w:val="22"/>
          <w:szCs w:val="22"/>
          <w:highlight w:val="yellow"/>
        </w:rPr>
        <w:t>2</w:t>
      </w:r>
      <w:r w:rsidR="006504DD">
        <w:rPr>
          <w:rFonts w:ascii="Calibri" w:hAnsi="Calibri"/>
          <w:b/>
          <w:sz w:val="22"/>
          <w:szCs w:val="22"/>
          <w:highlight w:val="yellow"/>
        </w:rPr>
        <w:t>1</w:t>
      </w:r>
      <w:r w:rsidR="0082575A" w:rsidRPr="000C18D1">
        <w:rPr>
          <w:rFonts w:ascii="Calibri" w:hAnsi="Calibri"/>
          <w:b/>
          <w:sz w:val="22"/>
          <w:szCs w:val="22"/>
          <w:highlight w:val="yellow"/>
        </w:rPr>
        <w:t>.</w:t>
      </w:r>
      <w:r w:rsidR="009C2131">
        <w:rPr>
          <w:rFonts w:ascii="Calibri" w:hAnsi="Calibri"/>
          <w:b/>
          <w:sz w:val="22"/>
          <w:szCs w:val="22"/>
          <w:highlight w:val="yellow"/>
        </w:rPr>
        <w:t>11</w:t>
      </w:r>
      <w:r w:rsidR="0082575A" w:rsidRPr="000C18D1">
        <w:rPr>
          <w:rFonts w:ascii="Calibri" w:hAnsi="Calibri"/>
          <w:b/>
          <w:sz w:val="22"/>
          <w:szCs w:val="22"/>
          <w:highlight w:val="yellow"/>
        </w:rPr>
        <w:t>.2019</w:t>
      </w:r>
      <w:r w:rsidR="00AF0849" w:rsidRPr="000C18D1">
        <w:rPr>
          <w:rFonts w:ascii="Calibri" w:hAnsi="Calibri"/>
          <w:b/>
          <w:sz w:val="22"/>
          <w:szCs w:val="22"/>
          <w:highlight w:val="yellow"/>
        </w:rPr>
        <w:t xml:space="preserve"> </w:t>
      </w:r>
      <w:r w:rsidR="00AF0849" w:rsidRPr="00C00E7F">
        <w:rPr>
          <w:rFonts w:ascii="Calibri" w:hAnsi="Calibri"/>
          <w:b/>
          <w:sz w:val="22"/>
          <w:szCs w:val="22"/>
          <w:highlight w:val="yellow"/>
        </w:rPr>
        <w:t xml:space="preserve">do </w:t>
      </w:r>
      <w:r w:rsidR="00D3497D">
        <w:rPr>
          <w:rFonts w:ascii="Calibri" w:hAnsi="Calibri"/>
          <w:b/>
          <w:sz w:val="22"/>
          <w:szCs w:val="22"/>
          <w:highlight w:val="yellow"/>
        </w:rPr>
        <w:t>23</w:t>
      </w:r>
      <w:r w:rsidR="0082575A" w:rsidRPr="00C00E7F">
        <w:rPr>
          <w:rFonts w:ascii="Calibri" w:hAnsi="Calibri"/>
          <w:b/>
          <w:sz w:val="22"/>
          <w:szCs w:val="22"/>
          <w:highlight w:val="yellow"/>
        </w:rPr>
        <w:t>:</w:t>
      </w:r>
      <w:r w:rsidR="00D3497D" w:rsidRPr="00D3497D">
        <w:rPr>
          <w:rFonts w:ascii="Calibri" w:hAnsi="Calibri"/>
          <w:b/>
          <w:sz w:val="22"/>
          <w:szCs w:val="22"/>
          <w:highlight w:val="yellow"/>
        </w:rPr>
        <w:t>59</w:t>
      </w:r>
      <w:r w:rsidR="00A9777A">
        <w:rPr>
          <w:rFonts w:ascii="Calibri" w:hAnsi="Calibri"/>
          <w:b/>
          <w:sz w:val="22"/>
          <w:szCs w:val="22"/>
        </w:rPr>
        <w:t xml:space="preserve"> </w:t>
      </w:r>
      <w:r w:rsidR="00AF0849" w:rsidRPr="004C6673">
        <w:rPr>
          <w:rFonts w:ascii="Calibri" w:hAnsi="Calibri"/>
          <w:b/>
          <w:sz w:val="22"/>
          <w:szCs w:val="22"/>
        </w:rPr>
        <w:t>hod.</w:t>
      </w:r>
      <w:r w:rsidR="0050526F">
        <w:rPr>
          <w:rFonts w:ascii="Calibri" w:hAnsi="Calibri"/>
          <w:b/>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9" w:name="_Toc488059678"/>
      <w:r w:rsidRPr="00257086">
        <w:rPr>
          <w:rFonts w:ascii="Calibri" w:hAnsi="Calibri"/>
          <w:b/>
          <w:sz w:val="22"/>
          <w:szCs w:val="22"/>
        </w:rPr>
        <w:t>Platnosť (viazanosť) ponuky</w:t>
      </w:r>
      <w:bookmarkEnd w:id="9"/>
    </w:p>
    <w:p w:rsidR="009C6825" w:rsidRDefault="009C6825" w:rsidP="00D64A6E">
      <w:pPr>
        <w:pStyle w:val="Bezriadkovania"/>
        <w:spacing w:line="276" w:lineRule="auto"/>
        <w:jc w:val="both"/>
        <w:rPr>
          <w:rFonts w:ascii="Calibri" w:hAnsi="Calibri"/>
          <w:sz w:val="22"/>
          <w:szCs w:val="22"/>
        </w:rPr>
      </w:pPr>
      <w:r w:rsidRPr="00257086">
        <w:rPr>
          <w:rFonts w:ascii="Calibri" w:hAnsi="Calibri"/>
          <w:sz w:val="22"/>
          <w:szCs w:val="22"/>
        </w:rPr>
        <w:t>Viazanosť ponú</w:t>
      </w:r>
      <w:r w:rsidR="007B7986" w:rsidRPr="00257086">
        <w:rPr>
          <w:rFonts w:ascii="Calibri" w:hAnsi="Calibri"/>
          <w:sz w:val="22"/>
          <w:szCs w:val="22"/>
        </w:rPr>
        <w:t xml:space="preserve">k je </w:t>
      </w:r>
      <w:r w:rsidR="007B7986" w:rsidRPr="00EF3CCA">
        <w:rPr>
          <w:rFonts w:ascii="Calibri" w:hAnsi="Calibri"/>
          <w:sz w:val="22"/>
          <w:szCs w:val="22"/>
        </w:rPr>
        <w:t xml:space="preserve">do </w:t>
      </w:r>
      <w:r w:rsidR="0014283F">
        <w:rPr>
          <w:rFonts w:ascii="Calibri" w:hAnsi="Calibri"/>
          <w:sz w:val="22"/>
          <w:szCs w:val="22"/>
        </w:rPr>
        <w:t>dvoch mesiacov od uplynutia lehoty na predkladanie ponúk</w:t>
      </w:r>
      <w:r w:rsidRPr="00257086">
        <w:rPr>
          <w:rFonts w:ascii="Calibri" w:hAnsi="Calibri"/>
          <w:sz w:val="22"/>
          <w:szCs w:val="22"/>
        </w:rPr>
        <w:t xml:space="preserve">. </w:t>
      </w:r>
      <w:r w:rsidR="00D64A6E" w:rsidRPr="00D64A6E">
        <w:rPr>
          <w:rFonts w:ascii="Calibri" w:hAnsi="Calibri" w:cs="Calibri"/>
          <w:sz w:val="22"/>
          <w:szCs w:val="22"/>
        </w:rPr>
        <w:t>V prípade potreby, vyplývajúcej najmä z aplikácie revíznych postupov, si verejný obstarávateľ vyhradzuje právo primerane predĺžiť lehotu viazanosti ponúk.</w:t>
      </w:r>
    </w:p>
    <w:p w:rsidR="00D64A6E" w:rsidRPr="00257086" w:rsidRDefault="00D64A6E" w:rsidP="00D64A6E">
      <w:pPr>
        <w:pStyle w:val="Bezriadkovania"/>
        <w:spacing w:line="276" w:lineRule="auto"/>
        <w:jc w:val="both"/>
        <w:rPr>
          <w:rFonts w:ascii="Calibri" w:hAnsi="Calibri"/>
          <w:b/>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0" w:name="_Toc488059679"/>
      <w:r w:rsidRPr="00257086">
        <w:rPr>
          <w:rFonts w:ascii="Calibri" w:hAnsi="Calibri"/>
          <w:b/>
          <w:sz w:val="22"/>
          <w:szCs w:val="22"/>
        </w:rPr>
        <w:t>Zábezpeka ponuky</w:t>
      </w:r>
      <w:bookmarkEnd w:id="10"/>
    </w:p>
    <w:p w:rsidR="00F57277" w:rsidRPr="00257086" w:rsidRDefault="009C6825" w:rsidP="00A7214B">
      <w:pPr>
        <w:spacing w:line="276" w:lineRule="auto"/>
        <w:jc w:val="both"/>
        <w:rPr>
          <w:rFonts w:ascii="Calibri" w:hAnsi="Calibri"/>
          <w:b/>
          <w:strike/>
          <w:sz w:val="22"/>
          <w:szCs w:val="22"/>
        </w:rPr>
      </w:pPr>
      <w:r w:rsidRPr="00257086">
        <w:rPr>
          <w:rFonts w:ascii="Calibri" w:hAnsi="Calibri"/>
          <w:sz w:val="22"/>
          <w:szCs w:val="22"/>
        </w:rPr>
        <w:t xml:space="preserve">Zábezpeka ponuky sa </w:t>
      </w:r>
      <w:r w:rsidR="002C6BDD" w:rsidRPr="00257086">
        <w:rPr>
          <w:rFonts w:ascii="Calibri" w:hAnsi="Calibri"/>
          <w:sz w:val="22"/>
          <w:szCs w:val="22"/>
        </w:rPr>
        <w:t>ne</w:t>
      </w:r>
      <w:r w:rsidRPr="00257086">
        <w:rPr>
          <w:rFonts w:ascii="Calibri" w:hAnsi="Calibri"/>
          <w:sz w:val="22"/>
          <w:szCs w:val="22"/>
        </w:rPr>
        <w:t>vyžaduje</w:t>
      </w:r>
      <w:r w:rsidR="002C6BDD" w:rsidRPr="00257086">
        <w:rPr>
          <w:rFonts w:ascii="Calibri" w:hAnsi="Calibri"/>
          <w:sz w:val="22"/>
          <w:szCs w:val="22"/>
        </w:rPr>
        <w:t>.</w:t>
      </w:r>
      <w:r w:rsidRPr="00257086">
        <w:rPr>
          <w:rFonts w:ascii="Calibri" w:hAnsi="Calibri"/>
          <w:sz w:val="22"/>
          <w:szCs w:val="22"/>
        </w:rPr>
        <w:t xml:space="preserve"> </w:t>
      </w:r>
    </w:p>
    <w:p w:rsidR="009C6825" w:rsidRPr="00257086" w:rsidRDefault="009C6825" w:rsidP="00A7214B">
      <w:pPr>
        <w:spacing w:line="276" w:lineRule="auto"/>
        <w:jc w:val="both"/>
        <w:rPr>
          <w:rFonts w:ascii="Calibri" w:hAnsi="Calibri"/>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11" w:name="_Toc488059680"/>
      <w:r w:rsidRPr="00257086">
        <w:rPr>
          <w:rFonts w:ascii="Calibri" w:hAnsi="Calibri"/>
          <w:b/>
          <w:sz w:val="22"/>
          <w:szCs w:val="22"/>
        </w:rPr>
        <w:t>Doplnenie, zmena a odvolanie ponuky</w:t>
      </w:r>
      <w:bookmarkEnd w:id="11"/>
    </w:p>
    <w:p w:rsidR="009C6825" w:rsidRPr="00257086" w:rsidRDefault="00B550DD" w:rsidP="00F478D4">
      <w:p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s="Calibri"/>
          <w:color w:val="000000"/>
          <w:sz w:val="22"/>
          <w:szCs w:val="22"/>
        </w:rPr>
        <w:t>Zaradený záujemca</w:t>
      </w:r>
      <w:r w:rsidR="009C6825" w:rsidRPr="00257086">
        <w:rPr>
          <w:rFonts w:ascii="Calibri" w:eastAsia="TimesNewRomanPSMT" w:hAnsi="Calibri"/>
          <w:color w:val="000000"/>
          <w:sz w:val="22"/>
          <w:szCs w:val="22"/>
        </w:rPr>
        <w:t xml:space="preserve"> môže predloženú ponuku doplniť, zmeniť alebo odvolať do uplynutia lehoty na</w:t>
      </w:r>
      <w:r w:rsidR="00F52846" w:rsidRPr="00257086">
        <w:rPr>
          <w:rFonts w:ascii="Calibri" w:eastAsia="TimesNewRomanPSMT" w:hAnsi="Calibri"/>
          <w:color w:val="000000"/>
          <w:sz w:val="22"/>
          <w:szCs w:val="22"/>
        </w:rPr>
        <w:t xml:space="preserve"> </w:t>
      </w:r>
      <w:r w:rsidR="009C6825" w:rsidRPr="00257086">
        <w:rPr>
          <w:rFonts w:ascii="Calibri" w:eastAsia="TimesNewRomanPSMT" w:hAnsi="Calibri"/>
          <w:color w:val="000000"/>
          <w:sz w:val="22"/>
          <w:szCs w:val="22"/>
        </w:rPr>
        <w:t>p</w:t>
      </w:r>
      <w:r w:rsidR="009C6825" w:rsidRPr="00257086">
        <w:rPr>
          <w:rFonts w:ascii="Calibri" w:hAnsi="Calibri"/>
          <w:color w:val="000000"/>
          <w:sz w:val="22"/>
          <w:szCs w:val="22"/>
        </w:rPr>
        <w:t xml:space="preserve">redkladanie </w:t>
      </w:r>
      <w:r w:rsidR="009C6825" w:rsidRPr="00257086">
        <w:rPr>
          <w:rFonts w:ascii="Calibri" w:eastAsia="TimesNewRomanPSMT" w:hAnsi="Calibri"/>
          <w:color w:val="000000"/>
          <w:sz w:val="22"/>
          <w:szCs w:val="22"/>
        </w:rPr>
        <w:t>ponúk. Doplnenie alebo zmenu ponuky je možné vykonať prostredníctvom funkcionality webovej aplikácie JOSEPHINE v </w:t>
      </w:r>
      <w:r w:rsidR="009C6825" w:rsidRPr="00257086">
        <w:rPr>
          <w:rFonts w:ascii="Calibri" w:hAnsi="Calibri"/>
          <w:color w:val="000000"/>
          <w:sz w:val="22"/>
          <w:szCs w:val="22"/>
        </w:rPr>
        <w:t xml:space="preserve">primeranej </w:t>
      </w:r>
      <w:r w:rsidR="009C6825" w:rsidRPr="00257086">
        <w:rPr>
          <w:rFonts w:ascii="Calibri" w:eastAsia="TimesNewRomanPSMT" w:hAnsi="Calibri"/>
          <w:color w:val="000000"/>
          <w:sz w:val="22"/>
          <w:szCs w:val="22"/>
        </w:rPr>
        <w:t xml:space="preserve">lehote pred uplynutím lehoty na predkladanie ponúk. </w:t>
      </w:r>
      <w:r>
        <w:rPr>
          <w:rFonts w:ascii="Calibri" w:eastAsia="TimesNewRomanPSMT" w:hAnsi="Calibri" w:cs="Calibri"/>
          <w:color w:val="000000"/>
          <w:sz w:val="22"/>
          <w:szCs w:val="22"/>
        </w:rPr>
        <w:t>Zaradený záujemca</w:t>
      </w:r>
      <w:r w:rsidR="009C6825" w:rsidRPr="00257086">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12" w:name="_Toc488059681"/>
      <w:r w:rsidRPr="00257086">
        <w:rPr>
          <w:rFonts w:ascii="Calibri" w:hAnsi="Calibri"/>
          <w:b/>
          <w:sz w:val="22"/>
          <w:szCs w:val="22"/>
        </w:rPr>
        <w:t>Náklady na ponuku</w:t>
      </w:r>
      <w:bookmarkEnd w:id="12"/>
    </w:p>
    <w:p w:rsidR="009C6825" w:rsidRPr="00257086" w:rsidRDefault="009C6825" w:rsidP="00F478D4">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Všetky výdavky spojené s prípravou a predložením ponuky znáša </w:t>
      </w:r>
      <w:r w:rsidR="00B550DD">
        <w:rPr>
          <w:rFonts w:ascii="Calibri" w:eastAsia="TimesNewRomanPSMT" w:hAnsi="Calibri"/>
          <w:color w:val="000000"/>
          <w:sz w:val="22"/>
          <w:szCs w:val="22"/>
        </w:rPr>
        <w:t>z</w:t>
      </w:r>
      <w:r w:rsidR="00B550DD">
        <w:rPr>
          <w:rFonts w:ascii="Calibri" w:eastAsia="TimesNewRomanPSMT" w:hAnsi="Calibri" w:cs="Calibri"/>
          <w:color w:val="000000"/>
          <w:sz w:val="22"/>
          <w:szCs w:val="22"/>
        </w:rPr>
        <w:t>aradený záujemca</w:t>
      </w:r>
      <w:r w:rsidRPr="00257086">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257086">
        <w:rPr>
          <w:rFonts w:ascii="Calibri" w:hAnsi="Calibri"/>
          <w:color w:val="000000"/>
          <w:sz w:val="22"/>
          <w:szCs w:val="22"/>
        </w:rPr>
        <w:t xml:space="preserve">neprijme ani jednu z </w:t>
      </w:r>
      <w:r w:rsidRPr="00257086">
        <w:rPr>
          <w:rFonts w:ascii="Calibri" w:eastAsia="TimesNewRomanPSMT" w:hAnsi="Calibri"/>
          <w:color w:val="000000"/>
          <w:sz w:val="22"/>
          <w:szCs w:val="22"/>
        </w:rPr>
        <w:t>predložených ponúk alebo zruší postup zadávania zákazky.</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3" w:name="_Toc488059682"/>
      <w:r w:rsidRPr="00257086">
        <w:rPr>
          <w:rFonts w:ascii="Calibri" w:hAnsi="Calibri"/>
          <w:b/>
          <w:sz w:val="22"/>
          <w:szCs w:val="22"/>
        </w:rPr>
        <w:t>Variantné riešenie</w:t>
      </w:r>
      <w:bookmarkEnd w:id="13"/>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4" w:name="_Toc488059683"/>
      <w:r w:rsidRPr="00257086">
        <w:rPr>
          <w:rFonts w:ascii="Calibri" w:hAnsi="Calibri"/>
          <w:b/>
          <w:sz w:val="22"/>
          <w:szCs w:val="22"/>
        </w:rPr>
        <w:t>Predkladanie žiadostí o súťažné podklady</w:t>
      </w:r>
      <w:bookmarkEnd w:id="14"/>
    </w:p>
    <w:p w:rsidR="009C6825" w:rsidRPr="00257086" w:rsidRDefault="000B10C6" w:rsidP="00A7214B">
      <w:p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s="Calibri"/>
          <w:color w:val="000000"/>
          <w:sz w:val="22"/>
          <w:szCs w:val="22"/>
        </w:rPr>
        <w:t>Zaradený záujemca</w:t>
      </w:r>
      <w:r w:rsidR="009C6825" w:rsidRPr="00257086">
        <w:rPr>
          <w:rFonts w:ascii="Calibri" w:eastAsia="TimesNewRomanPSMT" w:hAnsi="Calibri"/>
          <w:color w:val="000000"/>
          <w:sz w:val="22"/>
          <w:szCs w:val="22"/>
        </w:rPr>
        <w:t xml:space="preserve"> ne</w:t>
      </w:r>
      <w:r w:rsidR="003C4AA5" w:rsidRPr="00257086">
        <w:rPr>
          <w:rFonts w:ascii="Calibri" w:eastAsia="TimesNewRomanPSMT" w:hAnsi="Calibri"/>
          <w:color w:val="000000"/>
          <w:sz w:val="22"/>
          <w:szCs w:val="22"/>
        </w:rPr>
        <w:t>bude ž</w:t>
      </w:r>
      <w:r w:rsidR="009C6825" w:rsidRPr="00257086">
        <w:rPr>
          <w:rFonts w:ascii="Calibri" w:eastAsia="TimesNewRomanPSMT" w:hAnsi="Calibri"/>
          <w:color w:val="000000"/>
          <w:sz w:val="22"/>
          <w:szCs w:val="22"/>
        </w:rPr>
        <w:t>iadať o súťažné podklady</w:t>
      </w:r>
      <w:r w:rsidR="002C6BDD" w:rsidRPr="00257086">
        <w:rPr>
          <w:rFonts w:ascii="Calibri" w:eastAsia="TimesNewRomanPSMT" w:hAnsi="Calibri"/>
          <w:color w:val="000000"/>
          <w:sz w:val="22"/>
          <w:szCs w:val="22"/>
        </w:rPr>
        <w:t>,</w:t>
      </w:r>
      <w:r w:rsidR="009C6825" w:rsidRPr="00257086">
        <w:rPr>
          <w:rFonts w:ascii="Calibri" w:eastAsia="TimesNewRomanPSMT" w:hAnsi="Calibri"/>
          <w:color w:val="000000"/>
          <w:sz w:val="22"/>
          <w:szCs w:val="22"/>
        </w:rPr>
        <w:t xml:space="preserve"> nakoľko tieto </w:t>
      </w:r>
      <w:r w:rsidR="0060386F">
        <w:rPr>
          <w:rFonts w:ascii="Calibri" w:eastAsia="TimesNewRomanPSMT" w:hAnsi="Calibri"/>
          <w:color w:val="000000"/>
          <w:sz w:val="22"/>
          <w:szCs w:val="22"/>
        </w:rPr>
        <w:t>mu budú sprístupnené cez webovú aplikáciu</w:t>
      </w:r>
      <w:r w:rsidR="009C6825" w:rsidRPr="00257086">
        <w:rPr>
          <w:rFonts w:ascii="Calibri" w:eastAsia="TimesNewRomanPSMT" w:hAnsi="Calibri"/>
          <w:color w:val="000000"/>
          <w:sz w:val="22"/>
          <w:szCs w:val="22"/>
        </w:rPr>
        <w:t xml:space="preserve"> JOSEPHINE. V profile verejného obstarávateľa na stránke Úradu pre verejné obstarávanie sa nachádza </w:t>
      </w:r>
      <w:proofErr w:type="spellStart"/>
      <w:r w:rsidR="009C6825" w:rsidRPr="00257086">
        <w:rPr>
          <w:rFonts w:ascii="Calibri" w:eastAsia="TimesNewRomanPSMT" w:hAnsi="Calibri"/>
          <w:color w:val="000000"/>
          <w:sz w:val="22"/>
          <w:szCs w:val="22"/>
        </w:rPr>
        <w:t>link</w:t>
      </w:r>
      <w:proofErr w:type="spellEnd"/>
      <w:r w:rsidR="009C6825" w:rsidRPr="00257086">
        <w:rPr>
          <w:rFonts w:ascii="Calibri" w:eastAsia="TimesNewRomanPSMT" w:hAnsi="Calibri"/>
          <w:color w:val="000000"/>
          <w:sz w:val="22"/>
          <w:szCs w:val="22"/>
        </w:rPr>
        <w:t xml:space="preserve"> na tieto podklady. Všetky vysvetlenia a prípadné úpravy budú tiež zverejnené vo webovej aplikácií JOSEPHINE.</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5" w:name="_Toc488059684"/>
      <w:r w:rsidRPr="00257086">
        <w:rPr>
          <w:rFonts w:ascii="Calibri" w:hAnsi="Calibri"/>
          <w:b/>
          <w:sz w:val="22"/>
          <w:szCs w:val="22"/>
        </w:rPr>
        <w:t>Podmienky zrušenia použitého postupu zadávania zákazky</w:t>
      </w:r>
      <w:bookmarkEnd w:id="15"/>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môže zrušiť použitý postup zadávania zákazky podľa ustanovení </w:t>
      </w:r>
      <w:r w:rsidR="00964EFE">
        <w:rPr>
          <w:rFonts w:ascii="Calibri" w:eastAsia="TimesNewRomanPSMT" w:hAnsi="Calibri"/>
          <w:color w:val="000000"/>
          <w:sz w:val="22"/>
          <w:szCs w:val="22"/>
        </w:rPr>
        <w:t>ZVO</w:t>
      </w:r>
      <w:r w:rsidRPr="00257086">
        <w:rPr>
          <w:rFonts w:ascii="Calibri" w:eastAsia="TimesNewRomanPSMT" w:hAnsi="Calibri"/>
          <w:color w:val="000000"/>
          <w:sz w:val="22"/>
          <w:szCs w:val="22"/>
        </w:rPr>
        <w:t>.</w:t>
      </w:r>
      <w:r w:rsidR="00271CEB" w:rsidRPr="00257086">
        <w:rPr>
          <w:rFonts w:ascii="Calibri" w:eastAsia="TimesNewRomanPSMT" w:hAnsi="Calibri"/>
          <w:color w:val="000000"/>
          <w:sz w:val="22"/>
          <w:szCs w:val="22"/>
        </w:rPr>
        <w:t xml:space="preserve"> Verejný obstarávateľ si vyhradzuje právo zrušiť postup zadávania zákazky</w:t>
      </w:r>
      <w:r w:rsidR="00E06D57" w:rsidRPr="00257086">
        <w:rPr>
          <w:rFonts w:ascii="Calibri" w:eastAsia="TimesNewRomanPSMT" w:hAnsi="Calibri"/>
          <w:color w:val="000000"/>
          <w:sz w:val="22"/>
          <w:szCs w:val="22"/>
        </w:rPr>
        <w:t>,</w:t>
      </w:r>
      <w:r w:rsidR="005C6CC9" w:rsidRPr="00257086">
        <w:rPr>
          <w:rFonts w:ascii="Calibri" w:eastAsia="TimesNewRomanPSMT" w:hAnsi="Calibri"/>
          <w:color w:val="000000"/>
          <w:sz w:val="22"/>
          <w:szCs w:val="22"/>
        </w:rPr>
        <w:t xml:space="preserve"> ak cena za </w:t>
      </w:r>
      <w:r w:rsidR="00D404A1">
        <w:rPr>
          <w:rFonts w:ascii="Calibri" w:eastAsia="TimesNewRomanPSMT" w:hAnsi="Calibri"/>
          <w:color w:val="000000"/>
          <w:sz w:val="22"/>
          <w:szCs w:val="22"/>
        </w:rPr>
        <w:t>celý predmet zákazky bude vyššia ako predpokladaná hodnota zákazky.</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6" w:name="_Toc488059685"/>
      <w:r w:rsidRPr="00257086">
        <w:rPr>
          <w:rFonts w:ascii="Calibri" w:hAnsi="Calibri"/>
          <w:b/>
          <w:sz w:val="22"/>
          <w:szCs w:val="22"/>
        </w:rPr>
        <w:t>Komunikácia a vysvetlenie</w:t>
      </w:r>
      <w:bookmarkEnd w:id="16"/>
    </w:p>
    <w:p w:rsidR="009C6825"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Verejný obstarávateľ bude pri komunikácii s</w:t>
      </w:r>
      <w:r w:rsidR="000B10C6">
        <w:rPr>
          <w:rFonts w:ascii="Calibri" w:eastAsia="TimesNewRomanPSMT" w:hAnsi="Calibri"/>
          <w:color w:val="000000"/>
          <w:sz w:val="22"/>
          <w:szCs w:val="22"/>
        </w:rPr>
        <w:t>o z</w:t>
      </w:r>
      <w:r w:rsidR="000B10C6">
        <w:rPr>
          <w:rFonts w:ascii="Calibri" w:eastAsia="TimesNewRomanPSMT" w:hAnsi="Calibri" w:cs="Calibri"/>
          <w:color w:val="000000"/>
          <w:sz w:val="22"/>
          <w:szCs w:val="22"/>
        </w:rPr>
        <w:t xml:space="preserve">aradenými záujemcami </w:t>
      </w:r>
      <w:r w:rsidRPr="00257086">
        <w:rPr>
          <w:rFonts w:ascii="Calibri" w:eastAsia="TimesNewRomanPSMT" w:hAnsi="Calibri"/>
          <w:color w:val="000000"/>
          <w:sz w:val="22"/>
          <w:szCs w:val="22"/>
        </w:rPr>
        <w:t xml:space="preserve">postupovať v zmysle § 20 </w:t>
      </w:r>
      <w:r w:rsidR="00964EFE">
        <w:rPr>
          <w:rFonts w:ascii="Calibri" w:eastAsia="TimesNewRomanPSMT" w:hAnsi="Calibri"/>
          <w:color w:val="000000"/>
          <w:sz w:val="22"/>
          <w:szCs w:val="22"/>
        </w:rPr>
        <w:t>ZVO</w:t>
      </w:r>
      <w:r w:rsidRPr="00257086">
        <w:rPr>
          <w:rFonts w:ascii="Calibri" w:eastAsia="TimesNewRomanPSMT" w:hAnsi="Calibri"/>
          <w:color w:val="000000"/>
          <w:sz w:val="22"/>
          <w:szCs w:val="22"/>
        </w:rPr>
        <w:t xml:space="preserve"> prostredníctvom komunikačného rozhrania systému JOSEPHINE, tento spôsob komunikácie sa týka akejkoľvek komunikácie a podaní medzi verejným obstarávateľom a </w:t>
      </w:r>
      <w:r w:rsidR="000B10C6">
        <w:rPr>
          <w:rFonts w:ascii="Calibri" w:eastAsia="TimesNewRomanPSMT" w:hAnsi="Calibri" w:cs="Calibri"/>
          <w:color w:val="000000"/>
          <w:sz w:val="22"/>
          <w:szCs w:val="22"/>
        </w:rPr>
        <w:t xml:space="preserve">zaradenými záujemcami </w:t>
      </w:r>
      <w:r w:rsidRPr="00257086">
        <w:rPr>
          <w:rFonts w:ascii="Calibri" w:eastAsia="TimesNewRomanPSMT" w:hAnsi="Calibri"/>
          <w:color w:val="000000"/>
          <w:sz w:val="22"/>
          <w:szCs w:val="22"/>
        </w:rPr>
        <w:t xml:space="preserve">počas celého procesu verejného obstarávania. </w:t>
      </w:r>
    </w:p>
    <w:p w:rsidR="00306C70" w:rsidRPr="00257086" w:rsidRDefault="00306C70"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b/>
          <w:color w:val="000000"/>
          <w:sz w:val="22"/>
          <w:szCs w:val="22"/>
        </w:rPr>
        <w:t>Pravidlá pre doručovanie</w:t>
      </w:r>
      <w:r w:rsidRPr="00257086">
        <w:rPr>
          <w:rFonts w:ascii="Calibri" w:eastAsia="TimesNewRomanPSMT" w:hAnsi="Calibri"/>
          <w:color w:val="000000"/>
          <w:sz w:val="22"/>
          <w:szCs w:val="22"/>
        </w:rPr>
        <w:t xml:space="preserve"> – zásielka sa považuje za doručenú </w:t>
      </w:r>
      <w:r w:rsidR="000B10C6">
        <w:rPr>
          <w:rFonts w:ascii="Calibri" w:eastAsia="TimesNewRomanPSMT" w:hAnsi="Calibri"/>
          <w:color w:val="000000"/>
          <w:sz w:val="22"/>
          <w:szCs w:val="22"/>
        </w:rPr>
        <w:t>z</w:t>
      </w:r>
      <w:r w:rsidR="000B10C6">
        <w:rPr>
          <w:rFonts w:ascii="Calibri" w:eastAsia="TimesNewRomanPSMT" w:hAnsi="Calibri" w:cs="Calibri"/>
          <w:color w:val="000000"/>
          <w:sz w:val="22"/>
          <w:szCs w:val="22"/>
        </w:rPr>
        <w:t xml:space="preserve">aradenému záujemcovi </w:t>
      </w:r>
      <w:r w:rsidRPr="00257086">
        <w:rPr>
          <w:rFonts w:ascii="Calibri" w:eastAsia="TimesNewRomanPSMT" w:hAnsi="Calibri"/>
          <w:color w:val="000000"/>
          <w:sz w:val="22"/>
          <w:szCs w:val="22"/>
        </w:rPr>
        <w:t>ak jej adresát</w:t>
      </w:r>
      <w:r w:rsidR="00F5284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bude mať objektívnu možnosť oboznámiť sa s jej obsahom, t.j. ako náhle sa dostane zásielka do sféry jeho dispozície. Za okamih doručenia sa v systéme JOSEPHINE považuje okamih jej odoslania v systéme JOSEPHINE a to v s</w:t>
      </w:r>
      <w:r w:rsidR="006B2FB0" w:rsidRPr="00257086">
        <w:rPr>
          <w:rFonts w:ascii="Calibri" w:eastAsia="TimesNewRomanPSMT" w:hAnsi="Calibri"/>
          <w:color w:val="000000"/>
          <w:sz w:val="22"/>
          <w:szCs w:val="22"/>
        </w:rPr>
        <w:t>úlade s funkcionalitou systému.</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Ak je odosielateľom zásielky verejný obstarávateľ, tak </w:t>
      </w:r>
      <w:r w:rsidR="000B10C6">
        <w:rPr>
          <w:rFonts w:ascii="Calibri" w:eastAsia="TimesNewRomanPSMT" w:hAnsi="Calibri"/>
          <w:color w:val="000000"/>
          <w:sz w:val="22"/>
          <w:szCs w:val="22"/>
        </w:rPr>
        <w:t>z</w:t>
      </w:r>
      <w:r w:rsidR="000B10C6">
        <w:rPr>
          <w:rFonts w:ascii="Calibri" w:eastAsia="TimesNewRomanPSMT" w:hAnsi="Calibri" w:cs="Calibri"/>
          <w:color w:val="000000"/>
          <w:sz w:val="22"/>
          <w:szCs w:val="22"/>
        </w:rPr>
        <w:t xml:space="preserve">aradenému záujemcovi </w:t>
      </w:r>
      <w:r w:rsidRPr="00257086">
        <w:rPr>
          <w:rFonts w:ascii="Calibri" w:eastAsia="TimesNewRomanPSMT" w:hAnsi="Calibri"/>
          <w:color w:val="000000"/>
          <w:sz w:val="22"/>
          <w:szCs w:val="22"/>
        </w:rPr>
        <w:t>bude na ním určený kontaktný email (zadaný pri registrácii do systému JOSEPHINE) bezodkladne odoslaná informácia, že k</w:t>
      </w:r>
      <w:r w:rsidR="00B05181">
        <w:rPr>
          <w:rFonts w:ascii="Calibri" w:eastAsia="TimesNewRomanPSMT" w:hAnsi="Calibri"/>
          <w:color w:val="000000"/>
          <w:sz w:val="22"/>
          <w:szCs w:val="22"/>
        </w:rPr>
        <w:t> </w:t>
      </w:r>
      <w:r w:rsidRPr="00257086">
        <w:rPr>
          <w:rFonts w:ascii="Calibri" w:eastAsia="TimesNewRomanPSMT" w:hAnsi="Calibri"/>
          <w:color w:val="000000"/>
          <w:sz w:val="22"/>
          <w:szCs w:val="22"/>
        </w:rPr>
        <w:t>predmetnej</w:t>
      </w:r>
      <w:r w:rsidR="00B05181">
        <w:rPr>
          <w:rFonts w:ascii="Calibri" w:eastAsia="TimesNewRomanPSMT" w:hAnsi="Calibri"/>
          <w:color w:val="000000"/>
          <w:sz w:val="22"/>
          <w:szCs w:val="22"/>
        </w:rPr>
        <w:t xml:space="preserve"> </w:t>
      </w:r>
      <w:r w:rsidRPr="00257086">
        <w:rPr>
          <w:rFonts w:ascii="Calibri" w:eastAsia="TimesNewRomanPSMT" w:hAnsi="Calibri"/>
          <w:color w:val="000000"/>
          <w:sz w:val="22"/>
          <w:szCs w:val="22"/>
        </w:rPr>
        <w:t xml:space="preserve">zákazke existuje nová zásielka/správa. </w:t>
      </w:r>
      <w:r w:rsidR="000B10C6">
        <w:rPr>
          <w:rFonts w:ascii="Calibri" w:eastAsia="TimesNewRomanPSMT" w:hAnsi="Calibri" w:cs="Calibri"/>
          <w:color w:val="000000"/>
          <w:sz w:val="22"/>
          <w:szCs w:val="22"/>
        </w:rPr>
        <w:t>Zaradený záujemca</w:t>
      </w:r>
      <w:r w:rsidR="000B10C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sa prihlási do systému a</w:t>
      </w:r>
      <w:r w:rsidR="00B05181">
        <w:rPr>
          <w:rFonts w:ascii="Calibri" w:eastAsia="TimesNewRomanPSMT" w:hAnsi="Calibri"/>
          <w:color w:val="000000"/>
          <w:sz w:val="22"/>
          <w:szCs w:val="22"/>
        </w:rPr>
        <w:t> </w:t>
      </w:r>
      <w:r w:rsidRPr="00257086">
        <w:rPr>
          <w:rFonts w:ascii="Calibri" w:eastAsia="TimesNewRomanPSMT" w:hAnsi="Calibri"/>
          <w:color w:val="000000"/>
          <w:sz w:val="22"/>
          <w:szCs w:val="22"/>
        </w:rPr>
        <w:t>v</w:t>
      </w:r>
      <w:r w:rsidR="00B05181">
        <w:rPr>
          <w:rFonts w:ascii="Calibri" w:eastAsia="TimesNewRomanPSMT" w:hAnsi="Calibri"/>
          <w:color w:val="000000"/>
          <w:sz w:val="22"/>
          <w:szCs w:val="22"/>
        </w:rPr>
        <w:t> </w:t>
      </w:r>
      <w:r w:rsidRPr="00257086">
        <w:rPr>
          <w:rFonts w:ascii="Calibri" w:eastAsia="TimesNewRomanPSMT" w:hAnsi="Calibri"/>
          <w:color w:val="000000"/>
          <w:sz w:val="22"/>
          <w:szCs w:val="22"/>
        </w:rPr>
        <w:t>komunikačnom</w:t>
      </w:r>
      <w:r w:rsidR="00B05181">
        <w:rPr>
          <w:rFonts w:ascii="Calibri" w:eastAsia="TimesNewRomanPSMT" w:hAnsi="Calibri"/>
          <w:color w:val="000000"/>
          <w:sz w:val="22"/>
          <w:szCs w:val="22"/>
        </w:rPr>
        <w:t xml:space="preserve"> </w:t>
      </w:r>
      <w:r w:rsidRPr="00257086">
        <w:rPr>
          <w:rFonts w:ascii="Calibri" w:eastAsia="TimesNewRomanPSMT" w:hAnsi="Calibri"/>
          <w:color w:val="000000"/>
          <w:sz w:val="22"/>
          <w:szCs w:val="22"/>
        </w:rPr>
        <w:t>rozhraní zákazky bude mať zobrazený obsah komunikácie – zásielky, správy</w:t>
      </w:r>
      <w:r w:rsidR="000B10C6" w:rsidRPr="000B10C6">
        <w:rPr>
          <w:rFonts w:ascii="Calibri" w:eastAsia="TimesNewRomanPSMT" w:hAnsi="Calibri" w:cs="Calibri"/>
          <w:color w:val="000000"/>
          <w:sz w:val="22"/>
          <w:szCs w:val="22"/>
        </w:rPr>
        <w:t xml:space="preserve"> </w:t>
      </w:r>
      <w:r w:rsidR="000B10C6">
        <w:rPr>
          <w:rFonts w:ascii="Calibri" w:eastAsia="TimesNewRomanPSMT" w:hAnsi="Calibri" w:cs="Calibri"/>
          <w:color w:val="000000"/>
          <w:sz w:val="22"/>
          <w:szCs w:val="22"/>
        </w:rPr>
        <w:t>Zaradený záujemca</w:t>
      </w:r>
      <w:r w:rsidR="000B10C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si môže v komunikačnom rozhraní zobraziť celú históriu o svojej komunikácií s verejným obstarávateľom.</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Ak je odosielateľom informácie </w:t>
      </w:r>
      <w:r w:rsidR="000B10C6">
        <w:rPr>
          <w:rFonts w:ascii="Calibri" w:eastAsia="TimesNewRomanPSMT" w:hAnsi="Calibri"/>
          <w:color w:val="000000"/>
          <w:sz w:val="22"/>
          <w:szCs w:val="22"/>
        </w:rPr>
        <w:t>z</w:t>
      </w:r>
      <w:r w:rsidR="000B10C6">
        <w:rPr>
          <w:rFonts w:ascii="Calibri" w:eastAsia="TimesNewRomanPSMT" w:hAnsi="Calibri" w:cs="Calibri"/>
          <w:color w:val="000000"/>
          <w:sz w:val="22"/>
          <w:szCs w:val="22"/>
        </w:rPr>
        <w:t>aradený záujemca</w:t>
      </w:r>
      <w:r w:rsidRPr="00257086">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w:t>
      </w:r>
      <w:r w:rsidR="009962D3" w:rsidRPr="00257086">
        <w:rPr>
          <w:rFonts w:ascii="Calibri" w:eastAsia="TimesNewRomanPSMT" w:hAnsi="Calibri"/>
          <w:color w:val="000000"/>
          <w:sz w:val="22"/>
          <w:szCs w:val="22"/>
        </w:rPr>
        <w:t>e</w:t>
      </w:r>
      <w:r w:rsidRPr="00257086">
        <w:rPr>
          <w:rFonts w:ascii="Calibri" w:eastAsia="TimesNewRomanPSMT" w:hAnsi="Calibri"/>
          <w:color w:val="000000"/>
          <w:sz w:val="22"/>
          <w:szCs w:val="22"/>
        </w:rPr>
        <w:t xml:space="preserve"> JOSEPHINE v súlade s funkcionalitou systému.</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lastRenderedPageBreak/>
        <w:t xml:space="preserve">Verejný obstarávateľ umožňuje </w:t>
      </w:r>
      <w:r w:rsidR="008566EA">
        <w:rPr>
          <w:rFonts w:ascii="Calibri" w:eastAsia="TimesNewRomanPSMT" w:hAnsi="Calibri"/>
          <w:color w:val="000000"/>
          <w:sz w:val="22"/>
          <w:szCs w:val="22"/>
        </w:rPr>
        <w:t xml:space="preserve">zaradeným záujemcom </w:t>
      </w:r>
      <w:r w:rsidRPr="00257086">
        <w:rPr>
          <w:rFonts w:ascii="Calibri" w:eastAsia="TimesNewRomanPSMT" w:hAnsi="Calibri"/>
          <w:color w:val="000000"/>
          <w:sz w:val="22"/>
          <w:szCs w:val="22"/>
        </w:rPr>
        <w:t>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w:t>
      </w:r>
      <w:r w:rsidR="00C90E65">
        <w:rPr>
          <w:rFonts w:ascii="Calibri" w:eastAsia="TimesNewRomanPSMT" w:hAnsi="Calibri"/>
          <w:color w:val="000000"/>
          <w:sz w:val="22"/>
          <w:szCs w:val="22"/>
        </w:rPr>
        <w:t>u</w:t>
      </w:r>
      <w:r w:rsidRPr="00257086">
        <w:rPr>
          <w:rFonts w:ascii="Calibri" w:eastAsia="TimesNewRomanPSMT" w:hAnsi="Calibri"/>
          <w:color w:val="000000"/>
          <w:sz w:val="22"/>
          <w:szCs w:val="22"/>
        </w:rPr>
        <w:t xml:space="preserve"> na systém JOSEPHINE.</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sz w:val="22"/>
          <w:szCs w:val="22"/>
        </w:rPr>
        <w:t xml:space="preserve"> </w:t>
      </w:r>
      <w:bookmarkStart w:id="17" w:name="_Toc488059686"/>
      <w:r w:rsidRPr="00257086">
        <w:rPr>
          <w:rFonts w:ascii="Calibri" w:hAnsi="Calibri"/>
          <w:b/>
          <w:sz w:val="22"/>
          <w:szCs w:val="22"/>
        </w:rPr>
        <w:t>Vysvetlenie súťažných podkladov</w:t>
      </w:r>
      <w:bookmarkEnd w:id="17"/>
    </w:p>
    <w:p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Adresa stránky, kde j</w:t>
      </w:r>
      <w:r w:rsidR="005D4F68" w:rsidRPr="00257086">
        <w:rPr>
          <w:rFonts w:ascii="Calibri" w:hAnsi="Calibri"/>
          <w:color w:val="000000"/>
          <w:sz w:val="22"/>
          <w:szCs w:val="22"/>
        </w:rPr>
        <w:t>e možný prístup k dokumentácií verejného obstarávania je</w:t>
      </w:r>
      <w:r w:rsidRPr="00257086">
        <w:rPr>
          <w:rFonts w:ascii="Calibri" w:hAnsi="Calibri"/>
          <w:color w:val="000000"/>
          <w:sz w:val="22"/>
          <w:szCs w:val="22"/>
        </w:rPr>
        <w:t xml:space="preserve">: </w:t>
      </w:r>
      <w:hyperlink r:id="rId11" w:history="1">
        <w:r w:rsidR="00146AD6" w:rsidRPr="00ED0631">
          <w:rPr>
            <w:rStyle w:val="Hypertextovprepojenie"/>
            <w:rFonts w:ascii="Calibri" w:hAnsi="Calibri"/>
            <w:sz w:val="22"/>
            <w:szCs w:val="22"/>
          </w:rPr>
          <w:t>https://josephine.proebiz.com/</w:t>
        </w:r>
      </w:hyperlink>
    </w:p>
    <w:p w:rsidR="00146AD6" w:rsidRPr="00257086" w:rsidRDefault="00146AD6" w:rsidP="00A7214B">
      <w:pPr>
        <w:autoSpaceDE w:val="0"/>
        <w:autoSpaceDN w:val="0"/>
        <w:adjustRightInd w:val="0"/>
        <w:spacing w:line="276" w:lineRule="auto"/>
        <w:jc w:val="both"/>
        <w:rPr>
          <w:rFonts w:ascii="Calibri" w:hAnsi="Calibri"/>
          <w:color w:val="000000"/>
          <w:sz w:val="22"/>
          <w:szCs w:val="22"/>
        </w:rPr>
      </w:pPr>
    </w:p>
    <w:p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146AD6" w:rsidRPr="00257086" w:rsidRDefault="00146AD6" w:rsidP="00A7214B">
      <w:pPr>
        <w:autoSpaceDE w:val="0"/>
        <w:autoSpaceDN w:val="0"/>
        <w:adjustRightInd w:val="0"/>
        <w:spacing w:line="276" w:lineRule="auto"/>
        <w:jc w:val="both"/>
        <w:rPr>
          <w:rFonts w:ascii="Calibri" w:hAnsi="Calibri"/>
          <w:color w:val="000000"/>
          <w:sz w:val="22"/>
          <w:szCs w:val="22"/>
        </w:rPr>
      </w:pPr>
    </w:p>
    <w:p w:rsidR="009C6825" w:rsidRPr="00257086"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Pr>
          <w:rFonts w:ascii="Calibri" w:hAnsi="Calibri"/>
          <w:color w:val="000000"/>
          <w:sz w:val="22"/>
          <w:szCs w:val="22"/>
        </w:rPr>
        <w:t xml:space="preserve">alebo zaradených záujemcov </w:t>
      </w:r>
      <w:r w:rsidRPr="00257086">
        <w:rPr>
          <w:rFonts w:ascii="Calibri" w:hAnsi="Calibri"/>
          <w:color w:val="000000"/>
          <w:sz w:val="22"/>
          <w:szCs w:val="22"/>
        </w:rPr>
        <w:t>požiadať prostredníctvom komunikačného rozhrania systému JOSEPHINE.</w:t>
      </w:r>
    </w:p>
    <w:p w:rsidR="009C6825" w:rsidRPr="00257086"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Verejný obstarávateľ poskytuje vysvetlenie informácií po</w:t>
      </w:r>
      <w:r w:rsidR="00E06D57" w:rsidRPr="00257086">
        <w:rPr>
          <w:rFonts w:ascii="Calibri" w:hAnsi="Calibri"/>
          <w:color w:val="000000"/>
          <w:sz w:val="22"/>
          <w:szCs w:val="22"/>
        </w:rPr>
        <w:t>trebných na vypracovanie ponuky alebo</w:t>
      </w:r>
      <w:r w:rsidRPr="00257086">
        <w:rPr>
          <w:rFonts w:ascii="Calibri" w:hAnsi="Calibri"/>
          <w:color w:val="000000"/>
          <w:sz w:val="22"/>
          <w:szCs w:val="22"/>
        </w:rPr>
        <w:t xml:space="preserve"> na preukázanie splnenia podmienok účasti všetkým </w:t>
      </w:r>
      <w:r w:rsidR="008566EA">
        <w:rPr>
          <w:rFonts w:ascii="Calibri" w:hAnsi="Calibri"/>
          <w:color w:val="000000"/>
          <w:sz w:val="22"/>
          <w:szCs w:val="22"/>
        </w:rPr>
        <w:t xml:space="preserve">zaradeným </w:t>
      </w:r>
      <w:r w:rsidRPr="00257086">
        <w:rPr>
          <w:rFonts w:ascii="Calibri" w:hAnsi="Calibri"/>
          <w:color w:val="000000"/>
          <w:sz w:val="22"/>
          <w:szCs w:val="22"/>
        </w:rPr>
        <w:t>záujemcom, ktorí sú mu známi prostredníctvom komunikačného rozhrania systému JOSEPHINE. Na tomto mieste budú dostupné všetky informácie potrebné na vypracovanie ponuky.</w:t>
      </w:r>
    </w:p>
    <w:p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hAnsi="Calibri"/>
          <w:color w:val="000000"/>
          <w:sz w:val="22"/>
          <w:szCs w:val="22"/>
        </w:rPr>
        <w:t>Podania a dokumenty súvisiace s uplatnením revíznych postupov sú medzi verejným obstarávateľom a</w:t>
      </w:r>
      <w:r w:rsidR="00B05181">
        <w:rPr>
          <w:rFonts w:ascii="Calibri" w:hAnsi="Calibri"/>
          <w:color w:val="000000"/>
          <w:sz w:val="22"/>
          <w:szCs w:val="22"/>
        </w:rPr>
        <w:t> </w:t>
      </w:r>
      <w:r w:rsidRPr="00257086">
        <w:rPr>
          <w:rFonts w:ascii="Calibri" w:hAnsi="Calibri"/>
          <w:color w:val="000000"/>
          <w:sz w:val="22"/>
          <w:szCs w:val="22"/>
        </w:rPr>
        <w:t>záujemcami/</w:t>
      </w:r>
      <w:r w:rsidR="008566EA">
        <w:rPr>
          <w:rFonts w:ascii="Calibri" w:hAnsi="Calibri"/>
          <w:color w:val="000000"/>
          <w:sz w:val="22"/>
          <w:szCs w:val="22"/>
        </w:rPr>
        <w:t>zaradenými</w:t>
      </w:r>
      <w:r w:rsidR="00B05181">
        <w:rPr>
          <w:rFonts w:ascii="Calibri" w:hAnsi="Calibri"/>
          <w:color w:val="000000"/>
          <w:sz w:val="22"/>
          <w:szCs w:val="22"/>
        </w:rPr>
        <w:t xml:space="preserve"> </w:t>
      </w:r>
      <w:r w:rsidR="008566EA">
        <w:rPr>
          <w:rFonts w:ascii="Calibri" w:hAnsi="Calibri"/>
          <w:color w:val="000000"/>
          <w:sz w:val="22"/>
          <w:szCs w:val="22"/>
        </w:rPr>
        <w:t>záujemcami/</w:t>
      </w:r>
      <w:r w:rsidRPr="00257086">
        <w:rPr>
          <w:rFonts w:ascii="Calibri" w:hAnsi="Calibri"/>
          <w:color w:val="000000"/>
          <w:sz w:val="22"/>
          <w:szCs w:val="22"/>
        </w:rPr>
        <w:t xml:space="preserve">uchádzačmi doručované prostredníctvom komunikačného rozhrania systému JOSEPHINE. </w:t>
      </w:r>
      <w:r w:rsidR="00814958" w:rsidRPr="007C5521">
        <w:rPr>
          <w:rFonts w:ascii="Calibri" w:hAnsi="Calibri" w:cs="Calibri"/>
          <w:color w:val="000000"/>
          <w:sz w:val="22"/>
          <w:szCs w:val="22"/>
        </w:rPr>
        <w:t xml:space="preserve">To neplatí </w:t>
      </w:r>
      <w:r w:rsidR="0035162A">
        <w:rPr>
          <w:rFonts w:ascii="Calibri" w:hAnsi="Calibri" w:cs="Calibri"/>
          <w:color w:val="000000"/>
          <w:sz w:val="22"/>
          <w:szCs w:val="22"/>
        </w:rPr>
        <w:t xml:space="preserve">ak sa komunikácia týka </w:t>
      </w:r>
      <w:r w:rsidR="0035162A" w:rsidRPr="0035162A">
        <w:rPr>
          <w:rFonts w:ascii="Calibri" w:hAnsi="Calibri" w:cs="Calibri"/>
          <w:color w:val="000000"/>
          <w:sz w:val="22"/>
          <w:szCs w:val="22"/>
        </w:rPr>
        <w:t>podaní a dokumentov súvisiacich s</w:t>
      </w:r>
      <w:r w:rsidR="0035162A">
        <w:rPr>
          <w:rFonts w:ascii="Calibri" w:hAnsi="Calibri" w:cs="Calibri"/>
          <w:color w:val="000000"/>
          <w:sz w:val="22"/>
          <w:szCs w:val="22"/>
        </w:rPr>
        <w:t> </w:t>
      </w:r>
      <w:r w:rsidR="0035162A" w:rsidRPr="0035162A">
        <w:rPr>
          <w:rFonts w:ascii="Calibri" w:hAnsi="Calibri" w:cs="Calibri"/>
          <w:color w:val="000000"/>
          <w:sz w:val="22"/>
          <w:szCs w:val="22"/>
        </w:rPr>
        <w:t>uplatnením</w:t>
      </w:r>
      <w:r w:rsidR="0035162A">
        <w:rPr>
          <w:rFonts w:ascii="Calibri" w:hAnsi="Calibri" w:cs="Calibri"/>
          <w:color w:val="000000"/>
          <w:sz w:val="22"/>
          <w:szCs w:val="22"/>
        </w:rPr>
        <w:t xml:space="preserve"> </w:t>
      </w:r>
      <w:r w:rsidR="0035162A" w:rsidRPr="0035162A">
        <w:rPr>
          <w:rFonts w:ascii="Calibri" w:hAnsi="Calibri" w:cs="Calibri"/>
          <w:color w:val="000000"/>
          <w:sz w:val="22"/>
          <w:szCs w:val="22"/>
        </w:rPr>
        <w:t>revíznych postupov, ktoré sú medzi verejným obstarávateľom a záujemcami/uchádzačmi doručené v súlade s Výkladovým stanoviskom Úradu pre verejné obstarávanie č. 3/2018.</w:t>
      </w:r>
    </w:p>
    <w:p w:rsidR="009C6825" w:rsidRPr="00257086" w:rsidRDefault="009C6825" w:rsidP="00A7214B">
      <w:pPr>
        <w:pStyle w:val="Bezriadkovania"/>
        <w:spacing w:line="276" w:lineRule="auto"/>
        <w:jc w:val="both"/>
        <w:rPr>
          <w:rFonts w:ascii="Calibri" w:hAnsi="Calibri"/>
          <w:sz w:val="22"/>
          <w:szCs w:val="22"/>
        </w:rPr>
      </w:pPr>
    </w:p>
    <w:p w:rsidR="009C6825" w:rsidRPr="00257086" w:rsidRDefault="009C6825" w:rsidP="00A7214B">
      <w:pPr>
        <w:pStyle w:val="Bezriadkovania"/>
        <w:spacing w:line="276" w:lineRule="auto"/>
        <w:jc w:val="both"/>
        <w:rPr>
          <w:rFonts w:ascii="Calibri" w:hAnsi="Calibri"/>
          <w:b/>
          <w:bCs/>
          <w:sz w:val="22"/>
          <w:szCs w:val="22"/>
        </w:rPr>
      </w:pPr>
      <w:r w:rsidRPr="00257086">
        <w:rPr>
          <w:rFonts w:ascii="Calibri" w:hAnsi="Calibri"/>
          <w:b/>
          <w:bCs/>
          <w:sz w:val="22"/>
          <w:szCs w:val="22"/>
        </w:rPr>
        <w:t>Všeobecné informácie k webovej aplikácií JOSEPHINE</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JOSEPHINE je na účely tohto verejného obstarávania softvér pre elektronizáciu zadávania verejných zákaziek. JOSEPHINE je webová aplikácia</w:t>
      </w:r>
      <w:r w:rsidR="00F52846" w:rsidRPr="00257086">
        <w:rPr>
          <w:rFonts w:ascii="Calibri" w:hAnsi="Calibri"/>
          <w:sz w:val="22"/>
          <w:szCs w:val="22"/>
        </w:rPr>
        <w:t xml:space="preserve"> </w:t>
      </w:r>
      <w:r w:rsidRPr="00257086">
        <w:rPr>
          <w:rFonts w:ascii="Calibri" w:hAnsi="Calibri"/>
          <w:sz w:val="22"/>
          <w:szCs w:val="22"/>
        </w:rPr>
        <w:t xml:space="preserve">na doméne </w:t>
      </w:r>
      <w:hyperlink r:id="rId12" w:history="1">
        <w:r w:rsidRPr="00257086">
          <w:rPr>
            <w:rStyle w:val="Hypertextovprepojenie"/>
            <w:rFonts w:ascii="Calibri" w:hAnsi="Calibri"/>
            <w:color w:val="auto"/>
            <w:sz w:val="22"/>
            <w:szCs w:val="22"/>
          </w:rPr>
          <w:t>https://josephine.proebiz.com</w:t>
        </w:r>
      </w:hyperlink>
    </w:p>
    <w:p w:rsidR="009C6825" w:rsidRPr="00257086" w:rsidRDefault="009C6825" w:rsidP="00A7214B">
      <w:pPr>
        <w:jc w:val="both"/>
        <w:rPr>
          <w:rFonts w:ascii="Calibri" w:hAnsi="Calibri"/>
          <w:sz w:val="22"/>
          <w:szCs w:val="22"/>
        </w:rPr>
      </w:pPr>
      <w:r w:rsidRPr="00257086">
        <w:rPr>
          <w:rFonts w:ascii="Calibri" w:hAnsi="Calibri"/>
          <w:sz w:val="22"/>
          <w:szCs w:val="22"/>
        </w:rPr>
        <w:t>Na bezproblémové používanie systému JOSEPHINE je nutné používať jeden z podporovaných internetových prehliadačov:</w:t>
      </w:r>
    </w:p>
    <w:p w:rsidR="00146AD6" w:rsidRDefault="00146AD6" w:rsidP="00A7214B">
      <w:pPr>
        <w:jc w:val="both"/>
        <w:rPr>
          <w:rFonts w:ascii="Calibri" w:hAnsi="Calibri"/>
          <w:sz w:val="22"/>
          <w:szCs w:val="22"/>
        </w:rPr>
      </w:pPr>
    </w:p>
    <w:p w:rsidR="009C6825" w:rsidRPr="00257086" w:rsidRDefault="009C6825" w:rsidP="00A7214B">
      <w:pPr>
        <w:jc w:val="both"/>
        <w:rPr>
          <w:rFonts w:ascii="Calibri" w:hAnsi="Calibri"/>
          <w:sz w:val="22"/>
          <w:szCs w:val="22"/>
        </w:rPr>
      </w:pPr>
      <w:r w:rsidRPr="00257086">
        <w:rPr>
          <w:rFonts w:ascii="Calibri" w:hAnsi="Calibri"/>
          <w:sz w:val="22"/>
          <w:szCs w:val="22"/>
        </w:rPr>
        <w:t xml:space="preserve">Microsoft Internet Explorer verzia 11.0 a vyššia, </w:t>
      </w:r>
    </w:p>
    <w:p w:rsidR="009C6825" w:rsidRPr="00257086" w:rsidRDefault="009C6825" w:rsidP="00A7214B">
      <w:pPr>
        <w:jc w:val="both"/>
        <w:rPr>
          <w:rFonts w:ascii="Calibri" w:hAnsi="Calibri"/>
          <w:sz w:val="22"/>
          <w:szCs w:val="22"/>
        </w:rPr>
      </w:pPr>
      <w:proofErr w:type="spellStart"/>
      <w:r w:rsidRPr="00257086">
        <w:rPr>
          <w:rFonts w:ascii="Calibri" w:hAnsi="Calibri"/>
          <w:sz w:val="22"/>
          <w:szCs w:val="22"/>
        </w:rPr>
        <w:t>Mozilla</w:t>
      </w:r>
      <w:proofErr w:type="spellEnd"/>
      <w:r w:rsidRPr="00257086">
        <w:rPr>
          <w:rFonts w:ascii="Calibri" w:hAnsi="Calibri"/>
          <w:sz w:val="22"/>
          <w:szCs w:val="22"/>
        </w:rPr>
        <w:t xml:space="preserve"> Firefox verzia 13.0 a vyššia alebo </w:t>
      </w:r>
    </w:p>
    <w:p w:rsidR="009C6825" w:rsidRPr="00257086" w:rsidRDefault="009C6825" w:rsidP="00A7214B">
      <w:pPr>
        <w:jc w:val="both"/>
        <w:rPr>
          <w:rFonts w:ascii="Calibri" w:hAnsi="Calibri"/>
          <w:sz w:val="22"/>
          <w:szCs w:val="22"/>
        </w:rPr>
      </w:pPr>
      <w:r w:rsidRPr="00257086">
        <w:rPr>
          <w:rFonts w:ascii="Calibri" w:hAnsi="Calibri"/>
          <w:sz w:val="22"/>
          <w:szCs w:val="22"/>
        </w:rPr>
        <w:t>Google Chrome.</w:t>
      </w:r>
    </w:p>
    <w:p w:rsidR="009C6825" w:rsidRPr="00257086" w:rsidRDefault="009C6825" w:rsidP="00A7214B">
      <w:pPr>
        <w:autoSpaceDE w:val="0"/>
        <w:autoSpaceDN w:val="0"/>
        <w:adjustRightInd w:val="0"/>
        <w:spacing w:line="276" w:lineRule="auto"/>
        <w:jc w:val="both"/>
        <w:rPr>
          <w:rFonts w:ascii="Calibri" w:hAnsi="Calibri"/>
          <w:color w:val="000000"/>
          <w:sz w:val="22"/>
          <w:szCs w:val="22"/>
        </w:rPr>
      </w:pPr>
    </w:p>
    <w:p w:rsidR="00146AD6" w:rsidRDefault="00146AD6" w:rsidP="00146AD6">
      <w:pPr>
        <w:autoSpaceDE w:val="0"/>
        <w:spacing w:line="276" w:lineRule="auto"/>
        <w:jc w:val="both"/>
        <w:rPr>
          <w:rFonts w:ascii="Calibri" w:eastAsia="TimesNewRomanPSMT" w:hAnsi="Calibri" w:cs="Calibri"/>
          <w:color w:val="000000"/>
          <w:sz w:val="22"/>
          <w:szCs w:val="22"/>
        </w:rPr>
      </w:pPr>
      <w:r w:rsidRPr="0019100D">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w:t>
      </w:r>
      <w:r w:rsidR="00B05181">
        <w:rPr>
          <w:rFonts w:ascii="Calibri" w:hAnsi="Calibri" w:cs="Calibri"/>
          <w:sz w:val="22"/>
          <w:szCs w:val="22"/>
        </w:rPr>
        <w:t> </w:t>
      </w:r>
      <w:r w:rsidRPr="0019100D">
        <w:rPr>
          <w:rFonts w:ascii="Calibri" w:hAnsi="Calibri" w:cs="Calibri"/>
          <w:sz w:val="22"/>
          <w:szCs w:val="22"/>
        </w:rPr>
        <w:t>vysvetlenie</w:t>
      </w:r>
      <w:r w:rsidR="00B05181">
        <w:rPr>
          <w:rFonts w:ascii="Calibri" w:hAnsi="Calibri" w:cs="Calibri"/>
          <w:sz w:val="22"/>
          <w:szCs w:val="22"/>
        </w:rPr>
        <w:t xml:space="preserve"> </w:t>
      </w:r>
      <w:r w:rsidRPr="0019100D">
        <w:rPr>
          <w:rFonts w:ascii="Calibri" w:hAnsi="Calibri" w:cs="Calibri"/>
          <w:sz w:val="22"/>
          <w:szCs w:val="22"/>
        </w:rPr>
        <w:t>sa požiada dostatočne vopred</w:t>
      </w:r>
      <w:r>
        <w:rPr>
          <w:rFonts w:ascii="Calibri" w:eastAsia="TimesNewRomanPSMT" w:hAnsi="Calibri" w:cs="Calibri"/>
          <w:color w:val="000000"/>
          <w:sz w:val="22"/>
          <w:szCs w:val="22"/>
        </w:rPr>
        <w:t>.</w:t>
      </w:r>
    </w:p>
    <w:p w:rsidR="00146AD6" w:rsidRDefault="00146AD6" w:rsidP="00146AD6">
      <w:pPr>
        <w:autoSpaceDE w:val="0"/>
        <w:spacing w:line="276" w:lineRule="auto"/>
        <w:jc w:val="both"/>
        <w:rPr>
          <w:rFonts w:ascii="Calibri" w:eastAsia="TimesNewRomanPSMT" w:hAnsi="Calibri" w:cs="Calibri"/>
          <w:color w:val="000000"/>
          <w:sz w:val="22"/>
          <w:szCs w:val="22"/>
        </w:rPr>
      </w:pPr>
    </w:p>
    <w:p w:rsidR="00146AD6" w:rsidRDefault="00146AD6" w:rsidP="00146AD6">
      <w:pPr>
        <w:autoSpaceDE w:val="0"/>
        <w:spacing w:line="276" w:lineRule="auto"/>
        <w:jc w:val="both"/>
        <w:rPr>
          <w:rFonts w:ascii="Calibri" w:hAnsi="Calibri" w:cs="Calibri"/>
          <w:color w:val="000000"/>
          <w:sz w:val="22"/>
          <w:szCs w:val="22"/>
        </w:rPr>
      </w:pPr>
      <w:r>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Pr>
          <w:rFonts w:ascii="Calibri" w:hAnsi="Calibri" w:cs="Calibri"/>
          <w:color w:val="000000"/>
          <w:sz w:val="22"/>
          <w:szCs w:val="22"/>
        </w:rPr>
        <w:t xml:space="preserve">na </w:t>
      </w:r>
      <w:r>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Pr>
          <w:rFonts w:ascii="Calibri" w:hAnsi="Calibri" w:cs="Calibri"/>
          <w:color w:val="000000"/>
          <w:sz w:val="22"/>
          <w:szCs w:val="22"/>
        </w:rPr>
        <w:t>v </w:t>
      </w:r>
      <w:r>
        <w:rPr>
          <w:rFonts w:ascii="Calibri" w:eastAsia="TimesNewRomanPSMT" w:hAnsi="Calibri" w:cs="Calibri"/>
          <w:color w:val="000000"/>
          <w:sz w:val="22"/>
          <w:szCs w:val="22"/>
        </w:rPr>
        <w:t xml:space="preserve">deň </w:t>
      </w:r>
      <w:r>
        <w:rPr>
          <w:rFonts w:ascii="Calibri" w:hAnsi="Calibri" w:cs="Calibri"/>
          <w:color w:val="000000"/>
          <w:sz w:val="22"/>
          <w:szCs w:val="22"/>
        </w:rPr>
        <w:t xml:space="preserve">uverejnenia. </w:t>
      </w:r>
    </w:p>
    <w:p w:rsidR="00146AD6" w:rsidRDefault="00146AD6" w:rsidP="00146AD6">
      <w:pPr>
        <w:autoSpaceDE w:val="0"/>
        <w:spacing w:line="276" w:lineRule="auto"/>
        <w:jc w:val="both"/>
        <w:rPr>
          <w:rFonts w:ascii="Calibri" w:eastAsia="TimesNewRomanPSMT" w:hAnsi="Calibri" w:cs="Calibri"/>
          <w:color w:val="000000"/>
          <w:sz w:val="22"/>
          <w:szCs w:val="22"/>
        </w:rPr>
      </w:pPr>
    </w:p>
    <w:p w:rsidR="00146AD6" w:rsidRPr="00DF6288" w:rsidRDefault="00146AD6" w:rsidP="00AC7ACA">
      <w:pPr>
        <w:pStyle w:val="tl1"/>
        <w:spacing w:line="276" w:lineRule="auto"/>
        <w:rPr>
          <w:rFonts w:ascii="Calibri" w:hAnsi="Calibri" w:cs="Calibri"/>
          <w:sz w:val="22"/>
          <w:szCs w:val="22"/>
        </w:rPr>
      </w:pPr>
      <w:r w:rsidRPr="00DF6288">
        <w:rPr>
          <w:rFonts w:ascii="Calibri" w:hAnsi="Calibri" w:cs="Calibri"/>
          <w:sz w:val="22"/>
          <w:szCs w:val="22"/>
        </w:rPr>
        <w:t>Verejný obstarávateľ primerane predĺži lehotu na predkladanie ponúk, ak</w:t>
      </w:r>
    </w:p>
    <w:p w:rsidR="00146AD6" w:rsidRPr="00DF6288" w:rsidRDefault="00146AD6" w:rsidP="00AC7ACA">
      <w:pPr>
        <w:pStyle w:val="tl1"/>
        <w:numPr>
          <w:ilvl w:val="0"/>
          <w:numId w:val="5"/>
        </w:numPr>
        <w:spacing w:line="276" w:lineRule="auto"/>
        <w:ind w:left="851" w:hanging="284"/>
        <w:jc w:val="both"/>
        <w:rPr>
          <w:rFonts w:ascii="Calibri" w:hAnsi="Calibri" w:cs="Calibri"/>
          <w:sz w:val="22"/>
          <w:szCs w:val="22"/>
        </w:rPr>
      </w:pPr>
      <w:r w:rsidRPr="00DF6288">
        <w:rPr>
          <w:rFonts w:ascii="Calibri" w:hAnsi="Calibri" w:cs="Calibri"/>
          <w:sz w:val="22"/>
          <w:szCs w:val="22"/>
        </w:rPr>
        <w:t>vysvetlenie informácií potrebných na vypracovanie ponuky nie je poskytnuté v lehote podľa</w:t>
      </w:r>
      <w:r>
        <w:rPr>
          <w:rFonts w:ascii="Calibri" w:hAnsi="Calibri" w:cs="Calibri"/>
          <w:sz w:val="22"/>
          <w:szCs w:val="22"/>
        </w:rPr>
        <w:t xml:space="preserve"> tohto bodu </w:t>
      </w:r>
      <w:r w:rsidRPr="00DF6288">
        <w:rPr>
          <w:rFonts w:ascii="Calibri" w:hAnsi="Calibri" w:cs="Calibri"/>
          <w:sz w:val="22"/>
          <w:szCs w:val="22"/>
        </w:rPr>
        <w:t>aj napriek tomu, že bolo vyžiadané dostatočne vopred alebo</w:t>
      </w:r>
    </w:p>
    <w:p w:rsidR="00146AD6" w:rsidRPr="00DF6288" w:rsidRDefault="00146AD6" w:rsidP="00AC7ACA">
      <w:pPr>
        <w:pStyle w:val="tl1"/>
        <w:numPr>
          <w:ilvl w:val="0"/>
          <w:numId w:val="5"/>
        </w:numPr>
        <w:spacing w:line="276" w:lineRule="auto"/>
        <w:ind w:left="851" w:hanging="284"/>
        <w:jc w:val="both"/>
        <w:rPr>
          <w:rFonts w:ascii="Calibri" w:hAnsi="Calibri" w:cs="Calibri"/>
          <w:sz w:val="22"/>
          <w:szCs w:val="22"/>
        </w:rPr>
      </w:pPr>
      <w:r w:rsidRPr="00DF6288">
        <w:rPr>
          <w:rFonts w:ascii="Calibri" w:hAnsi="Calibri" w:cs="Calibri"/>
          <w:sz w:val="22"/>
          <w:szCs w:val="22"/>
        </w:rPr>
        <w:t>v dokumentoch potrebných na vypracovanie ponuky vykoná podstatnú zmenu</w:t>
      </w:r>
      <w:r>
        <w:rPr>
          <w:rFonts w:ascii="Calibri" w:hAnsi="Calibri" w:cs="Calibri"/>
          <w:sz w:val="22"/>
          <w:szCs w:val="22"/>
        </w:rPr>
        <w:t>.</w:t>
      </w:r>
    </w:p>
    <w:p w:rsidR="00146AD6" w:rsidRPr="00DF6288" w:rsidRDefault="00146AD6" w:rsidP="00146AD6">
      <w:pPr>
        <w:pStyle w:val="tl1"/>
        <w:rPr>
          <w:rFonts w:ascii="Calibri" w:hAnsi="Calibri" w:cs="Calibri"/>
          <w:sz w:val="22"/>
          <w:szCs w:val="22"/>
        </w:rPr>
      </w:pPr>
    </w:p>
    <w:p w:rsidR="009C6825" w:rsidRDefault="009C6825" w:rsidP="00A7214B">
      <w:pPr>
        <w:autoSpaceDE w:val="0"/>
        <w:autoSpaceDN w:val="0"/>
        <w:adjustRightInd w:val="0"/>
        <w:spacing w:line="276" w:lineRule="auto"/>
        <w:jc w:val="both"/>
        <w:rPr>
          <w:rFonts w:ascii="Calibri" w:hAnsi="Calibri"/>
          <w:color w:val="000000"/>
          <w:sz w:val="22"/>
          <w:szCs w:val="22"/>
        </w:rPr>
      </w:pPr>
      <w:r w:rsidRPr="00257086">
        <w:rPr>
          <w:rFonts w:ascii="Calibri" w:eastAsia="TimesNewRomanPSMT" w:hAnsi="Calibri"/>
          <w:color w:val="000000"/>
          <w:sz w:val="22"/>
          <w:szCs w:val="22"/>
        </w:rPr>
        <w:t>Verejný obstarávateľ, ak je to nevyhnutné, môže doplniť informácie uvedené v súťažných podkladoch kedykoľvek počas lehoty na predkladanie ponúk</w:t>
      </w:r>
      <w:r w:rsidR="00772672">
        <w:rPr>
          <w:rFonts w:ascii="Calibri" w:eastAsia="TimesNewRomanPSMT" w:hAnsi="Calibri"/>
          <w:color w:val="000000"/>
          <w:sz w:val="22"/>
          <w:szCs w:val="22"/>
        </w:rPr>
        <w:t xml:space="preserve"> v rámci zriadeného DNS</w:t>
      </w:r>
      <w:r w:rsidRPr="00257086">
        <w:rPr>
          <w:rFonts w:ascii="Calibri" w:hAnsi="Calibri"/>
          <w:color w:val="000000"/>
          <w:sz w:val="22"/>
          <w:szCs w:val="22"/>
        </w:rPr>
        <w:t>.</w:t>
      </w:r>
    </w:p>
    <w:p w:rsidR="00E43246" w:rsidRDefault="00E43246" w:rsidP="00E43246">
      <w:pPr>
        <w:autoSpaceDE w:val="0"/>
        <w:autoSpaceDN w:val="0"/>
        <w:adjustRightInd w:val="0"/>
        <w:spacing w:line="276" w:lineRule="auto"/>
        <w:ind w:firstLine="360"/>
        <w:jc w:val="both"/>
        <w:rPr>
          <w:rFonts w:ascii="Calibri" w:hAnsi="Calibri"/>
          <w:color w:val="000000"/>
          <w:sz w:val="22"/>
          <w:szCs w:val="22"/>
        </w:rPr>
      </w:pPr>
    </w:p>
    <w:p w:rsidR="00E43246" w:rsidRDefault="00E43246" w:rsidP="00A7214B">
      <w:pPr>
        <w:pStyle w:val="Nadpis2"/>
        <w:keepLines/>
        <w:numPr>
          <w:ilvl w:val="0"/>
          <w:numId w:val="1"/>
        </w:numPr>
        <w:spacing w:before="40" w:line="276" w:lineRule="auto"/>
        <w:rPr>
          <w:rFonts w:ascii="Calibri" w:hAnsi="Calibri"/>
          <w:b/>
          <w:sz w:val="22"/>
          <w:szCs w:val="22"/>
          <w:lang w:val="sk-SK"/>
        </w:rPr>
      </w:pPr>
      <w:bookmarkStart w:id="18" w:name="_Toc488059687"/>
      <w:r>
        <w:rPr>
          <w:rFonts w:ascii="Calibri" w:hAnsi="Calibri"/>
          <w:b/>
          <w:sz w:val="22"/>
          <w:szCs w:val="22"/>
          <w:lang w:val="sk-SK"/>
        </w:rPr>
        <w:t>Spôsob určenia ceny</w:t>
      </w:r>
    </w:p>
    <w:p w:rsidR="00E43246" w:rsidRDefault="00E43246" w:rsidP="00E43246">
      <w:pPr>
        <w:rPr>
          <w:lang w:eastAsia="x-none"/>
        </w:rPr>
      </w:pPr>
    </w:p>
    <w:p w:rsidR="0014283F" w:rsidRPr="0014283F" w:rsidRDefault="001D0A8F" w:rsidP="001D0A8F">
      <w:pPr>
        <w:autoSpaceDE w:val="0"/>
        <w:autoSpaceDN w:val="0"/>
        <w:adjustRightInd w:val="0"/>
        <w:ind w:firstLine="360"/>
        <w:jc w:val="both"/>
        <w:rPr>
          <w:rFonts w:ascii="Calibri" w:hAnsi="Calibri"/>
          <w:sz w:val="22"/>
          <w:szCs w:val="22"/>
        </w:rPr>
      </w:pPr>
      <w:r>
        <w:rPr>
          <w:rFonts w:ascii="Calibri" w:hAnsi="Calibri"/>
          <w:sz w:val="22"/>
          <w:szCs w:val="22"/>
        </w:rPr>
        <w:t>U</w:t>
      </w:r>
      <w:r w:rsidR="0014283F" w:rsidRPr="0014283F">
        <w:rPr>
          <w:rFonts w:ascii="Calibri" w:hAnsi="Calibri"/>
          <w:sz w:val="22"/>
          <w:szCs w:val="22"/>
        </w:rPr>
        <w:t>chádzač stanoví</w:t>
      </w:r>
      <w:r w:rsidR="0014283F">
        <w:rPr>
          <w:rFonts w:ascii="Calibri" w:hAnsi="Calibri"/>
          <w:sz w:val="22"/>
          <w:szCs w:val="22"/>
        </w:rPr>
        <w:t xml:space="preserve"> svoju cenu na základe svojho slobodného rozhodnutia,</w:t>
      </w:r>
    </w:p>
    <w:p w:rsidR="001D0A8F" w:rsidRDefault="001D0A8F" w:rsidP="001D0A8F">
      <w:pPr>
        <w:autoSpaceDE w:val="0"/>
        <w:autoSpaceDN w:val="0"/>
        <w:adjustRightInd w:val="0"/>
        <w:ind w:firstLine="360"/>
        <w:jc w:val="both"/>
        <w:rPr>
          <w:rFonts w:ascii="Calibri" w:eastAsia="ArialMT" w:hAnsi="Calibri" w:cs="ArialMT"/>
          <w:sz w:val="22"/>
          <w:szCs w:val="22"/>
        </w:rPr>
      </w:pPr>
    </w:p>
    <w:p w:rsidR="00746037" w:rsidRPr="0014283F" w:rsidRDefault="001D0A8F" w:rsidP="001D0A8F">
      <w:pPr>
        <w:autoSpaceDE w:val="0"/>
        <w:autoSpaceDN w:val="0"/>
        <w:adjustRightInd w:val="0"/>
        <w:ind w:firstLine="360"/>
        <w:jc w:val="both"/>
        <w:rPr>
          <w:rFonts w:ascii="Calibri" w:hAnsi="Calibri"/>
        </w:rPr>
      </w:pPr>
      <w:r>
        <w:rPr>
          <w:rFonts w:ascii="Calibri" w:eastAsia="ArialMT" w:hAnsi="Calibri" w:cs="ArialMT"/>
          <w:sz w:val="22"/>
          <w:szCs w:val="22"/>
        </w:rPr>
        <w:t>V</w:t>
      </w:r>
      <w:r w:rsidR="0014283F">
        <w:rPr>
          <w:rFonts w:ascii="Calibri" w:eastAsia="ArialMT" w:hAnsi="Calibri" w:cs="ArialMT"/>
          <w:sz w:val="22"/>
          <w:szCs w:val="22"/>
        </w:rPr>
        <w:t xml:space="preserve">erejný obstarávateľ považuje uchádzačom stanovenú cenu za cenu konečnú, </w:t>
      </w:r>
      <w:r w:rsidR="00E43246" w:rsidRPr="00E43246">
        <w:rPr>
          <w:rFonts w:ascii="Calibri" w:eastAsia="ArialMT" w:hAnsi="Calibri" w:cs="ArialMT"/>
          <w:sz w:val="22"/>
          <w:szCs w:val="22"/>
        </w:rPr>
        <w:t>v</w:t>
      </w:r>
      <w:r w:rsidR="0014283F">
        <w:rPr>
          <w:rFonts w:ascii="Calibri" w:eastAsia="ArialMT" w:hAnsi="Calibri" w:cs="ArialMT"/>
          <w:sz w:val="22"/>
          <w:szCs w:val="22"/>
        </w:rPr>
        <w:t xml:space="preserve"> ktorej uchádzač započítal </w:t>
      </w:r>
      <w:r w:rsidR="00E43246" w:rsidRPr="0014283F">
        <w:rPr>
          <w:rFonts w:ascii="Calibri" w:eastAsia="ArialMT" w:hAnsi="Calibri" w:cs="ArialMT"/>
          <w:sz w:val="22"/>
          <w:szCs w:val="22"/>
        </w:rPr>
        <w:t xml:space="preserve">všetky </w:t>
      </w:r>
      <w:r w:rsidR="0014283F" w:rsidRPr="0014283F">
        <w:rPr>
          <w:rFonts w:ascii="Calibri" w:eastAsia="ArialMT" w:hAnsi="Calibri" w:cs="ArialMT"/>
          <w:sz w:val="22"/>
          <w:szCs w:val="22"/>
        </w:rPr>
        <w:t>svoje náklady súvisiace s dodaním predmetu zákazky v požadovanej kvalite, podľa zmluvných podmienok</w:t>
      </w:r>
    </w:p>
    <w:p w:rsidR="001D0A8F" w:rsidRDefault="001D0A8F" w:rsidP="001D0A8F">
      <w:pPr>
        <w:autoSpaceDE w:val="0"/>
        <w:autoSpaceDN w:val="0"/>
        <w:adjustRightInd w:val="0"/>
        <w:jc w:val="both"/>
        <w:rPr>
          <w:rFonts w:ascii="Calibri" w:eastAsia="ArialMT" w:hAnsi="Calibri" w:cs="ArialMT"/>
          <w:sz w:val="22"/>
          <w:szCs w:val="22"/>
        </w:rPr>
      </w:pPr>
    </w:p>
    <w:p w:rsidR="009103FE" w:rsidRPr="007A5810" w:rsidRDefault="001D0A8F" w:rsidP="001D0A8F">
      <w:pPr>
        <w:autoSpaceDE w:val="0"/>
        <w:autoSpaceDN w:val="0"/>
        <w:adjustRightInd w:val="0"/>
        <w:ind w:firstLine="360"/>
        <w:jc w:val="both"/>
        <w:rPr>
          <w:rFonts w:ascii="Calibri" w:eastAsia="ArialMT" w:hAnsi="Calibri" w:cs="ArialMT"/>
          <w:sz w:val="22"/>
          <w:szCs w:val="22"/>
        </w:rPr>
      </w:pPr>
      <w:r w:rsidRPr="00F509E4">
        <w:rPr>
          <w:rFonts w:ascii="Calibri" w:eastAsia="ArialMT" w:hAnsi="Calibri" w:cs="ArialMT"/>
          <w:sz w:val="22"/>
          <w:szCs w:val="22"/>
          <w:highlight w:val="green"/>
        </w:rPr>
        <w:t xml:space="preserve">Pri stanovení </w:t>
      </w:r>
      <w:r w:rsidR="009103FE" w:rsidRPr="00F509E4">
        <w:rPr>
          <w:rFonts w:ascii="Calibri" w:eastAsia="ArialMT" w:hAnsi="Calibri" w:cs="ArialMT"/>
          <w:sz w:val="22"/>
          <w:szCs w:val="22"/>
          <w:highlight w:val="green"/>
        </w:rPr>
        <w:t xml:space="preserve">ceny </w:t>
      </w:r>
      <w:r w:rsidRPr="00F509E4">
        <w:rPr>
          <w:rFonts w:ascii="Calibri" w:eastAsia="ArialMT" w:hAnsi="Calibri" w:cs="ArialMT"/>
          <w:sz w:val="22"/>
          <w:szCs w:val="22"/>
          <w:highlight w:val="green"/>
        </w:rPr>
        <w:t>za mernú jednotku lesníckej služby nesmie uchádzač prekročiť cenu za mernú jednotku pre konkrétny pestovateľský výkon stanovenú verejným obstarávateľom o viac ako 15%.</w:t>
      </w:r>
      <w:r w:rsidRPr="007A5810">
        <w:rPr>
          <w:rFonts w:ascii="Calibri" w:eastAsia="ArialMT" w:hAnsi="Calibri" w:cs="ArialMT"/>
          <w:sz w:val="22"/>
          <w:szCs w:val="22"/>
        </w:rPr>
        <w:t xml:space="preserve"> </w:t>
      </w:r>
    </w:p>
    <w:p w:rsidR="001D0A8F" w:rsidRPr="001D0A8F" w:rsidRDefault="001D0A8F" w:rsidP="001D0A8F">
      <w:pPr>
        <w:autoSpaceDE w:val="0"/>
        <w:autoSpaceDN w:val="0"/>
        <w:adjustRightInd w:val="0"/>
        <w:ind w:firstLine="360"/>
        <w:jc w:val="both"/>
        <w:rPr>
          <w:rFonts w:ascii="Calibri" w:eastAsia="ArialMT" w:hAnsi="Calibri" w:cs="ArialMT"/>
          <w:sz w:val="22"/>
          <w:szCs w:val="22"/>
        </w:rPr>
      </w:pPr>
      <w:r w:rsidRPr="00F509E4">
        <w:rPr>
          <w:rFonts w:ascii="Calibri" w:eastAsia="ArialMT" w:hAnsi="Calibri" w:cs="ArialMT"/>
          <w:sz w:val="22"/>
          <w:szCs w:val="22"/>
          <w:highlight w:val="green"/>
        </w:rPr>
        <w:t xml:space="preserve">Zároveň celková </w:t>
      </w:r>
      <w:r w:rsidR="007A5810" w:rsidRPr="00F509E4">
        <w:rPr>
          <w:rFonts w:ascii="Calibri" w:eastAsia="ArialMT" w:hAnsi="Calibri" w:cs="ArialMT"/>
          <w:sz w:val="22"/>
          <w:szCs w:val="22"/>
          <w:highlight w:val="green"/>
        </w:rPr>
        <w:t xml:space="preserve">cena </w:t>
      </w:r>
      <w:r w:rsidRPr="00F509E4">
        <w:rPr>
          <w:rFonts w:ascii="Calibri" w:eastAsia="ArialMT" w:hAnsi="Calibri" w:cs="ArialMT"/>
          <w:sz w:val="22"/>
          <w:szCs w:val="22"/>
          <w:highlight w:val="green"/>
        </w:rPr>
        <w:t xml:space="preserve">za celý predmet zákazky nemôže prekročiť celkovú cenu za </w:t>
      </w:r>
      <w:r w:rsidRPr="00F509E4">
        <w:rPr>
          <w:rFonts w:ascii="Calibri" w:eastAsia="TimesNewRomanPSMT" w:hAnsi="Calibri"/>
          <w:color w:val="000000"/>
          <w:sz w:val="22"/>
          <w:szCs w:val="22"/>
          <w:highlight w:val="green"/>
        </w:rPr>
        <w:t>celý predmet zákazky</w:t>
      </w:r>
      <w:r w:rsidR="007A5810" w:rsidRPr="00F509E4">
        <w:rPr>
          <w:rFonts w:ascii="Calibri" w:eastAsia="TimesNewRomanPSMT" w:hAnsi="Calibri"/>
          <w:color w:val="000000"/>
          <w:sz w:val="22"/>
          <w:szCs w:val="22"/>
          <w:highlight w:val="green"/>
        </w:rPr>
        <w:t xml:space="preserve"> (predpokladaná hodnota zákazky).</w:t>
      </w:r>
      <w:r w:rsidRPr="007A5810">
        <w:rPr>
          <w:rFonts w:ascii="Calibri" w:eastAsia="TimesNewRomanPSMT" w:hAnsi="Calibri"/>
          <w:color w:val="000000"/>
          <w:sz w:val="22"/>
          <w:szCs w:val="22"/>
        </w:rPr>
        <w:t xml:space="preserve"> </w:t>
      </w:r>
    </w:p>
    <w:p w:rsidR="001D0A8F" w:rsidRPr="00E43246" w:rsidRDefault="001D0A8F" w:rsidP="00E43246">
      <w:pPr>
        <w:rPr>
          <w:lang w:eastAsia="x-none"/>
        </w:rPr>
      </w:pPr>
    </w:p>
    <w:p w:rsidR="009C6825" w:rsidRDefault="009C6825" w:rsidP="00A7214B">
      <w:pPr>
        <w:pStyle w:val="Nadpis2"/>
        <w:keepLines/>
        <w:numPr>
          <w:ilvl w:val="0"/>
          <w:numId w:val="1"/>
        </w:numPr>
        <w:spacing w:before="40" w:line="276" w:lineRule="auto"/>
        <w:rPr>
          <w:rFonts w:ascii="Calibri" w:hAnsi="Calibri"/>
          <w:b/>
          <w:sz w:val="22"/>
          <w:szCs w:val="22"/>
          <w:lang w:val="sk-SK"/>
        </w:rPr>
      </w:pPr>
      <w:r w:rsidRPr="006D11CF">
        <w:rPr>
          <w:rFonts w:ascii="Calibri" w:hAnsi="Calibri"/>
          <w:b/>
          <w:sz w:val="22"/>
          <w:szCs w:val="22"/>
        </w:rPr>
        <w:t>Otváranie ponúk</w:t>
      </w:r>
      <w:bookmarkEnd w:id="18"/>
      <w:r w:rsidR="00147659">
        <w:rPr>
          <w:rFonts w:ascii="Calibri" w:hAnsi="Calibri"/>
          <w:b/>
          <w:sz w:val="22"/>
          <w:szCs w:val="22"/>
          <w:lang w:val="sk-SK"/>
        </w:rPr>
        <w:t xml:space="preserve"> (ku konkrétnej výzve)</w:t>
      </w:r>
    </w:p>
    <w:p w:rsidR="00E43246" w:rsidRPr="00E43246" w:rsidRDefault="00E43246" w:rsidP="00E43246">
      <w:pPr>
        <w:rPr>
          <w:lang w:eastAsia="x-none"/>
        </w:rPr>
      </w:pPr>
    </w:p>
    <w:p w:rsidR="00B07F4B" w:rsidRPr="00B07F4B" w:rsidRDefault="00B07F4B" w:rsidP="00B07F4B">
      <w:pPr>
        <w:pStyle w:val="Odsekzoznamu"/>
        <w:autoSpaceDE w:val="0"/>
        <w:autoSpaceDN w:val="0"/>
        <w:adjustRightInd w:val="0"/>
        <w:ind w:left="0"/>
        <w:jc w:val="both"/>
        <w:rPr>
          <w:rFonts w:ascii="Calibri" w:hAnsi="Calibri" w:cs="Calibri"/>
          <w:sz w:val="22"/>
          <w:szCs w:val="22"/>
        </w:rPr>
      </w:pPr>
      <w:r w:rsidRPr="00B07F4B">
        <w:rPr>
          <w:rFonts w:ascii="Calibri" w:eastAsia="TimesNewRomanPSMT" w:hAnsi="Calibri"/>
          <w:color w:val="000000"/>
          <w:sz w:val="22"/>
          <w:szCs w:val="22"/>
        </w:rPr>
        <w:t>Otváranie ponúk sa uskutoč</w:t>
      </w:r>
      <w:r>
        <w:rPr>
          <w:rFonts w:ascii="Calibri" w:eastAsia="TimesNewRomanPSMT" w:hAnsi="Calibri"/>
          <w:color w:val="000000"/>
          <w:sz w:val="22"/>
          <w:szCs w:val="22"/>
        </w:rPr>
        <w:t>ní elektronicky dňa</w:t>
      </w:r>
      <w:r w:rsidR="000F4F40">
        <w:rPr>
          <w:rFonts w:ascii="Calibri" w:eastAsia="TimesNewRomanPSMT" w:hAnsi="Calibri"/>
          <w:color w:val="000000"/>
          <w:sz w:val="22"/>
          <w:szCs w:val="22"/>
        </w:rPr>
        <w:t xml:space="preserve"> </w:t>
      </w:r>
      <w:r w:rsidR="00D3497D" w:rsidRPr="009C2131">
        <w:rPr>
          <w:rFonts w:ascii="Calibri" w:eastAsia="TimesNewRomanPSMT" w:hAnsi="Calibri"/>
          <w:b/>
          <w:sz w:val="22"/>
          <w:szCs w:val="22"/>
          <w:highlight w:val="yellow"/>
        </w:rPr>
        <w:t>2</w:t>
      </w:r>
      <w:r w:rsidR="006504DD">
        <w:rPr>
          <w:rFonts w:ascii="Calibri" w:eastAsia="TimesNewRomanPSMT" w:hAnsi="Calibri"/>
          <w:b/>
          <w:sz w:val="22"/>
          <w:szCs w:val="22"/>
          <w:highlight w:val="yellow"/>
        </w:rPr>
        <w:t>2</w:t>
      </w:r>
      <w:r w:rsidR="00F509E4" w:rsidRPr="009C2131">
        <w:rPr>
          <w:rFonts w:ascii="Calibri" w:eastAsia="TimesNewRomanPSMT" w:hAnsi="Calibri"/>
          <w:b/>
          <w:sz w:val="22"/>
          <w:szCs w:val="22"/>
          <w:highlight w:val="yellow"/>
        </w:rPr>
        <w:t>.</w:t>
      </w:r>
      <w:r w:rsidR="009C2131" w:rsidRPr="009C2131">
        <w:rPr>
          <w:rFonts w:ascii="Calibri" w:eastAsia="TimesNewRomanPSMT" w:hAnsi="Calibri"/>
          <w:b/>
          <w:sz w:val="22"/>
          <w:szCs w:val="22"/>
          <w:highlight w:val="yellow"/>
        </w:rPr>
        <w:t>11</w:t>
      </w:r>
      <w:r w:rsidR="00F509E4" w:rsidRPr="009C2131">
        <w:rPr>
          <w:rFonts w:ascii="Calibri" w:eastAsia="TimesNewRomanPSMT" w:hAnsi="Calibri"/>
          <w:b/>
          <w:sz w:val="22"/>
          <w:szCs w:val="22"/>
          <w:highlight w:val="yellow"/>
        </w:rPr>
        <w:t>.2019</w:t>
      </w:r>
      <w:r w:rsidR="0050526F" w:rsidRPr="0050526F">
        <w:rPr>
          <w:rFonts w:ascii="Calibri" w:eastAsia="TimesNewRomanPSMT" w:hAnsi="Calibri"/>
          <w:b/>
          <w:color w:val="FF0000"/>
          <w:sz w:val="22"/>
          <w:szCs w:val="22"/>
          <w:highlight w:val="yellow"/>
        </w:rPr>
        <w:t xml:space="preserve"> </w:t>
      </w:r>
      <w:r w:rsidR="00AC7ACA" w:rsidRPr="009C2131">
        <w:rPr>
          <w:rFonts w:ascii="Calibri" w:eastAsia="TimesNewRomanPSMT" w:hAnsi="Calibri"/>
          <w:b/>
          <w:color w:val="000000"/>
          <w:sz w:val="22"/>
          <w:szCs w:val="22"/>
          <w:highlight w:val="yellow"/>
        </w:rPr>
        <w:t>o</w:t>
      </w:r>
      <w:r w:rsidR="00F509E4" w:rsidRPr="009C2131">
        <w:rPr>
          <w:rFonts w:ascii="Calibri" w:eastAsia="TimesNewRomanPSMT" w:hAnsi="Calibri"/>
          <w:b/>
          <w:color w:val="000000"/>
          <w:sz w:val="22"/>
          <w:szCs w:val="22"/>
          <w:highlight w:val="yellow"/>
        </w:rPr>
        <w:t> 9:00</w:t>
      </w:r>
      <w:r w:rsidR="00AC7ACA">
        <w:rPr>
          <w:rFonts w:ascii="Calibri" w:eastAsia="TimesNewRomanPSMT" w:hAnsi="Calibri"/>
          <w:color w:val="000000"/>
          <w:sz w:val="22"/>
          <w:szCs w:val="22"/>
        </w:rPr>
        <w:t xml:space="preserve"> hod.</w:t>
      </w:r>
      <w:r w:rsidRPr="00B07F4B">
        <w:rPr>
          <w:rFonts w:ascii="Calibri" w:eastAsia="TimesNewRomanPSMT" w:hAnsi="Calibri"/>
          <w:color w:val="000000"/>
          <w:sz w:val="22"/>
          <w:szCs w:val="22"/>
        </w:rPr>
        <w:t xml:space="preserve"> </w:t>
      </w:r>
      <w:r w:rsidRPr="00B07F4B">
        <w:rPr>
          <w:rFonts w:ascii="Calibri" w:hAnsi="Calibri"/>
          <w:color w:val="000000"/>
          <w:sz w:val="22"/>
          <w:szCs w:val="22"/>
        </w:rPr>
        <w:t xml:space="preserve">v mieste </w:t>
      </w:r>
      <w:r w:rsidRPr="00B07F4B">
        <w:rPr>
          <w:rFonts w:ascii="Calibri" w:eastAsia="TimesNewRomanPSMT" w:hAnsi="Calibri"/>
          <w:color w:val="000000"/>
          <w:sz w:val="22"/>
          <w:szCs w:val="22"/>
        </w:rPr>
        <w:t xml:space="preserve">sídla verejného obstarávateľa </w:t>
      </w:r>
      <w:r w:rsidR="00AC7ACA">
        <w:rPr>
          <w:rFonts w:ascii="Calibri" w:eastAsia="TimesNewRomanPSMT" w:hAnsi="Calibri"/>
          <w:color w:val="000000"/>
          <w:sz w:val="22"/>
          <w:szCs w:val="22"/>
        </w:rPr>
        <w:t>–</w:t>
      </w:r>
      <w:r w:rsidR="00224D71">
        <w:rPr>
          <w:rFonts w:ascii="Calibri" w:eastAsia="TimesNewRomanPSMT" w:hAnsi="Calibri"/>
          <w:color w:val="000000"/>
          <w:sz w:val="22"/>
          <w:szCs w:val="22"/>
        </w:rPr>
        <w:t xml:space="preserve"> </w:t>
      </w:r>
      <w:r w:rsidR="009C2131" w:rsidRPr="00F509E4">
        <w:rPr>
          <w:rFonts w:ascii="Calibri" w:eastAsia="TimesNewRomanPSMT" w:hAnsi="Calibri"/>
          <w:color w:val="000000"/>
          <w:sz w:val="22"/>
          <w:szCs w:val="22"/>
          <w:highlight w:val="yellow"/>
        </w:rPr>
        <w:t>Lesy Slovenskej republiky,</w:t>
      </w:r>
      <w:r w:rsidR="009C2131">
        <w:rPr>
          <w:rFonts w:ascii="Calibri" w:eastAsia="TimesNewRomanPSMT" w:hAnsi="Calibri"/>
          <w:color w:val="000000"/>
          <w:sz w:val="22"/>
          <w:szCs w:val="22"/>
          <w:highlight w:val="yellow"/>
        </w:rPr>
        <w:t xml:space="preserve"> štátny podnik, Odštepný závod Prievidza, kancelária Mgr. Petry Hudecovej</w:t>
      </w:r>
      <w:r w:rsidR="009C2131" w:rsidRPr="00F509E4">
        <w:rPr>
          <w:rFonts w:ascii="Calibri" w:eastAsia="TimesNewRomanPSMT" w:hAnsi="Calibri"/>
          <w:color w:val="000000"/>
          <w:sz w:val="22"/>
          <w:szCs w:val="22"/>
          <w:highlight w:val="yellow"/>
        </w:rPr>
        <w:t>.</w:t>
      </w:r>
      <w:r w:rsidR="009C2131">
        <w:rPr>
          <w:rFonts w:ascii="Calibri" w:eastAsia="TimesNewRomanPSMT" w:hAnsi="Calibri"/>
          <w:color w:val="000000"/>
          <w:sz w:val="22"/>
          <w:szCs w:val="22"/>
        </w:rPr>
        <w:t xml:space="preserve"> </w:t>
      </w:r>
      <w:r w:rsidR="009C2131" w:rsidRPr="00B07F4B">
        <w:rPr>
          <w:rFonts w:ascii="Calibri" w:eastAsia="TimesNewRomanPSMT" w:hAnsi="Calibri"/>
          <w:color w:val="000000"/>
          <w:sz w:val="22"/>
          <w:szCs w:val="22"/>
        </w:rPr>
        <w:t xml:space="preserve"> </w:t>
      </w:r>
      <w:r w:rsidRPr="00B07F4B">
        <w:rPr>
          <w:rFonts w:ascii="Calibri" w:eastAsia="TimesNewRomanPSMT"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9C6825" w:rsidRPr="00B07F4B" w:rsidRDefault="009C6825" w:rsidP="00A7214B">
      <w:pPr>
        <w:pStyle w:val="Nadpis2"/>
        <w:keepLines/>
        <w:numPr>
          <w:ilvl w:val="0"/>
          <w:numId w:val="1"/>
        </w:numPr>
        <w:spacing w:before="40" w:line="276" w:lineRule="auto"/>
        <w:rPr>
          <w:rFonts w:ascii="Calibri" w:hAnsi="Calibri"/>
          <w:b/>
          <w:sz w:val="22"/>
          <w:szCs w:val="22"/>
        </w:rPr>
      </w:pPr>
      <w:r w:rsidRPr="00B07F4B">
        <w:rPr>
          <w:rFonts w:ascii="Calibri" w:hAnsi="Calibri"/>
          <w:sz w:val="22"/>
          <w:szCs w:val="22"/>
        </w:rPr>
        <w:t xml:space="preserve"> </w:t>
      </w:r>
      <w:bookmarkStart w:id="19" w:name="_Toc488059688"/>
      <w:r w:rsidRPr="00B07F4B">
        <w:rPr>
          <w:rFonts w:ascii="Calibri" w:hAnsi="Calibri"/>
          <w:b/>
          <w:sz w:val="22"/>
          <w:szCs w:val="22"/>
        </w:rPr>
        <w:t>Vyhodnotenie ponúk</w:t>
      </w:r>
      <w:bookmarkEnd w:id="19"/>
    </w:p>
    <w:p w:rsidR="00B07F4B" w:rsidRDefault="003B3322"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Pr>
          <w:rFonts w:ascii="Calibri" w:eastAsia="TimesNewRomanPSMT" w:hAnsi="Calibri"/>
          <w:color w:val="000000"/>
          <w:sz w:val="22"/>
          <w:szCs w:val="22"/>
        </w:rPr>
        <w:t>Po otvorení ponúk pristúpi v</w:t>
      </w:r>
      <w:r w:rsidR="005C12B8">
        <w:rPr>
          <w:rFonts w:ascii="Calibri" w:eastAsia="TimesNewRomanPSMT" w:hAnsi="Calibri"/>
          <w:color w:val="000000"/>
          <w:sz w:val="22"/>
          <w:szCs w:val="22"/>
        </w:rPr>
        <w:t>erejný</w:t>
      </w:r>
      <w:r w:rsidR="00B07F4B" w:rsidRPr="00B07F4B">
        <w:rPr>
          <w:rFonts w:ascii="Calibri" w:eastAsia="TimesNewRomanPSMT" w:hAnsi="Calibri"/>
          <w:color w:val="000000"/>
          <w:sz w:val="22"/>
          <w:szCs w:val="22"/>
        </w:rPr>
        <w:t xml:space="preserve"> obstaráva</w:t>
      </w:r>
      <w:r w:rsidR="005C12B8">
        <w:rPr>
          <w:rFonts w:ascii="Calibri" w:eastAsia="TimesNewRomanPSMT" w:hAnsi="Calibri"/>
          <w:color w:val="000000"/>
          <w:sz w:val="22"/>
          <w:szCs w:val="22"/>
        </w:rPr>
        <w:t>teľ</w:t>
      </w:r>
      <w:r w:rsidR="00B07F4B" w:rsidRPr="00B07F4B">
        <w:rPr>
          <w:rFonts w:ascii="Calibri" w:eastAsia="TimesNewRomanPSMT" w:hAnsi="Calibri"/>
          <w:color w:val="000000"/>
          <w:sz w:val="22"/>
          <w:szCs w:val="22"/>
        </w:rPr>
        <w:t xml:space="preserve"> k vyhodnoteniu predložených ponúk z pohľadu splnenia požiadaviek na predmet zákazky podľa § 53 </w:t>
      </w:r>
      <w:r w:rsidR="003D7FF7">
        <w:rPr>
          <w:rFonts w:ascii="Calibri" w:eastAsia="TimesNewRomanPSMT" w:hAnsi="Calibri"/>
          <w:color w:val="000000"/>
          <w:sz w:val="22"/>
          <w:szCs w:val="22"/>
        </w:rPr>
        <w:t>ZVO</w:t>
      </w:r>
      <w:r>
        <w:rPr>
          <w:rFonts w:ascii="Calibri" w:eastAsia="TimesNewRomanPSMT" w:hAnsi="Calibri"/>
          <w:color w:val="000000"/>
          <w:sz w:val="22"/>
          <w:szCs w:val="22"/>
        </w:rPr>
        <w:t xml:space="preserve">, </w:t>
      </w:r>
      <w:r w:rsidR="00B07F4B" w:rsidRPr="00B07F4B">
        <w:rPr>
          <w:rFonts w:ascii="Calibri" w:eastAsia="TimesNewRomanPSMT" w:hAnsi="Calibri"/>
          <w:color w:val="000000"/>
          <w:sz w:val="22"/>
          <w:szCs w:val="22"/>
        </w:rPr>
        <w:t xml:space="preserve">v súlade so </w:t>
      </w:r>
      <w:r w:rsidR="00D81D67">
        <w:rPr>
          <w:rFonts w:ascii="Calibri" w:eastAsia="TimesNewRomanPSMT" w:hAnsi="Calibri"/>
          <w:color w:val="000000"/>
          <w:sz w:val="22"/>
          <w:szCs w:val="22"/>
        </w:rPr>
        <w:t>ZVO</w:t>
      </w:r>
      <w:r w:rsidR="00B07F4B" w:rsidRPr="00B07F4B">
        <w:rPr>
          <w:rFonts w:ascii="Calibri" w:eastAsia="TimesNewRomanPSMT" w:hAnsi="Calibri"/>
          <w:color w:val="000000"/>
          <w:sz w:val="22"/>
          <w:szCs w:val="22"/>
        </w:rPr>
        <w:t>.</w:t>
      </w:r>
    </w:p>
    <w:p w:rsidR="0043046D" w:rsidRDefault="0043046D" w:rsidP="00B07F4B">
      <w:pPr>
        <w:pStyle w:val="Odsekzoznamu"/>
        <w:autoSpaceDE w:val="0"/>
        <w:autoSpaceDN w:val="0"/>
        <w:adjustRightInd w:val="0"/>
        <w:spacing w:line="276" w:lineRule="auto"/>
        <w:ind w:left="0"/>
        <w:jc w:val="both"/>
        <w:rPr>
          <w:rFonts w:ascii="Calibri" w:eastAsia="TimesNewRomanPSMT" w:hAnsi="Calibri"/>
          <w:color w:val="000000"/>
          <w:sz w:val="22"/>
          <w:szCs w:val="22"/>
          <w:highlight w:val="red"/>
        </w:rPr>
      </w:pPr>
    </w:p>
    <w:p w:rsidR="0043046D" w:rsidRPr="00B07F4B" w:rsidRDefault="0043046D"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CA33F7">
        <w:rPr>
          <w:rFonts w:ascii="Calibri" w:eastAsia="TimesNewRomanPSMT" w:hAnsi="Calibri"/>
          <w:color w:val="000000"/>
          <w:sz w:val="22"/>
          <w:szCs w:val="22"/>
          <w:highlight w:val="green"/>
        </w:rPr>
        <w:t>V prípade, ak cenová ponuka predložená uchádzačom nebude v súlade s odsekom 19 týchto súťažných podkladov, bude uchádzač vylúčený.</w:t>
      </w:r>
    </w:p>
    <w:p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B07F4B">
        <w:rPr>
          <w:rFonts w:ascii="Calibri" w:eastAsia="TimesNewRomanPSMT" w:hAnsi="Calibri"/>
          <w:color w:val="000000"/>
          <w:sz w:val="22"/>
          <w:szCs w:val="22"/>
        </w:rPr>
        <w:t>Komunikácia medzi uchádzačom/uchád</w:t>
      </w:r>
      <w:r w:rsidR="00AC7ACA">
        <w:rPr>
          <w:rFonts w:ascii="Calibri" w:eastAsia="TimesNewRomanPSMT" w:hAnsi="Calibri"/>
          <w:color w:val="000000"/>
          <w:sz w:val="22"/>
          <w:szCs w:val="22"/>
        </w:rPr>
        <w:t>začmi a verejným obstarávateľom</w:t>
      </w:r>
      <w:r w:rsidRPr="00B07F4B">
        <w:rPr>
          <w:rFonts w:ascii="Calibri" w:eastAsia="TimesNewRomanPSMT" w:hAnsi="Calibri"/>
          <w:color w:val="000000"/>
          <w:sz w:val="22"/>
          <w:szCs w:val="22"/>
        </w:rPr>
        <w:t>/ komisiou na vyhodnotenie ponúk počas vyhodnotenia ponúk bude prebiehať elektronicky, prostredníctvom komunikačného rozhrania systému JOSEPHINE. Uchádzač musí písomné vysvetlenie/</w:t>
      </w:r>
      <w:r w:rsidR="00AC7ACA">
        <w:rPr>
          <w:rFonts w:ascii="Calibri" w:eastAsia="TimesNewRomanPSMT" w:hAnsi="Calibri"/>
          <w:color w:val="000000"/>
          <w:sz w:val="22"/>
          <w:szCs w:val="22"/>
        </w:rPr>
        <w:t xml:space="preserve"> </w:t>
      </w:r>
      <w:r w:rsidRPr="00B07F4B">
        <w:rPr>
          <w:rFonts w:ascii="Calibri" w:eastAsia="TimesNewRomanPSMT" w:hAnsi="Calibri"/>
          <w:color w:val="000000"/>
          <w:sz w:val="22"/>
          <w:szCs w:val="22"/>
        </w:rPr>
        <w:t>doplnenie ponuky na základe požiadavky doručiť verejnému obstarávateľovi prostredníctvom určenej komunikácie v systém</w:t>
      </w:r>
      <w:r w:rsidR="00764160">
        <w:rPr>
          <w:rFonts w:ascii="Calibri" w:eastAsia="TimesNewRomanPSMT" w:hAnsi="Calibri"/>
          <w:color w:val="000000"/>
          <w:sz w:val="22"/>
          <w:szCs w:val="22"/>
        </w:rPr>
        <w:t>e</w:t>
      </w:r>
      <w:r w:rsidRPr="00B07F4B">
        <w:rPr>
          <w:rFonts w:ascii="Calibri" w:eastAsia="TimesNewRomanPSMT" w:hAnsi="Calibri"/>
          <w:color w:val="000000"/>
          <w:sz w:val="22"/>
          <w:szCs w:val="22"/>
        </w:rPr>
        <w:t xml:space="preserve"> JOSEPHINE. </w:t>
      </w:r>
    </w:p>
    <w:p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B07F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w:t>
      </w:r>
      <w:r w:rsidR="00B05181">
        <w:rPr>
          <w:rFonts w:ascii="Calibri" w:eastAsia="TimesNewRomanPSMT" w:hAnsi="Calibri"/>
          <w:color w:val="000000"/>
          <w:sz w:val="22"/>
          <w:szCs w:val="22"/>
        </w:rPr>
        <w:t> </w:t>
      </w:r>
      <w:r w:rsidRPr="00B07F4B">
        <w:rPr>
          <w:rFonts w:ascii="Calibri" w:eastAsia="TimesNewRomanPSMT" w:hAnsi="Calibri"/>
          <w:color w:val="000000"/>
          <w:sz w:val="22"/>
          <w:szCs w:val="22"/>
        </w:rPr>
        <w:t>lehoty</w:t>
      </w:r>
      <w:r w:rsidR="00B05181">
        <w:rPr>
          <w:rFonts w:ascii="Calibri" w:eastAsia="TimesNewRomanPSMT" w:hAnsi="Calibri"/>
          <w:color w:val="000000"/>
          <w:sz w:val="22"/>
          <w:szCs w:val="22"/>
        </w:rPr>
        <w:t>,</w:t>
      </w:r>
      <w:r w:rsidRPr="00B07F4B">
        <w:rPr>
          <w:rFonts w:ascii="Calibri" w:eastAsia="TimesNewRomanPSMT" w:hAnsi="Calibri"/>
          <w:color w:val="000000"/>
          <w:sz w:val="22"/>
          <w:szCs w:val="22"/>
        </w:rPr>
        <w:t xml:space="preserve"> v ktorej môže byť doručená námietka.</w:t>
      </w:r>
    </w:p>
    <w:p w:rsidR="00B07F4B" w:rsidRPr="00B07F4B" w:rsidRDefault="00B07F4B" w:rsidP="00B07F4B">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14283F" w:rsidRDefault="0014283F" w:rsidP="005C12B8">
      <w:pPr>
        <w:autoSpaceDE w:val="0"/>
        <w:autoSpaceDN w:val="0"/>
        <w:adjustRightInd w:val="0"/>
        <w:spacing w:line="276" w:lineRule="auto"/>
        <w:jc w:val="both"/>
        <w:rPr>
          <w:rFonts w:ascii="Calibri" w:eastAsia="TimesNewRomanPSMT" w:hAnsi="Calibri"/>
          <w:color w:val="000000"/>
          <w:sz w:val="22"/>
          <w:szCs w:val="22"/>
        </w:rPr>
      </w:pPr>
    </w:p>
    <w:p w:rsidR="009C6825" w:rsidRPr="00B07F4B" w:rsidRDefault="009C6825" w:rsidP="00A7214B">
      <w:pPr>
        <w:pStyle w:val="Nadpis2"/>
        <w:keepLines/>
        <w:numPr>
          <w:ilvl w:val="0"/>
          <w:numId w:val="1"/>
        </w:numPr>
        <w:spacing w:before="40" w:line="276" w:lineRule="auto"/>
        <w:rPr>
          <w:rFonts w:ascii="Calibri" w:hAnsi="Calibri"/>
          <w:b/>
          <w:sz w:val="22"/>
          <w:szCs w:val="22"/>
        </w:rPr>
      </w:pPr>
      <w:r w:rsidRPr="00B07F4B">
        <w:rPr>
          <w:rFonts w:ascii="Calibri" w:hAnsi="Calibri"/>
          <w:sz w:val="22"/>
          <w:szCs w:val="22"/>
        </w:rPr>
        <w:t xml:space="preserve"> </w:t>
      </w:r>
      <w:bookmarkStart w:id="20" w:name="_Toc488059689"/>
      <w:r w:rsidRPr="00B07F4B">
        <w:rPr>
          <w:rFonts w:ascii="Calibri" w:hAnsi="Calibri"/>
          <w:b/>
          <w:sz w:val="22"/>
          <w:szCs w:val="22"/>
        </w:rPr>
        <w:t>Kritériá na vyhodnotenie ponúk a pravidlá ich uplatnenia</w:t>
      </w:r>
      <w:bookmarkEnd w:id="20"/>
      <w:r w:rsidR="00B077C0">
        <w:rPr>
          <w:rFonts w:ascii="Calibri" w:hAnsi="Calibri"/>
          <w:b/>
          <w:sz w:val="22"/>
          <w:szCs w:val="22"/>
        </w:rPr>
        <w:t xml:space="preserve"> </w:t>
      </w:r>
    </w:p>
    <w:p w:rsidR="008B4A64" w:rsidRDefault="002E50C7" w:rsidP="002E50C7">
      <w:pPr>
        <w:pStyle w:val="Zarkazkladnhotextu"/>
        <w:spacing w:line="276" w:lineRule="auto"/>
        <w:rPr>
          <w:rFonts w:ascii="Calibri" w:hAnsi="Calibri" w:cs="Calibri"/>
          <w:b/>
          <w:sz w:val="22"/>
          <w:szCs w:val="22"/>
          <w:lang w:val="sk-SK"/>
        </w:rPr>
      </w:pPr>
      <w:r w:rsidRPr="002E50C7">
        <w:rPr>
          <w:rFonts w:ascii="Calibri" w:hAnsi="Calibri" w:cs="Calibri"/>
          <w:color w:val="000000"/>
          <w:sz w:val="22"/>
          <w:szCs w:val="22"/>
        </w:rPr>
        <w:t>Po</w:t>
      </w:r>
      <w:r w:rsidRPr="002E50C7">
        <w:rPr>
          <w:rFonts w:ascii="Calibri" w:eastAsia="TimesNewRomanPSMT" w:hAnsi="Calibri" w:cs="Calibri"/>
          <w:color w:val="000000"/>
          <w:sz w:val="22"/>
          <w:szCs w:val="22"/>
        </w:rPr>
        <w:t xml:space="preserve">nuky budú vyhodnocované na základe stanovených kritérií </w:t>
      </w:r>
      <w:r w:rsidRPr="002E50C7">
        <w:rPr>
          <w:rFonts w:ascii="Calibri" w:hAnsi="Calibri" w:cs="Calibri"/>
          <w:color w:val="000000"/>
          <w:sz w:val="22"/>
          <w:szCs w:val="22"/>
        </w:rPr>
        <w:t xml:space="preserve">v </w:t>
      </w:r>
      <w:r w:rsidRPr="002E50C7">
        <w:rPr>
          <w:rFonts w:ascii="Calibri" w:eastAsia="TimesNewRomanPSMT" w:hAnsi="Calibri" w:cs="Calibri"/>
          <w:color w:val="000000"/>
          <w:sz w:val="22"/>
          <w:szCs w:val="22"/>
        </w:rPr>
        <w:t xml:space="preserve">týchto súťažných podkladoch a </w:t>
      </w:r>
      <w:r w:rsidRPr="002E50C7">
        <w:rPr>
          <w:rFonts w:ascii="Calibri" w:hAnsi="Calibri" w:cs="Calibri"/>
          <w:color w:val="000000"/>
          <w:sz w:val="22"/>
          <w:szCs w:val="22"/>
        </w:rPr>
        <w:t>v </w:t>
      </w:r>
      <w:r w:rsidRPr="002E50C7">
        <w:rPr>
          <w:rFonts w:ascii="Calibri" w:eastAsia="TimesNewRomanPSMT" w:hAnsi="Calibri" w:cs="Calibri"/>
          <w:color w:val="000000"/>
          <w:sz w:val="22"/>
          <w:szCs w:val="22"/>
        </w:rPr>
        <w:t xml:space="preserve">súlade so </w:t>
      </w:r>
      <w:r w:rsidR="003D7FF7">
        <w:rPr>
          <w:rFonts w:ascii="Calibri" w:eastAsia="TimesNewRomanPSMT" w:hAnsi="Calibri" w:cs="Calibri"/>
          <w:color w:val="000000"/>
          <w:sz w:val="22"/>
          <w:szCs w:val="22"/>
          <w:lang w:val="sk-SK"/>
        </w:rPr>
        <w:t>ZVO</w:t>
      </w:r>
      <w:r w:rsidRPr="002E50C7">
        <w:rPr>
          <w:rFonts w:ascii="Calibri" w:eastAsia="TimesNewRomanPSMT" w:hAnsi="Calibri" w:cs="Calibri"/>
          <w:color w:val="000000"/>
          <w:sz w:val="22"/>
          <w:szCs w:val="22"/>
        </w:rPr>
        <w:t>. Kritéri</w:t>
      </w:r>
      <w:r w:rsidRPr="002E50C7">
        <w:rPr>
          <w:rFonts w:ascii="Calibri" w:hAnsi="Calibri" w:cs="Calibri"/>
          <w:color w:val="000000"/>
          <w:sz w:val="22"/>
          <w:szCs w:val="22"/>
        </w:rPr>
        <w:t>u</w:t>
      </w:r>
      <w:r w:rsidRPr="002E50C7">
        <w:rPr>
          <w:rFonts w:ascii="Calibri" w:eastAsia="TimesNewRomanPSMT" w:hAnsi="Calibri" w:cs="Calibri"/>
          <w:color w:val="000000"/>
          <w:sz w:val="22"/>
          <w:szCs w:val="22"/>
        </w:rPr>
        <w:t xml:space="preserve">m na vyhodnotenie ponúk je </w:t>
      </w:r>
      <w:r w:rsidR="00365353">
        <w:rPr>
          <w:rFonts w:ascii="Calibri" w:hAnsi="Calibri" w:cs="Calibri"/>
          <w:b/>
          <w:bCs/>
          <w:color w:val="000000"/>
          <w:sz w:val="22"/>
          <w:szCs w:val="22"/>
        </w:rPr>
        <w:t xml:space="preserve">najnižšia </w:t>
      </w:r>
      <w:r w:rsidRPr="002E50C7">
        <w:rPr>
          <w:rFonts w:ascii="Calibri" w:hAnsi="Calibri" w:cs="Calibri"/>
          <w:b/>
          <w:bCs/>
          <w:color w:val="000000"/>
          <w:sz w:val="22"/>
          <w:szCs w:val="22"/>
        </w:rPr>
        <w:t>cena</w:t>
      </w:r>
      <w:r w:rsidRPr="002E50C7">
        <w:rPr>
          <w:rFonts w:ascii="Calibri" w:hAnsi="Calibri" w:cs="Calibri"/>
          <w:sz w:val="22"/>
          <w:szCs w:val="22"/>
        </w:rPr>
        <w:t xml:space="preserve">. </w:t>
      </w:r>
      <w:r w:rsidR="00365353">
        <w:rPr>
          <w:rFonts w:ascii="Calibri" w:hAnsi="Calibri" w:cs="Calibri"/>
          <w:sz w:val="22"/>
          <w:szCs w:val="22"/>
          <w:lang w:val="sk-SK"/>
        </w:rPr>
        <w:t>Cena</w:t>
      </w:r>
      <w:r w:rsidRPr="002E50C7">
        <w:rPr>
          <w:rFonts w:ascii="Calibri" w:hAnsi="Calibri" w:cs="Calibri"/>
          <w:sz w:val="22"/>
          <w:szCs w:val="22"/>
        </w:rPr>
        <w:t xml:space="preserve"> musí byť uvedená v eurách </w:t>
      </w:r>
      <w:r w:rsidR="005C15BC">
        <w:rPr>
          <w:rFonts w:ascii="Calibri" w:hAnsi="Calibri" w:cs="Calibri"/>
          <w:sz w:val="22"/>
          <w:szCs w:val="22"/>
          <w:lang w:val="sk-SK"/>
        </w:rPr>
        <w:t>bez</w:t>
      </w:r>
      <w:r w:rsidRPr="002E50C7">
        <w:rPr>
          <w:rFonts w:ascii="Calibri" w:hAnsi="Calibri" w:cs="Calibri"/>
          <w:sz w:val="22"/>
          <w:szCs w:val="22"/>
        </w:rPr>
        <w:t> DPH a</w:t>
      </w:r>
      <w:r w:rsidR="00B05181">
        <w:rPr>
          <w:rFonts w:ascii="Calibri" w:eastAsia="TimesNewRomanPSMT" w:hAnsi="Calibri" w:cs="Calibri"/>
          <w:color w:val="000000"/>
          <w:sz w:val="22"/>
          <w:szCs w:val="22"/>
        </w:rPr>
        <w:t> </w:t>
      </w:r>
      <w:r w:rsidRPr="002E50C7">
        <w:rPr>
          <w:rFonts w:ascii="Calibri" w:hAnsi="Calibri" w:cs="Calibri"/>
          <w:sz w:val="22"/>
          <w:szCs w:val="22"/>
        </w:rPr>
        <w:t>zaokrúhlená</w:t>
      </w:r>
      <w:r w:rsidR="00B05181">
        <w:rPr>
          <w:rFonts w:ascii="Calibri" w:hAnsi="Calibri" w:cs="Calibri"/>
          <w:sz w:val="22"/>
          <w:szCs w:val="22"/>
          <w:lang w:val="sk-SK"/>
        </w:rPr>
        <w:t xml:space="preserve"> </w:t>
      </w:r>
      <w:r w:rsidRPr="002E50C7">
        <w:rPr>
          <w:rFonts w:ascii="Calibri" w:hAnsi="Calibri" w:cs="Calibri"/>
          <w:b/>
          <w:sz w:val="22"/>
          <w:szCs w:val="22"/>
        </w:rPr>
        <w:t>najviac na 2 desatinné miesta</w:t>
      </w:r>
      <w:r w:rsidR="001D0A8F">
        <w:rPr>
          <w:rFonts w:ascii="Calibri" w:hAnsi="Calibri" w:cs="Calibri"/>
          <w:b/>
          <w:sz w:val="22"/>
          <w:szCs w:val="22"/>
          <w:lang w:val="sk-SK"/>
        </w:rPr>
        <w:t>.</w:t>
      </w:r>
    </w:p>
    <w:p w:rsidR="001D0A8F" w:rsidRPr="001D0A8F" w:rsidRDefault="001D0A8F" w:rsidP="002E50C7">
      <w:pPr>
        <w:pStyle w:val="Zarkazkladnhotextu"/>
        <w:spacing w:line="276" w:lineRule="auto"/>
        <w:rPr>
          <w:rFonts w:ascii="Calibri" w:hAnsi="Calibri" w:cs="Calibri"/>
          <w:b/>
          <w:sz w:val="22"/>
          <w:szCs w:val="22"/>
          <w:lang w:val="sk-SK" w:eastAsia="cs-CZ"/>
        </w:rPr>
      </w:pPr>
    </w:p>
    <w:p w:rsidR="002E50C7" w:rsidRPr="002E50C7" w:rsidRDefault="002E50C7" w:rsidP="002E50C7">
      <w:pPr>
        <w:pStyle w:val="Odsekzoznamu"/>
        <w:ind w:left="360" w:hanging="360"/>
        <w:jc w:val="both"/>
        <w:rPr>
          <w:rFonts w:ascii="Calibri" w:hAnsi="Calibri" w:cs="Calibri"/>
          <w:b/>
          <w:sz w:val="22"/>
          <w:szCs w:val="22"/>
          <w:lang w:eastAsia="cs-CZ"/>
        </w:rPr>
      </w:pPr>
    </w:p>
    <w:p w:rsidR="009C6825" w:rsidRPr="00534909" w:rsidRDefault="009C6825" w:rsidP="00A7214B">
      <w:pPr>
        <w:pStyle w:val="Nadpis2"/>
        <w:keepLines/>
        <w:numPr>
          <w:ilvl w:val="0"/>
          <w:numId w:val="1"/>
        </w:numPr>
        <w:spacing w:before="40" w:line="276" w:lineRule="auto"/>
        <w:rPr>
          <w:rFonts w:ascii="Calibri" w:hAnsi="Calibri"/>
          <w:b/>
          <w:sz w:val="22"/>
          <w:szCs w:val="22"/>
        </w:rPr>
      </w:pPr>
      <w:bookmarkStart w:id="21" w:name="_Toc488059690"/>
      <w:r w:rsidRPr="00534909">
        <w:rPr>
          <w:rFonts w:ascii="Calibri" w:hAnsi="Calibri"/>
          <w:b/>
          <w:sz w:val="22"/>
          <w:szCs w:val="22"/>
        </w:rPr>
        <w:t>Informácia o výsledku vyhodnotenia ponúk a uzavretie zmluvy</w:t>
      </w:r>
      <w:bookmarkEnd w:id="21"/>
    </w:p>
    <w:p w:rsidR="009C6825"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zašle v súlade s § 55 </w:t>
      </w:r>
      <w:r w:rsidR="003D7FF7">
        <w:rPr>
          <w:rFonts w:ascii="Calibri" w:eastAsia="TimesNewRomanPSMT" w:hAnsi="Calibri"/>
          <w:color w:val="000000"/>
          <w:sz w:val="22"/>
          <w:szCs w:val="22"/>
        </w:rPr>
        <w:t>ZVO</w:t>
      </w:r>
      <w:r w:rsidRPr="00257086">
        <w:rPr>
          <w:rFonts w:ascii="Calibri" w:eastAsia="TimesNewRomanPSMT" w:hAnsi="Calibri"/>
          <w:color w:val="000000"/>
          <w:sz w:val="22"/>
          <w:szCs w:val="22"/>
        </w:rPr>
        <w:t xml:space="preserve"> informáciu o výsledku vyhodnotenia ponúk</w:t>
      </w:r>
      <w:r w:rsidRPr="00257086">
        <w:rPr>
          <w:rFonts w:ascii="Calibri" w:hAnsi="Calibri"/>
          <w:color w:val="000000"/>
          <w:sz w:val="22"/>
          <w:szCs w:val="22"/>
        </w:rPr>
        <w:t xml:space="preserve">. </w:t>
      </w:r>
      <w:r w:rsidRPr="00257086">
        <w:rPr>
          <w:rFonts w:ascii="Calibri" w:eastAsia="TimesNewRomanPSMT" w:hAnsi="Calibri"/>
          <w:color w:val="000000"/>
          <w:sz w:val="22"/>
          <w:szCs w:val="22"/>
        </w:rPr>
        <w:t xml:space="preserve">Verejný obstarávateľ pristúpi k uzavretiu zmluvy </w:t>
      </w:r>
      <w:r w:rsidR="00554E82">
        <w:rPr>
          <w:rFonts w:ascii="Calibri" w:eastAsia="TimesNewRomanPSMT" w:hAnsi="Calibri"/>
          <w:color w:val="000000"/>
          <w:sz w:val="22"/>
          <w:szCs w:val="22"/>
        </w:rPr>
        <w:t>bezodkladne</w:t>
      </w:r>
      <w:r w:rsidR="00CA33F7">
        <w:rPr>
          <w:rFonts w:ascii="Calibri" w:eastAsia="TimesNewRomanPSMT" w:hAnsi="Calibri"/>
          <w:color w:val="000000"/>
          <w:sz w:val="22"/>
          <w:szCs w:val="22"/>
        </w:rPr>
        <w:t xml:space="preserve"> po</w:t>
      </w:r>
      <w:r w:rsidR="00554E82">
        <w:rPr>
          <w:rFonts w:ascii="Calibri" w:eastAsia="TimesNewRomanPSMT" w:hAnsi="Calibri"/>
          <w:color w:val="000000"/>
          <w:sz w:val="22"/>
          <w:szCs w:val="22"/>
        </w:rPr>
        <w:t xml:space="preserve"> vyhodnotení ponúk</w:t>
      </w:r>
      <w:r w:rsidRPr="00257086">
        <w:rPr>
          <w:rFonts w:ascii="Calibri" w:eastAsia="TimesNewRomanPSMT" w:hAnsi="Calibri"/>
          <w:color w:val="000000"/>
          <w:sz w:val="22"/>
          <w:szCs w:val="22"/>
        </w:rPr>
        <w:t xml:space="preserve">. Verejný obstarávateľ vyzve uchádzača na poskytnutie súčinnosti k podpisu zmluvy. </w:t>
      </w:r>
    </w:p>
    <w:p w:rsidR="007F1D91" w:rsidRPr="00257086" w:rsidRDefault="007F1D91" w:rsidP="00A7214B">
      <w:pPr>
        <w:autoSpaceDE w:val="0"/>
        <w:autoSpaceDN w:val="0"/>
        <w:adjustRightInd w:val="0"/>
        <w:spacing w:line="276" w:lineRule="auto"/>
        <w:jc w:val="both"/>
        <w:rPr>
          <w:rFonts w:ascii="Calibri" w:eastAsia="TimesNewRomanPSMT" w:hAnsi="Calibri"/>
          <w:color w:val="000000"/>
          <w:sz w:val="22"/>
          <w:szCs w:val="22"/>
        </w:rPr>
      </w:pPr>
    </w:p>
    <w:p w:rsidR="009C6825"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apeluje na uchádzačov, aby pristúpili zodpovedne k poskytnutiu súčinnosti </w:t>
      </w:r>
      <w:r w:rsidRPr="00257086">
        <w:rPr>
          <w:rFonts w:ascii="Calibri" w:hAnsi="Calibri"/>
          <w:color w:val="000000"/>
          <w:sz w:val="22"/>
          <w:szCs w:val="22"/>
        </w:rPr>
        <w:t>k </w:t>
      </w:r>
      <w:r w:rsidRPr="00257086">
        <w:rPr>
          <w:rFonts w:ascii="Calibri" w:eastAsia="TimesNewRomanPSMT" w:hAnsi="Calibri"/>
          <w:color w:val="000000"/>
          <w:sz w:val="22"/>
          <w:szCs w:val="22"/>
        </w:rPr>
        <w:t xml:space="preserve">podpisu zmluvy najmä, aby </w:t>
      </w:r>
      <w:r w:rsidRPr="00CA33F7">
        <w:rPr>
          <w:rFonts w:ascii="Calibri" w:eastAsia="TimesNewRomanPSMT" w:hAnsi="Calibri"/>
          <w:color w:val="000000"/>
          <w:sz w:val="22"/>
          <w:szCs w:val="22"/>
          <w:highlight w:val="green"/>
        </w:rPr>
        <w:t>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w:t>
      </w:r>
      <w:r w:rsidR="00464C85" w:rsidRPr="00CA33F7">
        <w:rPr>
          <w:rFonts w:ascii="Calibri" w:eastAsia="TimesNewRomanPSMT" w:hAnsi="Calibri"/>
          <w:color w:val="000000"/>
          <w:sz w:val="22"/>
          <w:szCs w:val="22"/>
          <w:highlight w:val="green"/>
        </w:rPr>
        <w:t>e podľa zákona č. 315/2016 Z.z.</w:t>
      </w:r>
    </w:p>
    <w:p w:rsidR="007F1D91" w:rsidRPr="00257086" w:rsidRDefault="007F1D91" w:rsidP="00A7214B">
      <w:pPr>
        <w:autoSpaceDE w:val="0"/>
        <w:autoSpaceDN w:val="0"/>
        <w:adjustRightInd w:val="0"/>
        <w:spacing w:line="276" w:lineRule="auto"/>
        <w:jc w:val="both"/>
        <w:rPr>
          <w:rFonts w:ascii="Calibri" w:hAnsi="Calibri"/>
          <w:b/>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r w:rsidRPr="00257086">
        <w:rPr>
          <w:rFonts w:ascii="Calibri" w:hAnsi="Calibri"/>
          <w:b/>
          <w:sz w:val="22"/>
          <w:szCs w:val="22"/>
        </w:rPr>
        <w:t xml:space="preserve"> </w:t>
      </w:r>
      <w:bookmarkStart w:id="22" w:name="_Toc488059691"/>
      <w:r w:rsidRPr="00257086">
        <w:rPr>
          <w:rFonts w:ascii="Calibri" w:hAnsi="Calibri"/>
          <w:b/>
          <w:sz w:val="22"/>
          <w:szCs w:val="22"/>
        </w:rPr>
        <w:t>Subdodávatelia</w:t>
      </w:r>
      <w:bookmarkEnd w:id="22"/>
    </w:p>
    <w:p w:rsidR="005914D9" w:rsidRPr="00257086" w:rsidRDefault="009C6825" w:rsidP="00A7214B">
      <w:pPr>
        <w:autoSpaceDE w:val="0"/>
        <w:autoSpaceDN w:val="0"/>
        <w:adjustRightInd w:val="0"/>
        <w:spacing w:line="276" w:lineRule="auto"/>
        <w:jc w:val="both"/>
        <w:rPr>
          <w:rFonts w:ascii="Calibri" w:eastAsia="TimesNewRomanPSMT" w:hAnsi="Calibri"/>
          <w:strike/>
          <w:color w:val="000000"/>
          <w:sz w:val="22"/>
          <w:szCs w:val="22"/>
        </w:rPr>
      </w:pPr>
      <w:r w:rsidRPr="00257086">
        <w:rPr>
          <w:rFonts w:ascii="Calibri" w:eastAsia="TimesNewRomanPSMT" w:hAnsi="Calibri"/>
          <w:color w:val="000000"/>
          <w:sz w:val="22"/>
          <w:szCs w:val="22"/>
        </w:rPr>
        <w:t xml:space="preserve">Verejný obstarávateľ </w:t>
      </w:r>
      <w:r w:rsidR="00AF0849" w:rsidRPr="00257086">
        <w:rPr>
          <w:rFonts w:ascii="Calibri" w:eastAsia="TimesNewRomanPSMT" w:hAnsi="Calibri"/>
          <w:color w:val="000000"/>
          <w:sz w:val="22"/>
          <w:szCs w:val="22"/>
        </w:rPr>
        <w:t>umožňuje využitie subdodávateľa/subdodávateľov</w:t>
      </w:r>
      <w:r w:rsidR="007F1D91">
        <w:rPr>
          <w:rFonts w:ascii="Calibri" w:eastAsia="TimesNewRomanPSMT" w:hAnsi="Calibri"/>
          <w:color w:val="000000"/>
          <w:sz w:val="22"/>
          <w:szCs w:val="22"/>
        </w:rPr>
        <w:t>.</w:t>
      </w:r>
      <w:r w:rsidR="00AF0849" w:rsidRPr="00257086">
        <w:rPr>
          <w:rFonts w:ascii="Calibri" w:eastAsia="TimesNewRomanPSMT" w:hAnsi="Calibri"/>
          <w:color w:val="000000"/>
          <w:sz w:val="22"/>
          <w:szCs w:val="22"/>
        </w:rPr>
        <w:t xml:space="preserve"> </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3D7FF7" w:rsidP="00A7214B">
      <w:pPr>
        <w:pStyle w:val="Nadpis2"/>
        <w:keepLines/>
        <w:numPr>
          <w:ilvl w:val="0"/>
          <w:numId w:val="1"/>
        </w:numPr>
        <w:spacing w:before="40" w:line="276" w:lineRule="auto"/>
        <w:rPr>
          <w:rFonts w:ascii="Calibri" w:hAnsi="Calibri"/>
          <w:b/>
          <w:sz w:val="22"/>
          <w:szCs w:val="22"/>
        </w:rPr>
      </w:pPr>
      <w:r>
        <w:rPr>
          <w:rFonts w:ascii="Calibri" w:hAnsi="Calibri"/>
          <w:b/>
          <w:sz w:val="22"/>
          <w:szCs w:val="22"/>
          <w:lang w:val="sk-SK"/>
        </w:rPr>
        <w:t>Záverečné ustanovenia</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Verejný obstarávateľ bude pri uskutočňovaní tohto postupu zadávania zákazky postupovať v súlade</w:t>
      </w:r>
      <w:r w:rsidR="00F52846" w:rsidRPr="00257086">
        <w:rPr>
          <w:rFonts w:ascii="Calibri" w:eastAsia="TimesNewRomanPSMT" w:hAnsi="Calibri"/>
          <w:color w:val="000000"/>
          <w:sz w:val="22"/>
          <w:szCs w:val="22"/>
        </w:rPr>
        <w:t xml:space="preserve"> </w:t>
      </w:r>
      <w:r w:rsidRPr="00257086">
        <w:rPr>
          <w:rFonts w:ascii="Calibri" w:eastAsia="TimesNewRomanPSMT" w:hAnsi="Calibri"/>
          <w:color w:val="000000"/>
          <w:sz w:val="22"/>
          <w:szCs w:val="22"/>
        </w:rPr>
        <w:t>s</w:t>
      </w:r>
      <w:r w:rsidRPr="00257086">
        <w:rPr>
          <w:rFonts w:ascii="Calibri" w:hAnsi="Calibri"/>
          <w:color w:val="000000"/>
          <w:sz w:val="22"/>
          <w:szCs w:val="22"/>
        </w:rPr>
        <w:t>o </w:t>
      </w:r>
      <w:r w:rsidR="003D7FF7">
        <w:rPr>
          <w:rFonts w:ascii="Calibri" w:hAnsi="Calibri"/>
          <w:color w:val="000000"/>
          <w:sz w:val="22"/>
          <w:szCs w:val="22"/>
        </w:rPr>
        <w:t>ZVO</w:t>
      </w:r>
      <w:r w:rsidRPr="00257086">
        <w:rPr>
          <w:rFonts w:ascii="Calibri" w:hAnsi="Calibri"/>
          <w:color w:val="000000"/>
          <w:sz w:val="22"/>
          <w:szCs w:val="22"/>
        </w:rPr>
        <w:t xml:space="preserve">, </w:t>
      </w:r>
      <w:r w:rsidRPr="00257086">
        <w:rPr>
          <w:rFonts w:ascii="Calibri" w:eastAsia="TimesNewRomanPSMT" w:hAnsi="Calibri"/>
          <w:color w:val="000000"/>
          <w:sz w:val="22"/>
          <w:szCs w:val="22"/>
        </w:rPr>
        <w:t>prípadne inými všeobecne záväznými právnymi predpismi. Všetky ostatné informácie, úkony a lehoty sa nachádzajú v</w:t>
      </w:r>
      <w:r w:rsidR="003D7FF7">
        <w:rPr>
          <w:rFonts w:ascii="Calibri" w:eastAsia="TimesNewRomanPSMT" w:hAnsi="Calibri"/>
          <w:color w:val="000000"/>
          <w:sz w:val="22"/>
          <w:szCs w:val="22"/>
        </w:rPr>
        <w:t xml:space="preserve"> ZVO</w:t>
      </w:r>
      <w:r w:rsidRPr="00257086">
        <w:rPr>
          <w:rFonts w:ascii="Calibri" w:eastAsia="TimesNewRomanPSMT" w:hAnsi="Calibri"/>
          <w:color w:val="000000"/>
          <w:sz w:val="22"/>
          <w:szCs w:val="22"/>
        </w:rPr>
        <w:t>.</w:t>
      </w:r>
    </w:p>
    <w:p w:rsidR="009C6825" w:rsidRPr="00257086" w:rsidRDefault="009C6825" w:rsidP="00A7214B">
      <w:pPr>
        <w:autoSpaceDE w:val="0"/>
        <w:autoSpaceDN w:val="0"/>
        <w:adjustRightInd w:val="0"/>
        <w:spacing w:line="276" w:lineRule="auto"/>
        <w:jc w:val="both"/>
        <w:rPr>
          <w:rFonts w:ascii="Calibri" w:eastAsia="TimesNewRomanPSMT" w:hAnsi="Calibri"/>
          <w:color w:val="000000"/>
          <w:sz w:val="22"/>
          <w:szCs w:val="22"/>
        </w:rPr>
      </w:pPr>
    </w:p>
    <w:p w:rsidR="009C6825" w:rsidRPr="00257086" w:rsidRDefault="009C6825" w:rsidP="00A7214B">
      <w:pPr>
        <w:pStyle w:val="Nadpis2"/>
        <w:keepLines/>
        <w:numPr>
          <w:ilvl w:val="0"/>
          <w:numId w:val="1"/>
        </w:numPr>
        <w:spacing w:before="40" w:line="276" w:lineRule="auto"/>
        <w:rPr>
          <w:rFonts w:ascii="Calibri" w:hAnsi="Calibri"/>
          <w:b/>
          <w:sz w:val="22"/>
          <w:szCs w:val="22"/>
        </w:rPr>
      </w:pPr>
      <w:bookmarkStart w:id="23" w:name="_Toc488059693"/>
      <w:r w:rsidRPr="00257086">
        <w:rPr>
          <w:rFonts w:ascii="Calibri" w:hAnsi="Calibri"/>
          <w:b/>
          <w:sz w:val="22"/>
          <w:szCs w:val="22"/>
        </w:rPr>
        <w:t>Prílohy</w:t>
      </w:r>
      <w:bookmarkEnd w:id="23"/>
    </w:p>
    <w:p w:rsidR="009C6825"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F23D79" w:rsidRPr="00257086" w:rsidRDefault="00F23D79" w:rsidP="00A7214B">
      <w:pPr>
        <w:autoSpaceDE w:val="0"/>
        <w:autoSpaceDN w:val="0"/>
        <w:adjustRightInd w:val="0"/>
        <w:spacing w:line="276" w:lineRule="auto"/>
        <w:jc w:val="both"/>
        <w:rPr>
          <w:rFonts w:ascii="Calibri" w:hAnsi="Calibri"/>
          <w:bCs/>
          <w:color w:val="000000"/>
          <w:sz w:val="22"/>
          <w:szCs w:val="22"/>
        </w:rPr>
      </w:pPr>
    </w:p>
    <w:p w:rsidR="006A68A9" w:rsidRDefault="006A68A9" w:rsidP="00E17635">
      <w:pPr>
        <w:pStyle w:val="Odsekzoznamu"/>
        <w:numPr>
          <w:ilvl w:val="0"/>
          <w:numId w:val="10"/>
        </w:numPr>
        <w:suppressAutoHyphens/>
        <w:autoSpaceDE w:val="0"/>
        <w:spacing w:line="276" w:lineRule="auto"/>
        <w:jc w:val="both"/>
        <w:rPr>
          <w:rFonts w:ascii="Calibri" w:hAnsi="Calibri" w:cs="Calibri"/>
          <w:sz w:val="22"/>
          <w:szCs w:val="22"/>
        </w:rPr>
      </w:pPr>
      <w:r>
        <w:rPr>
          <w:rFonts w:ascii="Calibri" w:hAnsi="Calibri" w:cs="Calibri"/>
          <w:sz w:val="22"/>
          <w:szCs w:val="22"/>
        </w:rPr>
        <w:t>Príloha č. 1 – N</w:t>
      </w:r>
      <w:r w:rsidRPr="006A68A9">
        <w:rPr>
          <w:rFonts w:ascii="Calibri" w:hAnsi="Calibri" w:cs="Calibri"/>
          <w:sz w:val="22"/>
          <w:szCs w:val="22"/>
        </w:rPr>
        <w:t>ávrh</w:t>
      </w:r>
      <w:r>
        <w:rPr>
          <w:rFonts w:ascii="Calibri" w:hAnsi="Calibri" w:cs="Calibri"/>
          <w:sz w:val="22"/>
          <w:szCs w:val="22"/>
        </w:rPr>
        <w:t xml:space="preserve"> </w:t>
      </w:r>
      <w:r w:rsidRPr="006A68A9">
        <w:rPr>
          <w:rFonts w:ascii="Calibri" w:hAnsi="Calibri" w:cs="Calibri"/>
          <w:sz w:val="22"/>
          <w:szCs w:val="22"/>
        </w:rPr>
        <w:t xml:space="preserve">na plnenie kritéria </w:t>
      </w:r>
    </w:p>
    <w:p w:rsidR="0068319D" w:rsidRDefault="0068319D" w:rsidP="00E17635">
      <w:pPr>
        <w:pStyle w:val="Odsekzoznamu"/>
        <w:numPr>
          <w:ilvl w:val="0"/>
          <w:numId w:val="10"/>
        </w:numPr>
        <w:suppressAutoHyphens/>
        <w:autoSpaceDE w:val="0"/>
        <w:spacing w:line="276" w:lineRule="auto"/>
        <w:jc w:val="both"/>
        <w:rPr>
          <w:rFonts w:ascii="Calibri" w:hAnsi="Calibri" w:cs="Calibri"/>
          <w:sz w:val="22"/>
          <w:szCs w:val="22"/>
        </w:rPr>
      </w:pPr>
      <w:r w:rsidRPr="00114313">
        <w:rPr>
          <w:rFonts w:ascii="Calibri" w:hAnsi="Calibri" w:cs="Calibri"/>
          <w:sz w:val="22"/>
          <w:szCs w:val="22"/>
        </w:rPr>
        <w:t xml:space="preserve">Príloha č. </w:t>
      </w:r>
      <w:r w:rsidR="006A68A9">
        <w:rPr>
          <w:rFonts w:ascii="Calibri" w:hAnsi="Calibri" w:cs="Calibri"/>
          <w:sz w:val="22"/>
          <w:szCs w:val="22"/>
        </w:rPr>
        <w:t>2</w:t>
      </w:r>
      <w:r w:rsidRPr="00114313">
        <w:rPr>
          <w:rFonts w:ascii="Calibri" w:hAnsi="Calibri" w:cs="Calibri"/>
          <w:sz w:val="22"/>
          <w:szCs w:val="22"/>
        </w:rPr>
        <w:t xml:space="preserve"> </w:t>
      </w:r>
      <w:r>
        <w:rPr>
          <w:rFonts w:ascii="Calibri" w:hAnsi="Calibri" w:cs="Calibri"/>
          <w:sz w:val="22"/>
          <w:szCs w:val="22"/>
        </w:rPr>
        <w:t xml:space="preserve">– Opis predmetu zákazky – </w:t>
      </w:r>
      <w:r w:rsidR="00E17635" w:rsidRPr="00E17635">
        <w:rPr>
          <w:rFonts w:ascii="Calibri" w:hAnsi="Calibri" w:cs="Calibri"/>
          <w:sz w:val="22"/>
          <w:szCs w:val="22"/>
        </w:rPr>
        <w:t>Tabuľka plnenia kritérií - cenová ponuka</w:t>
      </w:r>
    </w:p>
    <w:p w:rsidR="006A68A9" w:rsidRPr="006A68A9" w:rsidRDefault="0068319D" w:rsidP="00542FB4">
      <w:pPr>
        <w:pStyle w:val="Odsekzoznamu"/>
        <w:numPr>
          <w:ilvl w:val="0"/>
          <w:numId w:val="10"/>
        </w:numPr>
        <w:suppressAutoHyphens/>
        <w:autoSpaceDE w:val="0"/>
        <w:spacing w:line="276" w:lineRule="auto"/>
        <w:jc w:val="both"/>
        <w:rPr>
          <w:rFonts w:ascii="Calibri" w:hAnsi="Calibri" w:cs="Gautami"/>
          <w:noProof/>
        </w:rPr>
      </w:pPr>
      <w:r w:rsidRPr="006A68A9">
        <w:rPr>
          <w:rFonts w:ascii="Calibri" w:hAnsi="Calibri" w:cs="Calibri"/>
          <w:sz w:val="22"/>
          <w:szCs w:val="22"/>
        </w:rPr>
        <w:t xml:space="preserve">Príloha č. </w:t>
      </w:r>
      <w:r w:rsidR="006A68A9">
        <w:rPr>
          <w:rFonts w:ascii="Calibri" w:hAnsi="Calibri" w:cs="Calibri"/>
          <w:sz w:val="22"/>
          <w:szCs w:val="22"/>
        </w:rPr>
        <w:t>3</w:t>
      </w:r>
      <w:r w:rsidRPr="006A68A9">
        <w:rPr>
          <w:rFonts w:ascii="Calibri" w:hAnsi="Calibri" w:cs="Calibri"/>
          <w:sz w:val="22"/>
          <w:szCs w:val="22"/>
        </w:rPr>
        <w:t xml:space="preserve"> – Zmluva o </w:t>
      </w:r>
      <w:r w:rsidR="00E17635" w:rsidRPr="006A68A9">
        <w:rPr>
          <w:rFonts w:ascii="Calibri" w:hAnsi="Calibri" w:cs="Calibri"/>
          <w:sz w:val="22"/>
          <w:szCs w:val="22"/>
        </w:rPr>
        <w:t>dodaní</w:t>
      </w:r>
      <w:r w:rsidRPr="006A68A9">
        <w:rPr>
          <w:rFonts w:ascii="Calibri" w:hAnsi="Calibri" w:cs="Calibri"/>
          <w:sz w:val="22"/>
          <w:szCs w:val="22"/>
        </w:rPr>
        <w:t xml:space="preserve"> služieb </w:t>
      </w:r>
    </w:p>
    <w:p w:rsidR="003027C4" w:rsidRPr="006A68A9" w:rsidRDefault="003027C4" w:rsidP="006A68A9">
      <w:pPr>
        <w:pStyle w:val="Odsekzoznamu"/>
        <w:suppressAutoHyphens/>
        <w:autoSpaceDE w:val="0"/>
        <w:spacing w:line="276" w:lineRule="auto"/>
        <w:ind w:left="360"/>
        <w:jc w:val="both"/>
        <w:rPr>
          <w:rFonts w:ascii="Calibri" w:hAnsi="Calibri" w:cs="Gautami"/>
          <w:noProof/>
        </w:rPr>
      </w:pPr>
    </w:p>
    <w:sectPr w:rsidR="003027C4" w:rsidRPr="006A68A9" w:rsidSect="00AD612E">
      <w:headerReference w:type="first" r:id="rId13"/>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34" w:rsidRDefault="00D12734">
      <w:r>
        <w:separator/>
      </w:r>
    </w:p>
  </w:endnote>
  <w:endnote w:type="continuationSeparator" w:id="0">
    <w:p w:rsidR="00D12734" w:rsidRDefault="00D1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34" w:rsidRDefault="00D12734">
      <w:r>
        <w:separator/>
      </w:r>
    </w:p>
  </w:footnote>
  <w:footnote w:type="continuationSeparator" w:id="0">
    <w:p w:rsidR="00D12734" w:rsidRDefault="00D1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6D" w:rsidRPr="0040076D" w:rsidRDefault="0040076D" w:rsidP="0040076D">
    <w:pPr>
      <w:pStyle w:val="Hlavika"/>
      <w:rPr>
        <w:rFonts w:ascii="Calibri" w:hAnsi="Calibri"/>
        <w:sz w:val="22"/>
      </w:rPr>
    </w:pPr>
    <w:r w:rsidRPr="0040076D">
      <w:rPr>
        <w:rFonts w:ascii="Calibri" w:hAnsi="Calibri"/>
        <w:sz w:val="22"/>
      </w:rPr>
      <w:t xml:space="preserve">SÚŤAŽNÉ PODKLADY k zriadeniu dynamického nákupného systému </w:t>
    </w:r>
  </w:p>
  <w:p w:rsidR="0040076D" w:rsidRPr="0040076D" w:rsidRDefault="0040076D" w:rsidP="0040076D">
    <w:pPr>
      <w:pStyle w:val="Hlavika"/>
      <w:rPr>
        <w:rFonts w:ascii="Calibri" w:hAnsi="Calibri"/>
        <w:sz w:val="18"/>
      </w:rPr>
    </w:pPr>
    <w:r w:rsidRPr="0040076D">
      <w:rPr>
        <w:rFonts w:ascii="Calibri" w:hAnsi="Calibri"/>
        <w:sz w:val="18"/>
      </w:rPr>
      <w:t xml:space="preserve">Lesnícke služby v  pestovateľskej činnosti pre OZ </w:t>
    </w:r>
    <w:proofErr w:type="spellStart"/>
    <w:r w:rsidRPr="0040076D">
      <w:rPr>
        <w:rFonts w:ascii="Calibri" w:hAnsi="Calibri"/>
        <w:sz w:val="18"/>
      </w:rPr>
      <w:t>Semenoles</w:t>
    </w:r>
    <w:proofErr w:type="spellEnd"/>
    <w:r w:rsidRPr="0040076D">
      <w:rPr>
        <w:rFonts w:ascii="Calibri" w:hAnsi="Calibri"/>
        <w:sz w:val="18"/>
      </w:rPr>
      <w:t xml:space="preserve"> 2019-2022</w:t>
    </w:r>
  </w:p>
  <w:p w:rsidR="00AD612E" w:rsidRPr="0040076D" w:rsidRDefault="00AD612E" w:rsidP="004007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1777"/>
        </w:tabs>
        <w:ind w:left="360" w:hanging="360"/>
      </w:pPr>
      <w:rPr>
        <w:rFonts w:ascii="Calibri" w:hAnsi="Calibri" w:cs="Calibri"/>
        <w:b/>
        <w:bCs/>
      </w:rPr>
    </w:lvl>
    <w:lvl w:ilvl="1">
      <w:start w:val="1"/>
      <w:numFmt w:val="bullet"/>
      <w:lvlText w:val="o"/>
      <w:lvlJc w:val="left"/>
      <w:pPr>
        <w:tabs>
          <w:tab w:val="num" w:pos="-1777"/>
        </w:tabs>
        <w:ind w:left="1080" w:hanging="360"/>
      </w:pPr>
      <w:rPr>
        <w:rFonts w:ascii="Courier New" w:hAnsi="Courier New" w:cs="Courier New"/>
      </w:rPr>
    </w:lvl>
    <w:lvl w:ilvl="2">
      <w:start w:val="1"/>
      <w:numFmt w:val="bullet"/>
      <w:lvlText w:val=""/>
      <w:lvlJc w:val="left"/>
      <w:pPr>
        <w:tabs>
          <w:tab w:val="num" w:pos="-1777"/>
        </w:tabs>
        <w:ind w:left="1800" w:hanging="360"/>
      </w:pPr>
      <w:rPr>
        <w:rFonts w:ascii="Wingdings" w:hAnsi="Wingdings" w:cs="Wingdings"/>
      </w:rPr>
    </w:lvl>
    <w:lvl w:ilvl="3">
      <w:start w:val="1"/>
      <w:numFmt w:val="bullet"/>
      <w:lvlText w:val=""/>
      <w:lvlJc w:val="left"/>
      <w:pPr>
        <w:tabs>
          <w:tab w:val="num" w:pos="-1777"/>
        </w:tabs>
        <w:ind w:left="2520" w:hanging="360"/>
      </w:pPr>
      <w:rPr>
        <w:rFonts w:ascii="Symbol" w:hAnsi="Symbol" w:cs="Symbol"/>
      </w:rPr>
    </w:lvl>
    <w:lvl w:ilvl="4">
      <w:start w:val="1"/>
      <w:numFmt w:val="bullet"/>
      <w:lvlText w:val="o"/>
      <w:lvlJc w:val="left"/>
      <w:pPr>
        <w:tabs>
          <w:tab w:val="num" w:pos="-1777"/>
        </w:tabs>
        <w:ind w:left="3240" w:hanging="360"/>
      </w:pPr>
      <w:rPr>
        <w:rFonts w:ascii="Courier New" w:hAnsi="Courier New" w:cs="Courier New"/>
      </w:rPr>
    </w:lvl>
    <w:lvl w:ilvl="5">
      <w:start w:val="1"/>
      <w:numFmt w:val="bullet"/>
      <w:lvlText w:val=""/>
      <w:lvlJc w:val="left"/>
      <w:pPr>
        <w:tabs>
          <w:tab w:val="num" w:pos="-1777"/>
        </w:tabs>
        <w:ind w:left="3960" w:hanging="360"/>
      </w:pPr>
      <w:rPr>
        <w:rFonts w:ascii="Wingdings" w:hAnsi="Wingdings" w:cs="Wingdings"/>
      </w:rPr>
    </w:lvl>
    <w:lvl w:ilvl="6">
      <w:start w:val="1"/>
      <w:numFmt w:val="bullet"/>
      <w:lvlText w:val=""/>
      <w:lvlJc w:val="left"/>
      <w:pPr>
        <w:tabs>
          <w:tab w:val="num" w:pos="-1777"/>
        </w:tabs>
        <w:ind w:left="4680" w:hanging="360"/>
      </w:pPr>
      <w:rPr>
        <w:rFonts w:ascii="Symbol" w:hAnsi="Symbol" w:cs="Symbol"/>
      </w:rPr>
    </w:lvl>
    <w:lvl w:ilvl="7">
      <w:start w:val="1"/>
      <w:numFmt w:val="bullet"/>
      <w:lvlText w:val="o"/>
      <w:lvlJc w:val="left"/>
      <w:pPr>
        <w:tabs>
          <w:tab w:val="num" w:pos="-1777"/>
        </w:tabs>
        <w:ind w:left="5400" w:hanging="360"/>
      </w:pPr>
      <w:rPr>
        <w:rFonts w:ascii="Courier New" w:hAnsi="Courier New" w:cs="Courier New"/>
      </w:rPr>
    </w:lvl>
    <w:lvl w:ilvl="8">
      <w:start w:val="1"/>
      <w:numFmt w:val="bullet"/>
      <w:lvlText w:val=""/>
      <w:lvlJc w:val="left"/>
      <w:pPr>
        <w:tabs>
          <w:tab w:val="num" w:pos="-1777"/>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E93300C"/>
    <w:multiLevelType w:val="multilevel"/>
    <w:tmpl w:val="33C21F38"/>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1"/>
      <w:numFmt w:val="decimal"/>
      <w:lvlText w:val="%3.4.1."/>
      <w:lvlJc w:val="left"/>
      <w:pPr>
        <w:ind w:left="720" w:hanging="720"/>
      </w:pPr>
      <w:rPr>
        <w:rFonts w:hint="default"/>
      </w:rPr>
    </w:lvl>
    <w:lvl w:ilvl="3">
      <w:start w:val="11"/>
      <w:numFmt w:val="decimal"/>
      <w:lvlText w:val="%4.4.1."/>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DD0"/>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D10"/>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37"/>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66A"/>
    <w:rsid w:val="000B7C9E"/>
    <w:rsid w:val="000C0033"/>
    <w:rsid w:val="000C0B2A"/>
    <w:rsid w:val="000C0FCE"/>
    <w:rsid w:val="000C18D1"/>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5AAB"/>
    <w:rsid w:val="000D6A7D"/>
    <w:rsid w:val="000D72B5"/>
    <w:rsid w:val="000E01BC"/>
    <w:rsid w:val="000E0338"/>
    <w:rsid w:val="000E1372"/>
    <w:rsid w:val="000E1B6D"/>
    <w:rsid w:val="000E2D0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2D60"/>
    <w:rsid w:val="0010360F"/>
    <w:rsid w:val="001050B2"/>
    <w:rsid w:val="001063CD"/>
    <w:rsid w:val="00106BC0"/>
    <w:rsid w:val="00107CCD"/>
    <w:rsid w:val="001101E6"/>
    <w:rsid w:val="00110505"/>
    <w:rsid w:val="00110BC9"/>
    <w:rsid w:val="00110D39"/>
    <w:rsid w:val="00110DED"/>
    <w:rsid w:val="0011125F"/>
    <w:rsid w:val="001113CB"/>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5E"/>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667"/>
    <w:rsid w:val="001B57AB"/>
    <w:rsid w:val="001B5CF6"/>
    <w:rsid w:val="001B5D57"/>
    <w:rsid w:val="001B6476"/>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0A8F"/>
    <w:rsid w:val="001D1050"/>
    <w:rsid w:val="001D1A65"/>
    <w:rsid w:val="001D2B1E"/>
    <w:rsid w:val="001D33F6"/>
    <w:rsid w:val="001D38DF"/>
    <w:rsid w:val="001D399D"/>
    <w:rsid w:val="001D43AF"/>
    <w:rsid w:val="001D44A0"/>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4DEB"/>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8E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A4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C8"/>
    <w:rsid w:val="003477F2"/>
    <w:rsid w:val="00347850"/>
    <w:rsid w:val="003479AB"/>
    <w:rsid w:val="003508C5"/>
    <w:rsid w:val="0035162A"/>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442C"/>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1BC"/>
    <w:rsid w:val="003A746B"/>
    <w:rsid w:val="003A74E1"/>
    <w:rsid w:val="003B09A2"/>
    <w:rsid w:val="003B0CDF"/>
    <w:rsid w:val="003B1658"/>
    <w:rsid w:val="003B2B25"/>
    <w:rsid w:val="003B3164"/>
    <w:rsid w:val="003B3322"/>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75D"/>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76D"/>
    <w:rsid w:val="00400A46"/>
    <w:rsid w:val="00401969"/>
    <w:rsid w:val="0040205D"/>
    <w:rsid w:val="00402306"/>
    <w:rsid w:val="0040240F"/>
    <w:rsid w:val="00402716"/>
    <w:rsid w:val="00402F7B"/>
    <w:rsid w:val="00403462"/>
    <w:rsid w:val="004037C8"/>
    <w:rsid w:val="00403D48"/>
    <w:rsid w:val="00403F25"/>
    <w:rsid w:val="00404805"/>
    <w:rsid w:val="004058C9"/>
    <w:rsid w:val="00405F63"/>
    <w:rsid w:val="00406486"/>
    <w:rsid w:val="00406E19"/>
    <w:rsid w:val="00406EB7"/>
    <w:rsid w:val="00410382"/>
    <w:rsid w:val="004109FC"/>
    <w:rsid w:val="00411055"/>
    <w:rsid w:val="00411A47"/>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046D"/>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97DFA"/>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26F"/>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2FB4"/>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4E82"/>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4DD"/>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9D"/>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8A9"/>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219"/>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83"/>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441A"/>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581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D99"/>
    <w:rsid w:val="00816FC0"/>
    <w:rsid w:val="0081715F"/>
    <w:rsid w:val="008171D6"/>
    <w:rsid w:val="008175E1"/>
    <w:rsid w:val="00820CF9"/>
    <w:rsid w:val="00820F17"/>
    <w:rsid w:val="00821399"/>
    <w:rsid w:val="00824017"/>
    <w:rsid w:val="00824B89"/>
    <w:rsid w:val="00825070"/>
    <w:rsid w:val="0082575A"/>
    <w:rsid w:val="008259B0"/>
    <w:rsid w:val="00827269"/>
    <w:rsid w:val="008272EF"/>
    <w:rsid w:val="008305CC"/>
    <w:rsid w:val="00831A3C"/>
    <w:rsid w:val="00832122"/>
    <w:rsid w:val="0083224B"/>
    <w:rsid w:val="0083231A"/>
    <w:rsid w:val="00833830"/>
    <w:rsid w:val="00833857"/>
    <w:rsid w:val="0083392B"/>
    <w:rsid w:val="00834898"/>
    <w:rsid w:val="00834B51"/>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1645"/>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609"/>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3FE"/>
    <w:rsid w:val="0091053E"/>
    <w:rsid w:val="00910EC6"/>
    <w:rsid w:val="009124EB"/>
    <w:rsid w:val="0091256C"/>
    <w:rsid w:val="00912634"/>
    <w:rsid w:val="009129CE"/>
    <w:rsid w:val="00912B01"/>
    <w:rsid w:val="00913852"/>
    <w:rsid w:val="00913DAE"/>
    <w:rsid w:val="0091431F"/>
    <w:rsid w:val="0091480C"/>
    <w:rsid w:val="00914B80"/>
    <w:rsid w:val="009152FA"/>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B2D"/>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17B4"/>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4EC"/>
    <w:rsid w:val="009B58DF"/>
    <w:rsid w:val="009B5FBE"/>
    <w:rsid w:val="009B6AC8"/>
    <w:rsid w:val="009B6CA8"/>
    <w:rsid w:val="009B6EC6"/>
    <w:rsid w:val="009B7C3A"/>
    <w:rsid w:val="009B7D83"/>
    <w:rsid w:val="009C0356"/>
    <w:rsid w:val="009C0C0B"/>
    <w:rsid w:val="009C1AF6"/>
    <w:rsid w:val="009C2131"/>
    <w:rsid w:val="009C2A59"/>
    <w:rsid w:val="009C3A50"/>
    <w:rsid w:val="009C43D7"/>
    <w:rsid w:val="009C4C84"/>
    <w:rsid w:val="009C4CF7"/>
    <w:rsid w:val="009C6825"/>
    <w:rsid w:val="009C717B"/>
    <w:rsid w:val="009C7B4B"/>
    <w:rsid w:val="009C7D19"/>
    <w:rsid w:val="009D0B80"/>
    <w:rsid w:val="009D0B89"/>
    <w:rsid w:val="009D0FB7"/>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2C4E"/>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ED4"/>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328"/>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181"/>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537"/>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229"/>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0BCA"/>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5E53"/>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39C1"/>
    <w:rsid w:val="00BB418A"/>
    <w:rsid w:val="00BB4989"/>
    <w:rsid w:val="00BB4C56"/>
    <w:rsid w:val="00BB63BD"/>
    <w:rsid w:val="00BB6BB8"/>
    <w:rsid w:val="00BB6EF8"/>
    <w:rsid w:val="00BB7720"/>
    <w:rsid w:val="00BC0930"/>
    <w:rsid w:val="00BC12F2"/>
    <w:rsid w:val="00BC16D0"/>
    <w:rsid w:val="00BC266D"/>
    <w:rsid w:val="00BC34E7"/>
    <w:rsid w:val="00BC46D9"/>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163F"/>
    <w:rsid w:val="00BD2125"/>
    <w:rsid w:val="00BD293F"/>
    <w:rsid w:val="00BD3149"/>
    <w:rsid w:val="00BD38EA"/>
    <w:rsid w:val="00BD4FE4"/>
    <w:rsid w:val="00BD50F7"/>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0E7F"/>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18E"/>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51F"/>
    <w:rsid w:val="00C95E50"/>
    <w:rsid w:val="00C969E7"/>
    <w:rsid w:val="00C96CF7"/>
    <w:rsid w:val="00CA0125"/>
    <w:rsid w:val="00CA13E1"/>
    <w:rsid w:val="00CA21FA"/>
    <w:rsid w:val="00CA26C3"/>
    <w:rsid w:val="00CA33F7"/>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0CD"/>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CF70EF"/>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734"/>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97D"/>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1E3"/>
    <w:rsid w:val="00D86B30"/>
    <w:rsid w:val="00D86C56"/>
    <w:rsid w:val="00D90316"/>
    <w:rsid w:val="00D9171F"/>
    <w:rsid w:val="00D9193A"/>
    <w:rsid w:val="00D9206F"/>
    <w:rsid w:val="00D92096"/>
    <w:rsid w:val="00D92908"/>
    <w:rsid w:val="00D92E5C"/>
    <w:rsid w:val="00D932A0"/>
    <w:rsid w:val="00D9355E"/>
    <w:rsid w:val="00D93AA6"/>
    <w:rsid w:val="00D9567F"/>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17635"/>
    <w:rsid w:val="00E17894"/>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1DC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5EAC"/>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09E4"/>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1830"/>
    <w:rsid w:val="00F72764"/>
    <w:rsid w:val="00F733FD"/>
    <w:rsid w:val="00F74733"/>
    <w:rsid w:val="00F74F29"/>
    <w:rsid w:val="00F75BFB"/>
    <w:rsid w:val="00F761A7"/>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1DFC"/>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36EDF4-3A94-499E-8C8E-6C57E06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aliases w:val="body Char,Odsek Char"/>
    <w:link w:val="Odsekzoznamu"/>
    <w:uiPriority w:val="34"/>
    <w:qFormat/>
    <w:rsid w:val="006831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etra.hudecova@lesy.s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F7A2-5D74-474E-B120-55306B16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11</TotalTime>
  <Pages>8</Pages>
  <Words>2788</Words>
  <Characters>15892</Characters>
  <Application>Microsoft Office Word</Application>
  <DocSecurity>0</DocSecurity>
  <Lines>132</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18643</CharactersWithSpaces>
  <SharedDoc>false</SharedDoc>
  <HLinks>
    <vt:vector size="30" baseType="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2031717</vt:i4>
      </vt:variant>
      <vt:variant>
        <vt:i4>3</vt:i4>
      </vt:variant>
      <vt:variant>
        <vt:i4>0</vt:i4>
      </vt:variant>
      <vt:variant>
        <vt:i4>5</vt:i4>
      </vt:variant>
      <vt:variant>
        <vt:lpwstr>mailto:martin.honec@lesy.sk</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Hudecova, Petra</cp:lastModifiedBy>
  <cp:revision>7</cp:revision>
  <cp:lastPrinted>2019-03-19T09:50:00Z</cp:lastPrinted>
  <dcterms:created xsi:type="dcterms:W3CDTF">2019-11-11T10:39:00Z</dcterms:created>
  <dcterms:modified xsi:type="dcterms:W3CDTF">2019-11-11T11:36:00Z</dcterms:modified>
</cp:coreProperties>
</file>