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BD023" w14:textId="77777777" w:rsidR="004D5F7B" w:rsidRDefault="002314DB" w:rsidP="0026682D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Sekcia právnych služieb, analytických činností</w:t>
      </w:r>
    </w:p>
    <w:p w14:paraId="463C84BD" w14:textId="77777777" w:rsidR="002314DB" w:rsidRPr="004D5F7B" w:rsidRDefault="002314DB" w:rsidP="0026682D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 verejného obstarávania</w:t>
      </w:r>
    </w:p>
    <w:p w14:paraId="1ABD1F14" w14:textId="77777777" w:rsidR="004D5F7B" w:rsidRPr="004D5F7B" w:rsidRDefault="004D5F7B" w:rsidP="0026682D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D5F7B">
        <w:rPr>
          <w:rFonts w:ascii="Arial Narrow" w:hAnsi="Arial Narrow" w:cs="Arial"/>
          <w:sz w:val="22"/>
          <w:szCs w:val="22"/>
        </w:rPr>
        <w:t>Odbor verejného obstarávania</w:t>
      </w:r>
      <w:r w:rsidRPr="004D5F7B">
        <w:rPr>
          <w:rFonts w:ascii="Arial Narrow" w:hAnsi="Arial Narrow" w:cs="Arial"/>
          <w:sz w:val="22"/>
          <w:szCs w:val="22"/>
        </w:rPr>
        <w:tab/>
      </w:r>
    </w:p>
    <w:p w14:paraId="645E02A1" w14:textId="77777777" w:rsidR="00301813" w:rsidRDefault="004D5F7B" w:rsidP="0026682D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D5F7B">
        <w:rPr>
          <w:rFonts w:ascii="Arial Narrow" w:hAnsi="Arial Narrow" w:cs="Arial"/>
          <w:sz w:val="22"/>
          <w:szCs w:val="22"/>
        </w:rPr>
        <w:t>Oddelenie verejného obstarávania II</w:t>
      </w:r>
      <w:r w:rsidRPr="004D5F7B">
        <w:rPr>
          <w:rFonts w:ascii="Arial Narrow" w:hAnsi="Arial Narrow" w:cs="Arial"/>
          <w:sz w:val="22"/>
          <w:szCs w:val="22"/>
        </w:rPr>
        <w:tab/>
      </w:r>
    </w:p>
    <w:p w14:paraId="0597B575" w14:textId="77777777" w:rsidR="00FB5EFB" w:rsidRPr="004D5F7B" w:rsidRDefault="00FB5EFB" w:rsidP="0026682D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818EA40" w14:textId="77777777" w:rsidR="00420F31" w:rsidRPr="004D5F7B" w:rsidRDefault="00420F31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D5F7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</w:t>
      </w:r>
      <w:r w:rsidRPr="004D5F7B">
        <w:rPr>
          <w:rFonts w:ascii="Arial Narrow" w:hAnsi="Arial Narrow" w:cs="Arial"/>
          <w:sz w:val="22"/>
          <w:szCs w:val="22"/>
        </w:rPr>
        <w:t xml:space="preserve">•                                        </w:t>
      </w:r>
      <w:r w:rsidRPr="004D5F7B">
        <w:rPr>
          <w:rFonts w:ascii="Arial Narrow" w:hAnsi="Arial Narrow"/>
          <w:sz w:val="22"/>
          <w:szCs w:val="22"/>
        </w:rPr>
        <w:t xml:space="preserve">                   </w:t>
      </w:r>
      <w:r w:rsidRPr="004D5F7B">
        <w:rPr>
          <w:rFonts w:ascii="Arial Narrow" w:hAnsi="Arial Narrow"/>
          <w:sz w:val="22"/>
          <w:szCs w:val="22"/>
        </w:rPr>
        <w:tab/>
        <w:t xml:space="preserve">        </w:t>
      </w:r>
      <w:r w:rsidRPr="004D5F7B">
        <w:rPr>
          <w:rFonts w:ascii="Arial Narrow" w:hAnsi="Arial Narrow" w:cs="Arial"/>
          <w:sz w:val="22"/>
          <w:szCs w:val="22"/>
        </w:rPr>
        <w:t>•</w:t>
      </w:r>
      <w:r w:rsidRPr="004D5F7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</w:t>
      </w:r>
    </w:p>
    <w:p w14:paraId="5EDF5B2F" w14:textId="77777777" w:rsidR="00FB5EFB" w:rsidRPr="00E573D3" w:rsidRDefault="00E573D3" w:rsidP="0026682D">
      <w:pPr>
        <w:tabs>
          <w:tab w:val="left" w:pos="6549"/>
        </w:tabs>
        <w:spacing w:line="276" w:lineRule="auto"/>
        <w:ind w:left="5245" w:right="567"/>
        <w:rPr>
          <w:rFonts w:ascii="Arial Narrow" w:hAnsi="Arial Narrow" w:cs="Arial"/>
          <w:b/>
          <w:sz w:val="18"/>
          <w:szCs w:val="18"/>
          <w:lang w:eastAsia="cs-CZ"/>
        </w:rPr>
      </w:pPr>
      <w:r w:rsidRPr="00E573D3">
        <w:rPr>
          <w:rFonts w:ascii="Arial Narrow" w:hAnsi="Arial Narrow" w:cs="Arial"/>
          <w:b/>
          <w:sz w:val="18"/>
          <w:szCs w:val="18"/>
          <w:lang w:eastAsia="cs-CZ"/>
        </w:rPr>
        <w:t>ELEKTRONICKY</w:t>
      </w:r>
    </w:p>
    <w:p w14:paraId="39BA1448" w14:textId="77777777" w:rsidR="00E573D3" w:rsidRPr="00FB5EFB" w:rsidRDefault="00E573D3" w:rsidP="0026682D">
      <w:pPr>
        <w:tabs>
          <w:tab w:val="left" w:pos="6549"/>
        </w:tabs>
        <w:spacing w:line="276" w:lineRule="auto"/>
        <w:ind w:left="5245" w:right="567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Všetkým záujemcom</w:t>
      </w:r>
    </w:p>
    <w:p w14:paraId="32A8F1D0" w14:textId="77777777" w:rsidR="00301813" w:rsidRPr="004D5F7B" w:rsidRDefault="00FB5EFB" w:rsidP="0026682D">
      <w:pPr>
        <w:spacing w:line="276" w:lineRule="auto"/>
        <w:ind w:left="4248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4D5F7B">
        <w:rPr>
          <w:rFonts w:ascii="Arial Narrow" w:hAnsi="Arial Narrow" w:cs="Arial"/>
          <w:sz w:val="22"/>
          <w:szCs w:val="22"/>
        </w:rPr>
        <w:t xml:space="preserve">•                                        </w:t>
      </w:r>
      <w:r w:rsidRPr="004D5F7B">
        <w:rPr>
          <w:rFonts w:ascii="Arial Narrow" w:hAnsi="Arial Narrow"/>
          <w:sz w:val="22"/>
          <w:szCs w:val="22"/>
        </w:rPr>
        <w:t xml:space="preserve">                   </w:t>
      </w:r>
      <w:r w:rsidRPr="004D5F7B">
        <w:rPr>
          <w:rFonts w:ascii="Arial Narrow" w:hAnsi="Arial Narrow"/>
          <w:sz w:val="22"/>
          <w:szCs w:val="22"/>
        </w:rPr>
        <w:tab/>
        <w:t xml:space="preserve">        </w:t>
      </w:r>
      <w:r w:rsidRPr="004D5F7B">
        <w:rPr>
          <w:rFonts w:ascii="Arial Narrow" w:hAnsi="Arial Narrow" w:cs="Arial"/>
          <w:sz w:val="22"/>
          <w:szCs w:val="22"/>
        </w:rPr>
        <w:t>•</w:t>
      </w:r>
      <w:r w:rsidRPr="004D5F7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</w:t>
      </w:r>
    </w:p>
    <w:p w14:paraId="1651825F" w14:textId="77777777" w:rsidR="00AD3556" w:rsidRDefault="00AD3556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00326C4" w14:textId="77777777" w:rsidR="00FB5EFB" w:rsidRPr="004D5F7B" w:rsidRDefault="00FB5EFB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  <w:gridCol w:w="2835"/>
        <w:gridCol w:w="1129"/>
      </w:tblGrid>
      <w:tr w:rsidR="00420F31" w:rsidRPr="00431435" w14:paraId="60E86340" w14:textId="77777777" w:rsidTr="00844A2B">
        <w:trPr>
          <w:trHeight w:val="80"/>
        </w:trPr>
        <w:tc>
          <w:tcPr>
            <w:tcW w:w="2547" w:type="dxa"/>
          </w:tcPr>
          <w:p w14:paraId="23F30625" w14:textId="77777777" w:rsidR="00420F31" w:rsidRPr="00431435" w:rsidRDefault="00420F31" w:rsidP="0026682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1435">
              <w:rPr>
                <w:rFonts w:ascii="Arial Narrow" w:hAnsi="Arial Narrow"/>
                <w:sz w:val="22"/>
                <w:szCs w:val="22"/>
              </w:rPr>
              <w:t>Váš list číslo/zo dňa</w:t>
            </w:r>
            <w:r w:rsidRPr="00431435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14:paraId="3D3F8438" w14:textId="77777777" w:rsidR="00420F31" w:rsidRPr="00431435" w:rsidRDefault="00420F31" w:rsidP="0026682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1435">
              <w:rPr>
                <w:rFonts w:ascii="Arial Narrow" w:hAnsi="Arial Narrow"/>
                <w:sz w:val="22"/>
                <w:szCs w:val="22"/>
              </w:rPr>
              <w:t>Naše číslo</w:t>
            </w:r>
          </w:p>
        </w:tc>
        <w:tc>
          <w:tcPr>
            <w:tcW w:w="2835" w:type="dxa"/>
          </w:tcPr>
          <w:p w14:paraId="48C03CD3" w14:textId="77777777" w:rsidR="00420F31" w:rsidRPr="00431435" w:rsidRDefault="00DF6300" w:rsidP="0026682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1435">
              <w:rPr>
                <w:rFonts w:ascii="Arial Narrow" w:hAnsi="Arial Narrow"/>
                <w:sz w:val="22"/>
                <w:szCs w:val="22"/>
              </w:rPr>
              <w:t>Vybavuje</w:t>
            </w:r>
          </w:p>
        </w:tc>
        <w:tc>
          <w:tcPr>
            <w:tcW w:w="1129" w:type="dxa"/>
          </w:tcPr>
          <w:p w14:paraId="11EA3463" w14:textId="77777777" w:rsidR="00420F31" w:rsidRPr="00431435" w:rsidRDefault="00420F31" w:rsidP="0026682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1435">
              <w:rPr>
                <w:rFonts w:ascii="Arial Narrow" w:hAnsi="Arial Narrow"/>
                <w:sz w:val="22"/>
                <w:szCs w:val="22"/>
              </w:rPr>
              <w:t>Bratislava</w:t>
            </w:r>
          </w:p>
        </w:tc>
      </w:tr>
      <w:tr w:rsidR="00420F31" w:rsidRPr="009232A1" w14:paraId="00207347" w14:textId="77777777" w:rsidTr="009232A1">
        <w:tc>
          <w:tcPr>
            <w:tcW w:w="2547" w:type="dxa"/>
          </w:tcPr>
          <w:p w14:paraId="4E346B4F" w14:textId="77777777" w:rsidR="00420F31" w:rsidRPr="00431435" w:rsidRDefault="00420F31" w:rsidP="0026682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C05A677" w14:textId="21C95AFD" w:rsidR="001565A3" w:rsidRPr="009232A1" w:rsidRDefault="00142C07" w:rsidP="0026682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32A1">
              <w:rPr>
                <w:rFonts w:ascii="Arial Narrow" w:hAnsi="Arial Narrow"/>
                <w:sz w:val="22"/>
                <w:szCs w:val="22"/>
              </w:rPr>
              <w:t>OVOII/</w:t>
            </w:r>
            <w:r w:rsidR="00964CD6" w:rsidRPr="00964CD6">
              <w:rPr>
                <w:rFonts w:ascii="Arial Narrow" w:hAnsi="Arial Narrow"/>
                <w:sz w:val="22"/>
                <w:szCs w:val="22"/>
              </w:rPr>
              <w:t>266002/2024</w:t>
            </w:r>
          </w:p>
          <w:p w14:paraId="0FD00B3C" w14:textId="77777777" w:rsidR="00420F31" w:rsidRPr="009232A1" w:rsidRDefault="00420F31" w:rsidP="0026682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B4BB4C5" w14:textId="0DB42F59" w:rsidR="00420F31" w:rsidRPr="009232A1" w:rsidRDefault="00B9127F" w:rsidP="0026682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Bc. Mgr. Adrián Líška</w:t>
            </w:r>
          </w:p>
        </w:tc>
        <w:tc>
          <w:tcPr>
            <w:tcW w:w="1129" w:type="dxa"/>
            <w:shd w:val="clear" w:color="auto" w:fill="auto"/>
          </w:tcPr>
          <w:p w14:paraId="6262B757" w14:textId="3C6DF06B" w:rsidR="00420F31" w:rsidRPr="009232A1" w:rsidRDefault="00805E47" w:rsidP="0026682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  <w:r w:rsidR="00BB03C0" w:rsidRPr="009232A1">
              <w:rPr>
                <w:rFonts w:ascii="Arial Narrow" w:hAnsi="Arial Narrow"/>
                <w:sz w:val="22"/>
                <w:szCs w:val="22"/>
              </w:rPr>
              <w:t>.0</w:t>
            </w:r>
            <w:r w:rsidR="00E573D3" w:rsidRPr="009232A1">
              <w:rPr>
                <w:rFonts w:ascii="Arial Narrow" w:hAnsi="Arial Narrow"/>
                <w:sz w:val="22"/>
                <w:szCs w:val="22"/>
              </w:rPr>
              <w:t>5</w:t>
            </w:r>
            <w:r w:rsidR="00DE3678" w:rsidRPr="009232A1">
              <w:rPr>
                <w:rFonts w:ascii="Arial Narrow" w:hAnsi="Arial Narrow"/>
                <w:sz w:val="22"/>
                <w:szCs w:val="22"/>
              </w:rPr>
              <w:t>.2024</w:t>
            </w:r>
          </w:p>
        </w:tc>
      </w:tr>
    </w:tbl>
    <w:p w14:paraId="77F32921" w14:textId="77777777" w:rsidR="00AD3556" w:rsidRPr="00431435" w:rsidRDefault="00AD3556" w:rsidP="0026682D">
      <w:pPr>
        <w:spacing w:line="276" w:lineRule="auto"/>
        <w:ind w:right="567"/>
        <w:jc w:val="both"/>
        <w:rPr>
          <w:rFonts w:ascii="Arial Narrow" w:hAnsi="Arial Narrow"/>
          <w:sz w:val="22"/>
          <w:szCs w:val="22"/>
        </w:rPr>
      </w:pPr>
    </w:p>
    <w:p w14:paraId="467DDBFD" w14:textId="77777777" w:rsidR="00405206" w:rsidRDefault="00405206" w:rsidP="0026682D">
      <w:pPr>
        <w:spacing w:line="276" w:lineRule="auto"/>
        <w:jc w:val="both"/>
        <w:rPr>
          <w:rFonts w:ascii="Arial Narrow" w:eastAsiaTheme="minorHAnsi" w:hAnsi="Arial Narrow"/>
          <w:color w:val="222222"/>
          <w:sz w:val="22"/>
          <w:szCs w:val="22"/>
          <w:lang w:eastAsia="en-US"/>
        </w:rPr>
      </w:pPr>
      <w:r w:rsidRPr="00431435">
        <w:rPr>
          <w:rFonts w:ascii="Arial Narrow" w:eastAsiaTheme="minorHAnsi" w:hAnsi="Arial Narrow"/>
          <w:color w:val="222222"/>
          <w:sz w:val="22"/>
          <w:szCs w:val="22"/>
          <w:lang w:eastAsia="en-US"/>
        </w:rPr>
        <w:t>Vec:</w:t>
      </w:r>
      <w:r w:rsidRPr="004D5F7B">
        <w:rPr>
          <w:rFonts w:ascii="Arial Narrow" w:eastAsiaTheme="minorHAnsi" w:hAnsi="Arial Narrow"/>
          <w:b/>
          <w:bCs/>
          <w:color w:val="222222"/>
          <w:sz w:val="22"/>
          <w:szCs w:val="22"/>
          <w:lang w:eastAsia="en-US"/>
        </w:rPr>
        <w:t> </w:t>
      </w:r>
    </w:p>
    <w:p w14:paraId="656D4AA8" w14:textId="0A7C1766" w:rsidR="00354482" w:rsidRPr="004D1DA7" w:rsidRDefault="00084DB3" w:rsidP="0026682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 w:cstheme="minorHAnsi"/>
          <w:b/>
          <w:bCs/>
          <w:color w:val="000000"/>
          <w:u w:val="single"/>
        </w:rPr>
      </w:pPr>
      <w:r>
        <w:rPr>
          <w:rFonts w:ascii="Arial Narrow" w:hAnsi="Arial Narrow" w:cstheme="minorHAnsi"/>
          <w:b/>
          <w:bCs/>
          <w:color w:val="000000"/>
          <w:u w:val="single"/>
        </w:rPr>
        <w:t>Odpovede na žiadosti</w:t>
      </w:r>
      <w:r w:rsidR="00A5451B" w:rsidRPr="004D1DA7">
        <w:rPr>
          <w:rFonts w:ascii="Arial Narrow" w:hAnsi="Arial Narrow" w:cstheme="minorHAnsi"/>
          <w:b/>
          <w:bCs/>
          <w:color w:val="000000"/>
          <w:u w:val="single"/>
        </w:rPr>
        <w:t xml:space="preserve"> o vysvetlenie/doplnenie </w:t>
      </w:r>
      <w:r w:rsidR="00A0709E" w:rsidRPr="004D1DA7">
        <w:rPr>
          <w:rFonts w:ascii="Arial Narrow" w:hAnsi="Arial Narrow" w:cstheme="minorHAnsi"/>
          <w:b/>
          <w:bCs/>
          <w:color w:val="000000"/>
          <w:u w:val="single"/>
        </w:rPr>
        <w:t>s</w:t>
      </w:r>
      <w:r w:rsidR="00257549">
        <w:rPr>
          <w:rFonts w:ascii="Arial Narrow" w:hAnsi="Arial Narrow" w:cstheme="minorHAnsi"/>
          <w:b/>
          <w:bCs/>
          <w:color w:val="000000"/>
          <w:u w:val="single"/>
        </w:rPr>
        <w:t xml:space="preserve">úťažných podkladov </w:t>
      </w:r>
    </w:p>
    <w:p w14:paraId="2CD5EF64" w14:textId="72726EDC" w:rsidR="007A68D7" w:rsidRPr="00E72880" w:rsidRDefault="00035A19" w:rsidP="0026682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 w:cstheme="minorHAnsi"/>
          <w:b/>
          <w:bCs/>
          <w:color w:val="000000"/>
          <w:u w:val="single"/>
        </w:rPr>
      </w:pPr>
      <w:r w:rsidRPr="004D1DA7">
        <w:rPr>
          <w:rFonts w:ascii="Arial Narrow" w:hAnsi="Arial Narrow" w:cstheme="minorHAnsi"/>
          <w:b/>
          <w:bCs/>
          <w:color w:val="000000"/>
          <w:u w:val="single"/>
        </w:rPr>
        <w:t>Oznámenie</w:t>
      </w:r>
      <w:r w:rsidR="007A68D7" w:rsidRPr="004D1DA7">
        <w:rPr>
          <w:rFonts w:ascii="Arial Narrow" w:hAnsi="Arial Narrow" w:cstheme="minorHAnsi"/>
          <w:b/>
          <w:bCs/>
          <w:color w:val="000000"/>
          <w:u w:val="single"/>
        </w:rPr>
        <w:t xml:space="preserve"> o</w:t>
      </w:r>
      <w:r w:rsidRPr="004D1DA7">
        <w:rPr>
          <w:rFonts w:ascii="Arial Narrow" w:hAnsi="Arial Narrow" w:cstheme="minorHAnsi"/>
          <w:b/>
          <w:bCs/>
          <w:color w:val="000000"/>
          <w:u w:val="single"/>
        </w:rPr>
        <w:t> </w:t>
      </w:r>
      <w:r w:rsidR="007A68D7" w:rsidRPr="004D1DA7">
        <w:rPr>
          <w:rFonts w:ascii="Arial Narrow" w:hAnsi="Arial Narrow" w:cstheme="minorHAnsi"/>
          <w:b/>
          <w:bCs/>
          <w:color w:val="000000"/>
          <w:u w:val="single"/>
        </w:rPr>
        <w:t>zmene</w:t>
      </w:r>
      <w:r w:rsidRPr="004D1DA7">
        <w:rPr>
          <w:rFonts w:ascii="Arial Narrow" w:hAnsi="Arial Narrow" w:cstheme="minorHAnsi"/>
          <w:b/>
          <w:bCs/>
          <w:color w:val="000000"/>
          <w:u w:val="single"/>
        </w:rPr>
        <w:t>/doplnení</w:t>
      </w:r>
      <w:r w:rsidR="007A68D7" w:rsidRPr="004D1DA7">
        <w:rPr>
          <w:rFonts w:ascii="Arial Narrow" w:hAnsi="Arial Narrow" w:cstheme="minorHAnsi"/>
          <w:b/>
          <w:bCs/>
          <w:color w:val="000000"/>
          <w:u w:val="single"/>
        </w:rPr>
        <w:t xml:space="preserve"> súťažných </w:t>
      </w:r>
      <w:r w:rsidR="00257549">
        <w:rPr>
          <w:rFonts w:ascii="Arial Narrow" w:hAnsi="Arial Narrow" w:cstheme="minorHAnsi"/>
          <w:b/>
          <w:bCs/>
          <w:u w:val="single"/>
        </w:rPr>
        <w:t xml:space="preserve">podkladov </w:t>
      </w:r>
    </w:p>
    <w:p w14:paraId="0A040374" w14:textId="2DD6920E" w:rsidR="00405206" w:rsidRPr="00084DB3" w:rsidRDefault="00E72880" w:rsidP="0026682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 w:cstheme="minorHAnsi"/>
          <w:b/>
          <w:bCs/>
          <w:color w:val="000000"/>
          <w:u w:val="single"/>
        </w:rPr>
      </w:pPr>
      <w:r>
        <w:rPr>
          <w:rFonts w:ascii="Arial Narrow" w:hAnsi="Arial Narrow" w:cstheme="minorHAnsi"/>
          <w:b/>
          <w:bCs/>
          <w:color w:val="000000"/>
          <w:u w:val="single"/>
        </w:rPr>
        <w:t xml:space="preserve">Oznámenie </w:t>
      </w:r>
      <w:r w:rsidR="00257549">
        <w:rPr>
          <w:rFonts w:ascii="Arial Narrow" w:hAnsi="Arial Narrow" w:cstheme="minorHAnsi"/>
          <w:b/>
          <w:bCs/>
          <w:color w:val="000000"/>
          <w:u w:val="single"/>
        </w:rPr>
        <w:t xml:space="preserve">o zmene lehôt </w:t>
      </w:r>
    </w:p>
    <w:p w14:paraId="45FFBE82" w14:textId="77777777" w:rsidR="00084DB3" w:rsidRPr="00084DB3" w:rsidRDefault="00084DB3" w:rsidP="0026682D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Mriekatabuky2"/>
        <w:tblW w:w="9356" w:type="dxa"/>
        <w:tblInd w:w="-5" w:type="dxa"/>
        <w:tblLook w:val="04A0" w:firstRow="1" w:lastRow="0" w:firstColumn="1" w:lastColumn="0" w:noHBand="0" w:noVBand="1"/>
      </w:tblPr>
      <w:tblGrid>
        <w:gridCol w:w="2606"/>
        <w:gridCol w:w="48"/>
        <w:gridCol w:w="6688"/>
        <w:gridCol w:w="14"/>
      </w:tblGrid>
      <w:tr w:rsidR="00084DB3" w:rsidRPr="00084DB3" w14:paraId="4703296E" w14:textId="77777777" w:rsidTr="00084DB3">
        <w:trPr>
          <w:gridAfter w:val="1"/>
          <w:wAfter w:w="14" w:type="dxa"/>
          <w:trHeight w:val="287"/>
        </w:trPr>
        <w:tc>
          <w:tcPr>
            <w:tcW w:w="9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F3C4A81" w14:textId="77777777" w:rsidR="00084DB3" w:rsidRPr="00084DB3" w:rsidRDefault="00084DB3" w:rsidP="0026682D">
            <w:pPr>
              <w:spacing w:line="276" w:lineRule="auto"/>
              <w:ind w:right="-139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Identifikácia verejného obstarávateľa</w:t>
            </w:r>
          </w:p>
        </w:tc>
      </w:tr>
      <w:tr w:rsidR="00084DB3" w:rsidRPr="00084DB3" w14:paraId="014AFBEC" w14:textId="77777777" w:rsidTr="00084DB3">
        <w:trPr>
          <w:gridAfter w:val="1"/>
          <w:wAfter w:w="14" w:type="dxa"/>
          <w:trHeight w:val="287"/>
        </w:trPr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F593075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Názov: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DFD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 xml:space="preserve">Finančné riaditeľstvo Slovenskej republiky </w:t>
            </w:r>
          </w:p>
        </w:tc>
      </w:tr>
      <w:tr w:rsidR="00084DB3" w:rsidRPr="00084DB3" w14:paraId="15A25519" w14:textId="77777777" w:rsidTr="00084DB3">
        <w:trPr>
          <w:gridAfter w:val="1"/>
          <w:wAfter w:w="14" w:type="dxa"/>
          <w:trHeight w:val="289"/>
        </w:trPr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4AF4DB3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Sídlo: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203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84DB3">
              <w:rPr>
                <w:rFonts w:ascii="Arial Narrow" w:hAnsi="Arial Narrow"/>
                <w:sz w:val="22"/>
                <w:szCs w:val="22"/>
              </w:rPr>
              <w:t>Lazovná</w:t>
            </w:r>
            <w:proofErr w:type="spellEnd"/>
            <w:r w:rsidRPr="00084DB3">
              <w:rPr>
                <w:rFonts w:ascii="Arial Narrow" w:hAnsi="Arial Narrow"/>
                <w:sz w:val="22"/>
                <w:szCs w:val="22"/>
              </w:rPr>
              <w:t xml:space="preserve"> 63, 974 01 Bratislava</w:t>
            </w:r>
          </w:p>
        </w:tc>
      </w:tr>
      <w:tr w:rsidR="00084DB3" w:rsidRPr="00084DB3" w14:paraId="0AC2663B" w14:textId="77777777" w:rsidTr="00084DB3">
        <w:trPr>
          <w:gridAfter w:val="1"/>
          <w:wAfter w:w="14" w:type="dxa"/>
          <w:trHeight w:val="287"/>
        </w:trPr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FA74D58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IČO: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D15B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42499500</w:t>
            </w:r>
          </w:p>
        </w:tc>
      </w:tr>
      <w:tr w:rsidR="00084DB3" w:rsidRPr="00084DB3" w14:paraId="35C83BD1" w14:textId="77777777" w:rsidTr="00084DB3">
        <w:trPr>
          <w:gridAfter w:val="1"/>
          <w:wAfter w:w="14" w:type="dxa"/>
          <w:trHeight w:val="287"/>
        </w:trPr>
        <w:tc>
          <w:tcPr>
            <w:tcW w:w="9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89490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084DB3">
              <w:rPr>
                <w:rFonts w:ascii="Arial Narrow" w:hAnsi="Arial Narrow"/>
                <w:i/>
                <w:sz w:val="22"/>
                <w:szCs w:val="22"/>
              </w:rPr>
              <w:t>(ďalej len „verejný obstarávateľ“)</w:t>
            </w:r>
          </w:p>
        </w:tc>
      </w:tr>
      <w:tr w:rsidR="00084DB3" w:rsidRPr="00084DB3" w14:paraId="1C9F1465" w14:textId="77777777" w:rsidTr="00084DB3">
        <w:trPr>
          <w:trHeight w:val="287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ABA328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4DB3" w:rsidRPr="00084DB3" w14:paraId="6C5F7823" w14:textId="77777777" w:rsidTr="00084DB3">
        <w:trPr>
          <w:trHeight w:val="28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1DDE1885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Identifikácia verejného obstarávania</w:t>
            </w:r>
          </w:p>
        </w:tc>
      </w:tr>
      <w:tr w:rsidR="00084DB3" w:rsidRPr="00084DB3" w14:paraId="303F568F" w14:textId="77777777" w:rsidTr="00084DB3">
        <w:trPr>
          <w:trHeight w:val="287"/>
        </w:trPr>
        <w:tc>
          <w:tcPr>
            <w:tcW w:w="2606" w:type="dxa"/>
            <w:shd w:val="clear" w:color="auto" w:fill="EAF1DD"/>
            <w:vAlign w:val="center"/>
          </w:tcPr>
          <w:p w14:paraId="2590BE0B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Názov zákazky:</w:t>
            </w:r>
          </w:p>
        </w:tc>
        <w:tc>
          <w:tcPr>
            <w:tcW w:w="6750" w:type="dxa"/>
            <w:gridSpan w:val="3"/>
          </w:tcPr>
          <w:p w14:paraId="3CD7720E" w14:textId="77777777" w:rsidR="00084DB3" w:rsidRPr="00084DB3" w:rsidRDefault="00084DB3" w:rsidP="0026682D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84DB3">
              <w:rPr>
                <w:rFonts w:ascii="Arial Narrow" w:hAnsi="Arial Narrow"/>
                <w:b/>
                <w:sz w:val="22"/>
                <w:szCs w:val="22"/>
              </w:rPr>
              <w:t>Kamerový systém pre monitorovanie železničnej trate na hraničnom priechode Čierna nad Tisou</w:t>
            </w:r>
          </w:p>
        </w:tc>
      </w:tr>
      <w:tr w:rsidR="00084DB3" w:rsidRPr="00084DB3" w14:paraId="630392FE" w14:textId="77777777" w:rsidTr="00084DB3">
        <w:trPr>
          <w:trHeight w:val="862"/>
        </w:trPr>
        <w:tc>
          <w:tcPr>
            <w:tcW w:w="2606" w:type="dxa"/>
            <w:shd w:val="clear" w:color="auto" w:fill="EAF1DD"/>
            <w:vAlign w:val="center"/>
          </w:tcPr>
          <w:p w14:paraId="08E86CC4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Postup:</w:t>
            </w:r>
          </w:p>
        </w:tc>
        <w:tc>
          <w:tcPr>
            <w:tcW w:w="6750" w:type="dxa"/>
            <w:gridSpan w:val="3"/>
          </w:tcPr>
          <w:p w14:paraId="57A15340" w14:textId="2F578B25" w:rsidR="00084DB3" w:rsidRPr="00084DB3" w:rsidRDefault="00084DB3" w:rsidP="0026682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Nadlimitná zákazka podľa § 66 zákona č. 343/2015 Z. z. o verejnom obstarávaní a o zmene a doplnení niektorých zákonov v znení neskorš</w:t>
            </w:r>
            <w:r w:rsidR="00257549">
              <w:rPr>
                <w:rFonts w:ascii="Arial Narrow" w:hAnsi="Arial Narrow"/>
                <w:sz w:val="22"/>
                <w:szCs w:val="22"/>
              </w:rPr>
              <w:t>ích predpisov (ďalej len „ZVO“)</w:t>
            </w:r>
          </w:p>
        </w:tc>
      </w:tr>
      <w:tr w:rsidR="00084DB3" w:rsidRPr="00084DB3" w14:paraId="22C0DE43" w14:textId="77777777" w:rsidTr="00084DB3">
        <w:trPr>
          <w:trHeight w:val="287"/>
        </w:trPr>
        <w:tc>
          <w:tcPr>
            <w:tcW w:w="2606" w:type="dxa"/>
            <w:shd w:val="clear" w:color="auto" w:fill="EAF1DD"/>
            <w:vAlign w:val="center"/>
          </w:tcPr>
          <w:p w14:paraId="1B2B04D3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Typ zákazky:</w:t>
            </w:r>
          </w:p>
        </w:tc>
        <w:tc>
          <w:tcPr>
            <w:tcW w:w="6750" w:type="dxa"/>
            <w:gridSpan w:val="3"/>
            <w:vAlign w:val="bottom"/>
          </w:tcPr>
          <w:p w14:paraId="5C64D15E" w14:textId="77777777" w:rsidR="00084DB3" w:rsidRPr="00084DB3" w:rsidRDefault="00084DB3" w:rsidP="0026682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Tahoma"/>
                <w:sz w:val="22"/>
                <w:szCs w:val="22"/>
              </w:rPr>
            </w:pPr>
            <w:r w:rsidRPr="00084DB3">
              <w:rPr>
                <w:rFonts w:ascii="Arial Narrow" w:hAnsi="Arial Narrow" w:cs="Tahoma"/>
                <w:sz w:val="22"/>
                <w:szCs w:val="22"/>
              </w:rPr>
              <w:t>Zákazka na dodanie tovaru a služieb</w:t>
            </w:r>
          </w:p>
        </w:tc>
      </w:tr>
      <w:tr w:rsidR="00084DB3" w:rsidRPr="00084DB3" w14:paraId="692F87FD" w14:textId="77777777" w:rsidTr="00084DB3">
        <w:trPr>
          <w:trHeight w:val="862"/>
        </w:trPr>
        <w:tc>
          <w:tcPr>
            <w:tcW w:w="2606" w:type="dxa"/>
            <w:shd w:val="clear" w:color="auto" w:fill="EAF1DD"/>
            <w:vAlign w:val="center"/>
          </w:tcPr>
          <w:p w14:paraId="5C1B8562" w14:textId="77777777" w:rsidR="00084DB3" w:rsidRPr="00084DB3" w:rsidRDefault="00084DB3" w:rsidP="002668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84DB3">
              <w:rPr>
                <w:rFonts w:ascii="Arial Narrow" w:hAnsi="Arial Narrow"/>
                <w:sz w:val="22"/>
                <w:szCs w:val="22"/>
              </w:rPr>
              <w:t>Vyhlásené a publikované:</w:t>
            </w:r>
          </w:p>
        </w:tc>
        <w:tc>
          <w:tcPr>
            <w:tcW w:w="6750" w:type="dxa"/>
            <w:gridSpan w:val="3"/>
          </w:tcPr>
          <w:p w14:paraId="26D8E0A9" w14:textId="77777777" w:rsidR="00084DB3" w:rsidRPr="00084DB3" w:rsidRDefault="00084DB3" w:rsidP="0026682D">
            <w:pPr>
              <w:shd w:val="clear" w:color="auto" w:fill="FFFFFF"/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84DB3">
              <w:rPr>
                <w:rFonts w:ascii="Arial Narrow" w:hAnsi="Arial Narrow"/>
                <w:bCs/>
                <w:sz w:val="22"/>
                <w:szCs w:val="22"/>
              </w:rPr>
              <w:t xml:space="preserve">vo Vestníku verejného obstarávania č. 87/2024 pod číslom 12144-MST dňa 06.05.2024; v Úradnom vestníku EÚ série S č. 87 /2024 pod číslom oznámenia </w:t>
            </w:r>
            <w:r w:rsidRPr="00084DB3">
              <w:rPr>
                <w:rFonts w:ascii="Arial Narrow" w:hAnsi="Arial Narrow"/>
                <w:sz w:val="22"/>
                <w:szCs w:val="22"/>
              </w:rPr>
              <w:t>263095 zo dňa 03.05.2024</w:t>
            </w:r>
          </w:p>
        </w:tc>
      </w:tr>
      <w:tr w:rsidR="00084DB3" w:rsidRPr="00084DB3" w14:paraId="6BF2C8A2" w14:textId="77777777" w:rsidTr="00084DB3">
        <w:trPr>
          <w:trHeight w:val="287"/>
        </w:trPr>
        <w:tc>
          <w:tcPr>
            <w:tcW w:w="9356" w:type="dxa"/>
            <w:gridSpan w:val="4"/>
            <w:shd w:val="clear" w:color="auto" w:fill="FFFFFF"/>
            <w:vAlign w:val="center"/>
          </w:tcPr>
          <w:p w14:paraId="5F80D185" w14:textId="77777777" w:rsidR="00084DB3" w:rsidRPr="00084DB3" w:rsidRDefault="00084DB3" w:rsidP="0026682D">
            <w:pPr>
              <w:shd w:val="clear" w:color="auto" w:fill="FFFFFF"/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84DB3">
              <w:rPr>
                <w:rFonts w:ascii="Arial Narrow" w:hAnsi="Arial Narrow"/>
                <w:i/>
                <w:sz w:val="22"/>
                <w:szCs w:val="22"/>
              </w:rPr>
              <w:t>(ďalej len „verejné obstarávanie“)</w:t>
            </w:r>
          </w:p>
        </w:tc>
      </w:tr>
    </w:tbl>
    <w:p w14:paraId="7B1B9DA3" w14:textId="4AEEB7B2" w:rsidR="007A68D7" w:rsidRPr="00185A4D" w:rsidRDefault="007A68D7" w:rsidP="0026682D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</w:p>
    <w:p w14:paraId="6D7B5EBD" w14:textId="22FAB0C2" w:rsidR="007A68D7" w:rsidRPr="00185A4D" w:rsidRDefault="007A68D7" w:rsidP="0026682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 w:cstheme="minorHAnsi"/>
          <w:b/>
          <w:bCs/>
          <w:color w:val="000000"/>
          <w:u w:val="single"/>
        </w:rPr>
      </w:pPr>
      <w:r w:rsidRPr="00185A4D">
        <w:rPr>
          <w:rFonts w:ascii="Arial Narrow" w:hAnsi="Arial Narrow" w:cstheme="minorHAnsi"/>
          <w:b/>
          <w:bCs/>
          <w:color w:val="000000"/>
          <w:u w:val="single"/>
        </w:rPr>
        <w:t>Odpoveď na žiadosť o vysvetlenie/d</w:t>
      </w:r>
      <w:r w:rsidR="00084DB3">
        <w:rPr>
          <w:rFonts w:ascii="Arial Narrow" w:hAnsi="Arial Narrow" w:cstheme="minorHAnsi"/>
          <w:b/>
          <w:bCs/>
          <w:color w:val="000000"/>
          <w:u w:val="single"/>
        </w:rPr>
        <w:t xml:space="preserve">oplnenie súťažných podkladov </w:t>
      </w:r>
    </w:p>
    <w:p w14:paraId="30EE617C" w14:textId="26ED8388" w:rsidR="00A5451B" w:rsidRPr="00185A4D" w:rsidRDefault="00A5451B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85A4D">
        <w:rPr>
          <w:rFonts w:ascii="Arial Narrow" w:hAnsi="Arial Narrow"/>
          <w:sz w:val="22"/>
          <w:szCs w:val="22"/>
        </w:rPr>
        <w:t xml:space="preserve">Na základe </w:t>
      </w:r>
      <w:r w:rsidR="0060644B">
        <w:rPr>
          <w:rFonts w:ascii="Arial Narrow" w:hAnsi="Arial Narrow"/>
          <w:sz w:val="22"/>
          <w:szCs w:val="22"/>
        </w:rPr>
        <w:t>doručených</w:t>
      </w:r>
      <w:r w:rsidRPr="00185A4D">
        <w:rPr>
          <w:rFonts w:ascii="Arial Narrow" w:hAnsi="Arial Narrow"/>
          <w:sz w:val="22"/>
          <w:szCs w:val="22"/>
        </w:rPr>
        <w:t xml:space="preserve"> žiadost</w:t>
      </w:r>
      <w:r w:rsidR="00E72880" w:rsidRPr="00185A4D">
        <w:rPr>
          <w:rFonts w:ascii="Arial Narrow" w:hAnsi="Arial Narrow"/>
          <w:sz w:val="22"/>
          <w:szCs w:val="22"/>
        </w:rPr>
        <w:t>i</w:t>
      </w:r>
      <w:r w:rsidRPr="00185A4D">
        <w:rPr>
          <w:rFonts w:ascii="Arial Narrow" w:hAnsi="Arial Narrow"/>
          <w:sz w:val="22"/>
          <w:szCs w:val="22"/>
        </w:rPr>
        <w:t xml:space="preserve"> o</w:t>
      </w:r>
      <w:r w:rsidR="002314DB" w:rsidRPr="00185A4D">
        <w:rPr>
          <w:rFonts w:ascii="Arial Narrow" w:hAnsi="Arial Narrow"/>
          <w:sz w:val="22"/>
          <w:szCs w:val="22"/>
        </w:rPr>
        <w:t> vysvetlenie/</w:t>
      </w:r>
      <w:r w:rsidRPr="00185A4D">
        <w:rPr>
          <w:rFonts w:ascii="Arial Narrow" w:hAnsi="Arial Narrow"/>
          <w:sz w:val="22"/>
          <w:szCs w:val="22"/>
        </w:rPr>
        <w:t xml:space="preserve">doplnenie </w:t>
      </w:r>
      <w:r w:rsidR="002314DB" w:rsidRPr="00185A4D">
        <w:rPr>
          <w:rFonts w:ascii="Arial Narrow" w:hAnsi="Arial Narrow"/>
          <w:sz w:val="22"/>
          <w:szCs w:val="22"/>
        </w:rPr>
        <w:t>s</w:t>
      </w:r>
      <w:r w:rsidRPr="00185A4D">
        <w:rPr>
          <w:rFonts w:ascii="Arial Narrow" w:hAnsi="Arial Narrow"/>
          <w:sz w:val="22"/>
          <w:szCs w:val="22"/>
        </w:rPr>
        <w:t>úťažných pod</w:t>
      </w:r>
      <w:r w:rsidR="002314DB" w:rsidRPr="00185A4D">
        <w:rPr>
          <w:rFonts w:ascii="Arial Narrow" w:hAnsi="Arial Narrow"/>
          <w:sz w:val="22"/>
          <w:szCs w:val="22"/>
        </w:rPr>
        <w:t xml:space="preserve">kladov (ďalej len "SP") zo dňa </w:t>
      </w:r>
      <w:r w:rsidR="00084DB3">
        <w:rPr>
          <w:rFonts w:ascii="Arial Narrow" w:hAnsi="Arial Narrow"/>
          <w:sz w:val="22"/>
          <w:szCs w:val="22"/>
        </w:rPr>
        <w:t>16</w:t>
      </w:r>
      <w:r w:rsidRPr="00185A4D">
        <w:rPr>
          <w:rFonts w:ascii="Arial Narrow" w:hAnsi="Arial Narrow"/>
          <w:sz w:val="22"/>
          <w:szCs w:val="22"/>
        </w:rPr>
        <w:t>.05.202</w:t>
      </w:r>
      <w:r w:rsidR="00E72880" w:rsidRPr="00185A4D">
        <w:rPr>
          <w:rFonts w:ascii="Arial Narrow" w:hAnsi="Arial Narrow"/>
          <w:sz w:val="22"/>
          <w:szCs w:val="22"/>
        </w:rPr>
        <w:t>4</w:t>
      </w:r>
      <w:r w:rsidR="0060644B">
        <w:rPr>
          <w:rFonts w:ascii="Arial Narrow" w:hAnsi="Arial Narrow"/>
          <w:sz w:val="22"/>
          <w:szCs w:val="22"/>
        </w:rPr>
        <w:t xml:space="preserve"> a zo dňa 21.05.2024 </w:t>
      </w:r>
      <w:r w:rsidRPr="00185A4D">
        <w:rPr>
          <w:rFonts w:ascii="Arial Narrow" w:hAnsi="Arial Narrow"/>
          <w:sz w:val="22"/>
          <w:szCs w:val="22"/>
        </w:rPr>
        <w:t xml:space="preserve">zasiela verejný obstarávateľ všetkým známym záujemcom/uchádzačom v súlade s § </w:t>
      </w:r>
      <w:r w:rsidR="00833FCC" w:rsidRPr="00185A4D">
        <w:rPr>
          <w:rFonts w:ascii="Arial Narrow" w:hAnsi="Arial Narrow"/>
          <w:sz w:val="22"/>
          <w:szCs w:val="22"/>
        </w:rPr>
        <w:t>113 ods. 7</w:t>
      </w:r>
      <w:r w:rsidRPr="00185A4D">
        <w:rPr>
          <w:rFonts w:ascii="Arial Narrow" w:hAnsi="Arial Narrow"/>
          <w:sz w:val="22"/>
          <w:szCs w:val="22"/>
        </w:rPr>
        <w:t xml:space="preserve"> </w:t>
      </w:r>
      <w:r w:rsidR="0060644B">
        <w:rPr>
          <w:rFonts w:ascii="Arial Narrow" w:hAnsi="Arial Narrow"/>
          <w:sz w:val="22"/>
          <w:szCs w:val="22"/>
        </w:rPr>
        <w:t xml:space="preserve">ZVO </w:t>
      </w:r>
      <w:r w:rsidRPr="00185A4D">
        <w:rPr>
          <w:rFonts w:ascii="Arial Narrow" w:hAnsi="Arial Narrow"/>
          <w:sz w:val="22"/>
          <w:szCs w:val="22"/>
        </w:rPr>
        <w:t>vysvetlenie</w:t>
      </w:r>
      <w:r w:rsidR="0060644B">
        <w:rPr>
          <w:rFonts w:ascii="Arial Narrow" w:hAnsi="Arial Narrow"/>
          <w:sz w:val="22"/>
          <w:szCs w:val="22"/>
        </w:rPr>
        <w:t xml:space="preserve"> takto</w:t>
      </w:r>
      <w:r w:rsidRPr="00185A4D">
        <w:rPr>
          <w:rFonts w:ascii="Arial Narrow" w:hAnsi="Arial Narrow"/>
          <w:sz w:val="22"/>
          <w:szCs w:val="22"/>
        </w:rPr>
        <w:t xml:space="preserve">: </w:t>
      </w:r>
    </w:p>
    <w:p w14:paraId="441EB062" w14:textId="74192092" w:rsidR="00A5451B" w:rsidRDefault="00A5451B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3036A8B" w14:textId="64033860" w:rsidR="0060644B" w:rsidRDefault="0060644B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A969A8E" w14:textId="77777777" w:rsidR="0060644B" w:rsidRPr="00185A4D" w:rsidRDefault="0060644B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8616D60" w14:textId="0C365957" w:rsidR="00A5451B" w:rsidRPr="00523573" w:rsidRDefault="00481E9B" w:rsidP="0026682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23573">
        <w:rPr>
          <w:rFonts w:ascii="Arial Narrow" w:hAnsi="Arial Narrow"/>
          <w:b/>
          <w:sz w:val="22"/>
          <w:szCs w:val="22"/>
        </w:rPr>
        <w:t>Otázka č. 1</w:t>
      </w:r>
      <w:r w:rsidR="0060644B">
        <w:rPr>
          <w:rFonts w:ascii="Arial Narrow" w:hAnsi="Arial Narrow"/>
          <w:b/>
          <w:sz w:val="22"/>
          <w:szCs w:val="22"/>
        </w:rPr>
        <w:t>:</w:t>
      </w:r>
    </w:p>
    <w:p w14:paraId="7CADEA8A" w14:textId="4CBCE30B" w:rsidR="002314DB" w:rsidRDefault="00A5451B" w:rsidP="0026682D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523573">
        <w:rPr>
          <w:rFonts w:ascii="Arial Narrow" w:hAnsi="Arial Narrow"/>
          <w:i/>
          <w:sz w:val="22"/>
          <w:szCs w:val="22"/>
        </w:rPr>
        <w:t>„</w:t>
      </w:r>
      <w:r w:rsidR="002314DB" w:rsidRPr="00523573">
        <w:rPr>
          <w:rFonts w:ascii="Arial Narrow" w:hAnsi="Arial Narrow"/>
          <w:i/>
          <w:sz w:val="22"/>
          <w:szCs w:val="22"/>
        </w:rPr>
        <w:t>...</w:t>
      </w:r>
      <w:r w:rsidR="0060644B" w:rsidRPr="0060644B">
        <w:rPr>
          <w:rFonts w:ascii="Arial Narrow" w:hAnsi="Arial Narrow"/>
          <w:i/>
          <w:sz w:val="22"/>
          <w:szCs w:val="22"/>
        </w:rPr>
        <w:t xml:space="preserve">na základe akého </w:t>
      </w:r>
      <w:proofErr w:type="spellStart"/>
      <w:r w:rsidR="0060644B" w:rsidRPr="0060644B">
        <w:rPr>
          <w:rFonts w:ascii="Arial Narrow" w:hAnsi="Arial Narrow"/>
          <w:i/>
          <w:sz w:val="22"/>
          <w:szCs w:val="22"/>
        </w:rPr>
        <w:t>ust</w:t>
      </w:r>
      <w:proofErr w:type="spellEnd"/>
      <w:r w:rsidR="0060644B" w:rsidRPr="0060644B">
        <w:rPr>
          <w:rFonts w:ascii="Arial Narrow" w:hAnsi="Arial Narrow"/>
          <w:i/>
          <w:sz w:val="22"/>
          <w:szCs w:val="22"/>
        </w:rPr>
        <w:t xml:space="preserve">. zákona č. 343/2015 </w:t>
      </w:r>
      <w:proofErr w:type="spellStart"/>
      <w:r w:rsidR="0060644B" w:rsidRPr="0060644B">
        <w:rPr>
          <w:rFonts w:ascii="Arial Narrow" w:hAnsi="Arial Narrow"/>
          <w:i/>
          <w:sz w:val="22"/>
          <w:szCs w:val="22"/>
        </w:rPr>
        <w:t>Z.z</w:t>
      </w:r>
      <w:proofErr w:type="spellEnd"/>
      <w:r w:rsidR="0060644B" w:rsidRPr="0060644B">
        <w:rPr>
          <w:rFonts w:ascii="Arial Narrow" w:hAnsi="Arial Narrow"/>
          <w:i/>
          <w:sz w:val="22"/>
          <w:szCs w:val="22"/>
        </w:rPr>
        <w:t>. o verejnom obstarávaní Verejný obstarávateľ požaduje splniť horeuvedenú podmienku v nadväznosti na požiadavky predmet zákazky?</w:t>
      </w:r>
      <w:r w:rsidRPr="00523573">
        <w:rPr>
          <w:rFonts w:ascii="Arial Narrow" w:hAnsi="Arial Narrow"/>
          <w:i/>
          <w:sz w:val="22"/>
          <w:szCs w:val="22"/>
        </w:rPr>
        <w:t xml:space="preserve">“ </w:t>
      </w:r>
    </w:p>
    <w:p w14:paraId="055EF916" w14:textId="77777777" w:rsidR="0060644B" w:rsidRPr="00523573" w:rsidRDefault="0060644B" w:rsidP="0026682D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370BBB33" w14:textId="77777777" w:rsidR="00A5451B" w:rsidRPr="00523573" w:rsidRDefault="00A5451B" w:rsidP="0026682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23573">
        <w:rPr>
          <w:rFonts w:ascii="Arial Narrow" w:hAnsi="Arial Narrow"/>
          <w:b/>
          <w:sz w:val="22"/>
          <w:szCs w:val="22"/>
        </w:rPr>
        <w:t xml:space="preserve">Odpoveď č. 1: </w:t>
      </w:r>
    </w:p>
    <w:p w14:paraId="1C68F72D" w14:textId="77777777" w:rsidR="00257549" w:rsidRPr="000B65A9" w:rsidRDefault="00257549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sz w:val="22"/>
          <w:szCs w:val="22"/>
          <w:lang w:eastAsia="en-US"/>
        </w:rPr>
      </w:pPr>
      <w:r w:rsidRPr="00523573">
        <w:rPr>
          <w:rFonts w:ascii="Arial Narrow" w:hAnsi="Arial Narrow"/>
          <w:sz w:val="22"/>
          <w:szCs w:val="22"/>
        </w:rPr>
        <w:t>Verejný obstarávateľ týmto informuje všetkých známych záujemcov/uchádzačov</w:t>
      </w:r>
      <w:r>
        <w:rPr>
          <w:rFonts w:ascii="Arial Narrow" w:hAnsi="Arial Narrow"/>
          <w:sz w:val="22"/>
          <w:szCs w:val="22"/>
        </w:rPr>
        <w:t xml:space="preserve">, že 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v nadväznosti na bod 2.4 SP dopĺňa formuláciu bodu 15.5 SP takto: </w:t>
      </w:r>
      <w:r w:rsidRPr="00775009">
        <w:rPr>
          <w:rFonts w:ascii="Arial Narrow" w:eastAsiaTheme="minorHAnsi" w:hAnsi="Arial Narrow" w:cs="Times New Roman"/>
          <w:i/>
          <w:color w:val="FF0000"/>
          <w:sz w:val="22"/>
          <w:szCs w:val="22"/>
          <w:lang w:eastAsia="en-US"/>
        </w:rPr>
        <w:t>„Verejný obstarávateľ bude akceptovať aj ekvivalentný platný doklad o absolvovaní školenia na návrh, inštalácie a opravy bezpečnostnej technológie navrhnutej uchádzačom.“</w:t>
      </w:r>
    </w:p>
    <w:p w14:paraId="50A240F6" w14:textId="3B37F68B" w:rsidR="00523573" w:rsidRPr="00523573" w:rsidRDefault="00523573" w:rsidP="0026682D">
      <w:p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583840AB" w14:textId="6B9EF576" w:rsidR="002314DB" w:rsidRPr="00185A4D" w:rsidRDefault="002314DB" w:rsidP="0026682D">
      <w:p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523573">
        <w:rPr>
          <w:rFonts w:ascii="Arial Narrow" w:hAnsi="Arial Narrow"/>
          <w:b/>
          <w:color w:val="000000" w:themeColor="text1"/>
          <w:sz w:val="22"/>
          <w:szCs w:val="22"/>
        </w:rPr>
        <w:t>O</w:t>
      </w:r>
      <w:r w:rsidR="00481E9B" w:rsidRPr="00523573">
        <w:rPr>
          <w:rFonts w:ascii="Arial Narrow" w:hAnsi="Arial Narrow"/>
          <w:b/>
          <w:color w:val="000000" w:themeColor="text1"/>
          <w:sz w:val="22"/>
          <w:szCs w:val="22"/>
        </w:rPr>
        <w:t>tázka č. 2</w:t>
      </w:r>
    </w:p>
    <w:p w14:paraId="3EFC4A6B" w14:textId="5132E34A" w:rsidR="0060644B" w:rsidRDefault="002314DB" w:rsidP="0026682D">
      <w:pPr>
        <w:spacing w:line="276" w:lineRule="auto"/>
        <w:jc w:val="both"/>
        <w:rPr>
          <w:rFonts w:ascii="Arial Narrow" w:hAnsi="Arial Narrow"/>
          <w:i/>
          <w:color w:val="000000" w:themeColor="text1"/>
          <w:sz w:val="22"/>
          <w:szCs w:val="22"/>
        </w:rPr>
      </w:pPr>
      <w:r w:rsidRPr="00185A4D">
        <w:rPr>
          <w:rFonts w:ascii="Arial Narrow" w:hAnsi="Arial Narrow"/>
          <w:i/>
          <w:color w:val="000000" w:themeColor="text1"/>
          <w:sz w:val="22"/>
          <w:szCs w:val="22"/>
        </w:rPr>
        <w:t>„...</w:t>
      </w:r>
      <w:r w:rsidR="0060644B" w:rsidRPr="0060644B">
        <w:rPr>
          <w:rFonts w:ascii="Arial Narrow" w:hAnsi="Arial Narrow"/>
          <w:i/>
          <w:sz w:val="22"/>
          <w:szCs w:val="22"/>
        </w:rPr>
        <w:t xml:space="preserve">akým spôsobom súvisí potvrdenie výrobcu s požiadavkami na predmet zákazky a technickými, funkčnými a nefunkčnými požiadavkami, ktoré majú byť vypracované v súlade s </w:t>
      </w:r>
      <w:proofErr w:type="spellStart"/>
      <w:r w:rsidR="0060644B" w:rsidRPr="0060644B">
        <w:rPr>
          <w:rFonts w:ascii="Arial Narrow" w:hAnsi="Arial Narrow"/>
          <w:i/>
          <w:sz w:val="22"/>
          <w:szCs w:val="22"/>
        </w:rPr>
        <w:t>ust</w:t>
      </w:r>
      <w:proofErr w:type="spellEnd"/>
      <w:r w:rsidR="0060644B" w:rsidRPr="0060644B">
        <w:rPr>
          <w:rFonts w:ascii="Arial Narrow" w:hAnsi="Arial Narrow"/>
          <w:i/>
          <w:sz w:val="22"/>
          <w:szCs w:val="22"/>
        </w:rPr>
        <w:t xml:space="preserve">. § 42 </w:t>
      </w:r>
      <w:proofErr w:type="spellStart"/>
      <w:r w:rsidR="0060644B" w:rsidRPr="0060644B">
        <w:rPr>
          <w:rFonts w:ascii="Arial Narrow" w:hAnsi="Arial Narrow"/>
          <w:i/>
          <w:sz w:val="22"/>
          <w:szCs w:val="22"/>
        </w:rPr>
        <w:t>ZoVO</w:t>
      </w:r>
      <w:proofErr w:type="spellEnd"/>
      <w:r w:rsidR="0060644B" w:rsidRPr="0060644B">
        <w:rPr>
          <w:rFonts w:ascii="Arial Narrow" w:hAnsi="Arial Narrow"/>
          <w:i/>
          <w:sz w:val="22"/>
          <w:szCs w:val="22"/>
        </w:rPr>
        <w:t>?</w:t>
      </w:r>
      <w:r w:rsidRPr="00185A4D">
        <w:rPr>
          <w:rFonts w:ascii="Arial Narrow" w:hAnsi="Arial Narrow"/>
          <w:i/>
          <w:color w:val="000000" w:themeColor="text1"/>
          <w:sz w:val="22"/>
          <w:szCs w:val="22"/>
        </w:rPr>
        <w:t xml:space="preserve">“ </w:t>
      </w:r>
    </w:p>
    <w:p w14:paraId="4F0D2021" w14:textId="77777777" w:rsidR="0060644B" w:rsidRPr="00185A4D" w:rsidRDefault="0060644B" w:rsidP="0026682D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3AFBD37C" w14:textId="11BEA867" w:rsidR="002314DB" w:rsidRPr="00185A4D" w:rsidRDefault="00481E9B" w:rsidP="0026682D">
      <w:p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185A4D">
        <w:rPr>
          <w:rFonts w:ascii="Arial Narrow" w:hAnsi="Arial Narrow"/>
          <w:b/>
          <w:color w:val="000000" w:themeColor="text1"/>
          <w:sz w:val="22"/>
          <w:szCs w:val="22"/>
        </w:rPr>
        <w:t>Odpoveď č. 2</w:t>
      </w:r>
    </w:p>
    <w:p w14:paraId="3B68EF38" w14:textId="77777777" w:rsidR="00257549" w:rsidRDefault="00257549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85A4D">
        <w:rPr>
          <w:rFonts w:ascii="Arial Narrow" w:hAnsi="Arial Narrow"/>
          <w:sz w:val="22"/>
          <w:szCs w:val="22"/>
        </w:rPr>
        <w:t xml:space="preserve">Verejný obstarávateľ týmto informuje všetkých známych </w:t>
      </w:r>
      <w:r>
        <w:rPr>
          <w:rFonts w:ascii="Arial Narrow" w:hAnsi="Arial Narrow"/>
          <w:sz w:val="22"/>
          <w:szCs w:val="22"/>
        </w:rPr>
        <w:t xml:space="preserve">záujemcov/uchádzačov, že otázka č. 2 je zodpovedaná v odpovedi č. 1, z ktorej vyplýva, že verejný obstarávateľ akceptuje </w:t>
      </w:r>
      <w:r w:rsidRPr="00A166AB">
        <w:rPr>
          <w:rFonts w:ascii="Arial Narrow" w:hAnsi="Arial Narrow"/>
          <w:sz w:val="22"/>
          <w:szCs w:val="22"/>
        </w:rPr>
        <w:t>aj ekvivalentný platný doklad o absolvovaní školenia na návrh, inštalácie a opravy bezpečnostnej technológie navrhnutej uchádzačom.</w:t>
      </w:r>
    </w:p>
    <w:p w14:paraId="4358F06E" w14:textId="35CAD09A" w:rsidR="00481E9B" w:rsidRPr="00185A4D" w:rsidRDefault="00481E9B" w:rsidP="0026682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0AA7A7D" w14:textId="63BBF25D" w:rsidR="002314DB" w:rsidRPr="00185A4D" w:rsidRDefault="00481E9B" w:rsidP="0026682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185A4D">
        <w:rPr>
          <w:rFonts w:ascii="Arial Narrow" w:hAnsi="Arial Narrow"/>
          <w:b/>
          <w:sz w:val="22"/>
          <w:szCs w:val="22"/>
        </w:rPr>
        <w:t>Otázka č. 3</w:t>
      </w:r>
    </w:p>
    <w:p w14:paraId="755D984F" w14:textId="02C09D4E" w:rsidR="002314DB" w:rsidRDefault="004E43D6" w:rsidP="0026682D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„</w:t>
      </w:r>
      <w:r w:rsidRPr="004E43D6">
        <w:rPr>
          <w:rFonts w:ascii="Arial Narrow" w:hAnsi="Arial Narrow"/>
          <w:i/>
          <w:sz w:val="22"/>
          <w:szCs w:val="22"/>
        </w:rPr>
        <w:t xml:space="preserve">Akým spôsobom Verejný obstarávateľ v rámci tejto požiadavky zabezpečí dodržanie princípov podľa § 10 </w:t>
      </w:r>
      <w:proofErr w:type="spellStart"/>
      <w:r w:rsidRPr="004E43D6">
        <w:rPr>
          <w:rFonts w:ascii="Arial Narrow" w:hAnsi="Arial Narrow"/>
          <w:i/>
          <w:sz w:val="22"/>
          <w:szCs w:val="22"/>
        </w:rPr>
        <w:t>ZoVO</w:t>
      </w:r>
      <w:proofErr w:type="spellEnd"/>
      <w:r w:rsidRPr="004E43D6">
        <w:rPr>
          <w:rFonts w:ascii="Arial Narrow" w:hAnsi="Arial Narrow"/>
          <w:i/>
          <w:sz w:val="22"/>
          <w:szCs w:val="22"/>
        </w:rPr>
        <w:t>, keď horeuvedenou požiadavkou ponecháva zúženie okruhu hospodárskych subjektov, ktoré sa môžu do verejného obstarávania zapojiť prakticky na výrobcovi preferovanej technológie, keď neberieme do úvahy pripustenie ekvivalentného riešenia?</w:t>
      </w:r>
      <w:r w:rsidR="002314DB" w:rsidRPr="00185A4D">
        <w:rPr>
          <w:rFonts w:ascii="Arial Narrow" w:hAnsi="Arial Narrow"/>
          <w:i/>
          <w:sz w:val="22"/>
          <w:szCs w:val="22"/>
        </w:rPr>
        <w:t>“</w:t>
      </w:r>
    </w:p>
    <w:p w14:paraId="46B1146C" w14:textId="3C065A00" w:rsidR="005A5417" w:rsidRPr="00185A4D" w:rsidRDefault="005A5417" w:rsidP="0026682D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22A916C5" w14:textId="1DDC72D9" w:rsidR="002314DB" w:rsidRPr="004E43D6" w:rsidRDefault="00481E9B" w:rsidP="0026682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E43D6">
        <w:rPr>
          <w:rFonts w:ascii="Arial Narrow" w:hAnsi="Arial Narrow"/>
          <w:b/>
          <w:sz w:val="22"/>
          <w:szCs w:val="22"/>
        </w:rPr>
        <w:t>Odpoveď č. 3</w:t>
      </w:r>
    </w:p>
    <w:p w14:paraId="4843BDE0" w14:textId="77777777" w:rsidR="00257549" w:rsidRPr="004E43D6" w:rsidRDefault="00257549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43D6">
        <w:rPr>
          <w:rFonts w:ascii="Arial Narrow" w:hAnsi="Arial Narrow"/>
          <w:sz w:val="22"/>
          <w:szCs w:val="22"/>
        </w:rPr>
        <w:t>Verej</w:t>
      </w:r>
      <w:r>
        <w:rPr>
          <w:rFonts w:ascii="Arial Narrow" w:hAnsi="Arial Narrow"/>
          <w:sz w:val="22"/>
          <w:szCs w:val="22"/>
        </w:rPr>
        <w:t xml:space="preserve">ný obstarávateľ má za to, že umožnením predloženia ekvivalentného platného dokladu o absolvovaní školenia na návrh, inštalácie a opravy bezpečnostnej technológie navrhnutej uchádzačom koná v súlade so základnými princípmi v zmysle § 10 ods. 2 ZVO a s cieľom zabezpečenia čo najširšej hospodárskej súťaže. </w:t>
      </w:r>
    </w:p>
    <w:p w14:paraId="1C0406FB" w14:textId="426C4F3B" w:rsidR="004E43D6" w:rsidRPr="004E43D6" w:rsidRDefault="004E43D6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02855D0" w14:textId="02FF48F7" w:rsidR="004E43D6" w:rsidRPr="004E43D6" w:rsidRDefault="004E43D6" w:rsidP="0026682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E43D6">
        <w:rPr>
          <w:rFonts w:ascii="Arial Narrow" w:hAnsi="Arial Narrow"/>
          <w:b/>
          <w:sz w:val="22"/>
          <w:szCs w:val="22"/>
        </w:rPr>
        <w:t>Otázka č. 4</w:t>
      </w:r>
    </w:p>
    <w:p w14:paraId="169ED372" w14:textId="3F27C8A9" w:rsidR="004E43D6" w:rsidRPr="0001237F" w:rsidRDefault="004E43D6" w:rsidP="0026682D">
      <w:pPr>
        <w:spacing w:line="276" w:lineRule="auto"/>
        <w:jc w:val="both"/>
        <w:rPr>
          <w:rFonts w:ascii="Arial Narrow" w:hAnsi="Arial Narrow" w:cs="Open Sans"/>
          <w:i/>
          <w:color w:val="333333"/>
          <w:sz w:val="22"/>
          <w:szCs w:val="22"/>
          <w:shd w:val="clear" w:color="auto" w:fill="FFFFFF"/>
        </w:rPr>
      </w:pPr>
      <w:r w:rsidRPr="0001237F">
        <w:rPr>
          <w:rFonts w:ascii="Arial Narrow" w:hAnsi="Arial Narrow" w:cs="Open Sans"/>
          <w:i/>
          <w:color w:val="333333"/>
          <w:sz w:val="22"/>
          <w:szCs w:val="22"/>
          <w:shd w:val="clear" w:color="auto" w:fill="FFFFFF"/>
        </w:rPr>
        <w:t>„V prípade, že uchádzač v ponuke uvedie riešenie, ktoré spĺňa účel a minimálne požiadavky definované v Opise predmetu zákazky, ale toto riešenie bude od iného výrobcu, bude rovnako vyžadovať horeuvedené potvrdenie spoločnosti AVIGILON?“</w:t>
      </w:r>
    </w:p>
    <w:p w14:paraId="7449DE26" w14:textId="77777777" w:rsidR="004E43D6" w:rsidRPr="004E43D6" w:rsidRDefault="004E43D6" w:rsidP="0026682D">
      <w:pPr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14:paraId="3252793A" w14:textId="56169D9A" w:rsidR="00A166AB" w:rsidRPr="0001237F" w:rsidRDefault="004E43D6" w:rsidP="0026682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4E43D6">
        <w:rPr>
          <w:rFonts w:ascii="Arial Narrow" w:hAnsi="Arial Narrow"/>
          <w:b/>
          <w:sz w:val="22"/>
          <w:szCs w:val="22"/>
        </w:rPr>
        <w:t>Odpoveď č. 4</w:t>
      </w:r>
    </w:p>
    <w:p w14:paraId="5326ECEF" w14:textId="696F0533" w:rsidR="00257549" w:rsidRPr="00127940" w:rsidRDefault="00257549" w:rsidP="0026682D">
      <w:pPr>
        <w:spacing w:line="276" w:lineRule="auto"/>
        <w:jc w:val="both"/>
        <w:rPr>
          <w:rFonts w:ascii="Arial Narrow" w:eastAsia="Arial" w:hAnsi="Arial Narrow"/>
          <w:sz w:val="22"/>
          <w:szCs w:val="22"/>
        </w:rPr>
      </w:pPr>
      <w:r w:rsidRPr="00127940">
        <w:rPr>
          <w:rFonts w:ascii="Arial Narrow" w:eastAsia="Arial" w:hAnsi="Arial Narrow"/>
          <w:sz w:val="22"/>
          <w:szCs w:val="22"/>
        </w:rPr>
        <w:t>Verejný obstarávateľ týmto informuje všetkých známych záujemcov/uchádzačov, že otázka č. 4 je zodpovedaná v odpovedi č. 1</w:t>
      </w:r>
      <w:r w:rsidR="00775009">
        <w:rPr>
          <w:rFonts w:ascii="Arial Narrow" w:eastAsia="Arial" w:hAnsi="Arial Narrow"/>
          <w:sz w:val="22"/>
          <w:szCs w:val="22"/>
        </w:rPr>
        <w:t>,</w:t>
      </w:r>
      <w:r w:rsidRPr="00127940">
        <w:rPr>
          <w:rFonts w:ascii="Arial Narrow" w:eastAsia="Arial" w:hAnsi="Arial Narrow"/>
          <w:sz w:val="22"/>
          <w:szCs w:val="22"/>
        </w:rPr>
        <w:t xml:space="preserve"> a to zmenami SP</w:t>
      </w:r>
      <w:r w:rsidR="00775009">
        <w:rPr>
          <w:rFonts w:ascii="Arial Narrow" w:eastAsia="Arial" w:hAnsi="Arial Narrow"/>
          <w:sz w:val="22"/>
          <w:szCs w:val="22"/>
        </w:rPr>
        <w:t>,</w:t>
      </w:r>
      <w:r w:rsidRPr="00127940">
        <w:rPr>
          <w:rFonts w:ascii="Arial Narrow" w:eastAsia="Arial" w:hAnsi="Arial Narrow"/>
          <w:sz w:val="22"/>
          <w:szCs w:val="22"/>
        </w:rPr>
        <w:t xml:space="preserve"> v ktorej Verejný obstarávateľ uvádza, že akceptuje aj ekvivalentný platný doklad o absolvovaní školenia na návrh, inštalácie a opravy bezpečnostnej technológie navrhnutej uchádzačom.</w:t>
      </w:r>
    </w:p>
    <w:p w14:paraId="15C7C2D1" w14:textId="1A172A32" w:rsidR="0001237F" w:rsidRDefault="0001237F" w:rsidP="0026682D">
      <w:pPr>
        <w:spacing w:line="276" w:lineRule="auto"/>
        <w:jc w:val="both"/>
        <w:rPr>
          <w:rFonts w:ascii="Arial Narrow" w:eastAsia="Arial" w:hAnsi="Arial Narrow" w:cs="Arial"/>
          <w:w w:val="95"/>
          <w:sz w:val="22"/>
          <w:szCs w:val="22"/>
          <w:lang w:val="sk" w:eastAsia="sk"/>
        </w:rPr>
      </w:pPr>
    </w:p>
    <w:p w14:paraId="7E0D8B36" w14:textId="220B50C9" w:rsidR="0001237F" w:rsidRPr="0001237F" w:rsidRDefault="0001237F" w:rsidP="0026682D">
      <w:pPr>
        <w:spacing w:line="276" w:lineRule="auto"/>
        <w:jc w:val="both"/>
        <w:rPr>
          <w:rFonts w:ascii="Arial Narrow" w:eastAsia="Arial" w:hAnsi="Arial Narrow" w:cs="Arial"/>
          <w:b/>
          <w:w w:val="95"/>
          <w:sz w:val="22"/>
          <w:szCs w:val="22"/>
          <w:lang w:val="sk" w:eastAsia="sk"/>
        </w:rPr>
      </w:pPr>
      <w:r w:rsidRPr="0001237F">
        <w:rPr>
          <w:rFonts w:ascii="Arial Narrow" w:eastAsia="Arial" w:hAnsi="Arial Narrow" w:cs="Arial"/>
          <w:b/>
          <w:w w:val="95"/>
          <w:sz w:val="22"/>
          <w:szCs w:val="22"/>
          <w:lang w:val="sk" w:eastAsia="sk"/>
        </w:rPr>
        <w:t>Otázka č. 5</w:t>
      </w:r>
    </w:p>
    <w:p w14:paraId="46610BDB" w14:textId="61AC1F79" w:rsidR="0001237F" w:rsidRPr="0001237F" w:rsidRDefault="0001237F" w:rsidP="0026682D">
      <w:pPr>
        <w:spacing w:line="276" w:lineRule="auto"/>
        <w:jc w:val="both"/>
        <w:rPr>
          <w:rFonts w:ascii="Arial Narrow" w:hAnsi="Arial Narrow"/>
          <w:bCs/>
          <w:i/>
          <w:sz w:val="22"/>
          <w:szCs w:val="22"/>
        </w:rPr>
      </w:pPr>
      <w:r w:rsidRPr="0001237F">
        <w:rPr>
          <w:rFonts w:ascii="Arial Narrow" w:hAnsi="Arial Narrow"/>
          <w:bCs/>
          <w:i/>
          <w:sz w:val="22"/>
          <w:szCs w:val="22"/>
        </w:rPr>
        <w:t xml:space="preserve">„Obslužný softvér je z pohľadu celého predmetu zákazky len menšou časťou celého predmetu zákazky, keďže súčasťou sú aj ďalšie HW komponenty ako kamery, aktívne sieťové prvky a </w:t>
      </w:r>
      <w:proofErr w:type="spellStart"/>
      <w:r w:rsidRPr="0001237F">
        <w:rPr>
          <w:rFonts w:ascii="Arial Narrow" w:hAnsi="Arial Narrow"/>
          <w:bCs/>
          <w:i/>
          <w:sz w:val="22"/>
          <w:szCs w:val="22"/>
        </w:rPr>
        <w:t>racky</w:t>
      </w:r>
      <w:proofErr w:type="spellEnd"/>
      <w:r w:rsidRPr="0001237F">
        <w:rPr>
          <w:rFonts w:ascii="Arial Narrow" w:hAnsi="Arial Narrow"/>
          <w:bCs/>
          <w:i/>
          <w:sz w:val="22"/>
          <w:szCs w:val="22"/>
        </w:rPr>
        <w:t xml:space="preserve">. K danému softvéru jestvuje podrobne popísaná dokumentácia obsahujúca pokyny na inštaláciu, konfiguráciu a uvedenie do prevádzky ako aj samotnú obsluhu. Hospodárske subjekty, ktoré sú etablované na relevantnom trhu majú skúsenosti súčasne s viacerými výrobcami a ich proprietárnymi obslužnými systémami a rovnako disponujú minimálnymi požiadavkami, ktoré Verejný obstarávateľ definoval podľa § 42 </w:t>
      </w:r>
      <w:proofErr w:type="spellStart"/>
      <w:r w:rsidRPr="0001237F">
        <w:rPr>
          <w:rFonts w:ascii="Arial Narrow" w:hAnsi="Arial Narrow"/>
          <w:bCs/>
          <w:i/>
          <w:sz w:val="22"/>
          <w:szCs w:val="22"/>
        </w:rPr>
        <w:t>ZoVO</w:t>
      </w:r>
      <w:proofErr w:type="spellEnd"/>
      <w:r w:rsidRPr="0001237F">
        <w:rPr>
          <w:rFonts w:ascii="Arial Narrow" w:hAnsi="Arial Narrow"/>
          <w:bCs/>
          <w:i/>
          <w:sz w:val="22"/>
          <w:szCs w:val="22"/>
        </w:rPr>
        <w:t xml:space="preserve"> v rámci podmienok účasti a teda jednoznačne vedia preukázať, že realizovali inštalácie rozsiahlych kamerových systémov.“</w:t>
      </w:r>
    </w:p>
    <w:p w14:paraId="0E2BFF7F" w14:textId="770CBDE8" w:rsidR="0001237F" w:rsidRPr="00185A4D" w:rsidRDefault="0001237F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F6F0DBC" w14:textId="77777777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97F70E3" w14:textId="6056DD27" w:rsidR="002314DB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01237F">
        <w:rPr>
          <w:rFonts w:ascii="Arial Narrow" w:hAnsi="Arial Narrow"/>
          <w:b/>
          <w:sz w:val="22"/>
          <w:szCs w:val="22"/>
        </w:rPr>
        <w:t>Otázka č. 6</w:t>
      </w:r>
    </w:p>
    <w:p w14:paraId="67248371" w14:textId="197C77BC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01237F">
        <w:rPr>
          <w:rFonts w:ascii="Arial Narrow" w:hAnsi="Arial Narrow"/>
          <w:i/>
          <w:sz w:val="22"/>
          <w:szCs w:val="22"/>
        </w:rPr>
        <w:t>„Žiadame Verejného obstarávateľa o vysvetlenie, prečo požaduje predmetné potvrdenie napriek tomu, že dané potvrdenie zďaleka nepokrýva technicky najzložitejšiu časť daného plnenia a súčasne predstavuje dodávku viac menej "krabicového riešenia", ktoré je možné nasadiť podľa jestvujúcich manuálov.“</w:t>
      </w:r>
    </w:p>
    <w:p w14:paraId="570A35E5" w14:textId="325FF0B9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25A2B21D" w14:textId="3D2FCD45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01237F">
        <w:rPr>
          <w:rFonts w:ascii="Arial Narrow" w:hAnsi="Arial Narrow"/>
          <w:b/>
          <w:sz w:val="22"/>
          <w:szCs w:val="22"/>
        </w:rPr>
        <w:t>Odpoveď na otázku č. 5 a</w:t>
      </w:r>
      <w:r>
        <w:rPr>
          <w:rFonts w:ascii="Arial Narrow" w:hAnsi="Arial Narrow"/>
          <w:b/>
          <w:sz w:val="22"/>
          <w:szCs w:val="22"/>
        </w:rPr>
        <w:t> č. </w:t>
      </w:r>
      <w:r w:rsidRPr="0001237F">
        <w:rPr>
          <w:rFonts w:ascii="Arial Narrow" w:hAnsi="Arial Narrow"/>
          <w:b/>
          <w:sz w:val="22"/>
          <w:szCs w:val="22"/>
        </w:rPr>
        <w:t>6</w:t>
      </w:r>
    </w:p>
    <w:p w14:paraId="2D18700D" w14:textId="77777777" w:rsidR="00257549" w:rsidRPr="008A46B0" w:rsidRDefault="00257549" w:rsidP="0026682D">
      <w:pPr>
        <w:spacing w:line="276" w:lineRule="auto"/>
        <w:jc w:val="both"/>
        <w:rPr>
          <w:rFonts w:ascii="Arial Narrow" w:eastAsia="Arial" w:hAnsi="Arial Narrow"/>
          <w:sz w:val="22"/>
          <w:szCs w:val="22"/>
        </w:rPr>
      </w:pPr>
      <w:r w:rsidRPr="008A46B0">
        <w:rPr>
          <w:rFonts w:ascii="Arial Narrow" w:eastAsia="Arial" w:hAnsi="Arial Narrow"/>
          <w:sz w:val="22"/>
          <w:szCs w:val="22"/>
        </w:rPr>
        <w:t>Verejný obstarávateľ týmto informuje všetkých známych záujemcov/uchádzačov, že zmenami</w:t>
      </w:r>
      <w:r>
        <w:rPr>
          <w:rFonts w:ascii="Arial Narrow" w:eastAsia="Arial" w:hAnsi="Arial Narrow"/>
          <w:sz w:val="22"/>
          <w:szCs w:val="22"/>
        </w:rPr>
        <w:t>, resp. spresnením</w:t>
      </w:r>
      <w:r w:rsidRPr="008A46B0">
        <w:rPr>
          <w:rFonts w:ascii="Arial Narrow" w:eastAsia="Arial" w:hAnsi="Arial Narrow"/>
          <w:sz w:val="22"/>
          <w:szCs w:val="22"/>
        </w:rPr>
        <w:t xml:space="preserve"> SP akceptuje aj ekvivalentný platný doklad o absolvovaní školenia na návrh, inštalácie a opravy bezpečnostnej technológie navrhnutej uchádzačom, pričom ekvivalentné riešenie musí spĺňať minimálne požiadavky verejného obstarávateľa uvedené v Prílohe č. 7 - Minimálne požiadavky na ekvivalent softwarového rozhrania k zákazke „Kamerový systém na monitorovanie železničnej trate Či</w:t>
      </w:r>
      <w:r>
        <w:rPr>
          <w:rFonts w:ascii="Arial Narrow" w:eastAsia="Arial" w:hAnsi="Arial Narrow"/>
          <w:sz w:val="22"/>
          <w:szCs w:val="22"/>
        </w:rPr>
        <w:t>e</w:t>
      </w:r>
      <w:r w:rsidRPr="008A46B0">
        <w:rPr>
          <w:rFonts w:ascii="Arial Narrow" w:eastAsia="Arial" w:hAnsi="Arial Narrow"/>
          <w:sz w:val="22"/>
          <w:szCs w:val="22"/>
        </w:rPr>
        <w:t xml:space="preserve">rna nad Tisou. </w:t>
      </w:r>
    </w:p>
    <w:p w14:paraId="1D8F7765" w14:textId="77777777" w:rsidR="00257549" w:rsidRPr="008A46B0" w:rsidRDefault="00257549" w:rsidP="0026682D">
      <w:pPr>
        <w:spacing w:line="276" w:lineRule="auto"/>
        <w:jc w:val="both"/>
        <w:rPr>
          <w:rFonts w:ascii="Arial Narrow" w:eastAsia="Arial" w:hAnsi="Arial Narrow"/>
          <w:sz w:val="22"/>
          <w:szCs w:val="22"/>
        </w:rPr>
      </w:pPr>
    </w:p>
    <w:p w14:paraId="23E41AE9" w14:textId="70E97499" w:rsidR="00257549" w:rsidRDefault="00257549" w:rsidP="0026682D">
      <w:pPr>
        <w:spacing w:line="276" w:lineRule="auto"/>
        <w:jc w:val="both"/>
        <w:rPr>
          <w:rFonts w:ascii="Arial Narrow" w:eastAsia="Arial" w:hAnsi="Arial Narrow"/>
          <w:sz w:val="22"/>
          <w:szCs w:val="22"/>
        </w:rPr>
      </w:pPr>
      <w:r w:rsidRPr="008A46B0">
        <w:rPr>
          <w:rFonts w:ascii="Arial Narrow" w:eastAsia="Arial" w:hAnsi="Arial Narrow"/>
          <w:sz w:val="22"/>
          <w:szCs w:val="22"/>
        </w:rPr>
        <w:t>Predmetné technické riešenie</w:t>
      </w:r>
      <w:r>
        <w:rPr>
          <w:rFonts w:ascii="Arial Narrow" w:eastAsia="Arial" w:hAnsi="Arial Narrow"/>
          <w:sz w:val="22"/>
          <w:szCs w:val="22"/>
        </w:rPr>
        <w:t xml:space="preserve"> (aj ekvivalentné)</w:t>
      </w:r>
      <w:r w:rsidRPr="008A46B0">
        <w:rPr>
          <w:rFonts w:ascii="Arial Narrow" w:eastAsia="Arial" w:hAnsi="Arial Narrow"/>
          <w:sz w:val="22"/>
          <w:szCs w:val="22"/>
        </w:rPr>
        <w:t xml:space="preserve"> verejný obstarávateľ požaduje z dôvodu unifikácie, centrálnej správy, centrálnej ovládateľnosti a kompatibility už vybudovanej infraštruktúry kamerových systémov ako celku v rámci organizácie Finančného riaditeľstva Slovenskej republiky a predovšetkým ku vzťahu k vybudovaniu cen</w:t>
      </w:r>
      <w:r w:rsidR="00D73BF3">
        <w:rPr>
          <w:rFonts w:ascii="Arial Narrow" w:eastAsia="Arial" w:hAnsi="Arial Narrow"/>
          <w:sz w:val="22"/>
          <w:szCs w:val="22"/>
        </w:rPr>
        <w:t>trálneho monitorovacieho centra a</w:t>
      </w:r>
      <w:r w:rsidRPr="008A46B0">
        <w:rPr>
          <w:rFonts w:ascii="Arial Narrow" w:eastAsia="Arial" w:hAnsi="Arial Narrow"/>
          <w:sz w:val="22"/>
          <w:szCs w:val="22"/>
        </w:rPr>
        <w:t xml:space="preserve"> na vzdialených monitorovacích centrách. Verejný obstarávateľ uvádza, že predmetné technické riešenie je z hľadiska predmetu zákazky z uvedeného dôvodu podstatným faktorom pre plnenie predmetu zákazky. </w:t>
      </w:r>
    </w:p>
    <w:p w14:paraId="2AD6DB00" w14:textId="2672FDB2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 w:cs="Arial"/>
          <w:w w:val="95"/>
          <w:sz w:val="22"/>
          <w:szCs w:val="22"/>
          <w:lang w:val="sk" w:eastAsia="sk"/>
        </w:rPr>
      </w:pPr>
    </w:p>
    <w:p w14:paraId="247B5355" w14:textId="357758BA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 w:cs="Arial"/>
          <w:b/>
          <w:w w:val="95"/>
          <w:sz w:val="22"/>
          <w:szCs w:val="22"/>
          <w:lang w:val="sk" w:eastAsia="sk"/>
        </w:rPr>
      </w:pPr>
      <w:r w:rsidRPr="0001237F">
        <w:rPr>
          <w:rFonts w:ascii="Arial Narrow" w:eastAsia="Arial" w:hAnsi="Arial Narrow" w:cs="Arial"/>
          <w:b/>
          <w:w w:val="95"/>
          <w:sz w:val="22"/>
          <w:szCs w:val="22"/>
          <w:lang w:val="sk" w:eastAsia="sk"/>
        </w:rPr>
        <w:t>Otázka č. 7</w:t>
      </w:r>
    </w:p>
    <w:p w14:paraId="3E93B934" w14:textId="207EAE7D" w:rsidR="0001237F" w:rsidRP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 w:cs="Arial"/>
          <w:i/>
          <w:w w:val="95"/>
          <w:sz w:val="22"/>
          <w:szCs w:val="22"/>
          <w:lang w:val="sk" w:eastAsia="sk"/>
        </w:rPr>
      </w:pPr>
      <w:r w:rsidRPr="0001237F">
        <w:rPr>
          <w:rFonts w:ascii="Arial Narrow" w:eastAsia="Arial" w:hAnsi="Arial Narrow" w:cs="Arial"/>
          <w:i/>
          <w:w w:val="95"/>
          <w:sz w:val="22"/>
          <w:szCs w:val="22"/>
          <w:lang w:val="sk" w:eastAsia="sk"/>
        </w:rPr>
        <w:t xml:space="preserve">„Chcem Vás požiadať o </w:t>
      </w:r>
      <w:proofErr w:type="spellStart"/>
      <w:r w:rsidRPr="0001237F">
        <w:rPr>
          <w:rFonts w:ascii="Arial Narrow" w:eastAsia="Arial" w:hAnsi="Arial Narrow" w:cs="Arial"/>
          <w:i/>
          <w:w w:val="95"/>
          <w:sz w:val="22"/>
          <w:szCs w:val="22"/>
          <w:lang w:val="sk" w:eastAsia="sk"/>
        </w:rPr>
        <w:t>dovysvetlenie</w:t>
      </w:r>
      <w:proofErr w:type="spellEnd"/>
      <w:r w:rsidRPr="0001237F">
        <w:rPr>
          <w:rFonts w:ascii="Arial Narrow" w:eastAsia="Arial" w:hAnsi="Arial Narrow" w:cs="Arial"/>
          <w:i/>
          <w:w w:val="95"/>
          <w:sz w:val="22"/>
          <w:szCs w:val="22"/>
          <w:lang w:val="sk" w:eastAsia="sk"/>
        </w:rPr>
        <w:t xml:space="preserve"> či je potrebné mať v tejto zákazke oprávnenie pre právnickú osobu </w:t>
      </w:r>
      <w:proofErr w:type="spellStart"/>
      <w:r w:rsidRPr="0001237F">
        <w:rPr>
          <w:rFonts w:ascii="Arial Narrow" w:eastAsia="Arial" w:hAnsi="Arial Narrow" w:cs="Arial"/>
          <w:i/>
          <w:w w:val="95"/>
          <w:sz w:val="22"/>
          <w:szCs w:val="22"/>
          <w:lang w:val="sk" w:eastAsia="sk"/>
        </w:rPr>
        <w:t>pr</w:t>
      </w:r>
      <w:proofErr w:type="spellEnd"/>
      <w:r w:rsidRPr="0001237F">
        <w:rPr>
          <w:rFonts w:ascii="Arial Narrow" w:eastAsia="Arial" w:hAnsi="Arial Narrow" w:cs="Arial"/>
          <w:i/>
          <w:w w:val="95"/>
          <w:sz w:val="22"/>
          <w:szCs w:val="22"/>
          <w:lang w:val="sk" w:eastAsia="sk"/>
        </w:rPr>
        <w:t xml:space="preserve"> Železnice Slovenskej republiky, keďže celá zákazka je dodávaná v koľajisku trate.“</w:t>
      </w:r>
    </w:p>
    <w:p w14:paraId="36F8C1CF" w14:textId="77777777" w:rsidR="0001237F" w:rsidRP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 w:cs="Arial"/>
          <w:b/>
          <w:w w:val="95"/>
          <w:sz w:val="22"/>
          <w:szCs w:val="22"/>
          <w:lang w:val="sk" w:eastAsia="sk"/>
        </w:rPr>
      </w:pPr>
    </w:p>
    <w:p w14:paraId="3C7DF84D" w14:textId="3F2E16A6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 w:cs="Arial"/>
          <w:b/>
          <w:w w:val="95"/>
          <w:sz w:val="22"/>
          <w:szCs w:val="22"/>
          <w:lang w:val="sk" w:eastAsia="sk"/>
        </w:rPr>
      </w:pPr>
      <w:r w:rsidRPr="0001237F">
        <w:rPr>
          <w:rFonts w:ascii="Arial Narrow" w:eastAsia="Arial" w:hAnsi="Arial Narrow" w:cs="Arial"/>
          <w:b/>
          <w:w w:val="95"/>
          <w:sz w:val="22"/>
          <w:szCs w:val="22"/>
          <w:lang w:val="sk" w:eastAsia="sk"/>
        </w:rPr>
        <w:t>Odpoveď č. 7</w:t>
      </w:r>
    </w:p>
    <w:p w14:paraId="499FF3CC" w14:textId="033290F0" w:rsidR="00257549" w:rsidRPr="008A46B0" w:rsidRDefault="00257549" w:rsidP="0026682D">
      <w:pPr>
        <w:spacing w:line="276" w:lineRule="auto"/>
        <w:jc w:val="both"/>
        <w:rPr>
          <w:rFonts w:ascii="Arial Narrow" w:eastAsia="Arial" w:hAnsi="Arial Narrow"/>
          <w:sz w:val="22"/>
          <w:szCs w:val="22"/>
        </w:rPr>
      </w:pPr>
      <w:r w:rsidRPr="008A46B0">
        <w:rPr>
          <w:rFonts w:ascii="Arial Narrow" w:eastAsia="Arial" w:hAnsi="Arial Narrow"/>
          <w:sz w:val="22"/>
          <w:szCs w:val="22"/>
        </w:rPr>
        <w:t>Verejný obstarávateľ týmto informuje všetkých známych záu</w:t>
      </w:r>
      <w:r w:rsidR="00D73BF3">
        <w:rPr>
          <w:rFonts w:ascii="Arial Narrow" w:eastAsia="Arial" w:hAnsi="Arial Narrow"/>
          <w:sz w:val="22"/>
          <w:szCs w:val="22"/>
        </w:rPr>
        <w:t>jemcov/uchádzačov, že zmenou SP</w:t>
      </w:r>
      <w:r w:rsidRPr="008A46B0">
        <w:rPr>
          <w:rFonts w:ascii="Arial Narrow" w:eastAsia="Arial" w:hAnsi="Arial Narrow"/>
          <w:sz w:val="22"/>
          <w:szCs w:val="22"/>
        </w:rPr>
        <w:t xml:space="preserve"> v</w:t>
      </w:r>
      <w:r>
        <w:rPr>
          <w:rFonts w:ascii="Arial Narrow" w:eastAsia="Arial" w:hAnsi="Arial Narrow"/>
          <w:sz w:val="22"/>
          <w:szCs w:val="22"/>
        </w:rPr>
        <w:t> </w:t>
      </w:r>
      <w:r w:rsidRPr="008A46B0">
        <w:rPr>
          <w:rFonts w:ascii="Arial Narrow" w:eastAsia="Arial" w:hAnsi="Arial Narrow"/>
          <w:sz w:val="22"/>
          <w:szCs w:val="22"/>
        </w:rPr>
        <w:t>zmysle</w:t>
      </w:r>
      <w:r>
        <w:rPr>
          <w:rFonts w:ascii="Arial Narrow" w:eastAsia="Arial" w:hAnsi="Arial Narrow"/>
          <w:sz w:val="22"/>
          <w:szCs w:val="22"/>
        </w:rPr>
        <w:t xml:space="preserve"> doplneného</w:t>
      </w:r>
      <w:r w:rsidRPr="008A46B0">
        <w:rPr>
          <w:rFonts w:ascii="Arial Narrow" w:eastAsia="Arial" w:hAnsi="Arial Narrow"/>
          <w:sz w:val="22"/>
          <w:szCs w:val="22"/>
        </w:rPr>
        <w:t xml:space="preserve"> bodu 15.6 </w:t>
      </w:r>
      <w:r w:rsidR="00D73BF3" w:rsidRPr="008A46B0">
        <w:rPr>
          <w:rFonts w:ascii="Arial Narrow" w:eastAsia="Arial" w:hAnsi="Arial Narrow"/>
          <w:sz w:val="22"/>
          <w:szCs w:val="22"/>
        </w:rPr>
        <w:t xml:space="preserve">SP vyžaduje </w:t>
      </w:r>
      <w:r>
        <w:rPr>
          <w:rFonts w:ascii="Arial Narrow" w:eastAsia="Arial" w:hAnsi="Arial Narrow"/>
          <w:sz w:val="22"/>
          <w:szCs w:val="22"/>
        </w:rPr>
        <w:t>ako súčasť ponuky uchádzača nasledovný d</w:t>
      </w:r>
      <w:r w:rsidRPr="008A46B0">
        <w:rPr>
          <w:rFonts w:ascii="Arial Narrow" w:eastAsia="Arial" w:hAnsi="Arial Narrow"/>
          <w:sz w:val="22"/>
          <w:szCs w:val="22"/>
        </w:rPr>
        <w:t>oklad na preukázanie splnenia požiadaviek na predmet zákazky: Oprávnenie právnickej osoby alebo fyzickej osoby v zmysle § 20 vyhlášky Ministerstva dopravy, pôšt a telekomunikácií Slovenskej republiky č. 205/2010 Z. z. o určených technických zariadeniach a určených činnostiach a činnostiach na určených technických zariadeniach.</w:t>
      </w:r>
    </w:p>
    <w:p w14:paraId="607C40D6" w14:textId="410F8655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 w:cs="Arial"/>
          <w:w w:val="95"/>
          <w:sz w:val="22"/>
          <w:szCs w:val="22"/>
          <w:lang w:val="sk" w:eastAsia="sk"/>
        </w:rPr>
      </w:pPr>
    </w:p>
    <w:p w14:paraId="0BA14D7D" w14:textId="2DB10F61" w:rsidR="0001237F" w:rsidRP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 w:cs="Arial"/>
          <w:b/>
          <w:w w:val="95"/>
          <w:sz w:val="22"/>
          <w:szCs w:val="22"/>
          <w:lang w:val="sk" w:eastAsia="sk"/>
        </w:rPr>
      </w:pPr>
      <w:r w:rsidRPr="0001237F">
        <w:rPr>
          <w:rFonts w:ascii="Arial Narrow" w:eastAsia="Arial" w:hAnsi="Arial Narrow" w:cs="Arial"/>
          <w:b/>
          <w:w w:val="95"/>
          <w:sz w:val="22"/>
          <w:szCs w:val="22"/>
          <w:lang w:val="sk" w:eastAsia="sk"/>
        </w:rPr>
        <w:t>Otázka č. 8</w:t>
      </w:r>
    </w:p>
    <w:p w14:paraId="0D70918C" w14:textId="33EBB8AE" w:rsidR="0001237F" w:rsidRP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/>
          <w:sz w:val="22"/>
          <w:szCs w:val="22"/>
        </w:rPr>
      </w:pPr>
      <w:r w:rsidRPr="0001237F">
        <w:rPr>
          <w:rFonts w:ascii="Arial Narrow" w:hAnsi="Arial Narrow"/>
          <w:bCs/>
          <w:i/>
          <w:sz w:val="22"/>
          <w:szCs w:val="22"/>
        </w:rPr>
        <w:t xml:space="preserve">„Druhá otázka nikde v </w:t>
      </w:r>
      <w:proofErr w:type="spellStart"/>
      <w:r w:rsidRPr="0001237F">
        <w:rPr>
          <w:rFonts w:ascii="Arial Narrow" w:hAnsi="Arial Narrow"/>
          <w:bCs/>
          <w:i/>
          <w:sz w:val="22"/>
          <w:szCs w:val="22"/>
        </w:rPr>
        <w:t>v</w:t>
      </w:r>
      <w:proofErr w:type="spellEnd"/>
      <w:r w:rsidRPr="0001237F">
        <w:rPr>
          <w:rFonts w:ascii="Arial Narrow" w:hAnsi="Arial Narrow"/>
          <w:bCs/>
          <w:i/>
          <w:sz w:val="22"/>
          <w:szCs w:val="22"/>
        </w:rPr>
        <w:t xml:space="preserve"> projektoch a dokumentoch som nenašiel rozmer nerezového rozvádzača RV.“</w:t>
      </w:r>
    </w:p>
    <w:p w14:paraId="07A17466" w14:textId="4EF22A0B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B43D7B7" w14:textId="62A55FEF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Odpoveď č. 8</w:t>
      </w:r>
    </w:p>
    <w:p w14:paraId="5FBA12B2" w14:textId="77777777" w:rsidR="00257549" w:rsidRPr="00835D4F" w:rsidRDefault="00257549" w:rsidP="0026682D">
      <w:pPr>
        <w:pStyle w:val="Obyajntext"/>
        <w:spacing w:line="276" w:lineRule="auto"/>
        <w:ind w:right="-284"/>
        <w:jc w:val="both"/>
        <w:rPr>
          <w:rFonts w:ascii="Arial Narrow" w:hAnsi="Arial Narrow" w:cs="Times New Roman"/>
          <w:sz w:val="22"/>
          <w:szCs w:val="22"/>
        </w:rPr>
      </w:pPr>
      <w:r w:rsidRPr="00835D4F">
        <w:rPr>
          <w:rFonts w:ascii="Arial Narrow" w:hAnsi="Arial Narrow"/>
          <w:sz w:val="22"/>
          <w:szCs w:val="22"/>
        </w:rPr>
        <w:t xml:space="preserve">Verejný obstarávateľ týmto informuje všetkých známych záujemcov/uchádzačov, že zmenou </w:t>
      </w:r>
      <w:r>
        <w:rPr>
          <w:rFonts w:ascii="Arial Narrow" w:hAnsi="Arial Narrow"/>
          <w:sz w:val="22"/>
          <w:szCs w:val="22"/>
        </w:rPr>
        <w:t xml:space="preserve">Prílohy č. 3 </w:t>
      </w:r>
      <w:r w:rsidRPr="00835D4F">
        <w:rPr>
          <w:rFonts w:ascii="Arial Narrow" w:hAnsi="Arial Narrow"/>
          <w:sz w:val="22"/>
          <w:szCs w:val="22"/>
        </w:rPr>
        <w:t>SP</w:t>
      </w:r>
      <w:r>
        <w:rPr>
          <w:rFonts w:ascii="Arial Narrow" w:hAnsi="Arial Narrow"/>
          <w:sz w:val="22"/>
          <w:szCs w:val="22"/>
        </w:rPr>
        <w:t>,</w:t>
      </w:r>
      <w:r w:rsidRPr="00835D4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>doplnil do riadku č. 12, stĺpec „</w:t>
      </w:r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Základné parametre na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>v</w:t>
      </w:r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rhovanej technológie v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> </w:t>
      </w:r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PD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“ nasledovné informácie: </w:t>
      </w:r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>'Nerezová oceľ</w:t>
      </w:r>
      <w:r w:rsidRPr="00835D4F">
        <w:rPr>
          <w:rFonts w:ascii="Arial Narrow" w:eastAsiaTheme="minorHAnsi" w:hAnsi="Arial Narrow" w:cs="Times New Roman"/>
          <w:i/>
          <w:color w:val="FF0000"/>
          <w:sz w:val="22"/>
          <w:szCs w:val="22"/>
          <w:lang w:eastAsia="en-US"/>
        </w:rPr>
        <w:t>, minimálny rozmer 760x760x300 mm (</w:t>
      </w:r>
      <w:proofErr w:type="spellStart"/>
      <w:r w:rsidRPr="00835D4F">
        <w:rPr>
          <w:rFonts w:ascii="Arial Narrow" w:eastAsiaTheme="minorHAnsi" w:hAnsi="Arial Narrow" w:cs="Times New Roman"/>
          <w:i/>
          <w:color w:val="FF0000"/>
          <w:sz w:val="22"/>
          <w:szCs w:val="22"/>
          <w:lang w:eastAsia="en-US"/>
        </w:rPr>
        <w:t>š,v,h</w:t>
      </w:r>
      <w:proofErr w:type="spellEnd"/>
      <w:r w:rsidRPr="00835D4F">
        <w:rPr>
          <w:rFonts w:ascii="Arial Narrow" w:eastAsiaTheme="minorHAnsi" w:hAnsi="Arial Narrow" w:cs="Times New Roman"/>
          <w:i/>
          <w:color w:val="FF0000"/>
          <w:sz w:val="22"/>
          <w:szCs w:val="22"/>
          <w:lang w:eastAsia="en-US"/>
        </w:rPr>
        <w:t>)</w:t>
      </w:r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 xml:space="preserve">*, krytie IP66, </w:t>
      </w:r>
      <w:proofErr w:type="spellStart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>prechodky</w:t>
      </w:r>
      <w:proofErr w:type="spellEnd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 xml:space="preserve"> s krytím IP68, ochranné prvky, </w:t>
      </w:r>
      <w:proofErr w:type="spellStart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>istiacie</w:t>
      </w:r>
      <w:proofErr w:type="spellEnd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 xml:space="preserve"> prvky, NN </w:t>
      </w:r>
      <w:proofErr w:type="spellStart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>prepäťová</w:t>
      </w:r>
      <w:proofErr w:type="spellEnd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 xml:space="preserve"> ochrana typu SPD T1,T2,T3, </w:t>
      </w:r>
      <w:proofErr w:type="spellStart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>prepäťová</w:t>
      </w:r>
      <w:proofErr w:type="spellEnd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 xml:space="preserve"> ochrana dátovej siete typu SPD D1,C2,C3, </w:t>
      </w:r>
      <w:proofErr w:type="spellStart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>prepäťová</w:t>
      </w:r>
      <w:proofErr w:type="spellEnd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 xml:space="preserve"> ochrana </w:t>
      </w:r>
      <w:proofErr w:type="spellStart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>nápájacích</w:t>
      </w:r>
      <w:proofErr w:type="spellEnd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 xml:space="preserve"> káblov typu SPD T3,C2, zálohovanie zdrojom nepretržitého napájania s akumulátorom po dobu minimálne 90 minút, zdroj neprerušovaného napájania bude v prevedení do priemyselného prostredia s pracovným rozsahom teplôt min. od -25°C do 70°C, plastový prepojovací box </w:t>
      </w:r>
      <w:proofErr w:type="spellStart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>conection</w:t>
      </w:r>
      <w:proofErr w:type="spellEnd"/>
      <w:r w:rsidRPr="00835D4F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 xml:space="preserve"> box z UV stabilného materiálu osadený UV odolnými priechodkami s krytím IP 68. Bližšia technická špecifikácia sa nachádza v projektovej dokumentácii. *</w:t>
      </w:r>
      <w:r w:rsidRPr="00835D4F">
        <w:rPr>
          <w:rFonts w:ascii="Arial Narrow" w:eastAsiaTheme="minorHAnsi" w:hAnsi="Arial Narrow" w:cs="Times New Roman"/>
          <w:i/>
          <w:color w:val="FF0000"/>
          <w:sz w:val="22"/>
          <w:szCs w:val="22"/>
          <w:lang w:eastAsia="en-US"/>
        </w:rPr>
        <w:t>verejný obstarávateľ požaduje dodržať priestorovú rezervu z dôvodu zámeru rozšírenia KS do budúcnosti.</w:t>
      </w:r>
      <w:r>
        <w:rPr>
          <w:rFonts w:ascii="Arial Narrow" w:eastAsiaTheme="minorHAnsi" w:hAnsi="Arial Narrow" w:cs="Times New Roman"/>
          <w:i/>
          <w:color w:val="FF0000"/>
          <w:sz w:val="22"/>
          <w:szCs w:val="22"/>
          <w:lang w:eastAsia="en-US"/>
        </w:rPr>
        <w:t>“</w:t>
      </w:r>
      <w:r w:rsidRPr="00835D4F">
        <w:rPr>
          <w:rFonts w:ascii="Arial Narrow" w:eastAsiaTheme="minorHAnsi" w:hAnsi="Arial Narrow" w:cs="Times New Roman"/>
          <w:i/>
          <w:color w:val="FF0000"/>
          <w:sz w:val="22"/>
          <w:szCs w:val="22"/>
          <w:lang w:eastAsia="en-US"/>
        </w:rPr>
        <w:t xml:space="preserve"> </w:t>
      </w:r>
      <w:r w:rsidRPr="00835D4F">
        <w:rPr>
          <w:rFonts w:ascii="Arial Narrow" w:hAnsi="Arial Narrow" w:cs="Times New Roman"/>
          <w:sz w:val="22"/>
          <w:szCs w:val="22"/>
        </w:rPr>
        <w:t xml:space="preserve"> </w:t>
      </w:r>
    </w:p>
    <w:p w14:paraId="4B47693E" w14:textId="4324EF8A" w:rsidR="0001237F" w:rsidRDefault="0001237F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B064AEF" w14:textId="4B95F907" w:rsidR="0026682D" w:rsidRDefault="0026682D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37F5217" w14:textId="77777777" w:rsidR="0026682D" w:rsidRDefault="0026682D" w:rsidP="0026682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91AAFCC" w14:textId="47977A61" w:rsidR="007A68D7" w:rsidRPr="00185A4D" w:rsidRDefault="00035A19" w:rsidP="0026682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 w:cstheme="minorHAnsi"/>
          <w:b/>
          <w:bCs/>
          <w:color w:val="000000"/>
          <w:u w:val="single"/>
        </w:rPr>
      </w:pPr>
      <w:r w:rsidRPr="00185A4D">
        <w:rPr>
          <w:rFonts w:ascii="Arial Narrow" w:hAnsi="Arial Narrow" w:cstheme="minorHAnsi"/>
          <w:b/>
          <w:bCs/>
          <w:color w:val="000000"/>
          <w:u w:val="single"/>
        </w:rPr>
        <w:lastRenderedPageBreak/>
        <w:t xml:space="preserve">Oznámenie </w:t>
      </w:r>
      <w:r w:rsidR="0026682D">
        <w:rPr>
          <w:rFonts w:ascii="Arial Narrow" w:hAnsi="Arial Narrow" w:cstheme="minorHAnsi"/>
          <w:b/>
          <w:bCs/>
          <w:color w:val="000000"/>
          <w:u w:val="single"/>
        </w:rPr>
        <w:t>o zmene súťažných podkladov</w:t>
      </w:r>
    </w:p>
    <w:p w14:paraId="6B17ADA4" w14:textId="648E85E2" w:rsidR="00835D4F" w:rsidRPr="00723B4C" w:rsidRDefault="00835D4F" w:rsidP="0026682D">
      <w:pPr>
        <w:pStyle w:val="Obyajntext"/>
        <w:spacing w:line="276" w:lineRule="auto"/>
        <w:ind w:right="-284"/>
        <w:rPr>
          <w:rFonts w:ascii="Arial Narrow" w:eastAsiaTheme="minorHAnsi" w:hAnsi="Arial Narrow" w:cs="Times New Roman"/>
          <w:sz w:val="22"/>
          <w:szCs w:val="22"/>
          <w:lang w:eastAsia="en-US"/>
        </w:rPr>
      </w:pPr>
      <w:r w:rsidRPr="00723B4C">
        <w:rPr>
          <w:rFonts w:ascii="Arial Narrow" w:eastAsiaTheme="minorHAnsi" w:hAnsi="Arial Narrow" w:cs="Times New Roman"/>
          <w:sz w:val="22"/>
          <w:szCs w:val="22"/>
          <w:lang w:eastAsia="en-US"/>
        </w:rPr>
        <w:t>Verejný obstarávateľ na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základe doručených žiadostí o vysve</w:t>
      </w:r>
      <w:r w:rsidR="00257549">
        <w:rPr>
          <w:rFonts w:ascii="Arial Narrow" w:eastAsiaTheme="minorHAnsi" w:hAnsi="Arial Narrow" w:cs="Times New Roman"/>
          <w:sz w:val="22"/>
          <w:szCs w:val="22"/>
          <w:lang w:eastAsia="en-US"/>
        </w:rPr>
        <w:t>tlenie zo dňa 16.05.2024 a 21.05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>.2024 vykonal zmeny v súťažných podkladoch takto:</w:t>
      </w:r>
    </w:p>
    <w:p w14:paraId="066D5E53" w14:textId="77777777" w:rsidR="00835D4F" w:rsidRDefault="00835D4F" w:rsidP="0026682D">
      <w:pPr>
        <w:pStyle w:val="Obyajntext"/>
        <w:spacing w:line="276" w:lineRule="auto"/>
        <w:ind w:right="-28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CC83F70" w14:textId="77777777" w:rsidR="00835D4F" w:rsidRPr="000508DC" w:rsidRDefault="00835D4F" w:rsidP="0026682D">
      <w:pPr>
        <w:pStyle w:val="Obyajntext"/>
        <w:numPr>
          <w:ilvl w:val="0"/>
          <w:numId w:val="20"/>
        </w:numPr>
        <w:spacing w:line="276" w:lineRule="auto"/>
        <w:ind w:left="284" w:right="-284"/>
        <w:jc w:val="both"/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</w:pP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Verejný obstarávateľ doplnil do súťažných podkladov </w:t>
      </w:r>
      <w:r w:rsidRPr="000508DC"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  <w:t>Prílohu č. 7 - Minimálne požiadavky na ekvivalent softwarového rozhrania k zákazke s názvom „Kamerový systém na monitorovanie železničnej trate Čierna nad Tisou“.</w:t>
      </w:r>
    </w:p>
    <w:p w14:paraId="193688C0" w14:textId="77777777" w:rsidR="00835D4F" w:rsidRDefault="00835D4F" w:rsidP="0026682D">
      <w:pPr>
        <w:pStyle w:val="Obyajntext"/>
        <w:spacing w:line="276" w:lineRule="auto"/>
        <w:ind w:left="284" w:right="-284"/>
        <w:jc w:val="both"/>
        <w:rPr>
          <w:rFonts w:ascii="Arial Narrow" w:eastAsiaTheme="minorHAnsi" w:hAnsi="Arial Narrow" w:cs="Times New Roman"/>
          <w:b/>
          <w:sz w:val="22"/>
          <w:szCs w:val="22"/>
          <w:lang w:eastAsia="en-US"/>
        </w:rPr>
      </w:pPr>
    </w:p>
    <w:p w14:paraId="5C28F827" w14:textId="45CAD8FC" w:rsidR="00835D4F" w:rsidRPr="000B65A9" w:rsidRDefault="00835D4F" w:rsidP="0026682D">
      <w:pPr>
        <w:pStyle w:val="Obyajntext"/>
        <w:numPr>
          <w:ilvl w:val="0"/>
          <w:numId w:val="20"/>
        </w:numPr>
        <w:spacing w:line="276" w:lineRule="auto"/>
        <w:ind w:left="284" w:right="-284"/>
        <w:jc w:val="both"/>
        <w:rPr>
          <w:rFonts w:ascii="Arial Narrow" w:eastAsiaTheme="minorHAnsi" w:hAnsi="Arial Narrow" w:cs="Times New Roman"/>
          <w:sz w:val="22"/>
          <w:szCs w:val="22"/>
          <w:lang w:eastAsia="en-US"/>
        </w:rPr>
      </w:pPr>
      <w:r w:rsidRPr="000B65A9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Ďalej verejný obstarávateľ doplnil 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v súlade </w:t>
      </w:r>
      <w:r w:rsidRPr="000B65A9">
        <w:rPr>
          <w:rFonts w:ascii="Arial Narrow" w:eastAsiaTheme="minorHAnsi" w:hAnsi="Arial Narrow" w:cs="Times New Roman"/>
          <w:sz w:val="22"/>
          <w:szCs w:val="22"/>
          <w:lang w:eastAsia="en-US"/>
        </w:rPr>
        <w:t>s § 42 ods. 3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ZVO v bode 15.5 </w:t>
      </w:r>
      <w:r w:rsidR="00A7302D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SP 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formuláciu </w:t>
      </w:r>
      <w:r w:rsidRPr="000B65A9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>„</w:t>
      </w:r>
      <w:r w:rsidRPr="000508DC">
        <w:rPr>
          <w:rFonts w:ascii="Arial Narrow" w:eastAsiaTheme="minorHAnsi" w:hAnsi="Arial Narrow" w:cs="Times New Roman"/>
          <w:i/>
          <w:color w:val="FF0000"/>
          <w:sz w:val="22"/>
          <w:szCs w:val="22"/>
          <w:lang w:eastAsia="en-US"/>
        </w:rPr>
        <w:t>Verejný obstarávateľ bude akceptovať aj ekvivalentný platný doklad o absolvovaní školenia na návrh, inštalácie a opravy bezpečnostnej technológie navrhnutej uchádzačom</w:t>
      </w:r>
      <w:r w:rsidRPr="000B65A9">
        <w:rPr>
          <w:rFonts w:ascii="Arial Narrow" w:eastAsiaTheme="minorHAnsi" w:hAnsi="Arial Narrow" w:cs="Times New Roman"/>
          <w:i/>
          <w:sz w:val="22"/>
          <w:szCs w:val="22"/>
          <w:lang w:eastAsia="en-US"/>
        </w:rPr>
        <w:t>.“</w:t>
      </w:r>
    </w:p>
    <w:p w14:paraId="2AC4D82C" w14:textId="77777777" w:rsidR="00835D4F" w:rsidRDefault="00835D4F" w:rsidP="0026682D">
      <w:pPr>
        <w:pStyle w:val="Odsekzoznamu"/>
        <w:spacing w:line="276" w:lineRule="auto"/>
        <w:ind w:left="284"/>
        <w:jc w:val="both"/>
        <w:rPr>
          <w:rFonts w:ascii="Arial Narrow" w:hAnsi="Arial Narrow"/>
        </w:rPr>
      </w:pPr>
    </w:p>
    <w:p w14:paraId="5CA5C7F4" w14:textId="49DAEAD5" w:rsidR="00835D4F" w:rsidRPr="00835D4F" w:rsidRDefault="00835D4F" w:rsidP="0026682D">
      <w:pPr>
        <w:pStyle w:val="Odsekzoznamu"/>
        <w:numPr>
          <w:ilvl w:val="0"/>
          <w:numId w:val="20"/>
        </w:numPr>
        <w:spacing w:after="0" w:line="276" w:lineRule="auto"/>
        <w:ind w:left="284" w:right="-284"/>
        <w:jc w:val="both"/>
        <w:rPr>
          <w:rFonts w:ascii="Arial Narrow" w:hAnsi="Arial Narrow"/>
        </w:rPr>
      </w:pPr>
      <w:r w:rsidRPr="008F53B1">
        <w:rPr>
          <w:rFonts w:ascii="Arial Narrow" w:hAnsi="Arial Narrow"/>
        </w:rPr>
        <w:t>Verejný obstarávateľ</w:t>
      </w:r>
      <w:r>
        <w:rPr>
          <w:rFonts w:ascii="Arial Narrow" w:hAnsi="Arial Narrow"/>
        </w:rPr>
        <w:t xml:space="preserve"> </w:t>
      </w:r>
      <w:r w:rsidRPr="008F53B1">
        <w:rPr>
          <w:rFonts w:ascii="Arial Narrow" w:hAnsi="Arial Narrow"/>
        </w:rPr>
        <w:t xml:space="preserve">doplnil do SP bod 15.6 </w:t>
      </w:r>
      <w:r w:rsidR="00A7302D">
        <w:rPr>
          <w:rFonts w:ascii="Arial Narrow" w:hAnsi="Arial Narrow"/>
        </w:rPr>
        <w:t xml:space="preserve">SP, </w:t>
      </w:r>
      <w:r w:rsidR="00257549" w:rsidRPr="008F53B1">
        <w:rPr>
          <w:rFonts w:ascii="Arial Narrow" w:hAnsi="Arial Narrow"/>
        </w:rPr>
        <w:t>v ktorom vyžaduje na preukázani</w:t>
      </w:r>
      <w:r w:rsidR="00257549">
        <w:rPr>
          <w:rFonts w:ascii="Arial Narrow" w:hAnsi="Arial Narrow"/>
        </w:rPr>
        <w:t>e</w:t>
      </w:r>
      <w:r w:rsidR="00257549" w:rsidRPr="008F53B1">
        <w:rPr>
          <w:rFonts w:ascii="Arial Narrow" w:hAnsi="Arial Narrow"/>
        </w:rPr>
        <w:t xml:space="preserve"> splnenia požiadaviek na predmet zákazky </w:t>
      </w:r>
      <w:r w:rsidR="00257549">
        <w:rPr>
          <w:rFonts w:ascii="Arial Narrow" w:hAnsi="Arial Narrow"/>
        </w:rPr>
        <w:t>nasledovný dôkaz</w:t>
      </w:r>
      <w:r w:rsidR="00257549" w:rsidRPr="008F53B1">
        <w:rPr>
          <w:rFonts w:ascii="Arial Narrow" w:hAnsi="Arial Narrow"/>
        </w:rPr>
        <w:t xml:space="preserve">: </w:t>
      </w:r>
      <w:r w:rsidR="00257549" w:rsidRPr="000508DC">
        <w:rPr>
          <w:rFonts w:ascii="Arial Narrow" w:hAnsi="Arial Narrow"/>
          <w:i/>
          <w:color w:val="FF0000"/>
        </w:rPr>
        <w:t>„Oprávnenie právnickej osoby alebo fyzickej osoby v zmysle § 20 vyhlášky Ministerstva dopravy, pôšt a telekomunikácií Slovenskej republiky č. 205/2010 Z. z. o určených technických zariadeniach a určených činnostiach a činnostiach na určených technických zariadeniach.“</w:t>
      </w:r>
    </w:p>
    <w:p w14:paraId="4EB47F9C" w14:textId="77777777" w:rsidR="00835D4F" w:rsidRPr="00835D4F" w:rsidRDefault="00835D4F" w:rsidP="0026682D">
      <w:pPr>
        <w:pStyle w:val="Odsekzoznamu"/>
        <w:spacing w:line="276" w:lineRule="auto"/>
        <w:rPr>
          <w:rFonts w:ascii="Arial Narrow" w:hAnsi="Arial Narrow"/>
        </w:rPr>
      </w:pPr>
    </w:p>
    <w:p w14:paraId="17371C74" w14:textId="153BDFCA" w:rsidR="00835D4F" w:rsidRPr="001138DF" w:rsidRDefault="00835D4F" w:rsidP="0026682D">
      <w:pPr>
        <w:pStyle w:val="Odsekzoznamu"/>
        <w:numPr>
          <w:ilvl w:val="0"/>
          <w:numId w:val="20"/>
        </w:numPr>
        <w:spacing w:after="0" w:line="276" w:lineRule="auto"/>
        <w:ind w:left="284" w:right="-284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Verejný obstarávateľ </w:t>
      </w:r>
      <w:r w:rsidR="00A7302D">
        <w:rPr>
          <w:rFonts w:ascii="Arial Narrow" w:hAnsi="Arial Narrow"/>
        </w:rPr>
        <w:t>doplnil znenie  bodu 2.2 a Kapitolu</w:t>
      </w:r>
      <w:r w:rsidR="001138DF">
        <w:rPr>
          <w:rFonts w:ascii="Arial Narrow" w:hAnsi="Arial Narrow"/>
        </w:rPr>
        <w:t xml:space="preserve"> E Opis predmetu zákazky</w:t>
      </w:r>
      <w:r w:rsidR="00A7302D">
        <w:rPr>
          <w:rFonts w:ascii="Arial Narrow" w:hAnsi="Arial Narrow"/>
        </w:rPr>
        <w:t xml:space="preserve"> SP,</w:t>
      </w:r>
      <w:r w:rsidR="001138DF">
        <w:rPr>
          <w:rFonts w:ascii="Arial Narrow" w:hAnsi="Arial Narrow"/>
        </w:rPr>
        <w:t xml:space="preserve"> takto: „</w:t>
      </w:r>
      <w:r w:rsidR="001138DF" w:rsidRPr="001138DF">
        <w:rPr>
          <w:rFonts w:ascii="Arial Narrow" w:hAnsi="Arial Narrow"/>
          <w:i/>
        </w:rPr>
        <w:t xml:space="preserve">Predmetom zákazky je dodávka a inštalácia </w:t>
      </w:r>
      <w:r w:rsidR="001138DF" w:rsidRPr="00213A20">
        <w:rPr>
          <w:rFonts w:ascii="Arial Narrow" w:hAnsi="Arial Narrow"/>
          <w:i/>
        </w:rPr>
        <w:t>uceleného</w:t>
      </w:r>
      <w:r w:rsidR="001138DF" w:rsidRPr="001138DF">
        <w:rPr>
          <w:rFonts w:ascii="Arial Narrow" w:hAnsi="Arial Narrow"/>
          <w:i/>
          <w:color w:val="FF0000"/>
        </w:rPr>
        <w:t xml:space="preserve"> a uzatvoreného </w:t>
      </w:r>
      <w:r w:rsidR="001138DF" w:rsidRPr="001138DF">
        <w:rPr>
          <w:rFonts w:ascii="Arial Narrow" w:hAnsi="Arial Narrow"/>
          <w:i/>
        </w:rPr>
        <w:t>KS, kt</w:t>
      </w:r>
      <w:r w:rsidR="001C1581">
        <w:rPr>
          <w:rFonts w:ascii="Arial Narrow" w:hAnsi="Arial Narrow"/>
          <w:i/>
        </w:rPr>
        <w:t>orý bude umiestnený na železnič</w:t>
      </w:r>
      <w:r w:rsidR="001138DF" w:rsidRPr="001138DF">
        <w:rPr>
          <w:rFonts w:ascii="Arial Narrow" w:hAnsi="Arial Narrow"/>
          <w:i/>
        </w:rPr>
        <w:t xml:space="preserve">nej trati a budove pobočky colného úradu Čierna nad Tisou na hraničnom priechode Čierna nad Tisou. KS bude vybavený prehľadovými otočnými PTZ IP kamerami, otočnými PTZ IP </w:t>
      </w:r>
      <w:proofErr w:type="spellStart"/>
      <w:r w:rsidR="001138DF" w:rsidRPr="001138DF">
        <w:rPr>
          <w:rFonts w:ascii="Arial Narrow" w:hAnsi="Arial Narrow"/>
          <w:i/>
        </w:rPr>
        <w:t>termokamerami</w:t>
      </w:r>
      <w:proofErr w:type="spellEnd"/>
      <w:r w:rsidR="001138DF" w:rsidRPr="001138DF">
        <w:rPr>
          <w:rFonts w:ascii="Arial Narrow" w:hAnsi="Arial Narrow"/>
          <w:i/>
        </w:rPr>
        <w:t>, serverom, sieť</w:t>
      </w:r>
      <w:r w:rsidR="001C1581">
        <w:rPr>
          <w:rFonts w:ascii="Arial Narrow" w:hAnsi="Arial Narrow"/>
          <w:i/>
        </w:rPr>
        <w:t>ovými zá</w:t>
      </w:r>
      <w:r w:rsidR="001138DF" w:rsidRPr="001138DF">
        <w:rPr>
          <w:rFonts w:ascii="Arial Narrow" w:hAnsi="Arial Narrow"/>
          <w:i/>
        </w:rPr>
        <w:t xml:space="preserve">znamníkmi, </w:t>
      </w:r>
      <w:proofErr w:type="spellStart"/>
      <w:r w:rsidR="001138DF" w:rsidRPr="001138DF">
        <w:rPr>
          <w:rFonts w:ascii="Arial Narrow" w:hAnsi="Arial Narrow"/>
          <w:i/>
        </w:rPr>
        <w:t>switchmi</w:t>
      </w:r>
      <w:proofErr w:type="spellEnd"/>
      <w:r w:rsidR="001138DF" w:rsidRPr="001138DF">
        <w:rPr>
          <w:rFonts w:ascii="Arial Narrow" w:hAnsi="Arial Narrow"/>
          <w:i/>
        </w:rPr>
        <w:t xml:space="preserve">, </w:t>
      </w:r>
      <w:proofErr w:type="spellStart"/>
      <w:r w:rsidR="001138DF" w:rsidRPr="001138DF">
        <w:rPr>
          <w:rFonts w:ascii="Arial Narrow" w:hAnsi="Arial Narrow"/>
          <w:i/>
        </w:rPr>
        <w:t>Wifi</w:t>
      </w:r>
      <w:proofErr w:type="spellEnd"/>
      <w:r w:rsidR="001138DF" w:rsidRPr="001138DF">
        <w:rPr>
          <w:rFonts w:ascii="Arial Narrow" w:hAnsi="Arial Narrow"/>
          <w:i/>
        </w:rPr>
        <w:t xml:space="preserve"> prenosovými zariadeniami a zariadením pracovísk pre stály kamerový dohľad. Bližšia technická špecifikácia sa nachádza v priloženej projektovej dokumentácii. Súčasťou zákazky budú východiskové revízne správy, projekty skutočného vyhotovenia a zaškolenie obsluhy na používanie technológie KS. Súčasťou zákazky bude aj predĺžená záručná doba v trvaní 60 mesiacov od protokolárneho prevzatia diela.</w:t>
      </w:r>
      <w:r w:rsidR="001138DF">
        <w:rPr>
          <w:rFonts w:ascii="Arial Narrow" w:hAnsi="Arial Narrow"/>
          <w:i/>
        </w:rPr>
        <w:t>“</w:t>
      </w:r>
    </w:p>
    <w:p w14:paraId="5EF4CFC7" w14:textId="77777777" w:rsidR="00835D4F" w:rsidRDefault="00835D4F" w:rsidP="00A7302D">
      <w:pPr>
        <w:pStyle w:val="Odsekzoznamu"/>
        <w:spacing w:after="0" w:line="276" w:lineRule="auto"/>
        <w:ind w:left="284"/>
        <w:rPr>
          <w:rFonts w:ascii="Arial Narrow" w:hAnsi="Arial Narrow"/>
        </w:rPr>
      </w:pPr>
    </w:p>
    <w:p w14:paraId="70D3F3F6" w14:textId="77777777" w:rsidR="00835D4F" w:rsidRPr="00F822E6" w:rsidRDefault="00835D4F" w:rsidP="0026682D">
      <w:pPr>
        <w:pStyle w:val="Obyajntext"/>
        <w:numPr>
          <w:ilvl w:val="0"/>
          <w:numId w:val="20"/>
        </w:numPr>
        <w:spacing w:line="276" w:lineRule="auto"/>
        <w:ind w:left="284" w:right="-284"/>
        <w:jc w:val="both"/>
        <w:rPr>
          <w:rFonts w:ascii="Arial Narrow" w:eastAsiaTheme="minorHAnsi" w:hAnsi="Arial Narrow" w:cs="Times New Roman"/>
          <w:sz w:val="22"/>
          <w:szCs w:val="22"/>
          <w:lang w:eastAsia="en-US"/>
        </w:rPr>
      </w:pPr>
      <w:r>
        <w:rPr>
          <w:rFonts w:ascii="Arial Narrow" w:eastAsiaTheme="minorHAnsi" w:hAnsi="Arial Narrow" w:cs="Times New Roman"/>
          <w:sz w:val="22"/>
          <w:szCs w:val="22"/>
          <w:lang w:eastAsia="en-US"/>
        </w:rPr>
        <w:t>V prílohe č. 3 SP - Výkaz výmer úprava technická špecifiká</w:t>
      </w:r>
      <w:r w:rsidRPr="008F53B1">
        <w:rPr>
          <w:rFonts w:ascii="Arial Narrow" w:eastAsiaTheme="minorHAnsi" w:hAnsi="Arial Narrow" w:cs="Times New Roman"/>
          <w:sz w:val="22"/>
          <w:szCs w:val="22"/>
          <w:lang w:eastAsia="en-US"/>
        </w:rPr>
        <w:t>cia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Verejný obstarávateľ doplnil do riadku č. 12, stĺpec „</w:t>
      </w:r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Základné parametre na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>v</w:t>
      </w:r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rhovanej technológie v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> </w:t>
      </w:r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PD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“ znenie takto: </w:t>
      </w:r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'Nerezová oceľ</w:t>
      </w:r>
      <w:r w:rsidRPr="00F822E6"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  <w:t>, minimálny rozmer 760x760x300 mm (</w:t>
      </w:r>
      <w:proofErr w:type="spellStart"/>
      <w:r w:rsidRPr="00F822E6"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  <w:t>š,v,h</w:t>
      </w:r>
      <w:proofErr w:type="spellEnd"/>
      <w:r w:rsidRPr="00F822E6"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  <w:t>)</w:t>
      </w:r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*, krytie IP66, </w:t>
      </w:r>
      <w:proofErr w:type="spellStart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prechodky</w:t>
      </w:r>
      <w:proofErr w:type="spellEnd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s krytím IP68, ochranné prvky, </w:t>
      </w:r>
      <w:proofErr w:type="spellStart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istiacie</w:t>
      </w:r>
      <w:proofErr w:type="spellEnd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prvky, NN </w:t>
      </w:r>
      <w:proofErr w:type="spellStart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prepäťová</w:t>
      </w:r>
      <w:proofErr w:type="spellEnd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ochrana typu SPD T1,T2,T3, </w:t>
      </w:r>
      <w:proofErr w:type="spellStart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prepäťová</w:t>
      </w:r>
      <w:proofErr w:type="spellEnd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ochrana dátovej siete typu SPD D1,C2,C3, </w:t>
      </w:r>
      <w:proofErr w:type="spellStart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prepäťová</w:t>
      </w:r>
      <w:proofErr w:type="spellEnd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ochrana </w:t>
      </w:r>
      <w:proofErr w:type="spellStart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nápájacích</w:t>
      </w:r>
      <w:proofErr w:type="spellEnd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káblov typu SPD T3,C2, zálohovanie zdrojom nepretržitého napájania s akumulátorom po dobu mi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>nim</w:t>
      </w:r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álne 90 minút, zdroj neprerušovaného napájania bude v prevedení do priemyselného prostredia s pracovným rozsahom teplôt min. od -25°C do 70°C, plastový prepojovací box </w:t>
      </w:r>
      <w:proofErr w:type="spellStart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conection</w:t>
      </w:r>
      <w:proofErr w:type="spellEnd"/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box z UV stabilného materiálu osadený UV odolnými priechodkami s krytím IP 68. Bližšia technická špecifikácia sa nachád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za v projektovej dokumentácii. </w:t>
      </w:r>
      <w:r w:rsidRPr="00F822E6">
        <w:rPr>
          <w:rFonts w:ascii="Arial Narrow" w:eastAsiaTheme="minorHAnsi" w:hAnsi="Arial Narrow" w:cs="Times New Roman"/>
          <w:sz w:val="22"/>
          <w:szCs w:val="22"/>
          <w:lang w:eastAsia="en-US"/>
        </w:rPr>
        <w:t>*</w:t>
      </w:r>
      <w:r w:rsidRPr="00F822E6"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  <w:t>verejný obstarávateľ požaduje dodržať priestorovú rezervu z dôvodu zámeru rozšírenia KS do budúcnosti</w:t>
      </w:r>
      <w:r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  <w:t>.</w:t>
      </w:r>
      <w:r w:rsidRPr="00F822E6"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  <w:t xml:space="preserve">  </w:t>
      </w:r>
    </w:p>
    <w:p w14:paraId="0E430913" w14:textId="77777777" w:rsidR="00835D4F" w:rsidRDefault="00835D4F" w:rsidP="0026682D">
      <w:pPr>
        <w:pStyle w:val="Odsekzoznamu"/>
        <w:spacing w:line="276" w:lineRule="auto"/>
        <w:ind w:left="284"/>
        <w:rPr>
          <w:rFonts w:ascii="Arial Narrow" w:hAnsi="Arial Narrow"/>
        </w:rPr>
      </w:pPr>
    </w:p>
    <w:p w14:paraId="36AE0F68" w14:textId="00A44B4B" w:rsidR="00417C9E" w:rsidRDefault="00835D4F" w:rsidP="0026682D">
      <w:pPr>
        <w:pStyle w:val="Odsekzoznamu"/>
        <w:numPr>
          <w:ilvl w:val="0"/>
          <w:numId w:val="20"/>
        </w:numPr>
        <w:spacing w:line="276" w:lineRule="auto"/>
        <w:ind w:left="284"/>
        <w:jc w:val="both"/>
        <w:rPr>
          <w:rFonts w:ascii="Arial Narrow" w:hAnsi="Arial Narrow"/>
        </w:rPr>
      </w:pPr>
      <w:r w:rsidRPr="00835D4F">
        <w:rPr>
          <w:rFonts w:ascii="Arial Narrow" w:hAnsi="Arial Narrow"/>
        </w:rPr>
        <w:t>Ďalej v riadku č. 20</w:t>
      </w:r>
      <w:r>
        <w:rPr>
          <w:rFonts w:ascii="Arial Narrow" w:hAnsi="Arial Narrow"/>
        </w:rPr>
        <w:t xml:space="preserve"> Prílohy č. 3 SP</w:t>
      </w:r>
      <w:r w:rsidRPr="00835D4F">
        <w:rPr>
          <w:rFonts w:ascii="Arial Narrow" w:hAnsi="Arial Narrow"/>
        </w:rPr>
        <w:t>, stĺpec „Obchodný názov a typ navrhovanej technológie v PD“ Verejný obstarávateľ doplnil</w:t>
      </w:r>
      <w:r w:rsidR="00A7302D">
        <w:rPr>
          <w:rFonts w:ascii="Arial Narrow" w:hAnsi="Arial Narrow"/>
        </w:rPr>
        <w:t xml:space="preserve">  </w:t>
      </w:r>
      <w:r w:rsidRPr="00835D4F">
        <w:rPr>
          <w:rFonts w:ascii="Arial Narrow" w:hAnsi="Arial Narrow"/>
        </w:rPr>
        <w:t>takto: „</w:t>
      </w:r>
      <w:proofErr w:type="spellStart"/>
      <w:r w:rsidRPr="00835D4F">
        <w:rPr>
          <w:rFonts w:ascii="Arial Narrow" w:hAnsi="Arial Narrow"/>
        </w:rPr>
        <w:t>Avigilon</w:t>
      </w:r>
      <w:proofErr w:type="spellEnd"/>
      <w:r w:rsidRPr="00835D4F">
        <w:rPr>
          <w:rFonts w:ascii="Arial Narrow" w:hAnsi="Arial Narrow"/>
        </w:rPr>
        <w:t xml:space="preserve"> ACC7-ENT licencia </w:t>
      </w:r>
      <w:r w:rsidRPr="00835D4F">
        <w:rPr>
          <w:rFonts w:ascii="Arial Narrow" w:hAnsi="Arial Narrow"/>
          <w:color w:val="FF0000"/>
        </w:rPr>
        <w:t xml:space="preserve">alebo ekvivalent.“ </w:t>
      </w:r>
      <w:r w:rsidRPr="00835D4F">
        <w:rPr>
          <w:rFonts w:ascii="Arial Narrow" w:hAnsi="Arial Narrow"/>
        </w:rPr>
        <w:t xml:space="preserve">V uvedenom riadku v stĺpci „Základné parametre navrhovanej technológie v PD“„ verejný obstarávateľ doplnil znenie takto: „Profesionálny softvér </w:t>
      </w:r>
      <w:proofErr w:type="spellStart"/>
      <w:r w:rsidRPr="00835D4F">
        <w:rPr>
          <w:rFonts w:ascii="Arial Narrow" w:hAnsi="Arial Narrow"/>
        </w:rPr>
        <w:t>Avigilon</w:t>
      </w:r>
      <w:proofErr w:type="spellEnd"/>
      <w:r w:rsidRPr="00835D4F">
        <w:rPr>
          <w:rFonts w:ascii="Arial Narrow" w:hAnsi="Arial Narrow"/>
        </w:rPr>
        <w:t xml:space="preserve"> </w:t>
      </w:r>
      <w:proofErr w:type="spellStart"/>
      <w:r w:rsidRPr="00835D4F">
        <w:rPr>
          <w:rFonts w:ascii="Arial Narrow" w:hAnsi="Arial Narrow"/>
        </w:rPr>
        <w:t>Control</w:t>
      </w:r>
      <w:proofErr w:type="spellEnd"/>
      <w:r w:rsidRPr="00835D4F">
        <w:rPr>
          <w:rFonts w:ascii="Arial Narrow" w:hAnsi="Arial Narrow"/>
        </w:rPr>
        <w:t xml:space="preserve"> Center 7 </w:t>
      </w:r>
      <w:r w:rsidRPr="00835D4F">
        <w:rPr>
          <w:rFonts w:ascii="Arial Narrow" w:hAnsi="Arial Narrow"/>
          <w:color w:val="FF0000"/>
        </w:rPr>
        <w:t xml:space="preserve">alebo ekvivalent </w:t>
      </w:r>
      <w:r w:rsidRPr="00835D4F">
        <w:rPr>
          <w:rFonts w:ascii="Arial Narrow" w:hAnsi="Arial Narrow"/>
        </w:rPr>
        <w:t xml:space="preserve">- edícia Enterprise pre monitorovanie 1 kamery, nahrávanie a ovládanie </w:t>
      </w:r>
      <w:proofErr w:type="spellStart"/>
      <w:r w:rsidRPr="00835D4F">
        <w:rPr>
          <w:rFonts w:ascii="Arial Narrow" w:hAnsi="Arial Narrow"/>
        </w:rPr>
        <w:t>megapixelových</w:t>
      </w:r>
      <w:proofErr w:type="spellEnd"/>
      <w:r w:rsidRPr="00835D4F">
        <w:rPr>
          <w:rFonts w:ascii="Arial Narrow" w:hAnsi="Arial Narrow"/>
        </w:rPr>
        <w:t xml:space="preserve"> kamier a web serverov.</w:t>
      </w:r>
    </w:p>
    <w:p w14:paraId="175CE022" w14:textId="054FE04E" w:rsidR="00E666D6" w:rsidRPr="00E666D6" w:rsidRDefault="00E666D6" w:rsidP="0026682D">
      <w:pPr>
        <w:spacing w:line="276" w:lineRule="auto"/>
        <w:jc w:val="both"/>
      </w:pPr>
    </w:p>
    <w:p w14:paraId="46CCD68B" w14:textId="346E69A4" w:rsidR="001C1581" w:rsidRPr="00A7302D" w:rsidRDefault="001C1581" w:rsidP="0026682D">
      <w:pPr>
        <w:pStyle w:val="Odsekzoznamu"/>
        <w:numPr>
          <w:ilvl w:val="0"/>
          <w:numId w:val="20"/>
        </w:numPr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1C1581">
        <w:rPr>
          <w:rFonts w:ascii="Arial Narrow" w:hAnsi="Arial Narrow"/>
        </w:rPr>
        <w:t xml:space="preserve">Verejný obstarávateľ tiež doplnil do bodu 2.2 SP a do bodu 1 kapitoly </w:t>
      </w:r>
      <w:r w:rsidR="00417C9E" w:rsidRPr="001C1581">
        <w:rPr>
          <w:rFonts w:ascii="Arial Narrow" w:hAnsi="Arial Narrow"/>
        </w:rPr>
        <w:t xml:space="preserve">E. OPIS PREDMETU ZÁKAZKY </w:t>
      </w:r>
      <w:r w:rsidRPr="001C1581">
        <w:rPr>
          <w:rFonts w:ascii="Arial Narrow" w:hAnsi="Arial Narrow"/>
        </w:rPr>
        <w:t>znenie takto: Predmetom zákazky je dodávka a inštalácia uceleného</w:t>
      </w:r>
      <w:r w:rsidRPr="001C1581">
        <w:rPr>
          <w:rFonts w:ascii="Arial Narrow" w:hAnsi="Arial Narrow"/>
          <w:color w:val="FF0000"/>
        </w:rPr>
        <w:t xml:space="preserve"> a uzatvoreného </w:t>
      </w:r>
      <w:r w:rsidRPr="001C1581">
        <w:rPr>
          <w:rFonts w:ascii="Arial Narrow" w:hAnsi="Arial Narrow"/>
        </w:rPr>
        <w:t xml:space="preserve">KS, ktorý bude umiestnený na železničnej trati a budove pobočky colného úradu Čierna nad Tisou na hraničnom priechode Čierna nad Tisou. KS bude vybavený prehľadovými otočnými PTZ IP kamerami, otočnými PTZ IP </w:t>
      </w:r>
      <w:proofErr w:type="spellStart"/>
      <w:r w:rsidRPr="001C1581">
        <w:rPr>
          <w:rFonts w:ascii="Arial Narrow" w:hAnsi="Arial Narrow"/>
        </w:rPr>
        <w:t>termokamerami</w:t>
      </w:r>
      <w:proofErr w:type="spellEnd"/>
      <w:r w:rsidRPr="001C1581">
        <w:rPr>
          <w:rFonts w:ascii="Arial Narrow" w:hAnsi="Arial Narrow"/>
        </w:rPr>
        <w:t xml:space="preserve">, serverom, sieťovými záznamníkmi, </w:t>
      </w:r>
      <w:proofErr w:type="spellStart"/>
      <w:r w:rsidRPr="001C1581">
        <w:rPr>
          <w:rFonts w:ascii="Arial Narrow" w:hAnsi="Arial Narrow"/>
        </w:rPr>
        <w:t>switchmi</w:t>
      </w:r>
      <w:proofErr w:type="spellEnd"/>
      <w:r w:rsidRPr="001C1581">
        <w:rPr>
          <w:rFonts w:ascii="Arial Narrow" w:hAnsi="Arial Narrow"/>
        </w:rPr>
        <w:t xml:space="preserve">, </w:t>
      </w:r>
      <w:proofErr w:type="spellStart"/>
      <w:r w:rsidRPr="001C1581">
        <w:rPr>
          <w:rFonts w:ascii="Arial Narrow" w:hAnsi="Arial Narrow"/>
        </w:rPr>
        <w:t>Wifi</w:t>
      </w:r>
      <w:proofErr w:type="spellEnd"/>
      <w:r w:rsidRPr="001C1581">
        <w:rPr>
          <w:rFonts w:ascii="Arial Narrow" w:hAnsi="Arial Narrow"/>
        </w:rPr>
        <w:t xml:space="preserve"> prenosovými zariadeniami a zariadením pracovísk pre stály kamerový </w:t>
      </w:r>
      <w:r w:rsidRPr="001C1581">
        <w:rPr>
          <w:rFonts w:ascii="Arial Narrow" w:hAnsi="Arial Narrow"/>
        </w:rPr>
        <w:lastRenderedPageBreak/>
        <w:t>dohľad. Bližšia technická špecifikácia sa nachádza v priloženej projektovej dokumentácii. Súčasťou zákazky budú východiskové revízne správy, projekty skutočného vyhotovenia a zaškolenie obsluhy na používanie technológie KS. Súčasťou zákazky bude aj predĺžená záručná doba v trvaní 60 mesiacov od protokolárneho prevzatia diela.</w:t>
      </w:r>
    </w:p>
    <w:p w14:paraId="607C6946" w14:textId="21B0487A" w:rsidR="002F77C1" w:rsidRDefault="00FC6188" w:rsidP="0026682D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A4D07">
        <w:rPr>
          <w:rFonts w:ascii="Arial Narrow" w:hAnsi="Arial Narrow"/>
          <w:sz w:val="22"/>
          <w:szCs w:val="22"/>
        </w:rPr>
        <w:t xml:space="preserve">Nový názov </w:t>
      </w:r>
      <w:r w:rsidR="00835D4F">
        <w:rPr>
          <w:rFonts w:ascii="Arial Narrow" w:hAnsi="Arial Narrow"/>
          <w:sz w:val="22"/>
          <w:szCs w:val="22"/>
        </w:rPr>
        <w:t>aktualizovaných dokumentov</w:t>
      </w:r>
      <w:r w:rsidRPr="00DA4D07">
        <w:rPr>
          <w:rFonts w:ascii="Arial Narrow" w:hAnsi="Arial Narrow"/>
          <w:sz w:val="22"/>
          <w:szCs w:val="22"/>
        </w:rPr>
        <w:t>:</w:t>
      </w:r>
      <w:r w:rsidRPr="00185A4D">
        <w:rPr>
          <w:rFonts w:ascii="Arial Narrow" w:hAnsi="Arial Narrow"/>
          <w:b/>
          <w:sz w:val="22"/>
          <w:szCs w:val="22"/>
        </w:rPr>
        <w:t xml:space="preserve"> </w:t>
      </w:r>
    </w:p>
    <w:p w14:paraId="289A34FA" w14:textId="2A4495FA" w:rsidR="007A68D7" w:rsidRPr="001138DF" w:rsidRDefault="001138DF" w:rsidP="0026682D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/>
        </w:rPr>
      </w:pPr>
      <w:r w:rsidRPr="001138DF">
        <w:rPr>
          <w:rFonts w:ascii="Arial Narrow" w:hAnsi="Arial Narrow"/>
          <w:b/>
        </w:rPr>
        <w:t>Súťažné podklady oprava č. 1</w:t>
      </w:r>
    </w:p>
    <w:p w14:paraId="102D4513" w14:textId="15EFB73D" w:rsidR="001138DF" w:rsidRPr="001138DF" w:rsidRDefault="001138DF" w:rsidP="0026682D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/>
        </w:rPr>
      </w:pPr>
      <w:r w:rsidRPr="001138DF">
        <w:rPr>
          <w:rFonts w:ascii="Arial Narrow" w:hAnsi="Arial Narrow"/>
          <w:b/>
        </w:rPr>
        <w:t xml:space="preserve">Príloha č. 3 SP - </w:t>
      </w:r>
      <w:proofErr w:type="spellStart"/>
      <w:r w:rsidRPr="001138DF">
        <w:rPr>
          <w:rFonts w:ascii="Arial Narrow" w:hAnsi="Arial Narrow"/>
          <w:b/>
        </w:rPr>
        <w:t>Vykaz</w:t>
      </w:r>
      <w:proofErr w:type="spellEnd"/>
      <w:r w:rsidRPr="001138DF">
        <w:rPr>
          <w:rFonts w:ascii="Arial Narrow" w:hAnsi="Arial Narrow"/>
          <w:b/>
        </w:rPr>
        <w:t xml:space="preserve"> </w:t>
      </w:r>
      <w:proofErr w:type="spellStart"/>
      <w:r w:rsidRPr="001138DF">
        <w:rPr>
          <w:rFonts w:ascii="Arial Narrow" w:hAnsi="Arial Narrow"/>
          <w:b/>
        </w:rPr>
        <w:t>vymer</w:t>
      </w:r>
      <w:proofErr w:type="spellEnd"/>
      <w:r w:rsidRPr="001138DF">
        <w:rPr>
          <w:rFonts w:ascii="Arial Narrow" w:hAnsi="Arial Narrow"/>
          <w:b/>
        </w:rPr>
        <w:t xml:space="preserve"> </w:t>
      </w:r>
      <w:proofErr w:type="spellStart"/>
      <w:r w:rsidRPr="001138DF">
        <w:rPr>
          <w:rFonts w:ascii="Arial Narrow" w:hAnsi="Arial Narrow"/>
          <w:b/>
        </w:rPr>
        <w:t>uprava</w:t>
      </w:r>
      <w:proofErr w:type="spellEnd"/>
      <w:r w:rsidRPr="001138DF">
        <w:rPr>
          <w:rFonts w:ascii="Arial Narrow" w:hAnsi="Arial Narrow"/>
          <w:b/>
        </w:rPr>
        <w:t xml:space="preserve"> </w:t>
      </w:r>
      <w:proofErr w:type="spellStart"/>
      <w:r w:rsidRPr="001138DF">
        <w:rPr>
          <w:rFonts w:ascii="Arial Narrow" w:hAnsi="Arial Narrow"/>
          <w:b/>
        </w:rPr>
        <w:t>technicka</w:t>
      </w:r>
      <w:proofErr w:type="spellEnd"/>
      <w:r w:rsidRPr="001138DF">
        <w:rPr>
          <w:rFonts w:ascii="Arial Narrow" w:hAnsi="Arial Narrow"/>
          <w:b/>
        </w:rPr>
        <w:t xml:space="preserve"> </w:t>
      </w:r>
      <w:proofErr w:type="spellStart"/>
      <w:r w:rsidRPr="001138DF">
        <w:rPr>
          <w:rFonts w:ascii="Arial Narrow" w:hAnsi="Arial Narrow"/>
          <w:b/>
        </w:rPr>
        <w:t>specifikacia</w:t>
      </w:r>
      <w:proofErr w:type="spellEnd"/>
      <w:r w:rsidRPr="001138DF">
        <w:rPr>
          <w:rFonts w:ascii="Arial Narrow" w:hAnsi="Arial Narrow"/>
          <w:b/>
        </w:rPr>
        <w:t xml:space="preserve"> oprava č. 1</w:t>
      </w:r>
    </w:p>
    <w:p w14:paraId="3EEF27A9" w14:textId="499E8D6C" w:rsidR="00FC6188" w:rsidRPr="001138DF" w:rsidRDefault="001138DF" w:rsidP="0026682D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/>
        </w:rPr>
      </w:pPr>
      <w:r w:rsidRPr="001138DF">
        <w:rPr>
          <w:rFonts w:ascii="Arial Narrow" w:hAnsi="Arial Narrow"/>
          <w:b/>
        </w:rPr>
        <w:t>Príloha č. 7 - Minimálne požiadavky na ekvivalent softwarového rozhrania k zákazke „Kamerový systém na monitorovanie železničnej trate Či</w:t>
      </w:r>
      <w:r w:rsidR="00417C9E">
        <w:rPr>
          <w:rFonts w:ascii="Arial Narrow" w:hAnsi="Arial Narrow"/>
          <w:b/>
        </w:rPr>
        <w:t>e</w:t>
      </w:r>
      <w:r w:rsidRPr="001138DF">
        <w:rPr>
          <w:rFonts w:ascii="Arial Narrow" w:hAnsi="Arial Narrow"/>
          <w:b/>
        </w:rPr>
        <w:t>rna nad Tisou</w:t>
      </w:r>
    </w:p>
    <w:p w14:paraId="77D14F80" w14:textId="469C0F0D" w:rsidR="00271EF0" w:rsidRPr="00185A4D" w:rsidRDefault="00A5451B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85A4D">
        <w:rPr>
          <w:rFonts w:ascii="Arial Narrow" w:hAnsi="Arial Narrow"/>
          <w:b/>
          <w:sz w:val="22"/>
          <w:szCs w:val="22"/>
        </w:rPr>
        <w:t>Verejný obstarávateľ žiada všetkých záujemcov</w:t>
      </w:r>
      <w:r w:rsidR="00A7224C" w:rsidRPr="00185A4D">
        <w:rPr>
          <w:rFonts w:ascii="Arial Narrow" w:hAnsi="Arial Narrow"/>
          <w:b/>
          <w:sz w:val="22"/>
          <w:szCs w:val="22"/>
        </w:rPr>
        <w:t>/</w:t>
      </w:r>
      <w:r w:rsidRPr="00185A4D">
        <w:rPr>
          <w:rFonts w:ascii="Arial Narrow" w:hAnsi="Arial Narrow"/>
          <w:b/>
          <w:sz w:val="22"/>
          <w:szCs w:val="22"/>
        </w:rPr>
        <w:t>uchádzačov, aby predmetn</w:t>
      </w:r>
      <w:r w:rsidR="00A7224C" w:rsidRPr="00185A4D">
        <w:rPr>
          <w:rFonts w:ascii="Arial Narrow" w:hAnsi="Arial Narrow"/>
          <w:b/>
          <w:sz w:val="22"/>
          <w:szCs w:val="22"/>
        </w:rPr>
        <w:t>é</w:t>
      </w:r>
      <w:r w:rsidRPr="00185A4D">
        <w:rPr>
          <w:rFonts w:ascii="Arial Narrow" w:hAnsi="Arial Narrow"/>
          <w:b/>
          <w:sz w:val="22"/>
          <w:szCs w:val="22"/>
        </w:rPr>
        <w:t xml:space="preserve"> informáci</w:t>
      </w:r>
      <w:r w:rsidR="00A7224C" w:rsidRPr="00185A4D">
        <w:rPr>
          <w:rFonts w:ascii="Arial Narrow" w:hAnsi="Arial Narrow"/>
          <w:b/>
          <w:sz w:val="22"/>
          <w:szCs w:val="22"/>
        </w:rPr>
        <w:t>e</w:t>
      </w:r>
      <w:r w:rsidR="00FC6188" w:rsidRPr="00185A4D">
        <w:rPr>
          <w:rFonts w:ascii="Arial Narrow" w:hAnsi="Arial Narrow"/>
          <w:b/>
          <w:sz w:val="22"/>
          <w:szCs w:val="22"/>
        </w:rPr>
        <w:t>/zmeny</w:t>
      </w:r>
      <w:r w:rsidRPr="00185A4D">
        <w:rPr>
          <w:rFonts w:ascii="Arial Narrow" w:hAnsi="Arial Narrow"/>
          <w:b/>
          <w:sz w:val="22"/>
          <w:szCs w:val="22"/>
        </w:rPr>
        <w:t xml:space="preserve"> zohľadnili </w:t>
      </w:r>
      <w:r w:rsidR="00850F74" w:rsidRPr="00185A4D">
        <w:rPr>
          <w:rFonts w:ascii="Arial Narrow" w:hAnsi="Arial Narrow"/>
          <w:b/>
          <w:sz w:val="22"/>
          <w:szCs w:val="22"/>
        </w:rPr>
        <w:t xml:space="preserve">              </w:t>
      </w:r>
      <w:r w:rsidRPr="00185A4D">
        <w:rPr>
          <w:rFonts w:ascii="Arial Narrow" w:hAnsi="Arial Narrow"/>
          <w:b/>
          <w:sz w:val="22"/>
          <w:szCs w:val="22"/>
        </w:rPr>
        <w:t>vo svojich ponukách predložených vo verejnom obstarávaní</w:t>
      </w:r>
      <w:r w:rsidRPr="00185A4D">
        <w:rPr>
          <w:rFonts w:ascii="Arial Narrow" w:hAnsi="Arial Narrow"/>
          <w:sz w:val="22"/>
          <w:szCs w:val="22"/>
        </w:rPr>
        <w:t xml:space="preserve">. </w:t>
      </w:r>
      <w:r w:rsidR="00035A19" w:rsidRPr="00185A4D">
        <w:rPr>
          <w:rFonts w:ascii="Arial Narrow" w:hAnsi="Arial Narrow"/>
          <w:sz w:val="22"/>
          <w:szCs w:val="22"/>
        </w:rPr>
        <w:t>Zároveň verejný obstarávateľ zverejní v profile uskutočnené zmeny v dokument</w:t>
      </w:r>
      <w:r w:rsidR="00835D4F">
        <w:rPr>
          <w:rFonts w:ascii="Arial Narrow" w:hAnsi="Arial Narrow"/>
          <w:sz w:val="22"/>
          <w:szCs w:val="22"/>
        </w:rPr>
        <w:t>och</w:t>
      </w:r>
      <w:r w:rsidR="00035A19" w:rsidRPr="00185A4D">
        <w:rPr>
          <w:rFonts w:ascii="Arial Narrow" w:hAnsi="Arial Narrow"/>
          <w:sz w:val="22"/>
          <w:szCs w:val="22"/>
        </w:rPr>
        <w:t>, ktor</w:t>
      </w:r>
      <w:r w:rsidR="00FC6188" w:rsidRPr="00185A4D">
        <w:rPr>
          <w:rFonts w:ascii="Arial Narrow" w:hAnsi="Arial Narrow"/>
          <w:sz w:val="22"/>
          <w:szCs w:val="22"/>
        </w:rPr>
        <w:t>ého</w:t>
      </w:r>
      <w:r w:rsidR="00035A19" w:rsidRPr="00185A4D">
        <w:rPr>
          <w:rFonts w:ascii="Arial Narrow" w:hAnsi="Arial Narrow"/>
          <w:sz w:val="22"/>
          <w:szCs w:val="22"/>
        </w:rPr>
        <w:t xml:space="preserve"> sa zmeny týkali a uverejní novú verziu </w:t>
      </w:r>
      <w:r w:rsidR="00835D4F">
        <w:rPr>
          <w:rFonts w:ascii="Arial Narrow" w:hAnsi="Arial Narrow"/>
          <w:sz w:val="22"/>
          <w:szCs w:val="22"/>
        </w:rPr>
        <w:t>dokumentov</w:t>
      </w:r>
      <w:r w:rsidR="00035A19" w:rsidRPr="00185A4D">
        <w:rPr>
          <w:rFonts w:ascii="Arial Narrow" w:hAnsi="Arial Narrow"/>
          <w:sz w:val="22"/>
          <w:szCs w:val="22"/>
        </w:rPr>
        <w:t>.</w:t>
      </w:r>
    </w:p>
    <w:p w14:paraId="0B3C9F76" w14:textId="4654B99A" w:rsidR="00C225C2" w:rsidRPr="00185A4D" w:rsidRDefault="00C225C2" w:rsidP="0026682D">
      <w:pPr>
        <w:spacing w:line="276" w:lineRule="auto"/>
        <w:jc w:val="both"/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778BACD7" w14:textId="0311A20E" w:rsidR="005C4904" w:rsidRPr="00185A4D" w:rsidRDefault="0026682D" w:rsidP="0026682D">
      <w:pPr>
        <w:pStyle w:val="Odsekzoznamu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Oznámenie o zmene lehôt</w:t>
      </w:r>
    </w:p>
    <w:p w14:paraId="19208AE3" w14:textId="77777777" w:rsidR="00835D4F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sz w:val="22"/>
          <w:szCs w:val="22"/>
          <w:lang w:eastAsia="en-US"/>
        </w:rPr>
      </w:pP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Verejný obstarávateľ v súlade s </w:t>
      </w:r>
      <w:r w:rsidRPr="002205AB">
        <w:rPr>
          <w:rFonts w:ascii="Arial Narrow" w:eastAsiaTheme="minorHAnsi" w:hAnsi="Arial Narrow" w:cs="Times New Roman"/>
          <w:sz w:val="22"/>
          <w:szCs w:val="22"/>
          <w:lang w:eastAsia="en-US"/>
        </w:rPr>
        <w:t>§ 21 ods. 4</w:t>
      </w: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 ZVO predlžuje lehotu na predkladanie ponúk takto:</w:t>
      </w:r>
    </w:p>
    <w:p w14:paraId="107CE389" w14:textId="77777777" w:rsidR="00835D4F" w:rsidRPr="002205AB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b/>
          <w:sz w:val="22"/>
          <w:szCs w:val="22"/>
          <w:lang w:eastAsia="en-US"/>
        </w:rPr>
      </w:pPr>
      <w:r w:rsidRPr="002205AB">
        <w:rPr>
          <w:rFonts w:ascii="Arial Narrow" w:eastAsiaTheme="minorHAnsi" w:hAnsi="Arial Narrow" w:cs="Times New Roman"/>
          <w:b/>
          <w:sz w:val="22"/>
          <w:szCs w:val="22"/>
          <w:lang w:eastAsia="en-US"/>
        </w:rPr>
        <w:t>Na miesto:</w:t>
      </w:r>
    </w:p>
    <w:p w14:paraId="2231B3AC" w14:textId="77777777" w:rsidR="00835D4F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sz w:val="22"/>
          <w:szCs w:val="22"/>
          <w:lang w:eastAsia="en-US"/>
        </w:rPr>
      </w:pP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03.06.2024 do 09:00 hod. </w:t>
      </w:r>
    </w:p>
    <w:p w14:paraId="67C68A19" w14:textId="77777777" w:rsidR="00835D4F" w:rsidRPr="002205AB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b/>
          <w:sz w:val="22"/>
          <w:szCs w:val="22"/>
          <w:lang w:eastAsia="en-US"/>
        </w:rPr>
      </w:pPr>
      <w:r w:rsidRPr="002205AB">
        <w:rPr>
          <w:rFonts w:ascii="Arial Narrow" w:eastAsiaTheme="minorHAnsi" w:hAnsi="Arial Narrow" w:cs="Times New Roman"/>
          <w:b/>
          <w:sz w:val="22"/>
          <w:szCs w:val="22"/>
          <w:lang w:eastAsia="en-US"/>
        </w:rPr>
        <w:t>Má byť:</w:t>
      </w:r>
    </w:p>
    <w:p w14:paraId="46ACDF43" w14:textId="77777777" w:rsidR="00835D4F" w:rsidRPr="00090083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</w:pPr>
      <w:r w:rsidRPr="00090083"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  <w:t>10.06.2024 do 09:30 hod.</w:t>
      </w:r>
    </w:p>
    <w:p w14:paraId="70FDE2AE" w14:textId="77777777" w:rsidR="00835D4F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sz w:val="22"/>
          <w:szCs w:val="22"/>
          <w:lang w:eastAsia="en-US"/>
        </w:rPr>
      </w:pPr>
    </w:p>
    <w:p w14:paraId="56EE2924" w14:textId="77777777" w:rsidR="00835D4F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sz w:val="22"/>
          <w:szCs w:val="22"/>
          <w:lang w:eastAsia="en-US"/>
        </w:rPr>
      </w:pPr>
      <w:r>
        <w:rPr>
          <w:rFonts w:ascii="Arial Narrow" w:eastAsiaTheme="minorHAnsi" w:hAnsi="Arial Narrow" w:cs="Times New Roman"/>
          <w:sz w:val="22"/>
          <w:szCs w:val="22"/>
          <w:lang w:eastAsia="en-US"/>
        </w:rPr>
        <w:t xml:space="preserve">Ďalej Verejný obstarávateľ mení dátum a čas otvárania ponúk takto: </w:t>
      </w:r>
    </w:p>
    <w:p w14:paraId="09AD34B4" w14:textId="77777777" w:rsidR="00835D4F" w:rsidRPr="002205AB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b/>
          <w:sz w:val="22"/>
          <w:szCs w:val="22"/>
          <w:lang w:eastAsia="en-US"/>
        </w:rPr>
      </w:pPr>
      <w:r w:rsidRPr="002205AB">
        <w:rPr>
          <w:rFonts w:ascii="Arial Narrow" w:eastAsiaTheme="minorHAnsi" w:hAnsi="Arial Narrow" w:cs="Times New Roman"/>
          <w:b/>
          <w:sz w:val="22"/>
          <w:szCs w:val="22"/>
          <w:lang w:eastAsia="en-US"/>
        </w:rPr>
        <w:t xml:space="preserve">Na miesto: </w:t>
      </w:r>
    </w:p>
    <w:p w14:paraId="54CBA313" w14:textId="77777777" w:rsidR="00835D4F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sz w:val="22"/>
          <w:szCs w:val="22"/>
          <w:lang w:eastAsia="en-US"/>
        </w:rPr>
      </w:pPr>
      <w:r>
        <w:rPr>
          <w:rFonts w:ascii="Arial Narrow" w:eastAsiaTheme="minorHAnsi" w:hAnsi="Arial Narrow" w:cs="Times New Roman"/>
          <w:sz w:val="22"/>
          <w:szCs w:val="22"/>
          <w:lang w:eastAsia="en-US"/>
        </w:rPr>
        <w:t>03.06.2024 10:00 hod.</w:t>
      </w:r>
    </w:p>
    <w:p w14:paraId="233BE6E5" w14:textId="77777777" w:rsidR="00835D4F" w:rsidRPr="002205AB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b/>
          <w:sz w:val="22"/>
          <w:szCs w:val="22"/>
          <w:lang w:eastAsia="en-US"/>
        </w:rPr>
      </w:pPr>
      <w:r w:rsidRPr="002205AB">
        <w:rPr>
          <w:rFonts w:ascii="Arial Narrow" w:eastAsiaTheme="minorHAnsi" w:hAnsi="Arial Narrow" w:cs="Times New Roman"/>
          <w:b/>
          <w:sz w:val="22"/>
          <w:szCs w:val="22"/>
          <w:lang w:eastAsia="en-US"/>
        </w:rPr>
        <w:t>Má byť:</w:t>
      </w:r>
    </w:p>
    <w:p w14:paraId="4C15B49C" w14:textId="77777777" w:rsidR="00835D4F" w:rsidRPr="00090083" w:rsidRDefault="00835D4F" w:rsidP="0026682D">
      <w:pPr>
        <w:pStyle w:val="Obyajntext"/>
        <w:spacing w:line="276" w:lineRule="auto"/>
        <w:ind w:right="-284"/>
        <w:jc w:val="both"/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</w:pPr>
      <w:r w:rsidRPr="00090083">
        <w:rPr>
          <w:rFonts w:ascii="Arial Narrow" w:eastAsiaTheme="minorHAnsi" w:hAnsi="Arial Narrow" w:cs="Times New Roman"/>
          <w:color w:val="FF0000"/>
          <w:sz w:val="22"/>
          <w:szCs w:val="22"/>
          <w:lang w:eastAsia="en-US"/>
        </w:rPr>
        <w:t>10.06.2024 10:00 hod.</w:t>
      </w:r>
    </w:p>
    <w:p w14:paraId="2C5969ED" w14:textId="77777777" w:rsidR="00DA4D07" w:rsidRDefault="00DA4D07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B7F0CF1" w14:textId="2FB420C1" w:rsidR="00017009" w:rsidRPr="00185A4D" w:rsidRDefault="00EE2208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85A4D">
        <w:rPr>
          <w:rFonts w:ascii="Arial Narrow" w:hAnsi="Arial Narrow"/>
          <w:sz w:val="22"/>
          <w:szCs w:val="22"/>
        </w:rPr>
        <w:t>Uvedené zmeny lehôt budú predmetom opravy vo Vestníku verejného obstarávania ÚVO.</w:t>
      </w:r>
    </w:p>
    <w:p w14:paraId="5C057607" w14:textId="00A237B7" w:rsidR="00EE2208" w:rsidRPr="00185A4D" w:rsidRDefault="00EE2208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A401BEE" w14:textId="13407313" w:rsidR="00EE2208" w:rsidRPr="00185A4D" w:rsidRDefault="00EE2208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A8B685C" w14:textId="3C15243E" w:rsidR="00EE2208" w:rsidRPr="00185A4D" w:rsidRDefault="00EE2208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85A4D">
        <w:rPr>
          <w:rFonts w:ascii="Arial Narrow" w:hAnsi="Arial Narrow"/>
          <w:sz w:val="22"/>
          <w:szCs w:val="22"/>
        </w:rPr>
        <w:t>S pozdravom</w:t>
      </w:r>
    </w:p>
    <w:p w14:paraId="3EBBA9FC" w14:textId="632DB845" w:rsidR="00EE2208" w:rsidRPr="00185A4D" w:rsidRDefault="00EE2208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40E3439" w14:textId="3875F4BC" w:rsidR="00EE2208" w:rsidRPr="00185A4D" w:rsidRDefault="00EE2208" w:rsidP="0026682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4207123" w14:textId="77777777" w:rsidR="00405206" w:rsidRPr="00185A4D" w:rsidRDefault="00405206" w:rsidP="0026682D">
      <w:pPr>
        <w:spacing w:line="276" w:lineRule="auto"/>
        <w:ind w:left="5670" w:right="1"/>
        <w:jc w:val="center"/>
        <w:rPr>
          <w:rFonts w:ascii="Arial Narrow" w:hAnsi="Arial Narrow"/>
          <w:sz w:val="22"/>
          <w:szCs w:val="22"/>
        </w:rPr>
      </w:pPr>
    </w:p>
    <w:p w14:paraId="6F9510FB" w14:textId="676BC634" w:rsidR="00CB7134" w:rsidRPr="000204F0" w:rsidRDefault="001138DF" w:rsidP="0026682D">
      <w:pPr>
        <w:spacing w:line="276" w:lineRule="auto"/>
        <w:ind w:left="5670" w:right="1" w:firstLine="6"/>
        <w:jc w:val="center"/>
        <w:rPr>
          <w:rFonts w:ascii="Arial Narrow" w:eastAsiaTheme="minorHAnsi" w:hAnsi="Arial Narrow"/>
          <w:b/>
          <w:sz w:val="22"/>
          <w:szCs w:val="22"/>
          <w:lang w:eastAsia="en-US"/>
        </w:rPr>
      </w:pPr>
      <w:bookmarkStart w:id="0" w:name="_GoBack"/>
      <w:bookmarkEnd w:id="0"/>
      <w:r w:rsidRPr="000204F0">
        <w:rPr>
          <w:rFonts w:ascii="Arial Narrow" w:eastAsiaTheme="minorHAnsi" w:hAnsi="Arial Narrow"/>
          <w:b/>
          <w:sz w:val="22"/>
          <w:szCs w:val="22"/>
          <w:lang w:eastAsia="en-US"/>
        </w:rPr>
        <w:t>Bc. Mgr. Adrián Líška</w:t>
      </w:r>
      <w:r w:rsidR="008826F5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 v. r.</w:t>
      </w:r>
    </w:p>
    <w:p w14:paraId="44B95D34" w14:textId="04571A46" w:rsidR="00DA0751" w:rsidRDefault="00CB7134" w:rsidP="0026682D">
      <w:pPr>
        <w:spacing w:line="276" w:lineRule="auto"/>
        <w:ind w:left="5670" w:right="1" w:firstLine="6"/>
        <w:jc w:val="center"/>
        <w:rPr>
          <w:rFonts w:ascii="Arial Narrow" w:eastAsiaTheme="minorHAnsi" w:hAnsi="Arial Narrow"/>
          <w:sz w:val="22"/>
          <w:szCs w:val="22"/>
          <w:lang w:eastAsia="en-US"/>
        </w:rPr>
      </w:pPr>
      <w:r w:rsidRPr="00185A4D">
        <w:rPr>
          <w:rFonts w:ascii="Arial Narrow" w:eastAsiaTheme="minorHAnsi" w:hAnsi="Arial Narrow"/>
          <w:sz w:val="22"/>
          <w:szCs w:val="22"/>
          <w:lang w:eastAsia="en-US"/>
        </w:rPr>
        <w:t>kontaktná osoba verejného obstarávateľa</w:t>
      </w:r>
    </w:p>
    <w:p w14:paraId="1C979891" w14:textId="44235A94" w:rsidR="00417BE0" w:rsidRDefault="00417BE0" w:rsidP="0026682D">
      <w:pPr>
        <w:spacing w:line="276" w:lineRule="auto"/>
        <w:ind w:left="5670" w:right="1" w:firstLine="6"/>
        <w:jc w:val="center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1B56B855" w14:textId="77777777" w:rsidR="00417BE0" w:rsidRDefault="00417BE0" w:rsidP="0026682D">
      <w:pPr>
        <w:spacing w:line="276" w:lineRule="auto"/>
        <w:ind w:left="5670" w:right="1" w:firstLine="6"/>
        <w:jc w:val="center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4E1310B" w14:textId="77777777" w:rsidR="00417BE0" w:rsidRPr="00185A4D" w:rsidRDefault="00417BE0" w:rsidP="0026682D">
      <w:pPr>
        <w:spacing w:line="276" w:lineRule="auto"/>
        <w:ind w:left="5670" w:right="1" w:firstLine="6"/>
        <w:jc w:val="center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sectPr w:rsidR="00417BE0" w:rsidRPr="00185A4D" w:rsidSect="00FD3D3F"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8F73" w14:textId="77777777" w:rsidR="00310D86" w:rsidRDefault="00310D86" w:rsidP="00420F31">
      <w:r>
        <w:separator/>
      </w:r>
    </w:p>
  </w:endnote>
  <w:endnote w:type="continuationSeparator" w:id="0">
    <w:p w14:paraId="788E353D" w14:textId="77777777" w:rsidR="00310D86" w:rsidRDefault="00310D86" w:rsidP="0042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696CC" w14:textId="15E5DA54" w:rsidR="00B62E8C" w:rsidRDefault="00310D86" w:rsidP="00B62E8C">
    <w:pPr>
      <w:pStyle w:val="Pta"/>
      <w:jc w:val="right"/>
    </w:pPr>
    <w:sdt>
      <w:sdtPr>
        <w:id w:val="116659366"/>
        <w:docPartObj>
          <w:docPartGallery w:val="Page Numbers (Top of Page)"/>
          <w:docPartUnique/>
        </w:docPartObj>
      </w:sdtPr>
      <w:sdtEndPr/>
      <w:sdtContent>
        <w:r w:rsidR="00B62E8C" w:rsidRPr="004A1B11">
          <w:rPr>
            <w:rFonts w:ascii="Arial Narrow" w:hAnsi="Arial Narrow"/>
            <w:b/>
            <w:bCs/>
            <w:sz w:val="16"/>
            <w:szCs w:val="16"/>
          </w:rPr>
          <w:fldChar w:fldCharType="begin"/>
        </w:r>
        <w:r w:rsidR="00B62E8C" w:rsidRPr="004A1B11">
          <w:rPr>
            <w:rFonts w:ascii="Arial Narrow" w:hAnsi="Arial Narrow"/>
            <w:b/>
            <w:bCs/>
            <w:sz w:val="16"/>
            <w:szCs w:val="16"/>
          </w:rPr>
          <w:instrText>PAGE</w:instrText>
        </w:r>
        <w:r w:rsidR="00B62E8C" w:rsidRPr="004A1B11">
          <w:rPr>
            <w:rFonts w:ascii="Arial Narrow" w:hAnsi="Arial Narrow"/>
            <w:b/>
            <w:bCs/>
            <w:sz w:val="16"/>
            <w:szCs w:val="16"/>
          </w:rPr>
          <w:fldChar w:fldCharType="separate"/>
        </w:r>
        <w:r w:rsidR="008826F5">
          <w:rPr>
            <w:rFonts w:ascii="Arial Narrow" w:hAnsi="Arial Narrow"/>
            <w:b/>
            <w:bCs/>
            <w:noProof/>
            <w:sz w:val="16"/>
            <w:szCs w:val="16"/>
          </w:rPr>
          <w:t>5</w:t>
        </w:r>
        <w:r w:rsidR="00B62E8C" w:rsidRPr="004A1B11">
          <w:rPr>
            <w:rFonts w:ascii="Arial Narrow" w:hAnsi="Arial Narrow"/>
            <w:b/>
            <w:bCs/>
            <w:sz w:val="16"/>
            <w:szCs w:val="16"/>
          </w:rPr>
          <w:fldChar w:fldCharType="end"/>
        </w:r>
        <w:r w:rsidR="00B62E8C" w:rsidRPr="004A1B11">
          <w:rPr>
            <w:rFonts w:ascii="Arial Narrow" w:hAnsi="Arial Narrow"/>
            <w:sz w:val="16"/>
            <w:szCs w:val="16"/>
          </w:rPr>
          <w:t xml:space="preserve"> z </w:t>
        </w:r>
        <w:r w:rsidR="00B62E8C" w:rsidRPr="004A1B11">
          <w:rPr>
            <w:rFonts w:ascii="Arial Narrow" w:hAnsi="Arial Narrow"/>
            <w:b/>
            <w:bCs/>
            <w:sz w:val="16"/>
            <w:szCs w:val="16"/>
          </w:rPr>
          <w:fldChar w:fldCharType="begin"/>
        </w:r>
        <w:r w:rsidR="00B62E8C" w:rsidRPr="004A1B11">
          <w:rPr>
            <w:rFonts w:ascii="Arial Narrow" w:hAnsi="Arial Narrow"/>
            <w:b/>
            <w:bCs/>
            <w:sz w:val="16"/>
            <w:szCs w:val="16"/>
          </w:rPr>
          <w:instrText>NUMPAGES</w:instrText>
        </w:r>
        <w:r w:rsidR="00B62E8C" w:rsidRPr="004A1B11">
          <w:rPr>
            <w:rFonts w:ascii="Arial Narrow" w:hAnsi="Arial Narrow"/>
            <w:b/>
            <w:bCs/>
            <w:sz w:val="16"/>
            <w:szCs w:val="16"/>
          </w:rPr>
          <w:fldChar w:fldCharType="separate"/>
        </w:r>
        <w:r w:rsidR="008826F5">
          <w:rPr>
            <w:rFonts w:ascii="Arial Narrow" w:hAnsi="Arial Narrow"/>
            <w:b/>
            <w:bCs/>
            <w:noProof/>
            <w:sz w:val="16"/>
            <w:szCs w:val="16"/>
          </w:rPr>
          <w:t>5</w:t>
        </w:r>
        <w:r w:rsidR="00B62E8C" w:rsidRPr="004A1B11">
          <w:rPr>
            <w:rFonts w:ascii="Arial Narrow" w:hAnsi="Arial Narrow"/>
            <w:b/>
            <w:bCs/>
            <w:sz w:val="16"/>
            <w:szCs w:val="16"/>
          </w:rPr>
          <w:fldChar w:fldCharType="end"/>
        </w:r>
      </w:sdtContent>
    </w:sdt>
  </w:p>
  <w:p w14:paraId="1A33DC2A" w14:textId="77777777" w:rsidR="00B62E8C" w:rsidRDefault="00B62E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9437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CEA351" w14:textId="4C54B720" w:rsidR="004A1B11" w:rsidRDefault="004A1B11" w:rsidP="0060644B">
            <w:pPr>
              <w:pStyle w:val="Pta"/>
              <w:jc w:val="center"/>
            </w:pPr>
            <w:r w:rsidRPr="004A1B1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A1B11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A1B1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826F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4A1B1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A1B11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A1B1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A1B11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A1B1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826F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5</w:t>
            </w:r>
            <w:r w:rsidRPr="004A1B1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5C4ABF" w14:textId="77777777" w:rsidR="00222E7B" w:rsidRDefault="00222E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7BD0" w14:textId="77777777" w:rsidR="00310D86" w:rsidRDefault="00310D86" w:rsidP="00420F31">
      <w:r>
        <w:separator/>
      </w:r>
    </w:p>
  </w:footnote>
  <w:footnote w:type="continuationSeparator" w:id="0">
    <w:p w14:paraId="2E5A1C2F" w14:textId="77777777" w:rsidR="00310D86" w:rsidRDefault="00310D86" w:rsidP="0042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87C9" w14:textId="77777777" w:rsidR="004D5F7B" w:rsidRPr="006A4459" w:rsidRDefault="004D5F7B" w:rsidP="004D5F7B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4F8FC7A6" wp14:editId="59EB091D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6000A" w14:textId="77777777" w:rsidR="004D5F7B" w:rsidRPr="006A4459" w:rsidRDefault="004D5F7B" w:rsidP="004D5F7B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241C4731" w14:textId="77777777" w:rsidR="004D5F7B" w:rsidRDefault="004D5F7B" w:rsidP="004D5F7B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6BE3E82F" w14:textId="77777777" w:rsidR="004D5F7B" w:rsidRDefault="004D5F7B" w:rsidP="004D5F7B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214F348F" w14:textId="77777777" w:rsidR="00420F31" w:rsidRDefault="00420F31" w:rsidP="00420F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84CFB7"/>
    <w:multiLevelType w:val="hybridMultilevel"/>
    <w:tmpl w:val="5C469D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E37B0"/>
    <w:multiLevelType w:val="hybridMultilevel"/>
    <w:tmpl w:val="F146CF1A"/>
    <w:lvl w:ilvl="0" w:tplc="3EB050E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350A"/>
    <w:multiLevelType w:val="hybridMultilevel"/>
    <w:tmpl w:val="92C2B8AA"/>
    <w:lvl w:ilvl="0" w:tplc="0D721A7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A0E6CA8"/>
    <w:multiLevelType w:val="hybridMultilevel"/>
    <w:tmpl w:val="1E2A9EA4"/>
    <w:lvl w:ilvl="0" w:tplc="235861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0295B"/>
    <w:multiLevelType w:val="hybridMultilevel"/>
    <w:tmpl w:val="0B146250"/>
    <w:lvl w:ilvl="0" w:tplc="E2184818">
      <w:start w:val="1"/>
      <w:numFmt w:val="decimal"/>
      <w:lvlText w:val="%1."/>
      <w:lvlJc w:val="left"/>
      <w:pPr>
        <w:ind w:left="566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201D2">
      <w:start w:val="1"/>
      <w:numFmt w:val="lowerLetter"/>
      <w:lvlText w:val="%2."/>
      <w:lvlJc w:val="left"/>
      <w:pPr>
        <w:ind w:left="797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AFB8C">
      <w:start w:val="1"/>
      <w:numFmt w:val="lowerRoman"/>
      <w:lvlText w:val="%3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8B2A0">
      <w:start w:val="1"/>
      <w:numFmt w:val="decimal"/>
      <w:lvlText w:val="%4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EDFEC">
      <w:start w:val="1"/>
      <w:numFmt w:val="lowerLetter"/>
      <w:lvlText w:val="%5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48D88">
      <w:start w:val="1"/>
      <w:numFmt w:val="lowerRoman"/>
      <w:lvlText w:val="%6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EC4B6">
      <w:start w:val="1"/>
      <w:numFmt w:val="decimal"/>
      <w:lvlText w:val="%7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D42A40">
      <w:start w:val="1"/>
      <w:numFmt w:val="lowerLetter"/>
      <w:lvlText w:val="%8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8ABAA">
      <w:start w:val="1"/>
      <w:numFmt w:val="lowerRoman"/>
      <w:lvlText w:val="%9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E575E"/>
    <w:multiLevelType w:val="multilevel"/>
    <w:tmpl w:val="DA905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39906BC"/>
    <w:multiLevelType w:val="hybridMultilevel"/>
    <w:tmpl w:val="E0C8FC6E"/>
    <w:lvl w:ilvl="0" w:tplc="CD2C9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21AB4"/>
    <w:multiLevelType w:val="hybridMultilevel"/>
    <w:tmpl w:val="C7DE092A"/>
    <w:lvl w:ilvl="0" w:tplc="082CD79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IDFont+F1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475D2"/>
    <w:multiLevelType w:val="multilevel"/>
    <w:tmpl w:val="FB6CEF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37347"/>
    <w:multiLevelType w:val="hybridMultilevel"/>
    <w:tmpl w:val="C006236C"/>
    <w:lvl w:ilvl="0" w:tplc="D4DEC9B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D52F2"/>
    <w:multiLevelType w:val="hybridMultilevel"/>
    <w:tmpl w:val="5A84D5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23658"/>
    <w:multiLevelType w:val="hybridMultilevel"/>
    <w:tmpl w:val="54E2E234"/>
    <w:lvl w:ilvl="0" w:tplc="9C5261A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B633F"/>
    <w:multiLevelType w:val="hybridMultilevel"/>
    <w:tmpl w:val="CC6E3176"/>
    <w:lvl w:ilvl="0" w:tplc="E86E88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F5D80"/>
    <w:multiLevelType w:val="hybridMultilevel"/>
    <w:tmpl w:val="F8DC9322"/>
    <w:lvl w:ilvl="0" w:tplc="D4DEC9B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C6B02"/>
    <w:multiLevelType w:val="hybridMultilevel"/>
    <w:tmpl w:val="FE103DA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B29DF"/>
    <w:multiLevelType w:val="hybridMultilevel"/>
    <w:tmpl w:val="8ECA7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422E3"/>
    <w:multiLevelType w:val="hybridMultilevel"/>
    <w:tmpl w:val="6512C9E0"/>
    <w:lvl w:ilvl="0" w:tplc="4170D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FE211CC">
      <w:numFmt w:val="bullet"/>
      <w:lvlText w:val=""/>
      <w:lvlJc w:val="left"/>
      <w:pPr>
        <w:ind w:left="1824" w:hanging="744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51212"/>
    <w:multiLevelType w:val="multilevel"/>
    <w:tmpl w:val="BA0C0D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5075A8E"/>
    <w:multiLevelType w:val="hybridMultilevel"/>
    <w:tmpl w:val="917CCFBE"/>
    <w:lvl w:ilvl="0" w:tplc="9DE613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57210"/>
    <w:multiLevelType w:val="hybridMultilevel"/>
    <w:tmpl w:val="D8D4C4D2"/>
    <w:lvl w:ilvl="0" w:tplc="8B8C0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41314"/>
    <w:multiLevelType w:val="hybridMultilevel"/>
    <w:tmpl w:val="2F6A4F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F5397"/>
    <w:multiLevelType w:val="hybridMultilevel"/>
    <w:tmpl w:val="2620E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6"/>
  </w:num>
  <w:num w:numId="7">
    <w:abstractNumId w:val="14"/>
  </w:num>
  <w:num w:numId="8">
    <w:abstractNumId w:val="5"/>
  </w:num>
  <w:num w:numId="9">
    <w:abstractNumId w:val="17"/>
  </w:num>
  <w:num w:numId="10">
    <w:abstractNumId w:val="15"/>
  </w:num>
  <w:num w:numId="11">
    <w:abstractNumId w:val="19"/>
  </w:num>
  <w:num w:numId="12">
    <w:abstractNumId w:val="11"/>
  </w:num>
  <w:num w:numId="13">
    <w:abstractNumId w:val="13"/>
  </w:num>
  <w:num w:numId="14">
    <w:abstractNumId w:val="1"/>
  </w:num>
  <w:num w:numId="15">
    <w:abstractNumId w:val="12"/>
  </w:num>
  <w:num w:numId="16">
    <w:abstractNumId w:val="18"/>
  </w:num>
  <w:num w:numId="17">
    <w:abstractNumId w:val="3"/>
  </w:num>
  <w:num w:numId="18">
    <w:abstractNumId w:val="9"/>
  </w:num>
  <w:num w:numId="19">
    <w:abstractNumId w:val="20"/>
  </w:num>
  <w:num w:numId="20">
    <w:abstractNumId w:val="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11"/>
    <w:rsid w:val="0000174A"/>
    <w:rsid w:val="0001237F"/>
    <w:rsid w:val="00013042"/>
    <w:rsid w:val="000130AF"/>
    <w:rsid w:val="00017009"/>
    <w:rsid w:val="000204F0"/>
    <w:rsid w:val="000264B5"/>
    <w:rsid w:val="00035A19"/>
    <w:rsid w:val="00042F7E"/>
    <w:rsid w:val="00045259"/>
    <w:rsid w:val="00063E05"/>
    <w:rsid w:val="00075EBC"/>
    <w:rsid w:val="00084DB3"/>
    <w:rsid w:val="00096A16"/>
    <w:rsid w:val="000A1800"/>
    <w:rsid w:val="000A3CC1"/>
    <w:rsid w:val="000B048F"/>
    <w:rsid w:val="000B7790"/>
    <w:rsid w:val="000C3445"/>
    <w:rsid w:val="000D1757"/>
    <w:rsid w:val="000F4C4D"/>
    <w:rsid w:val="00110BF7"/>
    <w:rsid w:val="00111448"/>
    <w:rsid w:val="00111EED"/>
    <w:rsid w:val="001138DF"/>
    <w:rsid w:val="001263DC"/>
    <w:rsid w:val="001349BE"/>
    <w:rsid w:val="001366AA"/>
    <w:rsid w:val="00142C07"/>
    <w:rsid w:val="00147411"/>
    <w:rsid w:val="001565A3"/>
    <w:rsid w:val="001579CD"/>
    <w:rsid w:val="00167485"/>
    <w:rsid w:val="00175245"/>
    <w:rsid w:val="001762A0"/>
    <w:rsid w:val="00181BAB"/>
    <w:rsid w:val="00185A4D"/>
    <w:rsid w:val="00185F26"/>
    <w:rsid w:val="00191A84"/>
    <w:rsid w:val="001A1239"/>
    <w:rsid w:val="001C1581"/>
    <w:rsid w:val="001C4067"/>
    <w:rsid w:val="001C69A9"/>
    <w:rsid w:val="001D2531"/>
    <w:rsid w:val="001D5924"/>
    <w:rsid w:val="001D664B"/>
    <w:rsid w:val="001E4969"/>
    <w:rsid w:val="001F0E4D"/>
    <w:rsid w:val="0020710F"/>
    <w:rsid w:val="002071CB"/>
    <w:rsid w:val="00213A20"/>
    <w:rsid w:val="00220610"/>
    <w:rsid w:val="00222E7B"/>
    <w:rsid w:val="002234B3"/>
    <w:rsid w:val="002241F8"/>
    <w:rsid w:val="002314DB"/>
    <w:rsid w:val="00233A94"/>
    <w:rsid w:val="002366BC"/>
    <w:rsid w:val="00247A0C"/>
    <w:rsid w:val="00253823"/>
    <w:rsid w:val="00257549"/>
    <w:rsid w:val="00266211"/>
    <w:rsid w:val="0026682D"/>
    <w:rsid w:val="00271374"/>
    <w:rsid w:val="00271EF0"/>
    <w:rsid w:val="00276AB3"/>
    <w:rsid w:val="00277C5D"/>
    <w:rsid w:val="00291E2E"/>
    <w:rsid w:val="002C254B"/>
    <w:rsid w:val="002C4BA1"/>
    <w:rsid w:val="002D24F5"/>
    <w:rsid w:val="002E61D4"/>
    <w:rsid w:val="002F77C1"/>
    <w:rsid w:val="00301813"/>
    <w:rsid w:val="00310D86"/>
    <w:rsid w:val="00313114"/>
    <w:rsid w:val="00315607"/>
    <w:rsid w:val="00316743"/>
    <w:rsid w:val="00324B31"/>
    <w:rsid w:val="00330C03"/>
    <w:rsid w:val="0035396E"/>
    <w:rsid w:val="00354482"/>
    <w:rsid w:val="00355D68"/>
    <w:rsid w:val="00371F06"/>
    <w:rsid w:val="00383298"/>
    <w:rsid w:val="00397AE2"/>
    <w:rsid w:val="003A6663"/>
    <w:rsid w:val="003B369E"/>
    <w:rsid w:val="003B3E61"/>
    <w:rsid w:val="003B542E"/>
    <w:rsid w:val="003C13CF"/>
    <w:rsid w:val="0040356A"/>
    <w:rsid w:val="00405206"/>
    <w:rsid w:val="004053EA"/>
    <w:rsid w:val="004148F1"/>
    <w:rsid w:val="00417BE0"/>
    <w:rsid w:val="00417C9E"/>
    <w:rsid w:val="00420F31"/>
    <w:rsid w:val="00431435"/>
    <w:rsid w:val="0043315F"/>
    <w:rsid w:val="0043791E"/>
    <w:rsid w:val="00442D75"/>
    <w:rsid w:val="004571A7"/>
    <w:rsid w:val="004574B4"/>
    <w:rsid w:val="00472107"/>
    <w:rsid w:val="00481E9B"/>
    <w:rsid w:val="004A1B11"/>
    <w:rsid w:val="004A40D1"/>
    <w:rsid w:val="004A7715"/>
    <w:rsid w:val="004B5449"/>
    <w:rsid w:val="004D0272"/>
    <w:rsid w:val="004D1DA7"/>
    <w:rsid w:val="004D2B2A"/>
    <w:rsid w:val="004D508F"/>
    <w:rsid w:val="004D52F1"/>
    <w:rsid w:val="004D5F7B"/>
    <w:rsid w:val="004E43D6"/>
    <w:rsid w:val="00506FA5"/>
    <w:rsid w:val="00510E7B"/>
    <w:rsid w:val="00520DA8"/>
    <w:rsid w:val="00523573"/>
    <w:rsid w:val="00525D87"/>
    <w:rsid w:val="00526923"/>
    <w:rsid w:val="0054137C"/>
    <w:rsid w:val="0054343C"/>
    <w:rsid w:val="005651F8"/>
    <w:rsid w:val="00565E2F"/>
    <w:rsid w:val="005751C9"/>
    <w:rsid w:val="005856E1"/>
    <w:rsid w:val="005864ED"/>
    <w:rsid w:val="005951EE"/>
    <w:rsid w:val="005A3C54"/>
    <w:rsid w:val="005A5417"/>
    <w:rsid w:val="005C4904"/>
    <w:rsid w:val="005E47BD"/>
    <w:rsid w:val="005E5302"/>
    <w:rsid w:val="005E5B6E"/>
    <w:rsid w:val="006015C5"/>
    <w:rsid w:val="0060644B"/>
    <w:rsid w:val="0061064F"/>
    <w:rsid w:val="00615A47"/>
    <w:rsid w:val="00647AFB"/>
    <w:rsid w:val="00657E34"/>
    <w:rsid w:val="006620F8"/>
    <w:rsid w:val="0067315E"/>
    <w:rsid w:val="006A593D"/>
    <w:rsid w:val="006B3143"/>
    <w:rsid w:val="006B604C"/>
    <w:rsid w:val="006C665D"/>
    <w:rsid w:val="006D50B4"/>
    <w:rsid w:val="006D78CB"/>
    <w:rsid w:val="006F16A7"/>
    <w:rsid w:val="006F3A2E"/>
    <w:rsid w:val="006F5EC6"/>
    <w:rsid w:val="006F7A3A"/>
    <w:rsid w:val="0071304C"/>
    <w:rsid w:val="0074523E"/>
    <w:rsid w:val="007501EE"/>
    <w:rsid w:val="00751013"/>
    <w:rsid w:val="00756F9A"/>
    <w:rsid w:val="00771549"/>
    <w:rsid w:val="00774FBD"/>
    <w:rsid w:val="00775009"/>
    <w:rsid w:val="00781727"/>
    <w:rsid w:val="00783B60"/>
    <w:rsid w:val="007A1713"/>
    <w:rsid w:val="007A642B"/>
    <w:rsid w:val="007A68D7"/>
    <w:rsid w:val="007B2478"/>
    <w:rsid w:val="007B3384"/>
    <w:rsid w:val="007C2433"/>
    <w:rsid w:val="007C3D62"/>
    <w:rsid w:val="007C48E0"/>
    <w:rsid w:val="007E302D"/>
    <w:rsid w:val="007E47E7"/>
    <w:rsid w:val="007E4946"/>
    <w:rsid w:val="007E67D0"/>
    <w:rsid w:val="007E7C33"/>
    <w:rsid w:val="007F02D2"/>
    <w:rsid w:val="00805E47"/>
    <w:rsid w:val="008171FE"/>
    <w:rsid w:val="00817380"/>
    <w:rsid w:val="00823618"/>
    <w:rsid w:val="0082394A"/>
    <w:rsid w:val="00824DE9"/>
    <w:rsid w:val="00825B23"/>
    <w:rsid w:val="00833FCC"/>
    <w:rsid w:val="00835D4F"/>
    <w:rsid w:val="008376C2"/>
    <w:rsid w:val="0084268F"/>
    <w:rsid w:val="00846D54"/>
    <w:rsid w:val="00850F74"/>
    <w:rsid w:val="00870A08"/>
    <w:rsid w:val="00881E73"/>
    <w:rsid w:val="008826F5"/>
    <w:rsid w:val="008876FD"/>
    <w:rsid w:val="00890BE5"/>
    <w:rsid w:val="00892209"/>
    <w:rsid w:val="00893A19"/>
    <w:rsid w:val="00894730"/>
    <w:rsid w:val="00894899"/>
    <w:rsid w:val="008A7F8D"/>
    <w:rsid w:val="008F4726"/>
    <w:rsid w:val="008F567A"/>
    <w:rsid w:val="008F7565"/>
    <w:rsid w:val="00900303"/>
    <w:rsid w:val="00901A42"/>
    <w:rsid w:val="00902BED"/>
    <w:rsid w:val="0092019A"/>
    <w:rsid w:val="009232A1"/>
    <w:rsid w:val="009503A1"/>
    <w:rsid w:val="009538F6"/>
    <w:rsid w:val="00961574"/>
    <w:rsid w:val="00964CD6"/>
    <w:rsid w:val="009657F8"/>
    <w:rsid w:val="009662B5"/>
    <w:rsid w:val="00984B38"/>
    <w:rsid w:val="00986DFD"/>
    <w:rsid w:val="00996BAE"/>
    <w:rsid w:val="009A5ABE"/>
    <w:rsid w:val="009D03AE"/>
    <w:rsid w:val="009D104D"/>
    <w:rsid w:val="009F4A10"/>
    <w:rsid w:val="00A0709E"/>
    <w:rsid w:val="00A1036B"/>
    <w:rsid w:val="00A166AB"/>
    <w:rsid w:val="00A168B1"/>
    <w:rsid w:val="00A3211B"/>
    <w:rsid w:val="00A3327F"/>
    <w:rsid w:val="00A5285D"/>
    <w:rsid w:val="00A5451B"/>
    <w:rsid w:val="00A7224C"/>
    <w:rsid w:val="00A7302D"/>
    <w:rsid w:val="00A8225A"/>
    <w:rsid w:val="00A90298"/>
    <w:rsid w:val="00A97B41"/>
    <w:rsid w:val="00AA5E62"/>
    <w:rsid w:val="00AB7F44"/>
    <w:rsid w:val="00AC4B2E"/>
    <w:rsid w:val="00AC5CFD"/>
    <w:rsid w:val="00AD3556"/>
    <w:rsid w:val="00AE4F90"/>
    <w:rsid w:val="00B02075"/>
    <w:rsid w:val="00B022AC"/>
    <w:rsid w:val="00B04327"/>
    <w:rsid w:val="00B068CC"/>
    <w:rsid w:val="00B27957"/>
    <w:rsid w:val="00B35FB9"/>
    <w:rsid w:val="00B5527F"/>
    <w:rsid w:val="00B55D5C"/>
    <w:rsid w:val="00B62E8C"/>
    <w:rsid w:val="00B63295"/>
    <w:rsid w:val="00B71445"/>
    <w:rsid w:val="00B72B62"/>
    <w:rsid w:val="00B803C3"/>
    <w:rsid w:val="00B859E4"/>
    <w:rsid w:val="00B9127F"/>
    <w:rsid w:val="00BA0AEA"/>
    <w:rsid w:val="00BA532C"/>
    <w:rsid w:val="00BB03C0"/>
    <w:rsid w:val="00BC5E52"/>
    <w:rsid w:val="00BD34E3"/>
    <w:rsid w:val="00BD637B"/>
    <w:rsid w:val="00BE087D"/>
    <w:rsid w:val="00BE3B4C"/>
    <w:rsid w:val="00BF54E8"/>
    <w:rsid w:val="00C115CF"/>
    <w:rsid w:val="00C16084"/>
    <w:rsid w:val="00C17D8A"/>
    <w:rsid w:val="00C225C2"/>
    <w:rsid w:val="00C3234A"/>
    <w:rsid w:val="00C35AC8"/>
    <w:rsid w:val="00C469C5"/>
    <w:rsid w:val="00C53546"/>
    <w:rsid w:val="00C55C25"/>
    <w:rsid w:val="00C638A5"/>
    <w:rsid w:val="00C6596E"/>
    <w:rsid w:val="00C67B69"/>
    <w:rsid w:val="00C83EE8"/>
    <w:rsid w:val="00CA1E8A"/>
    <w:rsid w:val="00CB2752"/>
    <w:rsid w:val="00CB7134"/>
    <w:rsid w:val="00CC6C8D"/>
    <w:rsid w:val="00CD14C9"/>
    <w:rsid w:val="00CD539A"/>
    <w:rsid w:val="00CE16B8"/>
    <w:rsid w:val="00CF1158"/>
    <w:rsid w:val="00D04190"/>
    <w:rsid w:val="00D20A81"/>
    <w:rsid w:val="00D378BE"/>
    <w:rsid w:val="00D57885"/>
    <w:rsid w:val="00D6011F"/>
    <w:rsid w:val="00D66101"/>
    <w:rsid w:val="00D66C01"/>
    <w:rsid w:val="00D73BF3"/>
    <w:rsid w:val="00D76462"/>
    <w:rsid w:val="00D80D9D"/>
    <w:rsid w:val="00D81948"/>
    <w:rsid w:val="00D833AC"/>
    <w:rsid w:val="00D83BFB"/>
    <w:rsid w:val="00D958E1"/>
    <w:rsid w:val="00DA0751"/>
    <w:rsid w:val="00DA2AF7"/>
    <w:rsid w:val="00DA4D07"/>
    <w:rsid w:val="00DB0AF9"/>
    <w:rsid w:val="00DB733F"/>
    <w:rsid w:val="00DC2E25"/>
    <w:rsid w:val="00DC69A0"/>
    <w:rsid w:val="00DD1E13"/>
    <w:rsid w:val="00DD4A3D"/>
    <w:rsid w:val="00DD784A"/>
    <w:rsid w:val="00DE3678"/>
    <w:rsid w:val="00DF2B0B"/>
    <w:rsid w:val="00DF3098"/>
    <w:rsid w:val="00DF4C37"/>
    <w:rsid w:val="00DF6300"/>
    <w:rsid w:val="00E124CD"/>
    <w:rsid w:val="00E23788"/>
    <w:rsid w:val="00E23800"/>
    <w:rsid w:val="00E3015F"/>
    <w:rsid w:val="00E37309"/>
    <w:rsid w:val="00E5610F"/>
    <w:rsid w:val="00E573D3"/>
    <w:rsid w:val="00E646FE"/>
    <w:rsid w:val="00E65E9C"/>
    <w:rsid w:val="00E666D6"/>
    <w:rsid w:val="00E71A6A"/>
    <w:rsid w:val="00E72880"/>
    <w:rsid w:val="00E769EF"/>
    <w:rsid w:val="00E8040F"/>
    <w:rsid w:val="00E80864"/>
    <w:rsid w:val="00EA0831"/>
    <w:rsid w:val="00EA142E"/>
    <w:rsid w:val="00EA6CDF"/>
    <w:rsid w:val="00EB036F"/>
    <w:rsid w:val="00EC07FA"/>
    <w:rsid w:val="00EC11F8"/>
    <w:rsid w:val="00EE2208"/>
    <w:rsid w:val="00EF2E61"/>
    <w:rsid w:val="00F06FE7"/>
    <w:rsid w:val="00F07B6E"/>
    <w:rsid w:val="00F1055D"/>
    <w:rsid w:val="00F12935"/>
    <w:rsid w:val="00F1494E"/>
    <w:rsid w:val="00F25B5E"/>
    <w:rsid w:val="00F355EC"/>
    <w:rsid w:val="00F51236"/>
    <w:rsid w:val="00F54B1E"/>
    <w:rsid w:val="00F555AD"/>
    <w:rsid w:val="00F715ED"/>
    <w:rsid w:val="00F76BCF"/>
    <w:rsid w:val="00F97F22"/>
    <w:rsid w:val="00FA5681"/>
    <w:rsid w:val="00FA59D8"/>
    <w:rsid w:val="00FB5EFB"/>
    <w:rsid w:val="00FB7365"/>
    <w:rsid w:val="00FC1A39"/>
    <w:rsid w:val="00FC6188"/>
    <w:rsid w:val="00FD3D3F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624F0"/>
  <w15:chartTrackingRefBased/>
  <w15:docId w15:val="{0C6A76DB-B01D-48CE-B4D6-038B9C0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474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14741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rážky,Bulleted Text,Bullet List,ODRAZKY PRVA UROVEN,Odstavec se seznamem,Odsek,ZOZNAM,Tabuľka,FooterText,numbered,Numbered List,Nad,L"/>
    <w:basedOn w:val="Normlny"/>
    <w:link w:val="OdsekzoznamuChar"/>
    <w:uiPriority w:val="34"/>
    <w:qFormat/>
    <w:rsid w:val="001474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ážky Char,Bulleted Text Char,Bullet List Char,ODRAZKY PRVA UROVEN Char,Odsek Char"/>
    <w:link w:val="Odsekzoznamu"/>
    <w:uiPriority w:val="34"/>
    <w:qFormat/>
    <w:locked/>
    <w:rsid w:val="00147411"/>
  </w:style>
  <w:style w:type="table" w:styleId="Mriekatabuky">
    <w:name w:val="Table Grid"/>
    <w:basedOn w:val="Normlnatabuka"/>
    <w:uiPriority w:val="39"/>
    <w:rsid w:val="00CD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1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20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0F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20F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0F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32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3295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1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055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48">
    <w:name w:val="Font Style48"/>
    <w:rsid w:val="00E23800"/>
    <w:rPr>
      <w:rFonts w:ascii="Times New Roman" w:hAnsi="Times New Roman" w:cs="Times New Roman"/>
      <w:color w:val="00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7A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7A0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1"/>
    <w:unhideWhenUsed/>
    <w:rsid w:val="0040356A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40356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locked/>
    <w:rsid w:val="004035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unhideWhenUsed/>
    <w:rsid w:val="0040356A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1C69A9"/>
    <w:rPr>
      <w:color w:val="0000FF"/>
      <w:u w:val="single"/>
    </w:rPr>
  </w:style>
  <w:style w:type="paragraph" w:styleId="Revzia">
    <w:name w:val="Revision"/>
    <w:hidden/>
    <w:uiPriority w:val="99"/>
    <w:semiHidden/>
    <w:rsid w:val="0054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FC1A39"/>
  </w:style>
  <w:style w:type="paragraph" w:styleId="Bezriadkovania">
    <w:name w:val="No Spacing"/>
    <w:uiPriority w:val="1"/>
    <w:qFormat/>
    <w:rsid w:val="00FA59D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AD355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39"/>
    <w:rsid w:val="0040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ywebov">
    <w:name w:val="Normal (Web)"/>
    <w:basedOn w:val="Normlny"/>
    <w:uiPriority w:val="99"/>
    <w:unhideWhenUsed/>
    <w:rsid w:val="002314DB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E72880"/>
    <w:rPr>
      <w:i/>
      <w:iCs/>
    </w:rPr>
  </w:style>
  <w:style w:type="table" w:customStyle="1" w:styleId="Mriekatabuky2">
    <w:name w:val="Mriežka tabuľky2"/>
    <w:basedOn w:val="Normlnatabuka"/>
    <w:next w:val="Mriekatabuky"/>
    <w:rsid w:val="00084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60644B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644B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2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5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7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známenie o vykananí zmien v SP JOSEPHINE" edit="true"/>
    <f:field ref="objsubject" par="" text="" edit="true"/>
    <f:field ref="objcreatedby" par="" text="Líška, Adrián,  Mgr. Bc."/>
    <f:field ref="objcreatedat" par="" date="2024-05-27T07:56:21" text="27.5.2024 7:56:21"/>
    <f:field ref="objchangedby" par="" text="Mikulášová, Margaréta,  "/>
    <f:field ref="objmodifiedat" par="" date="2024-05-27T12:22:59" text="27.5.2024 12:22:59"/>
    <f:field ref="doc_FSCFOLIO_1_1001_FieldDocumentNumber" par="" text=""/>
    <f:field ref="doc_FSCFOLIO_1_1001_FieldSubject" par="" text=""/>
    <f:field ref="FSCFOLIO_1_1001_FieldCurrentUser" par="" text=" Mgr. Bc. Adrián Líška"/>
    <f:field ref="CCAPRECONFIG_15_1001_Objektname" par="" text="Oznámenie o vykananí zmien v SP JOSEPHIN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všetkým uchádzačom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Elektronická pošta"/>
    <f:field ref="SKEDITIONREG_103_510_ElAddr2" par="" text="evo@evo.sk"/>
  </f:record>
  <f:display par="" text="Serialcontext &gt; Adresáti">
    <f:field ref="SKEDITIONREG_103_510_MenoNazov" text="Názov (pole)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E8D1891-8629-4E26-8ABF-ACBF4B93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Líška Adrián Mgr.</cp:lastModifiedBy>
  <cp:revision>15</cp:revision>
  <cp:lastPrinted>2024-05-27T09:29:00Z</cp:lastPrinted>
  <dcterms:created xsi:type="dcterms:W3CDTF">2024-05-27T05:33:00Z</dcterms:created>
  <dcterms:modified xsi:type="dcterms:W3CDTF">2024-05-28T05:30:00Z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FINSP@103.510:a_log_mandant">
    <vt:lpwstr/>
  </property>
  <property fmtid="{D5CDD505-2E9C-101B-9397-08002B2CF9AE}" pid="3" name="FSC#SKFINSP@103.510:a_internalrec_mandat">
    <vt:lpwstr/>
  </property>
  <property fmtid="{D5CDD505-2E9C-101B-9397-08002B2CF9AE}" pid="4" name="FSC#SKFINSP@103.510:a_internalrec_adresat">
    <vt:lpwstr/>
  </property>
  <property fmtid="{D5CDD505-2E9C-101B-9397-08002B2CF9AE}" pid="5" name="FSC#SKFINSP@103.510:fs_logmandant_subjekt">
    <vt:lpwstr/>
  </property>
  <property fmtid="{D5CDD505-2E9C-101B-9397-08002B2CF9AE}" pid="6" name="FSC#SKFINSP@103.510:fs_logmandant_subjekt_adresa">
    <vt:lpwstr/>
  </property>
  <property fmtid="{D5CDD505-2E9C-101B-9397-08002B2CF9AE}" pid="7" name="FSC#SKFINSP@103.510:fs_resporg_subjekt">
    <vt:lpwstr/>
  </property>
  <property fmtid="{D5CDD505-2E9C-101B-9397-08002B2CF9AE}" pid="8" name="FSC#SKFINSP@103.510:fs_resporg_subjekt_phone">
    <vt:lpwstr/>
  </property>
  <property fmtid="{D5CDD505-2E9C-101B-9397-08002B2CF9AE}" pid="9" name="FSC#SKFINSP@103.510:fs_resporg_subjekt_email">
    <vt:lpwstr/>
  </property>
  <property fmtid="{D5CDD505-2E9C-101B-9397-08002B2CF9AE}" pid="10" name="FSC#SKFINSP@103.510:fs_respusr_subjekt">
    <vt:lpwstr/>
  </property>
  <property fmtid="{D5CDD505-2E9C-101B-9397-08002B2CF9AE}" pid="11" name="FSC#SKFINSP@103.510:fs_respusr_subjekt_phone">
    <vt:lpwstr/>
  </property>
  <property fmtid="{D5CDD505-2E9C-101B-9397-08002B2CF9AE}" pid="12" name="FSC#SKFINSP@103.510:fs_ziadost_datumPrijatia">
    <vt:lpwstr/>
  </property>
  <property fmtid="{D5CDD505-2E9C-101B-9397-08002B2CF9AE}" pid="13" name="FSC#SKFINSP@103.510:fs_subjekt_menoIdentAddr">
    <vt:lpwstr/>
  </property>
  <property fmtid="{D5CDD505-2E9C-101B-9397-08002B2CF9AE}" pid="14" name="FSC#SKFINSP@103.510:fs_subjekt_ident">
    <vt:lpwstr/>
  </property>
  <property fmtid="{D5CDD505-2E9C-101B-9397-08002B2CF9AE}" pid="15" name="FSC#SKFINSP@103.510:fs_subjekt_addr">
    <vt:lpwstr/>
  </property>
  <property fmtid="{D5CDD505-2E9C-101B-9397-08002B2CF9AE}" pid="16" name="FSC#SKFINSP@103.510:fs_subjekt">
    <vt:lpwstr/>
  </property>
  <property fmtid="{D5CDD505-2E9C-101B-9397-08002B2CF9AE}" pid="17" name="FSC#SKFINSP@103.510:fs_vyzva_sumaNaUhradu">
    <vt:lpwstr/>
  </property>
  <property fmtid="{D5CDD505-2E9C-101B-9397-08002B2CF9AE}" pid="18" name="FSC#SKFINSP@103.510:fs_vyzva_sumaNaUhraduSlovom">
    <vt:lpwstr/>
  </property>
  <property fmtid="{D5CDD505-2E9C-101B-9397-08002B2CF9AE}" pid="19" name="FSC#SKFINSP@103.510:fs_podanie_sumaNaUhradu">
    <vt:lpwstr/>
  </property>
  <property fmtid="{D5CDD505-2E9C-101B-9397-08002B2CF9AE}" pid="20" name="FSC#SKFINSP@103.510:fs_sluzba_zakon">
    <vt:lpwstr/>
  </property>
  <property fmtid="{D5CDD505-2E9C-101B-9397-08002B2CF9AE}" pid="21" name="FSC#SKFINSP@103.510:fs_splatnost_vyzvy">
    <vt:lpwstr/>
  </property>
  <property fmtid="{D5CDD505-2E9C-101B-9397-08002B2CF9AE}" pid="22" name="FSC#SKFINSP@103.510:fs_ucetPrijemcu_IBAN">
    <vt:lpwstr/>
  </property>
  <property fmtid="{D5CDD505-2E9C-101B-9397-08002B2CF9AE}" pid="23" name="FSC#SKFINSP@103.510:fs_ucetPrijemcu_SWIFT">
    <vt:lpwstr/>
  </property>
  <property fmtid="{D5CDD505-2E9C-101B-9397-08002B2CF9AE}" pid="24" name="FSC#SKFINSP@103.510:fs_variabilnySymbol">
    <vt:lpwstr/>
  </property>
  <property fmtid="{D5CDD505-2E9C-101B-9397-08002B2CF9AE}" pid="25" name="FSC#SKFINSP@103.510:fs_logmandanthead_subjekt">
    <vt:lpwstr/>
  </property>
  <property fmtid="{D5CDD505-2E9C-101B-9397-08002B2CF9AE}" pid="26" name="FSC#SKFINSP@103.510:fs_logmandanthead_subjekt_func">
    <vt:lpwstr/>
  </property>
  <property fmtid="{D5CDD505-2E9C-101B-9397-08002B2CF9AE}" pid="27" name="FSC#SKEDITIONREG@103.510:a_acceptor">
    <vt:lpwstr/>
  </property>
  <property fmtid="{D5CDD505-2E9C-101B-9397-08002B2CF9AE}" pid="28" name="FSC#SKEDITIONREG@103.510:a_clearedat">
    <vt:lpwstr/>
  </property>
  <property fmtid="{D5CDD505-2E9C-101B-9397-08002B2CF9AE}" pid="29" name="FSC#SKEDITIONREG@103.510:a_clearedby">
    <vt:lpwstr/>
  </property>
  <property fmtid="{D5CDD505-2E9C-101B-9397-08002B2CF9AE}" pid="30" name="FSC#SKEDITIONREG@103.510:a_comm">
    <vt:lpwstr/>
  </property>
  <property fmtid="{D5CDD505-2E9C-101B-9397-08002B2CF9AE}" pid="31" name="FSC#SKEDITIONREG@103.510:a_decisionattachments">
    <vt:lpwstr/>
  </property>
  <property fmtid="{D5CDD505-2E9C-101B-9397-08002B2CF9AE}" pid="32" name="FSC#SKEDITIONREG@103.510:a_deliveredat">
    <vt:lpwstr/>
  </property>
  <property fmtid="{D5CDD505-2E9C-101B-9397-08002B2CF9AE}" pid="33" name="FSC#SKEDITIONREG@103.510:a_delivery">
    <vt:lpwstr/>
  </property>
  <property fmtid="{D5CDD505-2E9C-101B-9397-08002B2CF9AE}" pid="34" name="FSC#SKEDITIONREG@103.510:a_extension">
    <vt:lpwstr/>
  </property>
  <property fmtid="{D5CDD505-2E9C-101B-9397-08002B2CF9AE}" pid="35" name="FSC#SKEDITIONREG@103.510:a_filenumber">
    <vt:lpwstr/>
  </property>
  <property fmtid="{D5CDD505-2E9C-101B-9397-08002B2CF9AE}" pid="36" name="FSC#SKEDITIONREG@103.510:a_fileresponsible">
    <vt:lpwstr/>
  </property>
  <property fmtid="{D5CDD505-2E9C-101B-9397-08002B2CF9AE}" pid="37" name="FSC#SKEDITIONREG@103.510:a_fileresporg">
    <vt:lpwstr/>
  </property>
  <property fmtid="{D5CDD505-2E9C-101B-9397-08002B2CF9AE}" pid="38" name="FSC#SKEDITIONREG@103.510:a_fileresporg_email_OU">
    <vt:lpwstr/>
  </property>
  <property fmtid="{D5CDD505-2E9C-101B-9397-08002B2CF9AE}" pid="39" name="FSC#SKEDITIONREG@103.510:a_fileresporg_emailaddress">
    <vt:lpwstr/>
  </property>
  <property fmtid="{D5CDD505-2E9C-101B-9397-08002B2CF9AE}" pid="40" name="FSC#SKEDITIONREG@103.510:a_fileresporg_fax">
    <vt:lpwstr/>
  </property>
  <property fmtid="{D5CDD505-2E9C-101B-9397-08002B2CF9AE}" pid="41" name="FSC#SKEDITIONREG@103.510:a_fileresporg_fax_OU">
    <vt:lpwstr/>
  </property>
  <property fmtid="{D5CDD505-2E9C-101B-9397-08002B2CF9AE}" pid="42" name="FSC#SKEDITIONREG@103.510:a_fileresporg_function">
    <vt:lpwstr/>
  </property>
  <property fmtid="{D5CDD505-2E9C-101B-9397-08002B2CF9AE}" pid="43" name="FSC#SKEDITIONREG@103.510:a_fileresporg_function_OU">
    <vt:lpwstr/>
  </property>
  <property fmtid="{D5CDD505-2E9C-101B-9397-08002B2CF9AE}" pid="44" name="FSC#SKEDITIONREG@103.510:a_fileresporg_head">
    <vt:lpwstr/>
  </property>
  <property fmtid="{D5CDD505-2E9C-101B-9397-08002B2CF9AE}" pid="45" name="FSC#SKEDITIONREG@103.510:a_fileresporg_head_OU">
    <vt:lpwstr/>
  </property>
  <property fmtid="{D5CDD505-2E9C-101B-9397-08002B2CF9AE}" pid="46" name="FSC#SKEDITIONREG@103.510:a_fileresporg_OU">
    <vt:lpwstr/>
  </property>
  <property fmtid="{D5CDD505-2E9C-101B-9397-08002B2CF9AE}" pid="47" name="FSC#SKEDITIONREG@103.510:a_fileresporg_phone">
    <vt:lpwstr/>
  </property>
  <property fmtid="{D5CDD505-2E9C-101B-9397-08002B2CF9AE}" pid="48" name="FSC#SKEDITIONREG@103.510:a_fileresporg_phone_OU">
    <vt:lpwstr/>
  </property>
  <property fmtid="{D5CDD505-2E9C-101B-9397-08002B2CF9AE}" pid="49" name="FSC#SKEDITIONREG@103.510:a_incattachments">
    <vt:lpwstr/>
  </property>
  <property fmtid="{D5CDD505-2E9C-101B-9397-08002B2CF9AE}" pid="50" name="FSC#SKEDITIONREG@103.510:a_incnr">
    <vt:lpwstr/>
  </property>
  <property fmtid="{D5CDD505-2E9C-101B-9397-08002B2CF9AE}" pid="51" name="FSC#SKEDITIONREG@103.510:a_objcreatedstr">
    <vt:lpwstr/>
  </property>
  <property fmtid="{D5CDD505-2E9C-101B-9397-08002B2CF9AE}" pid="52" name="FSC#SKEDITIONREG@103.510:a_ordernumber">
    <vt:lpwstr/>
  </property>
  <property fmtid="{D5CDD505-2E9C-101B-9397-08002B2CF9AE}" pid="53" name="FSC#SKEDITIONREG@103.510:a_oursign">
    <vt:lpwstr/>
  </property>
  <property fmtid="{D5CDD505-2E9C-101B-9397-08002B2CF9AE}" pid="54" name="FSC#SKEDITIONREG@103.510:a_sendersign">
    <vt:lpwstr/>
  </property>
  <property fmtid="{D5CDD505-2E9C-101B-9397-08002B2CF9AE}" pid="55" name="FSC#SKEDITIONREG@103.510:a_shortou">
    <vt:lpwstr/>
  </property>
  <property fmtid="{D5CDD505-2E9C-101B-9397-08002B2CF9AE}" pid="56" name="FSC#SKEDITIONREG@103.510:a_testsalutation">
    <vt:lpwstr/>
  </property>
  <property fmtid="{D5CDD505-2E9C-101B-9397-08002B2CF9AE}" pid="57" name="FSC#SKEDITIONREG@103.510:a_validfrom">
    <vt:lpwstr/>
  </property>
  <property fmtid="{D5CDD505-2E9C-101B-9397-08002B2CF9AE}" pid="58" name="FSC#SKEDITIONREG@103.510:as_activity">
    <vt:lpwstr/>
  </property>
  <property fmtid="{D5CDD505-2E9C-101B-9397-08002B2CF9AE}" pid="59" name="FSC#SKEDITIONREG@103.510:as_docdate">
    <vt:lpwstr/>
  </property>
  <property fmtid="{D5CDD505-2E9C-101B-9397-08002B2CF9AE}" pid="60" name="FSC#SKEDITIONREG@103.510:as_establishdate">
    <vt:lpwstr/>
  </property>
  <property fmtid="{D5CDD505-2E9C-101B-9397-08002B2CF9AE}" pid="61" name="FSC#SKEDITIONREG@103.510:as_fileresphead">
    <vt:lpwstr/>
  </property>
  <property fmtid="{D5CDD505-2E9C-101B-9397-08002B2CF9AE}" pid="62" name="FSC#SKEDITIONREG@103.510:as_filerespheadfnct">
    <vt:lpwstr/>
  </property>
  <property fmtid="{D5CDD505-2E9C-101B-9397-08002B2CF9AE}" pid="63" name="FSC#SKEDITIONREG@103.510:as_fileresponsible">
    <vt:lpwstr/>
  </property>
  <property fmtid="{D5CDD505-2E9C-101B-9397-08002B2CF9AE}" pid="64" name="FSC#SKEDITIONREG@103.510:as_filesubj">
    <vt:lpwstr/>
  </property>
  <property fmtid="{D5CDD505-2E9C-101B-9397-08002B2CF9AE}" pid="65" name="FSC#SKEDITIONREG@103.510:as_objname">
    <vt:lpwstr/>
  </property>
  <property fmtid="{D5CDD505-2E9C-101B-9397-08002B2CF9AE}" pid="66" name="FSC#SKEDITIONREG@103.510:as_ou">
    <vt:lpwstr/>
  </property>
  <property fmtid="{D5CDD505-2E9C-101B-9397-08002B2CF9AE}" pid="67" name="FSC#SKEDITIONREG@103.510:as_owner">
    <vt:lpwstr> Mgr. Bc. Adrián Líška</vt:lpwstr>
  </property>
  <property fmtid="{D5CDD505-2E9C-101B-9397-08002B2CF9AE}" pid="68" name="FSC#SKEDITIONREG@103.510:as_phonelink">
    <vt:lpwstr/>
  </property>
  <property fmtid="{D5CDD505-2E9C-101B-9397-08002B2CF9AE}" pid="69" name="FSC#SKEDITIONREG@103.510:oz_externAdr">
    <vt:lpwstr/>
  </property>
  <property fmtid="{D5CDD505-2E9C-101B-9397-08002B2CF9AE}" pid="70" name="FSC#SKEDITIONREG@103.510:a_depositperiod">
    <vt:lpwstr/>
  </property>
  <property fmtid="{D5CDD505-2E9C-101B-9397-08002B2CF9AE}" pid="71" name="FSC#SKEDITIONREG@103.510:a_disposestate">
    <vt:lpwstr/>
  </property>
  <property fmtid="{D5CDD505-2E9C-101B-9397-08002B2CF9AE}" pid="72" name="FSC#SKEDITIONREG@103.510:a_fileresponsiblefnct">
    <vt:lpwstr/>
  </property>
  <property fmtid="{D5CDD505-2E9C-101B-9397-08002B2CF9AE}" pid="73" name="FSC#SKEDITIONREG@103.510:a_fileresporg_position">
    <vt:lpwstr/>
  </property>
  <property fmtid="{D5CDD505-2E9C-101B-9397-08002B2CF9AE}" pid="74" name="FSC#SKEDITIONREG@103.510:a_fileresporg_position_OU">
    <vt:lpwstr/>
  </property>
  <property fmtid="{D5CDD505-2E9C-101B-9397-08002B2CF9AE}" pid="75" name="FSC#SKEDITIONREG@103.510:a_osobnecislosprac">
    <vt:lpwstr/>
  </property>
  <property fmtid="{D5CDD505-2E9C-101B-9397-08002B2CF9AE}" pid="76" name="FSC#SKEDITIONREG@103.510:a_registrysign">
    <vt:lpwstr/>
  </property>
  <property fmtid="{D5CDD505-2E9C-101B-9397-08002B2CF9AE}" pid="77" name="FSC#SKEDITIONREG@103.510:a_subfileatt">
    <vt:lpwstr/>
  </property>
  <property fmtid="{D5CDD505-2E9C-101B-9397-08002B2CF9AE}" pid="78" name="FSC#SKEDITIONREG@103.510:as_filesubjall">
    <vt:lpwstr/>
  </property>
  <property fmtid="{D5CDD505-2E9C-101B-9397-08002B2CF9AE}" pid="79" name="FSC#SKEDITIONREG@103.510:CreatedAt">
    <vt:lpwstr>27. 5. 2024, 07:56</vt:lpwstr>
  </property>
  <property fmtid="{D5CDD505-2E9C-101B-9397-08002B2CF9AE}" pid="80" name="FSC#SKEDITIONREG@103.510:curruserrolegroup">
    <vt:lpwstr>Odd. verejného obstarávania II</vt:lpwstr>
  </property>
  <property fmtid="{D5CDD505-2E9C-101B-9397-08002B2CF9AE}" pid="81" name="FSC#SKEDITIONREG@103.510:currusersubst">
    <vt:lpwstr> Mgr. Bc. Adrián Líška</vt:lpwstr>
  </property>
  <property fmtid="{D5CDD505-2E9C-101B-9397-08002B2CF9AE}" pid="82" name="FSC#SKEDITIONREG@103.510:emailsprac">
    <vt:lpwstr/>
  </property>
  <property fmtid="{D5CDD505-2E9C-101B-9397-08002B2CF9AE}" pid="83" name="FSC#SKEDITIONREG@103.510:ms_VyskladaniePoznamok">
    <vt:lpwstr/>
  </property>
  <property fmtid="{D5CDD505-2E9C-101B-9397-08002B2CF9AE}" pid="84" name="FSC#SKEDITIONREG@103.510:oumlname_fnct">
    <vt:lpwstr/>
  </property>
  <property fmtid="{D5CDD505-2E9C-101B-9397-08002B2CF9AE}" pid="85" name="FSC#SKEDITIONREG@103.510:sk_org_city">
    <vt:lpwstr>Banská Bystrica 1</vt:lpwstr>
  </property>
  <property fmtid="{D5CDD505-2E9C-101B-9397-08002B2CF9AE}" pid="86" name="FSC#SKEDITIONREG@103.510:sk_org_dic">
    <vt:lpwstr/>
  </property>
  <property fmtid="{D5CDD505-2E9C-101B-9397-08002B2CF9AE}" pid="87" name="FSC#SKEDITIONREG@103.510:sk_org_email">
    <vt:lpwstr/>
  </property>
  <property fmtid="{D5CDD505-2E9C-101B-9397-08002B2CF9AE}" pid="88" name="FSC#SKEDITIONREG@103.510:sk_org_fax">
    <vt:lpwstr/>
  </property>
  <property fmtid="{D5CDD505-2E9C-101B-9397-08002B2CF9AE}" pid="89" name="FSC#SKEDITIONREG@103.510:sk_org_fullname">
    <vt:lpwstr>Finančné riaditeľstvo SR</vt:lpwstr>
  </property>
  <property fmtid="{D5CDD505-2E9C-101B-9397-08002B2CF9AE}" pid="90" name="FSC#SKEDITIONREG@103.510:sk_org_ico">
    <vt:lpwstr/>
  </property>
  <property fmtid="{D5CDD505-2E9C-101B-9397-08002B2CF9AE}" pid="91" name="FSC#SKEDITIONREG@103.510:sk_org_phone">
    <vt:lpwstr/>
  </property>
  <property fmtid="{D5CDD505-2E9C-101B-9397-08002B2CF9AE}" pid="92" name="FSC#SKEDITIONREG@103.510:sk_org_shortname">
    <vt:lpwstr/>
  </property>
  <property fmtid="{D5CDD505-2E9C-101B-9397-08002B2CF9AE}" pid="93" name="FSC#SKEDITIONREG@103.510:sk_org_state">
    <vt:lpwstr/>
  </property>
  <property fmtid="{D5CDD505-2E9C-101B-9397-08002B2CF9AE}" pid="94" name="FSC#SKEDITIONREG@103.510:sk_org_street">
    <vt:lpwstr>Lazovná 63</vt:lpwstr>
  </property>
  <property fmtid="{D5CDD505-2E9C-101B-9397-08002B2CF9AE}" pid="95" name="FSC#SKEDITIONREG@103.510:sk_org_zip">
    <vt:lpwstr>974 01</vt:lpwstr>
  </property>
  <property fmtid="{D5CDD505-2E9C-101B-9397-08002B2CF9AE}" pid="96" name="FSC#SKEDITIONREG@103.510:viz_clearedat">
    <vt:lpwstr/>
  </property>
  <property fmtid="{D5CDD505-2E9C-101B-9397-08002B2CF9AE}" pid="97" name="FSC#SKEDITIONREG@103.510:viz_clearedby">
    <vt:lpwstr/>
  </property>
  <property fmtid="{D5CDD505-2E9C-101B-9397-08002B2CF9AE}" pid="98" name="FSC#SKEDITIONREG@103.510:viz_comm">
    <vt:lpwstr/>
  </property>
  <property fmtid="{D5CDD505-2E9C-101B-9397-08002B2CF9AE}" pid="99" name="FSC#SKEDITIONREG@103.510:viz_decisionattachments">
    <vt:lpwstr/>
  </property>
  <property fmtid="{D5CDD505-2E9C-101B-9397-08002B2CF9AE}" pid="100" name="FSC#SKEDITIONREG@103.510:viz_deliveredat">
    <vt:lpwstr/>
  </property>
  <property fmtid="{D5CDD505-2E9C-101B-9397-08002B2CF9AE}" pid="101" name="FSC#SKEDITIONREG@103.510:viz_delivery">
    <vt:lpwstr/>
  </property>
  <property fmtid="{D5CDD505-2E9C-101B-9397-08002B2CF9AE}" pid="102" name="FSC#SKEDITIONREG@103.510:viz_extension">
    <vt:lpwstr/>
  </property>
  <property fmtid="{D5CDD505-2E9C-101B-9397-08002B2CF9AE}" pid="103" name="FSC#SKEDITIONREG@103.510:viz_filenumber">
    <vt:lpwstr/>
  </property>
  <property fmtid="{D5CDD505-2E9C-101B-9397-08002B2CF9AE}" pid="104" name="FSC#SKEDITIONREG@103.510:viz_fileresponsible">
    <vt:lpwstr/>
  </property>
  <property fmtid="{D5CDD505-2E9C-101B-9397-08002B2CF9AE}" pid="105" name="FSC#SKEDITIONREG@103.510:viz_fileresporg">
    <vt:lpwstr/>
  </property>
  <property fmtid="{D5CDD505-2E9C-101B-9397-08002B2CF9AE}" pid="106" name="FSC#SKEDITIONREG@103.510:viz_fileresporg_email_OU">
    <vt:lpwstr/>
  </property>
  <property fmtid="{D5CDD505-2E9C-101B-9397-08002B2CF9AE}" pid="107" name="FSC#SKEDITIONREG@103.510:viz_fileresporg_emailaddress">
    <vt:lpwstr/>
  </property>
  <property fmtid="{D5CDD505-2E9C-101B-9397-08002B2CF9AE}" pid="108" name="FSC#SKEDITIONREG@103.510:viz_fileresporg_fax">
    <vt:lpwstr/>
  </property>
  <property fmtid="{D5CDD505-2E9C-101B-9397-08002B2CF9AE}" pid="109" name="FSC#SKEDITIONREG@103.510:viz_fileresporg_fax_OU">
    <vt:lpwstr/>
  </property>
  <property fmtid="{D5CDD505-2E9C-101B-9397-08002B2CF9AE}" pid="110" name="FSC#SKEDITIONREG@103.510:viz_fileresporg_function">
    <vt:lpwstr/>
  </property>
  <property fmtid="{D5CDD505-2E9C-101B-9397-08002B2CF9AE}" pid="111" name="FSC#SKEDITIONREG@103.510:viz_fileresporg_function_OU">
    <vt:lpwstr/>
  </property>
  <property fmtid="{D5CDD505-2E9C-101B-9397-08002B2CF9AE}" pid="112" name="FSC#SKEDITIONREG@103.510:viz_fileresporg_head">
    <vt:lpwstr/>
  </property>
  <property fmtid="{D5CDD505-2E9C-101B-9397-08002B2CF9AE}" pid="113" name="FSC#SKEDITIONREG@103.510:viz_fileresporg_head_OU">
    <vt:lpwstr/>
  </property>
  <property fmtid="{D5CDD505-2E9C-101B-9397-08002B2CF9AE}" pid="114" name="FSC#SKEDITIONREG@103.510:viz_fileresporg_longname">
    <vt:lpwstr/>
  </property>
  <property fmtid="{D5CDD505-2E9C-101B-9397-08002B2CF9AE}" pid="115" name="FSC#SKEDITIONREG@103.510:viz_fileresporg_mesto">
    <vt:lpwstr/>
  </property>
  <property fmtid="{D5CDD505-2E9C-101B-9397-08002B2CF9AE}" pid="116" name="FSC#SKEDITIONREG@103.510:viz_fileresporg_odbor">
    <vt:lpwstr/>
  </property>
  <property fmtid="{D5CDD505-2E9C-101B-9397-08002B2CF9AE}" pid="117" name="FSC#SKEDITIONREG@103.510:viz_fileresporg_odbor_function">
    <vt:lpwstr/>
  </property>
  <property fmtid="{D5CDD505-2E9C-101B-9397-08002B2CF9AE}" pid="118" name="FSC#SKEDITIONREG@103.510:viz_fileresporg_odbor_head">
    <vt:lpwstr/>
  </property>
  <property fmtid="{D5CDD505-2E9C-101B-9397-08002B2CF9AE}" pid="119" name="FSC#SKEDITIONREG@103.510:viz_fileresporg_OU">
    <vt:lpwstr/>
  </property>
  <property fmtid="{D5CDD505-2E9C-101B-9397-08002B2CF9AE}" pid="120" name="FSC#SKEDITIONREG@103.510:viz_fileresporg_phone">
    <vt:lpwstr/>
  </property>
  <property fmtid="{D5CDD505-2E9C-101B-9397-08002B2CF9AE}" pid="121" name="FSC#SKEDITIONREG@103.510:viz_fileresporg_phone_OU">
    <vt:lpwstr/>
  </property>
  <property fmtid="{D5CDD505-2E9C-101B-9397-08002B2CF9AE}" pid="122" name="FSC#SKEDITIONREG@103.510:viz_fileresporg_position">
    <vt:lpwstr/>
  </property>
  <property fmtid="{D5CDD505-2E9C-101B-9397-08002B2CF9AE}" pid="123" name="FSC#SKEDITIONREG@103.510:viz_fileresporg_position_OU">
    <vt:lpwstr/>
  </property>
  <property fmtid="{D5CDD505-2E9C-101B-9397-08002B2CF9AE}" pid="124" name="FSC#SKEDITIONREG@103.510:viz_fileresporg_psc">
    <vt:lpwstr/>
  </property>
  <property fmtid="{D5CDD505-2E9C-101B-9397-08002B2CF9AE}" pid="125" name="FSC#SKEDITIONREG@103.510:viz_fileresporg_sekcia">
    <vt:lpwstr/>
  </property>
  <property fmtid="{D5CDD505-2E9C-101B-9397-08002B2CF9AE}" pid="126" name="FSC#SKEDITIONREG@103.510:viz_fileresporg_sekcia_function">
    <vt:lpwstr/>
  </property>
  <property fmtid="{D5CDD505-2E9C-101B-9397-08002B2CF9AE}" pid="127" name="FSC#SKEDITIONREG@103.510:viz_fileresporg_sekcia_head">
    <vt:lpwstr/>
  </property>
  <property fmtid="{D5CDD505-2E9C-101B-9397-08002B2CF9AE}" pid="128" name="FSC#SKEDITIONREG@103.510:viz_fileresporg_stat">
    <vt:lpwstr/>
  </property>
  <property fmtid="{D5CDD505-2E9C-101B-9397-08002B2CF9AE}" pid="129" name="FSC#SKEDITIONREG@103.510:viz_fileresporg_ulica">
    <vt:lpwstr/>
  </property>
  <property fmtid="{D5CDD505-2E9C-101B-9397-08002B2CF9AE}" pid="130" name="FSC#SKEDITIONREG@103.510:viz_fileresporgknazov">
    <vt:lpwstr/>
  </property>
  <property fmtid="{D5CDD505-2E9C-101B-9397-08002B2CF9AE}" pid="131" name="FSC#SKEDITIONREG@103.510:viz_filesubj">
    <vt:lpwstr/>
  </property>
  <property fmtid="{D5CDD505-2E9C-101B-9397-08002B2CF9AE}" pid="132" name="FSC#SKEDITIONREG@103.510:viz_incattachments">
    <vt:lpwstr/>
  </property>
  <property fmtid="{D5CDD505-2E9C-101B-9397-08002B2CF9AE}" pid="133" name="FSC#SKEDITIONREG@103.510:viz_incnr">
    <vt:lpwstr/>
  </property>
  <property fmtid="{D5CDD505-2E9C-101B-9397-08002B2CF9AE}" pid="134" name="FSC#SKEDITIONREG@103.510:viz_intletterrecivers">
    <vt:lpwstr/>
  </property>
  <property fmtid="{D5CDD505-2E9C-101B-9397-08002B2CF9AE}" pid="135" name="FSC#SKEDITIONREG@103.510:viz_objcreatedstr">
    <vt:lpwstr/>
  </property>
  <property fmtid="{D5CDD505-2E9C-101B-9397-08002B2CF9AE}" pid="136" name="FSC#SKEDITIONREG@103.510:viz_ordernumber">
    <vt:lpwstr/>
  </property>
  <property fmtid="{D5CDD505-2E9C-101B-9397-08002B2CF9AE}" pid="137" name="FSC#SKEDITIONREG@103.510:viz_oursign">
    <vt:lpwstr/>
  </property>
  <property fmtid="{D5CDD505-2E9C-101B-9397-08002B2CF9AE}" pid="138" name="FSC#SKEDITIONREG@103.510:viz_responseto_createdby">
    <vt:lpwstr/>
  </property>
  <property fmtid="{D5CDD505-2E9C-101B-9397-08002B2CF9AE}" pid="139" name="FSC#SKEDITIONREG@103.510:viz_sendersign">
    <vt:lpwstr/>
  </property>
  <property fmtid="{D5CDD505-2E9C-101B-9397-08002B2CF9AE}" pid="140" name="FSC#SKEDITIONREG@103.510:viz_shortfileresporg">
    <vt:lpwstr/>
  </property>
  <property fmtid="{D5CDD505-2E9C-101B-9397-08002B2CF9AE}" pid="141" name="FSC#SKEDITIONREG@103.510:viz_tel_number">
    <vt:lpwstr/>
  </property>
  <property fmtid="{D5CDD505-2E9C-101B-9397-08002B2CF9AE}" pid="142" name="FSC#SKEDITIONREG@103.510:viz_tel_number2">
    <vt:lpwstr/>
  </property>
  <property fmtid="{D5CDD505-2E9C-101B-9397-08002B2CF9AE}" pid="143" name="FSC#SKEDITIONREG@103.510:viz_testsalutation">
    <vt:lpwstr/>
  </property>
  <property fmtid="{D5CDD505-2E9C-101B-9397-08002B2CF9AE}" pid="144" name="FSC#SKEDITIONREG@103.510:viz_validfrom">
    <vt:lpwstr/>
  </property>
  <property fmtid="{D5CDD505-2E9C-101B-9397-08002B2CF9AE}" pid="145" name="FSC#SKEDITIONREG@103.510:zaznam_jeden_adresat">
    <vt:lpwstr/>
  </property>
  <property fmtid="{D5CDD505-2E9C-101B-9397-08002B2CF9AE}" pid="146" name="FSC#SKEDITIONREG@103.510:zaznam_vnut_adresati_1">
    <vt:lpwstr/>
  </property>
  <property fmtid="{D5CDD505-2E9C-101B-9397-08002B2CF9AE}" pid="147" name="FSC#SKEDITIONREG@103.510:zaznam_vnut_adresati_2">
    <vt:lpwstr/>
  </property>
  <property fmtid="{D5CDD505-2E9C-101B-9397-08002B2CF9AE}" pid="148" name="FSC#SKEDITIONREG@103.510:zaznam_vnut_adresati_3">
    <vt:lpwstr/>
  </property>
  <property fmtid="{D5CDD505-2E9C-101B-9397-08002B2CF9AE}" pid="149" name="FSC#SKEDITIONREG@103.510:zaznam_vnut_adresati_4">
    <vt:lpwstr/>
  </property>
  <property fmtid="{D5CDD505-2E9C-101B-9397-08002B2CF9AE}" pid="150" name="FSC#SKEDITIONREG@103.510:zaznam_vnut_adresati_5">
    <vt:lpwstr/>
  </property>
  <property fmtid="{D5CDD505-2E9C-101B-9397-08002B2CF9AE}" pid="151" name="FSC#SKEDITIONREG@103.510:zaznam_vnut_adresati_6">
    <vt:lpwstr/>
  </property>
  <property fmtid="{D5CDD505-2E9C-101B-9397-08002B2CF9AE}" pid="152" name="FSC#SKEDITIONREG@103.510:zaznam_vnut_adresati_7">
    <vt:lpwstr/>
  </property>
  <property fmtid="{D5CDD505-2E9C-101B-9397-08002B2CF9AE}" pid="153" name="FSC#SKEDITIONREG@103.510:zaznam_vnut_adresati_8">
    <vt:lpwstr/>
  </property>
  <property fmtid="{D5CDD505-2E9C-101B-9397-08002B2CF9AE}" pid="154" name="FSC#SKEDITIONREG@103.510:zaznam_vnut_adresati_9">
    <vt:lpwstr/>
  </property>
  <property fmtid="{D5CDD505-2E9C-101B-9397-08002B2CF9AE}" pid="155" name="FSC#SKEDITIONREG@103.510:zaznam_vnut_adresati_10">
    <vt:lpwstr/>
  </property>
  <property fmtid="{D5CDD505-2E9C-101B-9397-08002B2CF9AE}" pid="156" name="FSC#SKEDITIONREG@103.510:zaznam_vnut_adresati_11">
    <vt:lpwstr/>
  </property>
  <property fmtid="{D5CDD505-2E9C-101B-9397-08002B2CF9AE}" pid="157" name="FSC#SKEDITIONREG@103.510:zaznam_vnut_adresati_12">
    <vt:lpwstr/>
  </property>
  <property fmtid="{D5CDD505-2E9C-101B-9397-08002B2CF9AE}" pid="158" name="FSC#SKEDITIONREG@103.510:zaznam_vnut_adresati_13">
    <vt:lpwstr/>
  </property>
  <property fmtid="{D5CDD505-2E9C-101B-9397-08002B2CF9AE}" pid="159" name="FSC#SKEDITIONREG@103.510:zaznam_vnut_adresati_14">
    <vt:lpwstr/>
  </property>
  <property fmtid="{D5CDD505-2E9C-101B-9397-08002B2CF9AE}" pid="160" name="FSC#SKEDITIONREG@103.510:zaznam_vnut_adresati_15">
    <vt:lpwstr/>
  </property>
  <property fmtid="{D5CDD505-2E9C-101B-9397-08002B2CF9AE}" pid="161" name="FSC#SKEDITIONREG@103.510:zaznam_vnut_adresati_16">
    <vt:lpwstr/>
  </property>
  <property fmtid="{D5CDD505-2E9C-101B-9397-08002B2CF9AE}" pid="162" name="FSC#SKEDITIONREG@103.510:zaznam_vnut_adresati_17">
    <vt:lpwstr/>
  </property>
  <property fmtid="{D5CDD505-2E9C-101B-9397-08002B2CF9AE}" pid="163" name="FSC#SKEDITIONREG@103.510:zaznam_vnut_adresati_18">
    <vt:lpwstr/>
  </property>
  <property fmtid="{D5CDD505-2E9C-101B-9397-08002B2CF9AE}" pid="164" name="FSC#SKEDITIONREG@103.510:zaznam_vnut_adresati_19">
    <vt:lpwstr/>
  </property>
  <property fmtid="{D5CDD505-2E9C-101B-9397-08002B2CF9AE}" pid="165" name="FSC#SKEDITIONREG@103.510:zaznam_vnut_adresati_20">
    <vt:lpwstr/>
  </property>
  <property fmtid="{D5CDD505-2E9C-101B-9397-08002B2CF9AE}" pid="166" name="FSC#SKEDITIONREG@103.510:zaznam_vnut_adresati_21">
    <vt:lpwstr/>
  </property>
  <property fmtid="{D5CDD505-2E9C-101B-9397-08002B2CF9AE}" pid="167" name="FSC#SKEDITIONREG@103.510:zaznam_vnut_adresati_22">
    <vt:lpwstr/>
  </property>
  <property fmtid="{D5CDD505-2E9C-101B-9397-08002B2CF9AE}" pid="168" name="FSC#SKEDITIONREG@103.510:zaznam_vnut_adresati_23">
    <vt:lpwstr/>
  </property>
  <property fmtid="{D5CDD505-2E9C-101B-9397-08002B2CF9AE}" pid="169" name="FSC#SKEDITIONREG@103.510:zaznam_vnut_adresati_24">
    <vt:lpwstr/>
  </property>
  <property fmtid="{D5CDD505-2E9C-101B-9397-08002B2CF9AE}" pid="170" name="FSC#SKEDITIONREG@103.510:zaznam_vnut_adresati_25">
    <vt:lpwstr/>
  </property>
  <property fmtid="{D5CDD505-2E9C-101B-9397-08002B2CF9AE}" pid="171" name="FSC#SKEDITIONREG@103.510:zaznam_vnut_adresati_26">
    <vt:lpwstr/>
  </property>
  <property fmtid="{D5CDD505-2E9C-101B-9397-08002B2CF9AE}" pid="172" name="FSC#SKEDITIONREG@103.510:zaznam_vnut_adresati_27">
    <vt:lpwstr/>
  </property>
  <property fmtid="{D5CDD505-2E9C-101B-9397-08002B2CF9AE}" pid="173" name="FSC#SKEDITIONREG@103.510:zaznam_vnut_adresati_28">
    <vt:lpwstr/>
  </property>
  <property fmtid="{D5CDD505-2E9C-101B-9397-08002B2CF9AE}" pid="174" name="FSC#SKEDITIONREG@103.510:zaznam_vnut_adresati_29">
    <vt:lpwstr/>
  </property>
  <property fmtid="{D5CDD505-2E9C-101B-9397-08002B2CF9AE}" pid="175" name="FSC#SKEDITIONREG@103.510:zaznam_vnut_adresati_30">
    <vt:lpwstr/>
  </property>
  <property fmtid="{D5CDD505-2E9C-101B-9397-08002B2CF9AE}" pid="176" name="FSC#SKEDITIONREG@103.510:zaznam_vnut_adresati_31">
    <vt:lpwstr/>
  </property>
  <property fmtid="{D5CDD505-2E9C-101B-9397-08002B2CF9AE}" pid="177" name="FSC#SKEDITIONREG@103.510:zaznam_vnut_adresati_32">
    <vt:lpwstr/>
  </property>
  <property fmtid="{D5CDD505-2E9C-101B-9397-08002B2CF9AE}" pid="178" name="FSC#SKEDITIONREG@103.510:zaznam_vnut_adresati_33">
    <vt:lpwstr/>
  </property>
  <property fmtid="{D5CDD505-2E9C-101B-9397-08002B2CF9AE}" pid="179" name="FSC#SKEDITIONREG@103.510:zaznam_vnut_adresati_34">
    <vt:lpwstr/>
  </property>
  <property fmtid="{D5CDD505-2E9C-101B-9397-08002B2CF9AE}" pid="180" name="FSC#SKEDITIONREG@103.510:zaznam_vnut_adresati_35">
    <vt:lpwstr/>
  </property>
  <property fmtid="{D5CDD505-2E9C-101B-9397-08002B2CF9AE}" pid="181" name="FSC#SKEDITIONREG@103.510:zaznam_vnut_adresati_36">
    <vt:lpwstr/>
  </property>
  <property fmtid="{D5CDD505-2E9C-101B-9397-08002B2CF9AE}" pid="182" name="FSC#SKEDITIONREG@103.510:zaznam_vnut_adresati_37">
    <vt:lpwstr/>
  </property>
  <property fmtid="{D5CDD505-2E9C-101B-9397-08002B2CF9AE}" pid="183" name="FSC#SKEDITIONREG@103.510:zaznam_vnut_adresati_38">
    <vt:lpwstr/>
  </property>
  <property fmtid="{D5CDD505-2E9C-101B-9397-08002B2CF9AE}" pid="184" name="FSC#SKEDITIONREG@103.510:zaznam_vnut_adresati_39">
    <vt:lpwstr/>
  </property>
  <property fmtid="{D5CDD505-2E9C-101B-9397-08002B2CF9AE}" pid="185" name="FSC#SKEDITIONREG@103.510:zaznam_vnut_adresati_40">
    <vt:lpwstr/>
  </property>
  <property fmtid="{D5CDD505-2E9C-101B-9397-08002B2CF9AE}" pid="186" name="FSC#SKEDITIONREG@103.510:zaznam_vnut_adresati_41">
    <vt:lpwstr/>
  </property>
  <property fmtid="{D5CDD505-2E9C-101B-9397-08002B2CF9AE}" pid="187" name="FSC#SKEDITIONREG@103.510:zaznam_vnut_adresati_42">
    <vt:lpwstr/>
  </property>
  <property fmtid="{D5CDD505-2E9C-101B-9397-08002B2CF9AE}" pid="188" name="FSC#SKEDITIONREG@103.510:zaznam_vnut_adresati_43">
    <vt:lpwstr/>
  </property>
  <property fmtid="{D5CDD505-2E9C-101B-9397-08002B2CF9AE}" pid="189" name="FSC#SKEDITIONREG@103.510:zaznam_vnut_adresati_44">
    <vt:lpwstr/>
  </property>
  <property fmtid="{D5CDD505-2E9C-101B-9397-08002B2CF9AE}" pid="190" name="FSC#SKEDITIONREG@103.510:zaznam_vnut_adresati_45">
    <vt:lpwstr/>
  </property>
  <property fmtid="{D5CDD505-2E9C-101B-9397-08002B2CF9AE}" pid="191" name="FSC#SKEDITIONREG@103.510:zaznam_vnut_adresati_46">
    <vt:lpwstr/>
  </property>
  <property fmtid="{D5CDD505-2E9C-101B-9397-08002B2CF9AE}" pid="192" name="FSC#SKEDITIONREG@103.510:zaznam_vnut_adresati_47">
    <vt:lpwstr/>
  </property>
  <property fmtid="{D5CDD505-2E9C-101B-9397-08002B2CF9AE}" pid="193" name="FSC#SKEDITIONREG@103.510:zaznam_vnut_adresati_48">
    <vt:lpwstr/>
  </property>
  <property fmtid="{D5CDD505-2E9C-101B-9397-08002B2CF9AE}" pid="194" name="FSC#SKEDITIONREG@103.510:zaznam_vnut_adresati_49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onk_adresati_1">
    <vt:lpwstr/>
  </property>
  <property fmtid="{D5CDD505-2E9C-101B-9397-08002B2CF9AE}" pid="217" name="FSC#SKEDITIONREG@103.510:zaznam_vonk_adresati_2">
    <vt:lpwstr/>
  </property>
  <property fmtid="{D5CDD505-2E9C-101B-9397-08002B2CF9AE}" pid="218" name="FSC#SKEDITIONREG@103.510:zaznam_vonk_adresati_3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zaznam_vonk_adresati_10">
    <vt:lpwstr/>
  </property>
  <property fmtid="{D5CDD505-2E9C-101B-9397-08002B2CF9AE}" pid="226" name="FSC#SKEDITIONREG@103.510:zaznam_vonk_adresati_11">
    <vt:lpwstr/>
  </property>
  <property fmtid="{D5CDD505-2E9C-101B-9397-08002B2CF9AE}" pid="227" name="FSC#SKEDITIONREG@103.510:zaznam_vonk_adresati_12">
    <vt:lpwstr/>
  </property>
  <property fmtid="{D5CDD505-2E9C-101B-9397-08002B2CF9AE}" pid="228" name="FSC#SKEDITIONREG@103.510:zaznam_vonk_adresati_13">
    <vt:lpwstr/>
  </property>
  <property fmtid="{D5CDD505-2E9C-101B-9397-08002B2CF9AE}" pid="229" name="FSC#SKEDITIONREG@103.510:zaznam_vonk_adresati_14">
    <vt:lpwstr/>
  </property>
  <property fmtid="{D5CDD505-2E9C-101B-9397-08002B2CF9AE}" pid="230" name="FSC#SKEDITIONREG@103.510:zaznam_vonk_adresati_15">
    <vt:lpwstr/>
  </property>
  <property fmtid="{D5CDD505-2E9C-101B-9397-08002B2CF9AE}" pid="231" name="FSC#SKEDITIONREG@103.510:zaznam_vonk_adresati_16">
    <vt:lpwstr/>
  </property>
  <property fmtid="{D5CDD505-2E9C-101B-9397-08002B2CF9AE}" pid="232" name="FSC#SKEDITIONREG@103.510:zaznam_vonk_adresati_17">
    <vt:lpwstr/>
  </property>
  <property fmtid="{D5CDD505-2E9C-101B-9397-08002B2CF9AE}" pid="233" name="FSC#SKEDITIONREG@103.510:zaznam_vonk_adresati_18">
    <vt:lpwstr/>
  </property>
  <property fmtid="{D5CDD505-2E9C-101B-9397-08002B2CF9AE}" pid="234" name="FSC#SKEDITIONREG@103.510:zaznam_vonk_adresati_19">
    <vt:lpwstr/>
  </property>
  <property fmtid="{D5CDD505-2E9C-101B-9397-08002B2CF9AE}" pid="235" name="FSC#SKEDITIONREG@103.510:zaznam_vonk_adresati_20">
    <vt:lpwstr/>
  </property>
  <property fmtid="{D5CDD505-2E9C-101B-9397-08002B2CF9AE}" pid="236" name="FSC#SKEDITIONREG@103.510:zaznam_vonk_adresati_21">
    <vt:lpwstr/>
  </property>
  <property fmtid="{D5CDD505-2E9C-101B-9397-08002B2CF9AE}" pid="237" name="FSC#SKEDITIONREG@103.510:zaznam_vonk_adresati_22">
    <vt:lpwstr/>
  </property>
  <property fmtid="{D5CDD505-2E9C-101B-9397-08002B2CF9AE}" pid="238" name="FSC#SKEDITIONREG@103.510:zaznam_vonk_adresati_23">
    <vt:lpwstr/>
  </property>
  <property fmtid="{D5CDD505-2E9C-101B-9397-08002B2CF9AE}" pid="239" name="FSC#SKEDITIONREG@103.510:zaznam_vonk_adresati_24">
    <vt:lpwstr/>
  </property>
  <property fmtid="{D5CDD505-2E9C-101B-9397-08002B2CF9AE}" pid="240" name="FSC#SKEDITIONREG@103.510:zaznam_vonk_adresati_25">
    <vt:lpwstr/>
  </property>
  <property fmtid="{D5CDD505-2E9C-101B-9397-08002B2CF9AE}" pid="241" name="FSC#SKEDITIONREG@103.510:zaznam_vonk_adresati_26">
    <vt:lpwstr/>
  </property>
  <property fmtid="{D5CDD505-2E9C-101B-9397-08002B2CF9AE}" pid="242" name="FSC#SKEDITIONREG@103.510:zaznam_vonk_adresati_27">
    <vt:lpwstr/>
  </property>
  <property fmtid="{D5CDD505-2E9C-101B-9397-08002B2CF9AE}" pid="243" name="FSC#SKEDITIONREG@103.510:zaznam_vonk_adresati_28">
    <vt:lpwstr/>
  </property>
  <property fmtid="{D5CDD505-2E9C-101B-9397-08002B2CF9AE}" pid="244" name="FSC#SKEDITIONREG@103.510:zaznam_vonk_adresati_29">
    <vt:lpwstr/>
  </property>
  <property fmtid="{D5CDD505-2E9C-101B-9397-08002B2CF9AE}" pid="245" name="FSC#SKEDITIONREG@103.510:zaznam_vonk_adresati_30">
    <vt:lpwstr/>
  </property>
  <property fmtid="{D5CDD505-2E9C-101B-9397-08002B2CF9AE}" pid="246" name="FSC#SKEDITIONREG@103.510:zaznam_vonk_adresati_31">
    <vt:lpwstr/>
  </property>
  <property fmtid="{D5CDD505-2E9C-101B-9397-08002B2CF9AE}" pid="247" name="FSC#SKEDITIONREG@103.510:zaznam_vonk_adresati_32">
    <vt:lpwstr/>
  </property>
  <property fmtid="{D5CDD505-2E9C-101B-9397-08002B2CF9AE}" pid="248" name="FSC#SKEDITIONREG@103.510:zaznam_vonk_adresati_33">
    <vt:lpwstr/>
  </property>
  <property fmtid="{D5CDD505-2E9C-101B-9397-08002B2CF9AE}" pid="249" name="FSC#SKEDITIONREG@103.510:zaznam_vonk_adresati_34">
    <vt:lpwstr/>
  </property>
  <property fmtid="{D5CDD505-2E9C-101B-9397-08002B2CF9AE}" pid="250" name="FSC#SKEDITIONREG@103.510:zaznam_vonk_adresati_35">
    <vt:lpwstr/>
  </property>
  <property fmtid="{D5CDD505-2E9C-101B-9397-08002B2CF9AE}" pid="251" name="FSC#SKEDITIONREG@103.510:Stazovatel">
    <vt:lpwstr/>
  </property>
  <property fmtid="{D5CDD505-2E9C-101B-9397-08002B2CF9AE}" pid="252" name="FSC#SKEDITIONREG@103.510:ProtiKomu">
    <vt:lpwstr/>
  </property>
  <property fmtid="{D5CDD505-2E9C-101B-9397-08002B2CF9AE}" pid="253" name="FSC#SKEDITIONREG@103.510:EvCisloStaz">
    <vt:lpwstr/>
  </property>
  <property fmtid="{D5CDD505-2E9C-101B-9397-08002B2CF9AE}" pid="254" name="FSC#SKEDITIONREG@103.510:jod_AttrDateSkutocnyDatumVydania">
    <vt:lpwstr/>
  </property>
  <property fmtid="{D5CDD505-2E9C-101B-9397-08002B2CF9AE}" pid="255" name="FSC#SKEDITIONREG@103.510:jod_AttrNumCisloZmeny">
    <vt:lpwstr/>
  </property>
  <property fmtid="{D5CDD505-2E9C-101B-9397-08002B2CF9AE}" pid="256" name="FSC#SKEDITIONREG@103.510:jod_AttrStrRegCisloZaznamu">
    <vt:lpwstr/>
  </property>
  <property fmtid="{D5CDD505-2E9C-101B-9397-08002B2CF9AE}" pid="257" name="FSC#SKEDITIONREG@103.510:jod_cislodoc">
    <vt:lpwstr/>
  </property>
  <property fmtid="{D5CDD505-2E9C-101B-9397-08002B2CF9AE}" pid="258" name="FSC#SKEDITIONREG@103.510:jod_druh">
    <vt:lpwstr/>
  </property>
  <property fmtid="{D5CDD505-2E9C-101B-9397-08002B2CF9AE}" pid="259" name="FSC#SKEDITIONREG@103.510:jod_lu">
    <vt:lpwstr/>
  </property>
  <property fmtid="{D5CDD505-2E9C-101B-9397-08002B2CF9AE}" pid="260" name="FSC#SKEDITIONREG@103.510:jod_nazov">
    <vt:lpwstr/>
  </property>
  <property fmtid="{D5CDD505-2E9C-101B-9397-08002B2CF9AE}" pid="261" name="FSC#SKEDITIONREG@103.510:jod_typ">
    <vt:lpwstr/>
  </property>
  <property fmtid="{D5CDD505-2E9C-101B-9397-08002B2CF9AE}" pid="262" name="FSC#SKEDITIONREG@103.510:jod_zh">
    <vt:lpwstr/>
  </property>
  <property fmtid="{D5CDD505-2E9C-101B-9397-08002B2CF9AE}" pid="263" name="FSC#SKEDITIONREG@103.510:jod_sAttrDatePlatnostDo">
    <vt:lpwstr/>
  </property>
  <property fmtid="{D5CDD505-2E9C-101B-9397-08002B2CF9AE}" pid="264" name="FSC#SKEDITIONREG@103.510:jod_sAttrDatePlatnostOd">
    <vt:lpwstr/>
  </property>
  <property fmtid="{D5CDD505-2E9C-101B-9397-08002B2CF9AE}" pid="265" name="FSC#SKEDITIONREG@103.510:jod_sAttrDateUcinnostDoc">
    <vt:lpwstr/>
  </property>
  <property fmtid="{D5CDD505-2E9C-101B-9397-08002B2CF9AE}" pid="266" name="FSC#SKEDITIONREG@103.510:a_telephone">
    <vt:lpwstr/>
  </property>
  <property fmtid="{D5CDD505-2E9C-101B-9397-08002B2CF9AE}" pid="267" name="FSC#SKEDITIONREG@103.510:a_email">
    <vt:lpwstr/>
  </property>
  <property fmtid="{D5CDD505-2E9C-101B-9397-08002B2CF9AE}" pid="268" name="FSC#SKEDITIONREG@103.510:a_nazovOU">
    <vt:lpwstr/>
  </property>
  <property fmtid="{D5CDD505-2E9C-101B-9397-08002B2CF9AE}" pid="269" name="FSC#SKEDITIONREG@103.510:a_veduciOU">
    <vt:lpwstr/>
  </property>
  <property fmtid="{D5CDD505-2E9C-101B-9397-08002B2CF9AE}" pid="270" name="FSC#SKEDITIONREG@103.510:a_nadradeneOU">
    <vt:lpwstr/>
  </property>
  <property fmtid="{D5CDD505-2E9C-101B-9397-08002B2CF9AE}" pid="271" name="FSC#SKEDITIONREG@103.510:a_veduciOd">
    <vt:lpwstr/>
  </property>
  <property fmtid="{D5CDD505-2E9C-101B-9397-08002B2CF9AE}" pid="272" name="FSC#SKEDITIONREG@103.510:a_komu">
    <vt:lpwstr/>
  </property>
  <property fmtid="{D5CDD505-2E9C-101B-9397-08002B2CF9AE}" pid="273" name="FSC#SKEDITIONREG@103.510:a_nasecislo">
    <vt:lpwstr/>
  </property>
  <property fmtid="{D5CDD505-2E9C-101B-9397-08002B2CF9AE}" pid="274" name="FSC#SKEDITIONREG@103.510:a_riaditelOdboru">
    <vt:lpwstr/>
  </property>
  <property fmtid="{D5CDD505-2E9C-101B-9397-08002B2CF9AE}" pid="275" name="FSC#SKEDITIONREG@103.510:zaz_fileresporg_addrstreet">
    <vt:lpwstr/>
  </property>
  <property fmtid="{D5CDD505-2E9C-101B-9397-08002B2CF9AE}" pid="276" name="FSC#SKEDITIONREG@103.510:zaz_fileresporg_addrzipcode">
    <vt:lpwstr/>
  </property>
  <property fmtid="{D5CDD505-2E9C-101B-9397-08002B2CF9AE}" pid="277" name="FSC#SKEDITIONREG@103.510:zaz_fileresporg_addrcity">
    <vt:lpwstr/>
  </property>
  <property fmtid="{D5CDD505-2E9C-101B-9397-08002B2CF9AE}" pid="278" name="FSC#COOELAK@1.1001:Subject">
    <vt:lpwstr>Kamerový systém pre monitorovanie železničnej trate na hraničnom priechode Čierna nad Tisou</vt:lpwstr>
  </property>
  <property fmtid="{D5CDD505-2E9C-101B-9397-08002B2CF9AE}" pid="279" name="FSC#COOELAK@1.1001:FileReference">
    <vt:lpwstr>35240-2024</vt:lpwstr>
  </property>
  <property fmtid="{D5CDD505-2E9C-101B-9397-08002B2CF9AE}" pid="280" name="FSC#COOELAK@1.1001:FileRefYear">
    <vt:lpwstr>2024</vt:lpwstr>
  </property>
  <property fmtid="{D5CDD505-2E9C-101B-9397-08002B2CF9AE}" pid="281" name="FSC#COOELAK@1.1001:FileRefOrdinal">
    <vt:lpwstr>35240</vt:lpwstr>
  </property>
  <property fmtid="{D5CDD505-2E9C-101B-9397-08002B2CF9AE}" pid="282" name="FSC#COOELAK@1.1001:FileRefOU">
    <vt:lpwstr>Odd. VO II</vt:lpwstr>
  </property>
  <property fmtid="{D5CDD505-2E9C-101B-9397-08002B2CF9AE}" pid="283" name="FSC#COOELAK@1.1001:Organization">
    <vt:lpwstr/>
  </property>
  <property fmtid="{D5CDD505-2E9C-101B-9397-08002B2CF9AE}" pid="284" name="FSC#COOELAK@1.1001:Owner">
    <vt:lpwstr>Líška, Adrián,  Mgr. Bc.</vt:lpwstr>
  </property>
  <property fmtid="{D5CDD505-2E9C-101B-9397-08002B2CF9AE}" pid="285" name="FSC#COOELAK@1.1001:OwnerExtension">
    <vt:lpwstr/>
  </property>
  <property fmtid="{D5CDD505-2E9C-101B-9397-08002B2CF9AE}" pid="286" name="FSC#COOELAK@1.1001:OwnerFaxExtension">
    <vt:lpwstr/>
  </property>
  <property fmtid="{D5CDD505-2E9C-101B-9397-08002B2CF9AE}" pid="287" name="FSC#COOELAK@1.1001:DispatchedBy">
    <vt:lpwstr>Líška, Adrián,  Mgr. Bc.</vt:lpwstr>
  </property>
  <property fmtid="{D5CDD505-2E9C-101B-9397-08002B2CF9AE}" pid="288" name="FSC#COOELAK@1.1001:DispatchedAt">
    <vt:lpwstr>27.05.2024</vt:lpwstr>
  </property>
  <property fmtid="{D5CDD505-2E9C-101B-9397-08002B2CF9AE}" pid="289" name="FSC#COOELAK@1.1001:ApprovedBy">
    <vt:lpwstr>Mikulášová, Margaréta,  </vt:lpwstr>
  </property>
  <property fmtid="{D5CDD505-2E9C-101B-9397-08002B2CF9AE}" pid="290" name="FSC#COOELAK@1.1001:ApprovedAt">
    <vt:lpwstr>27.05.2024</vt:lpwstr>
  </property>
  <property fmtid="{D5CDD505-2E9C-101B-9397-08002B2CF9AE}" pid="291" name="FSC#COOELAK@1.1001:Department">
    <vt:lpwstr>02600202 - Odd. VO II (Odd. verejného obstarávania II)</vt:lpwstr>
  </property>
  <property fmtid="{D5CDD505-2E9C-101B-9397-08002B2CF9AE}" pid="292" name="FSC#COOELAK@1.1001:CreatedAt">
    <vt:lpwstr>27.05.2024</vt:lpwstr>
  </property>
  <property fmtid="{D5CDD505-2E9C-101B-9397-08002B2CF9AE}" pid="293" name="FSC#COOELAK@1.1001:OU">
    <vt:lpwstr>02600202 - Odd. VO II (Odd. verejného obstarávania II)</vt:lpwstr>
  </property>
  <property fmtid="{D5CDD505-2E9C-101B-9397-08002B2CF9AE}" pid="294" name="FSC#COOELAK@1.1001:Priority">
    <vt:lpwstr> ()</vt:lpwstr>
  </property>
  <property fmtid="{D5CDD505-2E9C-101B-9397-08002B2CF9AE}" pid="295" name="FSC#COOELAK@1.1001:ObjBarCode">
    <vt:lpwstr>*COO.2253.104.3.9932188*</vt:lpwstr>
  </property>
  <property fmtid="{D5CDD505-2E9C-101B-9397-08002B2CF9AE}" pid="296" name="FSC#COOELAK@1.1001:RefBarCode">
    <vt:lpwstr>*COO.2253.104.3.9932164*</vt:lpwstr>
  </property>
  <property fmtid="{D5CDD505-2E9C-101B-9397-08002B2CF9AE}" pid="297" name="FSC#COOELAK@1.1001:FileRefBarCode">
    <vt:lpwstr>*35240-2024*</vt:lpwstr>
  </property>
  <property fmtid="{D5CDD505-2E9C-101B-9397-08002B2CF9AE}" pid="298" name="FSC#COOELAK@1.1001:ExternalRef">
    <vt:lpwstr/>
  </property>
  <property fmtid="{D5CDD505-2E9C-101B-9397-08002B2CF9AE}" pid="299" name="FSC#COOELAK@1.1001:IncomingNumber">
    <vt:lpwstr/>
  </property>
  <property fmtid="{D5CDD505-2E9C-101B-9397-08002B2CF9AE}" pid="300" name="FSC#COOELAK@1.1001:IncomingSubject">
    <vt:lpwstr/>
  </property>
  <property fmtid="{D5CDD505-2E9C-101B-9397-08002B2CF9AE}" pid="301" name="FSC#COOELAK@1.1001:ProcessResponsible">
    <vt:lpwstr/>
  </property>
  <property fmtid="{D5CDD505-2E9C-101B-9397-08002B2CF9AE}" pid="302" name="FSC#COOELAK@1.1001:ProcessResponsiblePhone">
    <vt:lpwstr/>
  </property>
  <property fmtid="{D5CDD505-2E9C-101B-9397-08002B2CF9AE}" pid="303" name="FSC#COOELAK@1.1001:ProcessResponsibleMail">
    <vt:lpwstr/>
  </property>
  <property fmtid="{D5CDD505-2E9C-101B-9397-08002B2CF9AE}" pid="304" name="FSC#COOELAK@1.1001:ProcessResponsibleFax">
    <vt:lpwstr/>
  </property>
  <property fmtid="{D5CDD505-2E9C-101B-9397-08002B2CF9AE}" pid="305" name="FSC#COOELAK@1.1001:ApproverFirstName">
    <vt:lpwstr>Margaréta</vt:lpwstr>
  </property>
  <property fmtid="{D5CDD505-2E9C-101B-9397-08002B2CF9AE}" pid="306" name="FSC#COOELAK@1.1001:ApproverSurName">
    <vt:lpwstr>Mikulášová</vt:lpwstr>
  </property>
  <property fmtid="{D5CDD505-2E9C-101B-9397-08002B2CF9AE}" pid="307" name="FSC#COOELAK@1.1001:ApproverTitle">
    <vt:lpwstr> </vt:lpwstr>
  </property>
  <property fmtid="{D5CDD505-2E9C-101B-9397-08002B2CF9AE}" pid="308" name="FSC#COOELAK@1.1001:ExternalDate">
    <vt:lpwstr/>
  </property>
  <property fmtid="{D5CDD505-2E9C-101B-9397-08002B2CF9AE}" pid="309" name="FSC#COOELAK@1.1001:SettlementApprovedAt">
    <vt:lpwstr>27.05.2024</vt:lpwstr>
  </property>
  <property fmtid="{D5CDD505-2E9C-101B-9397-08002B2CF9AE}" pid="310" name="FSC#COOELAK@1.1001:BaseNumber">
    <vt:lpwstr>AC1</vt:lpwstr>
  </property>
  <property fmtid="{D5CDD505-2E9C-101B-9397-08002B2CF9AE}" pid="311" name="FSC#COOELAK@1.1001:CurrentUserRolePos">
    <vt:lpwstr>referent 5</vt:lpwstr>
  </property>
  <property fmtid="{D5CDD505-2E9C-101B-9397-08002B2CF9AE}" pid="312" name="FSC#COOELAK@1.1001:CurrentUserEmail">
    <vt:lpwstr>ADRIAN.LISKA@FINANCNASPRAVA.SK</vt:lpwstr>
  </property>
  <property fmtid="{D5CDD505-2E9C-101B-9397-08002B2CF9AE}" pid="313" name="FSC#ELAKGOV@1.1001:PersonalSubjGender">
    <vt:lpwstr/>
  </property>
  <property fmtid="{D5CDD505-2E9C-101B-9397-08002B2CF9AE}" pid="314" name="FSC#ELAKGOV@1.1001:PersonalSubjFirstName">
    <vt:lpwstr/>
  </property>
  <property fmtid="{D5CDD505-2E9C-101B-9397-08002B2CF9AE}" pid="315" name="FSC#ELAKGOV@1.1001:PersonalSubjSurName">
    <vt:lpwstr/>
  </property>
  <property fmtid="{D5CDD505-2E9C-101B-9397-08002B2CF9AE}" pid="316" name="FSC#ELAKGOV@1.1001:PersonalSubjSalutation">
    <vt:lpwstr/>
  </property>
  <property fmtid="{D5CDD505-2E9C-101B-9397-08002B2CF9AE}" pid="317" name="FSC#ELAKGOV@1.1001:PersonalSubjAddress">
    <vt:lpwstr/>
  </property>
  <property fmtid="{D5CDD505-2E9C-101B-9397-08002B2CF9AE}" pid="318" name="FSC#ATSTATECFG@1.1001:Office">
    <vt:lpwstr/>
  </property>
  <property fmtid="{D5CDD505-2E9C-101B-9397-08002B2CF9AE}" pid="319" name="FSC#ATSTATECFG@1.1001:Agent">
    <vt:lpwstr> Mgr. Bc. Adrián Líška</vt:lpwstr>
  </property>
  <property fmtid="{D5CDD505-2E9C-101B-9397-08002B2CF9AE}" pid="320" name="FSC#ATSTATECFG@1.1001:AgentPhone">
    <vt:lpwstr/>
  </property>
  <property fmtid="{D5CDD505-2E9C-101B-9397-08002B2CF9AE}" pid="321" name="FSC#ATSTATECFG@1.1001:DepartmentFax">
    <vt:lpwstr/>
  </property>
  <property fmtid="{D5CDD505-2E9C-101B-9397-08002B2CF9AE}" pid="322" name="FSC#ATSTATECFG@1.1001:DepartmentEmail">
    <vt:lpwstr/>
  </property>
  <property fmtid="{D5CDD505-2E9C-101B-9397-08002B2CF9AE}" pid="323" name="FSC#ATSTATECFG@1.1001:SubfileDate">
    <vt:lpwstr>27.05.2024</vt:lpwstr>
  </property>
  <property fmtid="{D5CDD505-2E9C-101B-9397-08002B2CF9AE}" pid="324" name="FSC#ATSTATECFG@1.1001:SubfileSubject">
    <vt:lpwstr>I.	Odpovede na žiadosti o vysvetlenie/doplnenie súťažných podkladov č. 1_x000d_
II.	Oznámenie o zmene/doplnení súťažných podkladov č. 1_x000d_
III.	Oznámenie o zmene lehôt č. 1_x000d_
 </vt:lpwstr>
  </property>
  <property fmtid="{D5CDD505-2E9C-101B-9397-08002B2CF9AE}" pid="325" name="FSC#ATSTATECFG@1.1001:DepartmentZipCode">
    <vt:lpwstr>974 01</vt:lpwstr>
  </property>
  <property fmtid="{D5CDD505-2E9C-101B-9397-08002B2CF9AE}" pid="326" name="FSC#ATSTATECFG@1.1001:DepartmentCountry">
    <vt:lpwstr>X</vt:lpwstr>
  </property>
  <property fmtid="{D5CDD505-2E9C-101B-9397-08002B2CF9AE}" pid="327" name="FSC#ATSTATECFG@1.1001:DepartmentCity">
    <vt:lpwstr>Banská Bystrica</vt:lpwstr>
  </property>
  <property fmtid="{D5CDD505-2E9C-101B-9397-08002B2CF9AE}" pid="328" name="FSC#ATSTATECFG@1.1001:DepartmentStreet">
    <vt:lpwstr>Lazovná 63</vt:lpwstr>
  </property>
  <property fmtid="{D5CDD505-2E9C-101B-9397-08002B2CF9AE}" pid="329" name="FSC#ATSTATECFG@1.1001:DepartmentDVR">
    <vt:lpwstr/>
  </property>
  <property fmtid="{D5CDD505-2E9C-101B-9397-08002B2CF9AE}" pid="330" name="FSC#ATSTATECFG@1.1001:DepartmentUID">
    <vt:lpwstr/>
  </property>
  <property fmtid="{D5CDD505-2E9C-101B-9397-08002B2CF9AE}" pid="331" name="FSC#ATSTATECFG@1.1001:SubfileReference">
    <vt:lpwstr>35240-2024-2</vt:lpwstr>
  </property>
  <property fmtid="{D5CDD505-2E9C-101B-9397-08002B2CF9AE}" pid="332" name="FSC#ATSTATECFG@1.1001:Clause">
    <vt:lpwstr/>
  </property>
  <property fmtid="{D5CDD505-2E9C-101B-9397-08002B2CF9AE}" pid="333" name="FSC#ATSTATECFG@1.1001:ApprovedSignature">
    <vt:lpwstr>  Margaréta Mikulášová</vt:lpwstr>
  </property>
  <property fmtid="{D5CDD505-2E9C-101B-9397-08002B2CF9AE}" pid="334" name="FSC#ATSTATECFG@1.1001:BankAccount">
    <vt:lpwstr/>
  </property>
  <property fmtid="{D5CDD505-2E9C-101B-9397-08002B2CF9AE}" pid="335" name="FSC#ATSTATECFG@1.1001:BankAccountOwner">
    <vt:lpwstr/>
  </property>
  <property fmtid="{D5CDD505-2E9C-101B-9397-08002B2CF9AE}" pid="336" name="FSC#ATSTATECFG@1.1001:BankInstitute">
    <vt:lpwstr/>
  </property>
  <property fmtid="{D5CDD505-2E9C-101B-9397-08002B2CF9AE}" pid="337" name="FSC#ATSTATECFG@1.1001:BankAccountID">
    <vt:lpwstr/>
  </property>
  <property fmtid="{D5CDD505-2E9C-101B-9397-08002B2CF9AE}" pid="338" name="FSC#ATSTATECFG@1.1001:BankAccountIBAN">
    <vt:lpwstr/>
  </property>
  <property fmtid="{D5CDD505-2E9C-101B-9397-08002B2CF9AE}" pid="339" name="FSC#ATSTATECFG@1.1001:BankAccountBIC">
    <vt:lpwstr/>
  </property>
  <property fmtid="{D5CDD505-2E9C-101B-9397-08002B2CF9AE}" pid="340" name="FSC#ATSTATECFG@1.1001:BankName">
    <vt:lpwstr/>
  </property>
  <property fmtid="{D5CDD505-2E9C-101B-9397-08002B2CF9AE}" pid="341" name="FSC#COOELAK@1.1001:ObjectAddressees">
    <vt:lpwstr>VŠETKÝM UCHÁDZAČOM</vt:lpwstr>
  </property>
  <property fmtid="{D5CDD505-2E9C-101B-9397-08002B2CF9AE}" pid="342" name="FSC#COOELAK@1.1001:replyreference">
    <vt:lpwstr/>
  </property>
  <property fmtid="{D5CDD505-2E9C-101B-9397-08002B2CF9AE}" pid="343" name="FSC#SKCONV@103.510:docname">
    <vt:lpwstr/>
  </property>
  <property fmtid="{D5CDD505-2E9C-101B-9397-08002B2CF9AE}" pid="344" name="FSC#COOSYSTEM@1.1:Container">
    <vt:lpwstr>COO.2253.104.3.9932188</vt:lpwstr>
  </property>
  <property fmtid="{D5CDD505-2E9C-101B-9397-08002B2CF9AE}" pid="345" name="FSC#FSCFOLIO@1.1001:docpropproject">
    <vt:lpwstr/>
  </property>
</Properties>
</file>