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070C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BD2FDB" w:rsidRDefault="00AE33B8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BD2FDB" w:rsidRDefault="00AE33B8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BD2FDB" w:rsidRDefault="00AE33B8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BD2FDB" w:rsidRDefault="00AE33B8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BD2FDB" w:rsidRDefault="00AE33B8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BD2FDB" w:rsidRDefault="00AE33B8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BD2FDB" w:rsidRDefault="00AE33B8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BD2FDB" w:rsidRDefault="00AE33B8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BD2FDB" w:rsidRDefault="00556483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BD2FDB" w:rsidRDefault="00556483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BD2FDB" w:rsidRDefault="00556483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BD2FDB" w:rsidRDefault="00556483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BD2FDB" w:rsidRDefault="00556483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BD2FDB" w:rsidRDefault="00556483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BD2FDB" w:rsidRDefault="00556483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BD2FDB" w:rsidRDefault="00556483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696F4F24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BD2F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217B85C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ako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BD2FDB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BD2FDB" w:rsidRDefault="0070573A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BD2FDB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BD2FDB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03DDDC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ako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BD2FDB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794C250A" w:rsidR="006B4B49" w:rsidRPr="00BD2FDB" w:rsidRDefault="00C9457F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RÁMCOVÁ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DOHODA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NA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DODANIE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BD2FDB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7777777" w:rsidR="006B4B49" w:rsidRPr="00BD2FDB" w:rsidRDefault="0088049D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201</w:t>
      </w:r>
      <w:r w:rsidR="003B1403" w:rsidRPr="00BD2FDB">
        <w:rPr>
          <w:rFonts w:ascii="Garamond" w:eastAsia="Times New Roman" w:hAnsi="Garamond" w:cs="Times New Roman"/>
          <w:sz w:val="20"/>
          <w:szCs w:val="20"/>
        </w:rPr>
        <w:t>9</w:t>
      </w:r>
    </w:p>
    <w:p w14:paraId="5C44F3F0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BD2FDB" w:rsidRDefault="006B4B49" w:rsidP="002525F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6EA766D1" w:rsidR="006B4B49" w:rsidRPr="00BD2FDB" w:rsidRDefault="006B4B49" w:rsidP="002525F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ZMLUVA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(ďalej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len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„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BD2FDB">
        <w:rPr>
          <w:rFonts w:ascii="Garamond" w:eastAsia="Times New Roman" w:hAnsi="Garamond" w:cs="Times New Roman"/>
          <w:sz w:val="20"/>
          <w:szCs w:val="20"/>
        </w:rPr>
        <w:t>“)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je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uzatvorená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nižšie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uvedeného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dňa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BD2FDB" w:rsidRDefault="006B4B49" w:rsidP="002525F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331842DF" w:rsidR="006B4B49" w:rsidRPr="00BD2FDB" w:rsidRDefault="00406D8D" w:rsidP="002525F4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spoločnosť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založená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existujúca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podľa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práva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Slovenskej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republiky,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sídlom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Olejkárska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1,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814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52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Bratislava,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IČO: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492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736,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zapísaná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v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Obchodnom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registri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Okresného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súdu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Bratislava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I,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oddiel: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Sa,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vložka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číslo: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607/B,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DIČ: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2020298786,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IČ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DPH: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SK2020298786,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bankové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spojenie: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VÚB,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BD2FDB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BD2FDB">
        <w:rPr>
          <w:rFonts w:ascii="Garamond" w:eastAsia="Times New Roman" w:hAnsi="Garamond" w:cs="Times New Roman"/>
          <w:sz w:val="20"/>
          <w:szCs w:val="20"/>
        </w:rPr>
        <w:t>.,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číslo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účtu: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48009012/0200,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IBAN: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SK98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0200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0000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0000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4800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9012,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BIC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(SWIFT):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SUBASKBX,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BD2FDB">
        <w:rPr>
          <w:rFonts w:ascii="Garamond" w:eastAsia="Times New Roman" w:hAnsi="Garamond" w:cs="Times New Roman"/>
          <w:sz w:val="20"/>
          <w:szCs w:val="20"/>
        </w:rPr>
        <w:t>štatutárny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BD2FD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BD2FDB">
        <w:rPr>
          <w:rFonts w:ascii="Garamond" w:eastAsia="Times New Roman" w:hAnsi="Garamond" w:cs="Times New Roman"/>
          <w:sz w:val="20"/>
          <w:szCs w:val="20"/>
        </w:rPr>
        <w:t>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Ing.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>
        <w:rPr>
          <w:rFonts w:ascii="Garamond" w:eastAsia="Times New Roman" w:hAnsi="Garamond" w:cs="Times New Roman"/>
          <w:sz w:val="20"/>
          <w:szCs w:val="20"/>
        </w:rPr>
        <w:t>Martin Rybanský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predseda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>
        <w:rPr>
          <w:rFonts w:ascii="Garamond" w:eastAsia="Times New Roman" w:hAnsi="Garamond" w:cs="Times New Roman"/>
          <w:sz w:val="20"/>
          <w:szCs w:val="20"/>
        </w:rPr>
        <w:t>a 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13276">
        <w:rPr>
          <w:rFonts w:ascii="Garamond" w:eastAsia="Times New Roman" w:hAnsi="Garamond"/>
          <w:sz w:val="20"/>
          <w:szCs w:val="20"/>
        </w:rPr>
        <w:t>Ing. Andrej Zigmund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člen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BD2FDB">
        <w:rPr>
          <w:rFonts w:ascii="Garamond" w:eastAsia="Times New Roman" w:hAnsi="Garamond" w:cs="Times New Roman"/>
          <w:sz w:val="20"/>
          <w:szCs w:val="20"/>
        </w:rPr>
        <w:t>predstavenstva</w:t>
      </w:r>
      <w:r w:rsidR="001737A3"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kontaktná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osoba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pre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technické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</w:rPr>
        <w:t>veci: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B1403" w:rsidRPr="00BD2FDB">
        <w:rPr>
          <w:rFonts w:ascii="Garamond" w:hAnsi="Garamond"/>
          <w:sz w:val="20"/>
          <w:szCs w:val="20"/>
        </w:rPr>
        <w:t>Mgr.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3B1403" w:rsidRPr="00BD2FDB">
        <w:rPr>
          <w:rFonts w:ascii="Garamond" w:hAnsi="Garamond"/>
          <w:sz w:val="20"/>
          <w:szCs w:val="20"/>
        </w:rPr>
        <w:t>Alexandra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030EEE">
        <w:rPr>
          <w:rFonts w:ascii="Garamond" w:hAnsi="Garamond"/>
          <w:sz w:val="20"/>
          <w:szCs w:val="20"/>
        </w:rPr>
        <w:t>Hushegyi</w:t>
      </w:r>
      <w:r w:rsidR="00F70128" w:rsidRPr="00BD2FDB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70128" w:rsidRPr="00BD2FDB">
        <w:rPr>
          <w:rFonts w:ascii="Garamond" w:hAnsi="Garamond"/>
          <w:sz w:val="20"/>
          <w:szCs w:val="20"/>
        </w:rPr>
        <w:t>telefón</w:t>
      </w:r>
      <w:r w:rsidR="005E2F79" w:rsidRPr="00BD2FDB">
        <w:rPr>
          <w:rFonts w:ascii="Garamond" w:hAnsi="Garamond"/>
          <w:sz w:val="20"/>
          <w:szCs w:val="20"/>
        </w:rPr>
        <w:t>: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+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421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(0)2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5950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3B1403" w:rsidRPr="00BD2FDB">
        <w:rPr>
          <w:rFonts w:ascii="Garamond" w:hAnsi="Garamond"/>
          <w:sz w:val="20"/>
          <w:szCs w:val="20"/>
        </w:rPr>
        <w:t>1523</w:t>
      </w:r>
      <w:r w:rsidR="005E2F79" w:rsidRPr="00BD2FDB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5E2F79" w:rsidRPr="00BD2FDB">
        <w:rPr>
          <w:rFonts w:ascii="Garamond" w:hAnsi="Garamond"/>
          <w:sz w:val="20"/>
          <w:szCs w:val="20"/>
        </w:rPr>
        <w:t>e-</w:t>
      </w:r>
      <w:r w:rsidR="005E2F79" w:rsidRPr="00BD2FDB">
        <w:rPr>
          <w:rFonts w:ascii="Garamond" w:hAnsi="Garamond"/>
          <w:color w:val="000000" w:themeColor="text1"/>
          <w:sz w:val="20"/>
          <w:szCs w:val="20"/>
        </w:rPr>
        <w:t>mail: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030EEE" w:rsidRPr="00E83B20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70573A" w:rsidRPr="00BD2FDB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C9457F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BD2FD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BD2FDB" w:rsidRDefault="006B4B49" w:rsidP="002525F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53C36C03" w:rsidR="00ED03DF" w:rsidRPr="00BD2FDB" w:rsidRDefault="00ED03DF" w:rsidP="002525F4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spoločnosť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založená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existujúca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práva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sídlom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IČO: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zapísaná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Obchodnom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registri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Okresného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súdu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oddiel: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vložka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číslo: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DIČ: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IČ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DPH: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bankové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spojenie: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číslo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účtu: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IBAN: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BIC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(SWIFT):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štatutárny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orgán: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kontaktná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osoba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technické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veci: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telefón: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kontaktná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osoba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veci: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telefón: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[</w:t>
      </w:r>
      <w:r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BD2FDB">
        <w:rPr>
          <w:rFonts w:ascii="Garamond" w:hAnsi="Garamond"/>
          <w:sz w:val="20"/>
          <w:szCs w:val="20"/>
          <w:lang w:eastAsia="cs-CZ"/>
        </w:rPr>
        <w:t>]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BD2FDB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C9457F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BD2FDB" w:rsidRDefault="006B4B49" w:rsidP="002525F4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56A33AF6" w:rsidR="006B4B49" w:rsidRPr="00BD2FDB" w:rsidRDefault="006B4B49" w:rsidP="002525F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BD2FDB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C9457F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C9457F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C9457F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BD2FDB" w:rsidRDefault="006B4B49" w:rsidP="002525F4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328281" w14:textId="7F962F82" w:rsidR="006B4B49" w:rsidRPr="00BD2FDB" w:rsidRDefault="002262AA" w:rsidP="002525F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BD2FDB">
        <w:rPr>
          <w:rFonts w:ascii="Garamond" w:eastAsia="Times New Roman" w:hAnsi="Garamond" w:cs="Times New Roman"/>
          <w:sz w:val="20"/>
          <w:szCs w:val="20"/>
        </w:rPr>
        <w:t>Objednávateľ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BD2FDB">
        <w:rPr>
          <w:rFonts w:ascii="Garamond" w:eastAsia="Times New Roman" w:hAnsi="Garamond" w:cs="Times New Roman"/>
          <w:sz w:val="20"/>
          <w:szCs w:val="20"/>
        </w:rPr>
        <w:t>má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BD2FDB">
        <w:rPr>
          <w:rFonts w:ascii="Garamond" w:eastAsia="Times New Roman" w:hAnsi="Garamond" w:cs="Times New Roman"/>
          <w:sz w:val="20"/>
          <w:szCs w:val="20"/>
        </w:rPr>
        <w:t>záujem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BD2FDB">
        <w:rPr>
          <w:rFonts w:ascii="Garamond" w:eastAsia="Times New Roman" w:hAnsi="Garamond" w:cs="Times New Roman"/>
          <w:sz w:val="20"/>
          <w:szCs w:val="20"/>
        </w:rPr>
        <w:t>o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322FD" w:rsidRPr="00BD2FDB">
        <w:rPr>
          <w:rFonts w:ascii="Garamond" w:eastAsia="Times New Roman" w:hAnsi="Garamond" w:cs="Times New Roman"/>
          <w:sz w:val="20"/>
          <w:szCs w:val="20"/>
        </w:rPr>
        <w:t>dodávanie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30EEE">
        <w:rPr>
          <w:rFonts w:ascii="Garamond" w:eastAsia="Times New Roman" w:hAnsi="Garamond" w:cs="Times New Roman"/>
          <w:sz w:val="20"/>
          <w:szCs w:val="20"/>
        </w:rPr>
        <w:t>farieb, lako</w:t>
      </w:r>
      <w:r w:rsidR="0013461D">
        <w:rPr>
          <w:rFonts w:ascii="Garamond" w:eastAsia="Times New Roman" w:hAnsi="Garamond" w:cs="Times New Roman"/>
          <w:sz w:val="20"/>
          <w:szCs w:val="20"/>
        </w:rPr>
        <w:t>v</w:t>
      </w:r>
      <w:r w:rsidR="00030EEE">
        <w:rPr>
          <w:rFonts w:ascii="Garamond" w:eastAsia="Times New Roman" w:hAnsi="Garamond" w:cs="Times New Roman"/>
          <w:sz w:val="20"/>
          <w:szCs w:val="20"/>
        </w:rPr>
        <w:t xml:space="preserve"> a pomocného materiálu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9607B5" w:rsidRPr="00BD2FDB">
        <w:rPr>
          <w:rFonts w:ascii="Garamond" w:eastAsia="Times New Roman" w:hAnsi="Garamond" w:cs="Times New Roman"/>
          <w:sz w:val="20"/>
          <w:szCs w:val="20"/>
        </w:rPr>
        <w:t>pre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potreby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opráv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vozidiel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mestskej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hromadnej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dopravy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a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prevádzkové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80ED8">
        <w:rPr>
          <w:rFonts w:ascii="Garamond" w:eastAsia="Times New Roman" w:hAnsi="Garamond" w:cs="Times New Roman"/>
          <w:sz w:val="20"/>
          <w:szCs w:val="20"/>
        </w:rPr>
        <w:t>potreby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9607B5" w:rsidRPr="00BD2FDB">
        <w:rPr>
          <w:rFonts w:ascii="Garamond" w:eastAsia="Times New Roman" w:hAnsi="Garamond" w:cs="Times New Roman"/>
          <w:sz w:val="20"/>
          <w:szCs w:val="20"/>
        </w:rPr>
        <w:t>Objednávateľa</w:t>
      </w:r>
      <w:r w:rsidR="005E2F79" w:rsidRPr="00BD2FDB">
        <w:rPr>
          <w:rFonts w:ascii="Garamond" w:eastAsia="Times New Roman" w:hAnsi="Garamond" w:cs="Times New Roman"/>
          <w:sz w:val="20"/>
          <w:szCs w:val="20"/>
        </w:rPr>
        <w:t>,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za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účelom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čoho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realizoval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zákazku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označenú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interným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13461D">
        <w:rPr>
          <w:rFonts w:ascii="Garamond" w:hAnsi="Garamond" w:cs="Garamond"/>
          <w:sz w:val="20"/>
          <w:szCs w:val="20"/>
        </w:rPr>
        <w:t xml:space="preserve">číslom </w:t>
      </w:r>
      <w:r w:rsidR="00A743C8">
        <w:rPr>
          <w:rFonts w:ascii="Garamond" w:hAnsi="Garamond" w:cs="Garamond"/>
          <w:sz w:val="20"/>
          <w:szCs w:val="20"/>
        </w:rPr>
        <w:t>NL 8</w:t>
      </w:r>
      <w:r w:rsidR="00A743C8" w:rsidRPr="007377D9">
        <w:rPr>
          <w:rFonts w:ascii="Garamond" w:hAnsi="Garamond" w:cs="Garamond"/>
          <w:sz w:val="20"/>
          <w:szCs w:val="20"/>
        </w:rPr>
        <w:t>/2019</w:t>
      </w:r>
      <w:r w:rsidR="00A743C8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zmysle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internej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smernice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č.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ER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97/2016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obstarávaní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7377D9">
        <w:rPr>
          <w:rFonts w:ascii="Garamond" w:hAnsi="Garamond" w:cs="Garamond"/>
          <w:sz w:val="20"/>
          <w:szCs w:val="20"/>
        </w:rPr>
        <w:t>podmienkach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DPB,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="00ED09FF" w:rsidRPr="00BD2FDB">
        <w:rPr>
          <w:rFonts w:ascii="Garamond" w:hAnsi="Garamond" w:cs="Garamond"/>
          <w:sz w:val="20"/>
          <w:szCs w:val="20"/>
        </w:rPr>
        <w:t>a.s</w:t>
      </w:r>
      <w:proofErr w:type="spellEnd"/>
      <w:r w:rsidR="00ED09FF" w:rsidRPr="00BD2FDB">
        <w:rPr>
          <w:rFonts w:ascii="Garamond" w:hAnsi="Garamond" w:cs="Garamond"/>
          <w:sz w:val="20"/>
          <w:szCs w:val="20"/>
        </w:rPr>
        <w:t>.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na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predmet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zákazky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0B626D" w:rsidRPr="00BD2FDB">
        <w:rPr>
          <w:rFonts w:ascii="Garamond" w:hAnsi="Garamond"/>
          <w:sz w:val="20"/>
          <w:szCs w:val="20"/>
        </w:rPr>
        <w:t>„</w:t>
      </w:r>
      <w:r w:rsidR="00030EEE">
        <w:rPr>
          <w:rFonts w:ascii="Garamond" w:hAnsi="Garamond"/>
          <w:b/>
          <w:sz w:val="20"/>
          <w:szCs w:val="20"/>
        </w:rPr>
        <w:t>Farby, laky a pomocný materiál</w:t>
      </w:r>
      <w:r w:rsidR="000B626D" w:rsidRPr="00BD2FDB">
        <w:rPr>
          <w:rFonts w:ascii="Garamond" w:hAnsi="Garamond"/>
          <w:sz w:val="20"/>
          <w:szCs w:val="20"/>
        </w:rPr>
        <w:t>“</w:t>
      </w:r>
      <w:r w:rsidR="00CC1606" w:rsidRPr="00BD2FDB">
        <w:rPr>
          <w:rFonts w:ascii="Garamond" w:eastAsia="Times New Roman" w:hAnsi="Garamond" w:cs="Times New Roman"/>
          <w:sz w:val="20"/>
          <w:szCs w:val="20"/>
        </w:rPr>
        <w:t>;</w:t>
      </w:r>
      <w:r w:rsidR="00C9457F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68C582C6" w14:textId="77777777" w:rsidR="006B4B49" w:rsidRPr="00BD2FDB" w:rsidRDefault="006B4B49" w:rsidP="002525F4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367B0C57" w:rsidR="00AE33B8" w:rsidRPr="00BD2FDB" w:rsidRDefault="002262AA" w:rsidP="002525F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eastAsia="Calibri" w:hAnsi="Garamond" w:cs="Times New Roman"/>
          <w:sz w:val="20"/>
          <w:szCs w:val="20"/>
        </w:rPr>
        <w:t>Dodávateľ</w:t>
      </w:r>
      <w:r w:rsidR="00C9457F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je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úspešným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uchádzačom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realizovanej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zákazky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označenej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interným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číslom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A743C8">
        <w:rPr>
          <w:rFonts w:ascii="Garamond" w:hAnsi="Garamond" w:cs="Garamond"/>
          <w:sz w:val="20"/>
          <w:szCs w:val="20"/>
        </w:rPr>
        <w:t>N</w:t>
      </w:r>
      <w:r w:rsidR="00030EEE">
        <w:rPr>
          <w:rFonts w:ascii="Garamond" w:hAnsi="Garamond" w:cs="Garamond"/>
          <w:sz w:val="20"/>
          <w:szCs w:val="20"/>
        </w:rPr>
        <w:t xml:space="preserve">L </w:t>
      </w:r>
      <w:r w:rsidR="00A743C8">
        <w:rPr>
          <w:rFonts w:ascii="Garamond" w:hAnsi="Garamond" w:cs="Garamond"/>
          <w:sz w:val="20"/>
          <w:szCs w:val="20"/>
        </w:rPr>
        <w:t>8</w:t>
      </w:r>
      <w:r w:rsidR="00E322FD" w:rsidRPr="00BD2FDB">
        <w:rPr>
          <w:rFonts w:ascii="Garamond" w:hAnsi="Garamond" w:cs="Garamond"/>
          <w:sz w:val="20"/>
          <w:szCs w:val="20"/>
        </w:rPr>
        <w:t>/2019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na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predmet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ED09FF" w:rsidRPr="00BD2FDB">
        <w:rPr>
          <w:rFonts w:ascii="Garamond" w:hAnsi="Garamond" w:cs="Garamond"/>
          <w:sz w:val="20"/>
          <w:szCs w:val="20"/>
        </w:rPr>
        <w:t>zákazky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="00F70128" w:rsidRPr="00BD2FDB">
        <w:rPr>
          <w:rFonts w:ascii="Garamond" w:hAnsi="Garamond"/>
          <w:sz w:val="20"/>
          <w:szCs w:val="20"/>
        </w:rPr>
        <w:t>„</w:t>
      </w:r>
      <w:r w:rsidR="00030EEE">
        <w:rPr>
          <w:rFonts w:ascii="Garamond" w:hAnsi="Garamond"/>
          <w:b/>
          <w:sz w:val="20"/>
          <w:szCs w:val="20"/>
        </w:rPr>
        <w:t xml:space="preserve">Farby, laky a pomocný </w:t>
      </w:r>
      <w:r w:rsidR="00030EEE" w:rsidRPr="004873B9">
        <w:rPr>
          <w:rFonts w:ascii="Garamond" w:hAnsi="Garamond"/>
          <w:b/>
          <w:sz w:val="20"/>
          <w:szCs w:val="20"/>
        </w:rPr>
        <w:t>materiál</w:t>
      </w:r>
      <w:r w:rsidR="00F70128" w:rsidRPr="004873B9">
        <w:rPr>
          <w:rFonts w:ascii="Garamond" w:hAnsi="Garamond"/>
          <w:b/>
          <w:sz w:val="20"/>
          <w:szCs w:val="20"/>
        </w:rPr>
        <w:t>“</w:t>
      </w:r>
      <w:r w:rsidR="004873B9" w:rsidRPr="004873B9">
        <w:rPr>
          <w:rFonts w:ascii="Garamond" w:hAnsi="Garamond"/>
          <w:b/>
          <w:sz w:val="20"/>
          <w:szCs w:val="20"/>
        </w:rPr>
        <w:t xml:space="preserve"> – </w:t>
      </w:r>
      <w:r w:rsidR="005C7C0F">
        <w:rPr>
          <w:rFonts w:ascii="Garamond" w:hAnsi="Garamond"/>
          <w:b/>
          <w:sz w:val="20"/>
          <w:szCs w:val="20"/>
        </w:rPr>
        <w:t>2</w:t>
      </w:r>
      <w:r w:rsidR="004873B9" w:rsidRPr="004873B9">
        <w:rPr>
          <w:rFonts w:ascii="Garamond" w:hAnsi="Garamond"/>
          <w:b/>
          <w:sz w:val="20"/>
          <w:szCs w:val="20"/>
        </w:rPr>
        <w:t xml:space="preserve">. časť: </w:t>
      </w:r>
      <w:r w:rsidR="005C7C0F">
        <w:rPr>
          <w:rFonts w:ascii="Garamond" w:hAnsi="Garamond"/>
          <w:b/>
          <w:sz w:val="20"/>
          <w:szCs w:val="20"/>
        </w:rPr>
        <w:t>Rôzne f</w:t>
      </w:r>
      <w:r w:rsidR="004873B9" w:rsidRPr="004873B9">
        <w:rPr>
          <w:rFonts w:ascii="Garamond" w:hAnsi="Garamond"/>
          <w:b/>
          <w:sz w:val="20"/>
          <w:szCs w:val="20"/>
        </w:rPr>
        <w:t>arby</w:t>
      </w:r>
      <w:r w:rsidR="00AE33B8" w:rsidRPr="00BD2FDB">
        <w:rPr>
          <w:rFonts w:ascii="Garamond" w:eastAsia="Calibri" w:hAnsi="Garamond" w:cs="Times New Roman"/>
          <w:sz w:val="20"/>
          <w:szCs w:val="20"/>
        </w:rPr>
        <w:t>;</w:t>
      </w:r>
      <w:r w:rsidR="00C9457F">
        <w:rPr>
          <w:rFonts w:ascii="Garamond" w:eastAsia="Calibri" w:hAnsi="Garamond" w:cs="Times New Roman"/>
          <w:sz w:val="20"/>
          <w:szCs w:val="20"/>
        </w:rPr>
        <w:t xml:space="preserve"> </w:t>
      </w:r>
      <w:r w:rsidR="00AE33B8" w:rsidRPr="00BD2FDB">
        <w:rPr>
          <w:rFonts w:ascii="Garamond" w:eastAsia="Calibri" w:hAnsi="Garamond" w:cs="Times New Roman"/>
          <w:sz w:val="20"/>
          <w:szCs w:val="20"/>
        </w:rPr>
        <w:t>a</w:t>
      </w:r>
    </w:p>
    <w:p w14:paraId="61277806" w14:textId="77777777" w:rsidR="00AE33B8" w:rsidRPr="00BD2FDB" w:rsidRDefault="00AE33B8" w:rsidP="002525F4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5380C83D" w:rsidR="00AE33B8" w:rsidRPr="00BD2FDB" w:rsidRDefault="00AE33B8" w:rsidP="002525F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záujem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upraviť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vzájomné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súvisiace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70128" w:rsidRPr="00BD2FDB">
        <w:rPr>
          <w:rFonts w:ascii="Garamond" w:hAnsi="Garamond"/>
          <w:sz w:val="20"/>
          <w:szCs w:val="20"/>
        </w:rPr>
        <w:t>dodávaním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2C5101" w:rsidRPr="00BD2FDB">
        <w:rPr>
          <w:rFonts w:ascii="Garamond" w:hAnsi="Garamond"/>
          <w:sz w:val="20"/>
          <w:szCs w:val="20"/>
        </w:rPr>
        <w:t>T</w:t>
      </w:r>
      <w:r w:rsidR="00F70128" w:rsidRPr="00BD2FDB">
        <w:rPr>
          <w:rFonts w:ascii="Garamond" w:hAnsi="Garamond"/>
          <w:sz w:val="20"/>
          <w:szCs w:val="20"/>
        </w:rPr>
        <w:t>ovaru</w:t>
      </w:r>
      <w:r w:rsidRPr="00BD2FDB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BD2FDB" w:rsidRDefault="00AE33B8" w:rsidP="002525F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7D08FB38" w:rsidR="00013130" w:rsidRPr="00BD2FDB" w:rsidRDefault="00013130" w:rsidP="002525F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/>
          <w:b/>
          <w:bCs/>
          <w:sz w:val="20"/>
          <w:szCs w:val="20"/>
        </w:rPr>
        <w:t>DOHODLO</w:t>
      </w:r>
      <w:r w:rsidR="00C9457F">
        <w:rPr>
          <w:rFonts w:ascii="Garamond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sz w:val="20"/>
          <w:szCs w:val="20"/>
        </w:rPr>
        <w:t>SA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BD2FDB" w:rsidRDefault="00013130" w:rsidP="002525F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140EFBEB" w:rsidR="00013130" w:rsidRPr="00BD2FDB" w:rsidRDefault="00013130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BD2FDB">
        <w:rPr>
          <w:rFonts w:ascii="Garamond" w:hAnsi="Garamond"/>
          <w:b/>
          <w:bCs/>
          <w:caps/>
          <w:sz w:val="20"/>
          <w:szCs w:val="20"/>
        </w:rPr>
        <w:t>Definície</w:t>
      </w:r>
      <w:r w:rsidR="00C9457F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caps/>
          <w:sz w:val="20"/>
          <w:szCs w:val="20"/>
        </w:rPr>
        <w:t>a</w:t>
      </w:r>
      <w:r w:rsidR="00C9457F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C9457F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caps/>
          <w:sz w:val="20"/>
          <w:szCs w:val="20"/>
        </w:rPr>
        <w:t>zmluvných</w:t>
      </w:r>
      <w:r w:rsidR="00C9457F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BD2FDB" w:rsidRDefault="00013130" w:rsidP="002525F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151556E7" w:rsidR="00013130" w:rsidRPr="00BD2FDB" w:rsidRDefault="00013130" w:rsidP="002525F4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Pokiaľ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nebude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ďalej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uvedené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inak,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potom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budú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mať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výrazy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použité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veľkými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začiatočnými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písmenami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nasledovný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význam: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BD2FDB" w:rsidRDefault="00734DCD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782A3ED5" w:rsidR="00013130" w:rsidRPr="00BD2FDB" w:rsidRDefault="00013130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b/>
          <w:sz w:val="20"/>
          <w:szCs w:val="20"/>
          <w:lang w:eastAsia="cs-CZ"/>
        </w:rPr>
        <w:t>Kúpna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b/>
          <w:sz w:val="20"/>
          <w:szCs w:val="20"/>
          <w:lang w:eastAsia="cs-CZ"/>
        </w:rPr>
        <w:t>cena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kúpna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cena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Tovar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dodaný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základe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BD2FDB">
        <w:rPr>
          <w:rFonts w:ascii="Garamond" w:hAnsi="Garamond"/>
          <w:sz w:val="20"/>
          <w:szCs w:val="20"/>
          <w:lang w:eastAsia="cs-CZ"/>
        </w:rPr>
        <w:t>ok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článku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2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bod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2.2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fakturovaná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článku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7232C4">
        <w:rPr>
          <w:rFonts w:ascii="Garamond" w:hAnsi="Garamond"/>
          <w:sz w:val="20"/>
          <w:szCs w:val="20"/>
          <w:lang w:eastAsia="cs-CZ"/>
        </w:rPr>
        <w:t>4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základe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jednotkových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cien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Prílohy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BD2FDB">
        <w:rPr>
          <w:rFonts w:ascii="Garamond" w:hAnsi="Garamond"/>
          <w:sz w:val="20"/>
          <w:szCs w:val="20"/>
          <w:lang w:eastAsia="cs-CZ"/>
        </w:rPr>
        <w:t>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BD2FDB" w:rsidRDefault="00013130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4788B43F" w:rsidR="00A21AA6" w:rsidRDefault="00A21AA6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C4959">
        <w:rPr>
          <w:rFonts w:ascii="Garamond" w:hAnsi="Garamond"/>
          <w:b/>
          <w:sz w:val="20"/>
          <w:szCs w:val="20"/>
          <w:lang w:eastAsia="cs-CZ"/>
        </w:rPr>
        <w:t>Miesto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b/>
          <w:sz w:val="20"/>
          <w:szCs w:val="20"/>
          <w:lang w:eastAsia="cs-CZ"/>
        </w:rPr>
        <w:t>plnenia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Rožňavská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19,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Hlavný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sklad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-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4E5FE3">
        <w:rPr>
          <w:rFonts w:ascii="Garamond" w:hAnsi="Garamond"/>
          <w:sz w:val="20"/>
          <w:szCs w:val="20"/>
          <w:lang w:eastAsia="cs-CZ"/>
        </w:rPr>
        <w:t>Trnávka</w:t>
      </w:r>
      <w:r w:rsidRPr="00EC4959">
        <w:rPr>
          <w:rFonts w:ascii="Garamond" w:hAnsi="Garamond"/>
          <w:sz w:val="20"/>
          <w:szCs w:val="20"/>
          <w:lang w:eastAsia="cs-CZ"/>
        </w:rPr>
        <w:t>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8</w:t>
      </w:r>
      <w:r w:rsidR="004E5FE3">
        <w:rPr>
          <w:rFonts w:ascii="Garamond" w:hAnsi="Garamond"/>
          <w:sz w:val="20"/>
          <w:szCs w:val="20"/>
          <w:lang w:eastAsia="cs-CZ"/>
        </w:rPr>
        <w:t>3</w:t>
      </w:r>
      <w:r w:rsidRPr="00EC4959">
        <w:rPr>
          <w:rFonts w:ascii="Garamond" w:hAnsi="Garamond"/>
          <w:sz w:val="20"/>
          <w:szCs w:val="20"/>
          <w:lang w:eastAsia="cs-CZ"/>
        </w:rPr>
        <w:t>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04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EC4959">
        <w:rPr>
          <w:rFonts w:ascii="Garamond" w:hAnsi="Garamond"/>
          <w:sz w:val="20"/>
          <w:szCs w:val="20"/>
          <w:lang w:eastAsia="cs-CZ"/>
        </w:rPr>
        <w:t>Bratislava;</w:t>
      </w:r>
    </w:p>
    <w:p w14:paraId="6277A223" w14:textId="77777777" w:rsidR="0013461D" w:rsidRDefault="0013461D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6DA75585" w:rsidR="0013461D" w:rsidRPr="00EC4959" w:rsidRDefault="0013461D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b/>
          <w:sz w:val="20"/>
          <w:szCs w:val="20"/>
          <w:lang w:eastAsia="cs-CZ"/>
        </w:rPr>
        <w:t>Občiansky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b/>
          <w:sz w:val="20"/>
          <w:szCs w:val="20"/>
          <w:lang w:eastAsia="cs-CZ"/>
        </w:rPr>
        <w:t>zákonník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zákona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40/1964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Zb.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Občiansky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zákonník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znení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neskorších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BD2FDB" w:rsidRDefault="00013130" w:rsidP="002525F4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19D4D656" w:rsidR="00734DCD" w:rsidRPr="0013461D" w:rsidRDefault="00013130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BD2FDB">
        <w:rPr>
          <w:rFonts w:ascii="Garamond" w:hAnsi="Garamond"/>
          <w:b/>
          <w:sz w:val="20"/>
          <w:szCs w:val="20"/>
          <w:lang w:eastAsia="cs-CZ"/>
        </w:rPr>
        <w:t>Obchodný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b/>
          <w:sz w:val="20"/>
          <w:szCs w:val="20"/>
          <w:lang w:eastAsia="cs-CZ"/>
        </w:rPr>
        <w:t>zákonník</w:t>
      </w:r>
      <w:r w:rsidR="00C9457F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zákon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č.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513/1991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Zb.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Obchodný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zákonník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znení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neskorších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BD2FDB" w:rsidRDefault="002C4F07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344D1422" w:rsidR="002C4F07" w:rsidRPr="00BD2FDB" w:rsidRDefault="002C4F07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b/>
          <w:sz w:val="20"/>
          <w:szCs w:val="20"/>
        </w:rPr>
        <w:t>Pracovný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deň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znamená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deň,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ktorý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sobotou,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nedeľou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pokoja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voľna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Slovenskej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BD2FDB" w:rsidRDefault="00013130" w:rsidP="002525F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771B44F1" w:rsidR="004165BE" w:rsidRPr="00BD2FDB" w:rsidRDefault="004165BE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b/>
          <w:sz w:val="20"/>
          <w:szCs w:val="20"/>
        </w:rPr>
        <w:t>Register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partnerov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verejného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sektora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znamená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informačný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systém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verejnej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správy,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ktorý</w:t>
      </w:r>
      <w:r w:rsidR="00C9457F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obsahuje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údaje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partneroch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verejného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sektora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konečných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užívateľoch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výhod</w:t>
      </w:r>
      <w:r w:rsidR="00CA6A51" w:rsidRPr="00BD2FDB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CA6A51"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CA6A51" w:rsidRPr="00BD2FDB">
        <w:rPr>
          <w:rFonts w:ascii="Garamond" w:hAnsi="Garamond"/>
          <w:sz w:val="20"/>
          <w:szCs w:val="20"/>
        </w:rPr>
        <w:t>j</w:t>
      </w:r>
      <w:r w:rsidRPr="00BD2FDB">
        <w:rPr>
          <w:rFonts w:ascii="Garamond" w:hAnsi="Garamond"/>
          <w:sz w:val="20"/>
          <w:szCs w:val="20"/>
        </w:rPr>
        <w:t>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správcom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prevádzkovateľom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Ministerstvo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spravodlivosti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Slovenskej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republiky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CA6A51"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prístupný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on-line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webovom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sídle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Ministerstva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spravodlivosti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Slovenskej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republiky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adrese</w:t>
      </w:r>
      <w:r w:rsidR="00C9457F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BD2FDB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BD2FDB">
        <w:rPr>
          <w:rStyle w:val="Hypertextovprepojenie"/>
          <w:rFonts w:ascii="Garamond" w:hAnsi="Garamond"/>
          <w:sz w:val="20"/>
          <w:szCs w:val="20"/>
        </w:rPr>
        <w:t>;</w:t>
      </w:r>
    </w:p>
    <w:p w14:paraId="5B6A6A55" w14:textId="77777777" w:rsidR="004165BE" w:rsidRPr="00BD2FDB" w:rsidRDefault="004165BE" w:rsidP="002525F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9C4CE83" w14:textId="77777777" w:rsidR="002525F4" w:rsidRPr="00B23C7A" w:rsidRDefault="002525F4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B23C7A">
        <w:rPr>
          <w:rFonts w:ascii="Garamond" w:eastAsia="Calibri" w:hAnsi="Garamond"/>
          <w:b/>
          <w:sz w:val="20"/>
          <w:szCs w:val="20"/>
        </w:rPr>
        <w:t>Subdodávateľ</w:t>
      </w:r>
      <w:r w:rsidRPr="00B23C7A">
        <w:rPr>
          <w:rFonts w:ascii="Garamond" w:hAnsi="Garamond"/>
          <w:b/>
          <w:sz w:val="20"/>
          <w:szCs w:val="20"/>
        </w:rPr>
        <w:t xml:space="preserve"> </w:t>
      </w:r>
      <w:r w:rsidRPr="00B23C7A">
        <w:rPr>
          <w:rFonts w:ascii="Garamond" w:hAnsi="Garamond"/>
          <w:sz w:val="20"/>
          <w:szCs w:val="20"/>
        </w:rPr>
        <w:t xml:space="preserve">znamená fyzická alebo právnická osoba uvedená v zmluve uzatvorenej medzi </w:t>
      </w:r>
      <w:r>
        <w:rPr>
          <w:rFonts w:ascii="Garamond" w:hAnsi="Garamond"/>
          <w:sz w:val="20"/>
          <w:szCs w:val="20"/>
        </w:rPr>
        <w:t>Dodávateľom</w:t>
      </w:r>
      <w:r w:rsidRPr="00B23C7A">
        <w:rPr>
          <w:rFonts w:ascii="Garamond" w:hAnsi="Garamond"/>
          <w:sz w:val="20"/>
          <w:szCs w:val="20"/>
        </w:rPr>
        <w:t xml:space="preserve"> a </w:t>
      </w:r>
      <w:r w:rsidRPr="00B23C7A">
        <w:rPr>
          <w:rFonts w:ascii="Garamond" w:eastAsia="Calibri" w:hAnsi="Garamond"/>
          <w:sz w:val="20"/>
          <w:szCs w:val="20"/>
        </w:rPr>
        <w:t>Subdodávateľom</w:t>
      </w:r>
      <w:r w:rsidRPr="00B23C7A">
        <w:rPr>
          <w:rFonts w:ascii="Garamond" w:hAnsi="Garamond"/>
          <w:sz w:val="20"/>
          <w:szCs w:val="20"/>
        </w:rPr>
        <w:t xml:space="preserve">, ktorá je poverená </w:t>
      </w:r>
      <w:r>
        <w:rPr>
          <w:rFonts w:ascii="Garamond" w:hAnsi="Garamond"/>
          <w:sz w:val="20"/>
          <w:szCs w:val="20"/>
        </w:rPr>
        <w:t xml:space="preserve">dodaním </w:t>
      </w:r>
      <w:r w:rsidRPr="00B23C7A">
        <w:rPr>
          <w:rFonts w:ascii="Garamond" w:hAnsi="Garamond"/>
          <w:sz w:val="20"/>
          <w:szCs w:val="20"/>
        </w:rPr>
        <w:t>časti</w:t>
      </w:r>
      <w:r>
        <w:rPr>
          <w:rFonts w:ascii="Garamond" w:hAnsi="Garamond"/>
          <w:sz w:val="20"/>
          <w:szCs w:val="20"/>
        </w:rPr>
        <w:t xml:space="preserve"> Tovaru</w:t>
      </w:r>
      <w:r w:rsidRPr="00B23C7A">
        <w:rPr>
          <w:rFonts w:ascii="Garamond" w:hAnsi="Garamond"/>
          <w:sz w:val="20"/>
          <w:szCs w:val="20"/>
        </w:rPr>
        <w:t xml:space="preserve">, pričom zoznam </w:t>
      </w:r>
      <w:r w:rsidRPr="00B23C7A">
        <w:rPr>
          <w:rFonts w:ascii="Garamond" w:eastAsia="Calibri" w:hAnsi="Garamond"/>
          <w:sz w:val="20"/>
          <w:szCs w:val="20"/>
        </w:rPr>
        <w:t>Subdodávateľov</w:t>
      </w:r>
      <w:r w:rsidRPr="00B23C7A">
        <w:rPr>
          <w:rFonts w:ascii="Garamond" w:hAnsi="Garamond"/>
          <w:sz w:val="20"/>
          <w:szCs w:val="20"/>
        </w:rPr>
        <w:t xml:space="preserve"> je uvedený v Prílohe </w:t>
      </w:r>
      <w:r>
        <w:rPr>
          <w:rFonts w:ascii="Garamond" w:hAnsi="Garamond"/>
          <w:sz w:val="20"/>
          <w:szCs w:val="20"/>
        </w:rPr>
        <w:t>2</w:t>
      </w:r>
      <w:r w:rsidRPr="00B23C7A">
        <w:rPr>
          <w:rFonts w:ascii="Garamond" w:hAnsi="Garamond"/>
          <w:sz w:val="20"/>
          <w:szCs w:val="20"/>
        </w:rPr>
        <w:t xml:space="preserve"> Zmluvy;</w:t>
      </w:r>
    </w:p>
    <w:p w14:paraId="0E337EC4" w14:textId="77777777" w:rsidR="002525F4" w:rsidRPr="009B33BE" w:rsidRDefault="002525F4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892CC63" w14:textId="77777777" w:rsidR="002525F4" w:rsidRPr="009B33BE" w:rsidRDefault="002525F4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33BE">
        <w:rPr>
          <w:rFonts w:ascii="Garamond" w:hAnsi="Garamond"/>
          <w:b/>
          <w:sz w:val="20"/>
          <w:szCs w:val="20"/>
        </w:rPr>
        <w:t xml:space="preserve">Tovar </w:t>
      </w:r>
      <w:r w:rsidRPr="009B33BE">
        <w:rPr>
          <w:rFonts w:ascii="Garamond" w:hAnsi="Garamond"/>
          <w:sz w:val="20"/>
          <w:szCs w:val="20"/>
        </w:rPr>
        <w:t>znamená farby, laky a pomocný materiál pre vozidlá mestskej hromadne dopravy a prevádzkovú potrebu, bližšie špecifikované v Prílohe 1 Zmluvy</w:t>
      </w:r>
      <w:r w:rsidRPr="009B33BE">
        <w:rPr>
          <w:rFonts w:ascii="Garamond" w:hAnsi="Garamond"/>
          <w:sz w:val="20"/>
          <w:szCs w:val="20"/>
          <w:lang w:eastAsia="cs-CZ"/>
        </w:rPr>
        <w:t xml:space="preserve">; </w:t>
      </w:r>
    </w:p>
    <w:p w14:paraId="62B7F217" w14:textId="77777777" w:rsidR="002525F4" w:rsidRPr="009B33BE" w:rsidRDefault="002525F4" w:rsidP="002525F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45CF4D6C" w14:textId="77777777" w:rsidR="002525F4" w:rsidRPr="009B33BE" w:rsidRDefault="002525F4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B33BE">
        <w:rPr>
          <w:rFonts w:ascii="Garamond" w:hAnsi="Garamond"/>
          <w:b/>
          <w:sz w:val="20"/>
          <w:szCs w:val="20"/>
        </w:rPr>
        <w:t>Zmluvná strana</w:t>
      </w:r>
      <w:r w:rsidRPr="009B33BE">
        <w:rPr>
          <w:rFonts w:ascii="Garamond" w:hAnsi="Garamond"/>
          <w:sz w:val="20"/>
          <w:szCs w:val="20"/>
        </w:rPr>
        <w:t xml:space="preserve"> znamená Objednávateľ a/alebo Dodávateľ; a</w:t>
      </w:r>
    </w:p>
    <w:p w14:paraId="3CDA05BF" w14:textId="77777777" w:rsidR="002525F4" w:rsidRPr="009B33BE" w:rsidRDefault="002525F4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131B3E3E" w14:textId="77777777" w:rsidR="002525F4" w:rsidRPr="009B33BE" w:rsidRDefault="002525F4" w:rsidP="002525F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9B33BE">
        <w:rPr>
          <w:rFonts w:ascii="Garamond" w:hAnsi="Garamond"/>
          <w:b/>
          <w:color w:val="000000" w:themeColor="text1"/>
          <w:sz w:val="20"/>
          <w:szCs w:val="20"/>
        </w:rPr>
        <w:t xml:space="preserve">ZVO </w:t>
      </w:r>
      <w:r w:rsidRPr="009B33BE">
        <w:rPr>
          <w:rFonts w:ascii="Garamond" w:hAnsi="Garamond"/>
          <w:bCs/>
          <w:color w:val="000000" w:themeColor="text1"/>
          <w:sz w:val="20"/>
          <w:szCs w:val="20"/>
        </w:rPr>
        <w:t>znamená</w:t>
      </w:r>
      <w:r w:rsidRPr="009B33BE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B33BE">
        <w:rPr>
          <w:rFonts w:ascii="Garamond" w:hAnsi="Garamond"/>
          <w:sz w:val="20"/>
          <w:szCs w:val="20"/>
        </w:rPr>
        <w:t>zákon č. 343/2015 Z. z. o verejnom obstarávaní a o zmene a doplnení niektorých predpisov v znení neskorších predpisov.</w:t>
      </w:r>
    </w:p>
    <w:p w14:paraId="254EC1D0" w14:textId="77777777" w:rsidR="00013130" w:rsidRPr="00BD2FDB" w:rsidRDefault="00013130" w:rsidP="002525F4">
      <w:pPr>
        <w:keepNext/>
        <w:keepLines/>
        <w:spacing w:after="0" w:line="240" w:lineRule="auto"/>
        <w:ind w:left="1068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538CDF7B" w:rsidR="00013130" w:rsidRPr="00BD2FDB" w:rsidRDefault="00013130" w:rsidP="002525F4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lastRenderedPageBreak/>
        <w:t>Okrem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definovaných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pojmov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uvedených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článku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1.1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použitý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definovaný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pojem,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bude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mať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takýto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pojem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význam,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ktorý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priradený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príslušnej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časti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BD2FDB" w:rsidRDefault="00013130" w:rsidP="002525F4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0A994F84" w:rsidR="00013130" w:rsidRPr="00BD2FDB" w:rsidRDefault="00013130" w:rsidP="002525F4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kontextu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nevyplýva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BD2FDB" w:rsidRDefault="005147CB" w:rsidP="002525F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6DDA12F0" w:rsidR="00013130" w:rsidRDefault="00013130" w:rsidP="002525F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každý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odkaz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Zmluvnú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stranu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zahŕňa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právnych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nástupcov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postupníkov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nadobúdateľov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práv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záväzkov,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vyplývajúcich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Zmluvy;</w:t>
      </w:r>
    </w:p>
    <w:p w14:paraId="621565E4" w14:textId="77777777" w:rsidR="002525F4" w:rsidRDefault="002525F4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54291F86" w:rsidR="00013130" w:rsidRPr="00BD2FDB" w:rsidRDefault="00013130" w:rsidP="002525F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každý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odkaz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dokument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dokument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znení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jeho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dodatkov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zmien,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vrátane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BD2FDB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BD2FDB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BD2FDB" w:rsidRDefault="00013130" w:rsidP="002525F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55F934B0" w:rsidR="00013130" w:rsidRPr="00BD2FDB" w:rsidRDefault="00013130" w:rsidP="002525F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prílohy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predstavujú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neoddeliteľné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súčasti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správny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výklad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ustanovení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možný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len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BD2FDB">
        <w:rPr>
          <w:rFonts w:ascii="Garamond" w:hAnsi="Garamond"/>
          <w:sz w:val="20"/>
          <w:szCs w:val="20"/>
          <w:lang w:eastAsia="cs-CZ"/>
        </w:rPr>
        <w:br/>
      </w:r>
      <w:r w:rsidRPr="00BD2FDB">
        <w:rPr>
          <w:rFonts w:ascii="Garamond" w:hAnsi="Garamond"/>
          <w:sz w:val="20"/>
          <w:szCs w:val="20"/>
          <w:lang w:eastAsia="cs-CZ"/>
        </w:rPr>
        <w:t>s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prihliadnutím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obsah.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Nadpisy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častí,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článkov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príloh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slúžia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výlučne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uľahčenie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orientácie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výklade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BD2FDB" w:rsidRDefault="00013130" w:rsidP="002525F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D216373" w:rsidR="00013130" w:rsidRPr="00BD2FDB" w:rsidRDefault="00013130" w:rsidP="002525F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každý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odkaz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„článok“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„prílohu“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znamená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odkaz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príslušný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článok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prílohu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Zmluvy;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BD2FDB" w:rsidRDefault="00013130" w:rsidP="002525F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6AF0D62E" w:rsidR="00013130" w:rsidRPr="00BD2FDB" w:rsidRDefault="00013130" w:rsidP="002525F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výrazy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definované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jednotnom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čísle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základnom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gramatickom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tvare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majú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rovnaký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význam,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keď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sú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použité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množnom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čísle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gramatickom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tvare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BD2FDB" w:rsidRDefault="00013130" w:rsidP="002525F4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4F55B66F" w:rsidR="00013130" w:rsidRPr="00BD2FDB" w:rsidRDefault="00013130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BD2FDB">
        <w:rPr>
          <w:rFonts w:ascii="Garamond" w:hAnsi="Garamond" w:cs="Arial"/>
          <w:b/>
          <w:sz w:val="20"/>
          <w:szCs w:val="20"/>
        </w:rPr>
        <w:t>PREDMET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BD2FDB" w:rsidRDefault="00013130" w:rsidP="002525F4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37023D0D" w:rsidR="0089066E" w:rsidRPr="00BD2FDB" w:rsidRDefault="0089066E" w:rsidP="002525F4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Predmetom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BD2FDB" w:rsidRDefault="0089066E" w:rsidP="002525F4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7C575ABA" w:rsidR="00F35476" w:rsidRPr="00BD2FDB" w:rsidRDefault="00F35476" w:rsidP="002525F4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Dodávateľa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riadne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včas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dodať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Objednávateľovi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previesť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vlastnícke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právo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Objednávateľa;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BD2FDB" w:rsidRDefault="00F35476" w:rsidP="002525F4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29F95A4C" w:rsidR="00F35476" w:rsidRPr="00BD2FDB" w:rsidRDefault="00F35476" w:rsidP="002525F4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Objednávateľa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dodaný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prevziať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zaplatiť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Dodávateľovi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Kúpnu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BD2FDB" w:rsidRDefault="0089066E" w:rsidP="002525F4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1EB3D532" w:rsidR="0089066E" w:rsidRPr="00BD2FDB" w:rsidRDefault="0089066E" w:rsidP="002525F4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ab/>
      </w:r>
      <w:r w:rsidRPr="00BD2FDB">
        <w:rPr>
          <w:rFonts w:ascii="Garamond" w:hAnsi="Garamond" w:cs="Arial"/>
          <w:sz w:val="20"/>
          <w:szCs w:val="20"/>
        </w:rPr>
        <w:tab/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podmienok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stanovených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BD2FDB" w:rsidRDefault="00013130" w:rsidP="002525F4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752B81" w14:textId="5F64EC66" w:rsidR="000409DF" w:rsidRDefault="000409DF" w:rsidP="002525F4">
      <w:pPr>
        <w:keepNext/>
        <w:keepLines/>
        <w:numPr>
          <w:ilvl w:val="0"/>
          <w:numId w:val="10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Dodanie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uskutočnené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čiastkových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potrieb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čiastkových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objednávkach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presne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21AA6">
        <w:rPr>
          <w:rFonts w:ascii="Garamond" w:hAnsi="Garamond"/>
          <w:sz w:val="20"/>
          <w:szCs w:val="20"/>
        </w:rPr>
        <w:t>druh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21AA6">
        <w:rPr>
          <w:rFonts w:ascii="Garamond" w:hAnsi="Garamond"/>
          <w:sz w:val="20"/>
          <w:szCs w:val="20"/>
        </w:rPr>
        <w:t>počet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21AA6">
        <w:rPr>
          <w:rFonts w:ascii="Garamond" w:hAnsi="Garamond"/>
          <w:sz w:val="20"/>
          <w:szCs w:val="20"/>
        </w:rPr>
        <w:t>kusov</w:t>
      </w:r>
      <w:r w:rsidRPr="00BD2FDB">
        <w:rPr>
          <w:rFonts w:ascii="Garamond" w:hAnsi="Garamond"/>
          <w:sz w:val="20"/>
          <w:szCs w:val="20"/>
        </w:rPr>
        <w:t>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vystavené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podkladom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fakturáciu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21AA6">
        <w:rPr>
          <w:rFonts w:ascii="Garamond" w:hAnsi="Garamond"/>
          <w:sz w:val="20"/>
          <w:szCs w:val="20"/>
        </w:rPr>
        <w:t>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budú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písomné.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zaslať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poštou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alebo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elektronickou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poštou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emailovú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adresu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kontaktnej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osoby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technické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veci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záhlaví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objednávka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považuje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za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potvrdenú</w:t>
      </w:r>
      <w:r w:rsidR="00C9457F">
        <w:rPr>
          <w:rFonts w:ascii="Garamond" w:hAnsi="Garamond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  <w:lang w:eastAsia="ar-SA"/>
        </w:rPr>
        <w:t>Dodávateľom.</w:t>
      </w:r>
    </w:p>
    <w:p w14:paraId="65FDCC83" w14:textId="77777777" w:rsidR="00A21AA6" w:rsidRPr="00BD2FDB" w:rsidRDefault="00A21AA6" w:rsidP="002525F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B37D2C4" w14:textId="7609748E" w:rsidR="00A21AA6" w:rsidRDefault="00A21AA6" w:rsidP="002525F4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EF16E2">
        <w:rPr>
          <w:rFonts w:ascii="Garamond" w:hAnsi="Garamond" w:cs="Arial"/>
          <w:sz w:val="20"/>
          <w:szCs w:val="20"/>
          <w:lang w:eastAsia="ar-SA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dodávať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len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nový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kvalite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Prílohy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.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Dodávaný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nesmie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byť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starší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EF16E2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12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(dvanásť)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mesiacov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dňa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výroby,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dátum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výroby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musí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byť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Tovare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zreteľne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vyznačený.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4F12F5F0" w14:textId="77777777" w:rsidR="00475EFE" w:rsidRPr="00BD2FDB" w:rsidRDefault="00475EFE" w:rsidP="002525F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571DE9E" w14:textId="1BACE86D" w:rsidR="000409DF" w:rsidRPr="00BD2FDB" w:rsidRDefault="000409DF" w:rsidP="002525F4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dohodli,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prípade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potreby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základe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odôvodnenej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požiadavky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dohodnúť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rozšírení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predmetu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rámec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rozsahu,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ktorý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bol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stanovený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Prílohou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2D4D70" w:rsidRPr="00BD2FDB">
        <w:rPr>
          <w:rFonts w:ascii="Garamond" w:hAnsi="Garamond" w:cs="Arial"/>
          <w:sz w:val="20"/>
          <w:szCs w:val="20"/>
        </w:rPr>
        <w:t>Zmluvy</w:t>
      </w:r>
      <w:r w:rsidRPr="00BD2FDB">
        <w:rPr>
          <w:rFonts w:ascii="Garamond" w:hAnsi="Garamond" w:cs="Arial"/>
          <w:sz w:val="20"/>
          <w:szCs w:val="20"/>
        </w:rPr>
        <w:t>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doplnením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konkrétneho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druhu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ako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novej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položky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Prílohy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2D4D70" w:rsidRPr="00BD2FDB">
        <w:rPr>
          <w:rFonts w:ascii="Garamond" w:hAnsi="Garamond" w:cs="Arial"/>
          <w:sz w:val="20"/>
          <w:szCs w:val="20"/>
        </w:rPr>
        <w:t>Zmluvy</w:t>
      </w:r>
      <w:r w:rsidRPr="00BD2FDB">
        <w:rPr>
          <w:rFonts w:ascii="Garamond" w:hAnsi="Garamond" w:cs="Arial"/>
          <w:sz w:val="20"/>
          <w:szCs w:val="20"/>
        </w:rPr>
        <w:t>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dohodli,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5E4872" w:rsidRPr="00BD2FDB">
        <w:rPr>
          <w:rFonts w:ascii="Garamond" w:hAnsi="Garamond" w:cs="Arial"/>
          <w:sz w:val="20"/>
          <w:szCs w:val="20"/>
        </w:rPr>
        <w:t>kúpnu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cenu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tejto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novej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položky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určia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vzájomnou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ako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5E4872" w:rsidRPr="00BD2FDB">
        <w:rPr>
          <w:rFonts w:ascii="Garamond" w:hAnsi="Garamond" w:cs="Arial"/>
          <w:sz w:val="20"/>
          <w:szCs w:val="20"/>
        </w:rPr>
        <w:t>kúpnu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cenu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obvyklú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trhu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danom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čase.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zároveň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dohodli,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doplnenie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novej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položky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Prílohy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484158"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vykonajú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písomným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dodatkom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Zmluve.</w:t>
      </w:r>
    </w:p>
    <w:p w14:paraId="1C76127E" w14:textId="77777777" w:rsidR="000409DF" w:rsidRPr="00BD2FDB" w:rsidRDefault="000409DF" w:rsidP="002525F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8B01D00" w14:textId="30D8FCAD" w:rsidR="00475EFE" w:rsidRPr="00BD2FDB" w:rsidRDefault="00475EFE" w:rsidP="002525F4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BD2FDB">
        <w:rPr>
          <w:rFonts w:ascii="Garamond" w:hAnsi="Garamond"/>
          <w:sz w:val="20"/>
          <w:szCs w:val="20"/>
          <w:lang w:eastAsia="cs-CZ"/>
        </w:rPr>
        <w:t>[</w:t>
      </w:r>
      <w:r w:rsidR="009607B5" w:rsidRPr="00BD2F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="009607B5" w:rsidRPr="00BD2FDB">
        <w:rPr>
          <w:rFonts w:ascii="Garamond" w:hAnsi="Garamond"/>
          <w:sz w:val="20"/>
          <w:szCs w:val="20"/>
          <w:lang w:eastAsia="cs-CZ"/>
        </w:rPr>
        <w:t>]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EUR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(slovom: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BD2FDB">
        <w:rPr>
          <w:rFonts w:ascii="Garamond" w:hAnsi="Garamond"/>
          <w:sz w:val="20"/>
          <w:szCs w:val="20"/>
          <w:lang w:eastAsia="cs-CZ"/>
        </w:rPr>
        <w:t>[</w:t>
      </w:r>
      <w:r w:rsidR="009607B5" w:rsidRPr="00BD2F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607B5" w:rsidRPr="00BD2FDB">
        <w:rPr>
          <w:rFonts w:ascii="Garamond" w:hAnsi="Garamond"/>
          <w:sz w:val="20"/>
          <w:szCs w:val="20"/>
          <w:lang w:eastAsia="cs-CZ"/>
        </w:rPr>
        <w:t>]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eur)</w:t>
      </w:r>
      <w:r w:rsidRPr="00BD2FDB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C9457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finančný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predpokladaný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povinný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vyčerpať</w:t>
      </w:r>
      <w:r w:rsidRPr="00BD2FDB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BD2FDB" w:rsidRDefault="00C7408B" w:rsidP="002525F4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76822D14" w:rsidR="00013130" w:rsidRPr="00BD2FDB" w:rsidRDefault="00013130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BD2FDB">
        <w:rPr>
          <w:rFonts w:ascii="Garamond" w:eastAsia="Calibri" w:hAnsi="Garamond"/>
          <w:b/>
          <w:bCs/>
          <w:sz w:val="20"/>
          <w:szCs w:val="20"/>
        </w:rPr>
        <w:t>ODANIE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A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PREVZATIE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TOVARU,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C9457F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BD2FDB" w:rsidRDefault="00013130" w:rsidP="002525F4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7A959C09" w14:textId="6293C8D4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zabezpečiť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množstve,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vyhotovení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13461D">
        <w:rPr>
          <w:rFonts w:ascii="Garamond" w:hAnsi="Garamond"/>
          <w:sz w:val="20"/>
          <w:szCs w:val="20"/>
        </w:rPr>
        <w:t>M</w:t>
      </w:r>
      <w:r w:rsidRPr="00BD2FDB">
        <w:rPr>
          <w:rFonts w:ascii="Garamond" w:hAnsi="Garamond"/>
          <w:sz w:val="20"/>
          <w:szCs w:val="20"/>
        </w:rPr>
        <w:t>iesto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najneskôr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b/>
          <w:sz w:val="20"/>
          <w:szCs w:val="20"/>
        </w:rPr>
        <w:t>do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700D42" w:rsidRPr="00BD2FDB">
        <w:rPr>
          <w:rFonts w:ascii="Garamond" w:hAnsi="Garamond"/>
          <w:b/>
          <w:sz w:val="20"/>
          <w:szCs w:val="20"/>
        </w:rPr>
        <w:t>5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700D42" w:rsidRPr="00BD2FDB">
        <w:rPr>
          <w:rFonts w:ascii="Garamond" w:hAnsi="Garamond"/>
          <w:b/>
          <w:sz w:val="20"/>
          <w:szCs w:val="20"/>
        </w:rPr>
        <w:t>(piatich)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700D42" w:rsidRPr="00BD2FDB">
        <w:rPr>
          <w:rFonts w:ascii="Garamond" w:hAnsi="Garamond"/>
          <w:b/>
          <w:sz w:val="20"/>
          <w:szCs w:val="20"/>
        </w:rPr>
        <w:t>Pracovných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700D42" w:rsidRPr="00BD2FDB">
        <w:rPr>
          <w:rFonts w:ascii="Garamond" w:hAnsi="Garamond"/>
          <w:b/>
          <w:sz w:val="20"/>
          <w:szCs w:val="20"/>
        </w:rPr>
        <w:t>dní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doručenia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objednávky,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05086" w:rsidRPr="00BD2FDB">
        <w:rPr>
          <w:rFonts w:ascii="Garamond" w:hAnsi="Garamond"/>
          <w:sz w:val="20"/>
          <w:szCs w:val="20"/>
        </w:rPr>
        <w:t>p</w:t>
      </w:r>
      <w:r w:rsidRPr="00BD2FDB">
        <w:rPr>
          <w:rFonts w:ascii="Garamond" w:hAnsi="Garamond"/>
          <w:sz w:val="20"/>
          <w:szCs w:val="20"/>
        </w:rPr>
        <w:t>okiaľ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0B2E47" w:rsidRPr="00BD2FDB">
        <w:rPr>
          <w:rFonts w:ascii="Garamond" w:hAnsi="Garamond"/>
          <w:sz w:val="20"/>
          <w:szCs w:val="20"/>
        </w:rPr>
        <w:br/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dodania.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588FFD9A" w14:textId="77777777" w:rsidR="002C4F07" w:rsidRPr="00BD2FDB" w:rsidRDefault="002C4F07" w:rsidP="002525F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700F25C" w14:textId="37AA25DF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originálnych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neporušených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obaloch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výrobcu.</w:t>
      </w:r>
    </w:p>
    <w:p w14:paraId="6A5E7F19" w14:textId="77777777" w:rsidR="002C4F07" w:rsidRPr="00BD2FDB" w:rsidRDefault="002C4F07" w:rsidP="002525F4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63ECD74" w14:textId="3B46ED57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odobrať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dňoch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čase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AA43C0">
        <w:rPr>
          <w:rFonts w:ascii="Garamond" w:hAnsi="Garamond"/>
          <w:sz w:val="20"/>
          <w:szCs w:val="20"/>
        </w:rPr>
        <w:t>06</w:t>
      </w:r>
      <w:r w:rsidRPr="00BD2FDB">
        <w:rPr>
          <w:rFonts w:ascii="Garamond" w:hAnsi="Garamond"/>
          <w:sz w:val="20"/>
          <w:szCs w:val="20"/>
        </w:rPr>
        <w:t>:00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13:00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hod.,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čas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jednotlivých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vopred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dohodnú.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Mimo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vyššie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času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výslovným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súhlasom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BD2FDB" w:rsidRDefault="002C4F07" w:rsidP="002525F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41586E14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odovzdať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spolu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aj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13461D">
        <w:rPr>
          <w:rFonts w:ascii="Garamond" w:hAnsi="Garamond"/>
          <w:sz w:val="20"/>
          <w:szCs w:val="20"/>
        </w:rPr>
        <w:t xml:space="preserve">s dodaným Tovarom súvisiace </w:t>
      </w:r>
      <w:r w:rsidRPr="00BD2FDB">
        <w:rPr>
          <w:rFonts w:ascii="Garamond" w:hAnsi="Garamond"/>
          <w:sz w:val="20"/>
          <w:szCs w:val="20"/>
        </w:rPr>
        <w:t>doklady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potrebné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13461D">
        <w:rPr>
          <w:rFonts w:ascii="Garamond" w:hAnsi="Garamond"/>
          <w:sz w:val="20"/>
          <w:szCs w:val="20"/>
        </w:rPr>
        <w:t xml:space="preserve">jeho </w:t>
      </w:r>
      <w:r w:rsidRPr="00BD2FDB">
        <w:rPr>
          <w:rFonts w:ascii="Garamond" w:hAnsi="Garamond"/>
          <w:sz w:val="20"/>
          <w:szCs w:val="20"/>
        </w:rPr>
        <w:t>prevzatie,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najmä: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BD2FDB" w:rsidRDefault="002C4F07" w:rsidP="002525F4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19A4D958" w:rsidR="00F35476" w:rsidRDefault="00F35476" w:rsidP="002525F4">
      <w:pPr>
        <w:pStyle w:val="Odsekzoznamu"/>
        <w:keepNext/>
        <w:keepLines/>
        <w:numPr>
          <w:ilvl w:val="4"/>
          <w:numId w:val="3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kópiu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objednávky;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3EB4332D" w14:textId="5A8C6ABE" w:rsidR="002C4F07" w:rsidRDefault="002C4F07" w:rsidP="002525F4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lastRenderedPageBreak/>
        <w:t>dodací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jednotkovými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cenami;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5A068F2A" w14:textId="77777777" w:rsidR="007232C4" w:rsidRDefault="007232C4" w:rsidP="002525F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EFCE7D2" w14:textId="6437EE45" w:rsidR="004E5FE3" w:rsidRDefault="00AA43C0" w:rsidP="002525F4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návod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používanie,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pokyny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manipuláciu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4E5FE3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skladovanie</w:t>
      </w:r>
      <w:r w:rsidR="004E5FE3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pokyny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dodržiavanie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bezpečnosti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ochrany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zdravia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práci</w:t>
      </w:r>
      <w:r w:rsidR="004E5FE3">
        <w:rPr>
          <w:rFonts w:ascii="Garamond" w:hAnsi="Garamond"/>
          <w:sz w:val="20"/>
          <w:szCs w:val="20"/>
        </w:rPr>
        <w:t>, a</w:t>
      </w:r>
    </w:p>
    <w:p w14:paraId="50BCCBEB" w14:textId="77777777" w:rsidR="009C3D2A" w:rsidRDefault="009C3D2A" w:rsidP="002525F4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DFFB8C1" w14:textId="64CAB548" w:rsidR="00AA43C0" w:rsidRPr="00EC4959" w:rsidRDefault="004E5FE3" w:rsidP="002525F4">
      <w:pPr>
        <w:pStyle w:val="Odsekzoznamu"/>
        <w:keepNext/>
        <w:keepLines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technické listy a karty bezpečnostných údajov.</w:t>
      </w:r>
    </w:p>
    <w:p w14:paraId="14A51013" w14:textId="77777777" w:rsidR="002C4F07" w:rsidRPr="00BD2FDB" w:rsidRDefault="002C4F07" w:rsidP="002525F4">
      <w:pPr>
        <w:keepNext/>
        <w:keepLines/>
        <w:tabs>
          <w:tab w:val="left" w:pos="426"/>
          <w:tab w:val="num" w:pos="709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1B666346" w14:textId="4EA57A9A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prezrieť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prevzatí.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počas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prehliadky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vyhradzuje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ak: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BD2FDB" w:rsidRDefault="002C4F07" w:rsidP="002525F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5D89FEAE" w:rsidR="002C4F07" w:rsidRPr="00BD2FDB" w:rsidRDefault="002C4F07" w:rsidP="002525F4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bránia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bežnému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užívaniu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E35C70" w:rsidRPr="00BD2FDB">
        <w:rPr>
          <w:rFonts w:ascii="Garamond" w:hAnsi="Garamond"/>
          <w:sz w:val="20"/>
          <w:szCs w:val="20"/>
        </w:rPr>
        <w:t>,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vrátane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zistenia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nedostatočnej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kvality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samotného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balenia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35C70" w:rsidRPr="00BD2FDB">
        <w:rPr>
          <w:rFonts w:ascii="Garamond" w:hAnsi="Garamond"/>
          <w:sz w:val="20"/>
          <w:szCs w:val="20"/>
        </w:rPr>
        <w:t>Tovaru</w:t>
      </w:r>
      <w:r w:rsidRPr="00BD2FDB">
        <w:rPr>
          <w:rFonts w:ascii="Garamond" w:hAnsi="Garamond"/>
          <w:sz w:val="20"/>
          <w:szCs w:val="20"/>
        </w:rPr>
        <w:t>;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BD2FDB" w:rsidRDefault="002C4F07" w:rsidP="002525F4">
      <w:pPr>
        <w:keepNext/>
        <w:keepLine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73DCCCCC" w:rsidR="002C4F07" w:rsidRPr="00BD2FDB" w:rsidRDefault="002C4F07" w:rsidP="002525F4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nedodrží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akosť,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kvalitu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množstvo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špecifikovaného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Zmluvou</w:t>
      </w:r>
      <w:r w:rsidR="00EF2BD2" w:rsidRPr="00BD2FDB">
        <w:rPr>
          <w:rFonts w:ascii="Garamond" w:hAnsi="Garamond"/>
          <w:sz w:val="20"/>
          <w:szCs w:val="20"/>
        </w:rPr>
        <w:t>.</w:t>
      </w:r>
    </w:p>
    <w:p w14:paraId="56A4C232" w14:textId="77777777" w:rsidR="002C4F07" w:rsidRPr="00BD2FDB" w:rsidRDefault="002C4F07" w:rsidP="002525F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1685A544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prezeraní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AA43C0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zistí,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viac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50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%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zjavné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celej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BD2FDB" w:rsidRDefault="002C4F07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2BC0ACAA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AA43C0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(dvoch)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F2BD2" w:rsidRPr="00BD2FDB">
        <w:rPr>
          <w:rFonts w:ascii="Garamond" w:hAnsi="Garamond"/>
          <w:sz w:val="20"/>
          <w:szCs w:val="20"/>
        </w:rPr>
        <w:t>P</w:t>
      </w:r>
      <w:r w:rsidRPr="00BD2FDB">
        <w:rPr>
          <w:rFonts w:ascii="Garamond" w:hAnsi="Garamond"/>
          <w:sz w:val="20"/>
          <w:szCs w:val="20"/>
        </w:rPr>
        <w:t>racovných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kedy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uplatnil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predchádzajúcej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vety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neodstráni,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nárok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uplatňovať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primeranú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zľavu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0B2E47" w:rsidRPr="00BD2FDB">
        <w:rPr>
          <w:rFonts w:ascii="Garamond" w:hAnsi="Garamond"/>
          <w:sz w:val="20"/>
          <w:szCs w:val="20"/>
        </w:rPr>
        <w:br/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ceny.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12DB83C8" w14:textId="77777777" w:rsidR="00786F95" w:rsidRPr="00BD2FDB" w:rsidRDefault="00786F95" w:rsidP="002525F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627A97A3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Vlastnícke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prechádza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okamihom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výhrad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AA43C0">
        <w:rPr>
          <w:rFonts w:ascii="Garamond" w:hAnsi="Garamond"/>
          <w:sz w:val="20"/>
          <w:szCs w:val="20"/>
        </w:rPr>
        <w:t>9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nedošlo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odmietnutiu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451B01" w:rsidRPr="00BD2FDB">
        <w:rPr>
          <w:rFonts w:ascii="Garamond" w:hAnsi="Garamond"/>
          <w:sz w:val="20"/>
          <w:szCs w:val="20"/>
        </w:rPr>
        <w:t>3.</w:t>
      </w:r>
      <w:r w:rsidR="00AA43C0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odmietnutia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AA43C0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zostáva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vlastníctve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neodstráni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prekážku,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bráni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prevziať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BD2FDB" w:rsidRDefault="002C4F07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0E4E2634" w:rsidR="002C4F07" w:rsidRPr="00BD2FDB" w:rsidRDefault="002C4F07" w:rsidP="002525F4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výhrad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potvrdí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liste.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AA43C0" w:rsidRDefault="001F2099" w:rsidP="002525F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539F6D95" w:rsidR="001F2099" w:rsidRPr="00BD2FDB" w:rsidRDefault="001F2099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C9457F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C9457F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C9457F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C9457F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BD2FDB" w:rsidRDefault="001F2099" w:rsidP="002525F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12AA10AB" w:rsidR="001F2099" w:rsidRPr="00BD2FDB" w:rsidRDefault="001F2099" w:rsidP="002525F4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BD2FDB" w:rsidRDefault="001F2099" w:rsidP="002525F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34E31DFF" w:rsidR="001F2099" w:rsidRPr="00BD2FDB" w:rsidRDefault="001F2099" w:rsidP="002525F4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Kúpna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18/1996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cenách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neskorších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konečná,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možnosti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doúčtovania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ďalších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zahŕňa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balenie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dopravu.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postupovať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osobitných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3AAB30A2" w14:textId="77777777" w:rsidR="001F2099" w:rsidRPr="00BD2FDB" w:rsidRDefault="001F2099" w:rsidP="002525F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4758141" w14:textId="51215529" w:rsidR="001F2099" w:rsidRPr="00BD2FDB" w:rsidRDefault="001F2099" w:rsidP="002525F4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Kúpna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jednotkovej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sadzby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mernú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–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</w:t>
      </w:r>
      <w:r w:rsidR="00BB7ACB">
        <w:rPr>
          <w:rFonts w:ascii="Garamond" w:hAnsi="Garamond"/>
          <w:sz w:val="20"/>
          <w:szCs w:val="20"/>
        </w:rPr>
        <w:t>en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kus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druhu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Jednotkové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Prílohe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Jednotkové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Prílohe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počas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nemenné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smerom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nahor.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3AEC829D" w14:textId="77777777" w:rsidR="001F2099" w:rsidRPr="00BD2FDB" w:rsidRDefault="001F2099" w:rsidP="002525F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4ED87415" w:rsidR="001F2099" w:rsidRPr="00BD2FDB" w:rsidRDefault="001F2099" w:rsidP="002525F4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vzniká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riadnym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jednotlivých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2.2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príslušného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dodacieho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vystaviť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spolu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kópiou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príslušnej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dodacieho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BD2FDB" w:rsidRDefault="001F2099" w:rsidP="002525F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503500B3" w:rsidR="001F2099" w:rsidRPr="00BD2FDB" w:rsidRDefault="001F2099" w:rsidP="002525F4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/>
          <w:sz w:val="20"/>
          <w:szCs w:val="20"/>
        </w:rPr>
        <w:t>Faktúra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musí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obsahovať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všetky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náležitosti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účtovného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dokladu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10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431/2002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účtovníctve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neskorších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náležitosti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74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222/2004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pridanej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hodnoty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neskorších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evidenčné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číslo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evidovaná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pripojená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príslušná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spĺňať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tieto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náležitosti,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vrátiť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dopracovanie,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resp.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opravu.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Taktiež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prípade,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ak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výška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sumy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nebude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zodpovedať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podkladom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Objednávateľa,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je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Objednávateľ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oprávnený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vrátiť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faktúru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Dodávateľovi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prepracovanie.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</w:rPr>
        <w:t>Nová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splatnosti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začína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plynúť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okamihom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opravenej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Pr="00BD2FDB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BD2FDB" w:rsidRDefault="001F2099" w:rsidP="002525F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047BCDA2" w:rsidR="001F2099" w:rsidRDefault="001F2099" w:rsidP="002525F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BD2FDB">
        <w:rPr>
          <w:rFonts w:ascii="Garamond" w:hAnsi="Garamond" w:cs="Arial"/>
          <w:sz w:val="20"/>
          <w:szCs w:val="20"/>
          <w:lang w:eastAsia="ar-SA"/>
        </w:rPr>
        <w:t>Kúpna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cena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je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splatná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C9457F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C9457F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odo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dňa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doručenia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faktúry.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Ak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deň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splatnosti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Kúpnej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ceny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pripadne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sobotu,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nedeľu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alebo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sviatok,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splatnosť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takejto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</w:rPr>
        <w:t>posúva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najbližší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nasledujúci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Pracovný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BD2FDB" w:rsidRDefault="007232C4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0290971B" w:rsidR="001F2099" w:rsidRPr="00BD2FDB" w:rsidRDefault="001F2099" w:rsidP="002525F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  <w:lang w:eastAsia="ar-SA"/>
        </w:rPr>
        <w:t>Kúpna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cena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považuje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zaplatenú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dňom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odpísania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sumy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vo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výške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Kúpnej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ceny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účtu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Objednávateľa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na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účet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Dodávateľa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uvedený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v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záhlaví</w:t>
      </w:r>
      <w:r w:rsidR="00C9457F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Pr="00BD2FDB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BD2FDB" w:rsidRDefault="001F2099" w:rsidP="002525F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1465760" w14:textId="58E85063" w:rsidR="001F2099" w:rsidRDefault="001F2099" w:rsidP="002525F4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lastRenderedPageBreak/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zverejnený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Zozname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platiteľov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nastali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dôvody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zrušenie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registrácie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zmysle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222/2004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pridanej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hodnoty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neskorších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predpisov,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neuhradí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  <w:lang w:eastAsia="ar-SA"/>
        </w:rPr>
        <w:t>sumu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faktúre.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Sumu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uhradí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základe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preukázania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úhrady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daňovému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príslušný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mesiac/štvrťrok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čestným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vyhlásením,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bola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splatnosti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uhradená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daňovému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úradu,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fotokópiou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daňového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priznania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fotokópiou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výpisu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DPH.</w:t>
      </w:r>
    </w:p>
    <w:p w14:paraId="6360CB91" w14:textId="77777777" w:rsidR="008129FE" w:rsidRPr="00BD2FDB" w:rsidRDefault="008129FE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7E3994AC" w:rsidR="00013130" w:rsidRPr="00BD2FDB" w:rsidRDefault="00013130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ZA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BD2FDB">
        <w:rPr>
          <w:rFonts w:ascii="Garamond" w:eastAsia="Calibri" w:hAnsi="Garamond"/>
          <w:b/>
          <w:sz w:val="20"/>
          <w:szCs w:val="20"/>
        </w:rPr>
        <w:t>VADY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TOVARU,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ZÁRUKA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ZA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Pr="00BD2FDB">
        <w:rPr>
          <w:rFonts w:ascii="Garamond" w:eastAsia="Calibri" w:hAnsi="Garamond"/>
          <w:b/>
          <w:sz w:val="20"/>
          <w:szCs w:val="20"/>
        </w:rPr>
        <w:t>AKOSŤ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BD2FDB">
        <w:rPr>
          <w:rFonts w:ascii="Garamond" w:eastAsia="Calibri" w:hAnsi="Garamond"/>
          <w:b/>
          <w:sz w:val="20"/>
          <w:szCs w:val="20"/>
        </w:rPr>
        <w:t>A</w:t>
      </w:r>
      <w:r w:rsidR="00C9457F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BD2FDB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BD2FDB" w:rsidRDefault="00D36824" w:rsidP="002525F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6067AC11" w:rsidR="00EF2BD2" w:rsidRPr="00BD2FDB" w:rsidRDefault="00EF2BD2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preberá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odovzdania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bránili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využitiu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bežný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účel.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taktiež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preberá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počas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záručnej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bránili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využitiu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bežný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účel.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BD2FDB" w:rsidRDefault="00B65B92" w:rsidP="002525F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199A2133" w:rsidR="00EF2BD2" w:rsidRPr="00BD2FDB" w:rsidRDefault="00EF2BD2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Záručná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poskytnutá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24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(dvadsaťštyri)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mesiacov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začína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plynúť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odovzdania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DC05A7" w:rsidRPr="00BD2FDB">
        <w:rPr>
          <w:rFonts w:ascii="Garamond" w:hAnsi="Garamond"/>
          <w:sz w:val="20"/>
          <w:szCs w:val="20"/>
        </w:rPr>
        <w:t>9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Záručná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neplynie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užívať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Dodávateľ.</w:t>
      </w:r>
    </w:p>
    <w:p w14:paraId="58F97666" w14:textId="77777777" w:rsidR="00EF2BD2" w:rsidRPr="00BD2FDB" w:rsidRDefault="00EF2BD2" w:rsidP="002525F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11DA29CB" w:rsidR="00EF2BD2" w:rsidRPr="00BD2FDB" w:rsidRDefault="00EF2BD2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preberá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429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proofErr w:type="spellStart"/>
      <w:r w:rsidRPr="00BD2FDB">
        <w:rPr>
          <w:rFonts w:ascii="Garamond" w:hAnsi="Garamond"/>
          <w:sz w:val="20"/>
          <w:szCs w:val="20"/>
        </w:rPr>
        <w:t>nasl</w:t>
      </w:r>
      <w:proofErr w:type="spellEnd"/>
      <w:r w:rsidRPr="00BD2FDB">
        <w:rPr>
          <w:rFonts w:ascii="Garamond" w:hAnsi="Garamond"/>
          <w:sz w:val="20"/>
          <w:szCs w:val="20"/>
        </w:rPr>
        <w:t>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zákonníka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422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proofErr w:type="spellStart"/>
      <w:r w:rsidRPr="00BD2FDB">
        <w:rPr>
          <w:rFonts w:ascii="Garamond" w:hAnsi="Garamond"/>
          <w:sz w:val="20"/>
          <w:szCs w:val="20"/>
        </w:rPr>
        <w:t>nasl</w:t>
      </w:r>
      <w:proofErr w:type="spellEnd"/>
      <w:r w:rsidRPr="00BD2FDB">
        <w:rPr>
          <w:rFonts w:ascii="Garamond" w:hAnsi="Garamond"/>
          <w:sz w:val="20"/>
          <w:szCs w:val="20"/>
        </w:rPr>
        <w:t>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zákonníka.</w:t>
      </w:r>
    </w:p>
    <w:p w14:paraId="35AB2921" w14:textId="77777777" w:rsidR="00EF2BD2" w:rsidRPr="00BD2FDB" w:rsidRDefault="00EF2BD2" w:rsidP="002525F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6661B447" w:rsidR="00F35476" w:rsidRPr="00BD2FDB" w:rsidRDefault="00EF2BD2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Nebezpečenstvo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prechádza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riadnym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prevzatím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výhrad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F35476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</w:t>
      </w:r>
      <w:r w:rsidR="00DC05A7" w:rsidRPr="00BD2FDB">
        <w:rPr>
          <w:rFonts w:ascii="Garamond" w:hAnsi="Garamond"/>
          <w:sz w:val="20"/>
          <w:szCs w:val="20"/>
        </w:rPr>
        <w:t>9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BD2FDB" w:rsidRDefault="00451B01" w:rsidP="002525F4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65F00FB" w14:textId="4000BB4A" w:rsidR="00F35476" w:rsidRPr="00BD2FDB" w:rsidRDefault="00F35476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Reklamáciu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špecifikáciu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ihneď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zistení,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vykazuje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nekvality,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zmysle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17E52">
        <w:rPr>
          <w:rFonts w:ascii="Garamond" w:hAnsi="Garamond"/>
          <w:sz w:val="20"/>
          <w:szCs w:val="20"/>
        </w:rPr>
        <w:t>8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tlačive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označenom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„Oznámenie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reklamácii“.</w:t>
      </w:r>
    </w:p>
    <w:p w14:paraId="75B55E98" w14:textId="77777777" w:rsidR="00F35476" w:rsidRPr="00BD2FDB" w:rsidRDefault="00F35476" w:rsidP="002525F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44C700C2" w:rsidR="00F35476" w:rsidRPr="00BD2FDB" w:rsidRDefault="00F35476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Prípadné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skrytých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vád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vád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zistených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používaní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reklamačným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tlačive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označenom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„Oznámenie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reklamácii“)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elektronickou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poštou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bezodkladne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zistenia,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najneskôr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konca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záručnej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elektronickou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poštou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musí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byť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následne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doložená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originálom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zaslaným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elektronickou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poštou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záhlaví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oznámenú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číslo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resp.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dodacieho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listu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dôvod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BD2FDB" w:rsidRDefault="00F35476" w:rsidP="002525F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2837664D" w:rsidR="00F35476" w:rsidRPr="00BD2FDB" w:rsidRDefault="00F35476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Reklamáciu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posúdia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spoločne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zástupcovia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strán,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najneskôr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(dvoch)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uplatnenia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stanovisko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spôsobe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vybavenia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tejto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nevyjadrí,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považovať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BD2FDB" w:rsidRDefault="00F35476" w:rsidP="002525F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0225CB7C" w:rsidR="00F35476" w:rsidRPr="00BD2FDB" w:rsidRDefault="00F35476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uznanej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proofErr w:type="spellStart"/>
      <w:r w:rsidRPr="00BD2FDB">
        <w:rPr>
          <w:rFonts w:ascii="Garamond" w:hAnsi="Garamond"/>
          <w:sz w:val="20"/>
          <w:szCs w:val="20"/>
        </w:rPr>
        <w:t>vadné</w:t>
      </w:r>
      <w:proofErr w:type="spellEnd"/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vysporiadať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(piatich)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Pracovných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uznania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BD2FDB" w:rsidRDefault="00F35476" w:rsidP="002525F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49795F7" w14:textId="4236B2F0" w:rsidR="00F35476" w:rsidRDefault="00F35476" w:rsidP="002525F4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proofErr w:type="spellStart"/>
      <w:r w:rsidRPr="00BD2FDB">
        <w:rPr>
          <w:rFonts w:ascii="Garamond" w:hAnsi="Garamond"/>
          <w:sz w:val="20"/>
          <w:szCs w:val="20"/>
        </w:rPr>
        <w:t>vadné</w:t>
      </w:r>
      <w:proofErr w:type="spellEnd"/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vysporiadať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D2FDB" w:rsidRPr="00BD2FDB">
        <w:rPr>
          <w:rFonts w:ascii="Garamond" w:hAnsi="Garamond"/>
          <w:sz w:val="20"/>
          <w:szCs w:val="20"/>
        </w:rPr>
        <w:t>5.8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Úhradu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nákladov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spojených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následne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znášať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neúspešná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spore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vadu.</w:t>
      </w:r>
    </w:p>
    <w:p w14:paraId="74465F5C" w14:textId="77777777" w:rsidR="00BF67B7" w:rsidRPr="00BD2FDB" w:rsidRDefault="00BF67B7" w:rsidP="002525F4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39FBF3B4" w:rsidR="00013130" w:rsidRPr="00BD2FDB" w:rsidRDefault="00013130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C9457F">
        <w:rPr>
          <w:rFonts w:ascii="Garamond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sz w:val="20"/>
          <w:szCs w:val="20"/>
        </w:rPr>
        <w:t>A</w:t>
      </w:r>
      <w:r w:rsidR="00C9457F">
        <w:rPr>
          <w:rFonts w:ascii="Garamond" w:hAnsi="Garamond"/>
          <w:b/>
          <w:bCs/>
          <w:sz w:val="20"/>
          <w:szCs w:val="20"/>
        </w:rPr>
        <w:t xml:space="preserve"> </w:t>
      </w:r>
      <w:r w:rsidRPr="00BD2FDB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30E21272" w:rsidR="00C7408B" w:rsidRPr="00BD2FDB" w:rsidRDefault="00013130" w:rsidP="002525F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Dodávateľ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vyhlasuje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ubezpečuje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dňu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podpisu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5E4872" w:rsidRPr="00BD2FDB">
        <w:rPr>
          <w:rFonts w:ascii="Garamond" w:eastAsia="Calibri" w:hAnsi="Garamond"/>
          <w:sz w:val="20"/>
          <w:szCs w:val="20"/>
        </w:rPr>
        <w:t>Dodávateľom</w:t>
      </w:r>
      <w:r w:rsidRPr="00BD2FDB">
        <w:rPr>
          <w:rFonts w:ascii="Garamond" w:eastAsia="Calibri" w:hAnsi="Garamond"/>
          <w:sz w:val="20"/>
          <w:szCs w:val="20"/>
        </w:rPr>
        <w:t>: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BD2FDB" w:rsidRDefault="00013130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ab/>
      </w:r>
    </w:p>
    <w:p w14:paraId="132BF2FC" w14:textId="65E0CD4C" w:rsidR="00013130" w:rsidRPr="00BD2FDB" w:rsidRDefault="00013130" w:rsidP="002525F4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osoba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konajúca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Dodávateľa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rozsahu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dojednať,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uzavrieť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podpísať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vykonávať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povinnosti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BD2FDB" w:rsidRDefault="001E36CA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0022A3A8" w:rsidR="00013130" w:rsidRPr="00BD2FDB" w:rsidRDefault="00013130" w:rsidP="002525F4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spoločnosťou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založenou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existujúcou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právneho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poriadku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Slovenskej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republiky,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neexistuje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žiaden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dôvod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neplatnosti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spoločnosti,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potrebné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právomoci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dodanie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plní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povinnosti,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porušenie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ktorých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mohlo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viesť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BD2FDB" w:rsidRDefault="00013130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319AF89A" w:rsidR="00013130" w:rsidRPr="00BD2FDB" w:rsidRDefault="00013130" w:rsidP="002525F4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uzatvorenie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Dodávateľom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ukracujúcim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poškodzujúcim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zvýhodňujúcim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znevýhodňujúcim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úkonom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vzťahu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akémukoľvek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veriteľovi,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pričom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tejto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súvislosti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najmä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odporovateľným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právnym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úkonom;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BD2FDB" w:rsidRDefault="00013130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F9BAC51" w:rsidR="004165BE" w:rsidRPr="00BD2FDB" w:rsidRDefault="00013130" w:rsidP="002525F4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nevedie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voči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nemu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vyšetrovanie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zisťovanie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strany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štátnych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správnych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orgánov,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nevedie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voči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nemu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voči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majetku,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vrátane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súdny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vrátane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exekučného,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daňového,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konkurzného,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rozhodcovského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konania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akéhokoľvek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obdobného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konania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neexistujú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skutočnosti,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mohli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viesť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zač</w:t>
      </w:r>
      <w:r w:rsidR="004165BE" w:rsidRPr="00BD2FDB">
        <w:rPr>
          <w:rFonts w:ascii="Garamond" w:eastAsia="Calibri" w:hAnsi="Garamond"/>
          <w:sz w:val="20"/>
          <w:szCs w:val="20"/>
        </w:rPr>
        <w:t>atiu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takýchto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konaní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proti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nemu;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4165BE" w:rsidRPr="00BD2FDB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BD2FDB" w:rsidRDefault="004165BE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2A4BB32A" w:rsidR="004165BE" w:rsidRPr="00BD2FDB" w:rsidRDefault="004165BE" w:rsidP="002525F4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hAnsi="Garamond"/>
          <w:noProof/>
          <w:sz w:val="20"/>
          <w:szCs w:val="20"/>
        </w:rPr>
        <w:lastRenderedPageBreak/>
        <w:t>je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zapísaný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Registri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partnerov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verejného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sektora</w:t>
      </w:r>
      <w:r w:rsidR="00774D0A" w:rsidRPr="00BD2FDB">
        <w:rPr>
          <w:rFonts w:ascii="Garamond" w:hAnsi="Garamond"/>
          <w:noProof/>
          <w:sz w:val="20"/>
          <w:szCs w:val="20"/>
        </w:rPr>
        <w:t>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pokiaľ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sa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neho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takáto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povinnosť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BD2FDB" w:rsidRDefault="00013130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039BA4DE" w:rsidR="00013130" w:rsidRPr="00BD2FDB" w:rsidRDefault="00013130" w:rsidP="002525F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Dodávateľ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vyhlasuje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ubezpečuje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dňu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odovzdania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Objednávateľovi: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36067DA1" w:rsidR="00013130" w:rsidRPr="00BD2FDB" w:rsidRDefault="003D1F48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výlučným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vlastníkom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5C6FC390" w:rsidR="00013130" w:rsidRDefault="00013130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zaťažený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žiadnym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záložným,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zádržným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ani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predkupným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právom;</w:t>
      </w:r>
    </w:p>
    <w:p w14:paraId="46AE5856" w14:textId="77777777" w:rsidR="002525F4" w:rsidRPr="00BD2FDB" w:rsidRDefault="002525F4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06980F4B" w:rsidR="00013130" w:rsidRPr="00BD2FDB" w:rsidRDefault="003D1F48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neuzatvoril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žiadnu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zmluvu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dohodu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ani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nedá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návrh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uzavretie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takej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dohody,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="00013130"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základe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ktorej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mohlo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tretej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osobe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vzniknúť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vzťahu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akékoľvek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právo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tretej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438A71F8" w:rsidR="00013130" w:rsidRPr="00BD2FDB" w:rsidRDefault="00013130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predmetom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uzatvorenej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nájomnej,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kúpnej</w:t>
      </w:r>
      <w:r w:rsidR="00774D0A" w:rsidRPr="00BD2FDB">
        <w:rPr>
          <w:rFonts w:ascii="Garamond" w:eastAsia="Calibri" w:hAnsi="Garamond"/>
          <w:sz w:val="20"/>
          <w:szCs w:val="20"/>
        </w:rPr>
        <w:t>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inej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základe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akejkoľvek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tretej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osobe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vznikne</w:t>
      </w:r>
      <w:r w:rsidR="00774D0A" w:rsidRPr="00BD2FDB">
        <w:rPr>
          <w:rFonts w:ascii="Garamond" w:eastAsia="Calibri" w:hAnsi="Garamond"/>
          <w:sz w:val="20"/>
          <w:szCs w:val="20"/>
        </w:rPr>
        <w:t>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môže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vzniknúť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vlastnícke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774D0A" w:rsidRPr="00BD2FDB">
        <w:rPr>
          <w:rFonts w:ascii="Garamond" w:eastAsia="Calibri" w:hAnsi="Garamond"/>
          <w:sz w:val="20"/>
          <w:szCs w:val="20"/>
        </w:rPr>
        <w:t>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akékoľvek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iné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základe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ktorého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tretia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osoba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môže</w:t>
      </w:r>
      <w:r w:rsidR="00774D0A" w:rsidRPr="00BD2FDB">
        <w:rPr>
          <w:rFonts w:ascii="Garamond" w:eastAsia="Calibri" w:hAnsi="Garamond"/>
          <w:sz w:val="20"/>
          <w:szCs w:val="20"/>
        </w:rPr>
        <w:t>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resp.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bude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môcť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držať,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užívať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ním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akýmkoľvek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spôsobom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nakladať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ani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predmetom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budúcej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zmluve,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základe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tretej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osobe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vzniklo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uzatvoriť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takú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BD2FDB" w:rsidRDefault="00BD2FDB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75EDCC7E" w:rsidR="00013130" w:rsidRPr="00BD2FDB" w:rsidRDefault="00013130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nový,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funkčný,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nepoužívaný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nepoškodený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nachádza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stave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umožňujúcom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užívanie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obvyklý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33E9BC6A" w:rsidR="00013130" w:rsidRPr="00BD2FDB" w:rsidRDefault="00013130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postihnutý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exekúciou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predmetom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uspokojenia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záložného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predajom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zálohu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dražbe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zákona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č.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C9457F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o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dražbách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a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o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doplnení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zákona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Slovenskej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národnej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rady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č.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BD2F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C9457F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BD2F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o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notároch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a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notárskej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činnosti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(Notársky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poriadok)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v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znení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BD2FDB">
        <w:rPr>
          <w:rFonts w:ascii="Garamond" w:hAnsi="Garamond"/>
          <w:color w:val="000000" w:themeColor="text1"/>
          <w:sz w:val="20"/>
          <w:szCs w:val="20"/>
        </w:rPr>
        <w:t>predpisov</w:t>
      </w:r>
      <w:r w:rsidRPr="00BD2FDB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D3F2CA9" w:rsidR="00013130" w:rsidRPr="00BD2FDB" w:rsidRDefault="00013130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sú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uplatnené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určovacie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žaloby,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mohli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obmedziť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alebo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zmariť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výkon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vlastníckeho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3FCD4AB" w:rsidR="00013130" w:rsidRPr="00BD2FDB" w:rsidRDefault="003D1F48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ne</w:t>
      </w:r>
      <w:r w:rsidR="00013130" w:rsidRPr="00BD2FDB">
        <w:rPr>
          <w:rFonts w:ascii="Garamond" w:eastAsia="Calibri" w:hAnsi="Garamond"/>
          <w:sz w:val="20"/>
          <w:szCs w:val="20"/>
        </w:rPr>
        <w:t>exist</w:t>
      </w:r>
      <w:r w:rsidRPr="00BD2FDB">
        <w:rPr>
          <w:rFonts w:ascii="Garamond" w:eastAsia="Calibri" w:hAnsi="Garamond"/>
          <w:sz w:val="20"/>
          <w:szCs w:val="20"/>
        </w:rPr>
        <w:t>ujú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právne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faktické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prekážky,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ktoré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znemožňovali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užívanie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4D1764E2" w:rsidR="00013130" w:rsidRPr="00BD2FDB" w:rsidRDefault="00013130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oboznámi</w:t>
      </w:r>
      <w:r w:rsidR="003D1F48" w:rsidRPr="00BD2FDB">
        <w:rPr>
          <w:rFonts w:ascii="Garamond" w:eastAsia="Calibri" w:hAnsi="Garamond"/>
          <w:sz w:val="20"/>
          <w:szCs w:val="20"/>
        </w:rPr>
        <w:t>l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všetkými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právnymi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vzťahmi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týkajúcimi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tieto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vzťahy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sú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1F87BA88" w:rsidR="00013130" w:rsidRPr="00BD2FDB" w:rsidRDefault="003D1F48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Tovar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nemá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žiadne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vady,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ktoré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mal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Objednávateľa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osobitne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13130" w:rsidRPr="00BD2FDB">
        <w:rPr>
          <w:rFonts w:ascii="Garamond" w:eastAsia="Calibri" w:hAnsi="Garamond"/>
          <w:sz w:val="20"/>
          <w:szCs w:val="20"/>
        </w:rPr>
        <w:t>upozorniť;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BD2FDB" w:rsidRDefault="00B65B92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AF600D" w14:textId="57B5F9C7" w:rsidR="003D1F48" w:rsidRPr="00BD2FDB" w:rsidRDefault="00013130" w:rsidP="002525F4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odovzdá</w:t>
      </w:r>
      <w:r w:rsidR="003D1F48" w:rsidRPr="00BD2FDB">
        <w:rPr>
          <w:rFonts w:ascii="Garamond" w:eastAsia="Calibri" w:hAnsi="Garamond"/>
          <w:sz w:val="20"/>
          <w:szCs w:val="20"/>
        </w:rPr>
        <w:t>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Objednávateľovi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doklady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vzťahujúce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3D1F48" w:rsidRPr="00BD2FDB">
        <w:rPr>
          <w:rFonts w:ascii="Garamond" w:eastAsia="Calibri" w:hAnsi="Garamond"/>
          <w:sz w:val="20"/>
          <w:szCs w:val="20"/>
        </w:rPr>
        <w:t>Tovaru.</w:t>
      </w:r>
    </w:p>
    <w:p w14:paraId="3E048D04" w14:textId="77777777" w:rsidR="005E4872" w:rsidRPr="00BD2FDB" w:rsidRDefault="005E4872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20B3510D" w:rsidR="00774D0A" w:rsidRPr="00BD2FDB" w:rsidRDefault="00013130" w:rsidP="002525F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ab/>
      </w:r>
      <w:r w:rsidR="00774D0A" w:rsidRPr="00BD2FDB">
        <w:rPr>
          <w:rFonts w:ascii="Garamond" w:hAnsi="Garamond"/>
          <w:noProof/>
          <w:sz w:val="20"/>
          <w:szCs w:val="20"/>
        </w:rPr>
        <w:t>Dodávateľ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berie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vedomie,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že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ak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by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Objednávateľ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mal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čase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podpisovania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vedomosť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tom,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že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ktorékoľvek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vyhlásení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Dodávateľa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uvedené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tomto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článku,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bod</w:t>
      </w:r>
      <w:r w:rsidR="00C05449" w:rsidRPr="00BD2FDB">
        <w:rPr>
          <w:rFonts w:ascii="Garamond" w:hAnsi="Garamond"/>
          <w:noProof/>
          <w:sz w:val="20"/>
          <w:szCs w:val="20"/>
        </w:rPr>
        <w:t>och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6.1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6.2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je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nepravdivé,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Zmluvu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by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neuzatvoril,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nakoľko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uvedené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vyhlásenia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Objednávateľ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považuje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za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skutočnosti,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ktoré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si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774D0A" w:rsidRPr="00BD2FDB">
        <w:rPr>
          <w:rFonts w:ascii="Garamond" w:hAnsi="Garamond"/>
          <w:noProof/>
          <w:sz w:val="20"/>
          <w:szCs w:val="20"/>
        </w:rPr>
        <w:t>vymienil.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BD2FDB" w:rsidRDefault="000B2E47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66D98B7E" w:rsidR="00774D0A" w:rsidRPr="00BD2FDB" w:rsidRDefault="00774D0A" w:rsidP="002525F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BD2FDB">
        <w:rPr>
          <w:rFonts w:ascii="Garamond" w:hAnsi="Garamond"/>
          <w:noProof/>
          <w:sz w:val="20"/>
          <w:szCs w:val="20"/>
        </w:rPr>
        <w:t>Pokiaľ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preukáže,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že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ktorékoľvek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vyhlásení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Dodávateľa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uvedených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tomto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článku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bode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6.1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bode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="00C05449" w:rsidRPr="00BD2FDB">
        <w:rPr>
          <w:rFonts w:ascii="Garamond" w:hAnsi="Garamond"/>
          <w:noProof/>
          <w:sz w:val="20"/>
          <w:szCs w:val="20"/>
        </w:rPr>
        <w:t>6.2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nebolo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čase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uzatvorenia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pravdivým,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alebo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čase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nasledujúcom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uzatvorení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Zmluvy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prestalo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byť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pravdivým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dôsledku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konania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Dodávateľa,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zaväzuje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sa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Dodávateľ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nahradiť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škodu,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ktorá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vznikne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Objednávateľovi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dôsledku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skutočností,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ktoré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sú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obsahom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tohto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noProof/>
          <w:sz w:val="20"/>
          <w:szCs w:val="20"/>
        </w:rPr>
        <w:t>vyhlásenia.</w:t>
      </w:r>
      <w:r w:rsidR="00C9457F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BD2FDB" w:rsidRDefault="00C7408B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04A0A183" w:rsidR="00013130" w:rsidRPr="00BD2FDB" w:rsidRDefault="00013130" w:rsidP="002525F4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Objednávateľ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vyhlasuje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ubezpečuje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Dodávateľa,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dňu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podpisu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5E4872" w:rsidRPr="00BD2FDB">
        <w:rPr>
          <w:rFonts w:ascii="Garamond" w:eastAsia="Calibri" w:hAnsi="Garamond"/>
          <w:sz w:val="20"/>
          <w:szCs w:val="20"/>
        </w:rPr>
        <w:t>Objednávateľom</w:t>
      </w:r>
      <w:r w:rsidRPr="00BD2FDB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BD2FDB" w:rsidRDefault="00C7408B" w:rsidP="002525F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2260F7E" w:rsidR="00013130" w:rsidRPr="00BD2FDB" w:rsidRDefault="00013130" w:rsidP="002525F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má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podpísať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Zmluvu,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vykonávať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plniť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záväzky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vyplývajúce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Zmluvy;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BD2FDB" w:rsidRDefault="00013130" w:rsidP="002525F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371C636B" w:rsidR="00013130" w:rsidRPr="00BD2FDB" w:rsidRDefault="00013130" w:rsidP="002525F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osoby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konajúce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Objednávateľa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sú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plnom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rozsahu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dojednať,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uzavrieť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podpísať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Zmluvu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vykonávať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povinnosti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upravené;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5147CB" w:rsidRPr="00BD2FDB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BD2FDB" w:rsidRDefault="00C7408B" w:rsidP="002525F4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3B7B3603" w:rsidR="00013130" w:rsidRDefault="00013130" w:rsidP="002525F4">
      <w:pPr>
        <w:keepNext/>
        <w:keepLines/>
        <w:numPr>
          <w:ilvl w:val="0"/>
          <w:numId w:val="14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BD2FDB">
        <w:rPr>
          <w:rFonts w:ascii="Garamond" w:eastAsia="Calibri" w:hAnsi="Garamond"/>
          <w:sz w:val="20"/>
          <w:szCs w:val="20"/>
        </w:rPr>
        <w:t>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spoločnosťou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založenou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existujúcou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podľa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právneho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poriadku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Slovenskej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republiky,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neexistuje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žiaden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dôvod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neplatnosti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spoločnosti,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má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potrebné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právomoci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oprávnenia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kúpu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Tovaru,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="000B2E47" w:rsidRPr="00BD2FDB">
        <w:rPr>
          <w:rFonts w:ascii="Garamond" w:eastAsia="Calibri" w:hAnsi="Garamond"/>
          <w:sz w:val="20"/>
          <w:szCs w:val="20"/>
        </w:rPr>
        <w:br/>
      </w:r>
      <w:r w:rsidRPr="00BD2FDB">
        <w:rPr>
          <w:rFonts w:ascii="Garamond" w:eastAsia="Calibri" w:hAnsi="Garamond"/>
          <w:sz w:val="20"/>
          <w:szCs w:val="20"/>
        </w:rPr>
        <w:t>a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riadne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plní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všetky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povinnosti,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porušenie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ktorých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by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mohlo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viesť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k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jeho</w:t>
      </w:r>
      <w:r w:rsidR="00C9457F">
        <w:rPr>
          <w:rFonts w:ascii="Garamond" w:eastAsia="Calibri" w:hAnsi="Garamond"/>
          <w:sz w:val="20"/>
          <w:szCs w:val="20"/>
        </w:rPr>
        <w:t xml:space="preserve"> </w:t>
      </w:r>
      <w:r w:rsidRPr="00BD2FDB">
        <w:rPr>
          <w:rFonts w:ascii="Garamond" w:eastAsia="Calibri" w:hAnsi="Garamond"/>
          <w:sz w:val="20"/>
          <w:szCs w:val="20"/>
        </w:rPr>
        <w:t>zrušeniu.</w:t>
      </w:r>
    </w:p>
    <w:p w14:paraId="00D3E7C9" w14:textId="77777777" w:rsidR="002525F4" w:rsidRDefault="002525F4" w:rsidP="002525F4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ECEF8CC" w14:textId="77777777" w:rsidR="002525F4" w:rsidRPr="00B23C7A" w:rsidRDefault="002525F4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B23C7A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052B65D5" w14:textId="77777777" w:rsidR="002525F4" w:rsidRPr="00FB7A12" w:rsidRDefault="002525F4" w:rsidP="002525F4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6CEE46F0" w14:textId="77777777" w:rsidR="002525F4" w:rsidRPr="00FB7A12" w:rsidRDefault="002525F4" w:rsidP="002525F4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>
        <w:rPr>
          <w:rFonts w:ascii="Garamond" w:hAnsi="Garamond"/>
          <w:sz w:val="20"/>
          <w:szCs w:val="20"/>
        </w:rPr>
        <w:t>dodaním časti Tovaru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2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Objednávateľa. V písomnej žiadosti o udelenie súhlasu Objednávateľa je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Tovaru,</w:t>
      </w:r>
      <w:r w:rsidRPr="00FB7A12">
        <w:rPr>
          <w:rFonts w:ascii="Garamond" w:hAnsi="Garamond"/>
          <w:sz w:val="20"/>
          <w:szCs w:val="20"/>
        </w:rPr>
        <w:t xml:space="preserve"> ktor</w:t>
      </w:r>
      <w:r>
        <w:rPr>
          <w:rFonts w:ascii="Garamond" w:hAnsi="Garamond"/>
          <w:sz w:val="20"/>
          <w:szCs w:val="20"/>
        </w:rPr>
        <w:t>ý</w:t>
      </w:r>
      <w:r w:rsidRPr="00FB7A12">
        <w:rPr>
          <w:rFonts w:ascii="Garamond" w:hAnsi="Garamond"/>
          <w:sz w:val="20"/>
          <w:szCs w:val="20"/>
        </w:rPr>
        <w:t xml:space="preserve"> by mal </w:t>
      </w:r>
      <w:r>
        <w:rPr>
          <w:rFonts w:ascii="Garamond" w:hAnsi="Garamond"/>
          <w:sz w:val="20"/>
          <w:szCs w:val="20"/>
        </w:rPr>
        <w:t xml:space="preserve">dodať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Objednávateľ písomne upovedomí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a o svojom rozhodnutí v lehote do </w:t>
      </w:r>
      <w:r>
        <w:rPr>
          <w:rFonts w:ascii="Garamond" w:hAnsi="Garamond"/>
          <w:sz w:val="20"/>
          <w:szCs w:val="20"/>
        </w:rPr>
        <w:t>10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desiatich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14:paraId="0C2445A0" w14:textId="77777777" w:rsidR="002525F4" w:rsidRPr="00FB7A12" w:rsidRDefault="002525F4" w:rsidP="002525F4">
      <w:pPr>
        <w:keepNext/>
        <w:keepLines/>
        <w:rPr>
          <w:sz w:val="20"/>
          <w:szCs w:val="20"/>
        </w:rPr>
      </w:pPr>
    </w:p>
    <w:p w14:paraId="668FB5E8" w14:textId="77777777" w:rsidR="002525F4" w:rsidRPr="00FB7A12" w:rsidRDefault="002525F4" w:rsidP="002525F4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Dodávateľ</w:t>
      </w:r>
      <w:r w:rsidRPr="00FB7A1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Dodávateľa</w:t>
      </w:r>
      <w:r w:rsidRPr="00FB7A12">
        <w:rPr>
          <w:rFonts w:ascii="Garamond" w:hAnsi="Garamond"/>
          <w:sz w:val="20"/>
          <w:szCs w:val="20"/>
        </w:rPr>
        <w:t>. Súhlas Objednávateľa s uzatvorením akejkoľvek zmluvy s</w:t>
      </w:r>
      <w:r>
        <w:rPr>
          <w:rFonts w:ascii="Garamond" w:hAnsi="Garamond"/>
          <w:sz w:val="20"/>
          <w:szCs w:val="20"/>
        </w:rPr>
        <w:t>o</w:t>
      </w:r>
      <w:r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>a žiadneho z jeho záväzkov vyplývajúcich zo Zmluvy.</w:t>
      </w:r>
      <w:r>
        <w:rPr>
          <w:rFonts w:ascii="Garamond" w:hAnsi="Garamond"/>
          <w:sz w:val="20"/>
          <w:szCs w:val="20"/>
        </w:rPr>
        <w:t xml:space="preserve"> </w:t>
      </w:r>
    </w:p>
    <w:p w14:paraId="32427A9F" w14:textId="77777777" w:rsidR="002525F4" w:rsidRPr="00FB7A12" w:rsidRDefault="002525F4" w:rsidP="002525F4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B66EA79" w14:textId="77777777" w:rsidR="002525F4" w:rsidRDefault="002525F4" w:rsidP="002525F4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>dodávať 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Tovaru poskytovaného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14:paraId="763DED16" w14:textId="77777777" w:rsidR="002525F4" w:rsidRPr="00FB7A12" w:rsidRDefault="002525F4" w:rsidP="002525F4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0BD499F" w14:textId="77777777" w:rsidR="002525F4" w:rsidRPr="00FB7A12" w:rsidRDefault="002525F4" w:rsidP="002525F4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>
        <w:rPr>
          <w:rFonts w:ascii="Garamond" w:hAnsi="Garamond"/>
          <w:sz w:val="20"/>
          <w:szCs w:val="20"/>
        </w:rPr>
        <w:t>Tovaru,</w:t>
      </w:r>
      <w:r w:rsidRPr="00FB7A12">
        <w:rPr>
          <w:rFonts w:ascii="Garamond" w:hAnsi="Garamond"/>
          <w:sz w:val="20"/>
          <w:szCs w:val="20"/>
        </w:rPr>
        <w:t xml:space="preserve"> ktor</w:t>
      </w:r>
      <w:r>
        <w:rPr>
          <w:rFonts w:ascii="Garamond" w:hAnsi="Garamond"/>
          <w:sz w:val="20"/>
          <w:szCs w:val="20"/>
        </w:rPr>
        <w:t>ého</w:t>
      </w:r>
      <w:r w:rsidRPr="00FB7A1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poskytovaním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14:paraId="38BE3081" w14:textId="77777777" w:rsidR="002525F4" w:rsidRPr="00FB7A12" w:rsidRDefault="002525F4" w:rsidP="002525F4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7357933C" w14:textId="77777777" w:rsidR="002525F4" w:rsidRPr="00FB7A12" w:rsidRDefault="002525F4" w:rsidP="002525F4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>
        <w:rPr>
          <w:rFonts w:ascii="Garamond" w:hAnsi="Garamond"/>
          <w:sz w:val="20"/>
          <w:szCs w:val="20"/>
        </w:rPr>
        <w:t>dodaním časti Tovaru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>
        <w:rPr>
          <w:rFonts w:ascii="Garamond" w:hAnsi="Garamond"/>
          <w:sz w:val="20"/>
          <w:szCs w:val="20"/>
        </w:rPr>
        <w:t>Dodávateľ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  <w:r>
        <w:rPr>
          <w:rFonts w:ascii="Garamond" w:hAnsi="Garamond"/>
          <w:sz w:val="20"/>
          <w:szCs w:val="20"/>
        </w:rPr>
        <w:t xml:space="preserve"> </w:t>
      </w:r>
    </w:p>
    <w:p w14:paraId="18DD6CEB" w14:textId="77777777" w:rsidR="002525F4" w:rsidRPr="00BD2FDB" w:rsidRDefault="002525F4" w:rsidP="002525F4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0C8927D9" w14:textId="5EFED50C" w:rsidR="00013130" w:rsidRPr="00BD2FDB" w:rsidRDefault="00013130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BD2FDB" w:rsidRDefault="0044334F" w:rsidP="002525F4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4BDAEF2" w14:textId="4FE9E938" w:rsidR="00A30BA1" w:rsidRPr="00BD2FDB" w:rsidRDefault="00A30BA1" w:rsidP="002525F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splnením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včas,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výške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50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7A4AFD" w:rsidRPr="00BD2FDB">
        <w:rPr>
          <w:rFonts w:ascii="Garamond" w:hAnsi="Garamond"/>
          <w:sz w:val="20"/>
          <w:szCs w:val="20"/>
        </w:rPr>
        <w:t>EUR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702C62" w:rsidRPr="00BD2FDB">
        <w:rPr>
          <w:rFonts w:ascii="Garamond" w:hAnsi="Garamond"/>
          <w:sz w:val="20"/>
          <w:szCs w:val="20"/>
        </w:rPr>
        <w:t>(slovom: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päťdesiat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7A4AFD" w:rsidRPr="00BD2FDB">
        <w:rPr>
          <w:rFonts w:ascii="Garamond" w:hAnsi="Garamond"/>
          <w:sz w:val="20"/>
          <w:szCs w:val="20"/>
        </w:rPr>
        <w:t>eur</w:t>
      </w:r>
      <w:r w:rsidR="00702C62" w:rsidRPr="00BD2FDB">
        <w:rPr>
          <w:rFonts w:ascii="Garamond" w:hAnsi="Garamond"/>
          <w:sz w:val="20"/>
          <w:szCs w:val="20"/>
        </w:rPr>
        <w:t>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každý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začatý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deň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5BED6104" w14:textId="77777777" w:rsidR="00A30BA1" w:rsidRPr="00BD2FDB" w:rsidRDefault="00A30BA1" w:rsidP="002525F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3CAFADE5" w14:textId="03AEA471" w:rsidR="00A30BA1" w:rsidRPr="00BD2FDB" w:rsidRDefault="00A30BA1" w:rsidP="002525F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faktúry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uhradenie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úrokov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výške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0,022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%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dlžnej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čiastky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každý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deň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omeškania.</w:t>
      </w:r>
    </w:p>
    <w:p w14:paraId="3AAF030F" w14:textId="77777777" w:rsidR="00A30BA1" w:rsidRPr="00BD2FDB" w:rsidRDefault="00A30BA1" w:rsidP="002525F4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67151A42" w14:textId="4470116D" w:rsidR="00A30BA1" w:rsidRPr="00BD2FDB" w:rsidRDefault="00A30BA1" w:rsidP="002525F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splnením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vady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5</w:t>
      </w:r>
      <w:r w:rsidRPr="00BD2FDB">
        <w:rPr>
          <w:rFonts w:ascii="Garamond" w:hAnsi="Garamond"/>
          <w:sz w:val="20"/>
          <w:szCs w:val="20"/>
        </w:rPr>
        <w:t>.</w:t>
      </w:r>
      <w:r w:rsidR="00BD2FDB" w:rsidRPr="00BD2FDB">
        <w:rPr>
          <w:rFonts w:ascii="Garamond" w:hAnsi="Garamond"/>
          <w:sz w:val="20"/>
          <w:szCs w:val="20"/>
        </w:rPr>
        <w:t>8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výške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</w:r>
      <w:r w:rsidR="00BB7ACB">
        <w:rPr>
          <w:rFonts w:ascii="Garamond" w:hAnsi="Garamond"/>
          <w:sz w:val="20"/>
          <w:szCs w:val="20"/>
        </w:rPr>
        <w:t>50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 w:rsidRPr="00BD2FDB">
        <w:rPr>
          <w:rFonts w:ascii="Garamond" w:hAnsi="Garamond"/>
          <w:sz w:val="20"/>
          <w:szCs w:val="20"/>
        </w:rPr>
        <w:t>EUR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 w:rsidRPr="00BD2FDB">
        <w:rPr>
          <w:rFonts w:ascii="Garamond" w:hAnsi="Garamond"/>
          <w:sz w:val="20"/>
          <w:szCs w:val="20"/>
        </w:rPr>
        <w:t>(slovom: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päťdesiat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 w:rsidRPr="00BD2FDB">
        <w:rPr>
          <w:rFonts w:ascii="Garamond" w:hAnsi="Garamond"/>
          <w:sz w:val="20"/>
          <w:szCs w:val="20"/>
        </w:rPr>
        <w:t>eur)</w:t>
      </w:r>
      <w:r w:rsidR="00C9457F">
        <w:rPr>
          <w:rFonts w:ascii="Garamond" w:hAnsi="Garamond"/>
          <w:sz w:val="20"/>
          <w:szCs w:val="20"/>
        </w:rPr>
        <w:t xml:space="preserve"> 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každý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začatý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deň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omeškania.</w:t>
      </w:r>
      <w:r w:rsidR="00C9457F">
        <w:rPr>
          <w:rFonts w:ascii="Garamond" w:hAnsi="Garamond"/>
          <w:sz w:val="20"/>
          <w:szCs w:val="20"/>
        </w:rPr>
        <w:t xml:space="preserve">  </w:t>
      </w:r>
    </w:p>
    <w:p w14:paraId="2F9D3E94" w14:textId="77777777" w:rsidR="00A30BA1" w:rsidRPr="00BD2FDB" w:rsidRDefault="00A30BA1" w:rsidP="002525F4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E767D1F" w14:textId="2C1A7A82" w:rsidR="00A30BA1" w:rsidRDefault="00A30BA1" w:rsidP="002525F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odstúpeniu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dôjde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dôvodu,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schopný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kvalite,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množstve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Kúpnu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ponúkol,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požadovať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výške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35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%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obchodovateľného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2.</w:t>
      </w:r>
      <w:r w:rsidR="00BB7AC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dotknuté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náhradu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0EDA965C" w14:textId="77777777" w:rsidR="002525F4" w:rsidRDefault="002525F4" w:rsidP="002525F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0FEF52B" w14:textId="77777777" w:rsidR="002525F4" w:rsidRPr="00CA1F2E" w:rsidRDefault="002525F4" w:rsidP="002525F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Cs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(napr. neoznámenie zmeny Subdodávateľa, </w:t>
      </w:r>
      <w:bookmarkStart w:id="0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ZVO alebo využitie subdodávateľa, ktorý nespĺňa podmienky podľa § 41 ods.1 písm. b) ZVO) </w:t>
      </w:r>
      <w:bookmarkEnd w:id="0"/>
      <w:r w:rsidRPr="00CA1F2E">
        <w:rPr>
          <w:rFonts w:ascii="Garamond" w:hAnsi="Garamond"/>
          <w:sz w:val="20"/>
          <w:szCs w:val="20"/>
        </w:rPr>
        <w:t xml:space="preserve">alebo povinnosť podľa § 11 ods. 1 ZVO v prípade Subdodávateľa, ktorý má povinnosť zapisovať sa do registra partnerov verejného sektora, má Objednávateľ právo požadovať od </w:t>
      </w:r>
      <w:r w:rsidRPr="00BD2FDB">
        <w:rPr>
          <w:rFonts w:ascii="Garamond" w:hAnsi="Garamond"/>
          <w:sz w:val="20"/>
          <w:szCs w:val="20"/>
        </w:rPr>
        <w:t>Dodávate</w:t>
      </w:r>
      <w:r w:rsidRPr="00CA1F2E">
        <w:rPr>
          <w:rFonts w:ascii="Garamond" w:hAnsi="Garamond"/>
          <w:sz w:val="20"/>
          <w:szCs w:val="20"/>
        </w:rPr>
        <w:t>ľa uhradenie zmluvnej pokuty vo výške 1 000 EUR (slovom: jedentisíc eur), a to za každé porušenie ktorejkoľvek z vyššie uvedených povinností, a to aj opakovane. Zároveň má Objednávateľ v prípade porušenia týchto povinností právo odstúpiť od Zmluvy.</w:t>
      </w:r>
    </w:p>
    <w:p w14:paraId="68D2FB48" w14:textId="77777777" w:rsidR="002525F4" w:rsidRPr="00BD2FDB" w:rsidRDefault="002525F4" w:rsidP="002525F4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0972AA0" w14:textId="3B5F42D9" w:rsidR="00A30BA1" w:rsidRPr="00BD2FDB" w:rsidRDefault="00A30BA1" w:rsidP="002525F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Povinnosť,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splnenie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ktorej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bolo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zaistené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pokutou,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povinná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plniť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zaplatení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zmysle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nezaniká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náhradu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vzniknutej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škody.</w:t>
      </w:r>
    </w:p>
    <w:p w14:paraId="524B2B05" w14:textId="77777777" w:rsidR="00A30BA1" w:rsidRPr="00BD2FDB" w:rsidRDefault="00A30BA1" w:rsidP="002525F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8BE3210" w14:textId="44893351" w:rsidR="00A30BA1" w:rsidRPr="00BD2FDB" w:rsidRDefault="00A30BA1" w:rsidP="002525F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považujú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takéto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určenie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primerané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dostatočne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určité.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zaväzuje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uhradiť,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najneskôr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10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BB7ACB">
        <w:rPr>
          <w:rFonts w:ascii="Garamond" w:hAnsi="Garamond" w:cs="Arial"/>
          <w:sz w:val="20"/>
          <w:szCs w:val="20"/>
        </w:rPr>
        <w:t>(desiatich)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Pracovných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dňa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doručenia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výzvy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zaplatenie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pokuty.</w:t>
      </w:r>
    </w:p>
    <w:p w14:paraId="23936216" w14:textId="77777777" w:rsidR="00A30BA1" w:rsidRPr="00BD2FDB" w:rsidRDefault="00A30BA1" w:rsidP="002525F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826AA66" w14:textId="62747D49" w:rsidR="00A30BA1" w:rsidRPr="00BD2FDB" w:rsidRDefault="00A30BA1" w:rsidP="002525F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spôsobí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druhej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porušením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záväzkového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vzťahu,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nahradiť,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ibaže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preukáže,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porušenie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bolo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spôsobené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okolnosťami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vylučujúcimi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zodpovednosť.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vzniku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náhrade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postupovať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373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proofErr w:type="spellStart"/>
      <w:r w:rsidRPr="00BD2FDB">
        <w:rPr>
          <w:rFonts w:ascii="Garamond" w:hAnsi="Garamond"/>
          <w:sz w:val="20"/>
          <w:szCs w:val="20"/>
        </w:rPr>
        <w:t>nasl</w:t>
      </w:r>
      <w:proofErr w:type="spellEnd"/>
      <w:r w:rsidRPr="00BD2FDB">
        <w:rPr>
          <w:rFonts w:ascii="Garamond" w:hAnsi="Garamond"/>
          <w:sz w:val="20"/>
          <w:szCs w:val="20"/>
        </w:rPr>
        <w:t>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zákonníka.</w:t>
      </w:r>
    </w:p>
    <w:p w14:paraId="2E64050A" w14:textId="77777777" w:rsidR="00C7408B" w:rsidRPr="00BD2FDB" w:rsidRDefault="00C7408B" w:rsidP="002525F4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4E221F62" w14:textId="77777777" w:rsidR="00013130" w:rsidRPr="00BD2FDB" w:rsidRDefault="00BF67B7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BD2FDB" w:rsidRDefault="00013130" w:rsidP="002525F4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1286E62E" w:rsidR="002701A3" w:rsidRPr="00BD2FDB" w:rsidRDefault="002701A3" w:rsidP="002525F4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Pokiaľ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inak,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akákoľvek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komunikácia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úkony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súvislosti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plnením,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musia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byť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urobené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uvedené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záhlaví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adresy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kontaktné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osoby,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navzájom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BD2FDB" w:rsidRDefault="002701A3" w:rsidP="002525F4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2523E9A9" w:rsidR="002701A3" w:rsidRPr="00BD2FDB" w:rsidRDefault="002701A3" w:rsidP="002525F4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dohodli,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akékoľvek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oznámenie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formálna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korešpondencia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účely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považovať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doručené:</w:t>
      </w:r>
    </w:p>
    <w:p w14:paraId="64896733" w14:textId="5059261E" w:rsidR="002701A3" w:rsidRPr="00BD2FDB" w:rsidRDefault="002701A3" w:rsidP="002525F4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lastRenderedPageBreak/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doručenia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zásielky,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bola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doručená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osobne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kuriérnou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službou;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BD2FDB" w:rsidRDefault="002701A3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65ED9F6F" w:rsidR="002701A3" w:rsidRPr="00BD2FDB" w:rsidRDefault="002701A3" w:rsidP="002525F4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5</w:t>
      </w:r>
      <w:r w:rsidR="00BD2FDB" w:rsidRPr="00BD2FDB">
        <w:rPr>
          <w:rFonts w:ascii="Garamond" w:hAnsi="Garamond"/>
          <w:sz w:val="20"/>
          <w:szCs w:val="20"/>
          <w:lang w:eastAsia="cs-CZ"/>
        </w:rPr>
        <w:t>.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(piaty)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Pracovný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nasledujúci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dni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podania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pošte,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bola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poslaná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doporučenou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poštou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doručenia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zásielky,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podľa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toho,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čo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nastane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skôr;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BD2FDB" w:rsidRDefault="002701A3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2F9BC3" w:rsidR="002701A3" w:rsidRPr="00BD2FDB" w:rsidRDefault="00E844DC" w:rsidP="002525F4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odoslania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e-mailu,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bol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odoslaný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ktorýkoľvek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Pracovný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ostatných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prípadoch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v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najbližší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Pracovný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deň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nasledujúci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po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dni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odoslania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e-mailu,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ak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sa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Zmluvné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strany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nedohodli</w:t>
      </w:r>
      <w:r w:rsidR="00C9457F">
        <w:rPr>
          <w:rFonts w:ascii="Garamond" w:hAnsi="Garamond"/>
          <w:sz w:val="20"/>
          <w:szCs w:val="20"/>
          <w:lang w:eastAsia="cs-CZ"/>
        </w:rPr>
        <w:t xml:space="preserve"> </w:t>
      </w:r>
      <w:r w:rsidRPr="00BD2FDB">
        <w:rPr>
          <w:rFonts w:ascii="Garamond" w:hAnsi="Garamond"/>
          <w:sz w:val="20"/>
          <w:szCs w:val="20"/>
          <w:lang w:eastAsia="cs-CZ"/>
        </w:rPr>
        <w:t>inak.</w:t>
      </w:r>
      <w:r w:rsidR="002701A3" w:rsidRPr="00BD2FDB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BD2FDB" w:rsidRDefault="002701A3" w:rsidP="002525F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3924315D" w:rsidR="002701A3" w:rsidRPr="00BD2FDB" w:rsidRDefault="002701A3" w:rsidP="002525F4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BD2FDB">
        <w:rPr>
          <w:rFonts w:ascii="Garamond" w:hAnsi="Garamond"/>
          <w:sz w:val="20"/>
          <w:szCs w:val="20"/>
        </w:rPr>
        <w:t>Zmeny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identifikačných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údajov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uvedených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v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Zmluve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sú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si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Zmluvné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strany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povinné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oznámiť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do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5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(piatich)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Pracovných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dní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od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realizácie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týchto</w:t>
      </w:r>
      <w:r w:rsidR="00C9457F">
        <w:rPr>
          <w:rFonts w:ascii="Garamond" w:eastAsia="Calibri" w:hAnsi="Garamond"/>
          <w:noProof/>
          <w:sz w:val="20"/>
          <w:szCs w:val="20"/>
        </w:rPr>
        <w:t xml:space="preserve"> </w:t>
      </w:r>
      <w:r w:rsidRPr="00BD2FDB">
        <w:rPr>
          <w:rFonts w:ascii="Garamond" w:eastAsia="Calibri" w:hAnsi="Garamond"/>
          <w:noProof/>
          <w:sz w:val="20"/>
          <w:szCs w:val="20"/>
        </w:rPr>
        <w:t>zmien.</w:t>
      </w:r>
    </w:p>
    <w:p w14:paraId="67AAA946" w14:textId="77777777" w:rsidR="00013130" w:rsidRPr="00BD2FDB" w:rsidRDefault="00013130" w:rsidP="002525F4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79D90D8D" w:rsidR="00013130" w:rsidRPr="00BD2FDB" w:rsidRDefault="00013130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A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ZÁNIK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BD2FDB" w:rsidRDefault="00013130" w:rsidP="002525F4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1BC8E25" w:rsidR="00E319E6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uzatvára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dobu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určitú,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BD2FDB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1BB27FA1" w:rsidR="00E319E6" w:rsidRPr="00BD2FDB" w:rsidRDefault="00E319E6" w:rsidP="002525F4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b/>
          <w:sz w:val="20"/>
          <w:szCs w:val="20"/>
        </w:rPr>
        <w:t>na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DC05A7" w:rsidRPr="00BD2FDB">
        <w:rPr>
          <w:rFonts w:ascii="Garamond" w:hAnsi="Garamond"/>
          <w:b/>
          <w:sz w:val="20"/>
          <w:szCs w:val="20"/>
        </w:rPr>
        <w:t>24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="00C05449" w:rsidRPr="00BD2FDB">
        <w:rPr>
          <w:rFonts w:ascii="Garamond" w:hAnsi="Garamond"/>
          <w:b/>
          <w:sz w:val="20"/>
          <w:szCs w:val="20"/>
        </w:rPr>
        <w:t>(</w:t>
      </w:r>
      <w:r w:rsidR="00DC05A7" w:rsidRPr="00BD2FDB">
        <w:rPr>
          <w:rFonts w:ascii="Garamond" w:hAnsi="Garamond"/>
          <w:b/>
          <w:sz w:val="20"/>
          <w:szCs w:val="20"/>
        </w:rPr>
        <w:t>dvadsaťštyri</w:t>
      </w:r>
      <w:r w:rsidR="00C05449" w:rsidRPr="00BD2FDB">
        <w:rPr>
          <w:rFonts w:ascii="Garamond" w:hAnsi="Garamond"/>
          <w:b/>
          <w:sz w:val="20"/>
          <w:szCs w:val="20"/>
        </w:rPr>
        <w:t>)</w:t>
      </w:r>
      <w:r w:rsidR="00C9457F">
        <w:rPr>
          <w:rFonts w:ascii="Garamond" w:hAnsi="Garamond"/>
          <w:b/>
          <w:sz w:val="20"/>
          <w:szCs w:val="20"/>
        </w:rPr>
        <w:t xml:space="preserve"> </w:t>
      </w:r>
      <w:r w:rsidRPr="00BD2FDB">
        <w:rPr>
          <w:rFonts w:ascii="Garamond" w:hAnsi="Garamond"/>
          <w:b/>
          <w:sz w:val="20"/>
          <w:szCs w:val="20"/>
        </w:rPr>
        <w:t>mesiacov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Zmluvy;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BD2FDB" w:rsidRDefault="00E319E6" w:rsidP="002525F4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4A28C409" w:rsidR="00E319E6" w:rsidRPr="00BD2FDB" w:rsidRDefault="00E319E6" w:rsidP="002525F4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vyčerpania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obchodovateľného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finančného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2.</w:t>
      </w:r>
      <w:r w:rsidR="00BB7AC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BD2FDB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22F71017" w:rsidR="00820DAC" w:rsidRPr="00BD2FDB" w:rsidRDefault="00E319E6" w:rsidP="002525F4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toho,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skutočnosť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BD2FDB" w:rsidRDefault="00820DAC" w:rsidP="002525F4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243B5377" w:rsidR="00820DAC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byť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ukončená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skôr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ako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bode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="00BD2FDB" w:rsidRPr="00BD2FDB">
        <w:rPr>
          <w:rFonts w:ascii="Garamond" w:hAnsi="Garamond" w:cs="Arial"/>
          <w:sz w:val="20"/>
          <w:szCs w:val="20"/>
        </w:rPr>
        <w:t>9</w:t>
      </w:r>
      <w:r w:rsidRPr="00BD2FDB">
        <w:rPr>
          <w:rFonts w:ascii="Garamond" w:hAnsi="Garamond" w:cs="Arial"/>
          <w:sz w:val="20"/>
          <w:szCs w:val="20"/>
        </w:rPr>
        <w:t>.1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tohto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článku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jednostranným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odstúpením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jednostranným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vypovedaním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dohodou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BD2FDB" w:rsidRDefault="00BD2FDB" w:rsidP="002525F4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716F855C" w:rsidR="00E319E6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Odstúpiť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podstatnom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porušení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zmluvného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záväzku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ostatných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prípadoch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alebo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BD2FDB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142C647C" w:rsidR="00E319E6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podstatné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porušenie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považuje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prípady,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BD2FDB" w:rsidRDefault="00665248" w:rsidP="002525F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5CE3F32F" w:rsidR="00E319E6" w:rsidRPr="00BD2FDB" w:rsidRDefault="00E319E6" w:rsidP="002525F4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opakovane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nedodrží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dodaciu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3</w:t>
      </w:r>
      <w:r w:rsidRPr="00BD2FDB">
        <w:rPr>
          <w:rFonts w:ascii="Garamond" w:hAnsi="Garamond"/>
          <w:sz w:val="20"/>
          <w:szCs w:val="20"/>
        </w:rPr>
        <w:t>.1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nezjedná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výzve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poskytne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dodatočnú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primeranú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opatrenia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BD2FDB" w:rsidRDefault="00E319E6" w:rsidP="002525F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1073C600" w:rsidR="00E319E6" w:rsidRPr="00BD2FDB" w:rsidRDefault="00E319E6" w:rsidP="002525F4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dodaný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Tovar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zodpovedať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vlastnostiam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dohodnutým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objednávke,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nezjedná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výzve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poskytne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dodatočnú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primeranú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opatrenia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BD2FDB" w:rsidRDefault="00E319E6" w:rsidP="002525F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4C2341" w14:textId="57811AAF" w:rsidR="00E319E6" w:rsidRPr="00BD2FDB" w:rsidRDefault="00E319E6" w:rsidP="002525F4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opakovane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nevybaví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reklamácie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dohodnutej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E844DC" w:rsidRPr="00BD2FDB">
        <w:rPr>
          <w:rFonts w:ascii="Garamond" w:hAnsi="Garamond"/>
          <w:sz w:val="20"/>
          <w:szCs w:val="20"/>
        </w:rPr>
        <w:t>5</w:t>
      </w:r>
      <w:r w:rsidRPr="00BD2FDB">
        <w:rPr>
          <w:rFonts w:ascii="Garamond" w:hAnsi="Garamond"/>
          <w:sz w:val="20"/>
          <w:szCs w:val="20"/>
        </w:rPr>
        <w:t>.</w:t>
      </w:r>
      <w:r w:rsidR="00BD2FDB" w:rsidRPr="00BD2FDB">
        <w:rPr>
          <w:rFonts w:ascii="Garamond" w:hAnsi="Garamond"/>
          <w:sz w:val="20"/>
          <w:szCs w:val="20"/>
        </w:rPr>
        <w:t>8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nezjedná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výzve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poskytne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dodatočnú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primeranú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lehotu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určené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opatrenia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náprave;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BD2FDB" w:rsidRDefault="00DC05A7" w:rsidP="002525F4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6878CFC1" w:rsidR="00E319E6" w:rsidRPr="00BD2FDB" w:rsidRDefault="00E319E6" w:rsidP="002525F4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niektoré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vyhlásení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6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6.1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a/alebo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6.2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ukáže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nepravdivé.</w:t>
      </w:r>
      <w:r w:rsidR="00C9457F">
        <w:rPr>
          <w:rFonts w:ascii="Garamond" w:hAnsi="Garamond"/>
          <w:sz w:val="20"/>
          <w:szCs w:val="20"/>
        </w:rPr>
        <w:t xml:space="preserve"> </w:t>
      </w:r>
    </w:p>
    <w:p w14:paraId="16178927" w14:textId="5832089A" w:rsidR="00E319E6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698AF07" w14:textId="77777777" w:rsidR="002525F4" w:rsidRPr="0001725E" w:rsidRDefault="002525F4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1725E">
        <w:rPr>
          <w:rFonts w:ascii="Garamond" w:hAnsi="Garamond" w:cs="Arial"/>
          <w:sz w:val="20"/>
          <w:szCs w:val="20"/>
        </w:rPr>
        <w:t xml:space="preserve">Objednávateľ má taktiež právo odstúpiť od Zmluvy, ak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 w:cs="Arial"/>
          <w:sz w:val="20"/>
          <w:szCs w:val="20"/>
        </w:rPr>
        <w:t>/</w:t>
      </w:r>
      <w:r w:rsidRPr="0001725E">
        <w:rPr>
          <w:rFonts w:ascii="Garamond" w:hAnsi="Garamond"/>
          <w:sz w:val="20"/>
          <w:szCs w:val="20"/>
        </w:rPr>
        <w:t>Subdodávateľ</w:t>
      </w:r>
      <w:r w:rsidRPr="0001725E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1280E9DE" w14:textId="77777777" w:rsidR="002525F4" w:rsidRPr="00BD2FDB" w:rsidRDefault="002525F4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FF55930" w14:textId="0CB84365" w:rsidR="00E319E6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podstatné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porušenie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považuje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vyhlásení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článku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6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bodu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6.5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ukáže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BD2FDB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382DBE7A" w:rsidR="00E319E6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Výzvy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tomto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článku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musia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byť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doručené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adresy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doručovanie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písomností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uvedené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záhlaví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BD2FDB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2C3F871A" w:rsidR="00E319E6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Odstúpenie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nadobudne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účinnosť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dňom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doručenia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písomného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oznámenia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odstúpení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druhej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BD2FDB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D4489F7" w14:textId="3DD45294" w:rsidR="00C63294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právo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odstúpiť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prípade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zverejnenia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Zozname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platiteľov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DPH,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nastali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dôvody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zrušenie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registrácie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zákona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č.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222/2004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dani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pridanej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hodnoty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znení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neskorších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predpisov.</w:t>
      </w:r>
    </w:p>
    <w:p w14:paraId="596DB72C" w14:textId="77777777" w:rsidR="00820DAC" w:rsidRPr="00BD2FDB" w:rsidRDefault="00820DAC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61190925" w14:textId="7DD0148B" w:rsidR="00C63294" w:rsidRPr="00BD2FDB" w:rsidRDefault="00C63294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Odstúpením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zaniká,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teda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zanikajú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všetky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strán,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vyplývajú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Odstúpenie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nedotýka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nároku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zaplatenie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pokuty,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nároku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náhradu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škody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vzniknutej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všetkých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ostatných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nárokov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strán,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vzhľadom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podstatu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zánikom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BD2FDB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04E4B02B" w:rsidR="00E319E6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lastRenderedPageBreak/>
        <w:t>Zmluvu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môže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Objednávateľ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vypovedať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bez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udania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dôvodu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zaslaním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výpovede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Dodávateľovi,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pričom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výpovedná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lehota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je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1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(jeden)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mesiac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začína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plynúť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prvým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dňom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mesiaca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nasledujúceho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mesiaci,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ktorom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bola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výpoveď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doručená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Dodávateľovi.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Objednávky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potvrdené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stranami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pred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dátumom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odoslania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výpovede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Dodávateľovi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zostávajú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platné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budú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vybavené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podľa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Zmluvy</w:t>
      </w:r>
      <w:r w:rsidR="00820DAC" w:rsidRPr="00BD2FDB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BD2FDB" w:rsidRDefault="00E319E6" w:rsidP="002525F4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332F754B" w:rsidR="00E319E6" w:rsidRPr="00BD2FDB" w:rsidRDefault="00E319E6" w:rsidP="002525F4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Arial"/>
          <w:sz w:val="20"/>
          <w:szCs w:val="20"/>
        </w:rPr>
        <w:t>Zmluva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aj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na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základe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písomnej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dohody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Zmluvných</w:t>
      </w:r>
      <w:r w:rsidR="00C9457F">
        <w:rPr>
          <w:rFonts w:ascii="Garamond" w:hAnsi="Garamond" w:cs="Arial"/>
          <w:sz w:val="20"/>
          <w:szCs w:val="20"/>
        </w:rPr>
        <w:t xml:space="preserve"> </w:t>
      </w:r>
      <w:r w:rsidRPr="00BD2FDB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BD2FDB" w:rsidRDefault="00013130" w:rsidP="002525F4">
      <w:pPr>
        <w:pStyle w:val="Odsekzoznamu"/>
        <w:keepNext/>
        <w:keepLines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0BA4ACBE" w:rsidR="00013130" w:rsidRPr="00BD2FDB" w:rsidRDefault="00013130" w:rsidP="002525F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BD2FDB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BD2FDB" w:rsidRDefault="00A30BA1" w:rsidP="002525F4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420EDCAA" w:rsidR="00A30BA1" w:rsidRPr="00BD2FDB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nadobúda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účinnosť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dňom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nasledujúcim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zverejnenia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zmysle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§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47a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13461D">
        <w:rPr>
          <w:rFonts w:ascii="Garamond" w:hAnsi="Garamond"/>
          <w:sz w:val="20"/>
          <w:szCs w:val="20"/>
        </w:rPr>
        <w:t>Občianskeho zákonníka.</w:t>
      </w:r>
    </w:p>
    <w:p w14:paraId="52986B09" w14:textId="77777777" w:rsidR="00A30BA1" w:rsidRPr="00BD2FDB" w:rsidRDefault="00A30BA1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70B43C36" w:rsidR="00A30BA1" w:rsidRPr="00634EB2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Práva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povinnosti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Zmluvy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prechádzajú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na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právnych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nástupcov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Zmluvných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strán.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Žiadna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Zmluvných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strán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nie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je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oprávnená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previesť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práva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povinnosti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Zmluvy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na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tretiu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osobu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bez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predchádzajúceho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písomného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súhlasu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druhej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Zmluvnej</w:t>
      </w:r>
      <w:r w:rsidR="00C9457F" w:rsidRPr="00634EB2">
        <w:rPr>
          <w:rFonts w:ascii="Garamond" w:hAnsi="Garamond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strany.</w:t>
      </w:r>
    </w:p>
    <w:p w14:paraId="3FF81389" w14:textId="34C69754" w:rsidR="00A30BA1" w:rsidRPr="00634EB2" w:rsidRDefault="00A30BA1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28D6C15B" w:rsidR="00634EB2" w:rsidRDefault="00634EB2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34EB2">
        <w:rPr>
          <w:rFonts w:ascii="Garamond" w:hAnsi="Garamond"/>
          <w:sz w:val="20"/>
          <w:szCs w:val="20"/>
        </w:rPr>
        <w:t>Zmluvné</w:t>
      </w:r>
      <w:r w:rsidRPr="00634EB2">
        <w:rPr>
          <w:rFonts w:ascii="Garamond" w:hAnsi="Garamond" w:cs="Arial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strany</w:t>
      </w:r>
      <w:r w:rsidRPr="00634EB2">
        <w:rPr>
          <w:rFonts w:ascii="Garamond" w:hAnsi="Garamond" w:cs="Arial"/>
          <w:sz w:val="20"/>
          <w:szCs w:val="20"/>
        </w:rPr>
        <w:t xml:space="preserve"> sa dohodli, že vzťahy upravené Zmluvou, ako aj vzťahy vznikajúce zo Zmluvy sa spravujú právnym poriadkom Slovenskej republiky.</w:t>
      </w:r>
    </w:p>
    <w:p w14:paraId="51C48CDC" w14:textId="77777777" w:rsidR="00634EB2" w:rsidRPr="00634EB2" w:rsidRDefault="00634EB2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77777777" w:rsidR="00634EB2" w:rsidRPr="00634EB2" w:rsidRDefault="00634EB2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34EB2">
        <w:rPr>
          <w:rFonts w:ascii="Garamond" w:hAnsi="Garamond" w:cs="Arial"/>
          <w:sz w:val="20"/>
          <w:szCs w:val="20"/>
        </w:rPr>
        <w:t xml:space="preserve">Zmluvné </w:t>
      </w:r>
      <w:r w:rsidRPr="00634EB2">
        <w:rPr>
          <w:rFonts w:ascii="Garamond" w:hAnsi="Garamond"/>
          <w:sz w:val="20"/>
          <w:szCs w:val="20"/>
        </w:rPr>
        <w:t>strany</w:t>
      </w:r>
      <w:r w:rsidRPr="00634EB2">
        <w:rPr>
          <w:rFonts w:ascii="Garamond" w:hAnsi="Garamond" w:cs="Arial"/>
          <w:sz w:val="20"/>
          <w:szCs w:val="20"/>
        </w:rPr>
        <w:t xml:space="preserve"> </w:t>
      </w:r>
      <w:r w:rsidRPr="00634EB2">
        <w:rPr>
          <w:rFonts w:ascii="Garamond" w:hAnsi="Garamond"/>
          <w:sz w:val="20"/>
          <w:szCs w:val="20"/>
        </w:rPr>
        <w:t>sa</w:t>
      </w:r>
      <w:r w:rsidRPr="00634EB2">
        <w:rPr>
          <w:rFonts w:ascii="Garamond" w:hAnsi="Garamond" w:cs="Arial"/>
          <w:sz w:val="20"/>
          <w:szCs w:val="20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41A83A59" w14:textId="77777777" w:rsidR="00634EB2" w:rsidRPr="00634EB2" w:rsidRDefault="00634EB2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5698A421" w:rsidR="00A30BA1" w:rsidRPr="00BD2FDB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dohodli,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rozsahu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predpisy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pripúšťajú,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vylučujú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právo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súhlasu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akúkoľvek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oproti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akejkoľvek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BD2FDB" w:rsidRDefault="00A30BA1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47E38852" w:rsidR="00A30BA1" w:rsidRPr="00BD2FDB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dohodli,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kedykoľvek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Dodávateľovi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proti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akejkoľvek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ohľadu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čase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splatná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nie),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voči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Objednávateľovi.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započítavané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denominované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rôznych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menách,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oprávnený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účely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započítania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prepočítať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čiastku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ktorejkoľvek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druhej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pohľadávky,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použije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výmenný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kurz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stanovený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kurzovom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lístku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publikovanom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Európskou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centrálnou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BD2FDB" w:rsidRDefault="00A30BA1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53604F52" w:rsidR="00A30BA1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možno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meniť,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dopĺňať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zrušiť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len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písomne,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formou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očíslovaných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dodatkov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podpísaných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Zmluvnými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stranami.</w:t>
      </w:r>
    </w:p>
    <w:p w14:paraId="30CFEB29" w14:textId="77777777" w:rsidR="002525F4" w:rsidRDefault="002525F4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5D42F97" w14:textId="77777777" w:rsidR="002525F4" w:rsidRPr="0001725E" w:rsidRDefault="002525F4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01725E">
        <w:rPr>
          <w:rFonts w:ascii="Garamond" w:hAnsi="Garamond"/>
          <w:sz w:val="20"/>
          <w:szCs w:val="20"/>
        </w:rPr>
        <w:t xml:space="preserve">Objednávateľ podpisom Zmluvy akceptuje Subdodávateľov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>a, ktorých uviedol v zozname subdodávateľov, ktorí majú v registri partnerov verejného sektora podľa § 11 ZVO zapísaných konečných užívateľov výhod a </w:t>
      </w:r>
      <w:bookmarkStart w:id="1" w:name="_Hlk528156124"/>
      <w:r w:rsidRPr="0001725E">
        <w:rPr>
          <w:rFonts w:ascii="Garamond" w:hAnsi="Garamond"/>
          <w:sz w:val="20"/>
          <w:szCs w:val="20"/>
        </w:rPr>
        <w:t xml:space="preserve">ktorí spĺňajú podmienky účasti týkajúce sa osobného postavenia a neexistujú u neho dôvody na vylúčenie podľa § 40 ods. 6 písm. a) až h) a ods. 7 ZVO, pričom oprávnenie </w:t>
      </w:r>
      <w:r>
        <w:rPr>
          <w:rFonts w:ascii="Garamond" w:hAnsi="Garamond"/>
          <w:sz w:val="20"/>
          <w:szCs w:val="20"/>
        </w:rPr>
        <w:t>dodať Tovar</w:t>
      </w:r>
      <w:r w:rsidRPr="0001725E">
        <w:rPr>
          <w:rFonts w:ascii="Garamond" w:hAnsi="Garamond"/>
          <w:sz w:val="20"/>
          <w:szCs w:val="20"/>
        </w:rPr>
        <w:t xml:space="preserve"> preukazuje vo vzťahu k tej časti predmetu zákazky, ktorú má subdodávateľ plniť</w:t>
      </w:r>
      <w:bookmarkEnd w:id="1"/>
      <w:r w:rsidRPr="0001725E">
        <w:rPr>
          <w:rFonts w:ascii="Garamond" w:hAnsi="Garamond"/>
          <w:sz w:val="20"/>
          <w:szCs w:val="20"/>
        </w:rPr>
        <w:t xml:space="preserve">. Identifikácia Subdodávateľa, predmet a rozsah jeho subdodávok je uvedený v Prílohe </w:t>
      </w:r>
      <w:r>
        <w:rPr>
          <w:rFonts w:ascii="Garamond" w:hAnsi="Garamond"/>
          <w:sz w:val="20"/>
          <w:szCs w:val="20"/>
        </w:rPr>
        <w:t>2</w:t>
      </w:r>
      <w:r w:rsidRPr="0001725E">
        <w:rPr>
          <w:rFonts w:ascii="Garamond" w:hAnsi="Garamond"/>
          <w:sz w:val="20"/>
          <w:szCs w:val="20"/>
        </w:rPr>
        <w:t xml:space="preserve"> Zmluvy. Identifikácia Subdodávateľov podľa predchádzajúcej vety je uvedená v rozsahu: podiel zákazky, ktorý má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 xml:space="preserve"> v úmysle zadať Subdodávateľovi, konkrétnu časť </w:t>
      </w:r>
      <w:r>
        <w:rPr>
          <w:rFonts w:ascii="Garamond" w:hAnsi="Garamond"/>
          <w:sz w:val="20"/>
          <w:szCs w:val="20"/>
        </w:rPr>
        <w:t>Tovaru</w:t>
      </w:r>
      <w:r w:rsidRPr="0001725E">
        <w:rPr>
          <w:rFonts w:ascii="Garamond" w:hAnsi="Garamond"/>
          <w:sz w:val="20"/>
          <w:szCs w:val="20"/>
        </w:rPr>
        <w:t xml:space="preserve">, ktorú má Subdodávateľ </w:t>
      </w:r>
      <w:r>
        <w:rPr>
          <w:rFonts w:ascii="Garamond" w:hAnsi="Garamond"/>
          <w:sz w:val="20"/>
          <w:szCs w:val="20"/>
        </w:rPr>
        <w:t>dodať</w:t>
      </w:r>
      <w:r w:rsidRPr="0001725E">
        <w:rPr>
          <w:rFonts w:ascii="Garamond" w:hAnsi="Garamond"/>
          <w:sz w:val="20"/>
          <w:szCs w:val="20"/>
        </w:rPr>
        <w:t>, identifikačné údaje navrhovaného Subdodávateľa, vrátane údajov o osobe oprávnenej konať za Subdodávateľa v rozsahu meno a priezvisko, adresa pobytu, dátum narodenia.</w:t>
      </w:r>
    </w:p>
    <w:p w14:paraId="38327738" w14:textId="77777777" w:rsidR="002525F4" w:rsidRPr="00CA1F2E" w:rsidRDefault="002525F4" w:rsidP="002525F4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14:paraId="27410E74" w14:textId="585C784A" w:rsidR="002525F4" w:rsidRPr="002525F4" w:rsidRDefault="002525F4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 xml:space="preserve">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2" w:name="_Hlk528156176"/>
      <w:r w:rsidRPr="0001725E">
        <w:rPr>
          <w:rFonts w:ascii="Garamond" w:hAnsi="Garamond"/>
          <w:sz w:val="20"/>
          <w:szCs w:val="20"/>
        </w:rPr>
        <w:t>, musí spĺňať podmienky účasti týkajúce sa osobného postavenia a nesmú u neho existovať dôvody na vylúčenie podľa § 40 ods. 6 písm. a) až h) a ods. 7 ZVO, pričom oprávnenie poskytovať službu preukazuje vo vzťahu k tej časti predmetu zákazky, ktorú má subdodávateľ plniť</w:t>
      </w:r>
      <w:bookmarkEnd w:id="2"/>
      <w:r w:rsidRPr="0001725E">
        <w:rPr>
          <w:rFonts w:ascii="Garamond" w:hAnsi="Garamond"/>
          <w:sz w:val="20"/>
          <w:szCs w:val="20"/>
        </w:rPr>
        <w:t xml:space="preserve">.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 xml:space="preserve"> je povinný Objednávateľovi najneskôr tri (3) Pracovné dni pred zmenou Subdodávateľa, predložiť písomné oznámenie o zmene Subdodávateľa, ktoré bude obsahovať minimálne: podiel zákazky, ktorý má </w:t>
      </w:r>
      <w:r w:rsidRPr="00BD2FDB">
        <w:rPr>
          <w:rFonts w:ascii="Garamond" w:hAnsi="Garamond"/>
          <w:sz w:val="20"/>
          <w:szCs w:val="20"/>
        </w:rPr>
        <w:t>Dodávateľ</w:t>
      </w:r>
      <w:r w:rsidRPr="0001725E">
        <w:rPr>
          <w:rFonts w:ascii="Garamond" w:hAnsi="Garamond"/>
          <w:sz w:val="20"/>
          <w:szCs w:val="20"/>
        </w:rPr>
        <w:t xml:space="preserve"> v úmysle zadať Subdodávateľovi, konkrétnu časť </w:t>
      </w:r>
      <w:r>
        <w:rPr>
          <w:rFonts w:ascii="Garamond" w:hAnsi="Garamond"/>
          <w:sz w:val="20"/>
          <w:szCs w:val="20"/>
        </w:rPr>
        <w:t>Tovaru</w:t>
      </w:r>
      <w:r w:rsidRPr="0001725E">
        <w:rPr>
          <w:rFonts w:ascii="Garamond" w:hAnsi="Garamond"/>
          <w:sz w:val="20"/>
          <w:szCs w:val="20"/>
        </w:rPr>
        <w:t xml:space="preserve">, ktorú má Subdodávateľ </w:t>
      </w:r>
      <w:r>
        <w:rPr>
          <w:rFonts w:ascii="Garamond" w:hAnsi="Garamond"/>
          <w:sz w:val="20"/>
          <w:szCs w:val="20"/>
        </w:rPr>
        <w:t>doda</w:t>
      </w:r>
      <w:r w:rsidRPr="0001725E">
        <w:rPr>
          <w:rFonts w:ascii="Garamond" w:hAnsi="Garamond"/>
          <w:sz w:val="20"/>
          <w:szCs w:val="20"/>
        </w:rPr>
        <w:t xml:space="preserve">ť, identifikačné údaje navrhovaného Subdodávateľa, vrátane údajov o osobe oprávnenej konať za Subdodávateľa v rozsahu meno a priezvisko, adresa pobytu, dátum narodenia </w:t>
      </w:r>
      <w:bookmarkStart w:id="3" w:name="_Hlk528156153"/>
      <w:r w:rsidRPr="0001725E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3"/>
      <w:r w:rsidRPr="0001725E">
        <w:rPr>
          <w:rFonts w:ascii="Garamond" w:hAnsi="Garamond"/>
          <w:sz w:val="20"/>
          <w:szCs w:val="20"/>
        </w:rPr>
        <w:t>ZVO.</w:t>
      </w:r>
      <w:r>
        <w:rPr>
          <w:rFonts w:ascii="Garamond" w:hAnsi="Garamond"/>
          <w:sz w:val="20"/>
          <w:szCs w:val="20"/>
        </w:rPr>
        <w:t xml:space="preserve">  </w:t>
      </w:r>
    </w:p>
    <w:p w14:paraId="449ADED9" w14:textId="77777777" w:rsidR="00A30BA1" w:rsidRPr="00BD2FDB" w:rsidRDefault="00A30BA1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4448E98C" w:rsidR="00A30BA1" w:rsidRPr="00BD2FDB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BD2FDB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prípade</w:t>
      </w:r>
      <w:r w:rsidRPr="00BD2FDB">
        <w:rPr>
          <w:rFonts w:ascii="Garamond" w:hAnsi="Garamond" w:cs="Garamond"/>
          <w:sz w:val="20"/>
          <w:szCs w:val="20"/>
        </w:rPr>
        <w:t>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ak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niektoré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stane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neplatným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alebo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nevymáhateľným,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nemá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takáto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neplatnosť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alebo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nevymáhateľnosť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niektorého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vplyv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platnosť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vymáhateľnosť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ostatných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Zmluvy.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Zmluvné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strany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sú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takomto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prípade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povinné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bez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zbytočného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odkladu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uzatvoriť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dodatok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k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Zmluve,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ktorý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nahradí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neplatné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alebo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nevymáhateľné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ustanovenie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iným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ustanovením,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ktoré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ho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právnom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aj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obchodnom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zmysle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najbližšie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nahradzuje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tak,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aby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bola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vôľa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Zmluvných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strán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vyjadrená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v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nahrádzaných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ustanoveniach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Zmluvy</w:t>
      </w:r>
      <w:r w:rsidR="00C9457F">
        <w:rPr>
          <w:rFonts w:ascii="Garamond" w:hAnsi="Garamond" w:cs="Garamond"/>
          <w:sz w:val="20"/>
          <w:szCs w:val="20"/>
        </w:rPr>
        <w:t xml:space="preserve"> </w:t>
      </w:r>
      <w:r w:rsidRPr="00BD2FDB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BD2FDB" w:rsidRDefault="00A30BA1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13E5B4B4" w:rsidR="00A30BA1" w:rsidRPr="00BD2FDB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lastRenderedPageBreak/>
        <w:t>Žiadna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strán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nezodpovedá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nesplnenie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svojej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pokiaľ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dôjde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nepredvídateľnej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udalosti,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nemôže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ovplyvniť,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najmä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živelnej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pohrome,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vojne,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občianskym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nepokojom,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nedostatku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surovín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trhu,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sabotáži,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štrajku,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inému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prípadu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tzv.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„vyššej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moci“.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alebo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nemožnosť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plnenia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druhej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bezodkladne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oznámiť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vyvinúť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maximálne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úsilie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odstráneniu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takejto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udalosti,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pokiaľ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bude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možné.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br/>
        <w:t>Po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odstránení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tejto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udalosti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zaväzuje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vyvinúť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maximálne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úsilie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splneniu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omeškanej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BD2FDB" w:rsidRDefault="00A30BA1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4FCE63DC" w:rsidR="00A30BA1" w:rsidRPr="00BD2FDB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Zmluvné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zhodne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prehlasujú,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riadne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prečítali,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(ii)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plnom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rozsahu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porozumeli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obsahu,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proofErr w:type="spellStart"/>
      <w:r w:rsidRPr="00BD2FDB">
        <w:rPr>
          <w:rFonts w:ascii="Garamond" w:hAnsi="Garamond"/>
          <w:sz w:val="20"/>
          <w:szCs w:val="20"/>
        </w:rPr>
        <w:t>ne</w:t>
      </w:r>
      <w:proofErr w:type="spellEnd"/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dostatočne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zrozumiteľný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určitý,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(iii)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táto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vyjadruje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ich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slobodnú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vážnu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vôľu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bez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akýchkoľvek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omylov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(iv)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táto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nebola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uzavretá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tiesni,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ani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nápadne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nevýhodných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podmienok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plynúcich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ktorúkoľvek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Zmluvnú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stranu,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na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znak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čoho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ju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týmto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vlastnoručne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BD2FDB" w:rsidRDefault="00A30BA1" w:rsidP="002525F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2BA7572D" w:rsidR="00A30BA1" w:rsidRPr="00BD2FDB" w:rsidRDefault="00A30BA1" w:rsidP="002525F4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Zmluva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vyhotovená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5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(piatich)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rovnopisoch,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s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tým,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že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všetky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rovnopisy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majú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platnosť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originálu,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pričom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Objednávateľ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3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(tri)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rovnopisy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Dodávateľ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dostane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2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(dva)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jej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rovnopisy.</w:t>
      </w:r>
    </w:p>
    <w:p w14:paraId="08DB275C" w14:textId="77777777" w:rsidR="00013130" w:rsidRPr="00BD2FDB" w:rsidRDefault="00013130" w:rsidP="002525F4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3A598C92" w14:textId="6E7F8C9E" w:rsidR="00ED09FF" w:rsidRDefault="00820DAC" w:rsidP="002525F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BD2FDB">
        <w:rPr>
          <w:rFonts w:ascii="Garamond" w:hAnsi="Garamond"/>
          <w:sz w:val="20"/>
          <w:szCs w:val="20"/>
        </w:rPr>
        <w:t>Prílohy:</w:t>
      </w:r>
      <w:r w:rsidR="00C9457F">
        <w:rPr>
          <w:rFonts w:ascii="Garamond" w:hAnsi="Garamond"/>
          <w:sz w:val="20"/>
          <w:szCs w:val="20"/>
        </w:rPr>
        <w:t xml:space="preserve">  </w:t>
      </w:r>
      <w:r w:rsidRPr="00BD2FDB">
        <w:rPr>
          <w:rFonts w:ascii="Garamond" w:hAnsi="Garamond"/>
          <w:sz w:val="20"/>
          <w:szCs w:val="20"/>
        </w:rPr>
        <w:t>Príloha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1:</w:t>
      </w:r>
      <w:r w:rsidR="00C9457F">
        <w:rPr>
          <w:rFonts w:ascii="Garamond" w:hAnsi="Garamond"/>
          <w:sz w:val="20"/>
          <w:szCs w:val="20"/>
        </w:rPr>
        <w:t xml:space="preserve"> </w:t>
      </w:r>
      <w:r w:rsidRPr="00BD2FDB">
        <w:rPr>
          <w:rFonts w:ascii="Garamond" w:hAnsi="Garamond"/>
          <w:sz w:val="20"/>
          <w:szCs w:val="20"/>
        </w:rPr>
        <w:t>Špecifikácia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0C051F" w:rsidRPr="00BD2FDB">
        <w:rPr>
          <w:rFonts w:ascii="Garamond" w:hAnsi="Garamond"/>
          <w:sz w:val="20"/>
          <w:szCs w:val="20"/>
        </w:rPr>
        <w:t>Tovaru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a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jednotkové</w:t>
      </w:r>
      <w:r w:rsidR="00C9457F">
        <w:rPr>
          <w:rFonts w:ascii="Garamond" w:hAnsi="Garamond"/>
          <w:sz w:val="20"/>
          <w:szCs w:val="20"/>
        </w:rPr>
        <w:t xml:space="preserve"> </w:t>
      </w:r>
      <w:r w:rsidR="00BB7ACB">
        <w:rPr>
          <w:rFonts w:ascii="Garamond" w:hAnsi="Garamond"/>
          <w:sz w:val="20"/>
          <w:szCs w:val="20"/>
        </w:rPr>
        <w:t>ceny</w:t>
      </w:r>
    </w:p>
    <w:p w14:paraId="2E426C28" w14:textId="0FA40CEB" w:rsidR="002525F4" w:rsidRPr="00BD2FDB" w:rsidRDefault="002525F4" w:rsidP="002525F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Príloha 2: Zoznam Subdodávateľov</w:t>
      </w:r>
    </w:p>
    <w:p w14:paraId="1872807A" w14:textId="77777777" w:rsidR="000B2E47" w:rsidRPr="00BD2FDB" w:rsidRDefault="000B2E47" w:rsidP="002525F4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BB78E13" w14:textId="77777777" w:rsidR="002E0AC0" w:rsidRPr="00BD2FDB" w:rsidRDefault="000B2E47" w:rsidP="002525F4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  <w:r w:rsidRPr="00BD2FDB">
        <w:rPr>
          <w:rFonts w:ascii="Garamond" w:hAnsi="Garamond"/>
          <w:b/>
          <w:sz w:val="20"/>
          <w:szCs w:val="20"/>
        </w:rPr>
        <w:br w:type="page"/>
      </w:r>
    </w:p>
    <w:p w14:paraId="4BD2733A" w14:textId="77777777" w:rsidR="002E0AC0" w:rsidRPr="00BD2FDB" w:rsidRDefault="002E0AC0" w:rsidP="002525F4">
      <w:pPr>
        <w:keepNext/>
        <w:keepLines/>
        <w:tabs>
          <w:tab w:val="left" w:pos="4307"/>
        </w:tabs>
        <w:spacing w:after="0" w:line="240" w:lineRule="auto"/>
        <w:rPr>
          <w:rFonts w:ascii="Garamond" w:hAnsi="Garamond"/>
          <w:sz w:val="20"/>
          <w:szCs w:val="20"/>
        </w:rPr>
        <w:sectPr w:rsidR="002E0AC0" w:rsidRPr="00BD2FDB" w:rsidSect="00F276A5">
          <w:footerReference w:type="default" r:id="rId12"/>
          <w:pgSz w:w="11906" w:h="16838"/>
          <w:pgMar w:top="993" w:right="1133" w:bottom="1135" w:left="1134" w:header="709" w:footer="14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61A7BA0" w14:textId="2A537F4B" w:rsidR="007232C4" w:rsidRDefault="00327A07" w:rsidP="002525F4">
      <w:pPr>
        <w:pStyle w:val="Odsekzoznamu"/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BD2FDB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Default="004E5FE3" w:rsidP="002525F4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2447B54D" w:rsidR="00C011DA" w:rsidRPr="00BD2FDB" w:rsidRDefault="003B64C4" w:rsidP="002525F4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BD2FDB">
        <w:rPr>
          <w:rFonts w:ascii="Garamond" w:hAnsi="Garamond" w:cs="Arial"/>
          <w:b/>
          <w:sz w:val="20"/>
          <w:szCs w:val="20"/>
        </w:rPr>
        <w:t>ŠPECIFIKÁCIA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Pr="00BD2FDB">
        <w:rPr>
          <w:rFonts w:ascii="Garamond" w:hAnsi="Garamond" w:cs="Arial"/>
          <w:b/>
          <w:sz w:val="20"/>
          <w:szCs w:val="20"/>
        </w:rPr>
        <w:t>TOVARU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D2FDB">
        <w:rPr>
          <w:rFonts w:ascii="Garamond" w:hAnsi="Garamond" w:cs="Arial"/>
          <w:b/>
          <w:sz w:val="20"/>
          <w:szCs w:val="20"/>
        </w:rPr>
        <w:t>A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D2FDB">
        <w:rPr>
          <w:rFonts w:ascii="Garamond" w:hAnsi="Garamond" w:cs="Arial"/>
          <w:b/>
          <w:sz w:val="20"/>
          <w:szCs w:val="20"/>
        </w:rPr>
        <w:t>JEDNOTKOVÉ</w:t>
      </w:r>
      <w:r w:rsidR="00C9457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D2FDB">
        <w:rPr>
          <w:rFonts w:ascii="Garamond" w:hAnsi="Garamond" w:cs="Arial"/>
          <w:b/>
          <w:sz w:val="20"/>
          <w:szCs w:val="20"/>
        </w:rPr>
        <w:t>CENY</w:t>
      </w:r>
    </w:p>
    <w:p w14:paraId="1F65291A" w14:textId="77777777" w:rsidR="009073E4" w:rsidRDefault="009073E4" w:rsidP="002525F4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15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905"/>
        <w:gridCol w:w="4394"/>
        <w:gridCol w:w="1276"/>
        <w:gridCol w:w="567"/>
        <w:gridCol w:w="1276"/>
        <w:gridCol w:w="1416"/>
        <w:gridCol w:w="1561"/>
        <w:gridCol w:w="425"/>
        <w:gridCol w:w="563"/>
      </w:tblGrid>
      <w:tr w:rsidR="005140C4" w:rsidRPr="005140C4" w14:paraId="6D4B9BDC" w14:textId="77777777" w:rsidTr="005140C4">
        <w:trPr>
          <w:trHeight w:val="10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9A51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>Por.č</w:t>
            </w:r>
            <w:proofErr w:type="spellEnd"/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F133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Tovar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1C14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Špecifikácia materiálu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FE05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Požadované balenie               +/- 20%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F0C0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D43E2" w14:textId="16030FF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cena v </w:t>
            </w:r>
            <w:r w:rsidR="00930B50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EUR</w:t>
            </w: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bez DPH /  MJ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1F8B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Predpokladané množstvo MJ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E4BA2" w14:textId="2B1F3246" w:rsidR="005140C4" w:rsidRPr="005140C4" w:rsidRDefault="00930B50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Celková </w:t>
            </w:r>
            <w:r w:rsidR="005140C4"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40C4"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EUR</w:t>
            </w:r>
            <w:r w:rsidR="005140C4"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85B9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DC21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KBU</w:t>
            </w:r>
          </w:p>
        </w:tc>
      </w:tr>
      <w:tr w:rsidR="005140C4" w:rsidRPr="005140C4" w14:paraId="06A58CD7" w14:textId="77777777" w:rsidTr="005140C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26E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5FF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7E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Farba syntetická základná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 VOC &lt; 320 g/l)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51E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CF5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33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7AD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2E4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2F7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608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5140C4" w:rsidRPr="005140C4" w14:paraId="60900D82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CD8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869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 S 2000/0100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EF3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 S 2000/0100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98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A87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CB8E" w14:textId="6614511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20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48E" w14:textId="347852C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EB2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59F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76DE21EA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22D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B00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2000/0110 šedá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8E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2000/0110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921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AC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DBD3" w14:textId="070D3BB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22B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FA6" w14:textId="21B8D2F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5AD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5E7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6A98DC22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FA6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218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2000/0840 červená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00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2000/0840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670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D99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9D10" w14:textId="4A83293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65A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6E4A" w14:textId="24D240F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F6A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745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A4FAB80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FCE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A7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C584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Email syntetický vonkajší lesklý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 VOC &lt; 300 g/l)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4DB2" w14:textId="3112E68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5923" w14:textId="3D217AC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8BC1" w14:textId="61746AC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1E4A" w14:textId="6C57055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D90B" w14:textId="01D8919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64DE" w14:textId="486F88D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8BBC" w14:textId="79E29A6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0DFDEE61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1F3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43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2013/1000 biela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FF24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E23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458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14F2" w14:textId="054AD8A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E0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AA07" w14:textId="236774F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BB3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08D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A6F3258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B86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6CB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2013/1010 šedá svetlá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987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091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47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0E5E" w14:textId="52FDD9F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B1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03CA" w14:textId="6FA02DE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A1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4F5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35487F6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11D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3874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2013/1100 šedá tmavá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ACE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0AC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98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8B07" w14:textId="6F0DC7D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417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5039" w14:textId="7EB8638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F3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56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52A463F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88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4D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2013/1110 šedá stredná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454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B63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6A5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6A35" w14:textId="02CF764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9B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71FD" w14:textId="6BF9773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CEF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2A8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3AA58423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CA7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CA9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2013/1999 čierna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10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7E4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14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8DDF" w14:textId="5C5EF7E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4C6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BB39" w14:textId="425A67E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F3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3B0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7F36C4A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119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0C9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2013/2430 hnedá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51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7D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783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AF67" w14:textId="2151388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3D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BD0" w14:textId="43F34A12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5E5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6C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335EA6E5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22A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583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2013/2880 hnedá tmavá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1C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80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854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2D0" w14:textId="676D6E0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19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BE2" w14:textId="6C21F18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B3D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B4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2F875C99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649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3CE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2013/4550 modrá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9000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2013/4550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516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A9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67D2" w14:textId="6D3CC29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D9B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B42" w14:textId="4F019A7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6B0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62B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F7EB1D1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1ED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B7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2013/5300 zelená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E8D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4D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CD4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C88" w14:textId="0B903E1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6A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5760" w14:textId="37ABF22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08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FCC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2A506DC5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6FF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780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2013/5400 zelená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AD8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0FB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48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1E68" w14:textId="5A7548D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415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97C" w14:textId="607819F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15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44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5C1AD294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F79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E0E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2013/6050 krémová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1BB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36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B29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4D2F" w14:textId="7A8861C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F29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87FD" w14:textId="5D1D169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56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92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46438D0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60D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FEB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2013/6200 žltá svetlá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0660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84C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33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4362" w14:textId="3FF7A6E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9A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23B7" w14:textId="1ACA807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F3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9CC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5700097E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581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F34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2013/6600 žltá tmavá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8F8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485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055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6C9" w14:textId="65AE8CC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2CB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590E" w14:textId="745B6F5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345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E28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3452DE92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64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EE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2013/6700 oker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0D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B61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9E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F3E" w14:textId="72CADCD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B35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0370" w14:textId="6B869FD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D7C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8D8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4217209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4F0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483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2013/8140 červená svetlá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88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7B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BF0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79CA" w14:textId="26AEA11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F2B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A2F" w14:textId="1466F32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D8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1E3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3E17D25E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8A6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6D2D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2013/8190 červená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2B30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DA7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847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6110" w14:textId="4C8B0C6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58A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27B" w14:textId="0D6811E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F67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297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59A78B73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22D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388A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2013/9110 strieborná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D4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36E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7C3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AE23" w14:textId="6C83AB2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523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48EB" w14:textId="1248CD2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550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0E7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588D3C2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98A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7C1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2013/5149 zelená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390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2013/5149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7DA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39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03A" w14:textId="0DF34BF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740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9A36" w14:textId="49B6847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050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73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2F8D2E2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FB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108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2013/5700 zelená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A6D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EE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EB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4604" w14:textId="7A05CB5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D3E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4312" w14:textId="4B567BD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C55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25C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66CA514D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33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9CED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S 2013/7550 červeno-oranžová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B5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2013/7550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71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E1A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5C0" w14:textId="4FDA63B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EEC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514F" w14:textId="082F3CB2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0C7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A64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3732CE28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F0E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5E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2213/1999 čierna matná-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tubulová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198A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2213/1999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A63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5E3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81EF" w14:textId="17381F6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5D6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F5E" w14:textId="5F1988B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492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BF4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283F1AE8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E90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F7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518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Email nitrocelulózový 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( VOC 782,8 g/l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0AB" w14:textId="719F77B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6079" w14:textId="20AB009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E190" w14:textId="7F1340D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48D2" w14:textId="71D1220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95B4" w14:textId="4A31C14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624" w14:textId="0DC0F5D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E56C" w14:textId="3EA3CF82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197C0CDB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F26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A4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C2000/0110 šedá základná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E19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C2000/0110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63B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F38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3D9" w14:textId="2D5C93F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CDF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E679" w14:textId="53A5D14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B22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33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DA1D2BF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FDA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F68A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2001/1000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E42D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563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050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BC99" w14:textId="1B5AB3D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0D2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72C4" w14:textId="01B1FC2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C9D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BC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70E6D684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B5B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F10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C 2001/1105 šedá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331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73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98A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3E8B" w14:textId="2423FF4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1D1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8102" w14:textId="1403F6D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84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526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A56AAB2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8BA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54C4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2001/1999 čierna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C4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F93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574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9C35" w14:textId="772291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6D6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D613" w14:textId="043374E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6AD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E4E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651415F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1F4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5AA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C 2001/6140 žltá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74B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1E9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B21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11E3" w14:textId="4517658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17E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6B48" w14:textId="2D9FCA8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80C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063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6601A7C4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9C7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CC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C 2001/9110 strieborná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A7E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C 2001/9110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7E8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9A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60DD" w14:textId="662A9ED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CE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43E" w14:textId="0C1CCEF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B7C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9A7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3C697B4C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BC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82A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D7DB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Ekologické  - vodou riediteľné farby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9817" w14:textId="483B9A7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98A6" w14:textId="31A09EF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0088" w14:textId="248B130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2E48" w14:textId="06B3387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67EE" w14:textId="5B41CF1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0541" w14:textId="79FE5EB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8C1" w14:textId="2E8554A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6C18AF65" w14:textId="77777777" w:rsidTr="00930B50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B8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26A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na báze elastickej disperzie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EE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na  báze elastickej disperzie umelých hmôt bez zmäkčovadiel na ochranu podvozkov  vozidiel proti nárazom kamienkov pre  úžitkové vozidlá, vodou riediteľná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E40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7C3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E9D" w14:textId="4C0E266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C9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738" w14:textId="55E4D23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A29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4D2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7D3D6940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AFA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4E9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Antikorózny náter teplotne odolný +400 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9C0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Antikorózny systém na báze zinku na ochranu železných kovov s galvanickými vlastnosťami. Odolný voči korózií, chemickému zaťaženiu a teplotám do 600 °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C.Možnosť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zvárania na farbu. Hustota 2,72 g/m³, obsah sušiny 75,6 %, farba matná šedá.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B03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1E0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D4C7" w14:textId="4660EDF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EC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B393" w14:textId="0F968EE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03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20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726F22A4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AF1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D6E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74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Antikorózna ochrana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2FAB" w14:textId="1DF4E9C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65ED" w14:textId="2FDCC1E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EE6B" w14:textId="203BC40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6560" w14:textId="75718D0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D9EF" w14:textId="066540B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794C" w14:textId="57B9DB3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96C" w14:textId="101C08A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1D62A94C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E8B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6C3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kladivková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striebrošedá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63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modifikovaná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aplikovateľná priamo na kov. 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Antikorźna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ochrana. Priľnavosť aj na skorodovaný povrch. Tepelná odolnosť 90°C, hustota 1,07 kg/ l, sušina 52.5 % objemu. Farba svetlo šedá kladivková, tmavo šedá kladivková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C9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21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8E4" w14:textId="1E85AF1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F94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1811" w14:textId="0999C6F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BC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150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7A9DEFED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B9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EE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2v1 RAL 5012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D79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1E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5E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735" w14:textId="6B72B68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3DB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3B34" w14:textId="2AD0B60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E9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FEC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6E6C286B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1A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605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RAL9006 lesklá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EB8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98E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76E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B94E" w14:textId="23E4F14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D32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707E" w14:textId="210A1C5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510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59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2E38D56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91F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D61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9010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525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154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CCE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1B7" w14:textId="1BEE421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51C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1C66" w14:textId="1E6A82A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533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315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4E4ABB8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9D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A60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6001 zelená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A9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CDD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7B2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D90A" w14:textId="7723757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C3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649" w14:textId="265E61E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57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0C9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2B4743D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6CD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F8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8011 hnedá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154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9A7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258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1C91" w14:textId="0DDE7E3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CB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5772" w14:textId="2B9CA64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70C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5D4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887E016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1A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F1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9005 čierna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A6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4B1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6C2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0A99" w14:textId="33A492C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7CE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845B" w14:textId="4BA03FC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A1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895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E209F74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8E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E8C0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antikor 2v1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Alkyton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RAL 7001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svetlošedá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7A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Náterová hmota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živíc modifikovaných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uretánmi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určená na náter nových aj skorodovaných železných kovov v exteriéroch. Aplikovateľná priamo na kov. Hustota: 1.07 kg/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litr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± 0.1  , sušina: 52 .5%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.± 2 , viskozita: 105-110 KU pri 20°C. Tepelná odolnosť: 90 °C. Odtieň RAL 5012.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191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C2B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E5D" w14:textId="5DBB7A7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F06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94BA" w14:textId="7C5580B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751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52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2807C9E1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F02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8E7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špeci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sivá antikor ochrana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89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Hmota náterová špeciál, sivá- antikorózna ochrana zvarov DEHN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465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3B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57A4" w14:textId="7737DEB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13F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EA0" w14:textId="35691F6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B0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3CE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C74FA4D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93A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27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E95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Dekoratívne farby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9496" w14:textId="1CE5859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FA22" w14:textId="53BC63C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DAAB" w14:textId="5F68D4E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B6AD" w14:textId="3142815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DB8C" w14:textId="4308521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5563" w14:textId="2C41971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9467" w14:textId="6B4D320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3878E69F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2F5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095B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 na báze vodnej suspenzie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koalínu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CA9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 na báze vodnej suspenzie kaolínu, kriedy,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karboxymetylcelulózy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 chemických aditív pre nenáročné aplikácie, vysoko priepustný pre vodnú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paru,použiteľný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 omietky vo vnútorných priestoroch – chodby, garáže, sklady, priemyselné priestory, VOC 3 g/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l,belosť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min. 80 %, výdatnosť v jednej vrstve (m2/kg) 14, objemová hmotnosť 1,45 kg/l.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D73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93C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C9C" w14:textId="0B8521F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C4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B015" w14:textId="0D75D30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E99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A5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2AAAAAE" w14:textId="77777777" w:rsidTr="00930B50">
        <w:trPr>
          <w:trHeight w:val="15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393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58C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Primalex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plus 25 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E4A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Vodná suspenzia titánovej bieloby, kaolínov,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br/>
              <w:t xml:space="preserve">jemne mletých vápencov,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karbomethylcelulózy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br/>
              <w:t xml:space="preserve">organickej disperzie a chemických aditív,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oteruvzdorný,na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maľovanie minerálnych povrchov v stredne zaťažovaných interiéroch. Belosť (% BaSO4) min. 86, objemová hmotnosť (kg/l) 1,45. Obsah prchavých látok (%) max. 50.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AF1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019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DD92" w14:textId="7C2DB7D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55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F97F" w14:textId="00F390F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76B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4FB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5EF0801E" w14:textId="77777777" w:rsidTr="00930B50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7E5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EB7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vonkajšia latexová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A2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Vonkajšia latexová farba na náter suchého muriva, skarbonizovaných omietok , propagačných predmetov, papiera, exteriérov bytov, umývateľná, max objem VOC &lt; 75 g/l, - hustota  1,20 - 1,36 g/ cm3, výdatnosť 4 - 8 m2/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2B0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D7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AEDA" w14:textId="1B0C70E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CC1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7C87" w14:textId="4754115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AE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C30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5DF2C25F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A2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2A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Esmal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D8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Náter na báze zmesí anorganických pigmentov a plnív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dispergovaných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vo vodnej suspenzii s prísadou funkčných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aditívov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na vnútorné nátery minerálnych podkladov, sadrokartónu,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betónu,stierky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vápennocementových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omietok,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farba matná, biela,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oteruvzdornosť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: 5. trieda podľa ISO 11 998,hustota: min. 1,50g/cm³, VOC  &lt; 1g/l.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D9B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829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853" w14:textId="7F2AA15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678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D560" w14:textId="217B8D1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F3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C49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30BACE6A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8C3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857B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Betona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58D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na báze pigmentov a plnidiel v roztoku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alkyduretánovej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v zmesi rozpúšťadiel a aditív na nátery  betónových povrchov v interiéroch a exteriéroch odolná  voči mechanickému opotrebovaniu a poveternostným vplyvom, VOC 402 g/l, hustota 1,20 - 1,30 g/ cm3, výdatnosť 9 - 11 m2/ 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223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18E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079" w14:textId="1BDFD41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F88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A405" w14:textId="74D7528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E2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527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22B1552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85E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077A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Betona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1038 šedá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FE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na báze pigmentov a plnidiel v roztoku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alkyduretánovej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v zmesi rozpúšťadiel a aditív na nátery  betónových povrchov v interiéroch a exteriéroch odolná  voči mechanickému opotrebovaniu a poveternostným vplyvom, VOC 402 g/l, hustota 1,20 - 1,30 g/ cm3, výdatnosť 9 - 11 m2/ 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9DA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F11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6AEE" w14:textId="0387359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94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8479" w14:textId="7520464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E3F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0B3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604F12B9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CA8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3BF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Univerzálna penetrácia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9A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Univerzálna penetrácia  na napúšťanie doposiaľ nenatretých, dobre vyzretých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savých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podkladov vo vnútorných priestoroch a na fasádach, na napúšťanie nasiakavých podkladov ako je betón,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vláknocementové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dosky, pórobetón, sadrová, vápenná,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vápennocementová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Obsah VOC 10 g/l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9AC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34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DFAA" w14:textId="72363E1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83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3A68" w14:textId="25F88F5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99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590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504621C4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3C9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509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Natrima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radiátor biela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B4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Vodou riediteľná farba   na 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vo vodnej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fornme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pigmentovanej s prísadou emulgátorov a aditív na natieranie kovových podkladov, ktoré sú tepelne namáhané napr. vykurovacie telesá, výmenníky tepla, sušiace zariadenia, farba je hodvábne matná,hustota1,27 - 1,37 g/ cm3,výdatnosť.  resp. 8 - 9 m2/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l,VOC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&lt; 150 g/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125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0,6l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C79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4A8" w14:textId="4BA08D4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FF9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2689" w14:textId="6958698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82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6A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68ADED49" w14:textId="77777777" w:rsidTr="00930B50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2AA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954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tónovacia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0660 1 kg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B2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Univerzálna disperzná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tónovacia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farba do vnútorných aj vonkajších maliarskych náterov, aplikovateľná aj ako priamy náter. Farba oker tmavý. Obsah VOC ≤ 10 g/l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42F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A9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76A" w14:textId="7FD55B9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7D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54FE" w14:textId="3727EA9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981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D7D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7B534BAB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5C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0DF4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Penetra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5l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8C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Penetračná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akrylátová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emulzia na báze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styrenakrylátového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kopolyméru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prísadou aditív na zvýšenie priľnavosti povrchových úprav k podkladu, na zjednotenie a zníženie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savosti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podkladu. Mliečne sfarbená disperzia, po vyschnutí transparentná. Výdatnosť 15-25 m².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52A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08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BE55" w14:textId="115EFC1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83B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FBB6" w14:textId="03FAE84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9D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677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5364EFD4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09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229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3430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Laky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C3D1" w14:textId="4BAD124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137A" w14:textId="13360FE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EE09" w14:textId="330CF59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AA62" w14:textId="03E9953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46A5" w14:textId="7D4CBC8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0800" w14:textId="49A21F2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BC99" w14:textId="6B9114D2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7AC8D2D7" w14:textId="77777777" w:rsidTr="00930B50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855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A1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Lak synteticky exteriérový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F89B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Lak synteticky- exteriérový na drevené povrchy, odolný voči poveternostným vplyvom, UV žiareniu, popraskaniu. Výdatnosť 15 m2 z litra, doba schnutia 4-6- hodín.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B0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CA3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AFAB" w14:textId="37D8A25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BE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3FBF" w14:textId="0CD8CCB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69A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79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AEBC8F9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D0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872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96D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Ostatné farby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F72" w14:textId="7432F5B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DD9B" w14:textId="78B94D0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3A16" w14:textId="089FE24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0901" w14:textId="0AEEDCF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28E1" w14:textId="1C0BC77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1E72" w14:textId="6208D71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EC09" w14:textId="082FE84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34BBCAA2" w14:textId="77777777" w:rsidTr="00930B50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B8A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B8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Ochran.náter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ochr.povr.CBP25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Antidust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FF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Ochranný náter na ochranu povrchu lakovacej kabíny, lepkavý, viaže prach a  lakovanú hmlu, nanášanie štetcom, valcom, možnosť striekania, odstrániteľný vodou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1B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DA8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36F" w14:textId="30EE55E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7CB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47D4" w14:textId="4262CA5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779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D0B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3596E97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DB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B62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./fasádna/s2070-Y90R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057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./fasádna/s2070-Y90R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584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A8E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C110" w14:textId="62F9981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04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274" w14:textId="1C4C897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F65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980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29D5FCA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42F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D3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./fasádna/0903-R60B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215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akryl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./fasádna/0903-R60B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637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ED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DEA0" w14:textId="3F417AC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85A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363A" w14:textId="4E10367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1C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752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356BE56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71F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09AA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Uniakryl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60B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Uniakryl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46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E10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DE47" w14:textId="5F06CEC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E2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908" w14:textId="23373D5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BA1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76D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6B5A9EF0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45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87C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Farba S 2003/606 UN 1263 zelená (9l)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CE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na báze disperzie pigmentov a plnidiel v roztoku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alkydovej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živice 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chlórkaučuku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 organických rozpúšťadlách ako základ na ľahké a farebné kovy pod syntetické emaily 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nitroemaily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Hodnota VOC 0,336 kg/kg, objemová sušina 46,6 % objemu, hustota 1,30 - 1,40 g/cm3. Farba zelená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D21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C29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3B0D" w14:textId="19395AB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48E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DF8" w14:textId="485B1BF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417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A98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33579384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5EB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54B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064B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Spray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3C18" w14:textId="6A4BBC1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3E2F" w14:textId="06A8520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6644" w14:textId="2B7A1C9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2CB4" w14:textId="127B9E7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B62" w14:textId="77CD1A6C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B598" w14:textId="767CEDB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94DB" w14:textId="31B87A5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55C6BFF2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EF7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912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Reflexný sprej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ColorMark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Spot zelená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437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Reflexný sprej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ColorMark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Spot zelená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1B1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AE9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4073" w14:textId="0D3B4FC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01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126B" w14:textId="377040C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F5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F4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82C2F2E" w14:textId="77777777" w:rsidTr="00930B50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824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B3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Sprej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Molotow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Premium 400ml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73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Graffiti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sprej na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nitro-alkydovej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báze  bez obsahu olova,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doloný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voči UV žiareniu, poveternostným vplyvom, na všetky druhy povrchov, nastavenie tlaku, línie 0,5-30 cm. Lesklý.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CB6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E6A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1DE3" w14:textId="6872416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4E2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1876" w14:textId="0243D2D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40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ABB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23CFC513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B00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F9B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Reflexný značkovací spray oranžový 500ml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874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Značkovací sprej určený na značenie stavieb, na cestné práce, vyznačovanie inžinierskych sietí.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suchý i mokrý povrch. Samočistiaca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aplikácia dnom hore. Trvanlivosť značenia 6 – 9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mesiacov.Vysoká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krycia schopnosť,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 teplote až – 20°C.  Neobsahuje freóny a ťažké kovy.  Farba fluorescenčná zelená, modrá, červená, oranžová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0D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FA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103" w14:textId="7EFCC52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44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EF49" w14:textId="4223EF0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3A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93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5F315784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F3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297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Reflexný značkovací spray červený 500ml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31C3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Značkovací sprej určený na značenie stavieb, na cestné práce, vyznačovanie inžinierskych sietí.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suchý i mokrý povrch. Samočistiaca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aplikácia dnom hore. Trvanlivosť značenia 6 – 9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mesiacov.Vysoká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krycia schopnosť,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 teplote až – 20°C.  Neobsahuje freóny a ťažké kovy.  Farba fluorescenčná zelená, modrá, červená, oranžová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1E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87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25EC" w14:textId="77953D7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AB4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67E3" w14:textId="33634C2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1F9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EF0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EAAFB81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54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F20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Reflexný značkovací spray modrý 500ml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698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Značkovací sprej určený na značenie stavieb, na cestné práce, vyznačovanie inžinierskych sietí.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suchý i mokrý povrch. Samočistiaca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aplikácia dnom hore. Trvanlivosť značenia 6 – 9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mesiacov.Vysoká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krycia schopnosť,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 teplote až – 20°C.  Neobsahuje freóny a ťažké kovy.  Farba fluorescenčná zelená, modrá, červená, oranžová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CD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2F6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C3C7" w14:textId="036E4DA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8D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F732" w14:textId="39A63B2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C4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AA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71593CF2" w14:textId="77777777" w:rsidTr="00930B50">
        <w:trPr>
          <w:trHeight w:val="12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05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24E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Reflexný značkovací spray zelený 500ml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35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Značkovací sprej určený na značenie stavieb, na cestné práce, vyznačovanie inžinierskych sietí.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na suchý i mokrý povrch. Samočistiaca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tryska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aplikácia dnom hore. Trvanlivosť značenia 6 – 9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mesiacov.Vysoká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krycia schopnosť,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použitelný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 teplote až – 20°C.  Neobsahuje freóny a ťažké kovy.  Farba fluorescenčná zelená, modrá, červená, oranžová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257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406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640" w14:textId="3937996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516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BEB3" w14:textId="2504457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7EF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B9F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75F36D21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D6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54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563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Tužidlo a riedidlo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1EED" w14:textId="2FEA435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4FD9" w14:textId="19691FE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2B4D" w14:textId="25250CC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D8EC" w14:textId="5561D49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DF88" w14:textId="0260C492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1961" w14:textId="492661A2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8830" w14:textId="607C5572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1869C599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871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8F9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35D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syntetické S 6006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006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636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6D84" w14:textId="1CE6EF3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278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90A7" w14:textId="627349D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475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757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1D5E5C2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4C2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8E1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F9A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F47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05D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108D" w14:textId="7BE5E1C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AB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E9E7" w14:textId="3D12789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00F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02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17C2BA80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202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B92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65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S 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FDE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CCD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836F" w14:textId="08A9EE3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B0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3F34" w14:textId="7A254D6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888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130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2651A8BF" w14:textId="77777777" w:rsidTr="00930B50">
        <w:trPr>
          <w:trHeight w:val="7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6C7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9C6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L 6000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11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Riedidlo na báze zmesi alkoholu a aromatických uhľovodíkov na riedenie liehových náterových hmôt. Obsah prchavého organického uhlíka 552 g/kg, hustota 0,78-0,82 g/cm³.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B3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72E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C8E1" w14:textId="0417984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C1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B47E" w14:textId="18399B4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11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5D9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48F59D0D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0C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B7BD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BAC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Ostatný lakovnícky a pomocný materiál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69EF" w14:textId="7506070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E47" w14:textId="0349298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055D" w14:textId="02AFC979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83C5" w14:textId="48EE8D4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053F" w14:textId="70FA2F1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F74F" w14:textId="28CC107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7F17" w14:textId="37A083F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194E7DA9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3C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A1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25mmx50m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9D8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25mmx50m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628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86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5A3" w14:textId="23F295CF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F7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55F5" w14:textId="2C69F73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90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C7F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5140C4" w:rsidRPr="005140C4" w14:paraId="04B599C4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1B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B0E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38mmx50m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77F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38mmx50m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33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69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7E30" w14:textId="783D209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C9C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EF65" w14:textId="5C1727A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EB8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5B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5140C4" w:rsidRPr="005140C4" w14:paraId="03E1774F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51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18B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50mmx50m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B4E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Páska krepová maliarska 50mmx50m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64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CCC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C157" w14:textId="7F5813F1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3E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89EB" w14:textId="7101F730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6AB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7DB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5140C4" w:rsidRPr="005140C4" w14:paraId="0350CB5F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B54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BC6F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Fólia krycia 4x5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E589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Zakrývacia fólia 4x5m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923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CF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C3E8" w14:textId="7374E95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67A1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8F36" w14:textId="6728A70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F10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87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5140C4" w:rsidRPr="005140C4" w14:paraId="2DDDF19A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BF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3B3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fólia krycia 4mx5m/ 0,070mm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609C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fólia krycia 4mx5m/ 0,070mm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F9E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7D8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64A" w14:textId="1D9C1A6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FF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322" w14:textId="08AD7BA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03FA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BD9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5140C4" w:rsidRPr="005140C4" w14:paraId="665BA357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7EC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9BD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papier vlnitý 10bm, šírka 1m, 205g/m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45E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papier vlnitý 10bm, šírka 1m, 205g/m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46C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C218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EAE8" w14:textId="026D327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E7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28F" w14:textId="3235208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AE0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563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5140C4" w:rsidRPr="005140C4" w14:paraId="4FC745FF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1F03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132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Zakrývacia fólia 4x50m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5B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Zakrývacia fólia 4x50m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EC5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504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EDC5" w14:textId="3B2D77B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705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1D75" w14:textId="5A57944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7E6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69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</w:t>
            </w:r>
          </w:p>
        </w:tc>
      </w:tr>
      <w:tr w:rsidR="005140C4" w:rsidRPr="005140C4" w14:paraId="4C5ED306" w14:textId="77777777" w:rsidTr="00930B50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2AF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2691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6FC6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Antigrafitti</w:t>
            </w:r>
            <w:proofErr w:type="spellEnd"/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systém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CBD" w14:textId="6CE15DD5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9129" w14:textId="6DB2E4BA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BC12" w14:textId="43389B84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C0DA" w14:textId="639AC306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3B85" w14:textId="2CD0DC28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2C5E" w14:textId="1CD9AAFE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DD4" w14:textId="65819A6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5140C4" w:rsidRPr="005140C4" w14:paraId="3A80B254" w14:textId="77777777" w:rsidTr="00930B50">
        <w:trPr>
          <w:trHeight w:val="10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722E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4938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nahr.vrch.email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šedá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295" w14:textId="77777777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Email polyuretánový dvojzložkový na povrchovú úpravu kovových podkladov  ako vrchný lesklý náter v 3-</w:t>
            </w: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br/>
              <w:t xml:space="preserve">vrstvovom polyuretánovom náterovom systéme s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antigraffiti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efektom, pomer tuženia 100:40, farebné odtiene </w:t>
            </w:r>
            <w:proofErr w:type="spellStart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RAL,výdatnosť</w:t>
            </w:r>
            <w:proofErr w:type="spellEnd"/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8 -11 m 2/kg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B4C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30A7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1E6" w14:textId="380E44BB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1E5B99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61D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1443" w14:textId="166F7A73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[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  <w:highlight w:val="yellow"/>
              </w:rPr>
              <w:t>doplniť</w:t>
            </w:r>
            <w:r w:rsidRPr="005A1A5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BF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09B2" w14:textId="77777777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</w:t>
            </w:r>
          </w:p>
        </w:tc>
      </w:tr>
      <w:tr w:rsidR="005140C4" w:rsidRPr="005140C4" w14:paraId="0CD7B912" w14:textId="77777777" w:rsidTr="005140C4">
        <w:trPr>
          <w:trHeight w:val="300"/>
        </w:trPr>
        <w:tc>
          <w:tcPr>
            <w:tcW w:w="12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10FC" w14:textId="4D19684B" w:rsidR="005140C4" w:rsidRPr="005140C4" w:rsidRDefault="005140C4" w:rsidP="002525F4">
            <w:pPr>
              <w:keepNext/>
              <w:keepLines/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Celková cena (súčet položiek 1 až 75)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96E5" w14:textId="4751488D" w:rsidR="005140C4" w:rsidRPr="005140C4" w:rsidRDefault="005140C4" w:rsidP="002525F4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[</w:t>
            </w:r>
            <w:r w:rsidRPr="005140C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]</w:t>
            </w:r>
          </w:p>
        </w:tc>
      </w:tr>
    </w:tbl>
    <w:p w14:paraId="1C4BD159" w14:textId="77777777" w:rsidR="004873B9" w:rsidRDefault="004873B9" w:rsidP="002525F4">
      <w:pPr>
        <w:keepNext/>
        <w:keepLines/>
        <w:jc w:val="center"/>
        <w:rPr>
          <w:rFonts w:ascii="Garamond" w:hAnsi="Garamond" w:cs="Arial"/>
          <w:b/>
          <w:sz w:val="20"/>
          <w:szCs w:val="20"/>
        </w:rPr>
      </w:pPr>
    </w:p>
    <w:p w14:paraId="53DC823D" w14:textId="77777777" w:rsidR="00930B50" w:rsidRDefault="00930B50" w:rsidP="002525F4">
      <w:pPr>
        <w:keepNext/>
        <w:keepLines/>
        <w:rPr>
          <w:rFonts w:ascii="Garamond" w:hAnsi="Garamond" w:cs="Arial"/>
          <w:sz w:val="20"/>
          <w:szCs w:val="20"/>
        </w:rPr>
      </w:pPr>
    </w:p>
    <w:p w14:paraId="4D7D3CA5" w14:textId="77777777" w:rsidR="00930B50" w:rsidRDefault="00930B50" w:rsidP="002525F4">
      <w:pPr>
        <w:keepNext/>
        <w:keepLines/>
        <w:rPr>
          <w:rFonts w:ascii="Garamond" w:hAnsi="Garamond" w:cs="Arial"/>
          <w:sz w:val="20"/>
          <w:szCs w:val="20"/>
        </w:rPr>
      </w:pPr>
    </w:p>
    <w:p w14:paraId="588C61A7" w14:textId="77777777" w:rsidR="00930B50" w:rsidRDefault="00930B50" w:rsidP="002525F4">
      <w:pPr>
        <w:pStyle w:val="Odsekzoznamu"/>
        <w:keepNext/>
        <w:keepLines/>
        <w:numPr>
          <w:ilvl w:val="0"/>
          <w:numId w:val="41"/>
        </w:num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TL – požiadavka na technický list</w:t>
      </w:r>
    </w:p>
    <w:p w14:paraId="21DAC02C" w14:textId="5E0E4FB2" w:rsidR="00930B50" w:rsidRPr="00930B50" w:rsidRDefault="00930B50" w:rsidP="002525F4">
      <w:pPr>
        <w:pStyle w:val="Odsekzoznamu"/>
        <w:keepNext/>
        <w:keepLines/>
        <w:numPr>
          <w:ilvl w:val="0"/>
          <w:numId w:val="41"/>
        </w:numPr>
        <w:rPr>
          <w:rFonts w:ascii="Garamond" w:hAnsi="Garamond" w:cs="Arial"/>
          <w:sz w:val="20"/>
          <w:szCs w:val="20"/>
        </w:rPr>
      </w:pPr>
      <w:r w:rsidRPr="00930B50">
        <w:rPr>
          <w:rFonts w:ascii="Garamond" w:hAnsi="Garamond" w:cs="Arial"/>
          <w:sz w:val="20"/>
          <w:szCs w:val="20"/>
        </w:rPr>
        <w:t>KBÚ – požiadavka na kartu bezpečnostných údajov</w:t>
      </w:r>
    </w:p>
    <w:p w14:paraId="156EC717" w14:textId="77777777" w:rsidR="002525F4" w:rsidRDefault="002525F4" w:rsidP="002525F4">
      <w:pPr>
        <w:keepNext/>
        <w:keepLines/>
        <w:tabs>
          <w:tab w:val="center" w:pos="7356"/>
        </w:tabs>
        <w:rPr>
          <w:rFonts w:ascii="Garamond" w:hAnsi="Garamond" w:cs="Arial"/>
          <w:sz w:val="20"/>
          <w:szCs w:val="20"/>
        </w:rPr>
      </w:pPr>
    </w:p>
    <w:p w14:paraId="6C8160A2" w14:textId="77777777" w:rsidR="002525F4" w:rsidRDefault="002525F4" w:rsidP="002525F4">
      <w:pPr>
        <w:keepNext/>
        <w:keepLines/>
        <w:tabs>
          <w:tab w:val="center" w:pos="7356"/>
        </w:tabs>
        <w:rPr>
          <w:rFonts w:ascii="Garamond" w:hAnsi="Garamond" w:cs="Arial"/>
          <w:sz w:val="20"/>
          <w:szCs w:val="20"/>
        </w:rPr>
      </w:pPr>
    </w:p>
    <w:p w14:paraId="53BAEB4D" w14:textId="77777777" w:rsidR="002525F4" w:rsidRDefault="002525F4" w:rsidP="002525F4">
      <w:pPr>
        <w:keepNext/>
        <w:keepLines/>
        <w:tabs>
          <w:tab w:val="center" w:pos="7356"/>
        </w:tabs>
        <w:rPr>
          <w:rFonts w:ascii="Garamond" w:hAnsi="Garamond" w:cs="Arial"/>
          <w:sz w:val="20"/>
          <w:szCs w:val="20"/>
        </w:rPr>
      </w:pPr>
    </w:p>
    <w:p w14:paraId="23FE571B" w14:textId="77777777" w:rsidR="002525F4" w:rsidRDefault="002525F4" w:rsidP="002525F4">
      <w:pPr>
        <w:keepNext/>
        <w:keepLines/>
        <w:tabs>
          <w:tab w:val="center" w:pos="7356"/>
        </w:tabs>
        <w:rPr>
          <w:rFonts w:ascii="Garamond" w:hAnsi="Garamond" w:cs="Arial"/>
          <w:sz w:val="20"/>
          <w:szCs w:val="20"/>
        </w:rPr>
      </w:pPr>
    </w:p>
    <w:p w14:paraId="6384D9DD" w14:textId="77777777" w:rsidR="002525F4" w:rsidRDefault="002525F4" w:rsidP="002525F4">
      <w:pPr>
        <w:keepNext/>
        <w:keepLines/>
        <w:tabs>
          <w:tab w:val="center" w:pos="7356"/>
        </w:tabs>
        <w:rPr>
          <w:rFonts w:ascii="Garamond" w:hAnsi="Garamond" w:cs="Arial"/>
          <w:sz w:val="20"/>
          <w:szCs w:val="20"/>
        </w:rPr>
      </w:pPr>
    </w:p>
    <w:p w14:paraId="7AA6E1F3" w14:textId="77777777" w:rsidR="002525F4" w:rsidRPr="0001725E" w:rsidRDefault="002525F4" w:rsidP="002525F4">
      <w:pPr>
        <w:keepNext/>
        <w:keepLines/>
        <w:tabs>
          <w:tab w:val="left" w:pos="39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</w:rPr>
      </w:pPr>
      <w:r w:rsidRPr="0001725E">
        <w:rPr>
          <w:rFonts w:ascii="Garamond" w:hAnsi="Garamond"/>
          <w:b/>
          <w:color w:val="000000" w:themeColor="text1"/>
          <w:sz w:val="20"/>
        </w:rPr>
        <w:lastRenderedPageBreak/>
        <w:t>PRÍLOHA 2</w:t>
      </w:r>
    </w:p>
    <w:p w14:paraId="6F373257" w14:textId="77777777" w:rsidR="002525F4" w:rsidRPr="0001725E" w:rsidRDefault="002525F4" w:rsidP="002525F4">
      <w:pPr>
        <w:keepNext/>
        <w:keepLines/>
        <w:tabs>
          <w:tab w:val="left" w:pos="39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</w:rPr>
      </w:pPr>
      <w:r w:rsidRPr="0001725E">
        <w:rPr>
          <w:rFonts w:ascii="Garamond" w:hAnsi="Garamond"/>
          <w:b/>
          <w:color w:val="000000" w:themeColor="text1"/>
          <w:sz w:val="20"/>
        </w:rPr>
        <w:t>ZOZNAM SUBDODÁVATEĽOV</w:t>
      </w:r>
    </w:p>
    <w:p w14:paraId="3393389B" w14:textId="77777777" w:rsidR="002525F4" w:rsidRPr="0001725E" w:rsidRDefault="002525F4" w:rsidP="002525F4">
      <w:pPr>
        <w:keepNext/>
        <w:keepLines/>
        <w:tabs>
          <w:tab w:val="left" w:pos="6323"/>
        </w:tabs>
        <w:rPr>
          <w:rFonts w:ascii="Garamond" w:hAnsi="Garamond"/>
          <w:sz w:val="20"/>
          <w:szCs w:val="20"/>
        </w:rPr>
      </w:pPr>
      <w:r w:rsidRPr="0001725E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992"/>
        <w:gridCol w:w="2693"/>
        <w:gridCol w:w="5670"/>
      </w:tblGrid>
      <w:tr w:rsidR="002525F4" w:rsidRPr="0001725E" w14:paraId="513815D5" w14:textId="77777777" w:rsidTr="00437448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1EF55AC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5B66646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7E6D84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A3C0B83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C928107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3B6C9FB7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1725E">
              <w:rPr>
                <w:rFonts w:ascii="Garamond" w:hAnsi="Garamond"/>
                <w:b/>
                <w:sz w:val="20"/>
                <w:szCs w:val="20"/>
              </w:rPr>
              <w:t>Osoba oprávnená konať za subdodávateľa (meno, priezvisko, trvalý pobyt, dátum narodenia)</w:t>
            </w:r>
          </w:p>
        </w:tc>
      </w:tr>
      <w:tr w:rsidR="002525F4" w:rsidRPr="0001725E" w14:paraId="13EF5D7F" w14:textId="77777777" w:rsidTr="00437448">
        <w:trPr>
          <w:jc w:val="center"/>
        </w:trPr>
        <w:tc>
          <w:tcPr>
            <w:tcW w:w="1696" w:type="dxa"/>
          </w:tcPr>
          <w:p w14:paraId="6FAA6ADC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27BFF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EBCC10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1006757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89532B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4854F1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525F4" w:rsidRPr="0001725E" w14:paraId="1F86F47F" w14:textId="77777777" w:rsidTr="00437448">
        <w:trPr>
          <w:jc w:val="center"/>
        </w:trPr>
        <w:tc>
          <w:tcPr>
            <w:tcW w:w="1696" w:type="dxa"/>
          </w:tcPr>
          <w:p w14:paraId="60E29099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D23803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BC3A7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D9B2F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4738C9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65A4147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525F4" w:rsidRPr="0001725E" w14:paraId="029F5C9F" w14:textId="77777777" w:rsidTr="00437448">
        <w:trPr>
          <w:jc w:val="center"/>
        </w:trPr>
        <w:tc>
          <w:tcPr>
            <w:tcW w:w="1696" w:type="dxa"/>
          </w:tcPr>
          <w:p w14:paraId="175E6C5A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6F85B9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9D98D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C0423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C78DC2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B95F330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525F4" w:rsidRPr="0001725E" w14:paraId="273B53E7" w14:textId="77777777" w:rsidTr="00437448">
        <w:trPr>
          <w:jc w:val="center"/>
        </w:trPr>
        <w:tc>
          <w:tcPr>
            <w:tcW w:w="1696" w:type="dxa"/>
          </w:tcPr>
          <w:p w14:paraId="36B0ED9E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8A689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9A1F9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79CE2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1A5243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0D284BF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525F4" w:rsidRPr="0001725E" w14:paraId="438D7621" w14:textId="77777777" w:rsidTr="00437448">
        <w:trPr>
          <w:jc w:val="center"/>
        </w:trPr>
        <w:tc>
          <w:tcPr>
            <w:tcW w:w="1696" w:type="dxa"/>
          </w:tcPr>
          <w:p w14:paraId="2A0E8775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6F5DE0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10558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6F48C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406C8F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89191A7" w14:textId="77777777" w:rsidR="002525F4" w:rsidRPr="0001725E" w:rsidRDefault="002525F4" w:rsidP="00437448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4F9AE40" w14:textId="77777777" w:rsidR="002525F4" w:rsidRPr="0001725E" w:rsidRDefault="002525F4" w:rsidP="002525F4">
      <w:pPr>
        <w:keepNext/>
        <w:keepLines/>
        <w:tabs>
          <w:tab w:val="left" w:pos="6323"/>
        </w:tabs>
        <w:rPr>
          <w:rFonts w:ascii="Garamond" w:hAnsi="Garamond"/>
          <w:sz w:val="20"/>
          <w:szCs w:val="20"/>
        </w:rPr>
      </w:pPr>
    </w:p>
    <w:p w14:paraId="370264D2" w14:textId="6F607C13" w:rsidR="004873B9" w:rsidRPr="004873B9" w:rsidRDefault="004873B9" w:rsidP="002525F4">
      <w:pPr>
        <w:keepNext/>
        <w:keepLines/>
        <w:tabs>
          <w:tab w:val="center" w:pos="7356"/>
        </w:tabs>
        <w:rPr>
          <w:rFonts w:ascii="Garamond" w:hAnsi="Garamond" w:cs="Arial"/>
          <w:sz w:val="20"/>
          <w:szCs w:val="20"/>
        </w:rPr>
        <w:sectPr w:rsidR="004873B9" w:rsidRPr="004873B9" w:rsidSect="004873B9">
          <w:pgSz w:w="16838" w:h="11906" w:orient="landscape"/>
          <w:pgMar w:top="1134" w:right="992" w:bottom="1134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bookmarkStart w:id="4" w:name="_GoBack"/>
      <w:bookmarkEnd w:id="4"/>
      <w:r>
        <w:rPr>
          <w:rFonts w:ascii="Garamond" w:hAnsi="Garamond" w:cs="Arial"/>
          <w:sz w:val="20"/>
          <w:szCs w:val="20"/>
        </w:rPr>
        <w:tab/>
      </w:r>
    </w:p>
    <w:p w14:paraId="2A6BA9C8" w14:textId="6B1AB20C" w:rsidR="002E77BA" w:rsidRPr="00BD2FDB" w:rsidRDefault="008076B0" w:rsidP="002525F4">
      <w:pPr>
        <w:keepNext/>
        <w:keepLines/>
        <w:tabs>
          <w:tab w:val="left" w:pos="4295"/>
        </w:tabs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076B0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="002E77BA" w:rsidRPr="008076B0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BD2FDB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C9457F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BD2FDB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C9457F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BD2FDB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BD2FDB" w:rsidRDefault="002E77BA" w:rsidP="002525F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Default="009073E4" w:rsidP="002525F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13D2D438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69F79FAB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C9457F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C9457F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C9457F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C9457F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BD2FDB" w:rsidRDefault="002E77BA" w:rsidP="002525F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1616D75F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BD2FDB">
        <w:rPr>
          <w:rFonts w:ascii="Garamond" w:hAnsi="Garamond"/>
          <w:color w:val="000000" w:themeColor="text1"/>
          <w:sz w:val="20"/>
          <w:szCs w:val="20"/>
        </w:rPr>
        <w:t>Meno:</w:t>
      </w:r>
      <w:r w:rsidRPr="00BD2FDB">
        <w:rPr>
          <w:rFonts w:ascii="Garamond" w:hAnsi="Garamond"/>
          <w:color w:val="000000" w:themeColor="text1"/>
          <w:sz w:val="20"/>
          <w:szCs w:val="20"/>
        </w:rPr>
        <w:tab/>
      </w:r>
      <w:r w:rsidRPr="00BD2FDB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C9457F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19B4D8F0" w14:textId="136E5F35" w:rsidR="002E77BA" w:rsidRPr="00BD2FDB" w:rsidRDefault="002E77BA" w:rsidP="002525F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BD2FDB">
        <w:rPr>
          <w:rFonts w:ascii="Garamond" w:hAnsi="Garamond"/>
          <w:color w:val="000000" w:themeColor="text1"/>
          <w:sz w:val="20"/>
        </w:rPr>
        <w:t>Funkcia:</w:t>
      </w:r>
      <w:r w:rsidRPr="00BD2FDB">
        <w:rPr>
          <w:rFonts w:ascii="Garamond" w:hAnsi="Garamond"/>
          <w:color w:val="000000" w:themeColor="text1"/>
          <w:sz w:val="20"/>
        </w:rPr>
        <w:tab/>
        <w:t>predseda</w:t>
      </w:r>
      <w:r w:rsidR="00C9457F">
        <w:rPr>
          <w:rFonts w:ascii="Garamond" w:hAnsi="Garamond"/>
          <w:color w:val="000000" w:themeColor="text1"/>
          <w:sz w:val="20"/>
        </w:rPr>
        <w:t xml:space="preserve"> </w:t>
      </w:r>
      <w:r w:rsidRPr="00BD2FDB">
        <w:rPr>
          <w:rFonts w:ascii="Garamond" w:hAnsi="Garamond"/>
          <w:color w:val="000000" w:themeColor="text1"/>
          <w:sz w:val="20"/>
        </w:rPr>
        <w:t>predstavenstva</w:t>
      </w:r>
      <w:r w:rsidR="00C9457F">
        <w:rPr>
          <w:rFonts w:ascii="Garamond" w:hAnsi="Garamond"/>
          <w:color w:val="000000" w:themeColor="text1"/>
          <w:sz w:val="20"/>
        </w:rPr>
        <w:t xml:space="preserve"> </w:t>
      </w:r>
    </w:p>
    <w:p w14:paraId="49F320DD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8D3B9D3" w14:textId="77777777" w:rsidR="00313276" w:rsidRPr="00313276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313276">
        <w:rPr>
          <w:rFonts w:ascii="Garamond" w:hAnsi="Garamond"/>
          <w:color w:val="000000" w:themeColor="text1"/>
          <w:sz w:val="20"/>
          <w:szCs w:val="20"/>
        </w:rPr>
        <w:t>Meno:</w:t>
      </w:r>
      <w:r w:rsidRPr="00313276">
        <w:rPr>
          <w:rFonts w:ascii="Garamond" w:hAnsi="Garamond"/>
          <w:color w:val="000000" w:themeColor="text1"/>
          <w:sz w:val="20"/>
          <w:szCs w:val="20"/>
        </w:rPr>
        <w:tab/>
      </w:r>
      <w:r w:rsidRPr="00313276">
        <w:rPr>
          <w:rFonts w:ascii="Garamond" w:hAnsi="Garamond"/>
          <w:color w:val="000000" w:themeColor="text1"/>
          <w:sz w:val="20"/>
          <w:szCs w:val="20"/>
        </w:rPr>
        <w:tab/>
      </w:r>
      <w:r w:rsidR="00313276">
        <w:rPr>
          <w:rFonts w:ascii="Garamond" w:eastAsia="Times New Roman" w:hAnsi="Garamond"/>
          <w:sz w:val="20"/>
          <w:szCs w:val="20"/>
        </w:rPr>
        <w:t>Ing. Andrej Zigmund</w:t>
      </w:r>
    </w:p>
    <w:p w14:paraId="4DF1D0A1" w14:textId="209E0287" w:rsidR="002E77BA" w:rsidRPr="00313276" w:rsidRDefault="002E77BA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313276">
        <w:rPr>
          <w:rFonts w:ascii="Garamond" w:hAnsi="Garamond"/>
          <w:color w:val="000000" w:themeColor="text1"/>
          <w:sz w:val="20"/>
          <w:szCs w:val="20"/>
        </w:rPr>
        <w:t>Funkcia:</w:t>
      </w:r>
      <w:r w:rsidRPr="00313276">
        <w:rPr>
          <w:rFonts w:ascii="Garamond" w:hAnsi="Garamond"/>
          <w:color w:val="000000" w:themeColor="text1"/>
          <w:sz w:val="20"/>
          <w:szCs w:val="20"/>
        </w:rPr>
        <w:tab/>
      </w:r>
      <w:r w:rsidRPr="00313276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C9457F" w:rsidRPr="0031327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13276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C9457F" w:rsidRPr="00313276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0DD9EB5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Default="002E77BA" w:rsidP="002525F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BD2FDB" w:rsidRDefault="00BB7ACB" w:rsidP="002525F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BD2FDB" w:rsidRDefault="002E77BA" w:rsidP="002525F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410C3C63" w:rsidR="00564FF8" w:rsidRDefault="00564FF8" w:rsidP="002525F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BD2F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BD2F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BD2FDB" w:rsidRDefault="007232C4" w:rsidP="002525F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3EDDA5" w14:textId="77777777" w:rsidR="00564FF8" w:rsidRPr="00BD2FDB" w:rsidRDefault="00820DAC" w:rsidP="002525F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165058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BD2FDB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165058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31C9CB66" w14:textId="650ADFEF" w:rsidR="00820DAC" w:rsidRDefault="00820DAC" w:rsidP="002525F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D3DD107" w14:textId="7788E763" w:rsidR="00165058" w:rsidRDefault="00165058" w:rsidP="002525F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77777777" w:rsidR="00165058" w:rsidRPr="00BD2FDB" w:rsidRDefault="00165058" w:rsidP="002525F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BD2FDB" w:rsidRDefault="00820DAC" w:rsidP="002525F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6C555F73" w:rsidR="00820DAC" w:rsidRPr="00BD2FDB" w:rsidRDefault="00564FF8" w:rsidP="002525F4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BD2FDB">
        <w:rPr>
          <w:rFonts w:ascii="Garamond" w:hAnsi="Garamond"/>
          <w:color w:val="000000" w:themeColor="text1"/>
          <w:sz w:val="20"/>
          <w:szCs w:val="20"/>
        </w:rPr>
        <w:t>Meno:</w:t>
      </w:r>
      <w:r w:rsidRPr="00BD2FDB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BD2F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F4A1C77" w14:textId="77777777" w:rsidR="00564FF8" w:rsidRPr="00BD2FDB" w:rsidRDefault="00564FF8" w:rsidP="002525F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BD2F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BD2FDB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BD2F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BD2FDB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F4DC7A4" w14:textId="36FF1A46" w:rsidR="009D4836" w:rsidRDefault="009D4836" w:rsidP="002525F4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Default="00634EB2" w:rsidP="002525F4">
      <w:pPr>
        <w:keepNext/>
        <w:keepLines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634EB2" w:rsidRDefault="00634EB2" w:rsidP="002525F4">
      <w:pPr>
        <w:keepNext/>
        <w:keepLines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634EB2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4B9D" w14:textId="77777777" w:rsidR="005C7C0F" w:rsidRDefault="005C7C0F" w:rsidP="006B4B49">
      <w:pPr>
        <w:spacing w:after="0" w:line="240" w:lineRule="auto"/>
      </w:pPr>
      <w:r>
        <w:separator/>
      </w:r>
    </w:p>
  </w:endnote>
  <w:endnote w:type="continuationSeparator" w:id="0">
    <w:p w14:paraId="1C4D2927" w14:textId="77777777" w:rsidR="005C7C0F" w:rsidRDefault="005C7C0F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9284" w14:textId="77777777" w:rsidR="005C7C0F" w:rsidRDefault="005C7C0F">
    <w:pPr>
      <w:pStyle w:val="Hlavika"/>
      <w:jc w:val="right"/>
    </w:pPr>
  </w:p>
  <w:p w14:paraId="53E682A8" w14:textId="77777777" w:rsidR="005C7C0F" w:rsidRDefault="005C7C0F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FDD2" w14:textId="77777777" w:rsidR="005C7C0F" w:rsidRDefault="005C7C0F" w:rsidP="006B4B49">
      <w:pPr>
        <w:spacing w:after="0" w:line="240" w:lineRule="auto"/>
      </w:pPr>
      <w:r>
        <w:separator/>
      </w:r>
    </w:p>
  </w:footnote>
  <w:footnote w:type="continuationSeparator" w:id="0">
    <w:p w14:paraId="4C89C6D6" w14:textId="77777777" w:rsidR="005C7C0F" w:rsidRDefault="005C7C0F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6908"/>
    <w:multiLevelType w:val="multilevel"/>
    <w:tmpl w:val="48B255B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558"/>
    <w:multiLevelType w:val="multilevel"/>
    <w:tmpl w:val="AA0049FC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41A50"/>
    <w:multiLevelType w:val="hybridMultilevel"/>
    <w:tmpl w:val="CF8817FE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8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127463"/>
    <w:multiLevelType w:val="singleLevel"/>
    <w:tmpl w:val="D1BA5E9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43E4C"/>
    <w:multiLevelType w:val="hybridMultilevel"/>
    <w:tmpl w:val="B890E910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50F0496"/>
    <w:multiLevelType w:val="hybridMultilevel"/>
    <w:tmpl w:val="380CA82A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1D04"/>
    <w:multiLevelType w:val="hybridMultilevel"/>
    <w:tmpl w:val="C18A59A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055B9"/>
    <w:multiLevelType w:val="hybridMultilevel"/>
    <w:tmpl w:val="CDC472D0"/>
    <w:lvl w:ilvl="0" w:tplc="49A0F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EEF7B88"/>
    <w:multiLevelType w:val="hybridMultilevel"/>
    <w:tmpl w:val="D9540854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98974E">
      <w:numFmt w:val="bullet"/>
      <w:lvlText w:val="-"/>
      <w:lvlJc w:val="left"/>
      <w:pPr>
        <w:ind w:left="1785" w:hanging="705"/>
      </w:pPr>
      <w:rPr>
        <w:rFonts w:ascii="Garamond" w:eastAsiaTheme="minorEastAsia" w:hAnsi="Garamond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9"/>
  </w:num>
  <w:num w:numId="5">
    <w:abstractNumId w:val="28"/>
  </w:num>
  <w:num w:numId="6">
    <w:abstractNumId w:val="29"/>
  </w:num>
  <w:num w:numId="7">
    <w:abstractNumId w:val="17"/>
  </w:num>
  <w:num w:numId="8">
    <w:abstractNumId w:val="4"/>
  </w:num>
  <w:num w:numId="9">
    <w:abstractNumId w:val="25"/>
  </w:num>
  <w:num w:numId="10">
    <w:abstractNumId w:val="20"/>
  </w:num>
  <w:num w:numId="11">
    <w:abstractNumId w:val="21"/>
  </w:num>
  <w:num w:numId="12">
    <w:abstractNumId w:val="16"/>
  </w:num>
  <w:num w:numId="13">
    <w:abstractNumId w:val="12"/>
  </w:num>
  <w:num w:numId="14">
    <w:abstractNumId w:val="6"/>
  </w:num>
  <w:num w:numId="15">
    <w:abstractNumId w:val="23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3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5"/>
  </w:num>
  <w:num w:numId="29">
    <w:abstractNumId w:val="1"/>
  </w:num>
  <w:num w:numId="30">
    <w:abstractNumId w:val="34"/>
  </w:num>
  <w:num w:numId="31">
    <w:abstractNumId w:val="30"/>
  </w:num>
  <w:num w:numId="32">
    <w:abstractNumId w:val="3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2"/>
  </w:num>
  <w:num w:numId="36">
    <w:abstractNumId w:val="31"/>
  </w:num>
  <w:num w:numId="37">
    <w:abstractNumId w:val="14"/>
  </w:num>
  <w:num w:numId="38">
    <w:abstractNumId w:val="5"/>
  </w:num>
  <w:num w:numId="39">
    <w:abstractNumId w:val="15"/>
  </w:num>
  <w:num w:numId="40">
    <w:abstractNumId w:val="13"/>
  </w:num>
  <w:num w:numId="41">
    <w:abstractNumId w:val="33"/>
  </w:num>
  <w:num w:numId="42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409DF"/>
    <w:rsid w:val="00041DC9"/>
    <w:rsid w:val="00045D1E"/>
    <w:rsid w:val="00051DAE"/>
    <w:rsid w:val="000537B2"/>
    <w:rsid w:val="00080ED8"/>
    <w:rsid w:val="000810E6"/>
    <w:rsid w:val="00081C4C"/>
    <w:rsid w:val="00081CF5"/>
    <w:rsid w:val="00095651"/>
    <w:rsid w:val="000964E3"/>
    <w:rsid w:val="00096C88"/>
    <w:rsid w:val="000A2DD1"/>
    <w:rsid w:val="000A74DD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D59AD"/>
    <w:rsid w:val="000E6972"/>
    <w:rsid w:val="0010429F"/>
    <w:rsid w:val="00106E51"/>
    <w:rsid w:val="001077C1"/>
    <w:rsid w:val="00110647"/>
    <w:rsid w:val="00120500"/>
    <w:rsid w:val="00123575"/>
    <w:rsid w:val="0012704B"/>
    <w:rsid w:val="0013461D"/>
    <w:rsid w:val="001426D4"/>
    <w:rsid w:val="001429EC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77B"/>
    <w:rsid w:val="001E0170"/>
    <w:rsid w:val="001E36CA"/>
    <w:rsid w:val="001E5E07"/>
    <w:rsid w:val="001E7C3E"/>
    <w:rsid w:val="001F2099"/>
    <w:rsid w:val="001F40AB"/>
    <w:rsid w:val="00202F4E"/>
    <w:rsid w:val="002044F5"/>
    <w:rsid w:val="002262AA"/>
    <w:rsid w:val="00227A41"/>
    <w:rsid w:val="002449A1"/>
    <w:rsid w:val="00246219"/>
    <w:rsid w:val="002525F4"/>
    <w:rsid w:val="00254CCD"/>
    <w:rsid w:val="00260DA2"/>
    <w:rsid w:val="00261DE3"/>
    <w:rsid w:val="002652FC"/>
    <w:rsid w:val="002701A3"/>
    <w:rsid w:val="0027304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2C4F07"/>
    <w:rsid w:val="002C5101"/>
    <w:rsid w:val="002D4D70"/>
    <w:rsid w:val="002E0AC0"/>
    <w:rsid w:val="002E4485"/>
    <w:rsid w:val="002E77BA"/>
    <w:rsid w:val="002F0164"/>
    <w:rsid w:val="0030223D"/>
    <w:rsid w:val="00305538"/>
    <w:rsid w:val="0030759B"/>
    <w:rsid w:val="00313276"/>
    <w:rsid w:val="003140A0"/>
    <w:rsid w:val="00323923"/>
    <w:rsid w:val="00324B61"/>
    <w:rsid w:val="00327A07"/>
    <w:rsid w:val="00335FC7"/>
    <w:rsid w:val="003556A5"/>
    <w:rsid w:val="003645F7"/>
    <w:rsid w:val="00371DDE"/>
    <w:rsid w:val="003909E7"/>
    <w:rsid w:val="00391E36"/>
    <w:rsid w:val="003948DE"/>
    <w:rsid w:val="003A37C7"/>
    <w:rsid w:val="003A3CC2"/>
    <w:rsid w:val="003A44BA"/>
    <w:rsid w:val="003A684C"/>
    <w:rsid w:val="003A7D51"/>
    <w:rsid w:val="003B03C2"/>
    <w:rsid w:val="003B1403"/>
    <w:rsid w:val="003B64C4"/>
    <w:rsid w:val="003C34B0"/>
    <w:rsid w:val="003C4ADF"/>
    <w:rsid w:val="003D1F48"/>
    <w:rsid w:val="003D22D5"/>
    <w:rsid w:val="003D6A9E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51B01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C7A68"/>
    <w:rsid w:val="004E1549"/>
    <w:rsid w:val="004E1583"/>
    <w:rsid w:val="004E43DD"/>
    <w:rsid w:val="004E5FE3"/>
    <w:rsid w:val="004E6B49"/>
    <w:rsid w:val="004E752D"/>
    <w:rsid w:val="00506E86"/>
    <w:rsid w:val="005140C4"/>
    <w:rsid w:val="005147CB"/>
    <w:rsid w:val="00514FCE"/>
    <w:rsid w:val="0051539D"/>
    <w:rsid w:val="00521DA5"/>
    <w:rsid w:val="0052242A"/>
    <w:rsid w:val="00531A05"/>
    <w:rsid w:val="00531DD2"/>
    <w:rsid w:val="00537BDD"/>
    <w:rsid w:val="00537D1D"/>
    <w:rsid w:val="00540954"/>
    <w:rsid w:val="00543BD1"/>
    <w:rsid w:val="00551A91"/>
    <w:rsid w:val="00556483"/>
    <w:rsid w:val="00560C67"/>
    <w:rsid w:val="00564FF8"/>
    <w:rsid w:val="00576B9B"/>
    <w:rsid w:val="00587796"/>
    <w:rsid w:val="005A4B4B"/>
    <w:rsid w:val="005B47BB"/>
    <w:rsid w:val="005C21C7"/>
    <w:rsid w:val="005C72B8"/>
    <w:rsid w:val="005C7C0F"/>
    <w:rsid w:val="005D6405"/>
    <w:rsid w:val="005D75FC"/>
    <w:rsid w:val="005E2F79"/>
    <w:rsid w:val="005E4872"/>
    <w:rsid w:val="005F2C28"/>
    <w:rsid w:val="00604498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60B0A"/>
    <w:rsid w:val="00665248"/>
    <w:rsid w:val="00672EE6"/>
    <w:rsid w:val="006767DA"/>
    <w:rsid w:val="00681E25"/>
    <w:rsid w:val="00682D29"/>
    <w:rsid w:val="00685932"/>
    <w:rsid w:val="006937B4"/>
    <w:rsid w:val="00696166"/>
    <w:rsid w:val="006A2620"/>
    <w:rsid w:val="006A3FDE"/>
    <w:rsid w:val="006B2CB4"/>
    <w:rsid w:val="006B4B49"/>
    <w:rsid w:val="006B4D3D"/>
    <w:rsid w:val="006C6FAF"/>
    <w:rsid w:val="006D5E1A"/>
    <w:rsid w:val="006E23A6"/>
    <w:rsid w:val="00700D42"/>
    <w:rsid w:val="00702C62"/>
    <w:rsid w:val="0070573A"/>
    <w:rsid w:val="0072179F"/>
    <w:rsid w:val="00721D84"/>
    <w:rsid w:val="007232C4"/>
    <w:rsid w:val="007243BB"/>
    <w:rsid w:val="00734DCD"/>
    <w:rsid w:val="007370D5"/>
    <w:rsid w:val="007377D9"/>
    <w:rsid w:val="0074696E"/>
    <w:rsid w:val="00754B12"/>
    <w:rsid w:val="0075716D"/>
    <w:rsid w:val="00763597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4FD0"/>
    <w:rsid w:val="007A4AFD"/>
    <w:rsid w:val="007B1CC7"/>
    <w:rsid w:val="007F2C23"/>
    <w:rsid w:val="007F3AAC"/>
    <w:rsid w:val="00806F24"/>
    <w:rsid w:val="008076B0"/>
    <w:rsid w:val="008129FE"/>
    <w:rsid w:val="00820DAC"/>
    <w:rsid w:val="00820EC9"/>
    <w:rsid w:val="008238DC"/>
    <w:rsid w:val="0083059B"/>
    <w:rsid w:val="00837AD5"/>
    <w:rsid w:val="00841E4D"/>
    <w:rsid w:val="00842C6D"/>
    <w:rsid w:val="008505A2"/>
    <w:rsid w:val="00852D40"/>
    <w:rsid w:val="00855C78"/>
    <w:rsid w:val="00861477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8781B"/>
    <w:rsid w:val="0089066E"/>
    <w:rsid w:val="008A6116"/>
    <w:rsid w:val="008B0876"/>
    <w:rsid w:val="008C3011"/>
    <w:rsid w:val="008C4BBB"/>
    <w:rsid w:val="008C5D4C"/>
    <w:rsid w:val="008E5CDF"/>
    <w:rsid w:val="008F5E69"/>
    <w:rsid w:val="00903B4E"/>
    <w:rsid w:val="00905195"/>
    <w:rsid w:val="009073E4"/>
    <w:rsid w:val="00915B28"/>
    <w:rsid w:val="00920ABF"/>
    <w:rsid w:val="00920AF8"/>
    <w:rsid w:val="009219F6"/>
    <w:rsid w:val="00924374"/>
    <w:rsid w:val="00924B7A"/>
    <w:rsid w:val="00930B50"/>
    <w:rsid w:val="009327AB"/>
    <w:rsid w:val="009536AA"/>
    <w:rsid w:val="009538FD"/>
    <w:rsid w:val="009607B5"/>
    <w:rsid w:val="00961ECE"/>
    <w:rsid w:val="00963128"/>
    <w:rsid w:val="009665F2"/>
    <w:rsid w:val="00970127"/>
    <w:rsid w:val="00991911"/>
    <w:rsid w:val="00991B75"/>
    <w:rsid w:val="00997F8B"/>
    <w:rsid w:val="009A2E83"/>
    <w:rsid w:val="009A6E08"/>
    <w:rsid w:val="009C0ED3"/>
    <w:rsid w:val="009C1FCB"/>
    <w:rsid w:val="009C24F1"/>
    <w:rsid w:val="009C3D2A"/>
    <w:rsid w:val="009C6CA5"/>
    <w:rsid w:val="009D079C"/>
    <w:rsid w:val="009D4836"/>
    <w:rsid w:val="009F664A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496F"/>
    <w:rsid w:val="00A54F73"/>
    <w:rsid w:val="00A56EDD"/>
    <w:rsid w:val="00A639DA"/>
    <w:rsid w:val="00A65152"/>
    <w:rsid w:val="00A703BE"/>
    <w:rsid w:val="00A73069"/>
    <w:rsid w:val="00A743C8"/>
    <w:rsid w:val="00A76B68"/>
    <w:rsid w:val="00A92F26"/>
    <w:rsid w:val="00A953D2"/>
    <w:rsid w:val="00A97C7C"/>
    <w:rsid w:val="00AA35E2"/>
    <w:rsid w:val="00AA3928"/>
    <w:rsid w:val="00AA43C0"/>
    <w:rsid w:val="00AA51BD"/>
    <w:rsid w:val="00AB6E62"/>
    <w:rsid w:val="00AC0E9D"/>
    <w:rsid w:val="00AE33B8"/>
    <w:rsid w:val="00AF0747"/>
    <w:rsid w:val="00B02769"/>
    <w:rsid w:val="00B034B1"/>
    <w:rsid w:val="00B1681A"/>
    <w:rsid w:val="00B27044"/>
    <w:rsid w:val="00B30F42"/>
    <w:rsid w:val="00B32169"/>
    <w:rsid w:val="00B33F9F"/>
    <w:rsid w:val="00B36510"/>
    <w:rsid w:val="00B377EB"/>
    <w:rsid w:val="00B54D9D"/>
    <w:rsid w:val="00B57138"/>
    <w:rsid w:val="00B62ED4"/>
    <w:rsid w:val="00B65853"/>
    <w:rsid w:val="00B65B92"/>
    <w:rsid w:val="00B670D6"/>
    <w:rsid w:val="00B83E3C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5449"/>
    <w:rsid w:val="00C17604"/>
    <w:rsid w:val="00C2040D"/>
    <w:rsid w:val="00C21AD4"/>
    <w:rsid w:val="00C36B2A"/>
    <w:rsid w:val="00C52A4F"/>
    <w:rsid w:val="00C54213"/>
    <w:rsid w:val="00C57C45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3828"/>
    <w:rsid w:val="00C87D4B"/>
    <w:rsid w:val="00C91019"/>
    <w:rsid w:val="00C9457F"/>
    <w:rsid w:val="00C96D79"/>
    <w:rsid w:val="00CA038B"/>
    <w:rsid w:val="00CA082A"/>
    <w:rsid w:val="00CA35B7"/>
    <w:rsid w:val="00CA6A51"/>
    <w:rsid w:val="00CB025F"/>
    <w:rsid w:val="00CC1606"/>
    <w:rsid w:val="00CC2416"/>
    <w:rsid w:val="00CC70CA"/>
    <w:rsid w:val="00CD2F48"/>
    <w:rsid w:val="00CD562F"/>
    <w:rsid w:val="00CD7C58"/>
    <w:rsid w:val="00CE2177"/>
    <w:rsid w:val="00CE3041"/>
    <w:rsid w:val="00CF0CE3"/>
    <w:rsid w:val="00D00C75"/>
    <w:rsid w:val="00D01FCA"/>
    <w:rsid w:val="00D058CF"/>
    <w:rsid w:val="00D118F6"/>
    <w:rsid w:val="00D12328"/>
    <w:rsid w:val="00D22C81"/>
    <w:rsid w:val="00D248C8"/>
    <w:rsid w:val="00D25CA2"/>
    <w:rsid w:val="00D30ED9"/>
    <w:rsid w:val="00D36824"/>
    <w:rsid w:val="00D4350F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32D4"/>
    <w:rsid w:val="00DB3E05"/>
    <w:rsid w:val="00DC05A7"/>
    <w:rsid w:val="00DC4695"/>
    <w:rsid w:val="00DC49AF"/>
    <w:rsid w:val="00DD5DCF"/>
    <w:rsid w:val="00DD68ED"/>
    <w:rsid w:val="00DE2AD2"/>
    <w:rsid w:val="00DE2B2F"/>
    <w:rsid w:val="00DF68A7"/>
    <w:rsid w:val="00E05086"/>
    <w:rsid w:val="00E071BA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66519"/>
    <w:rsid w:val="00E66F34"/>
    <w:rsid w:val="00E708F2"/>
    <w:rsid w:val="00E73281"/>
    <w:rsid w:val="00E738F0"/>
    <w:rsid w:val="00E844DC"/>
    <w:rsid w:val="00E84A35"/>
    <w:rsid w:val="00E84F95"/>
    <w:rsid w:val="00E92422"/>
    <w:rsid w:val="00E96CFF"/>
    <w:rsid w:val="00EA3824"/>
    <w:rsid w:val="00EA7387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6FA1"/>
    <w:rsid w:val="00EF0894"/>
    <w:rsid w:val="00EF2BD2"/>
    <w:rsid w:val="00EF45EF"/>
    <w:rsid w:val="00F0588D"/>
    <w:rsid w:val="00F061A0"/>
    <w:rsid w:val="00F106F3"/>
    <w:rsid w:val="00F151EF"/>
    <w:rsid w:val="00F15DC8"/>
    <w:rsid w:val="00F227E6"/>
    <w:rsid w:val="00F23886"/>
    <w:rsid w:val="00F276A5"/>
    <w:rsid w:val="00F31C3E"/>
    <w:rsid w:val="00F34F0C"/>
    <w:rsid w:val="00F35476"/>
    <w:rsid w:val="00F469C1"/>
    <w:rsid w:val="00F53DD1"/>
    <w:rsid w:val="00F54063"/>
    <w:rsid w:val="00F669A9"/>
    <w:rsid w:val="00F70128"/>
    <w:rsid w:val="00F73BEE"/>
    <w:rsid w:val="00F74382"/>
    <w:rsid w:val="00F75C60"/>
    <w:rsid w:val="00F76E0A"/>
    <w:rsid w:val="00F86ACA"/>
    <w:rsid w:val="00F94F14"/>
    <w:rsid w:val="00FA3414"/>
    <w:rsid w:val="00FA6DE8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6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7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8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borska.alexandr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9DFE-F5CE-4AD9-A1A1-4CC615A9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7388</Words>
  <Characters>42117</Characters>
  <Application>Microsoft Office Word</Application>
  <DocSecurity>0</DocSecurity>
  <Lines>350</Lines>
  <Paragraphs>98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Damborská Alexandra JUDr.</cp:lastModifiedBy>
  <cp:revision>6</cp:revision>
  <cp:lastPrinted>2019-06-18T09:40:00Z</cp:lastPrinted>
  <dcterms:created xsi:type="dcterms:W3CDTF">2019-09-03T07:39:00Z</dcterms:created>
  <dcterms:modified xsi:type="dcterms:W3CDTF">2019-09-09T07:33:00Z</dcterms:modified>
</cp:coreProperties>
</file>