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9355F" w14:textId="77777777" w:rsidR="004E03F2" w:rsidRDefault="004E03F2" w:rsidP="004E03F2">
      <w:pPr>
        <w:pStyle w:val="Standard"/>
        <w:spacing w:line="276" w:lineRule="auto"/>
        <w:jc w:val="both"/>
      </w:pPr>
      <w:r>
        <w:rPr>
          <w:rFonts w:ascii="Times New Roman" w:hAnsi="Times New Roman"/>
        </w:rPr>
        <w:tab/>
      </w:r>
      <w:r>
        <w:rPr>
          <w:rFonts w:ascii="Times New Roman" w:hAnsi="Times New Roman"/>
        </w:rPr>
        <w:tab/>
      </w:r>
      <w:r>
        <w:rPr>
          <w:rFonts w:ascii="Times New Roman" w:hAnsi="Times New Roman"/>
        </w:rPr>
        <w:tab/>
      </w:r>
    </w:p>
    <w:p w14:paraId="1FA15CE6" w14:textId="77777777" w:rsidR="004E03F2" w:rsidRDefault="004E03F2" w:rsidP="004E03F2">
      <w:pPr>
        <w:pStyle w:val="Hlavika"/>
        <w:spacing w:line="276" w:lineRule="auto"/>
        <w:ind w:left="1260" w:hanging="1260"/>
        <w:jc w:val="both"/>
        <w:rPr>
          <w:rFonts w:ascii="Times New Roman" w:hAnsi="Times New Roman"/>
          <w:sz w:val="20"/>
          <w:szCs w:val="20"/>
        </w:rPr>
      </w:pPr>
    </w:p>
    <w:p w14:paraId="0C759FCD" w14:textId="77777777" w:rsidR="004E03F2" w:rsidRDefault="004E03F2" w:rsidP="004E03F2">
      <w:pPr>
        <w:pStyle w:val="Zkladntext3"/>
        <w:spacing w:line="276" w:lineRule="auto"/>
        <w:jc w:val="both"/>
        <w:rPr>
          <w:rFonts w:ascii="Times New Roman" w:hAnsi="Times New Roman"/>
          <w:sz w:val="24"/>
          <w:szCs w:val="24"/>
        </w:rPr>
      </w:pPr>
    </w:p>
    <w:p w14:paraId="17803073" w14:textId="77777777" w:rsidR="004E03F2" w:rsidRDefault="004E03F2" w:rsidP="004E03F2">
      <w:pPr>
        <w:pStyle w:val="Zkladntext3"/>
        <w:spacing w:line="276" w:lineRule="auto"/>
      </w:pPr>
      <w:r>
        <w:rPr>
          <w:rFonts w:ascii="Times New Roman" w:hAnsi="Times New Roman"/>
          <w:b/>
          <w:bCs/>
          <w:sz w:val="44"/>
          <w:szCs w:val="44"/>
        </w:rPr>
        <w:t>Mesto Trstená</w:t>
      </w:r>
    </w:p>
    <w:p w14:paraId="2BCF6F5D" w14:textId="77777777" w:rsidR="004E03F2" w:rsidRDefault="004E03F2" w:rsidP="004E03F2">
      <w:pPr>
        <w:pStyle w:val="Zkladntext3"/>
        <w:spacing w:line="276" w:lineRule="auto"/>
      </w:pPr>
      <w:r>
        <w:rPr>
          <w:rFonts w:ascii="Times New Roman" w:hAnsi="Times New Roman"/>
          <w:b/>
          <w:bCs/>
          <w:sz w:val="28"/>
          <w:szCs w:val="28"/>
        </w:rPr>
        <w:t>Bernolákova 96/8, 028 01 Trstená</w:t>
      </w:r>
    </w:p>
    <w:p w14:paraId="4FF0167B" w14:textId="77777777" w:rsidR="004E03F2" w:rsidRDefault="004E03F2" w:rsidP="004E03F2">
      <w:pPr>
        <w:pStyle w:val="Zkladntext3"/>
        <w:spacing w:line="276" w:lineRule="auto"/>
        <w:rPr>
          <w:rFonts w:ascii="Times New Roman" w:hAnsi="Times New Roman"/>
          <w:sz w:val="50"/>
          <w:szCs w:val="50"/>
        </w:rPr>
      </w:pPr>
    </w:p>
    <w:p w14:paraId="489B4267" w14:textId="77777777" w:rsidR="004E03F2" w:rsidRDefault="004E03F2" w:rsidP="004E03F2">
      <w:pPr>
        <w:pStyle w:val="Zkladntext3"/>
        <w:spacing w:line="276" w:lineRule="auto"/>
      </w:pPr>
      <w:r>
        <w:rPr>
          <w:rFonts w:ascii="Times New Roman" w:hAnsi="Times New Roman"/>
          <w:sz w:val="50"/>
          <w:szCs w:val="50"/>
        </w:rPr>
        <w:t>SÚŤAŽNÉ  PODKLADY</w:t>
      </w:r>
    </w:p>
    <w:p w14:paraId="074F3B78" w14:textId="77777777" w:rsidR="004E03F2" w:rsidRDefault="004E03F2" w:rsidP="004E03F2">
      <w:pPr>
        <w:pStyle w:val="Nadpis5"/>
        <w:spacing w:line="276" w:lineRule="auto"/>
        <w:rPr>
          <w:rFonts w:ascii="Times New Roman" w:hAnsi="Times New Roman"/>
          <w:sz w:val="24"/>
          <w:szCs w:val="24"/>
        </w:rPr>
      </w:pPr>
    </w:p>
    <w:p w14:paraId="05A91A1A" w14:textId="77777777" w:rsidR="004E03F2" w:rsidRDefault="004E03F2" w:rsidP="004E03F2">
      <w:pPr>
        <w:pStyle w:val="Nadpis5"/>
        <w:spacing w:line="276" w:lineRule="auto"/>
      </w:pPr>
      <w:r>
        <w:rPr>
          <w:rFonts w:ascii="Times New Roman" w:hAnsi="Times New Roman"/>
          <w:sz w:val="24"/>
          <w:szCs w:val="24"/>
        </w:rPr>
        <w:t>Nadlimitná zákazka</w:t>
      </w:r>
    </w:p>
    <w:p w14:paraId="435B1111" w14:textId="77777777" w:rsidR="004E03F2" w:rsidRDefault="004E03F2" w:rsidP="004E03F2">
      <w:pPr>
        <w:pStyle w:val="Standard"/>
        <w:spacing w:line="276" w:lineRule="auto"/>
        <w:jc w:val="center"/>
      </w:pPr>
      <w:r>
        <w:rPr>
          <w:rFonts w:ascii="Times New Roman" w:hAnsi="Times New Roman"/>
          <w:b/>
          <w:bCs/>
          <w:sz w:val="24"/>
        </w:rPr>
        <w:t>Verejná súťaž</w:t>
      </w:r>
    </w:p>
    <w:p w14:paraId="17AA86CE" w14:textId="77777777" w:rsidR="004E03F2" w:rsidRDefault="004E03F2" w:rsidP="004E03F2">
      <w:pPr>
        <w:pStyle w:val="Standard"/>
        <w:spacing w:line="276" w:lineRule="auto"/>
        <w:jc w:val="center"/>
      </w:pPr>
      <w:r>
        <w:rPr>
          <w:rFonts w:ascii="Times New Roman" w:hAnsi="Times New Roman"/>
          <w:b/>
          <w:bCs/>
          <w:sz w:val="24"/>
        </w:rPr>
        <w:t>(Služby)</w:t>
      </w:r>
    </w:p>
    <w:p w14:paraId="04024736" w14:textId="77777777" w:rsidR="004E03F2" w:rsidRDefault="004E03F2" w:rsidP="004E03F2">
      <w:pPr>
        <w:pStyle w:val="Standard"/>
        <w:spacing w:line="276" w:lineRule="auto"/>
        <w:jc w:val="center"/>
        <w:rPr>
          <w:rFonts w:ascii="Times New Roman" w:hAnsi="Times New Roman"/>
          <w:sz w:val="24"/>
        </w:rPr>
      </w:pPr>
    </w:p>
    <w:p w14:paraId="667282D6" w14:textId="77777777" w:rsidR="004E03F2" w:rsidRDefault="004E03F2" w:rsidP="004E03F2">
      <w:pPr>
        <w:pStyle w:val="Textbody"/>
        <w:spacing w:line="276" w:lineRule="auto"/>
        <w:jc w:val="center"/>
        <w:rPr>
          <w:rFonts w:ascii="Times New Roman" w:hAnsi="Times New Roman"/>
          <w:sz w:val="24"/>
        </w:rPr>
      </w:pPr>
    </w:p>
    <w:p w14:paraId="521229A0" w14:textId="77777777" w:rsidR="004E03F2" w:rsidRDefault="004E03F2" w:rsidP="004E03F2">
      <w:pPr>
        <w:pStyle w:val="Textbody"/>
        <w:spacing w:line="276" w:lineRule="auto"/>
        <w:jc w:val="center"/>
        <w:rPr>
          <w:rFonts w:ascii="Times New Roman" w:hAnsi="Times New Roman"/>
          <w:sz w:val="24"/>
        </w:rPr>
      </w:pPr>
    </w:p>
    <w:p w14:paraId="1DD3CFD2" w14:textId="77777777" w:rsidR="004E03F2" w:rsidRDefault="004E03F2" w:rsidP="004E03F2">
      <w:pPr>
        <w:pStyle w:val="Textbody"/>
        <w:spacing w:line="276" w:lineRule="auto"/>
        <w:jc w:val="center"/>
        <w:rPr>
          <w:rFonts w:ascii="Times New Roman" w:hAnsi="Times New Roman"/>
          <w:sz w:val="24"/>
        </w:rPr>
      </w:pPr>
    </w:p>
    <w:p w14:paraId="61D865F5" w14:textId="77777777" w:rsidR="004E03F2" w:rsidRDefault="004E03F2" w:rsidP="004E03F2">
      <w:pPr>
        <w:pStyle w:val="Textbody"/>
        <w:spacing w:line="276" w:lineRule="auto"/>
        <w:jc w:val="center"/>
      </w:pPr>
      <w:r>
        <w:rPr>
          <w:rFonts w:ascii="Times New Roman" w:hAnsi="Times New Roman"/>
          <w:sz w:val="24"/>
        </w:rPr>
        <w:t>Predmet zákazky:</w:t>
      </w:r>
    </w:p>
    <w:p w14:paraId="49515E45" w14:textId="46F5B2E2" w:rsidR="004E03F2" w:rsidRPr="00A36B0F" w:rsidRDefault="00A36B0F" w:rsidP="004E03F2">
      <w:pPr>
        <w:pStyle w:val="Textbody"/>
        <w:spacing w:line="276" w:lineRule="auto"/>
        <w:jc w:val="center"/>
        <w:rPr>
          <w:rFonts w:ascii="Times New Roman" w:hAnsi="Times New Roman"/>
          <w:b/>
          <w:sz w:val="32"/>
          <w:szCs w:val="32"/>
        </w:rPr>
      </w:pPr>
      <w:r w:rsidRPr="00A36B0F">
        <w:rPr>
          <w:rFonts w:ascii="Times New Roman" w:hAnsi="Times New Roman"/>
          <w:b/>
          <w:sz w:val="32"/>
          <w:szCs w:val="32"/>
        </w:rPr>
        <w:t>Zneškodnenie komunálnych odpadov</w:t>
      </w:r>
    </w:p>
    <w:p w14:paraId="519A48E5" w14:textId="77777777" w:rsidR="004E03F2" w:rsidRDefault="004E03F2" w:rsidP="004E03F2">
      <w:pPr>
        <w:pStyle w:val="Textbody"/>
        <w:spacing w:line="276" w:lineRule="auto"/>
        <w:jc w:val="center"/>
      </w:pPr>
      <w:r>
        <w:rPr>
          <w:rFonts w:ascii="Times New Roman" w:hAnsi="Times New Roman"/>
          <w:sz w:val="24"/>
        </w:rPr>
        <w:t>Verejné obstarávanie realizované postupom zadávania zákazky podľa § 66 zákona č. 343/2015 Z. z. o verejnom obstarávaní a o zmene a doplnení niektorých zákonov v znení neskorších predpisov (ďalej aj „zákon“ alebo „ZVO“)</w:t>
      </w:r>
    </w:p>
    <w:p w14:paraId="26EB4C24" w14:textId="77777777" w:rsidR="004E03F2" w:rsidRDefault="004E03F2" w:rsidP="004E03F2">
      <w:pPr>
        <w:pStyle w:val="Zkladntext3"/>
        <w:spacing w:line="276" w:lineRule="auto"/>
        <w:rPr>
          <w:rFonts w:ascii="Times New Roman" w:hAnsi="Times New Roman"/>
          <w:sz w:val="24"/>
          <w:szCs w:val="24"/>
        </w:rPr>
      </w:pPr>
    </w:p>
    <w:p w14:paraId="2BD4B77A" w14:textId="77777777" w:rsidR="004E03F2" w:rsidRDefault="004E03F2" w:rsidP="004E03F2">
      <w:pPr>
        <w:pStyle w:val="Zkladntext3"/>
        <w:spacing w:line="276" w:lineRule="auto"/>
        <w:rPr>
          <w:rFonts w:ascii="Times New Roman" w:hAnsi="Times New Roman"/>
          <w:sz w:val="24"/>
          <w:szCs w:val="24"/>
        </w:rPr>
      </w:pPr>
    </w:p>
    <w:p w14:paraId="1A8F9837" w14:textId="77777777" w:rsidR="004E03F2" w:rsidRDefault="004E03F2" w:rsidP="004E03F2">
      <w:pPr>
        <w:pStyle w:val="Zkladntext3"/>
        <w:spacing w:line="276" w:lineRule="auto"/>
        <w:rPr>
          <w:rFonts w:ascii="Times New Roman" w:hAnsi="Times New Roman"/>
          <w:sz w:val="24"/>
          <w:szCs w:val="24"/>
        </w:rPr>
      </w:pPr>
    </w:p>
    <w:p w14:paraId="11CF481B" w14:textId="697C0684" w:rsidR="004E03F2" w:rsidRDefault="004E03F2" w:rsidP="004E03F2">
      <w:pPr>
        <w:pStyle w:val="Standard"/>
        <w:tabs>
          <w:tab w:val="right" w:leader="dot" w:pos="2340"/>
          <w:tab w:val="right" w:leader="dot" w:pos="3780"/>
          <w:tab w:val="right" w:leader="underscore" w:pos="9072"/>
        </w:tabs>
        <w:spacing w:line="276" w:lineRule="auto"/>
        <w:jc w:val="both"/>
      </w:pPr>
      <w:r>
        <w:rPr>
          <w:rFonts w:ascii="Times New Roman" w:hAnsi="Times New Roman"/>
          <w:sz w:val="24"/>
        </w:rPr>
        <w:t xml:space="preserve">V Trstenej,  </w:t>
      </w:r>
      <w:r w:rsidR="00780583">
        <w:rPr>
          <w:rFonts w:ascii="Times New Roman" w:hAnsi="Times New Roman"/>
          <w:sz w:val="24"/>
        </w:rPr>
        <w:t>máj</w:t>
      </w:r>
      <w:r w:rsidR="005D6479">
        <w:rPr>
          <w:rFonts w:ascii="Times New Roman" w:hAnsi="Times New Roman"/>
          <w:sz w:val="24"/>
        </w:rPr>
        <w:t xml:space="preserve"> 2024</w:t>
      </w:r>
    </w:p>
    <w:p w14:paraId="580DEA48" w14:textId="77777777" w:rsidR="004E03F2" w:rsidRDefault="004E03F2" w:rsidP="004E03F2">
      <w:pPr>
        <w:pStyle w:val="Standard"/>
        <w:tabs>
          <w:tab w:val="right" w:leader="dot" w:pos="14940"/>
        </w:tabs>
        <w:spacing w:line="276" w:lineRule="auto"/>
        <w:ind w:left="5220"/>
        <w:jc w:val="both"/>
        <w:rPr>
          <w:rFonts w:ascii="Times New Roman" w:hAnsi="Times New Roman"/>
          <w:sz w:val="24"/>
        </w:rPr>
      </w:pPr>
    </w:p>
    <w:p w14:paraId="28E1A805" w14:textId="77777777" w:rsidR="004E03F2" w:rsidRDefault="004E03F2" w:rsidP="004E03F2">
      <w:pPr>
        <w:pStyle w:val="Standard"/>
        <w:tabs>
          <w:tab w:val="right" w:leader="dot" w:pos="14940"/>
        </w:tabs>
        <w:spacing w:line="276" w:lineRule="auto"/>
        <w:ind w:left="5220"/>
        <w:jc w:val="both"/>
        <w:rPr>
          <w:rFonts w:ascii="Times New Roman" w:hAnsi="Times New Roman"/>
          <w:sz w:val="24"/>
        </w:rPr>
      </w:pPr>
    </w:p>
    <w:p w14:paraId="73F795D0" w14:textId="77777777" w:rsidR="004E03F2" w:rsidRDefault="004E03F2" w:rsidP="004E03F2">
      <w:pPr>
        <w:pStyle w:val="Standard"/>
        <w:tabs>
          <w:tab w:val="right" w:leader="dot" w:pos="14940"/>
        </w:tabs>
        <w:spacing w:line="276" w:lineRule="auto"/>
        <w:ind w:left="5220"/>
        <w:jc w:val="both"/>
        <w:rPr>
          <w:rFonts w:ascii="Times New Roman" w:hAnsi="Times New Roman"/>
          <w:sz w:val="24"/>
        </w:rPr>
      </w:pPr>
    </w:p>
    <w:p w14:paraId="7C3B5022" w14:textId="77777777" w:rsidR="004E03F2" w:rsidRDefault="004E03F2" w:rsidP="004E03F2">
      <w:pPr>
        <w:pStyle w:val="Standard"/>
        <w:tabs>
          <w:tab w:val="right" w:leader="dot" w:pos="14940"/>
        </w:tabs>
        <w:spacing w:line="276" w:lineRule="auto"/>
        <w:ind w:left="5220"/>
        <w:jc w:val="both"/>
      </w:pPr>
      <w:r>
        <w:rPr>
          <w:rFonts w:ascii="Times New Roman" w:hAnsi="Times New Roman"/>
          <w:sz w:val="24"/>
        </w:rPr>
        <w:t>.......</w:t>
      </w:r>
      <w:r>
        <w:rPr>
          <w:rFonts w:ascii="Times New Roman" w:hAnsi="Times New Roman"/>
          <w:sz w:val="24"/>
        </w:rPr>
        <w:tab/>
      </w:r>
    </w:p>
    <w:p w14:paraId="0A7E270F" w14:textId="77777777" w:rsidR="004E03F2" w:rsidRDefault="004E03F2" w:rsidP="004E03F2">
      <w:pPr>
        <w:pStyle w:val="Zarkazkladnhotextu3"/>
        <w:spacing w:line="276" w:lineRule="auto"/>
        <w:ind w:right="-227"/>
        <w:jc w:val="both"/>
      </w:pPr>
      <w:r>
        <w:rPr>
          <w:rFonts w:ascii="Times New Roman" w:hAnsi="Times New Roman"/>
          <w:bCs/>
          <w:sz w:val="24"/>
        </w:rPr>
        <w:t xml:space="preserve">        PhDr. Ing. Magdaléna </w:t>
      </w:r>
      <w:proofErr w:type="spellStart"/>
      <w:r>
        <w:rPr>
          <w:rFonts w:ascii="Times New Roman" w:hAnsi="Times New Roman"/>
          <w:bCs/>
          <w:sz w:val="24"/>
        </w:rPr>
        <w:t>Zmarzláková</w:t>
      </w:r>
      <w:proofErr w:type="spellEnd"/>
      <w:r>
        <w:rPr>
          <w:rFonts w:ascii="Times New Roman" w:hAnsi="Times New Roman"/>
          <w:bCs/>
          <w:sz w:val="24"/>
        </w:rPr>
        <w:t xml:space="preserve">              </w:t>
      </w:r>
    </w:p>
    <w:p w14:paraId="24AD23EC" w14:textId="77777777" w:rsidR="004E03F2" w:rsidRDefault="004E03F2" w:rsidP="004E03F2">
      <w:pPr>
        <w:pStyle w:val="Zarkazkladnhotextu3"/>
        <w:spacing w:line="276" w:lineRule="auto"/>
        <w:ind w:left="6278" w:right="-227" w:firstLine="103"/>
        <w:jc w:val="both"/>
      </w:pPr>
      <w:r>
        <w:rPr>
          <w:rFonts w:ascii="Times New Roman" w:hAnsi="Times New Roman"/>
          <w:bCs/>
          <w:sz w:val="24"/>
        </w:rPr>
        <w:t>primátorka</w:t>
      </w:r>
    </w:p>
    <w:p w14:paraId="2147D46D" w14:textId="77777777" w:rsidR="004E03F2" w:rsidRDefault="004E03F2" w:rsidP="004E03F2">
      <w:pPr>
        <w:pStyle w:val="Zarkazkladnhotextu3"/>
        <w:spacing w:line="276" w:lineRule="auto"/>
        <w:ind w:left="5222" w:right="-227"/>
        <w:jc w:val="both"/>
        <w:rPr>
          <w:rFonts w:ascii="Times New Roman" w:hAnsi="Times New Roman"/>
          <w:sz w:val="24"/>
          <w:szCs w:val="24"/>
        </w:rPr>
      </w:pPr>
    </w:p>
    <w:p w14:paraId="5BAD1C35" w14:textId="77777777" w:rsidR="004E03F2" w:rsidRDefault="004E03F2" w:rsidP="004E03F2">
      <w:pPr>
        <w:pStyle w:val="Zkladntext3"/>
        <w:spacing w:line="276" w:lineRule="auto"/>
        <w:jc w:val="both"/>
        <w:rPr>
          <w:rFonts w:ascii="Times New Roman" w:hAnsi="Times New Roman"/>
          <w:b/>
          <w:bCs/>
          <w:szCs w:val="22"/>
        </w:rPr>
      </w:pPr>
    </w:p>
    <w:p w14:paraId="1B200974" w14:textId="77777777" w:rsidR="004E03F2" w:rsidRDefault="004E03F2" w:rsidP="004E03F2">
      <w:pPr>
        <w:pStyle w:val="Zkladntext3"/>
        <w:spacing w:line="276" w:lineRule="auto"/>
        <w:jc w:val="both"/>
        <w:rPr>
          <w:rFonts w:ascii="Times New Roman" w:hAnsi="Times New Roman"/>
          <w:b/>
          <w:bCs/>
          <w:szCs w:val="22"/>
        </w:rPr>
      </w:pPr>
    </w:p>
    <w:p w14:paraId="371765B5" w14:textId="77777777" w:rsidR="004E03F2" w:rsidRDefault="004E03F2" w:rsidP="004E03F2">
      <w:pPr>
        <w:pStyle w:val="Zkladntext3"/>
        <w:spacing w:line="276" w:lineRule="auto"/>
        <w:jc w:val="both"/>
        <w:rPr>
          <w:rFonts w:ascii="Times New Roman" w:hAnsi="Times New Roman"/>
          <w:b/>
          <w:bCs/>
          <w:szCs w:val="22"/>
        </w:rPr>
      </w:pPr>
    </w:p>
    <w:p w14:paraId="17A59DEF" w14:textId="77777777" w:rsidR="004E03F2" w:rsidRDefault="004E03F2" w:rsidP="004E03F2">
      <w:pPr>
        <w:pStyle w:val="Zkladntext3"/>
        <w:spacing w:line="276" w:lineRule="auto"/>
        <w:jc w:val="both"/>
        <w:rPr>
          <w:rFonts w:ascii="Times New Roman" w:hAnsi="Times New Roman"/>
          <w:b/>
          <w:bCs/>
          <w:szCs w:val="22"/>
        </w:rPr>
      </w:pPr>
    </w:p>
    <w:p w14:paraId="47A890BF" w14:textId="77777777" w:rsidR="004E03F2" w:rsidRDefault="004E03F2" w:rsidP="004E03F2">
      <w:pPr>
        <w:pStyle w:val="Zkladntext3"/>
        <w:spacing w:line="276" w:lineRule="auto"/>
        <w:jc w:val="both"/>
      </w:pPr>
      <w:r>
        <w:rPr>
          <w:rFonts w:ascii="Times New Roman" w:hAnsi="Times New Roman"/>
          <w:b/>
          <w:bCs/>
          <w:szCs w:val="22"/>
        </w:rPr>
        <w:lastRenderedPageBreak/>
        <w:t>SÚŤAŽNÝCH  PODKLADOV</w:t>
      </w:r>
    </w:p>
    <w:p w14:paraId="28C5CEB2" w14:textId="77777777" w:rsidR="004E03F2" w:rsidRDefault="004E03F2" w:rsidP="004E03F2">
      <w:pPr>
        <w:pStyle w:val="Standard"/>
        <w:tabs>
          <w:tab w:val="left" w:pos="1260"/>
        </w:tabs>
        <w:spacing w:line="276" w:lineRule="auto"/>
        <w:ind w:left="720" w:hanging="720"/>
        <w:jc w:val="both"/>
        <w:rPr>
          <w:rFonts w:ascii="Times New Roman" w:hAnsi="Times New Roman"/>
        </w:rPr>
      </w:pPr>
    </w:p>
    <w:p w14:paraId="47975E4D" w14:textId="77777777" w:rsidR="004E03F2" w:rsidRPr="0045200C" w:rsidRDefault="004E03F2" w:rsidP="004E03F2">
      <w:pPr>
        <w:pStyle w:val="Standard"/>
        <w:tabs>
          <w:tab w:val="left" w:pos="0"/>
          <w:tab w:val="left" w:pos="1620"/>
        </w:tabs>
        <w:spacing w:line="276" w:lineRule="auto"/>
        <w:ind w:firstLine="540"/>
        <w:jc w:val="both"/>
        <w:rPr>
          <w:sz w:val="24"/>
        </w:rPr>
      </w:pPr>
      <w:r>
        <w:rPr>
          <w:rFonts w:ascii="Times New Roman" w:hAnsi="Times New Roman"/>
          <w:sz w:val="28"/>
        </w:rPr>
        <w:t>A.1</w:t>
      </w:r>
      <w:r>
        <w:rPr>
          <w:rFonts w:ascii="Times New Roman" w:hAnsi="Times New Roman"/>
          <w:b/>
          <w:bCs/>
          <w:sz w:val="28"/>
          <w:szCs w:val="26"/>
        </w:rPr>
        <w:t xml:space="preserve">   </w:t>
      </w:r>
      <w:r w:rsidRPr="0045200C">
        <w:rPr>
          <w:rFonts w:ascii="Times New Roman" w:hAnsi="Times New Roman"/>
          <w:sz w:val="24"/>
        </w:rPr>
        <w:t>Pokyny na vypracovanie ponuky</w:t>
      </w:r>
    </w:p>
    <w:p w14:paraId="15098F6F" w14:textId="77777777" w:rsidR="004E03F2" w:rsidRPr="0045200C" w:rsidRDefault="004E03F2" w:rsidP="004E03F2">
      <w:pPr>
        <w:pStyle w:val="Standard"/>
        <w:tabs>
          <w:tab w:val="left" w:pos="0"/>
          <w:tab w:val="left" w:pos="1620"/>
        </w:tabs>
        <w:spacing w:line="276" w:lineRule="auto"/>
        <w:ind w:firstLine="540"/>
        <w:jc w:val="both"/>
        <w:rPr>
          <w:sz w:val="24"/>
        </w:rPr>
      </w:pPr>
      <w:r w:rsidRPr="0045200C">
        <w:rPr>
          <w:rFonts w:ascii="Times New Roman" w:hAnsi="Times New Roman"/>
          <w:sz w:val="24"/>
        </w:rPr>
        <w:t xml:space="preserve">   Časť I.</w:t>
      </w:r>
      <w:r w:rsidRPr="0045200C">
        <w:rPr>
          <w:rFonts w:ascii="Times New Roman" w:hAnsi="Times New Roman"/>
          <w:sz w:val="24"/>
        </w:rPr>
        <w:tab/>
        <w:t>Všeobecné informácie</w:t>
      </w:r>
    </w:p>
    <w:p w14:paraId="2AD05889" w14:textId="77777777" w:rsidR="004E03F2" w:rsidRPr="0045200C" w:rsidRDefault="004E03F2" w:rsidP="004E03F2">
      <w:pPr>
        <w:pStyle w:val="Standard"/>
        <w:tabs>
          <w:tab w:val="left" w:pos="1116"/>
          <w:tab w:val="left" w:pos="2160"/>
        </w:tabs>
        <w:spacing w:line="276" w:lineRule="auto"/>
        <w:ind w:left="540"/>
        <w:jc w:val="both"/>
        <w:rPr>
          <w:sz w:val="24"/>
        </w:rPr>
      </w:pPr>
      <w:r w:rsidRPr="0045200C">
        <w:rPr>
          <w:rFonts w:ascii="Times New Roman" w:hAnsi="Times New Roman"/>
          <w:sz w:val="24"/>
        </w:rPr>
        <w:t xml:space="preserve">   Časť II.</w:t>
      </w:r>
      <w:r w:rsidRPr="0045200C">
        <w:rPr>
          <w:rFonts w:ascii="Times New Roman" w:hAnsi="Times New Roman"/>
          <w:sz w:val="24"/>
        </w:rPr>
        <w:tab/>
        <w:t>Komunikácia a vysvetľovanie</w:t>
      </w:r>
    </w:p>
    <w:p w14:paraId="15E156FD" w14:textId="77777777" w:rsidR="004E03F2" w:rsidRPr="0045200C" w:rsidRDefault="004E03F2" w:rsidP="004E03F2">
      <w:pPr>
        <w:pStyle w:val="Standard"/>
        <w:tabs>
          <w:tab w:val="left" w:pos="1116"/>
          <w:tab w:val="left" w:pos="2160"/>
        </w:tabs>
        <w:spacing w:line="276" w:lineRule="auto"/>
        <w:ind w:left="540"/>
        <w:jc w:val="both"/>
        <w:rPr>
          <w:sz w:val="24"/>
        </w:rPr>
      </w:pPr>
      <w:r w:rsidRPr="0045200C">
        <w:rPr>
          <w:rFonts w:ascii="Times New Roman" w:hAnsi="Times New Roman"/>
          <w:sz w:val="24"/>
        </w:rPr>
        <w:t xml:space="preserve">   Časť III.</w:t>
      </w:r>
      <w:r w:rsidRPr="0045200C">
        <w:rPr>
          <w:rFonts w:ascii="Times New Roman" w:hAnsi="Times New Roman"/>
          <w:sz w:val="24"/>
        </w:rPr>
        <w:tab/>
        <w:t>Príprava ponuky</w:t>
      </w:r>
    </w:p>
    <w:p w14:paraId="00D2EBE0" w14:textId="77777777" w:rsidR="004E03F2" w:rsidRPr="0045200C" w:rsidRDefault="004E03F2" w:rsidP="004E03F2">
      <w:pPr>
        <w:pStyle w:val="Standard"/>
        <w:tabs>
          <w:tab w:val="left" w:pos="1116"/>
          <w:tab w:val="left" w:pos="2160"/>
        </w:tabs>
        <w:spacing w:line="276" w:lineRule="auto"/>
        <w:ind w:left="540"/>
        <w:jc w:val="both"/>
        <w:rPr>
          <w:sz w:val="24"/>
        </w:rPr>
      </w:pPr>
      <w:r w:rsidRPr="0045200C">
        <w:rPr>
          <w:rFonts w:ascii="Times New Roman" w:hAnsi="Times New Roman"/>
          <w:sz w:val="24"/>
        </w:rPr>
        <w:t xml:space="preserve">   Časť IV.</w:t>
      </w:r>
      <w:r w:rsidRPr="0045200C">
        <w:rPr>
          <w:rFonts w:ascii="Times New Roman" w:hAnsi="Times New Roman"/>
          <w:sz w:val="24"/>
        </w:rPr>
        <w:tab/>
        <w:t>Predkladanie ponúk</w:t>
      </w:r>
    </w:p>
    <w:p w14:paraId="36AF9A30" w14:textId="77777777" w:rsidR="004E03F2" w:rsidRPr="0045200C" w:rsidRDefault="004E03F2" w:rsidP="004E03F2">
      <w:pPr>
        <w:pStyle w:val="Standard"/>
        <w:tabs>
          <w:tab w:val="left" w:pos="1116"/>
          <w:tab w:val="left" w:pos="2160"/>
        </w:tabs>
        <w:spacing w:line="276" w:lineRule="auto"/>
        <w:ind w:left="540"/>
        <w:jc w:val="both"/>
        <w:rPr>
          <w:sz w:val="24"/>
        </w:rPr>
      </w:pPr>
      <w:r w:rsidRPr="0045200C">
        <w:rPr>
          <w:rFonts w:ascii="Times New Roman" w:hAnsi="Times New Roman"/>
          <w:sz w:val="24"/>
        </w:rPr>
        <w:t xml:space="preserve">   Časť V.</w:t>
      </w:r>
      <w:r w:rsidRPr="0045200C">
        <w:rPr>
          <w:rFonts w:ascii="Times New Roman" w:hAnsi="Times New Roman"/>
          <w:sz w:val="24"/>
        </w:rPr>
        <w:tab/>
        <w:t>Otváranie a vyhodnocovanie ponúk</w:t>
      </w:r>
    </w:p>
    <w:p w14:paraId="09BAE48E" w14:textId="77777777" w:rsidR="004E03F2" w:rsidRPr="0045200C" w:rsidRDefault="004E03F2" w:rsidP="004E03F2">
      <w:pPr>
        <w:pStyle w:val="Standard"/>
        <w:tabs>
          <w:tab w:val="left" w:pos="1116"/>
          <w:tab w:val="left" w:pos="2160"/>
          <w:tab w:val="left" w:pos="3780"/>
          <w:tab w:val="left" w:pos="3960"/>
        </w:tabs>
        <w:spacing w:line="276" w:lineRule="auto"/>
        <w:ind w:left="540"/>
        <w:jc w:val="both"/>
        <w:rPr>
          <w:sz w:val="24"/>
        </w:rPr>
      </w:pPr>
      <w:r w:rsidRPr="0045200C">
        <w:rPr>
          <w:rFonts w:ascii="Times New Roman" w:hAnsi="Times New Roman"/>
          <w:sz w:val="24"/>
        </w:rPr>
        <w:t xml:space="preserve">   Časť VI.</w:t>
      </w:r>
      <w:r w:rsidRPr="0045200C">
        <w:rPr>
          <w:rFonts w:ascii="Times New Roman" w:hAnsi="Times New Roman"/>
          <w:sz w:val="24"/>
        </w:rPr>
        <w:tab/>
        <w:t>Prijatie ponuky a uzavretie zmluvy</w:t>
      </w:r>
    </w:p>
    <w:p w14:paraId="61DED49B" w14:textId="77777777" w:rsidR="004E03F2" w:rsidRPr="0045200C" w:rsidRDefault="004E03F2" w:rsidP="004E03F2">
      <w:pPr>
        <w:pStyle w:val="Standard"/>
        <w:tabs>
          <w:tab w:val="left" w:pos="540"/>
          <w:tab w:val="left" w:pos="1620"/>
        </w:tabs>
        <w:spacing w:line="276" w:lineRule="auto"/>
        <w:ind w:firstLine="539"/>
        <w:jc w:val="both"/>
        <w:rPr>
          <w:sz w:val="24"/>
        </w:rPr>
      </w:pPr>
      <w:r w:rsidRPr="0045200C">
        <w:rPr>
          <w:rFonts w:ascii="Times New Roman" w:hAnsi="Times New Roman"/>
          <w:sz w:val="24"/>
        </w:rPr>
        <w:t>A.2   Podmienky účasti uchádzačov</w:t>
      </w:r>
    </w:p>
    <w:p w14:paraId="3C8F20EA" w14:textId="77777777" w:rsidR="004E03F2" w:rsidRPr="0045200C" w:rsidRDefault="004E03F2" w:rsidP="004E03F2">
      <w:pPr>
        <w:pStyle w:val="Standard"/>
        <w:tabs>
          <w:tab w:val="left" w:pos="540"/>
          <w:tab w:val="left" w:pos="1620"/>
        </w:tabs>
        <w:spacing w:line="276" w:lineRule="auto"/>
        <w:ind w:firstLine="540"/>
        <w:jc w:val="both"/>
        <w:rPr>
          <w:sz w:val="24"/>
        </w:rPr>
      </w:pPr>
      <w:r w:rsidRPr="0045200C">
        <w:rPr>
          <w:rFonts w:ascii="Times New Roman" w:hAnsi="Times New Roman"/>
          <w:sz w:val="24"/>
        </w:rPr>
        <w:t>A.3</w:t>
      </w:r>
      <w:r w:rsidRPr="0045200C">
        <w:rPr>
          <w:rFonts w:ascii="Times New Roman" w:hAnsi="Times New Roman"/>
          <w:b/>
          <w:bCs/>
          <w:sz w:val="24"/>
        </w:rPr>
        <w:t xml:space="preserve">   </w:t>
      </w:r>
      <w:r w:rsidRPr="0045200C">
        <w:rPr>
          <w:rFonts w:ascii="Times New Roman" w:hAnsi="Times New Roman"/>
          <w:sz w:val="24"/>
        </w:rPr>
        <w:t>Kritériá na vyhodnotenie ponúk a pravidlá ich uplatnenia</w:t>
      </w:r>
    </w:p>
    <w:p w14:paraId="59EE8C58" w14:textId="77777777" w:rsidR="004E03F2" w:rsidRPr="0045200C" w:rsidRDefault="004E03F2" w:rsidP="004E03F2">
      <w:pPr>
        <w:pStyle w:val="Zarkazkladnhotextu2"/>
        <w:tabs>
          <w:tab w:val="left" w:pos="576"/>
          <w:tab w:val="left" w:pos="1080"/>
          <w:tab w:val="left" w:pos="1980"/>
        </w:tabs>
        <w:spacing w:line="276" w:lineRule="auto"/>
        <w:ind w:left="0" w:firstLine="540"/>
        <w:rPr>
          <w:sz w:val="24"/>
        </w:rPr>
      </w:pPr>
      <w:r w:rsidRPr="0045200C">
        <w:rPr>
          <w:rFonts w:ascii="Times New Roman" w:hAnsi="Times New Roman"/>
          <w:sz w:val="24"/>
        </w:rPr>
        <w:t>B.1</w:t>
      </w:r>
      <w:r w:rsidRPr="0045200C">
        <w:rPr>
          <w:rFonts w:ascii="Times New Roman" w:hAnsi="Times New Roman"/>
          <w:b/>
          <w:bCs/>
          <w:sz w:val="24"/>
        </w:rPr>
        <w:t xml:space="preserve">  </w:t>
      </w:r>
      <w:r w:rsidRPr="0045200C">
        <w:rPr>
          <w:rFonts w:ascii="Times New Roman" w:hAnsi="Times New Roman"/>
          <w:b/>
          <w:bCs/>
          <w:sz w:val="24"/>
        </w:rPr>
        <w:tab/>
        <w:t xml:space="preserve"> </w:t>
      </w:r>
      <w:r w:rsidRPr="0045200C">
        <w:rPr>
          <w:rFonts w:ascii="Times New Roman" w:hAnsi="Times New Roman"/>
          <w:sz w:val="24"/>
        </w:rPr>
        <w:t>Opis predmetu zákazky</w:t>
      </w:r>
    </w:p>
    <w:p w14:paraId="2F8AF5EB" w14:textId="77777777" w:rsidR="004E03F2" w:rsidRPr="0045200C" w:rsidRDefault="004E03F2" w:rsidP="004E03F2">
      <w:pPr>
        <w:pStyle w:val="Standard"/>
        <w:tabs>
          <w:tab w:val="left" w:pos="540"/>
          <w:tab w:val="left" w:pos="1620"/>
        </w:tabs>
        <w:spacing w:line="276" w:lineRule="auto"/>
        <w:ind w:firstLine="540"/>
        <w:jc w:val="both"/>
        <w:rPr>
          <w:sz w:val="24"/>
        </w:rPr>
      </w:pPr>
      <w:r w:rsidRPr="0045200C">
        <w:rPr>
          <w:rFonts w:ascii="Times New Roman" w:hAnsi="Times New Roman"/>
          <w:sz w:val="24"/>
        </w:rPr>
        <w:t>B.2   Spôsob určenia ceny</w:t>
      </w:r>
    </w:p>
    <w:p w14:paraId="01090C12" w14:textId="77777777" w:rsidR="004E03F2" w:rsidRPr="0045200C" w:rsidRDefault="004E03F2" w:rsidP="004E03F2">
      <w:pPr>
        <w:pStyle w:val="Standard"/>
        <w:tabs>
          <w:tab w:val="left" w:pos="540"/>
          <w:tab w:val="left" w:pos="1620"/>
        </w:tabs>
        <w:spacing w:line="276" w:lineRule="auto"/>
        <w:ind w:firstLine="540"/>
        <w:jc w:val="both"/>
        <w:rPr>
          <w:sz w:val="24"/>
        </w:rPr>
      </w:pPr>
      <w:r w:rsidRPr="0045200C">
        <w:rPr>
          <w:rFonts w:ascii="Times New Roman" w:hAnsi="Times New Roman"/>
          <w:sz w:val="24"/>
        </w:rPr>
        <w:t>B.3   Obchodné podmienky</w:t>
      </w:r>
    </w:p>
    <w:p w14:paraId="5320BDE5" w14:textId="77777777" w:rsidR="004E03F2" w:rsidRPr="0045200C" w:rsidRDefault="004E03F2" w:rsidP="004E03F2">
      <w:pPr>
        <w:pStyle w:val="Standard"/>
        <w:tabs>
          <w:tab w:val="left" w:pos="540"/>
          <w:tab w:val="left" w:pos="1620"/>
        </w:tabs>
        <w:spacing w:line="276" w:lineRule="auto"/>
        <w:ind w:firstLine="540"/>
        <w:jc w:val="both"/>
        <w:rPr>
          <w:rFonts w:ascii="Times New Roman" w:hAnsi="Times New Roman"/>
          <w:sz w:val="24"/>
        </w:rPr>
      </w:pPr>
    </w:p>
    <w:p w14:paraId="2A21CC3E" w14:textId="77777777" w:rsidR="004E03F2" w:rsidRPr="0045200C" w:rsidRDefault="004E03F2" w:rsidP="004E03F2">
      <w:pPr>
        <w:pStyle w:val="Standard"/>
        <w:tabs>
          <w:tab w:val="left" w:pos="540"/>
          <w:tab w:val="left" w:pos="1620"/>
        </w:tabs>
        <w:spacing w:line="276" w:lineRule="auto"/>
        <w:ind w:firstLine="540"/>
        <w:jc w:val="both"/>
        <w:rPr>
          <w:sz w:val="24"/>
        </w:rPr>
      </w:pPr>
      <w:r w:rsidRPr="0045200C">
        <w:rPr>
          <w:rFonts w:ascii="Times New Roman" w:hAnsi="Times New Roman"/>
          <w:sz w:val="24"/>
        </w:rPr>
        <w:t>Príloha č. 1 – Návrh na plnenie kritérií</w:t>
      </w:r>
    </w:p>
    <w:p w14:paraId="6DA5217D" w14:textId="003FC903" w:rsidR="004E03F2" w:rsidRPr="0045200C" w:rsidRDefault="004E03F2" w:rsidP="004E03F2">
      <w:pPr>
        <w:pStyle w:val="Standard"/>
        <w:tabs>
          <w:tab w:val="left" w:pos="540"/>
          <w:tab w:val="left" w:pos="1620"/>
        </w:tabs>
        <w:spacing w:line="276" w:lineRule="auto"/>
        <w:ind w:firstLine="540"/>
        <w:jc w:val="both"/>
        <w:rPr>
          <w:sz w:val="24"/>
        </w:rPr>
      </w:pPr>
      <w:r w:rsidRPr="0045200C">
        <w:rPr>
          <w:rFonts w:ascii="Times New Roman" w:hAnsi="Times New Roman"/>
          <w:sz w:val="24"/>
        </w:rPr>
        <w:t xml:space="preserve">Príloha č. 2 </w:t>
      </w:r>
      <w:r w:rsidR="00DF39AD">
        <w:rPr>
          <w:rFonts w:ascii="Times New Roman" w:hAnsi="Times New Roman"/>
          <w:sz w:val="24"/>
        </w:rPr>
        <w:t>–</w:t>
      </w:r>
      <w:r w:rsidRPr="0045200C">
        <w:rPr>
          <w:rFonts w:ascii="Times New Roman" w:hAnsi="Times New Roman"/>
          <w:sz w:val="24"/>
        </w:rPr>
        <w:t xml:space="preserve"> </w:t>
      </w:r>
      <w:r w:rsidR="00DF39AD">
        <w:rPr>
          <w:rFonts w:ascii="Times New Roman" w:hAnsi="Times New Roman"/>
          <w:sz w:val="24"/>
        </w:rPr>
        <w:t>Zoznam subdodávateľov</w:t>
      </w:r>
    </w:p>
    <w:p w14:paraId="7302B6BD" w14:textId="77777777" w:rsidR="004E03F2" w:rsidRDefault="004E03F2" w:rsidP="004E03F2">
      <w:pPr>
        <w:pStyle w:val="Standard"/>
        <w:tabs>
          <w:tab w:val="left" w:pos="540"/>
          <w:tab w:val="left" w:pos="1620"/>
        </w:tabs>
        <w:spacing w:line="276" w:lineRule="auto"/>
        <w:ind w:firstLine="540"/>
        <w:jc w:val="both"/>
        <w:rPr>
          <w:rFonts w:ascii="Times New Roman" w:hAnsi="Times New Roman"/>
          <w:sz w:val="28"/>
          <w:szCs w:val="30"/>
        </w:rPr>
      </w:pPr>
    </w:p>
    <w:p w14:paraId="4A295417" w14:textId="77777777" w:rsidR="004E03F2" w:rsidRDefault="004E03F2" w:rsidP="004E03F2">
      <w:pPr>
        <w:pStyle w:val="Standard"/>
        <w:tabs>
          <w:tab w:val="left" w:pos="540"/>
          <w:tab w:val="left" w:pos="1620"/>
        </w:tabs>
        <w:spacing w:line="276" w:lineRule="auto"/>
        <w:ind w:firstLine="540"/>
        <w:jc w:val="both"/>
        <w:rPr>
          <w:rFonts w:ascii="Times New Roman" w:hAnsi="Times New Roman"/>
          <w:sz w:val="28"/>
          <w:szCs w:val="30"/>
        </w:rPr>
      </w:pPr>
    </w:p>
    <w:p w14:paraId="2E8BD1B2" w14:textId="77777777" w:rsidR="004E03F2" w:rsidRDefault="004E03F2" w:rsidP="004E03F2">
      <w:pPr>
        <w:pStyle w:val="Hlavika"/>
        <w:spacing w:line="276" w:lineRule="auto"/>
        <w:ind w:firstLine="1260"/>
        <w:jc w:val="both"/>
        <w:rPr>
          <w:rFonts w:ascii="Times New Roman" w:hAnsi="Times New Roman"/>
          <w:i/>
          <w:iCs/>
          <w:sz w:val="30"/>
          <w:szCs w:val="30"/>
        </w:rPr>
      </w:pPr>
    </w:p>
    <w:p w14:paraId="44F85D40" w14:textId="77777777" w:rsidR="004E03F2" w:rsidRDefault="004E03F2" w:rsidP="004E03F2">
      <w:pPr>
        <w:pStyle w:val="Nadpis1"/>
        <w:pageBreakBefore/>
        <w:spacing w:line="276" w:lineRule="auto"/>
        <w:jc w:val="both"/>
      </w:pPr>
      <w:r>
        <w:lastRenderedPageBreak/>
        <w:t>A.1  POKYNY NA VYPRACOVANIE PONUKY</w:t>
      </w:r>
    </w:p>
    <w:p w14:paraId="071E33F3" w14:textId="77777777" w:rsidR="004E03F2" w:rsidRDefault="004E03F2" w:rsidP="004E03F2">
      <w:pPr>
        <w:pStyle w:val="Standard"/>
        <w:spacing w:line="276" w:lineRule="auto"/>
        <w:jc w:val="both"/>
        <w:rPr>
          <w:rFonts w:ascii="Times New Roman" w:hAnsi="Times New Roman"/>
          <w:sz w:val="30"/>
          <w:szCs w:val="30"/>
        </w:rPr>
      </w:pPr>
    </w:p>
    <w:p w14:paraId="2CBBA0A2" w14:textId="77777777" w:rsidR="004E03F2" w:rsidRDefault="004E03F2" w:rsidP="004E03F2">
      <w:pPr>
        <w:pStyle w:val="Nadpis2"/>
        <w:spacing w:line="276" w:lineRule="auto"/>
        <w:jc w:val="center"/>
      </w:pPr>
      <w:r>
        <w:t>Časť I.  Všeobecné informácie</w:t>
      </w:r>
    </w:p>
    <w:p w14:paraId="350E38E6" w14:textId="77777777" w:rsidR="004E03F2" w:rsidRDefault="004E03F2" w:rsidP="004E03F2">
      <w:pPr>
        <w:pStyle w:val="Standard"/>
        <w:spacing w:line="276" w:lineRule="auto"/>
      </w:pPr>
    </w:p>
    <w:p w14:paraId="7DA9A56B" w14:textId="77777777" w:rsidR="004E03F2" w:rsidRDefault="004E03F2" w:rsidP="004E03F2">
      <w:pPr>
        <w:pStyle w:val="Standard"/>
        <w:numPr>
          <w:ilvl w:val="0"/>
          <w:numId w:val="21"/>
        </w:numPr>
        <w:tabs>
          <w:tab w:val="left" w:pos="567"/>
        </w:tabs>
        <w:spacing w:line="276" w:lineRule="auto"/>
        <w:ind w:left="720" w:hanging="360"/>
        <w:jc w:val="both"/>
      </w:pPr>
      <w:r>
        <w:rPr>
          <w:rFonts w:ascii="Times New Roman" w:hAnsi="Times New Roman"/>
          <w:b/>
          <w:bCs/>
          <w:sz w:val="24"/>
        </w:rPr>
        <w:t>Identifikácia verejného obstarávateľa</w:t>
      </w:r>
    </w:p>
    <w:p w14:paraId="703C0037" w14:textId="77777777" w:rsidR="004E03F2" w:rsidRDefault="004E03F2" w:rsidP="004E03F2">
      <w:pPr>
        <w:pStyle w:val="Standard"/>
        <w:ind w:left="374"/>
        <w:jc w:val="both"/>
      </w:pPr>
      <w:r>
        <w:rPr>
          <w:rFonts w:ascii="Times New Roman" w:hAnsi="Times New Roman"/>
        </w:rPr>
        <w:t>Názov organizácie:</w:t>
      </w:r>
      <w:r>
        <w:rPr>
          <w:rFonts w:ascii="Times New Roman" w:hAnsi="Times New Roman"/>
        </w:rPr>
        <w:tab/>
      </w:r>
      <w:r>
        <w:rPr>
          <w:rFonts w:ascii="Times New Roman" w:hAnsi="Times New Roman"/>
        </w:rPr>
        <w:tab/>
      </w:r>
      <w:r>
        <w:rPr>
          <w:rFonts w:ascii="Times New Roman" w:hAnsi="Times New Roman"/>
        </w:rPr>
        <w:tab/>
        <w:t>Mesto Trstená</w:t>
      </w:r>
    </w:p>
    <w:p w14:paraId="48E1320B" w14:textId="77777777" w:rsidR="004E03F2" w:rsidRDefault="004E03F2" w:rsidP="004E03F2">
      <w:pPr>
        <w:pStyle w:val="Standard"/>
        <w:ind w:left="374"/>
        <w:jc w:val="both"/>
      </w:pPr>
      <w:r>
        <w:rPr>
          <w:rFonts w:ascii="Times New Roman" w:hAnsi="Times New Roman"/>
        </w:rPr>
        <w:t>Sídlo:</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Bernolákova 96/8, 028 01 Trstená</w:t>
      </w:r>
    </w:p>
    <w:p w14:paraId="0249B7C7" w14:textId="77777777" w:rsidR="004E03F2" w:rsidRDefault="004E03F2" w:rsidP="004E03F2">
      <w:pPr>
        <w:pStyle w:val="Standard"/>
        <w:ind w:left="374"/>
        <w:jc w:val="both"/>
      </w:pPr>
      <w:r>
        <w:rPr>
          <w:rFonts w:ascii="Times New Roman" w:hAnsi="Times New Roman"/>
        </w:rPr>
        <w:t xml:space="preserve">IČO: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00314897</w:t>
      </w:r>
    </w:p>
    <w:p w14:paraId="611BF05C" w14:textId="244A7DC4" w:rsidR="004E03F2" w:rsidRDefault="004E03F2" w:rsidP="004E03F2">
      <w:pPr>
        <w:pStyle w:val="Standard"/>
        <w:tabs>
          <w:tab w:val="left" w:pos="2894"/>
        </w:tabs>
        <w:ind w:left="374"/>
        <w:jc w:val="both"/>
      </w:pPr>
      <w:r>
        <w:rPr>
          <w:rFonts w:ascii="Times New Roman" w:hAnsi="Times New Roman"/>
        </w:rPr>
        <w:t>DIČ:</w:t>
      </w:r>
      <w:r>
        <w:rPr>
          <w:rFonts w:ascii="Times New Roman" w:hAnsi="Times New Roman"/>
        </w:rPr>
        <w:tab/>
      </w:r>
      <w:r>
        <w:rPr>
          <w:rFonts w:ascii="Times New Roman" w:hAnsi="Times New Roman"/>
        </w:rPr>
        <w:tab/>
        <w:t>2020571806</w:t>
      </w:r>
    </w:p>
    <w:p w14:paraId="07E0D391" w14:textId="77777777" w:rsidR="004E03F2" w:rsidRDefault="004E03F2" w:rsidP="004E03F2">
      <w:pPr>
        <w:pStyle w:val="Standard"/>
        <w:tabs>
          <w:tab w:val="left" w:pos="2894"/>
        </w:tabs>
        <w:ind w:left="374"/>
        <w:jc w:val="both"/>
      </w:pPr>
      <w:r>
        <w:rPr>
          <w:rFonts w:ascii="Times New Roman" w:hAnsi="Times New Roman"/>
        </w:rPr>
        <w:t xml:space="preserve">Webové sídlo (internetová adresa): </w:t>
      </w:r>
      <w:r>
        <w:rPr>
          <w:rFonts w:ascii="Times New Roman" w:hAnsi="Times New Roman"/>
        </w:rPr>
        <w:tab/>
      </w:r>
      <w:hyperlink r:id="rId7" w:history="1">
        <w:r>
          <w:rPr>
            <w:rStyle w:val="Internetlink"/>
            <w:rFonts w:ascii="Times New Roman" w:hAnsi="Times New Roman"/>
          </w:rPr>
          <w:t>https://www.trstena.sk/</w:t>
        </w:r>
      </w:hyperlink>
    </w:p>
    <w:p w14:paraId="5721197F" w14:textId="5B745874" w:rsidR="004E03F2" w:rsidRDefault="004E03F2" w:rsidP="004E03F2">
      <w:pPr>
        <w:pStyle w:val="Standard"/>
        <w:tabs>
          <w:tab w:val="left" w:pos="6060"/>
        </w:tabs>
        <w:ind w:left="3540" w:hanging="3166"/>
        <w:jc w:val="both"/>
      </w:pPr>
      <w:r>
        <w:rPr>
          <w:rFonts w:ascii="Times New Roman" w:hAnsi="Times New Roman"/>
        </w:rPr>
        <w:t xml:space="preserve">Adresa profilu: </w:t>
      </w:r>
      <w:r w:rsidR="00026BE0" w:rsidRPr="00026BE0">
        <w:rPr>
          <w:rFonts w:ascii="Times New Roman" w:hAnsi="Times New Roman" w:cs="Times New Roman"/>
          <w:sz w:val="24"/>
        </w:rPr>
        <w:t>https://josephine.proebiz.com/sk/tender/56297/summary</w:t>
      </w:r>
    </w:p>
    <w:p w14:paraId="625F778E" w14:textId="77777777" w:rsidR="0045200C" w:rsidRDefault="0045200C" w:rsidP="004E03F2">
      <w:pPr>
        <w:pStyle w:val="Standard"/>
        <w:tabs>
          <w:tab w:val="left" w:pos="786"/>
        </w:tabs>
        <w:ind w:left="360"/>
        <w:jc w:val="both"/>
        <w:rPr>
          <w:rFonts w:ascii="Times New Roman" w:hAnsi="Times New Roman"/>
          <w:b/>
        </w:rPr>
      </w:pPr>
    </w:p>
    <w:p w14:paraId="2BDC0357" w14:textId="5B4E354B" w:rsidR="004E03F2" w:rsidRDefault="004E03F2" w:rsidP="004E03F2">
      <w:pPr>
        <w:pStyle w:val="Standard"/>
        <w:tabs>
          <w:tab w:val="left" w:pos="786"/>
        </w:tabs>
        <w:ind w:left="360"/>
        <w:jc w:val="both"/>
      </w:pPr>
      <w:r>
        <w:rPr>
          <w:rFonts w:ascii="Times New Roman" w:hAnsi="Times New Roman"/>
          <w:b/>
        </w:rPr>
        <w:t>Osoba poverená verejným obstarávaním:</w:t>
      </w:r>
      <w:r>
        <w:rPr>
          <w:rFonts w:ascii="Times New Roman" w:hAnsi="Times New Roman"/>
          <w:b/>
        </w:rPr>
        <w:tab/>
      </w:r>
    </w:p>
    <w:p w14:paraId="3278F128" w14:textId="2A0F1996" w:rsidR="004E03F2" w:rsidRDefault="004E03F2" w:rsidP="004E03F2">
      <w:pPr>
        <w:pStyle w:val="Standard"/>
        <w:tabs>
          <w:tab w:val="left" w:pos="2894"/>
        </w:tabs>
        <w:ind w:left="374"/>
        <w:jc w:val="both"/>
      </w:pPr>
      <w:r>
        <w:rPr>
          <w:rFonts w:ascii="Times New Roman" w:hAnsi="Times New Roman"/>
        </w:rPr>
        <w:t>Kontaktné miesto:</w:t>
      </w:r>
      <w:r>
        <w:rPr>
          <w:rFonts w:ascii="Times New Roman" w:hAnsi="Times New Roman"/>
        </w:rPr>
        <w:tab/>
      </w:r>
      <w:r>
        <w:rPr>
          <w:rFonts w:ascii="Times New Roman" w:hAnsi="Times New Roman"/>
        </w:rPr>
        <w:tab/>
        <w:t xml:space="preserve">obstaráme s.r.o., Kupeckého </w:t>
      </w:r>
      <w:r w:rsidR="00DF39AD">
        <w:rPr>
          <w:rFonts w:ascii="Times New Roman" w:hAnsi="Times New Roman"/>
        </w:rPr>
        <w:t>3</w:t>
      </w:r>
      <w:r>
        <w:rPr>
          <w:rFonts w:ascii="Times New Roman" w:hAnsi="Times New Roman"/>
        </w:rPr>
        <w:t>, 821 08 Bratislava</w:t>
      </w:r>
    </w:p>
    <w:p w14:paraId="64C8491F" w14:textId="77777777" w:rsidR="004E03F2" w:rsidRDefault="004E03F2" w:rsidP="004E03F2">
      <w:pPr>
        <w:pStyle w:val="Standard"/>
        <w:tabs>
          <w:tab w:val="left" w:pos="2894"/>
        </w:tabs>
        <w:ind w:left="374"/>
        <w:jc w:val="both"/>
      </w:pPr>
      <w:r>
        <w:rPr>
          <w:rFonts w:ascii="Times New Roman" w:hAnsi="Times New Roman"/>
        </w:rPr>
        <w:t>Kontaktná osoba:</w:t>
      </w:r>
      <w:r>
        <w:rPr>
          <w:rFonts w:ascii="Times New Roman" w:hAnsi="Times New Roman"/>
        </w:rPr>
        <w:tab/>
      </w:r>
      <w:r>
        <w:rPr>
          <w:rFonts w:ascii="Times New Roman" w:hAnsi="Times New Roman"/>
        </w:rPr>
        <w:tab/>
        <w:t>Ing. Branislav Šarmír</w:t>
      </w:r>
    </w:p>
    <w:p w14:paraId="72AA0FF0" w14:textId="435D54A1" w:rsidR="004E03F2" w:rsidRDefault="004E03F2" w:rsidP="004E03F2">
      <w:pPr>
        <w:pStyle w:val="Standard"/>
        <w:ind w:left="374"/>
        <w:jc w:val="both"/>
      </w:pPr>
      <w:r>
        <w:rPr>
          <w:rFonts w:ascii="Times New Roman" w:hAnsi="Times New Roman"/>
        </w:rPr>
        <w:t>Telefónne číslo:</w:t>
      </w:r>
      <w:r>
        <w:rPr>
          <w:rFonts w:ascii="Times New Roman" w:hAnsi="Times New Roman"/>
        </w:rPr>
        <w:tab/>
      </w:r>
      <w:r>
        <w:rPr>
          <w:rFonts w:ascii="Times New Roman" w:hAnsi="Times New Roman"/>
        </w:rPr>
        <w:tab/>
      </w:r>
      <w:r w:rsidR="0045200C">
        <w:rPr>
          <w:rFonts w:ascii="Times New Roman" w:hAnsi="Times New Roman"/>
        </w:rPr>
        <w:tab/>
      </w:r>
      <w:r>
        <w:rPr>
          <w:rFonts w:ascii="Times New Roman" w:hAnsi="Times New Roman"/>
        </w:rPr>
        <w:t>+421 940 629 555</w:t>
      </w:r>
    </w:p>
    <w:p w14:paraId="013256B0" w14:textId="77777777" w:rsidR="004E03F2" w:rsidRDefault="004E03F2" w:rsidP="004E03F2">
      <w:pPr>
        <w:pStyle w:val="Standard"/>
        <w:tabs>
          <w:tab w:val="left" w:pos="2894"/>
        </w:tabs>
        <w:ind w:left="374"/>
        <w:jc w:val="both"/>
      </w:pPr>
      <w:r>
        <w:rPr>
          <w:rFonts w:ascii="Times New Roman" w:hAnsi="Times New Roman"/>
        </w:rPr>
        <w:t>E-mail:</w:t>
      </w:r>
      <w:r>
        <w:rPr>
          <w:rFonts w:ascii="Times New Roman" w:hAnsi="Times New Roman"/>
        </w:rPr>
        <w:tab/>
      </w:r>
      <w:r>
        <w:rPr>
          <w:rFonts w:ascii="Times New Roman" w:hAnsi="Times New Roman"/>
        </w:rPr>
        <w:tab/>
      </w:r>
      <w:hyperlink r:id="rId8" w:history="1">
        <w:r>
          <w:rPr>
            <w:rStyle w:val="Internetlink"/>
            <w:rFonts w:ascii="Times New Roman" w:hAnsi="Times New Roman"/>
          </w:rPr>
          <w:t>projekty@obstarame.sk</w:t>
        </w:r>
      </w:hyperlink>
    </w:p>
    <w:p w14:paraId="03345204" w14:textId="77777777" w:rsidR="004E03F2" w:rsidRDefault="004E03F2" w:rsidP="004E03F2">
      <w:pPr>
        <w:pStyle w:val="Standard"/>
        <w:spacing w:line="276" w:lineRule="auto"/>
        <w:jc w:val="both"/>
        <w:rPr>
          <w:rFonts w:ascii="Times New Roman" w:hAnsi="Times New Roman"/>
          <w:sz w:val="24"/>
        </w:rPr>
      </w:pPr>
    </w:p>
    <w:p w14:paraId="093B2026" w14:textId="77777777" w:rsidR="004E03F2" w:rsidRDefault="004E03F2" w:rsidP="004E03F2">
      <w:pPr>
        <w:pStyle w:val="Standard"/>
        <w:numPr>
          <w:ilvl w:val="0"/>
          <w:numId w:val="1"/>
        </w:numPr>
        <w:tabs>
          <w:tab w:val="left" w:pos="567"/>
        </w:tabs>
        <w:spacing w:line="276" w:lineRule="auto"/>
        <w:jc w:val="both"/>
      </w:pPr>
      <w:r>
        <w:rPr>
          <w:rFonts w:ascii="Times New Roman" w:hAnsi="Times New Roman"/>
          <w:b/>
          <w:bCs/>
          <w:sz w:val="24"/>
        </w:rPr>
        <w:t>Predmet zákazky</w:t>
      </w:r>
    </w:p>
    <w:p w14:paraId="625DAE75" w14:textId="0911AFA4" w:rsidR="004E03F2" w:rsidRPr="00103FE2" w:rsidRDefault="004E03F2" w:rsidP="00103FE2">
      <w:pPr>
        <w:pStyle w:val="Zarkazkladnhotextu2"/>
        <w:numPr>
          <w:ilvl w:val="1"/>
          <w:numId w:val="1"/>
        </w:numPr>
        <w:spacing w:line="276" w:lineRule="auto"/>
        <w:rPr>
          <w:bCs/>
        </w:rPr>
      </w:pPr>
      <w:r>
        <w:rPr>
          <w:rFonts w:ascii="Times New Roman" w:hAnsi="Times New Roman"/>
          <w:sz w:val="24"/>
        </w:rPr>
        <w:t xml:space="preserve">Predmetom zákazky je: </w:t>
      </w:r>
      <w:r w:rsidR="00F9342D" w:rsidRPr="00F9342D">
        <w:rPr>
          <w:rFonts w:ascii="Times New Roman" w:hAnsi="Times New Roman"/>
          <w:bCs/>
          <w:sz w:val="24"/>
        </w:rPr>
        <w:t>Zneškodnenie komunálnych odpadov</w:t>
      </w:r>
    </w:p>
    <w:p w14:paraId="317EF971" w14:textId="7EE310D4" w:rsidR="004E03F2" w:rsidRPr="00780583" w:rsidRDefault="004E03F2" w:rsidP="00780583">
      <w:pPr>
        <w:pStyle w:val="Standard"/>
        <w:numPr>
          <w:ilvl w:val="1"/>
          <w:numId w:val="1"/>
        </w:numPr>
        <w:tabs>
          <w:tab w:val="left" w:pos="1079"/>
        </w:tabs>
        <w:spacing w:line="276" w:lineRule="auto"/>
        <w:ind w:left="539" w:hanging="540"/>
        <w:jc w:val="both"/>
      </w:pPr>
      <w:r>
        <w:rPr>
          <w:rFonts w:ascii="Times New Roman" w:hAnsi="Times New Roman"/>
          <w:color w:val="000000"/>
          <w:sz w:val="24"/>
        </w:rPr>
        <w:t xml:space="preserve">Predpokladaná hodnota zákazky je: </w:t>
      </w:r>
      <w:r w:rsidR="00556210">
        <w:rPr>
          <w:rFonts w:ascii="Times New Roman" w:hAnsi="Times New Roman"/>
          <w:color w:val="000000"/>
          <w:sz w:val="24"/>
        </w:rPr>
        <w:t xml:space="preserve">691 794 </w:t>
      </w:r>
      <w:r>
        <w:rPr>
          <w:rFonts w:ascii="Times New Roman" w:hAnsi="Times New Roman"/>
          <w:color w:val="000000"/>
          <w:sz w:val="24"/>
        </w:rPr>
        <w:t>EUR bez DPH</w:t>
      </w:r>
    </w:p>
    <w:p w14:paraId="47A7917F" w14:textId="27AE6E7E" w:rsidR="004E03F2" w:rsidRPr="00780583" w:rsidRDefault="004E03F2" w:rsidP="004E03F2">
      <w:pPr>
        <w:pStyle w:val="Standard"/>
        <w:numPr>
          <w:ilvl w:val="1"/>
          <w:numId w:val="1"/>
        </w:numPr>
        <w:tabs>
          <w:tab w:val="left" w:pos="1079"/>
        </w:tabs>
        <w:spacing w:line="276" w:lineRule="auto"/>
        <w:ind w:left="539" w:hanging="540"/>
        <w:jc w:val="both"/>
        <w:rPr>
          <w:color w:val="000000" w:themeColor="text1"/>
        </w:rPr>
      </w:pPr>
      <w:r>
        <w:rPr>
          <w:rFonts w:ascii="Times New Roman" w:hAnsi="Times New Roman"/>
          <w:color w:val="000000"/>
          <w:sz w:val="24"/>
        </w:rPr>
        <w:t xml:space="preserve">Komplexnosť zákazky a rozdelenie zákazky na časti je nasledovné: </w:t>
      </w:r>
      <w:r w:rsidR="00103FE2" w:rsidRPr="00780583">
        <w:rPr>
          <w:rFonts w:ascii="Times New Roman" w:hAnsi="Times New Roman"/>
          <w:color w:val="000000" w:themeColor="text1"/>
          <w:sz w:val="24"/>
        </w:rPr>
        <w:t>zákazka nie je delená na časti</w:t>
      </w:r>
    </w:p>
    <w:p w14:paraId="0285920D" w14:textId="20554A64" w:rsidR="004E03F2" w:rsidRDefault="004E03F2" w:rsidP="00D978B5">
      <w:pPr>
        <w:pStyle w:val="Standard"/>
        <w:numPr>
          <w:ilvl w:val="1"/>
          <w:numId w:val="1"/>
        </w:numPr>
        <w:spacing w:line="276" w:lineRule="auto"/>
      </w:pPr>
      <w:r>
        <w:rPr>
          <w:rFonts w:ascii="Times New Roman" w:hAnsi="Times New Roman"/>
          <w:sz w:val="24"/>
        </w:rPr>
        <w:t xml:space="preserve">Spoločný slovník obstarávania (CPV): </w:t>
      </w:r>
      <w:bookmarkStart w:id="0" w:name="SS"/>
      <w:r w:rsidR="00DF39AD">
        <w:t xml:space="preserve"> </w:t>
      </w:r>
      <w:bookmarkEnd w:id="0"/>
      <w:r w:rsidRPr="00DF39AD">
        <w:rPr>
          <w:rFonts w:ascii="Times New Roman" w:hAnsi="Times New Roman"/>
          <w:sz w:val="24"/>
        </w:rPr>
        <w:t>90510000-5 Likvidácia a spracovanie odpadu</w:t>
      </w:r>
    </w:p>
    <w:p w14:paraId="5940B930" w14:textId="77777777" w:rsidR="004E03F2" w:rsidRDefault="004E03F2" w:rsidP="004E03F2">
      <w:pPr>
        <w:pStyle w:val="Standard"/>
        <w:numPr>
          <w:ilvl w:val="1"/>
          <w:numId w:val="1"/>
        </w:numPr>
        <w:tabs>
          <w:tab w:val="left" w:pos="1118"/>
        </w:tabs>
        <w:spacing w:line="276" w:lineRule="auto"/>
        <w:ind w:left="578" w:hanging="578"/>
        <w:jc w:val="both"/>
      </w:pPr>
      <w:r>
        <w:rPr>
          <w:rFonts w:ascii="Times New Roman" w:hAnsi="Times New Roman"/>
          <w:b/>
          <w:bCs/>
          <w:color w:val="000000"/>
          <w:sz w:val="24"/>
        </w:rPr>
        <w:t>Stručný opis predmetu zákazky:</w:t>
      </w:r>
    </w:p>
    <w:p w14:paraId="51C345CC" w14:textId="77777777" w:rsidR="004E03F2" w:rsidRDefault="004E03F2" w:rsidP="004E03F2">
      <w:pPr>
        <w:pStyle w:val="xmsonormal"/>
        <w:spacing w:before="0" w:after="0"/>
        <w:ind w:left="567"/>
        <w:jc w:val="both"/>
      </w:pPr>
      <w:r>
        <w:rPr>
          <w:color w:val="242424"/>
        </w:rPr>
        <w:t>Zneškodnenie komunálneho odpadu – mesto Trstená (katalóg. číslo odpadu 20 03 01)</w:t>
      </w:r>
    </w:p>
    <w:p w14:paraId="188DC3A9" w14:textId="0F6F2140" w:rsidR="004E03F2" w:rsidRPr="00780583" w:rsidRDefault="004E03F2" w:rsidP="00780583">
      <w:pPr>
        <w:pStyle w:val="xmsonormal"/>
        <w:spacing w:before="0" w:after="0"/>
        <w:ind w:left="567"/>
        <w:jc w:val="both"/>
      </w:pPr>
      <w:r>
        <w:rPr>
          <w:color w:val="242424"/>
        </w:rPr>
        <w:t>V meste Trstená, v deň vývozu komunálneho odpadu (</w:t>
      </w:r>
      <w:proofErr w:type="spellStart"/>
      <w:r>
        <w:rPr>
          <w:color w:val="242424"/>
        </w:rPr>
        <w:t>katalog</w:t>
      </w:r>
      <w:proofErr w:type="spellEnd"/>
      <w:r>
        <w:rPr>
          <w:color w:val="242424"/>
        </w:rPr>
        <w:t xml:space="preserve">. číslo odpadu 20 03 01),   spoločnosť </w:t>
      </w:r>
      <w:proofErr w:type="spellStart"/>
      <w:r>
        <w:rPr>
          <w:color w:val="242424"/>
        </w:rPr>
        <w:t>Trstenské</w:t>
      </w:r>
      <w:proofErr w:type="spellEnd"/>
      <w:r>
        <w:rPr>
          <w:color w:val="242424"/>
        </w:rPr>
        <w:t xml:space="preserve"> technické služby – T </w:t>
      </w:r>
      <w:proofErr w:type="spellStart"/>
      <w:r>
        <w:rPr>
          <w:color w:val="242424"/>
        </w:rPr>
        <w:t>T</w:t>
      </w:r>
      <w:proofErr w:type="spellEnd"/>
      <w:r>
        <w:rPr>
          <w:color w:val="242424"/>
        </w:rPr>
        <w:t xml:space="preserve"> S </w:t>
      </w:r>
      <w:proofErr w:type="spellStart"/>
      <w:r>
        <w:rPr>
          <w:color w:val="242424"/>
        </w:rPr>
        <w:t>s.r.o</w:t>
      </w:r>
      <w:proofErr w:type="spellEnd"/>
      <w:r>
        <w:rPr>
          <w:color w:val="242424"/>
        </w:rPr>
        <w:t xml:space="preserve">., vyzbiera so svojim zberovým vozidlom od občanov, alebo podnikateľov komunálny odpad zo 110 l, 120l, 240 l nádob a 1100 l kontajnerov - komunálny odpad. S týmto plným zberovým vozidlom  sa spoločnosť </w:t>
      </w:r>
      <w:proofErr w:type="spellStart"/>
      <w:r>
        <w:rPr>
          <w:color w:val="242424"/>
        </w:rPr>
        <w:t>Trstensk</w:t>
      </w:r>
      <w:r w:rsidR="002D6D0B">
        <w:rPr>
          <w:color w:val="242424"/>
        </w:rPr>
        <w:t>é</w:t>
      </w:r>
      <w:proofErr w:type="spellEnd"/>
      <w:r>
        <w:rPr>
          <w:color w:val="242424"/>
        </w:rPr>
        <w:t xml:space="preserve"> technické služby - T </w:t>
      </w:r>
      <w:proofErr w:type="spellStart"/>
      <w:r>
        <w:rPr>
          <w:color w:val="242424"/>
        </w:rPr>
        <w:t>T</w:t>
      </w:r>
      <w:proofErr w:type="spellEnd"/>
      <w:r>
        <w:rPr>
          <w:color w:val="242424"/>
        </w:rPr>
        <w:t xml:space="preserve"> S </w:t>
      </w:r>
      <w:proofErr w:type="spellStart"/>
      <w:r>
        <w:rPr>
          <w:color w:val="242424"/>
        </w:rPr>
        <w:t>s.r.o</w:t>
      </w:r>
      <w:proofErr w:type="spellEnd"/>
      <w:r>
        <w:rPr>
          <w:color w:val="242424"/>
        </w:rPr>
        <w:t xml:space="preserve"> . dostane na miesto, ktoré bude vysúťažené ( napr. prekládková stanica). Následne z tohto miesta si vysúťažená spoločnosť odvezie komunálny odpad na zneškodnenie na  skládku odpadov.</w:t>
      </w:r>
      <w:r>
        <w:rPr>
          <w:rStyle w:val="apple-converted-space"/>
          <w:color w:val="242424"/>
        </w:rPr>
        <w:t> </w:t>
      </w:r>
    </w:p>
    <w:p w14:paraId="1197DE06" w14:textId="77777777" w:rsidR="004E03F2" w:rsidRDefault="004E03F2" w:rsidP="004E03F2">
      <w:pPr>
        <w:pStyle w:val="Standard"/>
        <w:spacing w:line="276" w:lineRule="auto"/>
        <w:ind w:left="578"/>
        <w:jc w:val="both"/>
        <w:rPr>
          <w:rFonts w:ascii="Times New Roman" w:hAnsi="Times New Roman"/>
          <w:color w:val="000000"/>
          <w:sz w:val="24"/>
        </w:rPr>
      </w:pPr>
      <w:r>
        <w:rPr>
          <w:rFonts w:ascii="Times New Roman" w:hAnsi="Times New Roman"/>
          <w:color w:val="000000"/>
          <w:sz w:val="24"/>
        </w:rPr>
        <w:t>Bližšie informácie sú uvedené v časti B.1 – opis predmetu zákazky.</w:t>
      </w:r>
    </w:p>
    <w:p w14:paraId="3FE8AEC0" w14:textId="65C7F214" w:rsidR="004F759C" w:rsidRDefault="004F759C" w:rsidP="004E03F2">
      <w:pPr>
        <w:pStyle w:val="Standard"/>
        <w:spacing w:line="276" w:lineRule="auto"/>
        <w:ind w:left="578"/>
        <w:jc w:val="both"/>
        <w:rPr>
          <w:rFonts w:ascii="Times New Roman" w:hAnsi="Times New Roman"/>
          <w:color w:val="000000"/>
          <w:sz w:val="24"/>
        </w:rPr>
      </w:pPr>
      <w:r>
        <w:rPr>
          <w:rFonts w:ascii="Times New Roman" w:hAnsi="Times New Roman"/>
          <w:color w:val="000000"/>
          <w:sz w:val="24"/>
        </w:rPr>
        <w:t xml:space="preserve">Označenie </w:t>
      </w:r>
      <w:proofErr w:type="spellStart"/>
      <w:r>
        <w:rPr>
          <w:rFonts w:ascii="Times New Roman" w:hAnsi="Times New Roman"/>
          <w:color w:val="000000"/>
          <w:sz w:val="24"/>
        </w:rPr>
        <w:t>zákazky:</w:t>
      </w:r>
      <w:proofErr w:type="spellEnd"/>
      <w:r>
        <w:rPr>
          <w:rFonts w:ascii="Times New Roman" w:hAnsi="Times New Roman"/>
          <w:color w:val="000000"/>
          <w:sz w:val="24"/>
        </w:rPr>
        <w:t xml:space="preserve"> </w:t>
      </w:r>
      <w:r w:rsidRPr="004F759C">
        <w:rPr>
          <w:rFonts w:ascii="Times New Roman" w:hAnsi="Times New Roman"/>
          <w:color w:val="000000"/>
          <w:sz w:val="24"/>
        </w:rPr>
        <w:t>OA24TRS018</w:t>
      </w:r>
    </w:p>
    <w:p w14:paraId="54F7AAD6" w14:textId="77777777" w:rsidR="00DF39AD" w:rsidRDefault="00DF39AD" w:rsidP="004E03F2">
      <w:pPr>
        <w:pStyle w:val="Standard"/>
        <w:spacing w:line="276" w:lineRule="auto"/>
        <w:ind w:left="578"/>
        <w:jc w:val="both"/>
        <w:rPr>
          <w:rFonts w:ascii="Times New Roman" w:hAnsi="Times New Roman"/>
          <w:color w:val="000000"/>
          <w:sz w:val="24"/>
        </w:rPr>
      </w:pPr>
    </w:p>
    <w:p w14:paraId="0A2D456E" w14:textId="77777777" w:rsidR="004E03F2" w:rsidRDefault="004E03F2" w:rsidP="004E03F2">
      <w:pPr>
        <w:pStyle w:val="Standard"/>
        <w:numPr>
          <w:ilvl w:val="0"/>
          <w:numId w:val="1"/>
        </w:numPr>
        <w:tabs>
          <w:tab w:val="left" w:pos="1134"/>
        </w:tabs>
        <w:spacing w:line="276" w:lineRule="auto"/>
        <w:ind w:left="567" w:hanging="567"/>
        <w:jc w:val="both"/>
      </w:pPr>
      <w:r>
        <w:rPr>
          <w:rFonts w:ascii="Times New Roman" w:hAnsi="Times New Roman"/>
          <w:b/>
          <w:bCs/>
          <w:sz w:val="24"/>
        </w:rPr>
        <w:t>Zdroj finančných prostriedkov</w:t>
      </w:r>
    </w:p>
    <w:p w14:paraId="05CD37C0" w14:textId="77777777" w:rsidR="004E03F2" w:rsidRDefault="004E03F2" w:rsidP="004E03F2">
      <w:pPr>
        <w:pStyle w:val="Default"/>
        <w:numPr>
          <w:ilvl w:val="1"/>
          <w:numId w:val="1"/>
        </w:numPr>
        <w:spacing w:line="276" w:lineRule="auto"/>
        <w:jc w:val="both"/>
      </w:pPr>
      <w:r>
        <w:t>Predmet zákazky bude financovaný z vlastných finančných zdrojov Mesta Trstená a </w:t>
      </w:r>
      <w:proofErr w:type="spellStart"/>
      <w:r>
        <w:t>Trstenských</w:t>
      </w:r>
      <w:proofErr w:type="spellEnd"/>
      <w:r>
        <w:t xml:space="preserve"> technických služieb – T </w:t>
      </w:r>
      <w:proofErr w:type="spellStart"/>
      <w:r>
        <w:t>T</w:t>
      </w:r>
      <w:proofErr w:type="spellEnd"/>
      <w:r>
        <w:t xml:space="preserve"> S, </w:t>
      </w:r>
      <w:proofErr w:type="spellStart"/>
      <w:r>
        <w:t>s.r.o</w:t>
      </w:r>
      <w:proofErr w:type="spellEnd"/>
      <w:r>
        <w:t>. Verejný obstarávateľ neposkytne preddavok alebo zálohu na plnenie zmluvy. Platba za predmet zákazky sa bude realizovať bezhotovostným stykom na základe vystavených faktúr.</w:t>
      </w:r>
    </w:p>
    <w:p w14:paraId="2CE0695D" w14:textId="77777777" w:rsidR="004E03F2" w:rsidRDefault="004E03F2" w:rsidP="004E03F2">
      <w:pPr>
        <w:pStyle w:val="Default"/>
        <w:numPr>
          <w:ilvl w:val="1"/>
          <w:numId w:val="1"/>
        </w:numPr>
        <w:spacing w:line="276" w:lineRule="auto"/>
        <w:jc w:val="both"/>
      </w:pPr>
      <w:r>
        <w:t>Lehota splatnosti faktúr je 30 dní od ich doručenia odberateľovi (verejnému obstarávateľovi).</w:t>
      </w:r>
    </w:p>
    <w:p w14:paraId="3836D97F" w14:textId="77777777" w:rsidR="004E03F2" w:rsidRDefault="004E03F2" w:rsidP="004E03F2">
      <w:pPr>
        <w:pStyle w:val="Default"/>
        <w:spacing w:line="276" w:lineRule="auto"/>
        <w:ind w:left="851"/>
        <w:jc w:val="both"/>
        <w:rPr>
          <w:color w:val="auto"/>
          <w:sz w:val="22"/>
          <w:szCs w:val="22"/>
        </w:rPr>
      </w:pPr>
    </w:p>
    <w:p w14:paraId="2B42A645" w14:textId="77777777" w:rsidR="004E03F2" w:rsidRDefault="004E03F2" w:rsidP="004E03F2">
      <w:pPr>
        <w:pStyle w:val="Standard"/>
        <w:numPr>
          <w:ilvl w:val="0"/>
          <w:numId w:val="1"/>
        </w:numPr>
        <w:tabs>
          <w:tab w:val="left" w:pos="567"/>
        </w:tabs>
        <w:spacing w:line="276" w:lineRule="auto"/>
        <w:jc w:val="both"/>
      </w:pPr>
      <w:r>
        <w:rPr>
          <w:rFonts w:ascii="Times New Roman" w:hAnsi="Times New Roman"/>
          <w:b/>
          <w:bCs/>
          <w:sz w:val="24"/>
        </w:rPr>
        <w:lastRenderedPageBreak/>
        <w:t>Druh zákazky</w:t>
      </w:r>
    </w:p>
    <w:p w14:paraId="657C8B8B" w14:textId="088F267D" w:rsidR="004E03F2" w:rsidRPr="00556210" w:rsidRDefault="004E03F2" w:rsidP="00556210">
      <w:pPr>
        <w:pStyle w:val="Standard"/>
        <w:numPr>
          <w:ilvl w:val="1"/>
          <w:numId w:val="1"/>
        </w:numPr>
        <w:spacing w:line="276" w:lineRule="auto"/>
        <w:jc w:val="both"/>
        <w:rPr>
          <w:rFonts w:ascii="Times New Roman" w:hAnsi="Times New Roman" w:cs="Times New Roman"/>
          <w:sz w:val="24"/>
        </w:rPr>
      </w:pPr>
      <w:r>
        <w:rPr>
          <w:rFonts w:ascii="Times New Roman" w:hAnsi="Times New Roman" w:cs="Times New Roman"/>
          <w:sz w:val="24"/>
        </w:rPr>
        <w:t xml:space="preserve">Výsledkom verejného obstarávania bude </w:t>
      </w:r>
      <w:r w:rsidR="00556210">
        <w:rPr>
          <w:rFonts w:ascii="Times New Roman" w:hAnsi="Times New Roman" w:cs="Times New Roman"/>
          <w:sz w:val="24"/>
        </w:rPr>
        <w:t xml:space="preserve">Zmluva </w:t>
      </w:r>
      <w:r w:rsidRPr="00556210">
        <w:rPr>
          <w:rFonts w:ascii="Times New Roman" w:eastAsia="Arial-BoldMT-Identity-H" w:hAnsi="Times New Roman" w:cs="Times New Roman"/>
          <w:sz w:val="24"/>
        </w:rPr>
        <w:t>o ú</w:t>
      </w:r>
      <w:r w:rsidRPr="00556210">
        <w:rPr>
          <w:rFonts w:ascii="Times New Roman" w:hAnsi="Times New Roman" w:cs="Times New Roman"/>
          <w:sz w:val="24"/>
        </w:rPr>
        <w:t>prave zmesového odpadu a ďalšie nakladanie s upraveným odpadom</w:t>
      </w:r>
    </w:p>
    <w:p w14:paraId="4F8EAB83" w14:textId="77777777" w:rsidR="004E03F2" w:rsidRDefault="004E03F2" w:rsidP="004E03F2">
      <w:pPr>
        <w:pStyle w:val="Standard"/>
        <w:numPr>
          <w:ilvl w:val="1"/>
          <w:numId w:val="1"/>
        </w:numPr>
        <w:tabs>
          <w:tab w:val="left" w:pos="1118"/>
        </w:tabs>
        <w:spacing w:line="276" w:lineRule="auto"/>
        <w:ind w:left="578" w:hanging="578"/>
        <w:jc w:val="both"/>
      </w:pPr>
      <w:r>
        <w:rPr>
          <w:rFonts w:ascii="Times New Roman" w:hAnsi="Times New Roman"/>
          <w:sz w:val="24"/>
        </w:rPr>
        <w:t>Podrobné vymedzenie záväzných zmluvných podmienok na poskytnutie požadovaného predmetu zákazky tvoria časti</w:t>
      </w:r>
      <w:r>
        <w:rPr>
          <w:rFonts w:ascii="Times New Roman" w:hAnsi="Times New Roman"/>
          <w:i/>
          <w:iCs/>
          <w:sz w:val="24"/>
        </w:rPr>
        <w:t xml:space="preserve"> B.1 Opis predmetu zákazky, B.2 Spôsob určenia ceny a B.3 Obchodné podmienky </w:t>
      </w:r>
      <w:r>
        <w:rPr>
          <w:rFonts w:ascii="Times New Roman" w:hAnsi="Times New Roman"/>
          <w:sz w:val="24"/>
        </w:rPr>
        <w:t>týchto súťažných podkladov.</w:t>
      </w:r>
    </w:p>
    <w:p w14:paraId="2F56AA51" w14:textId="77777777" w:rsidR="004E03F2" w:rsidRDefault="004E03F2" w:rsidP="004E03F2">
      <w:pPr>
        <w:pStyle w:val="Standard"/>
        <w:spacing w:line="276" w:lineRule="auto"/>
        <w:jc w:val="both"/>
        <w:rPr>
          <w:rFonts w:ascii="Times New Roman" w:hAnsi="Times New Roman"/>
          <w:sz w:val="24"/>
          <w:shd w:val="clear" w:color="auto" w:fill="808080"/>
        </w:rPr>
      </w:pPr>
    </w:p>
    <w:p w14:paraId="2AD0A438" w14:textId="77777777" w:rsidR="004E03F2" w:rsidRDefault="004E03F2" w:rsidP="004E03F2">
      <w:pPr>
        <w:pStyle w:val="Standard"/>
        <w:numPr>
          <w:ilvl w:val="0"/>
          <w:numId w:val="1"/>
        </w:numPr>
        <w:tabs>
          <w:tab w:val="left" w:pos="426"/>
        </w:tabs>
        <w:spacing w:line="276" w:lineRule="auto"/>
        <w:jc w:val="both"/>
      </w:pPr>
      <w:r>
        <w:rPr>
          <w:rFonts w:ascii="Times New Roman" w:hAnsi="Times New Roman"/>
          <w:b/>
          <w:bCs/>
          <w:sz w:val="24"/>
        </w:rPr>
        <w:t xml:space="preserve">  Miesto a termín poskytnutia predmetu zákazky</w:t>
      </w:r>
    </w:p>
    <w:p w14:paraId="2138B410" w14:textId="77777777" w:rsidR="004E03F2" w:rsidRDefault="004E03F2" w:rsidP="004E03F2">
      <w:pPr>
        <w:pStyle w:val="Standard"/>
        <w:numPr>
          <w:ilvl w:val="1"/>
          <w:numId w:val="1"/>
        </w:numPr>
        <w:tabs>
          <w:tab w:val="left" w:pos="1079"/>
        </w:tabs>
        <w:spacing w:line="276" w:lineRule="auto"/>
        <w:ind w:left="539" w:hanging="539"/>
        <w:jc w:val="both"/>
      </w:pPr>
      <w:r>
        <w:rPr>
          <w:rFonts w:ascii="Times New Roman" w:hAnsi="Times New Roman"/>
          <w:sz w:val="24"/>
        </w:rPr>
        <w:t>Miesto alebo miesta poskytnutia predmetu zákazky: mesto Trstená</w:t>
      </w:r>
    </w:p>
    <w:p w14:paraId="701CFEBA" w14:textId="14594673" w:rsidR="004E03F2" w:rsidRDefault="004E03F2" w:rsidP="00780583">
      <w:pPr>
        <w:pStyle w:val="Standard"/>
        <w:numPr>
          <w:ilvl w:val="1"/>
          <w:numId w:val="1"/>
        </w:numPr>
        <w:tabs>
          <w:tab w:val="left" w:pos="1079"/>
        </w:tabs>
        <w:spacing w:line="276" w:lineRule="auto"/>
        <w:ind w:left="539" w:hanging="539"/>
        <w:jc w:val="both"/>
      </w:pPr>
      <w:r>
        <w:rPr>
          <w:rFonts w:ascii="Times New Roman" w:hAnsi="Times New Roman"/>
          <w:sz w:val="24"/>
        </w:rPr>
        <w:t>Trvanie zmluvy alebo lehota poskytnutia predmetu zákazky:</w:t>
      </w:r>
      <w:r w:rsidR="00780583">
        <w:t xml:space="preserve"> </w:t>
      </w:r>
      <w:r w:rsidRPr="00780583">
        <w:rPr>
          <w:rFonts w:ascii="Times New Roman" w:hAnsi="Times New Roman"/>
          <w:sz w:val="24"/>
        </w:rPr>
        <w:t>36 mesiacov od nadobudnutia účinnosti zmluvy</w:t>
      </w:r>
    </w:p>
    <w:p w14:paraId="79169DE1" w14:textId="77777777" w:rsidR="004E03F2" w:rsidRDefault="004E03F2" w:rsidP="004E03F2">
      <w:pPr>
        <w:pStyle w:val="Standard"/>
        <w:spacing w:line="276" w:lineRule="auto"/>
        <w:jc w:val="both"/>
        <w:rPr>
          <w:rFonts w:ascii="Times New Roman" w:hAnsi="Times New Roman"/>
          <w:sz w:val="24"/>
        </w:rPr>
      </w:pPr>
    </w:p>
    <w:p w14:paraId="73B3BDDE" w14:textId="77777777" w:rsidR="004E03F2" w:rsidRDefault="004E03F2" w:rsidP="004E03F2">
      <w:pPr>
        <w:pStyle w:val="Standard"/>
        <w:numPr>
          <w:ilvl w:val="0"/>
          <w:numId w:val="1"/>
        </w:numPr>
        <w:tabs>
          <w:tab w:val="left" w:pos="993"/>
        </w:tabs>
        <w:spacing w:line="276" w:lineRule="auto"/>
        <w:ind w:left="426" w:hanging="426"/>
        <w:jc w:val="both"/>
      </w:pPr>
      <w:r>
        <w:rPr>
          <w:rFonts w:ascii="Times New Roman" w:hAnsi="Times New Roman"/>
          <w:b/>
          <w:bCs/>
          <w:sz w:val="24"/>
        </w:rPr>
        <w:t xml:space="preserve">  Variantné riešenia</w:t>
      </w:r>
      <w:r>
        <w:rPr>
          <w:rFonts w:ascii="Times New Roman" w:hAnsi="Times New Roman"/>
          <w:sz w:val="24"/>
        </w:rPr>
        <w:tab/>
      </w:r>
    </w:p>
    <w:p w14:paraId="5187D4AD" w14:textId="77777777" w:rsidR="004E03F2" w:rsidRDefault="004E03F2" w:rsidP="004E03F2">
      <w:pPr>
        <w:pStyle w:val="Standard"/>
        <w:numPr>
          <w:ilvl w:val="1"/>
          <w:numId w:val="1"/>
        </w:numPr>
        <w:tabs>
          <w:tab w:val="left" w:pos="-36"/>
        </w:tabs>
        <w:spacing w:line="276" w:lineRule="auto"/>
        <w:jc w:val="both"/>
      </w:pPr>
      <w:r>
        <w:rPr>
          <w:rFonts w:ascii="Times New Roman" w:hAnsi="Times New Roman"/>
          <w:sz w:val="24"/>
        </w:rPr>
        <w:t>Neumožňuje sa predložiť variantné riešenie.</w:t>
      </w:r>
    </w:p>
    <w:p w14:paraId="62F6C165" w14:textId="77777777" w:rsidR="004E03F2" w:rsidRDefault="004E03F2" w:rsidP="004E03F2">
      <w:pPr>
        <w:pStyle w:val="Standard"/>
        <w:numPr>
          <w:ilvl w:val="1"/>
          <w:numId w:val="1"/>
        </w:numPr>
        <w:tabs>
          <w:tab w:val="left" w:pos="-36"/>
        </w:tabs>
        <w:spacing w:line="276" w:lineRule="auto"/>
        <w:jc w:val="both"/>
      </w:pPr>
      <w:r>
        <w:rPr>
          <w:rFonts w:ascii="Times New Roman" w:hAnsi="Times New Roman"/>
          <w:sz w:val="24"/>
        </w:rPr>
        <w:t>Ak súčasťou ponuky bude aj variantné riešenie, variantné riešenie nebude zaradené do vyhodnocovania a bude sa naň hľadieť, akoby nebolo predložené.</w:t>
      </w:r>
    </w:p>
    <w:p w14:paraId="2F6623A6" w14:textId="77777777" w:rsidR="004E03F2" w:rsidRDefault="004E03F2" w:rsidP="004E03F2">
      <w:pPr>
        <w:pStyle w:val="Standard"/>
        <w:spacing w:line="276" w:lineRule="auto"/>
        <w:jc w:val="both"/>
        <w:rPr>
          <w:rFonts w:ascii="Times New Roman" w:hAnsi="Times New Roman"/>
          <w:sz w:val="24"/>
        </w:rPr>
      </w:pPr>
    </w:p>
    <w:p w14:paraId="7C72569E" w14:textId="6658DF6F" w:rsidR="004E03F2" w:rsidRDefault="004E03F2" w:rsidP="004E03F2">
      <w:pPr>
        <w:pStyle w:val="Nadpis6"/>
        <w:numPr>
          <w:ilvl w:val="0"/>
          <w:numId w:val="1"/>
        </w:numPr>
        <w:tabs>
          <w:tab w:val="left" w:pos="567"/>
        </w:tabs>
        <w:spacing w:line="276" w:lineRule="auto"/>
      </w:pPr>
      <w:r>
        <w:rPr>
          <w:rFonts w:ascii="Times New Roman" w:hAnsi="Times New Roman"/>
          <w:sz w:val="24"/>
        </w:rPr>
        <w:t>Lehota viazanosti ponuky</w:t>
      </w:r>
    </w:p>
    <w:p w14:paraId="4971D7E5" w14:textId="77777777" w:rsidR="004E03F2" w:rsidRDefault="004E03F2" w:rsidP="004E03F2">
      <w:pPr>
        <w:pStyle w:val="Standard"/>
        <w:numPr>
          <w:ilvl w:val="1"/>
          <w:numId w:val="1"/>
        </w:numPr>
        <w:spacing w:line="276" w:lineRule="auto"/>
        <w:jc w:val="both"/>
      </w:pPr>
      <w:r>
        <w:rPr>
          <w:rFonts w:ascii="Times New Roman" w:hAnsi="Times New Roman"/>
          <w:sz w:val="24"/>
        </w:rPr>
        <w:t>Uchádzač je svojou ponukou viazaný od uplynutia lehoty na predkladanie ponúk až do uplynutia lehoty viazanosti ponúk, ktorej trvanie je 12 mesiacov od uplynutia lehoty na predkladanie ponúk</w:t>
      </w:r>
      <w:r>
        <w:rPr>
          <w:rFonts w:ascii="Times New Roman" w:hAnsi="Times New Roman"/>
          <w:color w:val="000000"/>
          <w:sz w:val="24"/>
        </w:rPr>
        <w:t>.</w:t>
      </w:r>
    </w:p>
    <w:p w14:paraId="2F7446A2" w14:textId="77777777" w:rsidR="004E03F2" w:rsidRDefault="004E03F2" w:rsidP="004E03F2">
      <w:pPr>
        <w:pStyle w:val="Standard"/>
        <w:spacing w:line="276" w:lineRule="auto"/>
        <w:ind w:left="576"/>
        <w:jc w:val="both"/>
        <w:rPr>
          <w:rFonts w:ascii="Times New Roman" w:hAnsi="Times New Roman"/>
          <w:sz w:val="24"/>
        </w:rPr>
      </w:pPr>
    </w:p>
    <w:p w14:paraId="1AC6718C" w14:textId="77777777" w:rsidR="004E03F2" w:rsidRDefault="004E03F2" w:rsidP="004E03F2">
      <w:pPr>
        <w:pStyle w:val="Standard"/>
        <w:spacing w:line="276" w:lineRule="auto"/>
        <w:jc w:val="center"/>
      </w:pPr>
      <w:r>
        <w:rPr>
          <w:rFonts w:ascii="Times New Roman" w:hAnsi="Times New Roman"/>
          <w:b/>
          <w:bCs/>
          <w:sz w:val="24"/>
        </w:rPr>
        <w:t>Časť II. Komunikácia a </w:t>
      </w:r>
      <w:r>
        <w:rPr>
          <w:rFonts w:ascii="Times New Roman" w:hAnsi="Times New Roman"/>
          <w:b/>
          <w:sz w:val="24"/>
        </w:rPr>
        <w:t>vysvetľovanie</w:t>
      </w:r>
    </w:p>
    <w:p w14:paraId="49FEC048" w14:textId="77777777" w:rsidR="004E03F2" w:rsidRDefault="004E03F2" w:rsidP="004E03F2">
      <w:pPr>
        <w:pStyle w:val="Standard"/>
        <w:spacing w:line="276" w:lineRule="auto"/>
        <w:jc w:val="center"/>
        <w:rPr>
          <w:rFonts w:ascii="Times New Roman" w:hAnsi="Times New Roman"/>
          <w:b/>
          <w:sz w:val="24"/>
        </w:rPr>
      </w:pPr>
    </w:p>
    <w:p w14:paraId="4D235B61" w14:textId="7A8082AE" w:rsidR="004E03F2" w:rsidRDefault="004E03F2" w:rsidP="004E03F2">
      <w:pPr>
        <w:pStyle w:val="Nadpis6"/>
        <w:numPr>
          <w:ilvl w:val="0"/>
          <w:numId w:val="1"/>
        </w:numPr>
        <w:tabs>
          <w:tab w:val="left" w:pos="567"/>
        </w:tabs>
        <w:spacing w:line="276" w:lineRule="auto"/>
      </w:pPr>
      <w:r>
        <w:rPr>
          <w:rFonts w:ascii="Times New Roman" w:hAnsi="Times New Roman"/>
          <w:sz w:val="24"/>
        </w:rPr>
        <w:t>Komunikácia medzi verejným obstarávateľom a uchádzačmi/záujemcami</w:t>
      </w:r>
    </w:p>
    <w:p w14:paraId="60756E2E" w14:textId="77777777" w:rsidR="004E03F2" w:rsidRDefault="004E03F2" w:rsidP="004E03F2">
      <w:pPr>
        <w:pStyle w:val="Odsekzoznamu"/>
        <w:numPr>
          <w:ilvl w:val="1"/>
          <w:numId w:val="1"/>
        </w:numPr>
        <w:spacing w:line="276" w:lineRule="auto"/>
        <w:jc w:val="both"/>
      </w:pPr>
      <w:r>
        <w:rPr>
          <w:rFonts w:ascii="Times New Roman" w:hAnsi="Times New Roman"/>
          <w:sz w:val="24"/>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1410C1AA" w14:textId="77777777" w:rsidR="004E03F2" w:rsidRDefault="004E03F2" w:rsidP="004E03F2">
      <w:pPr>
        <w:pStyle w:val="Odsekzoznamu"/>
        <w:numPr>
          <w:ilvl w:val="1"/>
          <w:numId w:val="1"/>
        </w:numPr>
        <w:spacing w:line="276" w:lineRule="auto"/>
        <w:jc w:val="both"/>
      </w:pPr>
      <w:r>
        <w:rPr>
          <w:rFonts w:ascii="Times New Roman" w:hAnsi="Times New Roman"/>
          <w:sz w:val="24"/>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61E26043" w14:textId="77777777" w:rsidR="004E03F2" w:rsidRDefault="004E03F2" w:rsidP="004E03F2">
      <w:pPr>
        <w:pStyle w:val="Odsekzoznamu"/>
        <w:numPr>
          <w:ilvl w:val="1"/>
          <w:numId w:val="1"/>
        </w:numPr>
        <w:spacing w:line="276" w:lineRule="auto"/>
        <w:jc w:val="both"/>
      </w:pPr>
      <w:r>
        <w:rPr>
          <w:rFonts w:ascii="Times New Roman" w:hAnsi="Times New Roman"/>
          <w:sz w:val="24"/>
        </w:rPr>
        <w:t>JOSEPHINE je na účely tohto verejného obstarávania softvér na elektronizáciu zadávania verejných zákaziek. JOSEPHINE je webová aplikácia na doméne</w:t>
      </w:r>
    </w:p>
    <w:p w14:paraId="4493CB72" w14:textId="77777777" w:rsidR="004E03F2" w:rsidRDefault="00000000" w:rsidP="004E03F2">
      <w:pPr>
        <w:pStyle w:val="Odsekzoznamu"/>
        <w:spacing w:line="276" w:lineRule="auto"/>
        <w:ind w:left="576"/>
        <w:jc w:val="both"/>
      </w:pPr>
      <w:hyperlink r:id="rId9" w:history="1">
        <w:r w:rsidR="004E03F2">
          <w:rPr>
            <w:rStyle w:val="Internetlink"/>
            <w:rFonts w:ascii="Times New Roman" w:hAnsi="Times New Roman"/>
            <w:sz w:val="24"/>
          </w:rPr>
          <w:t>https://josephine.proebiz.com</w:t>
        </w:r>
      </w:hyperlink>
      <w:r w:rsidR="004E03F2">
        <w:rPr>
          <w:rFonts w:ascii="Times New Roman" w:hAnsi="Times New Roman"/>
          <w:sz w:val="24"/>
        </w:rPr>
        <w:t>.</w:t>
      </w:r>
    </w:p>
    <w:p w14:paraId="74F0BDD6" w14:textId="77777777" w:rsidR="004E03F2" w:rsidRDefault="004E03F2" w:rsidP="004E03F2">
      <w:pPr>
        <w:pStyle w:val="Odsekzoznamu"/>
        <w:numPr>
          <w:ilvl w:val="1"/>
          <w:numId w:val="1"/>
        </w:numPr>
        <w:spacing w:line="276" w:lineRule="auto"/>
        <w:jc w:val="both"/>
      </w:pPr>
      <w:r>
        <w:rPr>
          <w:rFonts w:ascii="Times New Roman" w:hAnsi="Times New Roman"/>
          <w:sz w:val="24"/>
        </w:rPr>
        <w:t>Na bezproblémové používanie systému JOSEPHINE je nutné používať jeden z podporovaných internetových prehliadačov:</w:t>
      </w:r>
    </w:p>
    <w:p w14:paraId="52AFAA62" w14:textId="77777777" w:rsidR="004E03F2" w:rsidRDefault="004E03F2" w:rsidP="004E03F2">
      <w:pPr>
        <w:pStyle w:val="Odsekzoznamu"/>
        <w:spacing w:line="276" w:lineRule="auto"/>
        <w:ind w:left="576"/>
        <w:jc w:val="both"/>
      </w:pPr>
      <w:r>
        <w:rPr>
          <w:rFonts w:ascii="Times New Roman" w:hAnsi="Times New Roman"/>
          <w:sz w:val="24"/>
        </w:rPr>
        <w:tab/>
      </w:r>
      <w:r>
        <w:rPr>
          <w:rFonts w:ascii="Times New Roman" w:hAnsi="Times New Roman"/>
          <w:sz w:val="24"/>
        </w:rPr>
        <w:tab/>
        <w:t xml:space="preserve">- </w:t>
      </w:r>
      <w:proofErr w:type="spellStart"/>
      <w:r>
        <w:rPr>
          <w:rFonts w:ascii="Times New Roman" w:hAnsi="Times New Roman"/>
          <w:sz w:val="24"/>
        </w:rPr>
        <w:t>Mozilla</w:t>
      </w:r>
      <w:proofErr w:type="spellEnd"/>
      <w:r>
        <w:rPr>
          <w:rFonts w:ascii="Times New Roman" w:hAnsi="Times New Roman"/>
          <w:sz w:val="24"/>
        </w:rPr>
        <w:t xml:space="preserve"> Firefox verzia 13.0 a vyššia,</w:t>
      </w:r>
    </w:p>
    <w:p w14:paraId="38286451" w14:textId="77777777" w:rsidR="004E03F2" w:rsidRDefault="004E03F2" w:rsidP="004E03F2">
      <w:pPr>
        <w:pStyle w:val="Odsekzoznamu"/>
        <w:spacing w:line="276" w:lineRule="auto"/>
        <w:ind w:left="576"/>
        <w:jc w:val="both"/>
      </w:pPr>
      <w:r>
        <w:rPr>
          <w:rFonts w:ascii="Times New Roman" w:hAnsi="Times New Roman"/>
          <w:sz w:val="24"/>
        </w:rPr>
        <w:lastRenderedPageBreak/>
        <w:tab/>
      </w:r>
      <w:r>
        <w:rPr>
          <w:rFonts w:ascii="Times New Roman" w:hAnsi="Times New Roman"/>
          <w:sz w:val="24"/>
        </w:rPr>
        <w:tab/>
        <w:t>- Google Chrome alebo</w:t>
      </w:r>
    </w:p>
    <w:p w14:paraId="009D54CA" w14:textId="77777777" w:rsidR="004E03F2" w:rsidRDefault="004E03F2" w:rsidP="004E03F2">
      <w:pPr>
        <w:pStyle w:val="Odsekzoznamu"/>
        <w:spacing w:line="276" w:lineRule="auto"/>
        <w:ind w:left="576"/>
        <w:jc w:val="both"/>
      </w:pPr>
      <w:r>
        <w:rPr>
          <w:rFonts w:ascii="Times New Roman" w:hAnsi="Times New Roman"/>
          <w:sz w:val="24"/>
        </w:rPr>
        <w:tab/>
      </w:r>
      <w:r>
        <w:rPr>
          <w:rFonts w:ascii="Times New Roman" w:hAnsi="Times New Roman"/>
          <w:sz w:val="24"/>
        </w:rPr>
        <w:tab/>
        <w:t xml:space="preserve">- Microsoft </w:t>
      </w:r>
      <w:proofErr w:type="spellStart"/>
      <w:r>
        <w:rPr>
          <w:rFonts w:ascii="Times New Roman" w:hAnsi="Times New Roman"/>
          <w:sz w:val="24"/>
        </w:rPr>
        <w:t>Edge</w:t>
      </w:r>
      <w:proofErr w:type="spellEnd"/>
      <w:r>
        <w:rPr>
          <w:rFonts w:ascii="Times New Roman" w:hAnsi="Times New Roman"/>
          <w:sz w:val="24"/>
        </w:rPr>
        <w:t>.</w:t>
      </w:r>
    </w:p>
    <w:p w14:paraId="2ECA894C" w14:textId="77777777" w:rsidR="004E03F2" w:rsidRDefault="004E03F2" w:rsidP="004E03F2">
      <w:pPr>
        <w:pStyle w:val="Odsekzoznamu"/>
        <w:numPr>
          <w:ilvl w:val="1"/>
          <w:numId w:val="1"/>
        </w:numPr>
        <w:spacing w:line="276" w:lineRule="auto"/>
        <w:jc w:val="both"/>
      </w:pPr>
      <w:r>
        <w:rPr>
          <w:rFonts w:ascii="Times New Roman" w:hAnsi="Times New Roman"/>
          <w:sz w:val="24"/>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2B020021" w14:textId="77777777" w:rsidR="004E03F2" w:rsidRDefault="004E03F2" w:rsidP="004E03F2">
      <w:pPr>
        <w:pStyle w:val="Odsekzoznamu"/>
        <w:numPr>
          <w:ilvl w:val="1"/>
          <w:numId w:val="1"/>
        </w:numPr>
        <w:spacing w:line="276" w:lineRule="auto"/>
        <w:jc w:val="both"/>
      </w:pPr>
      <w:r>
        <w:rPr>
          <w:rFonts w:ascii="Times New Roman" w:hAnsi="Times New Roman"/>
          <w:sz w:val="24"/>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06CBB6F7" w14:textId="77777777" w:rsidR="004E03F2" w:rsidRDefault="004E03F2" w:rsidP="004E03F2">
      <w:pPr>
        <w:pStyle w:val="Odsekzoznamu"/>
        <w:numPr>
          <w:ilvl w:val="1"/>
          <w:numId w:val="1"/>
        </w:numPr>
        <w:spacing w:line="276" w:lineRule="auto"/>
        <w:jc w:val="both"/>
      </w:pPr>
      <w:r>
        <w:rPr>
          <w:rFonts w:ascii="Times New Roman" w:hAnsi="Times New Roman"/>
          <w:sz w:val="24"/>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5036C9B4" w14:textId="77777777" w:rsidR="004E03F2" w:rsidRDefault="004E03F2" w:rsidP="004E03F2">
      <w:pPr>
        <w:pStyle w:val="Odsekzoznamu"/>
        <w:numPr>
          <w:ilvl w:val="1"/>
          <w:numId w:val="1"/>
        </w:numPr>
        <w:spacing w:line="276" w:lineRule="auto"/>
        <w:jc w:val="both"/>
      </w:pPr>
      <w:r>
        <w:rPr>
          <w:rFonts w:ascii="Times New Roman" w:hAnsi="Times New Roman"/>
          <w:sz w:val="24"/>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60E4E7C7" w14:textId="77777777" w:rsidR="004E03F2" w:rsidRDefault="004E03F2" w:rsidP="004E03F2">
      <w:pPr>
        <w:pStyle w:val="Odsekzoznamu"/>
        <w:numPr>
          <w:ilvl w:val="1"/>
          <w:numId w:val="1"/>
        </w:numPr>
        <w:spacing w:line="276" w:lineRule="auto"/>
        <w:jc w:val="both"/>
      </w:pPr>
      <w:r>
        <w:rPr>
          <w:rFonts w:ascii="Times New Roman" w:hAnsi="Times New Roman"/>
          <w:sz w:val="24"/>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489C964F" w14:textId="77777777" w:rsidR="004E03F2" w:rsidRDefault="004E03F2" w:rsidP="004E03F2">
      <w:pPr>
        <w:pStyle w:val="Odsekzoznamu"/>
        <w:numPr>
          <w:ilvl w:val="1"/>
          <w:numId w:val="1"/>
        </w:numPr>
        <w:spacing w:line="276" w:lineRule="auto"/>
        <w:jc w:val="both"/>
      </w:pPr>
      <w:r>
        <w:rPr>
          <w:rFonts w:ascii="Times New Roman" w:hAnsi="Times New Roman"/>
          <w:sz w:val="24"/>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3A3F2672" w14:textId="77777777" w:rsidR="004E03F2" w:rsidRDefault="004E03F2" w:rsidP="004E03F2">
      <w:pPr>
        <w:pStyle w:val="Standard"/>
        <w:spacing w:line="276" w:lineRule="auto"/>
        <w:jc w:val="both"/>
        <w:rPr>
          <w:rFonts w:ascii="Times New Roman" w:hAnsi="Times New Roman"/>
          <w:sz w:val="24"/>
        </w:rPr>
      </w:pPr>
    </w:p>
    <w:p w14:paraId="23B2C3C6" w14:textId="77777777" w:rsidR="004E03F2" w:rsidRDefault="004E03F2" w:rsidP="004E03F2">
      <w:pPr>
        <w:pStyle w:val="Standard"/>
        <w:numPr>
          <w:ilvl w:val="0"/>
          <w:numId w:val="1"/>
        </w:numPr>
        <w:tabs>
          <w:tab w:val="left" w:pos="426"/>
        </w:tabs>
        <w:spacing w:line="276" w:lineRule="auto"/>
        <w:jc w:val="both"/>
      </w:pPr>
      <w:r>
        <w:rPr>
          <w:rFonts w:ascii="Times New Roman" w:hAnsi="Times New Roman"/>
          <w:b/>
          <w:bCs/>
          <w:sz w:val="24"/>
        </w:rPr>
        <w:t xml:space="preserve"> Vysvetľovanie a doplnenie súťažných podkladov</w:t>
      </w:r>
    </w:p>
    <w:p w14:paraId="1C0D4D09" w14:textId="77777777" w:rsidR="004E03F2" w:rsidRDefault="004E03F2" w:rsidP="004E03F2">
      <w:pPr>
        <w:pStyle w:val="Odsekzoznamu"/>
        <w:numPr>
          <w:ilvl w:val="1"/>
          <w:numId w:val="1"/>
        </w:numPr>
        <w:spacing w:line="276" w:lineRule="auto"/>
        <w:jc w:val="both"/>
      </w:pPr>
      <w:r>
        <w:rPr>
          <w:rFonts w:ascii="Times New Roman" w:hAnsi="Times New Roman"/>
          <w:sz w:val="24"/>
        </w:rPr>
        <w:t xml:space="preserve">Adresa stránky, kde je možný prístup k dokumentácií verejného obstarávania je: </w:t>
      </w:r>
      <w:hyperlink r:id="rId10" w:history="1">
        <w:r>
          <w:rPr>
            <w:rStyle w:val="Internetlink"/>
            <w:rFonts w:ascii="Times New Roman" w:hAnsi="Times New Roman"/>
            <w:sz w:val="24"/>
          </w:rPr>
          <w:t>https://josephine.proebiz.com/</w:t>
        </w:r>
      </w:hyperlink>
      <w:r>
        <w:rPr>
          <w:rFonts w:ascii="Times New Roman" w:hAnsi="Times New Roman"/>
          <w:sz w:val="24"/>
        </w:rPr>
        <w:t>.</w:t>
      </w:r>
    </w:p>
    <w:p w14:paraId="45511E66" w14:textId="77777777" w:rsidR="004E03F2" w:rsidRDefault="004E03F2" w:rsidP="004E03F2">
      <w:pPr>
        <w:pStyle w:val="Odsekzoznamu"/>
        <w:numPr>
          <w:ilvl w:val="1"/>
          <w:numId w:val="1"/>
        </w:numPr>
        <w:spacing w:line="276" w:lineRule="auto"/>
        <w:jc w:val="both"/>
      </w:pPr>
      <w:r>
        <w:rPr>
          <w:rFonts w:ascii="Times New Roman" w:hAnsi="Times New Roman"/>
          <w:sz w:val="24"/>
        </w:rPr>
        <w:t>V profile zriadenom v elektronickom úložisku na webovej stránke Úradu pre verejné obstarávanie je vo forme linku uvedená informácia o verejnom portáli systému JOSEPHINE – kde budú všetky informácie k dispozícii.</w:t>
      </w:r>
    </w:p>
    <w:p w14:paraId="5407F782" w14:textId="77777777" w:rsidR="004E03F2" w:rsidRDefault="004E03F2" w:rsidP="004E03F2">
      <w:pPr>
        <w:pStyle w:val="Odsekzoznamu"/>
        <w:numPr>
          <w:ilvl w:val="1"/>
          <w:numId w:val="1"/>
        </w:numPr>
        <w:spacing w:line="276" w:lineRule="auto"/>
        <w:jc w:val="both"/>
      </w:pPr>
      <w:r>
        <w:rPr>
          <w:rFonts w:ascii="Times New Roman" w:hAnsi="Times New Roman"/>
          <w:sz w:val="24"/>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w:t>
      </w:r>
      <w:r>
        <w:rPr>
          <w:rFonts w:ascii="Times New Roman" w:hAnsi="Times New Roman"/>
          <w:sz w:val="24"/>
        </w:rPr>
        <w:lastRenderedPageBreak/>
        <w:t>verejným obstarávateľom v lehote na predkladanie ponúk, môže ktorýkoľvek zo záujemcov požiadať prostredníctvom komunikačného rozhrania systému JOSEPHINE.</w:t>
      </w:r>
    </w:p>
    <w:p w14:paraId="50AF28DE" w14:textId="77777777" w:rsidR="004E03F2" w:rsidRDefault="004E03F2" w:rsidP="004E03F2">
      <w:pPr>
        <w:pStyle w:val="Odsekzoznamu"/>
        <w:numPr>
          <w:ilvl w:val="1"/>
          <w:numId w:val="1"/>
        </w:numPr>
        <w:spacing w:line="276" w:lineRule="auto"/>
        <w:jc w:val="both"/>
      </w:pPr>
      <w:r>
        <w:rPr>
          <w:rFonts w:ascii="Times New Roman" w:hAnsi="Times New Roman"/>
          <w:sz w:val="24"/>
        </w:rPr>
        <w:t>Verejný obstarávateľ poskytuje vysvetlenie informácií potrebných na vypracovanie ponuky alebo na preukázanie splnenia podmienok účasti bezodkladne všetkým záujemcom, ktorí sú mu známi prostredníctvom komunikačného rozhrania systému JOSEPHINE. Najneskôr však šesť pracovných dní pred uplynutím lehoty na predkladanie ponúk za predpokladu, že o vysvetlenie</w:t>
      </w:r>
    </w:p>
    <w:p w14:paraId="6ABFA30A" w14:textId="77777777" w:rsidR="004E03F2" w:rsidRDefault="004E03F2" w:rsidP="004E03F2">
      <w:pPr>
        <w:pStyle w:val="Odsekzoznamu"/>
        <w:tabs>
          <w:tab w:val="left" w:pos="4752"/>
        </w:tabs>
        <w:spacing w:line="276" w:lineRule="auto"/>
        <w:ind w:left="576"/>
        <w:jc w:val="both"/>
      </w:pPr>
      <w:r>
        <w:rPr>
          <w:rFonts w:ascii="Times New Roman" w:hAnsi="Times New Roman"/>
          <w:sz w:val="24"/>
        </w:rPr>
        <w:t xml:space="preserve">sa požiada dostatočne vopred. </w:t>
      </w:r>
      <w:r>
        <w:rPr>
          <w:rFonts w:ascii="Times New Roman" w:hAnsi="Times New Roman"/>
          <w:sz w:val="24"/>
        </w:rPr>
        <w:tab/>
      </w:r>
    </w:p>
    <w:p w14:paraId="54DEA108" w14:textId="77777777" w:rsidR="004E03F2" w:rsidRDefault="004E03F2" w:rsidP="004E03F2">
      <w:pPr>
        <w:pStyle w:val="Odsekzoznamu"/>
        <w:numPr>
          <w:ilvl w:val="1"/>
          <w:numId w:val="1"/>
        </w:numPr>
        <w:spacing w:line="276" w:lineRule="auto"/>
        <w:jc w:val="both"/>
      </w:pPr>
      <w:r>
        <w:rPr>
          <w:rFonts w:ascii="Times New Roman" w:hAnsi="Times New Roman"/>
          <w:sz w:val="24"/>
        </w:rPr>
        <w:t>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zákona o verejnom obstarávaní.</w:t>
      </w:r>
    </w:p>
    <w:p w14:paraId="7BD4870B" w14:textId="77777777" w:rsidR="004E03F2" w:rsidRDefault="004E03F2" w:rsidP="004E03F2">
      <w:pPr>
        <w:pStyle w:val="Odsekzoznamu"/>
        <w:numPr>
          <w:ilvl w:val="1"/>
          <w:numId w:val="1"/>
        </w:numPr>
        <w:spacing w:line="276" w:lineRule="auto"/>
        <w:jc w:val="both"/>
      </w:pPr>
      <w:r>
        <w:rPr>
          <w:rFonts w:ascii="Times New Roman" w:hAnsi="Times New Roman"/>
          <w:sz w:val="24"/>
        </w:rPr>
        <w:t>Verejný obstarávateľ primerane predĺži lehotu na predkladanie ponúk, ak vysvetlenie informácií potrebných na vypracovanie ponuky alebo na preukázanie splnenia podmienok účasti nie je poskytnuté v lehote podľa bodu 9.4 aj napriek tomu, že bolo vyžiadané dostatočne vopred alebo v dokumentoch potrebných na vypracovanie ponuky alebo na preukázanie splnenia podmienok účasti vykoná podstatnú zmenu.</w:t>
      </w:r>
    </w:p>
    <w:p w14:paraId="234DBAB7" w14:textId="77777777" w:rsidR="004E03F2" w:rsidRDefault="004E03F2" w:rsidP="004E03F2">
      <w:pPr>
        <w:pStyle w:val="Odsekzoznamu"/>
        <w:numPr>
          <w:ilvl w:val="1"/>
          <w:numId w:val="1"/>
        </w:numPr>
        <w:spacing w:line="276" w:lineRule="auto"/>
        <w:jc w:val="both"/>
      </w:pPr>
      <w:r>
        <w:rPr>
          <w:rFonts w:ascii="Times New Roman" w:hAnsi="Times New Roman"/>
          <w:sz w:val="24"/>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7800D2EC" w14:textId="77777777" w:rsidR="004E03F2" w:rsidRDefault="004E03F2" w:rsidP="004E03F2">
      <w:pPr>
        <w:pStyle w:val="Odsekzoznamu"/>
        <w:numPr>
          <w:ilvl w:val="1"/>
          <w:numId w:val="1"/>
        </w:numPr>
        <w:spacing w:line="276" w:lineRule="auto"/>
        <w:jc w:val="both"/>
      </w:pPr>
      <w:r>
        <w:rPr>
          <w:rFonts w:ascii="Times New Roman" w:hAnsi="Times New Roman"/>
          <w:sz w:val="24"/>
        </w:rPr>
        <w:t>Odpoveď na žiadosť o vysvetlenie bude uverejnené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Verejný obstarávateľ, ak je to nevyhnutné, môže doplniť informácie uvedené v súťažných podkladoch kedykoľvek počas lehoty na predkladanie ponúk.</w:t>
      </w:r>
    </w:p>
    <w:p w14:paraId="52A89CC6" w14:textId="77777777" w:rsidR="004E03F2" w:rsidRDefault="004E03F2" w:rsidP="004E03F2">
      <w:pPr>
        <w:pStyle w:val="Standard"/>
        <w:spacing w:line="276" w:lineRule="auto"/>
        <w:jc w:val="both"/>
        <w:rPr>
          <w:rFonts w:ascii="Times New Roman" w:hAnsi="Times New Roman"/>
          <w:sz w:val="24"/>
        </w:rPr>
      </w:pPr>
    </w:p>
    <w:p w14:paraId="29932748" w14:textId="77777777" w:rsidR="004E03F2" w:rsidRDefault="004E03F2" w:rsidP="004E03F2">
      <w:pPr>
        <w:pStyle w:val="Standard"/>
        <w:numPr>
          <w:ilvl w:val="0"/>
          <w:numId w:val="1"/>
        </w:numPr>
        <w:tabs>
          <w:tab w:val="left" w:pos="747"/>
        </w:tabs>
        <w:spacing w:line="276" w:lineRule="auto"/>
        <w:ind w:left="180" w:hanging="180"/>
        <w:jc w:val="both"/>
      </w:pPr>
      <w:r>
        <w:rPr>
          <w:rFonts w:ascii="Times New Roman" w:hAnsi="Times New Roman"/>
          <w:b/>
          <w:bCs/>
          <w:sz w:val="24"/>
        </w:rPr>
        <w:t>Obhliadka miesta uskutočnenia predmetu zákazky</w:t>
      </w:r>
    </w:p>
    <w:p w14:paraId="0D56B659" w14:textId="77777777" w:rsidR="004E03F2" w:rsidRDefault="004E03F2" w:rsidP="004E03F2">
      <w:pPr>
        <w:pStyle w:val="Odsekzoznamu"/>
        <w:numPr>
          <w:ilvl w:val="1"/>
          <w:numId w:val="1"/>
        </w:numPr>
        <w:spacing w:line="276" w:lineRule="auto"/>
        <w:jc w:val="both"/>
      </w:pPr>
      <w:r>
        <w:rPr>
          <w:rFonts w:ascii="Times New Roman" w:hAnsi="Times New Roman"/>
          <w:sz w:val="24"/>
        </w:rPr>
        <w:t>Obhliadka nie je potrebná.</w:t>
      </w:r>
    </w:p>
    <w:p w14:paraId="529E28DB" w14:textId="77777777" w:rsidR="004E03F2" w:rsidRDefault="004E03F2" w:rsidP="004E03F2">
      <w:pPr>
        <w:pStyle w:val="Odsekzoznamu"/>
        <w:spacing w:line="276" w:lineRule="auto"/>
        <w:jc w:val="both"/>
        <w:rPr>
          <w:rFonts w:ascii="Times New Roman" w:hAnsi="Times New Roman"/>
          <w:sz w:val="24"/>
        </w:rPr>
      </w:pPr>
    </w:p>
    <w:p w14:paraId="18924010" w14:textId="77777777" w:rsidR="004E03F2" w:rsidRDefault="004E03F2" w:rsidP="004E03F2">
      <w:pPr>
        <w:pStyle w:val="Standard"/>
        <w:spacing w:line="276" w:lineRule="auto"/>
        <w:jc w:val="center"/>
      </w:pPr>
      <w:r>
        <w:rPr>
          <w:rFonts w:ascii="Times New Roman" w:hAnsi="Times New Roman"/>
          <w:b/>
          <w:bCs/>
          <w:sz w:val="24"/>
        </w:rPr>
        <w:t xml:space="preserve">Časť III. </w:t>
      </w:r>
      <w:r>
        <w:rPr>
          <w:rFonts w:ascii="Times New Roman" w:hAnsi="Times New Roman"/>
          <w:b/>
          <w:sz w:val="24"/>
        </w:rPr>
        <w:t>Príprava ponuky</w:t>
      </w:r>
    </w:p>
    <w:p w14:paraId="3DB06BDF" w14:textId="77777777" w:rsidR="004E03F2" w:rsidRDefault="004E03F2" w:rsidP="004E03F2">
      <w:pPr>
        <w:pStyle w:val="Standard"/>
        <w:spacing w:line="276" w:lineRule="auto"/>
        <w:jc w:val="center"/>
        <w:rPr>
          <w:rFonts w:ascii="Times New Roman" w:hAnsi="Times New Roman"/>
          <w:b/>
          <w:sz w:val="24"/>
        </w:rPr>
      </w:pPr>
    </w:p>
    <w:p w14:paraId="34271D7C" w14:textId="77777777" w:rsidR="004E03F2" w:rsidRDefault="004E03F2" w:rsidP="004E03F2">
      <w:pPr>
        <w:pStyle w:val="Odsekzoznamu"/>
        <w:numPr>
          <w:ilvl w:val="0"/>
          <w:numId w:val="1"/>
        </w:numPr>
        <w:tabs>
          <w:tab w:val="left" w:pos="1275"/>
        </w:tabs>
        <w:spacing w:line="276" w:lineRule="auto"/>
        <w:ind w:hanging="708"/>
        <w:jc w:val="both"/>
      </w:pPr>
      <w:r>
        <w:rPr>
          <w:rFonts w:ascii="Times New Roman" w:hAnsi="Times New Roman"/>
          <w:b/>
          <w:bCs/>
          <w:sz w:val="24"/>
        </w:rPr>
        <w:t>Registrácia</w:t>
      </w:r>
    </w:p>
    <w:p w14:paraId="5BA2DEDC" w14:textId="77777777" w:rsidR="004E03F2" w:rsidRDefault="004E03F2" w:rsidP="004E03F2">
      <w:pPr>
        <w:pStyle w:val="Odsekzoznamu"/>
        <w:numPr>
          <w:ilvl w:val="1"/>
          <w:numId w:val="1"/>
        </w:numPr>
        <w:tabs>
          <w:tab w:val="left" w:pos="1407"/>
        </w:tabs>
        <w:spacing w:line="276" w:lineRule="auto"/>
        <w:jc w:val="both"/>
      </w:pPr>
      <w:r>
        <w:rPr>
          <w:rFonts w:ascii="Times New Roman" w:hAnsi="Times New Roman"/>
          <w:sz w:val="24"/>
        </w:rPr>
        <w:t>Uchádzač má možnosť sa registrovať do systému JOSEPHINE pomocou hesla alebo aj pomocou občianskeho preukazom s elektronickým čipom a bezpečnostným osobnostným kódom (</w:t>
      </w:r>
      <w:proofErr w:type="spellStart"/>
      <w:r>
        <w:rPr>
          <w:rFonts w:ascii="Times New Roman" w:hAnsi="Times New Roman"/>
          <w:sz w:val="24"/>
        </w:rPr>
        <w:t>eID</w:t>
      </w:r>
      <w:proofErr w:type="spellEnd"/>
      <w:r>
        <w:rPr>
          <w:rFonts w:ascii="Times New Roman" w:hAnsi="Times New Roman"/>
          <w:sz w:val="24"/>
        </w:rPr>
        <w:t>).</w:t>
      </w:r>
    </w:p>
    <w:p w14:paraId="124C7C56" w14:textId="77777777" w:rsidR="004E03F2" w:rsidRDefault="004E03F2" w:rsidP="004E03F2">
      <w:pPr>
        <w:pStyle w:val="Odsekzoznamu"/>
        <w:numPr>
          <w:ilvl w:val="1"/>
          <w:numId w:val="1"/>
        </w:numPr>
        <w:tabs>
          <w:tab w:val="left" w:pos="1407"/>
        </w:tabs>
        <w:spacing w:line="276" w:lineRule="auto"/>
        <w:jc w:val="both"/>
      </w:pPr>
      <w:r>
        <w:rPr>
          <w:rFonts w:ascii="Times New Roman" w:hAnsi="Times New Roman"/>
          <w:sz w:val="24"/>
        </w:rPr>
        <w:t>Predkladanie ponúk je umožnené iba autentifikovaným uchádzačom. Autentifikáciu je možné vykonať týmito spôsobmi</w:t>
      </w:r>
    </w:p>
    <w:p w14:paraId="1B4A9DA0" w14:textId="77777777" w:rsidR="004E03F2" w:rsidRDefault="004E03F2" w:rsidP="004E03F2">
      <w:pPr>
        <w:pStyle w:val="Odsekzoznamu"/>
        <w:numPr>
          <w:ilvl w:val="0"/>
          <w:numId w:val="22"/>
        </w:numPr>
        <w:tabs>
          <w:tab w:val="left" w:pos="1047"/>
        </w:tabs>
        <w:spacing w:line="276" w:lineRule="auto"/>
        <w:jc w:val="both"/>
      </w:pPr>
      <w:r>
        <w:rPr>
          <w:rFonts w:ascii="Times New Roman" w:hAnsi="Times New Roman"/>
          <w:sz w:val="24"/>
        </w:rPr>
        <w:t xml:space="preserve"> v systéme JOSEPHINE registráciou a prihlásením pomocou občianskeho preukazu s elektronickým čipom a bezpečnostným osobnostným kódom (</w:t>
      </w:r>
      <w:proofErr w:type="spellStart"/>
      <w:r>
        <w:rPr>
          <w:rFonts w:ascii="Times New Roman" w:hAnsi="Times New Roman"/>
          <w:sz w:val="24"/>
        </w:rPr>
        <w:t>eID</w:t>
      </w:r>
      <w:proofErr w:type="spellEnd"/>
      <w:r>
        <w:rPr>
          <w:rFonts w:ascii="Times New Roman" w:hAnsi="Times New Roman"/>
          <w:sz w:val="24"/>
        </w:rPr>
        <w:t xml:space="preserve">). V systéme je </w:t>
      </w:r>
      <w:r>
        <w:rPr>
          <w:rFonts w:ascii="Times New Roman" w:hAnsi="Times New Roman"/>
          <w:sz w:val="24"/>
        </w:rPr>
        <w:lastRenderedPageBreak/>
        <w:t xml:space="preserve">autentifikovaná spoločnosť, ktorú pomocou </w:t>
      </w:r>
      <w:proofErr w:type="spellStart"/>
      <w:r>
        <w:rPr>
          <w:rFonts w:ascii="Times New Roman" w:hAnsi="Times New Roman"/>
          <w:sz w:val="24"/>
        </w:rPr>
        <w:t>eID</w:t>
      </w:r>
      <w:proofErr w:type="spellEnd"/>
      <w:r>
        <w:rPr>
          <w:rFonts w:ascii="Times New Roman" w:hAnsi="Times New Roman"/>
          <w:sz w:val="24"/>
        </w:rPr>
        <w:t xml:space="preserve"> registruje štatutár danej spoločnosti. Autentifikáciu vykonáva poskytovateľ systému JOSEPHINE a to v pracovných dňoch v čase 8.00 – 16.00 hod. O dokončení autentifikácie je uchádzač informovaný e-mailom.</w:t>
      </w:r>
    </w:p>
    <w:p w14:paraId="188DC750" w14:textId="77777777" w:rsidR="004E03F2" w:rsidRDefault="004E03F2" w:rsidP="004E03F2">
      <w:pPr>
        <w:pStyle w:val="Odsekzoznamu"/>
        <w:numPr>
          <w:ilvl w:val="0"/>
          <w:numId w:val="6"/>
        </w:numPr>
        <w:tabs>
          <w:tab w:val="left" w:pos="1047"/>
        </w:tabs>
        <w:spacing w:line="276" w:lineRule="auto"/>
        <w:jc w:val="both"/>
      </w:pPr>
      <w:r>
        <w:rPr>
          <w:rFonts w:ascii="Times New Roman" w:hAnsi="Times New Roman"/>
          <w:sz w:val="24"/>
        </w:rPr>
        <w:t xml:space="preserve"> nahraním kvalifikovaného elektronického podpisu (napríklad podpisu </w:t>
      </w:r>
      <w:proofErr w:type="spellStart"/>
      <w:r>
        <w:rPr>
          <w:rFonts w:ascii="Times New Roman" w:hAnsi="Times New Roman"/>
          <w:sz w:val="24"/>
        </w:rPr>
        <w:t>eID</w:t>
      </w:r>
      <w:proofErr w:type="spellEnd"/>
      <w:r>
        <w:rPr>
          <w:rFonts w:ascii="Times New Roman" w:hAnsi="Times New Roman"/>
          <w:sz w:val="24"/>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122406C8" w14:textId="77777777" w:rsidR="004E03F2" w:rsidRDefault="004E03F2" w:rsidP="004E03F2">
      <w:pPr>
        <w:pStyle w:val="Odsekzoznamu"/>
        <w:numPr>
          <w:ilvl w:val="0"/>
          <w:numId w:val="6"/>
        </w:numPr>
        <w:tabs>
          <w:tab w:val="left" w:pos="1047"/>
        </w:tabs>
        <w:spacing w:line="276" w:lineRule="auto"/>
        <w:jc w:val="both"/>
      </w:pPr>
      <w:r>
        <w:rPr>
          <w:rFonts w:ascii="Times New Roman" w:hAnsi="Times New Roman"/>
          <w:sz w:val="24"/>
        </w:rPr>
        <w:t xml:space="preserve"> 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0B24DB69" w14:textId="3FF06353" w:rsidR="004E03F2" w:rsidRDefault="004E03F2" w:rsidP="004E03F2">
      <w:pPr>
        <w:pStyle w:val="Odsekzoznamu"/>
        <w:numPr>
          <w:ilvl w:val="0"/>
          <w:numId w:val="6"/>
        </w:numPr>
        <w:tabs>
          <w:tab w:val="left" w:pos="1047"/>
        </w:tabs>
        <w:spacing w:line="276" w:lineRule="auto"/>
        <w:jc w:val="both"/>
      </w:pPr>
      <w:r>
        <w:rPr>
          <w:rFonts w:ascii="Times New Roman" w:hAnsi="Times New Roman"/>
          <w:sz w:val="24"/>
        </w:rPr>
        <w:t xml:space="preserve">  </w:t>
      </w:r>
      <w:r w:rsidR="00780583">
        <w:rPr>
          <w:rFonts w:ascii="Times New Roman" w:hAnsi="Times New Roman"/>
          <w:sz w:val="24"/>
        </w:rPr>
        <w:t>v</w:t>
      </w:r>
      <w:r>
        <w:rPr>
          <w:rFonts w:ascii="Times New Roman" w:hAnsi="Times New Roman"/>
          <w:sz w:val="24"/>
        </w:rPr>
        <w:t>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2001F9D4" w14:textId="77777777" w:rsidR="004E03F2" w:rsidRDefault="004E03F2" w:rsidP="004E03F2">
      <w:pPr>
        <w:pStyle w:val="Odsekzoznamu"/>
        <w:numPr>
          <w:ilvl w:val="1"/>
          <w:numId w:val="1"/>
        </w:numPr>
        <w:tabs>
          <w:tab w:val="left" w:pos="1407"/>
        </w:tabs>
        <w:spacing w:line="276" w:lineRule="auto"/>
        <w:jc w:val="both"/>
      </w:pPr>
      <w:r>
        <w:rPr>
          <w:rFonts w:ascii="Times New Roman" w:hAnsi="Times New Roman"/>
          <w:sz w:val="24"/>
        </w:rPr>
        <w:t>Autentifikovaný uchádzač si po prihlásení do systému JOSEPHINE v prehľade - zozname obstarávaní vyberie predmetné obstarávanie a vloží svoju ponuku do určeného formulára na príjem ponúk, ktorý nájde v záložke „Ponuky a žiadosti“.</w:t>
      </w:r>
    </w:p>
    <w:p w14:paraId="06D9F3B7" w14:textId="77777777" w:rsidR="004E03F2" w:rsidRDefault="004E03F2" w:rsidP="004E03F2">
      <w:pPr>
        <w:pStyle w:val="Odsekzoznamu"/>
        <w:spacing w:line="276" w:lineRule="auto"/>
        <w:ind w:left="576"/>
        <w:jc w:val="both"/>
        <w:rPr>
          <w:rFonts w:ascii="Times New Roman" w:hAnsi="Times New Roman"/>
          <w:bCs/>
          <w:sz w:val="24"/>
        </w:rPr>
      </w:pPr>
    </w:p>
    <w:p w14:paraId="726761B5" w14:textId="77777777" w:rsidR="004E03F2" w:rsidRDefault="004E03F2" w:rsidP="004E03F2">
      <w:pPr>
        <w:pStyle w:val="Nadpis6"/>
        <w:numPr>
          <w:ilvl w:val="0"/>
          <w:numId w:val="1"/>
        </w:numPr>
        <w:tabs>
          <w:tab w:val="left" w:pos="567"/>
        </w:tabs>
        <w:spacing w:line="276" w:lineRule="auto"/>
      </w:pPr>
      <w:bookmarkStart w:id="1" w:name="_Obsah_ponuky"/>
      <w:bookmarkEnd w:id="1"/>
      <w:r>
        <w:rPr>
          <w:rFonts w:ascii="Times New Roman" w:hAnsi="Times New Roman"/>
          <w:sz w:val="24"/>
        </w:rPr>
        <w:t xml:space="preserve"> Obsah ponuky</w:t>
      </w:r>
    </w:p>
    <w:p w14:paraId="031C5FBC" w14:textId="198C89B2" w:rsidR="004E03F2" w:rsidRPr="005D6479" w:rsidRDefault="004E03F2" w:rsidP="004E03F2">
      <w:pPr>
        <w:pStyle w:val="Standard"/>
        <w:numPr>
          <w:ilvl w:val="1"/>
          <w:numId w:val="1"/>
        </w:numPr>
        <w:spacing w:line="276" w:lineRule="auto"/>
        <w:jc w:val="both"/>
        <w:rPr>
          <w:color w:val="000000" w:themeColor="text1"/>
        </w:rPr>
      </w:pPr>
      <w:r w:rsidRPr="005D6479">
        <w:rPr>
          <w:rFonts w:ascii="Times New Roman" w:hAnsi="Times New Roman"/>
          <w:color w:val="000000" w:themeColor="text1"/>
          <w:sz w:val="24"/>
        </w:rPr>
        <w:t>Ponuka musí obsahovať:</w:t>
      </w:r>
    </w:p>
    <w:p w14:paraId="72914FE3" w14:textId="77777777" w:rsidR="004E03F2" w:rsidRDefault="004E03F2" w:rsidP="004E03F2">
      <w:pPr>
        <w:pStyle w:val="Standard"/>
        <w:numPr>
          <w:ilvl w:val="2"/>
          <w:numId w:val="1"/>
        </w:numPr>
        <w:spacing w:line="276" w:lineRule="auto"/>
        <w:jc w:val="both"/>
      </w:pPr>
      <w:r>
        <w:rPr>
          <w:rFonts w:ascii="Times New Roman" w:hAnsi="Times New Roman"/>
          <w:sz w:val="24"/>
        </w:rPr>
        <w:t xml:space="preserve">doklady a dokumenty na preukázanie splnenia podmienok účasti, požadované v oznámení o vyhlásení verejného obstarávania a v časti </w:t>
      </w:r>
      <w:r>
        <w:rPr>
          <w:rFonts w:ascii="Times New Roman" w:hAnsi="Times New Roman"/>
          <w:i/>
          <w:iCs/>
          <w:sz w:val="24"/>
        </w:rPr>
        <w:t xml:space="preserve">A.2 Podmienky účasti </w:t>
      </w:r>
      <w:r>
        <w:rPr>
          <w:rFonts w:ascii="Times New Roman" w:hAnsi="Times New Roman"/>
          <w:iCs/>
          <w:sz w:val="24"/>
        </w:rPr>
        <w:t>týchto súťažných podkladov</w:t>
      </w:r>
      <w:r>
        <w:rPr>
          <w:rFonts w:ascii="Times New Roman" w:hAnsi="Times New Roman"/>
          <w:i/>
          <w:iCs/>
          <w:sz w:val="24"/>
        </w:rPr>
        <w:t>,</w:t>
      </w:r>
    </w:p>
    <w:p w14:paraId="4BB2B832" w14:textId="77777777" w:rsidR="004E03F2" w:rsidRDefault="004E03F2" w:rsidP="004E03F2">
      <w:pPr>
        <w:pStyle w:val="Standard"/>
        <w:numPr>
          <w:ilvl w:val="2"/>
          <w:numId w:val="1"/>
        </w:numPr>
        <w:spacing w:line="276" w:lineRule="auto"/>
        <w:jc w:val="both"/>
      </w:pPr>
      <w:r>
        <w:rPr>
          <w:rFonts w:ascii="Times New Roman" w:hAnsi="Times New Roman"/>
          <w:sz w:val="24"/>
        </w:rPr>
        <w:t xml:space="preserve">návrh zmluvy, v ktorom sú zohľadnené časti </w:t>
      </w:r>
      <w:r>
        <w:rPr>
          <w:rFonts w:ascii="Times New Roman" w:hAnsi="Times New Roman"/>
          <w:i/>
          <w:iCs/>
          <w:sz w:val="24"/>
        </w:rPr>
        <w:t xml:space="preserve">B.1 Opis predmetu zákazky, B.2 Spôsob určenia ceny a B.3 Obchodné podmienky - </w:t>
      </w:r>
      <w:r>
        <w:rPr>
          <w:rFonts w:ascii="Times New Roman" w:hAnsi="Times New Roman"/>
          <w:sz w:val="24"/>
        </w:rPr>
        <w:t>s vyplnením návrhov na plnenie kritérií určených na hodnotenie ponúk</w:t>
      </w:r>
      <w:r>
        <w:rPr>
          <w:rFonts w:ascii="Times New Roman" w:hAnsi="Times New Roman"/>
          <w:i/>
          <w:iCs/>
          <w:sz w:val="24"/>
        </w:rPr>
        <w:t>,</w:t>
      </w:r>
    </w:p>
    <w:p w14:paraId="225122F8" w14:textId="77777777" w:rsidR="004E03F2" w:rsidRDefault="004E03F2" w:rsidP="004E03F2">
      <w:pPr>
        <w:pStyle w:val="Standard"/>
        <w:numPr>
          <w:ilvl w:val="2"/>
          <w:numId w:val="1"/>
        </w:numPr>
        <w:spacing w:line="276" w:lineRule="auto"/>
        <w:jc w:val="both"/>
      </w:pPr>
      <w:r>
        <w:rPr>
          <w:rFonts w:ascii="Times New Roman" w:hAnsi="Times New Roman"/>
          <w:sz w:val="24"/>
        </w:rPr>
        <w:t xml:space="preserve">„Návrh uchádzača na plnenie kritérií“ podľa časti </w:t>
      </w:r>
      <w:r>
        <w:rPr>
          <w:rFonts w:ascii="Times New Roman" w:hAnsi="Times New Roman"/>
          <w:i/>
          <w:sz w:val="24"/>
        </w:rPr>
        <w:t xml:space="preserve">A.3 Kritéria na vyhodnotenie ponúk a pravidlá ich uplatnenia, </w:t>
      </w:r>
      <w:r>
        <w:rPr>
          <w:rFonts w:ascii="Times New Roman" w:hAnsi="Times New Roman"/>
          <w:sz w:val="24"/>
        </w:rPr>
        <w:t>časti</w:t>
      </w:r>
      <w:r>
        <w:rPr>
          <w:rFonts w:ascii="Times New Roman" w:hAnsi="Times New Roman"/>
          <w:i/>
          <w:sz w:val="24"/>
        </w:rPr>
        <w:t xml:space="preserve"> </w:t>
      </w:r>
      <w:r>
        <w:rPr>
          <w:rFonts w:ascii="Times New Roman" w:hAnsi="Times New Roman"/>
          <w:i/>
          <w:iCs/>
          <w:sz w:val="24"/>
        </w:rPr>
        <w:t xml:space="preserve">B.2 Spôsob určenia ceny a Prílohy č. 1 – Návrh na plnenie kritérií </w:t>
      </w:r>
      <w:r>
        <w:rPr>
          <w:rFonts w:ascii="Times New Roman" w:hAnsi="Times New Roman"/>
          <w:iCs/>
          <w:sz w:val="24"/>
        </w:rPr>
        <w:t>týchto súťažných podkladov</w:t>
      </w:r>
      <w:r>
        <w:rPr>
          <w:rFonts w:ascii="Times New Roman" w:hAnsi="Times New Roman"/>
          <w:i/>
          <w:iCs/>
          <w:sz w:val="24"/>
        </w:rPr>
        <w:t>.</w:t>
      </w:r>
    </w:p>
    <w:p w14:paraId="1DB73E8A" w14:textId="77777777" w:rsidR="004E03F2" w:rsidRDefault="004E03F2" w:rsidP="004E03F2">
      <w:pPr>
        <w:pStyle w:val="tl1"/>
        <w:numPr>
          <w:ilvl w:val="2"/>
          <w:numId w:val="1"/>
        </w:numPr>
        <w:spacing w:line="276" w:lineRule="auto"/>
      </w:pPr>
      <w:r>
        <w:rPr>
          <w:rFonts w:ascii="Times New Roman" w:hAnsi="Times New Roman" w:cs="Times New Roman"/>
          <w:sz w:val="24"/>
          <w:szCs w:val="24"/>
        </w:rPr>
        <w:t xml:space="preserve">V prípade skupiny dodávateľov </w:t>
      </w:r>
      <w:r>
        <w:rPr>
          <w:rFonts w:ascii="Times New Roman" w:hAnsi="Times New Roman" w:cs="Times New Roman"/>
          <w:b/>
          <w:sz w:val="24"/>
          <w:szCs w:val="24"/>
        </w:rPr>
        <w:t>ČESTNÉ VYHLÁSENIE SKUPINY DODÁVATEĽOV</w:t>
      </w:r>
      <w:r>
        <w:rPr>
          <w:rFonts w:ascii="Times New Roman" w:hAnsi="Times New Roman" w:cs="Times New Roman"/>
          <w:sz w:val="24"/>
          <w:szCs w:val="24"/>
        </w:rPr>
        <w:t xml:space="preserve">, podpísané všetkými členmi skupiny alebo osobou/osobami oprávnenými konať v danej veci za každého člena skupiny, v ktorom vyhlásia, že v prípade prijatia ich ponuky verejným obstarávateľom vytvoria všetci členovia skupiny dodávateľov právnu formu potrebnú z dôvodu riadneho plnenia zmluvy - vo forme </w:t>
      </w:r>
      <w:proofErr w:type="spellStart"/>
      <w:r>
        <w:rPr>
          <w:rFonts w:ascii="Times New Roman" w:hAnsi="Times New Roman" w:cs="Times New Roman"/>
          <w:sz w:val="24"/>
          <w:szCs w:val="24"/>
        </w:rPr>
        <w:t>skenu</w:t>
      </w:r>
      <w:proofErr w:type="spellEnd"/>
      <w:r>
        <w:rPr>
          <w:rFonts w:ascii="Times New Roman" w:hAnsi="Times New Roman" w:cs="Times New Roman"/>
          <w:sz w:val="24"/>
          <w:szCs w:val="24"/>
        </w:rPr>
        <w:t xml:space="preserve"> vo formáte .</w:t>
      </w:r>
      <w:proofErr w:type="spellStart"/>
      <w:r>
        <w:rPr>
          <w:rFonts w:ascii="Times New Roman" w:hAnsi="Times New Roman" w:cs="Times New Roman"/>
          <w:sz w:val="24"/>
          <w:szCs w:val="24"/>
        </w:rPr>
        <w:t>pdf</w:t>
      </w:r>
      <w:proofErr w:type="spellEnd"/>
    </w:p>
    <w:p w14:paraId="19E701B0" w14:textId="77777777" w:rsidR="004E03F2" w:rsidRPr="00556210" w:rsidRDefault="004E03F2" w:rsidP="004E03F2">
      <w:pPr>
        <w:pStyle w:val="tl1"/>
        <w:numPr>
          <w:ilvl w:val="2"/>
          <w:numId w:val="1"/>
        </w:numPr>
        <w:spacing w:line="276" w:lineRule="auto"/>
      </w:pPr>
      <w:r>
        <w:rPr>
          <w:rFonts w:ascii="Times New Roman" w:hAnsi="Times New Roman" w:cs="Times New Roman"/>
          <w:sz w:val="24"/>
          <w:szCs w:val="24"/>
        </w:rPr>
        <w:t xml:space="preserve">V prípade skupiny dodávateľov vystavené </w:t>
      </w:r>
      <w:r>
        <w:rPr>
          <w:rFonts w:ascii="Times New Roman" w:hAnsi="Times New Roman" w:cs="Times New Roman"/>
          <w:b/>
          <w:sz w:val="24"/>
          <w:szCs w:val="24"/>
        </w:rPr>
        <w:t>PLNOMOCENSTVO</w:t>
      </w:r>
      <w:r>
        <w:rPr>
          <w:rFonts w:ascii="Times New Roman" w:hAnsi="Times New Roman" w:cs="Times New Roman"/>
          <w:sz w:val="24"/>
          <w:szCs w:val="24"/>
        </w:rPr>
        <w:t xml:space="preserve"> pre jedného z členov skupiny, ktorý bude oprávnený prijímať pokyny za všetkých a konať v mene všetkých ostatných členov skupiny, podpísanú všetkými členmi skupiny alebo osobou/osobami oprávnenými konať v danej veci za každého člena skupiny- vo forme </w:t>
      </w:r>
      <w:proofErr w:type="spellStart"/>
      <w:r>
        <w:rPr>
          <w:rFonts w:ascii="Times New Roman" w:hAnsi="Times New Roman" w:cs="Times New Roman"/>
          <w:sz w:val="24"/>
          <w:szCs w:val="24"/>
        </w:rPr>
        <w:t>skenu</w:t>
      </w:r>
      <w:proofErr w:type="spellEnd"/>
      <w:r>
        <w:rPr>
          <w:rFonts w:ascii="Times New Roman" w:hAnsi="Times New Roman" w:cs="Times New Roman"/>
          <w:sz w:val="24"/>
          <w:szCs w:val="24"/>
        </w:rPr>
        <w:t xml:space="preserve"> vo formáte .</w:t>
      </w:r>
      <w:proofErr w:type="spellStart"/>
      <w:r>
        <w:rPr>
          <w:rFonts w:ascii="Times New Roman" w:hAnsi="Times New Roman" w:cs="Times New Roman"/>
          <w:sz w:val="24"/>
          <w:szCs w:val="24"/>
        </w:rPr>
        <w:t>pdf</w:t>
      </w:r>
      <w:proofErr w:type="spellEnd"/>
    </w:p>
    <w:p w14:paraId="5FB73546" w14:textId="0313975A" w:rsidR="00556210" w:rsidRPr="00780583" w:rsidRDefault="00556210" w:rsidP="004E03F2">
      <w:pPr>
        <w:pStyle w:val="tl1"/>
        <w:numPr>
          <w:ilvl w:val="2"/>
          <w:numId w:val="1"/>
        </w:numPr>
        <w:spacing w:line="276" w:lineRule="auto"/>
        <w:rPr>
          <w:color w:val="000000" w:themeColor="text1"/>
        </w:rPr>
      </w:pPr>
      <w:r w:rsidRPr="00780583">
        <w:rPr>
          <w:rFonts w:ascii="Times New Roman" w:hAnsi="Times New Roman" w:cs="Times New Roman"/>
          <w:color w:val="000000" w:themeColor="text1"/>
          <w:sz w:val="24"/>
          <w:szCs w:val="24"/>
        </w:rPr>
        <w:t xml:space="preserve">V prípade </w:t>
      </w:r>
      <w:r w:rsidR="00DF39AD" w:rsidRPr="00780583">
        <w:rPr>
          <w:rFonts w:ascii="Times New Roman" w:hAnsi="Times New Roman" w:cs="Times New Roman"/>
          <w:color w:val="000000" w:themeColor="text1"/>
          <w:sz w:val="24"/>
          <w:szCs w:val="24"/>
        </w:rPr>
        <w:t xml:space="preserve">využitia </w:t>
      </w:r>
      <w:r w:rsidRPr="00780583">
        <w:rPr>
          <w:rFonts w:ascii="Times New Roman" w:hAnsi="Times New Roman" w:cs="Times New Roman"/>
          <w:color w:val="000000" w:themeColor="text1"/>
          <w:sz w:val="24"/>
          <w:szCs w:val="24"/>
        </w:rPr>
        <w:t xml:space="preserve">subdodávateľov </w:t>
      </w:r>
      <w:r w:rsidR="00DF39AD" w:rsidRPr="00780583">
        <w:rPr>
          <w:rFonts w:ascii="Times New Roman" w:hAnsi="Times New Roman" w:cs="Times New Roman"/>
          <w:color w:val="000000" w:themeColor="text1"/>
          <w:sz w:val="24"/>
          <w:szCs w:val="24"/>
        </w:rPr>
        <w:t xml:space="preserve">predložiť formulár podľa prílohy č. 2 týchto SP. </w:t>
      </w:r>
    </w:p>
    <w:p w14:paraId="20C5D4F2" w14:textId="5C9047B1" w:rsidR="00556210" w:rsidRPr="00780583" w:rsidRDefault="00556210" w:rsidP="004E03F2">
      <w:pPr>
        <w:pStyle w:val="tl1"/>
        <w:numPr>
          <w:ilvl w:val="2"/>
          <w:numId w:val="1"/>
        </w:numPr>
        <w:spacing w:line="276" w:lineRule="auto"/>
        <w:rPr>
          <w:color w:val="000000" w:themeColor="text1"/>
        </w:rPr>
      </w:pPr>
      <w:r w:rsidRPr="00780583">
        <w:rPr>
          <w:rFonts w:ascii="Times New Roman" w:hAnsi="Times New Roman" w:cs="Times New Roman"/>
          <w:b/>
          <w:bCs/>
          <w:color w:val="000000" w:themeColor="text1"/>
          <w:sz w:val="24"/>
          <w:szCs w:val="24"/>
        </w:rPr>
        <w:lastRenderedPageBreak/>
        <w:t>Potvrdenie o zložení zábezpeky</w:t>
      </w:r>
      <w:r w:rsidRPr="00780583">
        <w:rPr>
          <w:rFonts w:ascii="Times New Roman" w:hAnsi="Times New Roman" w:cs="Times New Roman"/>
          <w:color w:val="000000" w:themeColor="text1"/>
          <w:sz w:val="24"/>
          <w:szCs w:val="24"/>
        </w:rPr>
        <w:t xml:space="preserve"> podľa bodu 15</w:t>
      </w:r>
      <w:r w:rsidR="00DF39AD" w:rsidRPr="00780583">
        <w:rPr>
          <w:rFonts w:ascii="Times New Roman" w:hAnsi="Times New Roman" w:cs="Times New Roman"/>
          <w:color w:val="000000" w:themeColor="text1"/>
          <w:sz w:val="24"/>
          <w:szCs w:val="24"/>
        </w:rPr>
        <w:t>.</w:t>
      </w:r>
      <w:r w:rsidRPr="00780583">
        <w:rPr>
          <w:rFonts w:ascii="Times New Roman" w:hAnsi="Times New Roman" w:cs="Times New Roman"/>
          <w:color w:val="000000" w:themeColor="text1"/>
          <w:sz w:val="24"/>
          <w:szCs w:val="24"/>
        </w:rPr>
        <w:t xml:space="preserve"> týchto SP</w:t>
      </w:r>
      <w:r w:rsidR="00780583">
        <w:rPr>
          <w:rFonts w:ascii="Times New Roman" w:hAnsi="Times New Roman" w:cs="Times New Roman"/>
          <w:color w:val="000000" w:themeColor="text1"/>
          <w:sz w:val="24"/>
          <w:szCs w:val="24"/>
        </w:rPr>
        <w:t>.</w:t>
      </w:r>
    </w:p>
    <w:p w14:paraId="4E387056" w14:textId="77777777" w:rsidR="004E03F2" w:rsidRDefault="004E03F2" w:rsidP="004E03F2">
      <w:pPr>
        <w:pStyle w:val="Standard"/>
        <w:spacing w:line="276" w:lineRule="auto"/>
        <w:jc w:val="both"/>
        <w:rPr>
          <w:rFonts w:ascii="Times New Roman" w:hAnsi="Times New Roman"/>
          <w:bCs/>
          <w:sz w:val="24"/>
        </w:rPr>
      </w:pPr>
    </w:p>
    <w:p w14:paraId="663A844F" w14:textId="77777777" w:rsidR="004E03F2" w:rsidRDefault="004E03F2" w:rsidP="004E03F2">
      <w:pPr>
        <w:pStyle w:val="Standard"/>
        <w:numPr>
          <w:ilvl w:val="0"/>
          <w:numId w:val="1"/>
        </w:numPr>
        <w:tabs>
          <w:tab w:val="left" w:pos="567"/>
        </w:tabs>
        <w:spacing w:line="276" w:lineRule="auto"/>
        <w:jc w:val="both"/>
      </w:pPr>
      <w:r>
        <w:rPr>
          <w:rFonts w:ascii="Times New Roman" w:hAnsi="Times New Roman"/>
          <w:b/>
          <w:bCs/>
          <w:sz w:val="24"/>
        </w:rPr>
        <w:t>Jazyk ponuky</w:t>
      </w:r>
    </w:p>
    <w:p w14:paraId="6DF2A835" w14:textId="77777777" w:rsidR="004E03F2" w:rsidRDefault="004E03F2" w:rsidP="004E03F2">
      <w:pPr>
        <w:pStyle w:val="Standard"/>
        <w:numPr>
          <w:ilvl w:val="1"/>
          <w:numId w:val="1"/>
        </w:numPr>
        <w:tabs>
          <w:tab w:val="left" w:pos="-9"/>
        </w:tabs>
        <w:spacing w:line="276" w:lineRule="auto"/>
        <w:jc w:val="both"/>
      </w:pPr>
      <w:r>
        <w:rPr>
          <w:rFonts w:ascii="Times New Roman" w:hAnsi="Times New Roman"/>
          <w:sz w:val="24"/>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112BED79" w14:textId="77777777" w:rsidR="004E03F2" w:rsidRDefault="004E03F2" w:rsidP="004E03F2">
      <w:pPr>
        <w:pStyle w:val="Standard"/>
        <w:spacing w:line="276" w:lineRule="auto"/>
        <w:jc w:val="both"/>
        <w:rPr>
          <w:rFonts w:ascii="Times New Roman" w:hAnsi="Times New Roman"/>
          <w:sz w:val="24"/>
        </w:rPr>
      </w:pPr>
    </w:p>
    <w:p w14:paraId="5D41E3F1" w14:textId="77777777" w:rsidR="004E03F2" w:rsidRDefault="004E03F2" w:rsidP="004E03F2">
      <w:pPr>
        <w:pStyle w:val="Nadpis7"/>
        <w:numPr>
          <w:ilvl w:val="0"/>
          <w:numId w:val="1"/>
        </w:numPr>
        <w:tabs>
          <w:tab w:val="left" w:pos="567"/>
        </w:tabs>
        <w:spacing w:line="276" w:lineRule="auto"/>
      </w:pPr>
      <w:r>
        <w:rPr>
          <w:rFonts w:ascii="Times New Roman" w:hAnsi="Times New Roman"/>
          <w:sz w:val="24"/>
          <w:u w:val="none"/>
        </w:rPr>
        <w:t xml:space="preserve"> Mena a ceny uvádzané v ponuke</w:t>
      </w:r>
    </w:p>
    <w:p w14:paraId="43D27C1A" w14:textId="77777777" w:rsidR="004E03F2" w:rsidRDefault="004E03F2" w:rsidP="004E03F2">
      <w:pPr>
        <w:pStyle w:val="Standard"/>
        <w:numPr>
          <w:ilvl w:val="1"/>
          <w:numId w:val="1"/>
        </w:numPr>
        <w:tabs>
          <w:tab w:val="left" w:pos="1080"/>
        </w:tabs>
        <w:spacing w:line="276" w:lineRule="auto"/>
        <w:ind w:left="540" w:hanging="540"/>
        <w:jc w:val="both"/>
      </w:pPr>
      <w:r>
        <w:rPr>
          <w:rFonts w:ascii="Times New Roman" w:hAnsi="Times New Roman"/>
          <w:sz w:val="24"/>
        </w:rPr>
        <w:t>Navrhovaná zmluvná cena musí byť stanovená podľa zákona NR SR č.18/1996 Z. z. o cenách v znení neskorších predpisov. Navrhovaná cena musí zahŕňať všetky náklady súvisiace s poskytovaním služby a táto cena musí byť konečná.</w:t>
      </w:r>
    </w:p>
    <w:p w14:paraId="7CEFCC54" w14:textId="77777777" w:rsidR="004E03F2" w:rsidRDefault="004E03F2" w:rsidP="004E03F2">
      <w:pPr>
        <w:pStyle w:val="Standard"/>
        <w:numPr>
          <w:ilvl w:val="1"/>
          <w:numId w:val="1"/>
        </w:numPr>
        <w:tabs>
          <w:tab w:val="left" w:pos="1080"/>
        </w:tabs>
        <w:spacing w:line="276" w:lineRule="auto"/>
        <w:ind w:left="540" w:hanging="540"/>
        <w:jc w:val="both"/>
      </w:pPr>
      <w:r>
        <w:rPr>
          <w:rFonts w:ascii="Times New Roman" w:hAnsi="Times New Roman"/>
          <w:sz w:val="24"/>
        </w:rPr>
        <w:t>Navrhovaná zmluvná cena bude uvedená v eurách (EUR).</w:t>
      </w:r>
    </w:p>
    <w:p w14:paraId="167EBF62" w14:textId="77777777" w:rsidR="004E03F2" w:rsidRDefault="004E03F2" w:rsidP="004E03F2">
      <w:pPr>
        <w:pStyle w:val="Standard"/>
        <w:numPr>
          <w:ilvl w:val="1"/>
          <w:numId w:val="1"/>
        </w:numPr>
        <w:tabs>
          <w:tab w:val="left" w:pos="1080"/>
        </w:tabs>
        <w:spacing w:line="276" w:lineRule="auto"/>
        <w:ind w:left="540" w:hanging="540"/>
        <w:jc w:val="both"/>
      </w:pPr>
      <w:r>
        <w:rPr>
          <w:rFonts w:ascii="Times New Roman" w:hAnsi="Times New Roman"/>
          <w:sz w:val="24"/>
        </w:rPr>
        <w:t>Ak je uchádzač platcom dane z pridanej hodnoty (ďalej len „DPH“), navrhovanú zmluvnú cenu uvedie v zložení:</w:t>
      </w:r>
    </w:p>
    <w:p w14:paraId="1780D8AA" w14:textId="77777777" w:rsidR="004E03F2" w:rsidRDefault="004E03F2" w:rsidP="004E03F2">
      <w:pPr>
        <w:pStyle w:val="Standard"/>
        <w:numPr>
          <w:ilvl w:val="2"/>
          <w:numId w:val="1"/>
        </w:numPr>
        <w:spacing w:line="276" w:lineRule="auto"/>
        <w:jc w:val="both"/>
      </w:pPr>
      <w:r>
        <w:rPr>
          <w:rFonts w:ascii="Times New Roman" w:hAnsi="Times New Roman"/>
          <w:sz w:val="24"/>
        </w:rPr>
        <w:t xml:space="preserve"> navrhovaná zmluvná cena bez  DPH,</w:t>
      </w:r>
    </w:p>
    <w:p w14:paraId="45049EDD" w14:textId="77777777" w:rsidR="004E03F2" w:rsidRDefault="004E03F2" w:rsidP="004E03F2">
      <w:pPr>
        <w:pStyle w:val="Standard"/>
        <w:numPr>
          <w:ilvl w:val="2"/>
          <w:numId w:val="1"/>
        </w:numPr>
        <w:spacing w:line="276" w:lineRule="auto"/>
        <w:jc w:val="both"/>
      </w:pPr>
      <w:r>
        <w:rPr>
          <w:rFonts w:ascii="Times New Roman" w:hAnsi="Times New Roman"/>
          <w:sz w:val="24"/>
        </w:rPr>
        <w:t xml:space="preserve"> sadzba  DPH a výška  DPH,</w:t>
      </w:r>
    </w:p>
    <w:p w14:paraId="5D4F6B76" w14:textId="77777777" w:rsidR="004E03F2" w:rsidRDefault="004E03F2" w:rsidP="004E03F2">
      <w:pPr>
        <w:pStyle w:val="Standard"/>
        <w:numPr>
          <w:ilvl w:val="2"/>
          <w:numId w:val="1"/>
        </w:numPr>
        <w:spacing w:line="276" w:lineRule="auto"/>
        <w:jc w:val="both"/>
      </w:pPr>
      <w:r>
        <w:rPr>
          <w:rFonts w:ascii="Times New Roman" w:hAnsi="Times New Roman"/>
          <w:sz w:val="24"/>
        </w:rPr>
        <w:t xml:space="preserve"> navrhovaná zmluvná cena vrátane  DPH.</w:t>
      </w:r>
    </w:p>
    <w:p w14:paraId="4ADA6C47" w14:textId="77777777" w:rsidR="004E03F2" w:rsidRDefault="004E03F2" w:rsidP="004E03F2">
      <w:pPr>
        <w:pStyle w:val="Standard"/>
        <w:numPr>
          <w:ilvl w:val="1"/>
          <w:numId w:val="1"/>
        </w:numPr>
        <w:tabs>
          <w:tab w:val="left" w:pos="1080"/>
        </w:tabs>
        <w:spacing w:line="276" w:lineRule="auto"/>
        <w:ind w:left="540" w:hanging="540"/>
        <w:jc w:val="both"/>
      </w:pPr>
      <w:r>
        <w:rPr>
          <w:rFonts w:ascii="Times New Roman" w:hAnsi="Times New Roman"/>
          <w:sz w:val="24"/>
        </w:rPr>
        <w:t>Ak uchádzač nie je platcom DPH, uvedie navrhovanú zmluvnú cenu celkom. Na skutočnosť, že nie je platcom DPH, uchádzač upozorní.</w:t>
      </w:r>
    </w:p>
    <w:p w14:paraId="3878B48A" w14:textId="77777777" w:rsidR="004E03F2" w:rsidRDefault="004E03F2" w:rsidP="004E03F2">
      <w:pPr>
        <w:pStyle w:val="Standard"/>
        <w:spacing w:line="276" w:lineRule="auto"/>
        <w:jc w:val="both"/>
        <w:rPr>
          <w:rFonts w:ascii="Times New Roman" w:hAnsi="Times New Roman"/>
          <w:sz w:val="24"/>
        </w:rPr>
      </w:pPr>
    </w:p>
    <w:p w14:paraId="09B2D652" w14:textId="77777777" w:rsidR="004E03F2" w:rsidRDefault="004E03F2" w:rsidP="004E03F2">
      <w:pPr>
        <w:pStyle w:val="Odsekzoznamu"/>
        <w:numPr>
          <w:ilvl w:val="0"/>
          <w:numId w:val="1"/>
        </w:numPr>
        <w:spacing w:line="276" w:lineRule="auto"/>
        <w:ind w:left="576" w:hanging="576"/>
        <w:jc w:val="both"/>
      </w:pPr>
      <w:r>
        <w:rPr>
          <w:rFonts w:ascii="Times New Roman" w:hAnsi="Times New Roman"/>
          <w:b/>
          <w:sz w:val="24"/>
        </w:rPr>
        <w:t>Zábezpeka ponuky</w:t>
      </w:r>
    </w:p>
    <w:p w14:paraId="1376724A" w14:textId="77777777" w:rsidR="00D5269D" w:rsidRPr="00780583" w:rsidRDefault="004E03F2" w:rsidP="00D5269D">
      <w:pPr>
        <w:pStyle w:val="Odsekzoznamu"/>
        <w:numPr>
          <w:ilvl w:val="1"/>
          <w:numId w:val="1"/>
        </w:numPr>
        <w:spacing w:line="276" w:lineRule="auto"/>
        <w:jc w:val="both"/>
        <w:rPr>
          <w:rFonts w:ascii="Times New Roman" w:hAnsi="Times New Roman"/>
          <w:bCs/>
          <w:color w:val="000000" w:themeColor="text1"/>
          <w:sz w:val="24"/>
        </w:rPr>
      </w:pPr>
      <w:r w:rsidRPr="00780583">
        <w:rPr>
          <w:rFonts w:ascii="Times New Roman" w:hAnsi="Times New Roman"/>
          <w:bCs/>
          <w:color w:val="000000" w:themeColor="text1"/>
          <w:sz w:val="24"/>
        </w:rPr>
        <w:t xml:space="preserve">Verejný obstarávateľ požaduje zábezpeku </w:t>
      </w:r>
      <w:r w:rsidR="00D5269D" w:rsidRPr="00780583">
        <w:rPr>
          <w:rFonts w:ascii="Times New Roman" w:hAnsi="Times New Roman"/>
          <w:bCs/>
          <w:color w:val="000000" w:themeColor="text1"/>
          <w:sz w:val="24"/>
        </w:rPr>
        <w:t xml:space="preserve"> 30.000 EUR s DPH. </w:t>
      </w:r>
    </w:p>
    <w:p w14:paraId="6EE1FDB5" w14:textId="09080362" w:rsidR="00D5269D" w:rsidRPr="00D5269D" w:rsidRDefault="00D5269D" w:rsidP="00D5269D">
      <w:pPr>
        <w:pStyle w:val="Odsekzoznamu"/>
        <w:numPr>
          <w:ilvl w:val="1"/>
          <w:numId w:val="1"/>
        </w:numPr>
        <w:spacing w:line="276" w:lineRule="auto"/>
        <w:jc w:val="both"/>
        <w:rPr>
          <w:rFonts w:ascii="Times New Roman" w:hAnsi="Times New Roman"/>
          <w:bCs/>
          <w:sz w:val="24"/>
        </w:rPr>
      </w:pPr>
      <w:r w:rsidRPr="00D5269D">
        <w:rPr>
          <w:rFonts w:ascii="Times New Roman" w:hAnsi="Times New Roman"/>
          <w:bCs/>
          <w:sz w:val="24"/>
        </w:rPr>
        <w:t>Spôsoby zloženia zábezpeky ponuky:</w:t>
      </w:r>
    </w:p>
    <w:p w14:paraId="6ECEFC4A" w14:textId="77777777" w:rsidR="00D5269D" w:rsidRPr="00D5269D" w:rsidRDefault="00D5269D" w:rsidP="00D5269D">
      <w:pPr>
        <w:pStyle w:val="Odsekzoznamu"/>
        <w:spacing w:line="276" w:lineRule="auto"/>
        <w:ind w:left="576"/>
        <w:jc w:val="both"/>
        <w:rPr>
          <w:rFonts w:ascii="Times New Roman" w:hAnsi="Times New Roman"/>
          <w:bCs/>
          <w:sz w:val="24"/>
        </w:rPr>
      </w:pPr>
      <w:r w:rsidRPr="00D5269D">
        <w:rPr>
          <w:rFonts w:ascii="Times New Roman" w:hAnsi="Times New Roman"/>
          <w:bCs/>
          <w:sz w:val="24"/>
        </w:rPr>
        <w:t xml:space="preserve">A) poskytnutím bankovej záruky za uchádzača </w:t>
      </w:r>
    </w:p>
    <w:p w14:paraId="15B1A6AF" w14:textId="77777777" w:rsidR="00D5269D" w:rsidRPr="00D5269D" w:rsidRDefault="00D5269D" w:rsidP="00D5269D">
      <w:pPr>
        <w:pStyle w:val="Odsekzoznamu"/>
        <w:spacing w:line="276" w:lineRule="auto"/>
        <w:ind w:left="576"/>
        <w:jc w:val="both"/>
        <w:rPr>
          <w:rFonts w:ascii="Times New Roman" w:hAnsi="Times New Roman"/>
          <w:bCs/>
          <w:sz w:val="24"/>
        </w:rPr>
      </w:pPr>
      <w:r w:rsidRPr="00D5269D">
        <w:rPr>
          <w:rFonts w:ascii="Times New Roman" w:hAnsi="Times New Roman"/>
          <w:bCs/>
          <w:sz w:val="24"/>
        </w:rPr>
        <w:t>B) zložením finančných prostriedkov na bankový účet verejného obstarávateľa.</w:t>
      </w:r>
    </w:p>
    <w:p w14:paraId="5B544E88" w14:textId="77777777" w:rsidR="00D5269D" w:rsidRPr="00D5269D" w:rsidRDefault="00D5269D" w:rsidP="00D5269D">
      <w:pPr>
        <w:pStyle w:val="Odsekzoznamu"/>
        <w:spacing w:line="276" w:lineRule="auto"/>
        <w:ind w:left="576"/>
        <w:jc w:val="both"/>
        <w:rPr>
          <w:rFonts w:ascii="Times New Roman" w:hAnsi="Times New Roman"/>
          <w:bCs/>
          <w:sz w:val="24"/>
        </w:rPr>
      </w:pPr>
      <w:r w:rsidRPr="00D5269D">
        <w:rPr>
          <w:rFonts w:ascii="Times New Roman" w:hAnsi="Times New Roman"/>
          <w:bCs/>
          <w:sz w:val="24"/>
        </w:rPr>
        <w:t>C) poistením záruky</w:t>
      </w:r>
    </w:p>
    <w:p w14:paraId="4C5591C5" w14:textId="77777777" w:rsidR="00D5269D" w:rsidRPr="00D5269D" w:rsidRDefault="00D5269D" w:rsidP="00D5269D">
      <w:pPr>
        <w:pStyle w:val="Odsekzoznamu"/>
        <w:numPr>
          <w:ilvl w:val="1"/>
          <w:numId w:val="1"/>
        </w:numPr>
        <w:spacing w:line="276" w:lineRule="auto"/>
        <w:jc w:val="both"/>
        <w:rPr>
          <w:rFonts w:ascii="Times New Roman" w:hAnsi="Times New Roman"/>
          <w:bCs/>
          <w:sz w:val="24"/>
        </w:rPr>
      </w:pPr>
      <w:r w:rsidRPr="00D5269D">
        <w:rPr>
          <w:rFonts w:ascii="Times New Roman" w:hAnsi="Times New Roman"/>
          <w:bCs/>
          <w:sz w:val="24"/>
        </w:rPr>
        <w:t>Podmienky zloženia zábezpeky ponuky:</w:t>
      </w:r>
    </w:p>
    <w:p w14:paraId="09C60EA8" w14:textId="77777777" w:rsidR="00D5269D" w:rsidRPr="00D5269D" w:rsidRDefault="00D5269D" w:rsidP="00D5269D">
      <w:pPr>
        <w:pStyle w:val="Odsekzoznamu"/>
        <w:spacing w:line="276" w:lineRule="auto"/>
        <w:ind w:left="576"/>
        <w:jc w:val="both"/>
        <w:rPr>
          <w:rFonts w:ascii="Times New Roman" w:hAnsi="Times New Roman"/>
          <w:bCs/>
          <w:sz w:val="24"/>
        </w:rPr>
      </w:pPr>
      <w:r w:rsidRPr="00D5269D">
        <w:rPr>
          <w:rFonts w:ascii="Times New Roman" w:hAnsi="Times New Roman"/>
          <w:bCs/>
          <w:sz w:val="24"/>
        </w:rPr>
        <w:t>Poskytnutie bankovej záruky za uchádzača - podmienky:</w:t>
      </w:r>
    </w:p>
    <w:p w14:paraId="0E2CFF94" w14:textId="77777777" w:rsidR="00D5269D" w:rsidRPr="00D5269D" w:rsidRDefault="00D5269D" w:rsidP="00D5269D">
      <w:pPr>
        <w:pStyle w:val="Odsekzoznamu"/>
        <w:spacing w:line="276" w:lineRule="auto"/>
        <w:ind w:left="576"/>
        <w:jc w:val="both"/>
        <w:rPr>
          <w:rFonts w:ascii="Times New Roman" w:hAnsi="Times New Roman"/>
          <w:bCs/>
          <w:sz w:val="24"/>
        </w:rPr>
      </w:pPr>
      <w:r w:rsidRPr="00D5269D">
        <w:rPr>
          <w:rFonts w:ascii="Times New Roman" w:hAnsi="Times New Roman"/>
          <w:bCs/>
          <w:sz w:val="24"/>
        </w:rPr>
        <w:t>Banková záruka môže byť vystavená bankou alebo pobočkou zahraničnej banky (ďalej len „banka"). Z bankovej záruky vystavenej bankou musí vyplývať, že:</w:t>
      </w:r>
    </w:p>
    <w:p w14:paraId="6F557B3F" w14:textId="77777777" w:rsidR="00D5269D" w:rsidRPr="00D5269D" w:rsidRDefault="00D5269D" w:rsidP="00D5269D">
      <w:pPr>
        <w:pStyle w:val="Odsekzoznamu"/>
        <w:spacing w:line="276" w:lineRule="auto"/>
        <w:ind w:left="576"/>
        <w:jc w:val="both"/>
        <w:rPr>
          <w:rFonts w:ascii="Times New Roman" w:hAnsi="Times New Roman"/>
          <w:bCs/>
          <w:sz w:val="24"/>
        </w:rPr>
      </w:pPr>
      <w:r w:rsidRPr="00D5269D">
        <w:rPr>
          <w:rFonts w:ascii="Times New Roman" w:hAnsi="Times New Roman"/>
          <w:bCs/>
          <w:sz w:val="24"/>
        </w:rPr>
        <w:t>Banka uspokojí veriteľa (verejný obstarávateľ podľa bodu 1) za dlžníka (uchádzača) v prípade prepadnutia jeho zábezpeky ponuky v prospech verejného obstarávateľa. Banková záruka sa použije na úhradu zábezpeky ponuky vo výške podľa bodu 14.2. Banka sa zaväzuje zaplatiť vzniknutú pohľadávku do 30 dní po doručení výzvy verejného obstarávateľa na zaplatenie, na účet verejného obstarávateľa. Banková záruka nadobúda platnosť dňom jej vystavenia bankou a vzniká jej doručením verejnému obstarávateľovi. Platnosť bankovej záruky končí uplynutím lehoty viazanosti ponúk.</w:t>
      </w:r>
    </w:p>
    <w:p w14:paraId="3D661FB7" w14:textId="77777777" w:rsidR="00D5269D" w:rsidRPr="00D5269D" w:rsidRDefault="00D5269D" w:rsidP="00D5269D">
      <w:pPr>
        <w:pStyle w:val="Odsekzoznamu"/>
        <w:spacing w:line="276" w:lineRule="auto"/>
        <w:ind w:left="576"/>
        <w:jc w:val="both"/>
        <w:rPr>
          <w:rFonts w:ascii="Times New Roman" w:hAnsi="Times New Roman"/>
          <w:bCs/>
          <w:sz w:val="24"/>
        </w:rPr>
      </w:pPr>
      <w:r w:rsidRPr="00D5269D">
        <w:rPr>
          <w:rFonts w:ascii="Times New Roman" w:hAnsi="Times New Roman"/>
          <w:bCs/>
          <w:sz w:val="24"/>
        </w:rPr>
        <w:t>Banková záruka zanikne:</w:t>
      </w:r>
    </w:p>
    <w:p w14:paraId="11DB84D4" w14:textId="77777777" w:rsidR="00D5269D" w:rsidRPr="00D5269D" w:rsidRDefault="00D5269D" w:rsidP="00D5269D">
      <w:pPr>
        <w:pStyle w:val="Odsekzoznamu"/>
        <w:spacing w:line="276" w:lineRule="auto"/>
        <w:ind w:left="576"/>
        <w:jc w:val="both"/>
        <w:rPr>
          <w:rFonts w:ascii="Times New Roman" w:hAnsi="Times New Roman"/>
          <w:bCs/>
          <w:sz w:val="24"/>
        </w:rPr>
      </w:pPr>
      <w:r w:rsidRPr="00D5269D">
        <w:rPr>
          <w:rFonts w:ascii="Times New Roman" w:hAnsi="Times New Roman"/>
          <w:bCs/>
          <w:sz w:val="24"/>
        </w:rPr>
        <w:lastRenderedPageBreak/>
        <w:t>• plnením banky v rozsahu, v akom banka za uchádzača poskytla plnenie v prospech verejného   obstarávateľa,</w:t>
      </w:r>
    </w:p>
    <w:p w14:paraId="2D836839" w14:textId="77777777" w:rsidR="00D5269D" w:rsidRPr="00D5269D" w:rsidRDefault="00D5269D" w:rsidP="00D5269D">
      <w:pPr>
        <w:pStyle w:val="Odsekzoznamu"/>
        <w:spacing w:line="276" w:lineRule="auto"/>
        <w:ind w:left="576"/>
        <w:jc w:val="both"/>
        <w:rPr>
          <w:rFonts w:ascii="Times New Roman" w:hAnsi="Times New Roman"/>
          <w:bCs/>
          <w:sz w:val="24"/>
        </w:rPr>
      </w:pPr>
      <w:r w:rsidRPr="00D5269D">
        <w:rPr>
          <w:rFonts w:ascii="Times New Roman" w:hAnsi="Times New Roman"/>
          <w:bCs/>
          <w:sz w:val="24"/>
        </w:rPr>
        <w:t>• uplynutím doby platnosti, ak si verejný obstarávateľ do uplynutia doby platnosti neuplatnil svoje nároky voči banke vyplývajúce z vystavenej bankovej záruky.</w:t>
      </w:r>
    </w:p>
    <w:p w14:paraId="424C25F3" w14:textId="77777777" w:rsidR="00D5269D" w:rsidRDefault="00D5269D" w:rsidP="00D5269D">
      <w:pPr>
        <w:pStyle w:val="Odsekzoznamu"/>
        <w:spacing w:line="276" w:lineRule="auto"/>
        <w:ind w:left="576"/>
        <w:jc w:val="both"/>
        <w:rPr>
          <w:rFonts w:ascii="Times New Roman" w:hAnsi="Times New Roman"/>
          <w:bCs/>
          <w:sz w:val="24"/>
        </w:rPr>
      </w:pPr>
    </w:p>
    <w:p w14:paraId="254216D2" w14:textId="47C78778" w:rsidR="00D5269D" w:rsidRPr="00D5269D" w:rsidRDefault="00D5269D" w:rsidP="00D5269D">
      <w:pPr>
        <w:pStyle w:val="Odsekzoznamu"/>
        <w:spacing w:line="276" w:lineRule="auto"/>
        <w:ind w:left="576"/>
        <w:jc w:val="both"/>
        <w:rPr>
          <w:rFonts w:ascii="Times New Roman" w:hAnsi="Times New Roman"/>
          <w:bCs/>
          <w:sz w:val="24"/>
        </w:rPr>
      </w:pPr>
      <w:r w:rsidRPr="00D5269D">
        <w:rPr>
          <w:rFonts w:ascii="Times New Roman" w:hAnsi="Times New Roman"/>
          <w:bCs/>
          <w:sz w:val="24"/>
        </w:rPr>
        <w:t>Uchádzač predloží „záručnú listinu“ v ponuke ako dokument v elektronickej forme ak banka alebo pobočka zahraničnej banky „záručnú listinu“ vydala ako elektronický dokument, alebo sa môže rozhodnúť predložiť  originál „záručnej listiny“ v listinnej podobe na adresu verejného obstarávateľa uvedenú v bode  1. tejto časti súťažných podkladov</w:t>
      </w:r>
      <w:r w:rsidR="002D6D0B">
        <w:rPr>
          <w:rFonts w:ascii="Times New Roman" w:hAnsi="Times New Roman"/>
          <w:bCs/>
          <w:sz w:val="24"/>
        </w:rPr>
        <w:t xml:space="preserve">, a to: </w:t>
      </w:r>
      <w:r w:rsidR="002D6D0B" w:rsidRPr="002D6D0B">
        <w:rPr>
          <w:rFonts w:ascii="Times New Roman" w:hAnsi="Times New Roman"/>
          <w:b/>
          <w:bCs/>
        </w:rPr>
        <w:t xml:space="preserve">obstaráme </w:t>
      </w:r>
      <w:proofErr w:type="spellStart"/>
      <w:r w:rsidR="002D6D0B" w:rsidRPr="002D6D0B">
        <w:rPr>
          <w:rFonts w:ascii="Times New Roman" w:hAnsi="Times New Roman"/>
          <w:b/>
          <w:bCs/>
        </w:rPr>
        <w:t>s.r.o</w:t>
      </w:r>
      <w:proofErr w:type="spellEnd"/>
      <w:r w:rsidR="002D6D0B" w:rsidRPr="002D6D0B">
        <w:rPr>
          <w:rFonts w:ascii="Times New Roman" w:hAnsi="Times New Roman"/>
          <w:b/>
          <w:bCs/>
        </w:rPr>
        <w:t>., Kupeckého 3, 821 08 Bratislava</w:t>
      </w:r>
      <w:r w:rsidR="002D6D0B">
        <w:rPr>
          <w:rFonts w:ascii="Times New Roman" w:hAnsi="Times New Roman"/>
          <w:b/>
          <w:bCs/>
        </w:rPr>
        <w:t>,</w:t>
      </w:r>
      <w:r w:rsidRPr="00D5269D">
        <w:rPr>
          <w:rFonts w:ascii="Times New Roman" w:hAnsi="Times New Roman"/>
          <w:bCs/>
          <w:sz w:val="24"/>
        </w:rPr>
        <w:t xml:space="preserve"> v lehote na predkladanie ponúk.  Ak banková záruka nebude súčasťou ponuky uchádzača, resp. nebude predložená v listinnej podobe v lehote na predkladanie ponúk, bude ponuka uchádzača vylúčená z verejného obstarávania.  </w:t>
      </w:r>
    </w:p>
    <w:p w14:paraId="73722E08" w14:textId="77777777" w:rsidR="00D5269D" w:rsidRPr="00D5269D" w:rsidRDefault="00D5269D" w:rsidP="00D5269D">
      <w:pPr>
        <w:pStyle w:val="Odsekzoznamu"/>
        <w:spacing w:line="276" w:lineRule="auto"/>
        <w:ind w:left="576"/>
        <w:jc w:val="both"/>
        <w:rPr>
          <w:rFonts w:ascii="Times New Roman" w:hAnsi="Times New Roman"/>
          <w:bCs/>
          <w:sz w:val="24"/>
        </w:rPr>
      </w:pPr>
      <w:r w:rsidRPr="00D5269D">
        <w:rPr>
          <w:rFonts w:ascii="Times New Roman" w:hAnsi="Times New Roman"/>
          <w:bCs/>
          <w:sz w:val="24"/>
        </w:rPr>
        <w:t>Platnosť poskytnutej bankovej záruky zanikne uplynutím lehoty na ktorú bola vystavená, pokiaľ verejný obstarávateľ písomne neoznámi banke svoje nároky z bankovej záruky počas doby jej platnosti.</w:t>
      </w:r>
    </w:p>
    <w:p w14:paraId="7E5CEE80" w14:textId="77777777" w:rsidR="00D5269D" w:rsidRPr="00D5269D" w:rsidRDefault="00D5269D" w:rsidP="00D5269D">
      <w:pPr>
        <w:pStyle w:val="Odsekzoznamu"/>
        <w:spacing w:line="276" w:lineRule="auto"/>
        <w:ind w:left="576"/>
        <w:jc w:val="both"/>
        <w:rPr>
          <w:rFonts w:ascii="Times New Roman" w:hAnsi="Times New Roman"/>
          <w:bCs/>
          <w:sz w:val="24"/>
        </w:rPr>
      </w:pPr>
    </w:p>
    <w:p w14:paraId="4E369F9B" w14:textId="77777777" w:rsidR="00D5269D" w:rsidRPr="00D5269D" w:rsidRDefault="00D5269D" w:rsidP="00D5269D">
      <w:pPr>
        <w:pStyle w:val="Odsekzoznamu"/>
        <w:numPr>
          <w:ilvl w:val="1"/>
          <w:numId w:val="1"/>
        </w:numPr>
        <w:spacing w:line="276" w:lineRule="auto"/>
        <w:jc w:val="both"/>
        <w:rPr>
          <w:rFonts w:ascii="Times New Roman" w:hAnsi="Times New Roman"/>
          <w:bCs/>
          <w:sz w:val="24"/>
        </w:rPr>
      </w:pPr>
      <w:r w:rsidRPr="00D5269D">
        <w:rPr>
          <w:rFonts w:ascii="Times New Roman" w:hAnsi="Times New Roman"/>
          <w:bCs/>
          <w:sz w:val="24"/>
        </w:rPr>
        <w:t>Zloženie finančných prostriedkov na bankový účet verejného obstarávateľa</w:t>
      </w:r>
    </w:p>
    <w:p w14:paraId="2095E7EF" w14:textId="77777777" w:rsidR="00D5269D" w:rsidRPr="00D5269D" w:rsidRDefault="00D5269D" w:rsidP="00D5269D">
      <w:pPr>
        <w:pStyle w:val="Odsekzoznamu"/>
        <w:spacing w:line="276" w:lineRule="auto"/>
        <w:ind w:left="576"/>
        <w:jc w:val="both"/>
        <w:rPr>
          <w:rFonts w:ascii="Times New Roman" w:hAnsi="Times New Roman"/>
          <w:bCs/>
          <w:sz w:val="24"/>
        </w:rPr>
      </w:pPr>
      <w:r w:rsidRPr="00D5269D">
        <w:rPr>
          <w:rFonts w:ascii="Times New Roman" w:hAnsi="Times New Roman"/>
          <w:bCs/>
          <w:sz w:val="24"/>
        </w:rPr>
        <w:t>Finančné prostriedky musia byť zložené na účet verejného obstarávateľa, ktorý je:</w:t>
      </w:r>
    </w:p>
    <w:p w14:paraId="0F528F15" w14:textId="2EB9175D" w:rsidR="00766581" w:rsidRDefault="00780583" w:rsidP="00D5269D">
      <w:pPr>
        <w:pStyle w:val="Odsekzoznamu"/>
        <w:spacing w:line="276" w:lineRule="auto"/>
        <w:ind w:left="576"/>
        <w:jc w:val="both"/>
        <w:rPr>
          <w:rFonts w:ascii="Times New Roman" w:hAnsi="Times New Roman" w:cs="Times New Roman"/>
          <w:color w:val="000000"/>
          <w:sz w:val="24"/>
          <w:shd w:val="clear" w:color="auto" w:fill="FFFFFF"/>
        </w:rPr>
      </w:pPr>
      <w:r w:rsidRPr="002D6D0B">
        <w:rPr>
          <w:rFonts w:ascii="Times New Roman" w:hAnsi="Times New Roman" w:cs="Times New Roman"/>
          <w:color w:val="000000"/>
          <w:sz w:val="24"/>
          <w:shd w:val="clear" w:color="auto" w:fill="FFFFFF"/>
        </w:rPr>
        <w:t xml:space="preserve">Bankové spojenie: </w:t>
      </w:r>
      <w:r w:rsidR="00766581">
        <w:rPr>
          <w:rFonts w:ascii="Times New Roman" w:hAnsi="Times New Roman" w:cs="Times New Roman"/>
          <w:color w:val="000000"/>
          <w:sz w:val="24"/>
          <w:shd w:val="clear" w:color="auto" w:fill="FFFFFF"/>
        </w:rPr>
        <w:tab/>
      </w:r>
      <w:r w:rsidR="00766581">
        <w:rPr>
          <w:rFonts w:ascii="Times New Roman" w:hAnsi="Times New Roman" w:cs="Times New Roman"/>
          <w:color w:val="000000"/>
          <w:sz w:val="24"/>
          <w:shd w:val="clear" w:color="auto" w:fill="FFFFFF"/>
        </w:rPr>
        <w:tab/>
      </w:r>
      <w:r w:rsidR="00766581">
        <w:rPr>
          <w:rFonts w:ascii="Times New Roman" w:hAnsi="Times New Roman" w:cs="Times New Roman"/>
          <w:color w:val="000000"/>
          <w:sz w:val="24"/>
          <w:shd w:val="clear" w:color="auto" w:fill="FFFFFF"/>
        </w:rPr>
        <w:tab/>
      </w:r>
      <w:r w:rsidRPr="002D6D0B">
        <w:rPr>
          <w:rFonts w:ascii="Times New Roman" w:hAnsi="Times New Roman" w:cs="Times New Roman"/>
          <w:color w:val="000000"/>
          <w:sz w:val="24"/>
          <w:shd w:val="clear" w:color="auto" w:fill="FFFFFF"/>
        </w:rPr>
        <w:t xml:space="preserve">Všeobecná úverová banka, </w:t>
      </w:r>
      <w:proofErr w:type="spellStart"/>
      <w:r w:rsidRPr="002D6D0B">
        <w:rPr>
          <w:rFonts w:ascii="Times New Roman" w:hAnsi="Times New Roman" w:cs="Times New Roman"/>
          <w:color w:val="000000"/>
          <w:sz w:val="24"/>
          <w:shd w:val="clear" w:color="auto" w:fill="FFFFFF"/>
        </w:rPr>
        <w:t>a.s</w:t>
      </w:r>
      <w:proofErr w:type="spellEnd"/>
      <w:r w:rsidRPr="002D6D0B">
        <w:rPr>
          <w:rFonts w:ascii="Times New Roman" w:hAnsi="Times New Roman" w:cs="Times New Roman"/>
          <w:color w:val="000000"/>
          <w:sz w:val="24"/>
          <w:shd w:val="clear" w:color="auto" w:fill="FFFFFF"/>
        </w:rPr>
        <w:t xml:space="preserve">., </w:t>
      </w:r>
    </w:p>
    <w:p w14:paraId="08484CC4" w14:textId="566D8144" w:rsidR="00D5269D" w:rsidRPr="002D6D0B" w:rsidRDefault="00766581" w:rsidP="00D5269D">
      <w:pPr>
        <w:pStyle w:val="Odsekzoznamu"/>
        <w:spacing w:line="276" w:lineRule="auto"/>
        <w:ind w:left="576"/>
        <w:jc w:val="both"/>
        <w:rPr>
          <w:rFonts w:ascii="Times New Roman" w:hAnsi="Times New Roman" w:cs="Times New Roman"/>
          <w:bCs/>
          <w:sz w:val="24"/>
        </w:rPr>
      </w:pPr>
      <w:r>
        <w:rPr>
          <w:rFonts w:ascii="Times New Roman" w:hAnsi="Times New Roman" w:cs="Times New Roman"/>
          <w:color w:val="000000"/>
          <w:sz w:val="24"/>
          <w:shd w:val="clear" w:color="auto" w:fill="FFFFFF"/>
        </w:rPr>
        <w:t xml:space="preserve">Účet: </w:t>
      </w:r>
      <w:r>
        <w:rPr>
          <w:rFonts w:ascii="Times New Roman" w:hAnsi="Times New Roman" w:cs="Times New Roman"/>
          <w:color w:val="000000"/>
          <w:sz w:val="24"/>
          <w:shd w:val="clear" w:color="auto" w:fill="FFFFFF"/>
        </w:rPr>
        <w:tab/>
      </w:r>
      <w:r>
        <w:rPr>
          <w:rFonts w:ascii="Times New Roman" w:hAnsi="Times New Roman" w:cs="Times New Roman"/>
          <w:color w:val="000000"/>
          <w:sz w:val="24"/>
          <w:shd w:val="clear" w:color="auto" w:fill="FFFFFF"/>
        </w:rPr>
        <w:tab/>
      </w:r>
      <w:r>
        <w:rPr>
          <w:rFonts w:ascii="Times New Roman" w:hAnsi="Times New Roman" w:cs="Times New Roman"/>
          <w:color w:val="000000"/>
          <w:sz w:val="24"/>
          <w:shd w:val="clear" w:color="auto" w:fill="FFFFFF"/>
        </w:rPr>
        <w:tab/>
      </w:r>
      <w:r>
        <w:rPr>
          <w:rFonts w:ascii="Times New Roman" w:hAnsi="Times New Roman" w:cs="Times New Roman"/>
          <w:color w:val="000000"/>
          <w:sz w:val="24"/>
          <w:shd w:val="clear" w:color="auto" w:fill="FFFFFF"/>
        </w:rPr>
        <w:tab/>
      </w:r>
      <w:r>
        <w:rPr>
          <w:rFonts w:ascii="Times New Roman" w:hAnsi="Times New Roman" w:cs="Times New Roman"/>
          <w:color w:val="000000"/>
          <w:sz w:val="24"/>
          <w:shd w:val="clear" w:color="auto" w:fill="FFFFFF"/>
        </w:rPr>
        <w:tab/>
      </w:r>
      <w:r w:rsidR="00780583" w:rsidRPr="002D6D0B">
        <w:rPr>
          <w:rFonts w:ascii="Times New Roman" w:hAnsi="Times New Roman" w:cs="Times New Roman"/>
          <w:color w:val="000000"/>
          <w:sz w:val="24"/>
          <w:shd w:val="clear" w:color="auto" w:fill="FFFFFF"/>
        </w:rPr>
        <w:t>SK47 0200 0000 0000 1862 5332</w:t>
      </w:r>
      <w:r w:rsidR="00D5269D" w:rsidRPr="002D6D0B">
        <w:rPr>
          <w:rFonts w:ascii="Times New Roman" w:hAnsi="Times New Roman" w:cs="Times New Roman"/>
          <w:bCs/>
          <w:sz w:val="24"/>
        </w:rPr>
        <w:tab/>
      </w:r>
      <w:r w:rsidR="00D5269D" w:rsidRPr="002D6D0B">
        <w:rPr>
          <w:rFonts w:ascii="Times New Roman" w:hAnsi="Times New Roman" w:cs="Times New Roman"/>
          <w:bCs/>
          <w:sz w:val="24"/>
        </w:rPr>
        <w:tab/>
      </w:r>
      <w:r w:rsidR="00D5269D" w:rsidRPr="002D6D0B">
        <w:rPr>
          <w:rFonts w:ascii="Times New Roman" w:hAnsi="Times New Roman" w:cs="Times New Roman"/>
          <w:bCs/>
          <w:sz w:val="24"/>
        </w:rPr>
        <w:tab/>
      </w:r>
    </w:p>
    <w:p w14:paraId="58B5B160" w14:textId="77777777" w:rsidR="00D5269D" w:rsidRPr="00D5269D" w:rsidRDefault="00D5269D" w:rsidP="00D5269D">
      <w:pPr>
        <w:pStyle w:val="Odsekzoznamu"/>
        <w:spacing w:line="276" w:lineRule="auto"/>
        <w:ind w:left="576"/>
        <w:jc w:val="both"/>
        <w:rPr>
          <w:rFonts w:ascii="Times New Roman" w:hAnsi="Times New Roman"/>
          <w:bCs/>
          <w:sz w:val="24"/>
        </w:rPr>
      </w:pPr>
      <w:r w:rsidRPr="00D5269D">
        <w:rPr>
          <w:rFonts w:ascii="Times New Roman" w:hAnsi="Times New Roman"/>
          <w:bCs/>
          <w:sz w:val="24"/>
        </w:rPr>
        <w:t xml:space="preserve">Variabilný symbol: </w:t>
      </w:r>
      <w:r w:rsidRPr="00D5269D">
        <w:rPr>
          <w:rFonts w:ascii="Times New Roman" w:hAnsi="Times New Roman"/>
          <w:bCs/>
          <w:sz w:val="24"/>
        </w:rPr>
        <w:tab/>
      </w:r>
      <w:r w:rsidRPr="00D5269D">
        <w:rPr>
          <w:rFonts w:ascii="Times New Roman" w:hAnsi="Times New Roman"/>
          <w:bCs/>
          <w:sz w:val="24"/>
        </w:rPr>
        <w:tab/>
      </w:r>
      <w:r w:rsidRPr="00D5269D">
        <w:rPr>
          <w:rFonts w:ascii="Times New Roman" w:hAnsi="Times New Roman"/>
          <w:bCs/>
          <w:sz w:val="24"/>
        </w:rPr>
        <w:tab/>
        <w:t>identifikačné číslo uchádzača</w:t>
      </w:r>
    </w:p>
    <w:p w14:paraId="4D62963A" w14:textId="77777777" w:rsidR="00D5269D" w:rsidRPr="00D5269D" w:rsidRDefault="00D5269D" w:rsidP="00D5269D">
      <w:pPr>
        <w:pStyle w:val="Odsekzoznamu"/>
        <w:spacing w:line="276" w:lineRule="auto"/>
        <w:ind w:left="576"/>
        <w:jc w:val="both"/>
        <w:rPr>
          <w:rFonts w:ascii="Times New Roman" w:hAnsi="Times New Roman"/>
          <w:bCs/>
          <w:sz w:val="24"/>
        </w:rPr>
      </w:pPr>
      <w:r w:rsidRPr="00D5269D">
        <w:rPr>
          <w:rFonts w:ascii="Times New Roman" w:hAnsi="Times New Roman"/>
          <w:bCs/>
          <w:sz w:val="24"/>
        </w:rPr>
        <w:t xml:space="preserve">Mena účtu:  </w:t>
      </w:r>
      <w:r w:rsidRPr="00D5269D">
        <w:rPr>
          <w:rFonts w:ascii="Times New Roman" w:hAnsi="Times New Roman"/>
          <w:bCs/>
          <w:sz w:val="24"/>
        </w:rPr>
        <w:tab/>
      </w:r>
      <w:r w:rsidRPr="00D5269D">
        <w:rPr>
          <w:rFonts w:ascii="Times New Roman" w:hAnsi="Times New Roman"/>
          <w:bCs/>
          <w:sz w:val="24"/>
        </w:rPr>
        <w:tab/>
      </w:r>
      <w:r w:rsidRPr="00D5269D">
        <w:rPr>
          <w:rFonts w:ascii="Times New Roman" w:hAnsi="Times New Roman"/>
          <w:bCs/>
          <w:sz w:val="24"/>
        </w:rPr>
        <w:tab/>
      </w:r>
      <w:r w:rsidRPr="00D5269D">
        <w:rPr>
          <w:rFonts w:ascii="Times New Roman" w:hAnsi="Times New Roman"/>
          <w:bCs/>
          <w:sz w:val="24"/>
        </w:rPr>
        <w:tab/>
        <w:t>EUR</w:t>
      </w:r>
    </w:p>
    <w:p w14:paraId="5A2A0D8E" w14:textId="77777777" w:rsidR="00D5269D" w:rsidRPr="00D5269D" w:rsidRDefault="00D5269D" w:rsidP="00D5269D">
      <w:pPr>
        <w:pStyle w:val="Odsekzoznamu"/>
        <w:spacing w:line="276" w:lineRule="auto"/>
        <w:ind w:left="576"/>
        <w:jc w:val="both"/>
        <w:rPr>
          <w:rFonts w:ascii="Times New Roman" w:hAnsi="Times New Roman"/>
          <w:bCs/>
          <w:sz w:val="24"/>
        </w:rPr>
      </w:pPr>
      <w:r w:rsidRPr="00D5269D">
        <w:rPr>
          <w:rFonts w:ascii="Times New Roman" w:hAnsi="Times New Roman"/>
          <w:bCs/>
          <w:sz w:val="24"/>
        </w:rPr>
        <w:t>Finančné prostriedky musia byť pripísané na účte verejného obstarávateľa najneskôr v čase uplynutia lehoty na predkladanie ponúk, ak finančné prostriedky nebudú zložené na účte verejného obstarávateľa, bude ponuka uchádzača vylúčená.</w:t>
      </w:r>
    </w:p>
    <w:p w14:paraId="1A56DC4D" w14:textId="77777777" w:rsidR="00D5269D" w:rsidRPr="00D5269D" w:rsidRDefault="00D5269D" w:rsidP="00D5269D">
      <w:pPr>
        <w:pStyle w:val="Odsekzoznamu"/>
        <w:spacing w:line="276" w:lineRule="auto"/>
        <w:ind w:left="576"/>
        <w:jc w:val="both"/>
        <w:rPr>
          <w:rFonts w:ascii="Times New Roman" w:hAnsi="Times New Roman"/>
          <w:bCs/>
          <w:sz w:val="24"/>
        </w:rPr>
      </w:pPr>
    </w:p>
    <w:p w14:paraId="114E360A" w14:textId="77777777" w:rsidR="00D5269D" w:rsidRPr="00D5269D" w:rsidRDefault="00D5269D" w:rsidP="00D5269D">
      <w:pPr>
        <w:pStyle w:val="Odsekzoznamu"/>
        <w:numPr>
          <w:ilvl w:val="1"/>
          <w:numId w:val="1"/>
        </w:numPr>
        <w:spacing w:line="276" w:lineRule="auto"/>
        <w:jc w:val="both"/>
        <w:rPr>
          <w:rFonts w:ascii="Times New Roman" w:hAnsi="Times New Roman"/>
          <w:bCs/>
          <w:sz w:val="24"/>
        </w:rPr>
      </w:pPr>
      <w:r w:rsidRPr="00D5269D">
        <w:rPr>
          <w:rFonts w:ascii="Times New Roman" w:hAnsi="Times New Roman"/>
          <w:bCs/>
          <w:sz w:val="24"/>
        </w:rPr>
        <w:t>Poistenie záruky.</w:t>
      </w:r>
    </w:p>
    <w:p w14:paraId="007BDCBA" w14:textId="77777777" w:rsidR="00D5269D" w:rsidRPr="00D5269D" w:rsidRDefault="00D5269D" w:rsidP="00D5269D">
      <w:pPr>
        <w:pStyle w:val="Odsekzoznamu"/>
        <w:spacing w:line="276" w:lineRule="auto"/>
        <w:ind w:left="576"/>
        <w:jc w:val="both"/>
        <w:rPr>
          <w:rFonts w:ascii="Times New Roman" w:hAnsi="Times New Roman"/>
          <w:bCs/>
          <w:sz w:val="24"/>
        </w:rPr>
      </w:pPr>
      <w:r w:rsidRPr="00D5269D">
        <w:rPr>
          <w:rFonts w:ascii="Times New Roman" w:hAnsi="Times New Roman"/>
          <w:bCs/>
          <w:sz w:val="24"/>
        </w:rPr>
        <w:t xml:space="preserve">Uchádzač uzavrie poistenie záruky z poisťovňou alebo pobočkou zahraničnej poisťovne a to na celú sumu zábezpeky minimálne na obdobie lehoty viazanosti ponúk a to takým spôsobom, aby zahrňovalo povinnosť poisťovne plniť finančné prostriedky vo výške zábezpeky v prospech beneficienta, ktorým je verejný obstarávateľ v prípade, ak v súlade so zákonom prepadne zábezpeka ponuky v prospech verejného obstarávateľa. Uchádzač predloží poistky v ponuke ako dokument v elektronickej forme ak poisťovňa alebo pobočka zahraničnej poisťovne poistky vydala ako elektronický dokument, alebo sa môže rozhodnúť predložiť  originál poistky v listinnej podobe na adresu verejného obstarávateľa uvedenú v bode  1.1. tejto časti súťažných podkladov v lehote na predkladanie ponúk.  Ak poistka nebude súčasťou ponuky uchádzača, resp. nebude predložená v listinnej podobe v lehote na predkladanie ponúk, bude ponuka uchádzača vylúčená z verejného obstarávania.  </w:t>
      </w:r>
    </w:p>
    <w:p w14:paraId="2ACF7CCD" w14:textId="3EA5965E" w:rsidR="00D5269D" w:rsidRPr="00D5269D" w:rsidRDefault="00D5269D" w:rsidP="00D5269D">
      <w:pPr>
        <w:pStyle w:val="Odsekzoznamu"/>
        <w:numPr>
          <w:ilvl w:val="1"/>
          <w:numId w:val="1"/>
        </w:numPr>
        <w:spacing w:line="276" w:lineRule="auto"/>
        <w:jc w:val="both"/>
        <w:rPr>
          <w:rFonts w:ascii="Times New Roman" w:hAnsi="Times New Roman"/>
          <w:bCs/>
          <w:sz w:val="24"/>
        </w:rPr>
      </w:pPr>
      <w:r w:rsidRPr="00D5269D">
        <w:rPr>
          <w:rFonts w:ascii="Times New Roman" w:hAnsi="Times New Roman"/>
          <w:bCs/>
          <w:sz w:val="24"/>
        </w:rPr>
        <w:t>Spôsob zloženia zábezpeky si uchádzač vyberie podľa podmienok zloženia uvedených v bode 1</w:t>
      </w:r>
      <w:r>
        <w:rPr>
          <w:rFonts w:ascii="Times New Roman" w:hAnsi="Times New Roman"/>
          <w:bCs/>
          <w:sz w:val="24"/>
        </w:rPr>
        <w:t>5</w:t>
      </w:r>
      <w:r w:rsidRPr="00D5269D">
        <w:rPr>
          <w:rFonts w:ascii="Times New Roman" w:hAnsi="Times New Roman"/>
          <w:bCs/>
          <w:sz w:val="24"/>
        </w:rPr>
        <w:t>.</w:t>
      </w:r>
      <w:r>
        <w:rPr>
          <w:rFonts w:ascii="Times New Roman" w:hAnsi="Times New Roman"/>
          <w:bCs/>
          <w:sz w:val="24"/>
        </w:rPr>
        <w:t>2</w:t>
      </w:r>
      <w:r w:rsidRPr="00D5269D">
        <w:rPr>
          <w:rFonts w:ascii="Times New Roman" w:hAnsi="Times New Roman"/>
          <w:bCs/>
          <w:sz w:val="24"/>
        </w:rPr>
        <w:t>.</w:t>
      </w:r>
    </w:p>
    <w:p w14:paraId="74F384E9" w14:textId="7186734E" w:rsidR="00D5269D" w:rsidRPr="00D5269D" w:rsidRDefault="00D5269D" w:rsidP="00D5269D">
      <w:pPr>
        <w:pStyle w:val="Odsekzoznamu"/>
        <w:numPr>
          <w:ilvl w:val="1"/>
          <w:numId w:val="1"/>
        </w:numPr>
        <w:spacing w:line="276" w:lineRule="auto"/>
        <w:jc w:val="both"/>
        <w:rPr>
          <w:rFonts w:ascii="Times New Roman" w:hAnsi="Times New Roman"/>
          <w:bCs/>
          <w:sz w:val="24"/>
        </w:rPr>
      </w:pPr>
      <w:r w:rsidRPr="00D5269D">
        <w:rPr>
          <w:rFonts w:ascii="Times New Roman" w:hAnsi="Times New Roman"/>
          <w:bCs/>
          <w:sz w:val="24"/>
        </w:rPr>
        <w:lastRenderedPageBreak/>
        <w:t>Verejný obstarávateľ uvoľní alebo vráti uchádzačovi zábezpeku do siedmich dní odo dňa</w:t>
      </w:r>
    </w:p>
    <w:p w14:paraId="3D3ECC14" w14:textId="77777777" w:rsidR="00D5269D" w:rsidRPr="00D5269D" w:rsidRDefault="00D5269D" w:rsidP="00D5269D">
      <w:pPr>
        <w:pStyle w:val="Odsekzoznamu"/>
        <w:spacing w:line="276" w:lineRule="auto"/>
        <w:ind w:left="576"/>
        <w:jc w:val="both"/>
        <w:rPr>
          <w:rFonts w:ascii="Times New Roman" w:hAnsi="Times New Roman"/>
          <w:bCs/>
          <w:sz w:val="24"/>
        </w:rPr>
      </w:pPr>
      <w:r w:rsidRPr="00D5269D">
        <w:rPr>
          <w:rFonts w:ascii="Times New Roman" w:hAnsi="Times New Roman"/>
          <w:bCs/>
          <w:sz w:val="24"/>
        </w:rPr>
        <w:t>a) uplynutia lehoty viazanosti ponúk,</w:t>
      </w:r>
    </w:p>
    <w:p w14:paraId="2D27ED04" w14:textId="77777777" w:rsidR="00D5269D" w:rsidRPr="00D5269D" w:rsidRDefault="00D5269D" w:rsidP="00D5269D">
      <w:pPr>
        <w:pStyle w:val="Odsekzoznamu"/>
        <w:spacing w:line="276" w:lineRule="auto"/>
        <w:ind w:left="576"/>
        <w:jc w:val="both"/>
        <w:rPr>
          <w:rFonts w:ascii="Times New Roman" w:hAnsi="Times New Roman"/>
          <w:bCs/>
          <w:sz w:val="24"/>
        </w:rPr>
      </w:pPr>
      <w:r w:rsidRPr="00D5269D">
        <w:rPr>
          <w:rFonts w:ascii="Times New Roman" w:hAnsi="Times New Roman"/>
          <w:bCs/>
          <w:sz w:val="24"/>
        </w:rPr>
        <w:t>b) márneho uplynutia lehoty na doručenie námietky, ak ho verejný obstarávateľ a obstarávateľ vylúčil z verejného obstarávania alebo ak verejný obstarávateľ a obstarávateľ zruší použitý postup zadávania zákazky, alebo</w:t>
      </w:r>
    </w:p>
    <w:p w14:paraId="6FBC6C72" w14:textId="77777777" w:rsidR="00D5269D" w:rsidRPr="00D5269D" w:rsidRDefault="00D5269D" w:rsidP="00D5269D">
      <w:pPr>
        <w:pStyle w:val="Odsekzoznamu"/>
        <w:spacing w:line="276" w:lineRule="auto"/>
        <w:ind w:left="576"/>
        <w:jc w:val="both"/>
        <w:rPr>
          <w:rFonts w:ascii="Times New Roman" w:hAnsi="Times New Roman"/>
          <w:bCs/>
          <w:sz w:val="24"/>
        </w:rPr>
      </w:pPr>
      <w:r w:rsidRPr="00D5269D">
        <w:rPr>
          <w:rFonts w:ascii="Times New Roman" w:hAnsi="Times New Roman"/>
          <w:bCs/>
          <w:sz w:val="24"/>
        </w:rPr>
        <w:t>c) uzavretia zmluvy.</w:t>
      </w:r>
    </w:p>
    <w:p w14:paraId="2A9941E2" w14:textId="4E026B66" w:rsidR="00D5269D" w:rsidRPr="00D5269D" w:rsidRDefault="00D5269D" w:rsidP="00D5269D">
      <w:pPr>
        <w:pStyle w:val="Odsekzoznamu"/>
        <w:numPr>
          <w:ilvl w:val="1"/>
          <w:numId w:val="1"/>
        </w:numPr>
        <w:spacing w:line="276" w:lineRule="auto"/>
        <w:jc w:val="both"/>
        <w:rPr>
          <w:rFonts w:ascii="Times New Roman" w:hAnsi="Times New Roman"/>
          <w:bCs/>
          <w:sz w:val="24"/>
        </w:rPr>
      </w:pPr>
      <w:r w:rsidRPr="00D5269D">
        <w:rPr>
          <w:rFonts w:ascii="Times New Roman" w:hAnsi="Times New Roman"/>
          <w:bCs/>
          <w:sz w:val="24"/>
        </w:rPr>
        <w:t>Zábezpeka prepadne v prospech verejného obstarávateľa a obstarávateľa, ak uchádzač</w:t>
      </w:r>
    </w:p>
    <w:p w14:paraId="5481474D" w14:textId="77777777" w:rsidR="00D5269D" w:rsidRPr="00D5269D" w:rsidRDefault="00D5269D" w:rsidP="00D5269D">
      <w:pPr>
        <w:pStyle w:val="Odsekzoznamu"/>
        <w:spacing w:line="276" w:lineRule="auto"/>
        <w:ind w:left="576"/>
        <w:jc w:val="both"/>
        <w:rPr>
          <w:rFonts w:ascii="Times New Roman" w:hAnsi="Times New Roman"/>
          <w:bCs/>
          <w:sz w:val="24"/>
        </w:rPr>
      </w:pPr>
      <w:r w:rsidRPr="00D5269D">
        <w:rPr>
          <w:rFonts w:ascii="Times New Roman" w:hAnsi="Times New Roman"/>
          <w:bCs/>
          <w:sz w:val="24"/>
        </w:rPr>
        <w:t>a) odstúpi od svojej ponuky alebo</w:t>
      </w:r>
    </w:p>
    <w:p w14:paraId="7E994AC2" w14:textId="77777777" w:rsidR="00D5269D" w:rsidRPr="00D5269D" w:rsidRDefault="00D5269D" w:rsidP="00D5269D">
      <w:pPr>
        <w:pStyle w:val="Odsekzoznamu"/>
        <w:spacing w:line="276" w:lineRule="auto"/>
        <w:ind w:left="576"/>
        <w:jc w:val="both"/>
        <w:rPr>
          <w:rFonts w:ascii="Times New Roman" w:hAnsi="Times New Roman"/>
          <w:bCs/>
          <w:sz w:val="24"/>
        </w:rPr>
      </w:pPr>
      <w:r w:rsidRPr="00D5269D">
        <w:rPr>
          <w:rFonts w:ascii="Times New Roman" w:hAnsi="Times New Roman"/>
          <w:bCs/>
          <w:sz w:val="24"/>
        </w:rPr>
        <w:t xml:space="preserve"> b) neposkytne súčinnosť alebo odmietne uzavrieť zmluvu alebo rámcovú dohodu podľa § 56 ods. 8 až 15 ZVO.</w:t>
      </w:r>
    </w:p>
    <w:p w14:paraId="2CD4C681" w14:textId="59D5E2FF" w:rsidR="004E03F2" w:rsidRDefault="004E03F2" w:rsidP="00D5269D">
      <w:pPr>
        <w:pStyle w:val="Odsekzoznamu"/>
        <w:spacing w:line="276" w:lineRule="auto"/>
        <w:ind w:left="576"/>
        <w:jc w:val="both"/>
      </w:pPr>
    </w:p>
    <w:p w14:paraId="79D01DF9" w14:textId="77777777" w:rsidR="004E03F2" w:rsidRDefault="004E03F2" w:rsidP="004E03F2">
      <w:pPr>
        <w:pStyle w:val="Standard"/>
        <w:spacing w:line="276" w:lineRule="auto"/>
        <w:jc w:val="both"/>
        <w:rPr>
          <w:rFonts w:ascii="Times New Roman" w:hAnsi="Times New Roman"/>
          <w:sz w:val="24"/>
        </w:rPr>
      </w:pPr>
    </w:p>
    <w:p w14:paraId="401AD4DD" w14:textId="77777777" w:rsidR="004E03F2" w:rsidRDefault="004E03F2" w:rsidP="004E03F2">
      <w:pPr>
        <w:pStyle w:val="Nadpis7"/>
        <w:numPr>
          <w:ilvl w:val="0"/>
          <w:numId w:val="1"/>
        </w:numPr>
        <w:tabs>
          <w:tab w:val="left" w:pos="567"/>
        </w:tabs>
        <w:spacing w:line="276" w:lineRule="auto"/>
      </w:pPr>
      <w:r>
        <w:rPr>
          <w:rFonts w:ascii="Times New Roman" w:hAnsi="Times New Roman"/>
          <w:sz w:val="24"/>
          <w:u w:val="none"/>
        </w:rPr>
        <w:t>Náklady na ponuku</w:t>
      </w:r>
    </w:p>
    <w:p w14:paraId="6065026B" w14:textId="77777777" w:rsidR="004E03F2" w:rsidRDefault="004E03F2" w:rsidP="004E03F2">
      <w:pPr>
        <w:pStyle w:val="Standard"/>
        <w:numPr>
          <w:ilvl w:val="1"/>
          <w:numId w:val="1"/>
        </w:numPr>
        <w:spacing w:line="276" w:lineRule="auto"/>
        <w:jc w:val="both"/>
      </w:pPr>
      <w:r>
        <w:rPr>
          <w:rFonts w:ascii="Times New Roman" w:hAnsi="Times New Roman"/>
          <w:sz w:val="24"/>
        </w:rPr>
        <w:t>Všetky náklady a výdavky spojené s prípravou a predložením ponuky znáša uchádzač bez finančného nároku voči verejnému obstarávateľovi bez ohľadu na výsledok verejného obstarávania.</w:t>
      </w:r>
    </w:p>
    <w:p w14:paraId="1E1A9E70" w14:textId="77777777" w:rsidR="004E03F2" w:rsidRDefault="004E03F2" w:rsidP="004E03F2">
      <w:pPr>
        <w:pStyle w:val="Standard"/>
        <w:spacing w:line="276" w:lineRule="auto"/>
        <w:jc w:val="both"/>
        <w:rPr>
          <w:rFonts w:ascii="Times New Roman" w:hAnsi="Times New Roman"/>
          <w:sz w:val="24"/>
        </w:rPr>
      </w:pPr>
    </w:p>
    <w:p w14:paraId="7E3CE0D0" w14:textId="77777777" w:rsidR="004E03F2" w:rsidRDefault="004E03F2" w:rsidP="004E03F2">
      <w:pPr>
        <w:pStyle w:val="Standard"/>
        <w:spacing w:line="276" w:lineRule="auto"/>
        <w:jc w:val="center"/>
      </w:pPr>
      <w:r>
        <w:rPr>
          <w:rFonts w:ascii="Times New Roman" w:hAnsi="Times New Roman"/>
          <w:b/>
          <w:bCs/>
          <w:sz w:val="24"/>
        </w:rPr>
        <w:t xml:space="preserve">Časť IV.  </w:t>
      </w:r>
      <w:r>
        <w:rPr>
          <w:rFonts w:ascii="Times New Roman" w:hAnsi="Times New Roman"/>
          <w:b/>
          <w:sz w:val="24"/>
        </w:rPr>
        <w:t>Predkladanie ponuky</w:t>
      </w:r>
    </w:p>
    <w:p w14:paraId="00897943" w14:textId="77777777" w:rsidR="004E03F2" w:rsidRDefault="004E03F2" w:rsidP="004E03F2">
      <w:pPr>
        <w:pStyle w:val="Standard"/>
        <w:spacing w:line="276" w:lineRule="auto"/>
        <w:jc w:val="center"/>
        <w:rPr>
          <w:rFonts w:ascii="Times New Roman" w:hAnsi="Times New Roman"/>
          <w:b/>
          <w:sz w:val="24"/>
        </w:rPr>
      </w:pPr>
    </w:p>
    <w:p w14:paraId="34FDAFD2" w14:textId="77777777" w:rsidR="004E03F2" w:rsidRDefault="004E03F2" w:rsidP="004E03F2">
      <w:pPr>
        <w:pStyle w:val="Odsekzoznamu"/>
        <w:numPr>
          <w:ilvl w:val="0"/>
          <w:numId w:val="1"/>
        </w:numPr>
        <w:spacing w:line="276" w:lineRule="auto"/>
        <w:ind w:hanging="708"/>
        <w:jc w:val="both"/>
      </w:pPr>
      <w:r>
        <w:rPr>
          <w:rFonts w:ascii="Times New Roman" w:hAnsi="Times New Roman"/>
          <w:b/>
          <w:bCs/>
          <w:sz w:val="24"/>
        </w:rPr>
        <w:t>Predkladanie ponuky</w:t>
      </w:r>
    </w:p>
    <w:p w14:paraId="034ED2C7" w14:textId="77777777" w:rsidR="004E03F2" w:rsidRDefault="004E03F2" w:rsidP="004E03F2">
      <w:pPr>
        <w:pStyle w:val="Odsekzoznamu"/>
        <w:numPr>
          <w:ilvl w:val="1"/>
          <w:numId w:val="1"/>
        </w:numPr>
        <w:spacing w:line="276" w:lineRule="auto"/>
        <w:jc w:val="both"/>
      </w:pPr>
      <w:r>
        <w:rPr>
          <w:rFonts w:ascii="Times New Roman" w:hAnsi="Times New Roman"/>
          <w:sz w:val="24"/>
        </w:rPr>
        <w:t xml:space="preserve">Uchádzač môže predložiť len jednu ponuku. </w:t>
      </w:r>
      <w:r>
        <w:rPr>
          <w:rFonts w:ascii="Times New Roman" w:hAnsi="Times New Roman"/>
          <w:b/>
          <w:sz w:val="24"/>
          <w:u w:val="single"/>
        </w:rPr>
        <w:t>Ponuka je vyhotovená elektronicky</w:t>
      </w:r>
      <w:r>
        <w:rPr>
          <w:rFonts w:ascii="Times New Roman" w:hAnsi="Times New Roman"/>
          <w:sz w:val="24"/>
        </w:rPr>
        <w:t xml:space="preserve"> v zmysle § 49 ods. 1 písm. a) zákona o verejnom obstarávaní a vložená do systému JOSEPHINE umiestnenom na webovej adrese </w:t>
      </w:r>
      <w:hyperlink r:id="rId11" w:history="1">
        <w:r>
          <w:rPr>
            <w:rFonts w:ascii="Times New Roman" w:hAnsi="Times New Roman"/>
            <w:color w:val="0000FF"/>
            <w:sz w:val="24"/>
            <w:u w:val="single"/>
          </w:rPr>
          <w:t>https://josephine.proebiz.com</w:t>
        </w:r>
      </w:hyperlink>
      <w:r>
        <w:rPr>
          <w:rFonts w:ascii="Times New Roman" w:hAnsi="Times New Roman"/>
          <w:sz w:val="24"/>
        </w:rPr>
        <w:t>.</w:t>
      </w:r>
    </w:p>
    <w:p w14:paraId="01F8BFDA" w14:textId="77777777" w:rsidR="004E03F2" w:rsidRDefault="004E03F2" w:rsidP="004E03F2">
      <w:pPr>
        <w:pStyle w:val="Odsekzoznamu"/>
        <w:numPr>
          <w:ilvl w:val="1"/>
          <w:numId w:val="1"/>
        </w:numPr>
        <w:spacing w:line="276" w:lineRule="auto"/>
        <w:jc w:val="both"/>
      </w:pPr>
      <w:r>
        <w:rPr>
          <w:rFonts w:ascii="Times New Roman" w:hAnsi="Times New Roman"/>
          <w:sz w:val="24"/>
        </w:rPr>
        <w:t xml:space="preserve">Elektronická ponuka sa vloží vyplnením ponukového formulára a vložením požadovaných dokladov a dokumentov v systéme JOSEPHINE umiestnenom na webovej adrese </w:t>
      </w:r>
      <w:hyperlink r:id="rId12" w:history="1">
        <w:r>
          <w:rPr>
            <w:rFonts w:ascii="Times New Roman" w:hAnsi="Times New Roman"/>
            <w:color w:val="0000FF"/>
            <w:sz w:val="24"/>
            <w:u w:val="single"/>
          </w:rPr>
          <w:t>https://josephine.proebiz.com</w:t>
        </w:r>
      </w:hyperlink>
      <w:r>
        <w:rPr>
          <w:rFonts w:ascii="Times New Roman" w:hAnsi="Times New Roman"/>
          <w:sz w:val="24"/>
        </w:rPr>
        <w:t>.</w:t>
      </w:r>
    </w:p>
    <w:p w14:paraId="3EE4B5B9" w14:textId="77777777" w:rsidR="004E03F2" w:rsidRDefault="004E03F2" w:rsidP="004E03F2">
      <w:pPr>
        <w:pStyle w:val="Odsekzoznamu"/>
        <w:numPr>
          <w:ilvl w:val="1"/>
          <w:numId w:val="1"/>
        </w:numPr>
        <w:spacing w:line="276" w:lineRule="auto"/>
        <w:jc w:val="both"/>
      </w:pPr>
      <w:r>
        <w:rPr>
          <w:rFonts w:ascii="Times New Roman" w:hAnsi="Times New Roman"/>
          <w:sz w:val="24"/>
        </w:rPr>
        <w:t>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w:t>
      </w:r>
    </w:p>
    <w:p w14:paraId="671C50C8" w14:textId="77777777" w:rsidR="004E03F2" w:rsidRDefault="004E03F2" w:rsidP="004E03F2">
      <w:pPr>
        <w:pStyle w:val="Odsekzoznamu"/>
        <w:numPr>
          <w:ilvl w:val="1"/>
          <w:numId w:val="1"/>
        </w:numPr>
        <w:spacing w:line="276" w:lineRule="auto"/>
        <w:jc w:val="both"/>
      </w:pPr>
      <w:r>
        <w:rPr>
          <w:rFonts w:ascii="Times New Roman" w:hAnsi="Times New Roman"/>
          <w:sz w:val="24"/>
        </w:rPr>
        <w:t>Ak ponuka obsahuje dôverné informácie, uchádzač ich v ponuke viditeľne označí.</w:t>
      </w:r>
    </w:p>
    <w:p w14:paraId="4453E9B0" w14:textId="77777777" w:rsidR="004E03F2" w:rsidRDefault="004E03F2" w:rsidP="004E03F2">
      <w:pPr>
        <w:pStyle w:val="Odsekzoznamu"/>
        <w:numPr>
          <w:ilvl w:val="1"/>
          <w:numId w:val="1"/>
        </w:numPr>
        <w:spacing w:line="276" w:lineRule="auto"/>
        <w:jc w:val="both"/>
      </w:pPr>
      <w:r>
        <w:rPr>
          <w:rFonts w:ascii="Times New Roman" w:hAnsi="Times New Roman"/>
          <w:sz w:val="24"/>
        </w:rPr>
        <w:t>Uchádzačom navrhovaná cena za dodanie požadovaného predmetu zákazky, uvedená v ponuke uchádzača, bude vyjadrená v EUR (Eurách) s presnosťou na 2 desatinné miesta  a vložená do systému JOSEPHINE v tejto štruktúre: cena bez DPH (pri vkladaní do systému JOSEPHINE označená ako „Jednotková cena (kritérium hodnotenia)“).</w:t>
      </w:r>
    </w:p>
    <w:p w14:paraId="6238E764" w14:textId="77777777" w:rsidR="004E03F2" w:rsidRDefault="004E03F2" w:rsidP="004E03F2">
      <w:pPr>
        <w:pStyle w:val="Odsekzoznamu"/>
        <w:numPr>
          <w:ilvl w:val="1"/>
          <w:numId w:val="1"/>
        </w:numPr>
        <w:spacing w:line="276" w:lineRule="auto"/>
        <w:jc w:val="both"/>
      </w:pPr>
      <w:r>
        <w:rPr>
          <w:rFonts w:ascii="Times New Roman" w:hAnsi="Times New Roman"/>
          <w:sz w:val="24"/>
        </w:rPr>
        <w:t>Po úspešnom nahraní ponuky do systému JOSEPHINE je uchádzačovi odoslaný notifikačný informatívny e-mail (a to na emailovú adresu užívateľa uchádzača, ktorý ponuku nahral).</w:t>
      </w:r>
    </w:p>
    <w:p w14:paraId="3C11DB18" w14:textId="77777777" w:rsidR="004E03F2" w:rsidRDefault="004E03F2" w:rsidP="004E03F2">
      <w:pPr>
        <w:pStyle w:val="Odsekzoznamu"/>
        <w:numPr>
          <w:ilvl w:val="1"/>
          <w:numId w:val="1"/>
        </w:numPr>
        <w:spacing w:line="276" w:lineRule="auto"/>
        <w:jc w:val="both"/>
      </w:pPr>
      <w:r>
        <w:rPr>
          <w:rFonts w:ascii="Times New Roman" w:hAnsi="Times New Roman"/>
          <w:sz w:val="24"/>
        </w:rPr>
        <w:t>Ponuka uchádzača predložená po uplynutí lehoty na predkladanie ponúk sa elektronicky neotvorí.</w:t>
      </w:r>
    </w:p>
    <w:p w14:paraId="140EF38D" w14:textId="77777777" w:rsidR="004E03F2" w:rsidRDefault="004E03F2" w:rsidP="004E03F2">
      <w:pPr>
        <w:pStyle w:val="Odsekzoznamu"/>
        <w:numPr>
          <w:ilvl w:val="1"/>
          <w:numId w:val="1"/>
        </w:numPr>
        <w:spacing w:line="276" w:lineRule="auto"/>
        <w:jc w:val="both"/>
      </w:pPr>
      <w:r>
        <w:rPr>
          <w:rFonts w:ascii="Times New Roman" w:hAnsi="Times New Roman"/>
          <w:sz w:val="24"/>
        </w:rPr>
        <w:lastRenderedPageBreak/>
        <w:t>Uchádzač môže predloženú ponuku vziať späť do uplynutia lehoty na predkladanie ponúk. Uchádzač pri odvolaní ponuky postupuje obdobne ako pri vložení prvotnej ponuky (kliknutím na tlačidlo „Stiahnuť ponuku“ a predložením novej ponuky).</w:t>
      </w:r>
    </w:p>
    <w:p w14:paraId="1CA214CF" w14:textId="77777777" w:rsidR="004E03F2" w:rsidRDefault="004E03F2" w:rsidP="004E03F2">
      <w:pPr>
        <w:pStyle w:val="Odsekzoznamu"/>
        <w:numPr>
          <w:ilvl w:val="1"/>
          <w:numId w:val="1"/>
        </w:numPr>
        <w:spacing w:line="276" w:lineRule="auto"/>
        <w:jc w:val="both"/>
      </w:pPr>
      <w:r>
        <w:rPr>
          <w:rFonts w:ascii="Times New Roman" w:hAnsi="Times New Roman"/>
          <w:sz w:val="24"/>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1104FF9A" w14:textId="77777777" w:rsidR="004E03F2" w:rsidRDefault="004E03F2" w:rsidP="004E03F2">
      <w:pPr>
        <w:pStyle w:val="Odsekzoznamu"/>
        <w:numPr>
          <w:ilvl w:val="1"/>
          <w:numId w:val="1"/>
        </w:numPr>
        <w:spacing w:line="276" w:lineRule="auto"/>
        <w:jc w:val="both"/>
      </w:pPr>
      <w:r>
        <w:rPr>
          <w:rFonts w:ascii="Times New Roman" w:hAnsi="Times New Roman"/>
          <w:sz w:val="24"/>
        </w:rPr>
        <w:t>Ponuku môžu predkladať všetky hospodárske subjekty (fyzické, právnické osoby alebo skupina fyzických alebo právnických osôb vystupujúcich voči verejnému obstarávateľovi spoločne).</w:t>
      </w:r>
    </w:p>
    <w:p w14:paraId="07CE657B" w14:textId="77777777" w:rsidR="004E03F2" w:rsidRDefault="004E03F2" w:rsidP="004E03F2">
      <w:pPr>
        <w:pStyle w:val="Odsekzoznamu"/>
        <w:numPr>
          <w:ilvl w:val="1"/>
          <w:numId w:val="1"/>
        </w:numPr>
        <w:spacing w:line="276" w:lineRule="auto"/>
        <w:jc w:val="both"/>
      </w:pPr>
      <w:r>
        <w:rPr>
          <w:rFonts w:ascii="Times New Roman" w:hAnsi="Times New Roman"/>
          <w:sz w:val="24"/>
        </w:rPr>
        <w:t>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1417CB72" w14:textId="77777777" w:rsidR="004E03F2" w:rsidRDefault="004E03F2" w:rsidP="004E03F2">
      <w:pPr>
        <w:pStyle w:val="Odsekzoznamu"/>
        <w:numPr>
          <w:ilvl w:val="1"/>
          <w:numId w:val="1"/>
        </w:numPr>
        <w:spacing w:line="276" w:lineRule="auto"/>
        <w:jc w:val="both"/>
      </w:pPr>
      <w:r>
        <w:rPr>
          <w:rFonts w:ascii="Times New Roman" w:hAnsi="Times New Roman"/>
          <w:sz w:val="24"/>
        </w:rPr>
        <w:t xml:space="preserve">Uchádzač alebo skupina uchádzačov môže predložiť iba jednu ponuku. Uchádzač nemôže byť </w:t>
      </w:r>
      <w:r>
        <w:rPr>
          <w:rFonts w:ascii="Times New Roman" w:hAnsi="Times New Roman"/>
          <w:sz w:val="24"/>
        </w:rPr>
        <w:br/>
        <w:t>v tom istom postupe zadávania zákazky členom skupiny dodávateľov, ktorá predkladá ponuku. Verejný obstarávateľ alebo obstarávateľ vylúči uchádzača, ktorý je súčasne členom skupiny dodávateľov.</w:t>
      </w:r>
    </w:p>
    <w:p w14:paraId="6FE48AE2" w14:textId="77777777" w:rsidR="004E03F2" w:rsidRDefault="004E03F2" w:rsidP="004E03F2">
      <w:pPr>
        <w:pStyle w:val="Standard"/>
        <w:spacing w:line="276" w:lineRule="auto"/>
        <w:jc w:val="both"/>
        <w:rPr>
          <w:rFonts w:ascii="Times New Roman" w:hAnsi="Times New Roman"/>
          <w:sz w:val="24"/>
        </w:rPr>
      </w:pPr>
    </w:p>
    <w:p w14:paraId="2DB10254" w14:textId="77777777" w:rsidR="004E03F2" w:rsidRDefault="004E03F2" w:rsidP="004E03F2">
      <w:pPr>
        <w:pStyle w:val="Standard"/>
        <w:spacing w:line="276" w:lineRule="auto"/>
        <w:jc w:val="center"/>
      </w:pPr>
      <w:r>
        <w:rPr>
          <w:rFonts w:ascii="Times New Roman" w:hAnsi="Times New Roman"/>
          <w:b/>
          <w:bCs/>
          <w:sz w:val="24"/>
        </w:rPr>
        <w:t xml:space="preserve">Časť V.  </w:t>
      </w:r>
      <w:r>
        <w:rPr>
          <w:rFonts w:ascii="Times New Roman" w:hAnsi="Times New Roman"/>
          <w:b/>
          <w:sz w:val="24"/>
        </w:rPr>
        <w:t>Otváranie a vyhodnocovanie ponúk</w:t>
      </w:r>
    </w:p>
    <w:p w14:paraId="7AB31EAA" w14:textId="77777777" w:rsidR="004E03F2" w:rsidRDefault="004E03F2" w:rsidP="004E03F2">
      <w:pPr>
        <w:pStyle w:val="Standard"/>
        <w:spacing w:line="276" w:lineRule="auto"/>
        <w:jc w:val="center"/>
        <w:rPr>
          <w:rFonts w:ascii="Times New Roman" w:hAnsi="Times New Roman"/>
          <w:b/>
          <w:sz w:val="24"/>
        </w:rPr>
      </w:pPr>
    </w:p>
    <w:p w14:paraId="44AC4AE8" w14:textId="77777777" w:rsidR="004E03F2" w:rsidRDefault="004E03F2" w:rsidP="004E03F2">
      <w:pPr>
        <w:pStyle w:val="Nadpis7"/>
        <w:numPr>
          <w:ilvl w:val="0"/>
          <w:numId w:val="1"/>
        </w:numPr>
        <w:tabs>
          <w:tab w:val="left" w:pos="567"/>
        </w:tabs>
        <w:spacing w:line="276" w:lineRule="auto"/>
      </w:pPr>
      <w:r>
        <w:rPr>
          <w:rFonts w:ascii="Times New Roman" w:hAnsi="Times New Roman"/>
          <w:sz w:val="24"/>
          <w:u w:val="none"/>
        </w:rPr>
        <w:t>Otváranie ponúk</w:t>
      </w:r>
    </w:p>
    <w:p w14:paraId="20C27688" w14:textId="77777777" w:rsidR="004E03F2" w:rsidRDefault="004E03F2" w:rsidP="004E03F2">
      <w:pPr>
        <w:pStyle w:val="tl1"/>
        <w:numPr>
          <w:ilvl w:val="1"/>
          <w:numId w:val="1"/>
        </w:numPr>
        <w:spacing w:line="276" w:lineRule="auto"/>
      </w:pPr>
      <w:r>
        <w:rPr>
          <w:rFonts w:ascii="Times New Roman" w:hAnsi="Times New Roman" w:cs="Times New Roman"/>
          <w:sz w:val="24"/>
          <w:szCs w:val="24"/>
        </w:rPr>
        <w:t>Otváranie ponúk sa uskutoční elektronicky.</w:t>
      </w:r>
    </w:p>
    <w:p w14:paraId="5F4A077C" w14:textId="77777777" w:rsidR="004E03F2" w:rsidRDefault="004E03F2" w:rsidP="004E03F2">
      <w:pPr>
        <w:pStyle w:val="tl1"/>
        <w:numPr>
          <w:ilvl w:val="1"/>
          <w:numId w:val="1"/>
        </w:numPr>
        <w:spacing w:line="276" w:lineRule="auto"/>
      </w:pPr>
      <w:r>
        <w:rPr>
          <w:rFonts w:ascii="Times New Roman" w:hAnsi="Times New Roman" w:cs="Times New Roman"/>
          <w:sz w:val="24"/>
          <w:szCs w:val="24"/>
        </w:rPr>
        <w:t xml:space="preserve">Miestom „on-line“ sprístupnenia ponúk je webová adresa </w:t>
      </w:r>
      <w:hyperlink r:id="rId13" w:history="1">
        <w:r>
          <w:rPr>
            <w:rStyle w:val="Internetlink"/>
            <w:rFonts w:ascii="Times New Roman" w:hAnsi="Times New Roman"/>
            <w:sz w:val="24"/>
            <w:szCs w:val="24"/>
          </w:rPr>
          <w:t>https://josephine.proebiz.com/</w:t>
        </w:r>
      </w:hyperlink>
      <w:r>
        <w:rPr>
          <w:rFonts w:ascii="Times New Roman" w:hAnsi="Times New Roman" w:cs="Times New Roman"/>
          <w:sz w:val="24"/>
          <w:szCs w:val="24"/>
        </w:rPr>
        <w:t xml:space="preserve"> a totožná záložka ako pri predkladaní ponúk.</w:t>
      </w:r>
    </w:p>
    <w:p w14:paraId="360E1636" w14:textId="77777777" w:rsidR="004E03F2" w:rsidRDefault="004E03F2" w:rsidP="004E03F2">
      <w:pPr>
        <w:pStyle w:val="tl1"/>
        <w:numPr>
          <w:ilvl w:val="1"/>
          <w:numId w:val="1"/>
        </w:numPr>
        <w:spacing w:line="276" w:lineRule="auto"/>
      </w:pPr>
      <w:r>
        <w:rPr>
          <w:rFonts w:ascii="Times New Roman" w:hAnsi="Times New Roman" w:cs="Times New Roman"/>
          <w:sz w:val="24"/>
          <w:szCs w:val="24"/>
        </w:rPr>
        <w:t>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 danom obstarávaní.</w:t>
      </w:r>
    </w:p>
    <w:p w14:paraId="5576DA40" w14:textId="77777777" w:rsidR="004E03F2" w:rsidRDefault="004E03F2" w:rsidP="004E03F2">
      <w:pPr>
        <w:pStyle w:val="Nadpis7"/>
        <w:spacing w:line="276" w:lineRule="auto"/>
        <w:rPr>
          <w:rFonts w:ascii="Times New Roman" w:hAnsi="Times New Roman"/>
          <w:sz w:val="24"/>
          <w:u w:val="none"/>
        </w:rPr>
      </w:pPr>
    </w:p>
    <w:p w14:paraId="4B9FB1C6" w14:textId="77777777" w:rsidR="004E03F2" w:rsidRDefault="004E03F2" w:rsidP="004E03F2">
      <w:pPr>
        <w:pStyle w:val="Nadpis7"/>
        <w:numPr>
          <w:ilvl w:val="0"/>
          <w:numId w:val="1"/>
        </w:numPr>
        <w:tabs>
          <w:tab w:val="left" w:pos="567"/>
        </w:tabs>
        <w:spacing w:line="276" w:lineRule="auto"/>
      </w:pPr>
      <w:r>
        <w:rPr>
          <w:rFonts w:ascii="Times New Roman" w:hAnsi="Times New Roman"/>
          <w:sz w:val="24"/>
          <w:u w:val="none"/>
        </w:rPr>
        <w:t>Vyhodnocovanie ponúk</w:t>
      </w:r>
    </w:p>
    <w:p w14:paraId="4873E1AE" w14:textId="77777777" w:rsidR="004E03F2" w:rsidRDefault="004E03F2" w:rsidP="004E03F2">
      <w:pPr>
        <w:pStyle w:val="Odsekzoznamu"/>
        <w:numPr>
          <w:ilvl w:val="1"/>
          <w:numId w:val="1"/>
        </w:numPr>
        <w:spacing w:line="276" w:lineRule="auto"/>
        <w:jc w:val="both"/>
      </w:pPr>
      <w:r>
        <w:rPr>
          <w:rFonts w:ascii="Times New Roman" w:hAnsi="Times New Roman"/>
          <w:sz w:val="24"/>
        </w:rPr>
        <w:t>V súvislosti s § 66 ods. 7 písm. b) zákona o verejnom obstarávaní sa verejný obstarávateľ rozhodol, že vyhodnotenie splnenia podmienok účasti podľa § 40 sa uskutoční po vyhodnotení ponúk podľa § 53.</w:t>
      </w:r>
    </w:p>
    <w:p w14:paraId="20A5A781" w14:textId="77777777" w:rsidR="004E03F2" w:rsidRDefault="004E03F2" w:rsidP="004E03F2">
      <w:pPr>
        <w:pStyle w:val="Odsekzoznamu"/>
        <w:numPr>
          <w:ilvl w:val="1"/>
          <w:numId w:val="1"/>
        </w:numPr>
        <w:spacing w:line="276" w:lineRule="auto"/>
        <w:jc w:val="both"/>
      </w:pPr>
      <w:r>
        <w:rPr>
          <w:rFonts w:ascii="Times New Roman" w:hAnsi="Times New Roman"/>
          <w:sz w:val="24"/>
        </w:rPr>
        <w:t xml:space="preserve">Vzhľadom na to, že sa nepoužije elektronická aukcia, verejný obstarávateľ sa rozhodol,  že vyhodnotenie splnenia podmienok účasti a vyhodnotenie ponúk z hľadiska splnenia </w:t>
      </w:r>
      <w:r>
        <w:rPr>
          <w:rFonts w:ascii="Times New Roman" w:hAnsi="Times New Roman"/>
          <w:sz w:val="24"/>
        </w:rPr>
        <w:lastRenderedPageBreak/>
        <w:t>požiadaviek na predmet zákazky sa uskutoční po vyhodnotení ponúk na základe kritérií na vyhodnotenie ponúk.</w:t>
      </w:r>
    </w:p>
    <w:p w14:paraId="0E17CACC" w14:textId="77777777" w:rsidR="004E03F2" w:rsidRDefault="004E03F2" w:rsidP="004E03F2">
      <w:pPr>
        <w:pStyle w:val="Odsekzoznamu"/>
        <w:numPr>
          <w:ilvl w:val="1"/>
          <w:numId w:val="1"/>
        </w:numPr>
        <w:spacing w:line="276" w:lineRule="auto"/>
        <w:jc w:val="both"/>
      </w:pPr>
      <w:r>
        <w:rPr>
          <w:rFonts w:ascii="Times New Roman" w:hAnsi="Times New Roman"/>
          <w:sz w:val="24"/>
        </w:rPr>
        <w:t>Vyhodnotenie splnenia podmienok účasti uchádzačov bude založené na posúdení splnenia verejným obstarávateľom v oznámení o vyhlásení verejného obstarávania určených podmienok účasti.</w:t>
      </w:r>
    </w:p>
    <w:p w14:paraId="41CB99CC" w14:textId="77777777" w:rsidR="004E03F2" w:rsidRDefault="004E03F2" w:rsidP="004E03F2">
      <w:pPr>
        <w:pStyle w:val="Odsekzoznamu"/>
        <w:numPr>
          <w:ilvl w:val="1"/>
          <w:numId w:val="1"/>
        </w:numPr>
        <w:spacing w:line="276" w:lineRule="auto"/>
        <w:jc w:val="both"/>
      </w:pPr>
      <w:r>
        <w:rPr>
          <w:rFonts w:ascii="Times New Roman" w:hAnsi="Times New Roman"/>
          <w:sz w:val="24"/>
        </w:rPr>
        <w:t>Uchádzač, ktorého tvorí skupina dodávateľov zúčastnená vo verejnom obstarávaní, preukazuje splnenie podmienok účasti:</w:t>
      </w:r>
    </w:p>
    <w:p w14:paraId="3AD80EF6" w14:textId="77777777" w:rsidR="004E03F2" w:rsidRDefault="004E03F2" w:rsidP="004E03F2">
      <w:pPr>
        <w:pStyle w:val="Odsekzoznamu"/>
        <w:numPr>
          <w:ilvl w:val="2"/>
          <w:numId w:val="1"/>
        </w:numPr>
        <w:spacing w:line="276" w:lineRule="auto"/>
        <w:jc w:val="both"/>
      </w:pPr>
      <w:r>
        <w:rPr>
          <w:rFonts w:ascii="Times New Roman" w:hAnsi="Times New Roman"/>
          <w:color w:val="000000"/>
          <w:sz w:val="24"/>
          <w:shd w:val="clear" w:color="auto" w:fill="FFFFFF"/>
          <w:lang w:eastAsia="cs-CZ"/>
        </w:rPr>
        <w:t>týkajúcich sa osobného postavenia za každého člena skupiny osobitne, </w:t>
      </w:r>
    </w:p>
    <w:p w14:paraId="0DC2C3C5" w14:textId="77777777" w:rsidR="004E03F2" w:rsidRDefault="004E03F2" w:rsidP="004E03F2">
      <w:pPr>
        <w:pStyle w:val="Odsekzoznamu"/>
        <w:numPr>
          <w:ilvl w:val="2"/>
          <w:numId w:val="1"/>
        </w:numPr>
        <w:spacing w:line="276" w:lineRule="auto"/>
        <w:jc w:val="both"/>
      </w:pPr>
      <w:r>
        <w:rPr>
          <w:rFonts w:ascii="Times New Roman" w:hAnsi="Times New Roman"/>
          <w:sz w:val="24"/>
        </w:rPr>
        <w:t>týkajúcich sa finančného a ekonomického postavenia spoločne a</w:t>
      </w:r>
    </w:p>
    <w:p w14:paraId="03DD0C3A" w14:textId="77777777" w:rsidR="004E03F2" w:rsidRDefault="004E03F2" w:rsidP="004E03F2">
      <w:pPr>
        <w:pStyle w:val="Odsekzoznamu"/>
        <w:numPr>
          <w:ilvl w:val="2"/>
          <w:numId w:val="1"/>
        </w:numPr>
        <w:spacing w:line="276" w:lineRule="auto"/>
        <w:jc w:val="both"/>
      </w:pPr>
      <w:r>
        <w:rPr>
          <w:rFonts w:ascii="Times New Roman" w:hAnsi="Times New Roman"/>
          <w:color w:val="000000"/>
          <w:sz w:val="24"/>
          <w:shd w:val="clear" w:color="auto" w:fill="FFFFFF"/>
          <w:lang w:eastAsia="cs-CZ"/>
        </w:rPr>
        <w:t>týkajúcich sa technickej alebo odbornej spôsobilosti spoločne</w:t>
      </w:r>
    </w:p>
    <w:p w14:paraId="522AAE43" w14:textId="77777777" w:rsidR="004E03F2" w:rsidRDefault="004E03F2" w:rsidP="004E03F2">
      <w:pPr>
        <w:pStyle w:val="Odsekzoznamu"/>
        <w:numPr>
          <w:ilvl w:val="1"/>
          <w:numId w:val="1"/>
        </w:numPr>
        <w:spacing w:line="276" w:lineRule="auto"/>
        <w:jc w:val="both"/>
      </w:pPr>
      <w:r>
        <w:rPr>
          <w:rFonts w:ascii="Times New Roman" w:hAnsi="Times New Roman"/>
          <w:color w:val="000000"/>
          <w:sz w:val="24"/>
          <w:shd w:val="clear" w:color="auto" w:fill="FFFFFF"/>
          <w:lang w:eastAsia="cs-CZ"/>
        </w:rPr>
        <w:t>Splnenie podmienok účasti uchádzačov vo verejnom obstarávaní sa bude posudzovať podľa ust. § 40 ZVO v súlade s oznámením o vyhlásení verejného obstarávania a súťažnými podkladmi.</w:t>
      </w:r>
    </w:p>
    <w:p w14:paraId="4A6C2C16" w14:textId="77777777" w:rsidR="004E03F2" w:rsidRDefault="004E03F2" w:rsidP="004E03F2">
      <w:pPr>
        <w:pStyle w:val="Odsekzoznamu"/>
        <w:numPr>
          <w:ilvl w:val="1"/>
          <w:numId w:val="1"/>
        </w:numPr>
        <w:spacing w:line="276" w:lineRule="auto"/>
        <w:jc w:val="both"/>
      </w:pPr>
      <w:r>
        <w:rPr>
          <w:rFonts w:ascii="Times New Roman" w:hAnsi="Times New Roman"/>
          <w:color w:val="000000"/>
          <w:sz w:val="24"/>
          <w:shd w:val="clear" w:color="auto" w:fill="FFFFFF"/>
          <w:lang w:eastAsia="cs-CZ"/>
        </w:rPr>
        <w:t>Komisia bude pri vyhodnocovaní ponúk postupovať v súlade s ust. § 53 ZVO. </w:t>
      </w:r>
    </w:p>
    <w:p w14:paraId="32E4297A" w14:textId="77777777" w:rsidR="004E03F2" w:rsidRDefault="004E03F2" w:rsidP="004E03F2">
      <w:pPr>
        <w:pStyle w:val="Odsekzoznamu"/>
        <w:numPr>
          <w:ilvl w:val="1"/>
          <w:numId w:val="1"/>
        </w:numPr>
        <w:spacing w:line="276" w:lineRule="auto"/>
        <w:jc w:val="both"/>
      </w:pPr>
      <w:r>
        <w:rPr>
          <w:rFonts w:ascii="Times New Roman" w:hAnsi="Times New Roman"/>
          <w:color w:val="000000"/>
          <w:sz w:val="24"/>
          <w:shd w:val="clear" w:color="auto" w:fill="FFFFFF"/>
          <w:lang w:eastAsia="cs-CZ"/>
        </w:rPr>
        <w:t>Návrhy na plnenie kritérií sa budú vyhodnocovať podľa určených kritérií na hodnotenie ponúk. </w:t>
      </w:r>
    </w:p>
    <w:p w14:paraId="7617ECDB" w14:textId="77777777" w:rsidR="004E03F2" w:rsidRDefault="004E03F2" w:rsidP="004E03F2">
      <w:pPr>
        <w:pStyle w:val="Odsekzoznamu"/>
        <w:numPr>
          <w:ilvl w:val="1"/>
          <w:numId w:val="1"/>
        </w:numPr>
        <w:spacing w:line="276" w:lineRule="auto"/>
        <w:jc w:val="both"/>
      </w:pPr>
      <w:r>
        <w:rPr>
          <w:rFonts w:ascii="Times New Roman" w:hAnsi="Times New Roman"/>
          <w:color w:val="000000"/>
          <w:sz w:val="24"/>
          <w:shd w:val="clear" w:color="auto" w:fill="FFFFFF"/>
          <w:lang w:eastAsia="cs-CZ"/>
        </w:rPr>
        <w:t>V prípade ak verejný obstarávateľ požiada uchádzača o vysvetlenie mimoriadne nízkej ponuky, vysvetlenie uchádzača sa musí týkať: </w:t>
      </w:r>
    </w:p>
    <w:p w14:paraId="0EE68EF7" w14:textId="77777777" w:rsidR="004E03F2" w:rsidRDefault="004E03F2" w:rsidP="004E03F2">
      <w:pPr>
        <w:pStyle w:val="Standard"/>
        <w:numPr>
          <w:ilvl w:val="0"/>
          <w:numId w:val="23"/>
        </w:numPr>
        <w:spacing w:line="276" w:lineRule="auto"/>
        <w:jc w:val="both"/>
      </w:pPr>
      <w:r>
        <w:rPr>
          <w:rFonts w:ascii="Times New Roman" w:hAnsi="Times New Roman"/>
          <w:sz w:val="24"/>
        </w:rPr>
        <w:t>hospodárnosti stavebných postupov, hospodárnosti výrobných postupov alebo hospodárnosti poskytovaných služieb, </w:t>
      </w:r>
    </w:p>
    <w:p w14:paraId="3E074185" w14:textId="77777777" w:rsidR="004E03F2" w:rsidRDefault="004E03F2" w:rsidP="004E03F2">
      <w:pPr>
        <w:pStyle w:val="Odsekzoznamu"/>
        <w:numPr>
          <w:ilvl w:val="0"/>
          <w:numId w:val="3"/>
        </w:numPr>
        <w:spacing w:line="276" w:lineRule="auto"/>
        <w:jc w:val="both"/>
      </w:pPr>
      <w:r>
        <w:rPr>
          <w:rFonts w:ascii="Times New Roman" w:hAnsi="Times New Roman"/>
          <w:sz w:val="24"/>
        </w:rPr>
        <w:t>technického riešenia alebo osobitne výhodných podmienok, ktoré má uchádzač k dispozícii na dodanie tovaru, na uskutočnenie stavebných prác, na poskytnutie služby, </w:t>
      </w:r>
    </w:p>
    <w:p w14:paraId="3769501A" w14:textId="77777777" w:rsidR="004E03F2" w:rsidRDefault="004E03F2" w:rsidP="004E03F2">
      <w:pPr>
        <w:pStyle w:val="Odsekzoznamu"/>
        <w:numPr>
          <w:ilvl w:val="0"/>
          <w:numId w:val="3"/>
        </w:numPr>
        <w:spacing w:line="276" w:lineRule="auto"/>
        <w:jc w:val="both"/>
      </w:pPr>
      <w:r>
        <w:rPr>
          <w:rFonts w:ascii="Times New Roman" w:hAnsi="Times New Roman"/>
          <w:sz w:val="24"/>
        </w:rPr>
        <w:t>osobitosti tovaru, osobitosti stavebných prác alebo osobitosti služby navrhovanej uchádzačom, </w:t>
      </w:r>
    </w:p>
    <w:p w14:paraId="5E32C58B" w14:textId="77777777" w:rsidR="004E03F2" w:rsidRDefault="004E03F2" w:rsidP="004E03F2">
      <w:pPr>
        <w:pStyle w:val="Odsekzoznamu"/>
        <w:numPr>
          <w:ilvl w:val="0"/>
          <w:numId w:val="3"/>
        </w:numPr>
        <w:spacing w:line="276" w:lineRule="auto"/>
        <w:jc w:val="both"/>
      </w:pPr>
      <w:r>
        <w:rPr>
          <w:rFonts w:ascii="Times New Roman" w:hAnsi="Times New Roman"/>
          <w:sz w:val="24"/>
        </w:rPr>
        <w:t>dodržiavania povinností v oblasti pracovného práva, najmä s ohľadom na dodržiavanie minimálnych mzdových nárokov, ochrany životného prostredia alebo sociálneho práva podľa osobitných predpisov,</w:t>
      </w:r>
    </w:p>
    <w:p w14:paraId="5CD14601" w14:textId="77777777" w:rsidR="004E03F2" w:rsidRDefault="004E03F2" w:rsidP="004E03F2">
      <w:pPr>
        <w:pStyle w:val="Odsekzoznamu"/>
        <w:numPr>
          <w:ilvl w:val="0"/>
          <w:numId w:val="3"/>
        </w:numPr>
        <w:spacing w:line="276" w:lineRule="auto"/>
        <w:jc w:val="both"/>
      </w:pPr>
      <w:r>
        <w:rPr>
          <w:rFonts w:ascii="Times New Roman" w:hAnsi="Times New Roman"/>
          <w:sz w:val="24"/>
        </w:rPr>
        <w:t>dodržiavania povinností voči subdodávateľom, </w:t>
      </w:r>
    </w:p>
    <w:p w14:paraId="63776C67" w14:textId="77777777" w:rsidR="004E03F2" w:rsidRDefault="004E03F2" w:rsidP="004E03F2">
      <w:pPr>
        <w:pStyle w:val="Odsekzoznamu"/>
        <w:numPr>
          <w:ilvl w:val="0"/>
          <w:numId w:val="3"/>
        </w:numPr>
        <w:spacing w:line="276" w:lineRule="auto"/>
        <w:jc w:val="both"/>
      </w:pPr>
      <w:r>
        <w:rPr>
          <w:rFonts w:ascii="Times New Roman" w:hAnsi="Times New Roman"/>
          <w:sz w:val="24"/>
        </w:rPr>
        <w:t>možnosti uchádzača získať štátnu pomoc. </w:t>
      </w:r>
    </w:p>
    <w:p w14:paraId="778695AA" w14:textId="77777777" w:rsidR="004E03F2" w:rsidRDefault="004E03F2" w:rsidP="004E03F2">
      <w:pPr>
        <w:pStyle w:val="Standard"/>
        <w:spacing w:line="276" w:lineRule="auto"/>
        <w:jc w:val="both"/>
        <w:rPr>
          <w:rFonts w:ascii="Times New Roman" w:hAnsi="Times New Roman"/>
          <w:sz w:val="24"/>
        </w:rPr>
      </w:pPr>
    </w:p>
    <w:p w14:paraId="1021BF72" w14:textId="77777777" w:rsidR="00DF39AD" w:rsidRDefault="00DF39AD" w:rsidP="004E03F2">
      <w:pPr>
        <w:pStyle w:val="Standard"/>
        <w:spacing w:line="276" w:lineRule="auto"/>
        <w:jc w:val="both"/>
        <w:rPr>
          <w:rFonts w:ascii="Times New Roman" w:hAnsi="Times New Roman"/>
          <w:sz w:val="24"/>
        </w:rPr>
      </w:pPr>
    </w:p>
    <w:p w14:paraId="4C43A1D3" w14:textId="77777777" w:rsidR="00DF39AD" w:rsidRDefault="00DF39AD" w:rsidP="004E03F2">
      <w:pPr>
        <w:pStyle w:val="Standard"/>
        <w:spacing w:line="276" w:lineRule="auto"/>
        <w:jc w:val="both"/>
        <w:rPr>
          <w:rFonts w:ascii="Times New Roman" w:hAnsi="Times New Roman"/>
          <w:sz w:val="24"/>
        </w:rPr>
      </w:pPr>
    </w:p>
    <w:p w14:paraId="4002BA24" w14:textId="77777777" w:rsidR="00DF39AD" w:rsidRDefault="00DF39AD" w:rsidP="004E03F2">
      <w:pPr>
        <w:pStyle w:val="Standard"/>
        <w:spacing w:line="276" w:lineRule="auto"/>
        <w:jc w:val="both"/>
        <w:rPr>
          <w:rFonts w:ascii="Times New Roman" w:hAnsi="Times New Roman"/>
          <w:sz w:val="24"/>
        </w:rPr>
      </w:pPr>
    </w:p>
    <w:p w14:paraId="5F567C15" w14:textId="77777777" w:rsidR="00DF39AD" w:rsidRDefault="00DF39AD" w:rsidP="004E03F2">
      <w:pPr>
        <w:pStyle w:val="Standard"/>
        <w:spacing w:line="276" w:lineRule="auto"/>
        <w:jc w:val="both"/>
        <w:rPr>
          <w:rFonts w:ascii="Times New Roman" w:hAnsi="Times New Roman"/>
          <w:sz w:val="24"/>
        </w:rPr>
      </w:pPr>
    </w:p>
    <w:p w14:paraId="01288A55" w14:textId="77777777" w:rsidR="004E03F2" w:rsidRDefault="004E03F2" w:rsidP="004E03F2">
      <w:pPr>
        <w:pStyle w:val="Standard"/>
        <w:spacing w:line="276" w:lineRule="auto"/>
        <w:jc w:val="center"/>
      </w:pPr>
      <w:r>
        <w:rPr>
          <w:rFonts w:ascii="Times New Roman" w:hAnsi="Times New Roman"/>
          <w:b/>
          <w:bCs/>
          <w:sz w:val="24"/>
        </w:rPr>
        <w:t>Časť VI.  Prijatie ponuky a u</w:t>
      </w:r>
      <w:r>
        <w:rPr>
          <w:rFonts w:ascii="Times New Roman" w:hAnsi="Times New Roman"/>
          <w:b/>
          <w:sz w:val="24"/>
        </w:rPr>
        <w:t>zavretie zmluvy</w:t>
      </w:r>
    </w:p>
    <w:p w14:paraId="0B4F7DD4" w14:textId="77777777" w:rsidR="004E03F2" w:rsidRDefault="004E03F2" w:rsidP="004E03F2">
      <w:pPr>
        <w:pStyle w:val="Standard"/>
        <w:spacing w:line="276" w:lineRule="auto"/>
        <w:jc w:val="both"/>
        <w:rPr>
          <w:rFonts w:ascii="Times New Roman" w:hAnsi="Times New Roman"/>
          <w:b/>
          <w:sz w:val="24"/>
        </w:rPr>
      </w:pPr>
    </w:p>
    <w:p w14:paraId="039AE22C" w14:textId="77777777" w:rsidR="004E03F2" w:rsidRDefault="004E03F2" w:rsidP="004E03F2">
      <w:pPr>
        <w:pStyle w:val="Nadpis7"/>
        <w:numPr>
          <w:ilvl w:val="0"/>
          <w:numId w:val="1"/>
        </w:numPr>
        <w:tabs>
          <w:tab w:val="left" w:pos="567"/>
        </w:tabs>
        <w:spacing w:line="276" w:lineRule="auto"/>
      </w:pPr>
      <w:r>
        <w:rPr>
          <w:rFonts w:ascii="Times New Roman" w:hAnsi="Times New Roman"/>
          <w:sz w:val="24"/>
          <w:u w:val="none"/>
        </w:rPr>
        <w:t>Informácia o výsledku vyhodnotenia ponúk</w:t>
      </w:r>
    </w:p>
    <w:p w14:paraId="67E35AC8" w14:textId="77777777" w:rsidR="004E03F2" w:rsidRDefault="004E03F2" w:rsidP="004E03F2">
      <w:pPr>
        <w:pStyle w:val="tl1"/>
        <w:numPr>
          <w:ilvl w:val="1"/>
          <w:numId w:val="1"/>
        </w:numPr>
        <w:spacing w:line="276" w:lineRule="auto"/>
      </w:pPr>
      <w:r>
        <w:rPr>
          <w:rFonts w:ascii="Times New Roman" w:hAnsi="Times New Roman" w:cs="Times New Roman"/>
          <w:sz w:val="24"/>
          <w:szCs w:val="24"/>
        </w:rPr>
        <w:t xml:space="preserve">Verejný obstarávateľ po vyhodnotení ponúk, po ukončení postupu podľa § 55 ods. 1 ZVO úspešnému uchádzačovi alebo uchádzačom oznámi, že jeho ponuku alebo ponuky prijíma. Všetkým dotknutým uchádzačom oznámi výsledok vyhodnotenia ponúk vrátane poradia </w:t>
      </w:r>
      <w:r>
        <w:rPr>
          <w:rFonts w:ascii="Times New Roman" w:hAnsi="Times New Roman" w:cs="Times New Roman"/>
          <w:sz w:val="24"/>
          <w:szCs w:val="24"/>
        </w:rPr>
        <w:lastRenderedPageBreak/>
        <w:t>uchádzačov a súčasne uverejní informáciu o výsledku vyhodnotenia ponúk a poradie uchádzačov v profile.</w:t>
      </w:r>
    </w:p>
    <w:p w14:paraId="181E93F9" w14:textId="77777777" w:rsidR="004E03F2" w:rsidRDefault="004E03F2" w:rsidP="004E03F2">
      <w:pPr>
        <w:pStyle w:val="Textbody"/>
        <w:tabs>
          <w:tab w:val="left" w:pos="720"/>
        </w:tabs>
        <w:spacing w:line="276" w:lineRule="auto"/>
        <w:rPr>
          <w:rFonts w:ascii="Times New Roman" w:hAnsi="Times New Roman"/>
          <w:sz w:val="24"/>
        </w:rPr>
      </w:pPr>
    </w:p>
    <w:p w14:paraId="681F6310" w14:textId="77777777" w:rsidR="004E03F2" w:rsidRDefault="004E03F2" w:rsidP="004E03F2">
      <w:pPr>
        <w:pStyle w:val="Nadpis7"/>
        <w:numPr>
          <w:ilvl w:val="0"/>
          <w:numId w:val="1"/>
        </w:numPr>
        <w:tabs>
          <w:tab w:val="left" w:pos="567"/>
        </w:tabs>
        <w:spacing w:line="276" w:lineRule="auto"/>
      </w:pPr>
      <w:r>
        <w:rPr>
          <w:rFonts w:ascii="Times New Roman" w:hAnsi="Times New Roman"/>
          <w:sz w:val="24"/>
          <w:u w:val="none"/>
        </w:rPr>
        <w:t xml:space="preserve"> Uzavretie zmluvy</w:t>
      </w:r>
    </w:p>
    <w:p w14:paraId="17285214" w14:textId="77777777" w:rsidR="004E03F2" w:rsidRDefault="004E03F2" w:rsidP="004E03F2">
      <w:pPr>
        <w:pStyle w:val="tl1"/>
        <w:numPr>
          <w:ilvl w:val="1"/>
          <w:numId w:val="1"/>
        </w:numPr>
        <w:spacing w:line="276" w:lineRule="auto"/>
      </w:pPr>
      <w:r>
        <w:rPr>
          <w:rFonts w:ascii="Times New Roman" w:hAnsi="Times New Roman" w:cs="Times New Roman"/>
          <w:sz w:val="24"/>
          <w:szCs w:val="24"/>
        </w:rPr>
        <w:t>Verejný obstarávateľ uzatvorí zmluvu s úspešným uchádzačom postupom podľa § 56 ZVO. Uzavretá zmluva nesmie byť v rozpore so súťažnými podkladmi a s ponukou predloženou úspešným uchádzačom.</w:t>
      </w:r>
    </w:p>
    <w:p w14:paraId="00E18703" w14:textId="77777777" w:rsidR="004E03F2" w:rsidRDefault="004E03F2" w:rsidP="004E03F2">
      <w:pPr>
        <w:pStyle w:val="Odsekzoznamu"/>
        <w:numPr>
          <w:ilvl w:val="1"/>
          <w:numId w:val="1"/>
        </w:numPr>
        <w:spacing w:line="276" w:lineRule="auto"/>
        <w:jc w:val="both"/>
      </w:pPr>
      <w:r>
        <w:rPr>
          <w:rFonts w:ascii="Times New Roman" w:hAnsi="Times New Roman"/>
          <w:sz w:val="24"/>
        </w:rPr>
        <w:t>V zmysle § 11 ods. 1 ZVO Verejný obstarávateľ nesmie uzavrieť zmluvu s uchádzačom alebo uchádzačmi, ktorí majú povinnosť zapisovať sa do registra partnerov verejného sektora ( podľa zákona č. 315/2016 Z.z. o registri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670524FA" w14:textId="77777777" w:rsidR="004E03F2" w:rsidRDefault="004E03F2" w:rsidP="004E03F2">
      <w:pPr>
        <w:pStyle w:val="Odsekzoznamu"/>
        <w:numPr>
          <w:ilvl w:val="1"/>
          <w:numId w:val="1"/>
        </w:numPr>
        <w:spacing w:line="276" w:lineRule="auto"/>
        <w:jc w:val="both"/>
      </w:pPr>
      <w:r>
        <w:rPr>
          <w:rFonts w:ascii="Times New Roman" w:hAnsi="Times New Roman"/>
          <w:color w:val="000000"/>
          <w:sz w:val="24"/>
        </w:rPr>
        <w:t>V zmysle § 56 ods. 8 ZVO úspešný uchádzač alebo uchádzači sú povinní poskytnúť verejnému obstarávateľovi a obstarávateľovi riadnu súčinnosť potrebnú na uzavretie zmluvy, koncesnej zmluvy alebo rámcovej dohody tak, aby mohli byť uzavreté do 10 pracovných dní odo dňa uplynutia lehoty podľa odsekov 2 až 7, ak boli na ich uzavretie písomne vyzvaní.</w:t>
      </w:r>
    </w:p>
    <w:p w14:paraId="4B686F13" w14:textId="38A80B2B" w:rsidR="004E03F2" w:rsidRDefault="004E03F2" w:rsidP="004E03F2">
      <w:pPr>
        <w:pStyle w:val="Odsekzoznamu"/>
        <w:numPr>
          <w:ilvl w:val="1"/>
          <w:numId w:val="1"/>
        </w:numPr>
        <w:spacing w:line="276" w:lineRule="auto"/>
        <w:jc w:val="both"/>
      </w:pPr>
      <w:r>
        <w:rPr>
          <w:rFonts w:ascii="Times New Roman" w:eastAsia="Arial-BoldItalicMT-Identity-H" w:hAnsi="Times New Roman"/>
          <w:color w:val="000000"/>
          <w:sz w:val="24"/>
        </w:rPr>
        <w:t xml:space="preserve">Úspešný uchádzač pred podpisom zmluvy preukáže, že má platné súhlasy, resp. povolenia, ktorými sa povoľuje zariadenie na úpravu zmesového odpadu a integrované povolenie vydané podľa zákona č. 39/2013 Z. z. o integrovanej prevencii a kontrole znečisťovania životného prostredia a o zmene a doplnení niektorých zákonov v znení neskorších predpisov, ktorým sa povoľuje vykonávanie činnosti skládky odpadov </w:t>
      </w:r>
      <w:r>
        <w:rPr>
          <w:rFonts w:ascii="Times New Roman" w:eastAsia="Arial-BoldItalicMT-Identity-H" w:hAnsi="Times New Roman"/>
          <w:i/>
          <w:iCs/>
          <w:color w:val="000000"/>
          <w:sz w:val="24"/>
        </w:rPr>
        <w:t>(povolenie predloží uchádzač za zariadenie, na ktorých sa b</w:t>
      </w:r>
      <w:r>
        <w:rPr>
          <w:rFonts w:ascii="Times New Roman" w:eastAsia="Arial-BoldItalicMT-Identity-H" w:hAnsi="Times New Roman"/>
          <w:i/>
          <w:iCs/>
          <w:sz w:val="24"/>
        </w:rPr>
        <w:t>ude upravovať zmesový odpad a za skládku odpadov, na ktorej sa bud</w:t>
      </w:r>
      <w:r w:rsidR="002D6D0B">
        <w:rPr>
          <w:rFonts w:ascii="Times New Roman" w:eastAsia="Arial-BoldItalicMT-Identity-H" w:hAnsi="Times New Roman"/>
          <w:i/>
          <w:iCs/>
          <w:sz w:val="24"/>
        </w:rPr>
        <w:t>e</w:t>
      </w:r>
      <w:r>
        <w:rPr>
          <w:rFonts w:ascii="Times New Roman" w:eastAsia="Arial-BoldItalicMT-Identity-H" w:hAnsi="Times New Roman"/>
          <w:i/>
          <w:iCs/>
          <w:sz w:val="24"/>
        </w:rPr>
        <w:t xml:space="preserve"> ukladať upravený zmesový odpad.).</w:t>
      </w:r>
    </w:p>
    <w:p w14:paraId="007A128F" w14:textId="77777777" w:rsidR="004E03F2" w:rsidRDefault="004E03F2" w:rsidP="004E03F2">
      <w:pPr>
        <w:pStyle w:val="Odsekzoznamu"/>
        <w:spacing w:line="276" w:lineRule="auto"/>
        <w:ind w:left="576"/>
        <w:jc w:val="both"/>
        <w:rPr>
          <w:rFonts w:ascii="Times New Roman" w:hAnsi="Times New Roman"/>
          <w:color w:val="FF0000"/>
          <w:sz w:val="24"/>
        </w:rPr>
      </w:pPr>
    </w:p>
    <w:p w14:paraId="6626A594" w14:textId="77777777" w:rsidR="004E03F2" w:rsidRDefault="004E03F2" w:rsidP="004E03F2">
      <w:pPr>
        <w:pStyle w:val="Textbody"/>
        <w:tabs>
          <w:tab w:val="left" w:pos="1154"/>
        </w:tabs>
        <w:spacing w:line="276" w:lineRule="auto"/>
        <w:ind w:left="578"/>
        <w:rPr>
          <w:rFonts w:ascii="Times New Roman" w:hAnsi="Times New Roman"/>
          <w:sz w:val="24"/>
        </w:rPr>
      </w:pPr>
    </w:p>
    <w:p w14:paraId="73AB105B" w14:textId="77777777" w:rsidR="004E03F2" w:rsidRDefault="004E03F2" w:rsidP="004E03F2">
      <w:pPr>
        <w:pStyle w:val="Textbody"/>
        <w:numPr>
          <w:ilvl w:val="0"/>
          <w:numId w:val="1"/>
        </w:numPr>
        <w:tabs>
          <w:tab w:val="left" w:pos="426"/>
        </w:tabs>
        <w:spacing w:line="276" w:lineRule="auto"/>
      </w:pPr>
      <w:r>
        <w:rPr>
          <w:rFonts w:ascii="Times New Roman" w:hAnsi="Times New Roman"/>
          <w:b/>
          <w:sz w:val="24"/>
        </w:rPr>
        <w:t>Subdodávatelia</w:t>
      </w:r>
    </w:p>
    <w:p w14:paraId="049F6674" w14:textId="77777777" w:rsidR="004E03F2" w:rsidRDefault="004E03F2" w:rsidP="004E03F2">
      <w:pPr>
        <w:pStyle w:val="Odsekzoznamu"/>
        <w:numPr>
          <w:ilvl w:val="1"/>
          <w:numId w:val="1"/>
        </w:numPr>
        <w:shd w:val="clear" w:color="auto" w:fill="FFFFFF"/>
        <w:spacing w:line="276" w:lineRule="auto"/>
        <w:jc w:val="both"/>
      </w:pPr>
      <w:r>
        <w:rPr>
          <w:rFonts w:ascii="Times New Roman" w:hAnsi="Times New Roman"/>
          <w:sz w:val="24"/>
        </w:rPr>
        <w:t>Verejný obstarávateľ vyžaduje, aby úspešný uchádzač v zmluve najneskôr v čase jej uzavretia uviedol údaje o všetkých známych subdodávateľoch, údaje o osobe oprávnenej konať za subdodávateľa v rozsahu meno a priezvisko, adresa pobytu a dátum narodenia.</w:t>
      </w:r>
    </w:p>
    <w:p w14:paraId="722A1920" w14:textId="77777777" w:rsidR="004E03F2" w:rsidRDefault="004E03F2" w:rsidP="004E03F2">
      <w:pPr>
        <w:pStyle w:val="Textbody"/>
        <w:tabs>
          <w:tab w:val="left" w:pos="720"/>
        </w:tabs>
        <w:spacing w:line="276" w:lineRule="auto"/>
        <w:rPr>
          <w:rFonts w:ascii="Times New Roman" w:hAnsi="Times New Roman"/>
          <w:b/>
          <w:bCs/>
          <w:sz w:val="24"/>
        </w:rPr>
      </w:pPr>
    </w:p>
    <w:p w14:paraId="5412C82D" w14:textId="77777777" w:rsidR="004E03F2" w:rsidRDefault="004E03F2" w:rsidP="004E03F2">
      <w:pPr>
        <w:pStyle w:val="Textbody"/>
        <w:numPr>
          <w:ilvl w:val="0"/>
          <w:numId w:val="1"/>
        </w:numPr>
        <w:tabs>
          <w:tab w:val="left" w:pos="567"/>
        </w:tabs>
        <w:spacing w:line="276" w:lineRule="auto"/>
      </w:pPr>
      <w:r>
        <w:rPr>
          <w:rFonts w:ascii="Times New Roman" w:hAnsi="Times New Roman"/>
          <w:b/>
          <w:bCs/>
          <w:sz w:val="24"/>
        </w:rPr>
        <w:t>Dôvernosť procesu verejného obstarávania</w:t>
      </w:r>
    </w:p>
    <w:p w14:paraId="6F964162" w14:textId="77777777" w:rsidR="004E03F2" w:rsidRDefault="004E03F2" w:rsidP="004E03F2">
      <w:pPr>
        <w:pStyle w:val="tl1"/>
        <w:numPr>
          <w:ilvl w:val="1"/>
          <w:numId w:val="1"/>
        </w:numPr>
        <w:spacing w:line="276" w:lineRule="auto"/>
      </w:pPr>
      <w:r>
        <w:rPr>
          <w:rFonts w:ascii="Times New Roman" w:hAnsi="Times New Roman" w:cs="Times New Roman"/>
          <w:sz w:val="24"/>
          <w:szCs w:val="24"/>
        </w:rPr>
        <w:t xml:space="preserve">Verejný obstarávateľ je povinný zachovávať mlčanlivosť o obchodnom tajomstve a o informáciách označených ako dôverné, ktoré mu uchádzač poskytol; na tento účel uchádzač alebo záujemca označí, ktoré skutočnosti sú obchodným tajomstvom. Za dôverné informácie je na účely verejného obstarávania možné označiť výhradne technické riešenia a predlohy, návody, výkresy, projektové dokumentácie, modely, spôsob výpočtu jednotkových cien a ak sa neuvádzajú jednotkové ceny ale len cena, tak aj spôsob výpočtu ceny a vzory. Ustanoveniami prvej a druhej vety nie sú dotknuté ustanovenia ZVO, ukladajúce povinnosť verejného obstarávateľa oznamovať či zasielať Úradu pre verejné obstarávanie dokumenty a iné </w:t>
      </w:r>
      <w:r>
        <w:rPr>
          <w:rFonts w:ascii="Times New Roman" w:hAnsi="Times New Roman" w:cs="Times New Roman"/>
          <w:sz w:val="24"/>
          <w:szCs w:val="24"/>
        </w:rPr>
        <w:lastRenderedPageBreak/>
        <w:t>oznámenia, ako ani ustanovenia ukladajúce verejnému obstarávateľovi zverejňovať dokumenty a iné oznámenia podľa ZVO a tiež povinnosti zverejňovania zmlúv podľa všeobecne záväzných právnych predpisov.</w:t>
      </w:r>
    </w:p>
    <w:p w14:paraId="7257410A" w14:textId="77777777" w:rsidR="004E03F2" w:rsidRDefault="004E03F2" w:rsidP="004E03F2">
      <w:pPr>
        <w:pStyle w:val="Textbody"/>
        <w:tabs>
          <w:tab w:val="left" w:pos="900"/>
        </w:tabs>
        <w:spacing w:line="276" w:lineRule="auto"/>
        <w:ind w:left="180"/>
        <w:rPr>
          <w:rFonts w:ascii="Times New Roman" w:hAnsi="Times New Roman"/>
          <w:b/>
          <w:bCs/>
          <w:sz w:val="24"/>
        </w:rPr>
      </w:pPr>
    </w:p>
    <w:p w14:paraId="186700F7" w14:textId="77777777" w:rsidR="004E03F2" w:rsidRDefault="004E03F2" w:rsidP="004E03F2">
      <w:pPr>
        <w:pStyle w:val="Textbody"/>
        <w:pageBreakBefore/>
        <w:tabs>
          <w:tab w:val="left" w:pos="900"/>
        </w:tabs>
        <w:spacing w:line="276" w:lineRule="auto"/>
        <w:ind w:left="180"/>
        <w:rPr>
          <w:rFonts w:ascii="Times New Roman" w:hAnsi="Times New Roman"/>
          <w:b/>
          <w:bCs/>
          <w:sz w:val="24"/>
        </w:rPr>
      </w:pPr>
    </w:p>
    <w:p w14:paraId="429CBF99" w14:textId="77777777" w:rsidR="004E03F2" w:rsidRDefault="004E03F2" w:rsidP="004E03F2">
      <w:pPr>
        <w:pStyle w:val="Textbody"/>
        <w:tabs>
          <w:tab w:val="left" w:pos="720"/>
        </w:tabs>
        <w:spacing w:line="276" w:lineRule="auto"/>
      </w:pPr>
      <w:r>
        <w:rPr>
          <w:rFonts w:ascii="Times New Roman" w:hAnsi="Times New Roman"/>
          <w:b/>
          <w:bCs/>
          <w:sz w:val="28"/>
        </w:rPr>
        <w:t>A.2   PODMIENKY ÚČASTI UCHÁDZAČOV</w:t>
      </w:r>
    </w:p>
    <w:p w14:paraId="126F2F72" w14:textId="77777777" w:rsidR="004E03F2" w:rsidRDefault="004E03F2" w:rsidP="004E03F2">
      <w:pPr>
        <w:pStyle w:val="Textbody"/>
        <w:tabs>
          <w:tab w:val="left" w:pos="900"/>
        </w:tabs>
        <w:spacing w:line="276" w:lineRule="auto"/>
        <w:ind w:left="180"/>
        <w:rPr>
          <w:rFonts w:ascii="Times New Roman" w:hAnsi="Times New Roman"/>
          <w:b/>
          <w:bCs/>
          <w:szCs w:val="22"/>
        </w:rPr>
      </w:pPr>
    </w:p>
    <w:p w14:paraId="4E7BDA3E" w14:textId="679A9816" w:rsidR="004E03F2" w:rsidRPr="005D6479" w:rsidRDefault="004E03F2" w:rsidP="004E03F2">
      <w:pPr>
        <w:pStyle w:val="Standard"/>
        <w:spacing w:line="276" w:lineRule="auto"/>
        <w:jc w:val="both"/>
        <w:rPr>
          <w:color w:val="000000" w:themeColor="text1"/>
        </w:rPr>
      </w:pPr>
      <w:r w:rsidRPr="005D6479">
        <w:rPr>
          <w:rFonts w:ascii="Times New Roman" w:hAnsi="Times New Roman"/>
          <w:color w:val="000000" w:themeColor="text1"/>
          <w:sz w:val="24"/>
        </w:rPr>
        <w:t>Uchádzač musí spĺňať nasledujúce podmienky účasti:</w:t>
      </w:r>
    </w:p>
    <w:p w14:paraId="00704E59" w14:textId="77777777" w:rsidR="004E03F2" w:rsidRDefault="004E03F2" w:rsidP="004E03F2">
      <w:pPr>
        <w:pStyle w:val="Standard"/>
        <w:spacing w:line="276" w:lineRule="auto"/>
        <w:jc w:val="both"/>
        <w:rPr>
          <w:rFonts w:ascii="Times New Roman" w:hAnsi="Times New Roman"/>
          <w:b/>
          <w:bCs/>
          <w:sz w:val="24"/>
        </w:rPr>
      </w:pPr>
    </w:p>
    <w:p w14:paraId="6F7A6D4B" w14:textId="77777777" w:rsidR="004E03F2" w:rsidRDefault="004E03F2" w:rsidP="004E03F2">
      <w:pPr>
        <w:pStyle w:val="Odsekzoznamu"/>
        <w:numPr>
          <w:ilvl w:val="0"/>
          <w:numId w:val="24"/>
        </w:numPr>
        <w:spacing w:line="276" w:lineRule="auto"/>
        <w:jc w:val="both"/>
      </w:pPr>
      <w:r>
        <w:rPr>
          <w:rFonts w:ascii="Times New Roman" w:hAnsi="Times New Roman"/>
          <w:b/>
          <w:bCs/>
          <w:sz w:val="24"/>
        </w:rPr>
        <w:t>Podmienky účasti týkajúce sa osobného postavenia</w:t>
      </w:r>
    </w:p>
    <w:p w14:paraId="46BFC298" w14:textId="77777777" w:rsidR="004E03F2" w:rsidRDefault="004E03F2" w:rsidP="004E03F2">
      <w:pPr>
        <w:pStyle w:val="Standard"/>
        <w:spacing w:line="276" w:lineRule="auto"/>
        <w:jc w:val="both"/>
      </w:pPr>
      <w:r>
        <w:rPr>
          <w:rFonts w:ascii="Times New Roman" w:hAnsi="Times New Roman"/>
          <w:sz w:val="24"/>
        </w:rPr>
        <w:t>Verejného obstarávania sa môže zúčastniť len ten, kto spĺňa tieto podmienky účasti týkajúce sa osobného postavenia podľa § 32 ods. 1 ZVO.</w:t>
      </w:r>
    </w:p>
    <w:p w14:paraId="45991942" w14:textId="77777777" w:rsidR="004E03F2" w:rsidRDefault="004E03F2" w:rsidP="004E03F2">
      <w:pPr>
        <w:pStyle w:val="Standard"/>
        <w:spacing w:line="276" w:lineRule="auto"/>
        <w:jc w:val="both"/>
        <w:rPr>
          <w:rFonts w:ascii="Times New Roman" w:hAnsi="Times New Roman"/>
          <w:sz w:val="24"/>
        </w:rPr>
      </w:pPr>
    </w:p>
    <w:p w14:paraId="1D6AE33A" w14:textId="77777777" w:rsidR="004E03F2" w:rsidRDefault="004E03F2" w:rsidP="004E03F2">
      <w:pPr>
        <w:pStyle w:val="Standard"/>
        <w:spacing w:line="276" w:lineRule="auto"/>
        <w:jc w:val="both"/>
      </w:pPr>
      <w:r>
        <w:rPr>
          <w:rFonts w:ascii="Times New Roman" w:hAnsi="Times New Roman"/>
          <w:sz w:val="24"/>
        </w:rPr>
        <w:t>Splnenie podmienok účasti podľa § 32 ods. 1 uchádzač preukáže dokladmi podľa § 32 ods. 2. resp. ods. 4 a ods. 5 ZVO.</w:t>
      </w:r>
    </w:p>
    <w:p w14:paraId="289BF147" w14:textId="77777777" w:rsidR="004E03F2" w:rsidRDefault="004E03F2" w:rsidP="004E03F2">
      <w:pPr>
        <w:pStyle w:val="Standard"/>
        <w:spacing w:line="276" w:lineRule="auto"/>
        <w:jc w:val="both"/>
        <w:rPr>
          <w:rFonts w:ascii="Times New Roman" w:hAnsi="Times New Roman"/>
          <w:sz w:val="24"/>
        </w:rPr>
      </w:pPr>
    </w:p>
    <w:p w14:paraId="0183F608" w14:textId="77777777" w:rsidR="004E03F2" w:rsidRDefault="004E03F2" w:rsidP="004E03F2">
      <w:pPr>
        <w:pStyle w:val="Standard"/>
        <w:spacing w:line="276" w:lineRule="auto"/>
        <w:jc w:val="both"/>
      </w:pPr>
      <w:r>
        <w:rPr>
          <w:rFonts w:ascii="Times New Roman" w:hAnsi="Times New Roman"/>
          <w:sz w:val="24"/>
        </w:rPr>
        <w:t>Uchádzač zapísaný do zoznamu hospodárskych subjektov vedeného Úradom pre verejné obstarávanie, podľa § 152 zákona o verejnom obstarávaní, môže doklady požadované podľa § 32 ods. 2 zákona o verejnom obstarávaní nahradiť predložením výpisu zo zoznamu hospodárskych subjektov.</w:t>
      </w:r>
    </w:p>
    <w:p w14:paraId="3E823E17" w14:textId="77777777" w:rsidR="004E03F2" w:rsidRDefault="004E03F2" w:rsidP="004E03F2">
      <w:pPr>
        <w:pStyle w:val="Standard"/>
        <w:spacing w:line="276" w:lineRule="auto"/>
        <w:jc w:val="both"/>
        <w:rPr>
          <w:rFonts w:ascii="Times New Roman" w:hAnsi="Times New Roman"/>
          <w:sz w:val="24"/>
        </w:rPr>
      </w:pPr>
    </w:p>
    <w:p w14:paraId="2594C024" w14:textId="77777777" w:rsidR="004E03F2" w:rsidRDefault="004E03F2" w:rsidP="004E03F2">
      <w:pPr>
        <w:pStyle w:val="Standard"/>
        <w:spacing w:line="276" w:lineRule="auto"/>
        <w:jc w:val="both"/>
      </w:pPr>
      <w:r>
        <w:rPr>
          <w:rFonts w:ascii="Times New Roman" w:hAnsi="Times New Roman"/>
          <w:sz w:val="24"/>
        </w:rPr>
        <w:t>Splnenie podmienok účasti môže uchádzač preukázať predložením Jednotného európskeho dokumentu (JED) v súlade s § 39 ods.1 ZVO.</w:t>
      </w:r>
    </w:p>
    <w:p w14:paraId="569BE477" w14:textId="77777777" w:rsidR="004E03F2" w:rsidRDefault="004E03F2" w:rsidP="004E03F2">
      <w:pPr>
        <w:pStyle w:val="Standard"/>
        <w:spacing w:line="276" w:lineRule="auto"/>
        <w:jc w:val="both"/>
        <w:rPr>
          <w:rFonts w:ascii="Times New Roman" w:hAnsi="Times New Roman"/>
          <w:sz w:val="24"/>
        </w:rPr>
      </w:pPr>
    </w:p>
    <w:p w14:paraId="35989CB2" w14:textId="77777777" w:rsidR="004E03F2" w:rsidRDefault="004E03F2" w:rsidP="004E03F2">
      <w:pPr>
        <w:pStyle w:val="Standard"/>
        <w:spacing w:line="276" w:lineRule="auto"/>
        <w:jc w:val="both"/>
      </w:pPr>
      <w:r>
        <w:rPr>
          <w:rFonts w:ascii="Times New Roman" w:hAnsi="Times New Roman"/>
          <w:sz w:val="24"/>
        </w:rPr>
        <w:t>Uchádzač alebo záujemca nie je povinný predkladať doklady podľa § 32, odseku 2, ak verejný obstarávateľ alebo obstarávateľ je oprávnený použiť údaje z informačných systémov verejnej správy podľa osobitného predpisu. Ak uchádzač alebo záujemca nepredloží doklad podľa odseku 2 písm. a), je povinný na účely preukázania podmienky podľa odseku 1 písm. a) poskytnúť verejnému obstarávateľovi alebo obstarávateľovi na jeho požiadanie údaje potrebné na vyžiadanie výpisu z registra trestov pre fyzickú osobu (všetky osoby, ktoré sú štatutárnym orgánom uchádzača, členmi dozorného orgánu a prokuristami).</w:t>
      </w:r>
    </w:p>
    <w:p w14:paraId="3AC02EFB" w14:textId="77777777" w:rsidR="004E03F2" w:rsidRDefault="004E03F2" w:rsidP="004E03F2">
      <w:pPr>
        <w:pStyle w:val="Standard"/>
        <w:spacing w:line="276" w:lineRule="auto"/>
        <w:jc w:val="both"/>
        <w:rPr>
          <w:rFonts w:ascii="Times New Roman" w:hAnsi="Times New Roman"/>
          <w:sz w:val="24"/>
        </w:rPr>
      </w:pPr>
    </w:p>
    <w:p w14:paraId="79D7369C" w14:textId="77777777" w:rsidR="004E03F2" w:rsidRDefault="004E03F2" w:rsidP="004E03F2">
      <w:pPr>
        <w:pStyle w:val="Standard"/>
        <w:spacing w:line="276" w:lineRule="auto"/>
        <w:jc w:val="both"/>
      </w:pPr>
      <w:r>
        <w:rPr>
          <w:rFonts w:ascii="Times New Roman" w:hAnsi="Times New Roman"/>
          <w:sz w:val="24"/>
        </w:rPr>
        <w:t xml:space="preserve">Verejný obstarávateľ je orgánom verejnej moci. Z tohto dôvodu mu funkcionalita portálového riešenia </w:t>
      </w:r>
      <w:hyperlink r:id="rId14" w:history="1">
        <w:r>
          <w:rPr>
            <w:rStyle w:val="Internetlink"/>
            <w:rFonts w:ascii="Times New Roman" w:hAnsi="Times New Roman"/>
            <w:sz w:val="24"/>
          </w:rPr>
          <w:t>https://oversi.gov.sk/</w:t>
        </w:r>
      </w:hyperlink>
      <w:r>
        <w:rPr>
          <w:rFonts w:ascii="Times New Roman" w:hAnsi="Times New Roman"/>
          <w:sz w:val="24"/>
        </w:rPr>
        <w:t xml:space="preserve"> umožňuje prístup k nasledovným informačným systémom, týkajúcim sa povinnosti podľa § 32 ods. 3 zákona o verejnom obstarávaní ako aj zápisu do zoznamu hospodárskych subjektov.</w:t>
      </w:r>
    </w:p>
    <w:p w14:paraId="5057004C" w14:textId="77777777" w:rsidR="004E03F2" w:rsidRDefault="004E03F2" w:rsidP="004E03F2">
      <w:pPr>
        <w:pStyle w:val="Standard"/>
        <w:spacing w:line="276" w:lineRule="auto"/>
        <w:jc w:val="both"/>
      </w:pPr>
      <w:r>
        <w:rPr>
          <w:rFonts w:ascii="Times New Roman" w:hAnsi="Times New Roman"/>
          <w:sz w:val="24"/>
        </w:rPr>
        <w:t>Podľa § 32 ods. 3 zákona o verejnom obstarávaní Uchádzač alebo záujemca so sídlom na území SR nie je povinný predkladať doklady podľa odseku 1</w:t>
      </w:r>
    </w:p>
    <w:p w14:paraId="34B346BE" w14:textId="77777777" w:rsidR="004E03F2" w:rsidRDefault="004E03F2" w:rsidP="004E03F2">
      <w:pPr>
        <w:pStyle w:val="Standard"/>
        <w:spacing w:line="276" w:lineRule="auto"/>
        <w:jc w:val="both"/>
      </w:pPr>
      <w:r>
        <w:rPr>
          <w:rFonts w:ascii="Times New Roman" w:hAnsi="Times New Roman"/>
          <w:sz w:val="24"/>
        </w:rPr>
        <w:t xml:space="preserve">písm. a) (v rozsahu údajov, tak ako je uvedené na </w:t>
      </w:r>
      <w:hyperlink r:id="rId15" w:history="1">
        <w:r>
          <w:rPr>
            <w:rStyle w:val="Internetlink"/>
            <w:rFonts w:ascii="Times New Roman" w:hAnsi="Times New Roman"/>
            <w:sz w:val="24"/>
          </w:rPr>
          <w:t>https://stopbyrokracii.sk/</w:t>
        </w:r>
      </w:hyperlink>
      <w:r>
        <w:rPr>
          <w:rFonts w:ascii="Times New Roman" w:hAnsi="Times New Roman"/>
          <w:sz w:val="24"/>
        </w:rPr>
        <w:t>)</w:t>
      </w:r>
    </w:p>
    <w:p w14:paraId="5CADA669" w14:textId="77777777" w:rsidR="004E03F2" w:rsidRDefault="004E03F2" w:rsidP="004E03F2">
      <w:pPr>
        <w:pStyle w:val="Standard"/>
        <w:spacing w:line="276" w:lineRule="auto"/>
        <w:jc w:val="both"/>
      </w:pPr>
      <w:r>
        <w:rPr>
          <w:rFonts w:ascii="Times New Roman" w:hAnsi="Times New Roman"/>
          <w:sz w:val="24"/>
        </w:rPr>
        <w:t xml:space="preserve">písm. b) (v rozsahu údajov, tak ako je uvedené na </w:t>
      </w:r>
      <w:hyperlink r:id="rId16" w:history="1">
        <w:r>
          <w:rPr>
            <w:rStyle w:val="Internetlink"/>
            <w:rFonts w:ascii="Times New Roman" w:hAnsi="Times New Roman"/>
            <w:sz w:val="24"/>
          </w:rPr>
          <w:t>https://stopbyrokracii.sk</w:t>
        </w:r>
      </w:hyperlink>
      <w:r>
        <w:rPr>
          <w:rFonts w:ascii="Times New Roman" w:hAnsi="Times New Roman"/>
          <w:sz w:val="24"/>
        </w:rPr>
        <w:t>)</w:t>
      </w:r>
    </w:p>
    <w:p w14:paraId="0CD5FD9D" w14:textId="77777777" w:rsidR="004E03F2" w:rsidRDefault="004E03F2" w:rsidP="004E03F2">
      <w:pPr>
        <w:pStyle w:val="Standard"/>
        <w:spacing w:line="276" w:lineRule="auto"/>
        <w:jc w:val="both"/>
      </w:pPr>
      <w:r>
        <w:rPr>
          <w:rFonts w:ascii="Times New Roman" w:hAnsi="Times New Roman"/>
          <w:sz w:val="24"/>
        </w:rPr>
        <w:t xml:space="preserve">písm. c) (v rozsahu údajov, tak ako je uvedené na </w:t>
      </w:r>
      <w:hyperlink r:id="rId17" w:history="1">
        <w:r>
          <w:rPr>
            <w:rStyle w:val="Internetlink"/>
            <w:rFonts w:ascii="Times New Roman" w:hAnsi="Times New Roman"/>
            <w:sz w:val="24"/>
          </w:rPr>
          <w:t>https://stopbyrokracii.sk/</w:t>
        </w:r>
      </w:hyperlink>
      <w:r>
        <w:rPr>
          <w:rFonts w:ascii="Times New Roman" w:hAnsi="Times New Roman"/>
          <w:sz w:val="24"/>
        </w:rPr>
        <w:t>)</w:t>
      </w:r>
    </w:p>
    <w:p w14:paraId="086F1FFE" w14:textId="77777777" w:rsidR="004E03F2" w:rsidRDefault="004E03F2" w:rsidP="004E03F2">
      <w:pPr>
        <w:pStyle w:val="Standard"/>
        <w:spacing w:line="276" w:lineRule="auto"/>
        <w:jc w:val="both"/>
      </w:pPr>
      <w:r>
        <w:rPr>
          <w:rFonts w:ascii="Times New Roman" w:hAnsi="Times New Roman"/>
          <w:sz w:val="24"/>
        </w:rPr>
        <w:t xml:space="preserve">písm. e)  (v rozsahu údajov, tak ako je uvedené na </w:t>
      </w:r>
      <w:hyperlink r:id="rId18" w:history="1">
        <w:r>
          <w:rPr>
            <w:rStyle w:val="Internetlink"/>
            <w:rFonts w:ascii="Times New Roman" w:hAnsi="Times New Roman"/>
            <w:sz w:val="24"/>
          </w:rPr>
          <w:t>https://stopbyrokracii.sk/</w:t>
        </w:r>
      </w:hyperlink>
      <w:r>
        <w:rPr>
          <w:rFonts w:ascii="Times New Roman" w:hAnsi="Times New Roman"/>
          <w:sz w:val="24"/>
        </w:rPr>
        <w:t>) ,</w:t>
      </w:r>
    </w:p>
    <w:p w14:paraId="2A2B1057" w14:textId="77777777" w:rsidR="004E03F2" w:rsidRDefault="004E03F2" w:rsidP="004E03F2">
      <w:pPr>
        <w:pStyle w:val="Standard"/>
        <w:spacing w:line="276" w:lineRule="auto"/>
        <w:jc w:val="both"/>
      </w:pPr>
      <w:r>
        <w:rPr>
          <w:rFonts w:ascii="Times New Roman" w:hAnsi="Times New Roman"/>
          <w:sz w:val="24"/>
        </w:rPr>
        <w:t>nakoľko verejný obstarávateľ je oprávnený použiť údaje z informačných systémov verejnej správy podľa osobitného predpisu.</w:t>
      </w:r>
    </w:p>
    <w:p w14:paraId="511EB4DE" w14:textId="77777777" w:rsidR="004E03F2" w:rsidRDefault="004E03F2" w:rsidP="004E03F2">
      <w:pPr>
        <w:pStyle w:val="Standard"/>
        <w:spacing w:line="276" w:lineRule="auto"/>
        <w:jc w:val="both"/>
        <w:rPr>
          <w:rFonts w:ascii="Times New Roman" w:hAnsi="Times New Roman"/>
          <w:sz w:val="24"/>
        </w:rPr>
      </w:pPr>
    </w:p>
    <w:p w14:paraId="220D8BA2" w14:textId="77777777" w:rsidR="004E03F2" w:rsidRDefault="004E03F2" w:rsidP="004E03F2">
      <w:pPr>
        <w:pStyle w:val="Standard"/>
        <w:spacing w:line="276" w:lineRule="auto"/>
        <w:jc w:val="both"/>
      </w:pPr>
      <w:r>
        <w:rPr>
          <w:rFonts w:ascii="Times New Roman" w:hAnsi="Times New Roman"/>
          <w:sz w:val="24"/>
        </w:rPr>
        <w:lastRenderedPageBreak/>
        <w:t>Ak uchádzač alebo záujemca má sídlo, miesto podnikania alebo obvyklý pobyt mimo územia Slovenskej republiky a štát jeho sídla, miesta podnikania alebo obvyklého pobytu nevydáva niektoré z uvedených dokladov alebo nevydáva ani rovnocenné doklady, možno ich nahradiť čestným vyhlásením podľa predpisov platných v štáte jeho sídla, miesta podnikania alebo obvyklého pobytu.</w:t>
      </w:r>
    </w:p>
    <w:p w14:paraId="7CB2774D" w14:textId="77777777" w:rsidR="004E03F2" w:rsidRDefault="004E03F2" w:rsidP="004E03F2">
      <w:pPr>
        <w:pStyle w:val="Standard"/>
        <w:spacing w:line="276" w:lineRule="auto"/>
        <w:jc w:val="both"/>
        <w:rPr>
          <w:rFonts w:ascii="Times New Roman" w:hAnsi="Times New Roman"/>
          <w:sz w:val="24"/>
        </w:rPr>
      </w:pPr>
    </w:p>
    <w:p w14:paraId="6597C0AD" w14:textId="77777777" w:rsidR="004E03F2" w:rsidRDefault="004E03F2" w:rsidP="004E03F2">
      <w:pPr>
        <w:pStyle w:val="Standard"/>
        <w:spacing w:line="276" w:lineRule="auto"/>
        <w:jc w:val="both"/>
      </w:pPr>
      <w:r>
        <w:rPr>
          <w:rFonts w:ascii="Times New Roman" w:hAnsi="Times New Roman"/>
          <w:sz w:val="24"/>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09C7A8DC" w14:textId="77777777" w:rsidR="004E03F2" w:rsidRDefault="004E03F2" w:rsidP="004E03F2">
      <w:pPr>
        <w:pStyle w:val="Standard"/>
        <w:tabs>
          <w:tab w:val="left" w:pos="864"/>
        </w:tabs>
        <w:spacing w:line="276" w:lineRule="auto"/>
        <w:jc w:val="both"/>
        <w:rPr>
          <w:rFonts w:ascii="Times New Roman" w:hAnsi="Times New Roman"/>
          <w:b/>
          <w:sz w:val="24"/>
        </w:rPr>
      </w:pPr>
    </w:p>
    <w:p w14:paraId="4BA5A4A3" w14:textId="77777777" w:rsidR="004E03F2" w:rsidRDefault="004E03F2" w:rsidP="004E03F2">
      <w:pPr>
        <w:pStyle w:val="Odsekzoznamu"/>
        <w:numPr>
          <w:ilvl w:val="0"/>
          <w:numId w:val="5"/>
        </w:numPr>
        <w:tabs>
          <w:tab w:val="left" w:pos="1560"/>
        </w:tabs>
        <w:spacing w:line="276" w:lineRule="auto"/>
        <w:jc w:val="both"/>
      </w:pPr>
      <w:r>
        <w:rPr>
          <w:rFonts w:ascii="Times New Roman" w:hAnsi="Times New Roman"/>
          <w:b/>
          <w:sz w:val="24"/>
        </w:rPr>
        <w:t>Podmienky účasti týkajúce sa finančného a ekonomického postavenia:</w:t>
      </w:r>
    </w:p>
    <w:p w14:paraId="2CA9DB35" w14:textId="77777777" w:rsidR="004E03F2" w:rsidRDefault="004E03F2" w:rsidP="004E03F2">
      <w:pPr>
        <w:pStyle w:val="Standard"/>
        <w:spacing w:line="276" w:lineRule="auto"/>
        <w:jc w:val="both"/>
      </w:pPr>
      <w:r>
        <w:rPr>
          <w:rFonts w:ascii="Times New Roman" w:hAnsi="Times New Roman"/>
          <w:sz w:val="24"/>
        </w:rPr>
        <w:t>Zoznam a krátky opis podmienok, odôvodnenie primeranosti každej určenej podmienky:</w:t>
      </w:r>
    </w:p>
    <w:p w14:paraId="0B4B3981" w14:textId="77777777" w:rsidR="004E03F2" w:rsidRDefault="004E03F2" w:rsidP="004E03F2">
      <w:pPr>
        <w:pStyle w:val="Standard"/>
        <w:spacing w:line="276" w:lineRule="auto"/>
        <w:jc w:val="both"/>
      </w:pPr>
      <w:r>
        <w:rPr>
          <w:rFonts w:ascii="Times New Roman" w:hAnsi="Times New Roman"/>
          <w:color w:val="000000"/>
          <w:sz w:val="24"/>
        </w:rPr>
        <w:t>Neuplatňuje sa.</w:t>
      </w:r>
    </w:p>
    <w:p w14:paraId="5FE9B4A5" w14:textId="77777777" w:rsidR="004E03F2" w:rsidRDefault="004E03F2" w:rsidP="004E03F2">
      <w:pPr>
        <w:pStyle w:val="Standard"/>
        <w:spacing w:line="276" w:lineRule="auto"/>
        <w:jc w:val="both"/>
        <w:rPr>
          <w:rFonts w:ascii="Times New Roman" w:hAnsi="Times New Roman"/>
          <w:color w:val="000000"/>
          <w:sz w:val="24"/>
        </w:rPr>
      </w:pPr>
    </w:p>
    <w:p w14:paraId="23C41348" w14:textId="77777777" w:rsidR="004E03F2" w:rsidRDefault="004E03F2" w:rsidP="004E03F2">
      <w:pPr>
        <w:pStyle w:val="Odsekzoznamu"/>
        <w:numPr>
          <w:ilvl w:val="0"/>
          <w:numId w:val="5"/>
        </w:numPr>
        <w:tabs>
          <w:tab w:val="left" w:pos="1560"/>
        </w:tabs>
        <w:spacing w:line="276" w:lineRule="auto"/>
        <w:jc w:val="both"/>
      </w:pPr>
      <w:r>
        <w:rPr>
          <w:rFonts w:ascii="Times New Roman" w:hAnsi="Times New Roman"/>
          <w:b/>
          <w:color w:val="000000"/>
          <w:sz w:val="24"/>
        </w:rPr>
        <w:t>Podmienky účasti týkajúce sa technickej alebo odbornej spôsobilosti:</w:t>
      </w:r>
    </w:p>
    <w:p w14:paraId="342475DE" w14:textId="77777777" w:rsidR="004E03F2" w:rsidRDefault="004E03F2" w:rsidP="004E03F2">
      <w:pPr>
        <w:pStyle w:val="Standard"/>
        <w:spacing w:line="276" w:lineRule="auto"/>
        <w:jc w:val="both"/>
      </w:pPr>
      <w:r>
        <w:rPr>
          <w:rFonts w:ascii="Times New Roman" w:hAnsi="Times New Roman"/>
          <w:color w:val="000000"/>
          <w:sz w:val="24"/>
          <w:lang w:eastAsia="en-US"/>
        </w:rPr>
        <w:t>Zoznam a krátky opis podmienok, odôvodnenie primeranosti každej určenej podmienky:</w:t>
      </w:r>
    </w:p>
    <w:p w14:paraId="75CA8EC7" w14:textId="77777777" w:rsidR="004E03F2" w:rsidRDefault="004E03F2" w:rsidP="004E03F2">
      <w:pPr>
        <w:pStyle w:val="Standard"/>
        <w:spacing w:line="276" w:lineRule="auto"/>
        <w:jc w:val="both"/>
      </w:pPr>
      <w:r>
        <w:rPr>
          <w:rFonts w:ascii="Times New Roman" w:hAnsi="Times New Roman"/>
          <w:color w:val="000000"/>
          <w:sz w:val="24"/>
          <w:lang w:eastAsia="en-US"/>
        </w:rPr>
        <w:t>Neuplatňuje sa.</w:t>
      </w:r>
    </w:p>
    <w:p w14:paraId="76D44CEB" w14:textId="77777777" w:rsidR="004E03F2" w:rsidRDefault="004E03F2" w:rsidP="004E03F2">
      <w:pPr>
        <w:pStyle w:val="Odsekzoznamu"/>
        <w:spacing w:line="276" w:lineRule="auto"/>
        <w:ind w:left="720"/>
        <w:jc w:val="both"/>
        <w:rPr>
          <w:rFonts w:ascii="Times New Roman" w:eastAsia="Arial-BoldItalicMT-Identity-H" w:hAnsi="Times New Roman"/>
          <w:color w:val="000000"/>
          <w:sz w:val="24"/>
          <w:shd w:val="clear" w:color="auto" w:fill="FFFF00"/>
        </w:rPr>
      </w:pPr>
    </w:p>
    <w:p w14:paraId="4997D17A" w14:textId="77777777" w:rsidR="004E03F2" w:rsidRDefault="004E03F2" w:rsidP="004E03F2">
      <w:pPr>
        <w:pStyle w:val="Standard"/>
        <w:spacing w:line="276" w:lineRule="auto"/>
        <w:jc w:val="both"/>
        <w:rPr>
          <w:rFonts w:ascii="Times New Roman" w:hAnsi="Times New Roman"/>
          <w:sz w:val="24"/>
          <w:shd w:val="clear" w:color="auto" w:fill="00FF00"/>
        </w:rPr>
      </w:pPr>
    </w:p>
    <w:p w14:paraId="604C03C5" w14:textId="77777777" w:rsidR="004E03F2" w:rsidRDefault="004E03F2" w:rsidP="004E03F2">
      <w:pPr>
        <w:pStyle w:val="Odsekzoznamu"/>
        <w:numPr>
          <w:ilvl w:val="0"/>
          <w:numId w:val="5"/>
        </w:numPr>
        <w:spacing w:line="276" w:lineRule="auto"/>
        <w:ind w:left="426" w:firstLine="0"/>
        <w:jc w:val="both"/>
      </w:pPr>
      <w:r>
        <w:rPr>
          <w:rFonts w:ascii="Times New Roman" w:hAnsi="Times New Roman"/>
          <w:b/>
          <w:bCs/>
          <w:sz w:val="24"/>
        </w:rPr>
        <w:t>Doplňujúce informácie:</w:t>
      </w:r>
    </w:p>
    <w:p w14:paraId="5F397D39" w14:textId="77777777" w:rsidR="004E03F2" w:rsidRDefault="004E03F2" w:rsidP="004E03F2">
      <w:pPr>
        <w:pStyle w:val="Default"/>
        <w:numPr>
          <w:ilvl w:val="1"/>
          <w:numId w:val="5"/>
        </w:numPr>
        <w:spacing w:line="276" w:lineRule="auto"/>
        <w:ind w:left="426" w:hanging="426"/>
        <w:jc w:val="both"/>
      </w:pPr>
      <w:r>
        <w:rPr>
          <w:color w:val="auto"/>
          <w:lang w:eastAsia="en-US"/>
        </w:rPr>
        <w:t>Predpokladom splnenia podmienok účasti  je predloženie všetkých dokladov a dokumentov tak, ako je uvedené v oznámení o vyhlásení verejného obstarávania a v týchto SP.</w:t>
      </w:r>
    </w:p>
    <w:p w14:paraId="3B85D9AF" w14:textId="77777777" w:rsidR="004E03F2" w:rsidRDefault="004E03F2" w:rsidP="004E03F2">
      <w:pPr>
        <w:pStyle w:val="Default"/>
        <w:numPr>
          <w:ilvl w:val="1"/>
          <w:numId w:val="5"/>
        </w:numPr>
        <w:spacing w:line="276" w:lineRule="auto"/>
        <w:ind w:left="426" w:hanging="426"/>
        <w:jc w:val="both"/>
      </w:pPr>
      <w:r>
        <w:rPr>
          <w:color w:val="auto"/>
          <w:lang w:eastAsia="en-US"/>
        </w:rPr>
        <w:t>Členovia komisie budú vyhodnocovať splnenie podmienok účasti aplikovaním postupov uvedených v § 40 ZVO a § 152 ods. 4 ZVO.</w:t>
      </w:r>
    </w:p>
    <w:p w14:paraId="18FCF095" w14:textId="77777777" w:rsidR="004E03F2" w:rsidRDefault="004E03F2" w:rsidP="004E03F2">
      <w:pPr>
        <w:pStyle w:val="Default"/>
        <w:numPr>
          <w:ilvl w:val="1"/>
          <w:numId w:val="5"/>
        </w:numPr>
        <w:spacing w:line="276" w:lineRule="auto"/>
        <w:ind w:left="426" w:hanging="426"/>
        <w:jc w:val="both"/>
      </w:pPr>
      <w:r>
        <w:rPr>
          <w:color w:val="auto"/>
          <w:lang w:eastAsia="en-US"/>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3AA64E15" w14:textId="77777777" w:rsidR="004E03F2" w:rsidRDefault="004E03F2" w:rsidP="004E03F2">
      <w:pPr>
        <w:pStyle w:val="Default"/>
        <w:numPr>
          <w:ilvl w:val="1"/>
          <w:numId w:val="5"/>
        </w:numPr>
        <w:spacing w:line="276" w:lineRule="auto"/>
        <w:ind w:left="426" w:hanging="426"/>
        <w:jc w:val="both"/>
      </w:pPr>
      <w:r>
        <w:rPr>
          <w:color w:val="auto"/>
          <w:lang w:eastAsia="en-US"/>
        </w:rPr>
        <w:t xml:space="preserve">V súlade s § 39 ZVO hospodársky subjekt môže predbežne nahradiť doklady na preukázanie splnenia podmienok účasti určené verejným obstarávateľom </w:t>
      </w:r>
      <w:r>
        <w:rPr>
          <w:b/>
          <w:bCs/>
          <w:color w:val="auto"/>
          <w:lang w:eastAsia="en-US"/>
        </w:rPr>
        <w:t>predložením jednotného európskeho dokumentu podľa § 39 ods. 1  ZVO</w:t>
      </w:r>
      <w:r>
        <w:rPr>
          <w:color w:val="auto"/>
          <w:lang w:eastAsia="en-US"/>
        </w:rPr>
        <w:t xml:space="preserve">.  </w:t>
      </w:r>
    </w:p>
    <w:p w14:paraId="190E602F" w14:textId="77777777" w:rsidR="004E03F2" w:rsidRDefault="004E03F2" w:rsidP="004E03F2">
      <w:pPr>
        <w:pStyle w:val="Default"/>
        <w:spacing w:line="276" w:lineRule="auto"/>
        <w:jc w:val="both"/>
        <w:rPr>
          <w:color w:val="auto"/>
          <w:lang w:eastAsia="en-US"/>
        </w:rPr>
      </w:pPr>
    </w:p>
    <w:p w14:paraId="578CBBC5" w14:textId="77777777" w:rsidR="004E03F2" w:rsidRDefault="004E03F2" w:rsidP="004E03F2">
      <w:pPr>
        <w:pStyle w:val="Default"/>
        <w:spacing w:line="276" w:lineRule="auto"/>
        <w:jc w:val="both"/>
      </w:pPr>
      <w:r>
        <w:rPr>
          <w:color w:val="auto"/>
          <w:lang w:eastAsia="en-US"/>
        </w:rPr>
        <w:t>Jednotný európsky dokument pre verejné obstarávanie (JED) predstavuje na účely zákona č. 343/2015 Z. z. o verejnom obstarávaní a o zmene a doplnení niektorých zákonov v znení zákona č. 438/2015 Z. z. dokument, ktorým hospodársky subjekt môže predbežne nahradiť doklady na preukázanie splnenia podmienok účasti určené verejným obstarávateľom alebo obstarávateľom.</w:t>
      </w:r>
    </w:p>
    <w:p w14:paraId="4D0C6675" w14:textId="77777777" w:rsidR="004E03F2" w:rsidRDefault="004E03F2" w:rsidP="004E03F2">
      <w:pPr>
        <w:pStyle w:val="Default"/>
        <w:spacing w:line="276" w:lineRule="auto"/>
        <w:jc w:val="both"/>
        <w:rPr>
          <w:color w:val="auto"/>
          <w:lang w:eastAsia="en-US"/>
        </w:rPr>
      </w:pPr>
    </w:p>
    <w:p w14:paraId="6FC373F0" w14:textId="77777777" w:rsidR="004E03F2" w:rsidRDefault="004E03F2" w:rsidP="004E03F2">
      <w:pPr>
        <w:pStyle w:val="Default"/>
        <w:spacing w:line="276" w:lineRule="auto"/>
        <w:jc w:val="both"/>
      </w:pPr>
      <w:r>
        <w:rPr>
          <w:color w:val="auto"/>
          <w:lang w:eastAsia="en-US"/>
        </w:rPr>
        <w:lastRenderedPageBreak/>
        <w:t>JED obsahuje aktualizované vyhlásenie hospodárskeho subjektu, že:</w:t>
      </w:r>
    </w:p>
    <w:p w14:paraId="3843AB6F" w14:textId="77777777" w:rsidR="004E03F2" w:rsidRDefault="004E03F2" w:rsidP="004E03F2">
      <w:pPr>
        <w:pStyle w:val="Default"/>
        <w:numPr>
          <w:ilvl w:val="0"/>
          <w:numId w:val="25"/>
        </w:numPr>
        <w:spacing w:line="276" w:lineRule="auto"/>
        <w:jc w:val="both"/>
      </w:pPr>
      <w:r>
        <w:rPr>
          <w:color w:val="auto"/>
          <w:lang w:eastAsia="en-US"/>
        </w:rPr>
        <w:t>neexistuje dôvod na jeho vylúčenie,</w:t>
      </w:r>
    </w:p>
    <w:p w14:paraId="171494DF" w14:textId="77777777" w:rsidR="004E03F2" w:rsidRDefault="004E03F2" w:rsidP="004E03F2">
      <w:pPr>
        <w:pStyle w:val="Default"/>
        <w:numPr>
          <w:ilvl w:val="0"/>
          <w:numId w:val="4"/>
        </w:numPr>
        <w:spacing w:line="276" w:lineRule="auto"/>
        <w:jc w:val="both"/>
      </w:pPr>
      <w:r>
        <w:rPr>
          <w:color w:val="auto"/>
          <w:lang w:eastAsia="en-US"/>
        </w:rPr>
        <w:t>spĺňa objektívne a nediskriminačné pravidlá a kritériá výberu obmedzeného počtu záujemcov, ak verejný obstarávateľ alebo obstarávateľ obmedzil počet záujemcov,</w:t>
      </w:r>
    </w:p>
    <w:p w14:paraId="0B9FF6CC" w14:textId="77777777" w:rsidR="004E03F2" w:rsidRDefault="004E03F2" w:rsidP="004E03F2">
      <w:pPr>
        <w:pStyle w:val="Default"/>
        <w:numPr>
          <w:ilvl w:val="0"/>
          <w:numId w:val="4"/>
        </w:numPr>
        <w:spacing w:line="276" w:lineRule="auto"/>
        <w:jc w:val="both"/>
      </w:pPr>
      <w:r>
        <w:rPr>
          <w:color w:val="auto"/>
          <w:lang w:eastAsia="en-US"/>
        </w:rPr>
        <w:t>poskytne verejnému obstarávateľovi alebo obstarávateľovi na požiadanie doklady, ktoré nahradil Jednotným európskym dokumentom.</w:t>
      </w:r>
    </w:p>
    <w:p w14:paraId="12CBA40A" w14:textId="77777777" w:rsidR="004E03F2" w:rsidRDefault="004E03F2" w:rsidP="004E03F2">
      <w:pPr>
        <w:pStyle w:val="Default"/>
        <w:spacing w:line="276" w:lineRule="auto"/>
        <w:jc w:val="both"/>
        <w:rPr>
          <w:color w:val="auto"/>
          <w:lang w:eastAsia="en-US"/>
        </w:rPr>
      </w:pPr>
    </w:p>
    <w:p w14:paraId="2960C264" w14:textId="77777777" w:rsidR="004E03F2" w:rsidRDefault="004E03F2" w:rsidP="004E03F2">
      <w:pPr>
        <w:pStyle w:val="Default"/>
        <w:spacing w:line="276" w:lineRule="auto"/>
        <w:jc w:val="both"/>
      </w:pPr>
      <w:r>
        <w:rPr>
          <w:b/>
          <w:bCs/>
          <w:color w:val="auto"/>
          <w:lang w:eastAsia="en-US"/>
        </w:rPr>
        <w:t>Verejný obstarávateľ umožňuje vyplniť v časti IV. α Jednotného európskeho dokumentu  Globálny údaj pre všetky podmienky účasti</w:t>
      </w:r>
      <w:r>
        <w:rPr>
          <w:color w:val="auto"/>
          <w:lang w:eastAsia="en-US"/>
        </w:rPr>
        <w:t>, čím hospodársky subjekt preukáže, že spĺňa všetky požadované podmienky účasti uvedené v príslušnom oznámení alebo v súťažných podkladoch.</w:t>
      </w:r>
    </w:p>
    <w:p w14:paraId="000E36FF" w14:textId="77777777" w:rsidR="004E03F2" w:rsidRDefault="004E03F2" w:rsidP="004E03F2">
      <w:pPr>
        <w:pStyle w:val="Default"/>
        <w:spacing w:line="276" w:lineRule="auto"/>
        <w:jc w:val="both"/>
        <w:rPr>
          <w:color w:val="auto"/>
          <w:lang w:eastAsia="en-US"/>
        </w:rPr>
      </w:pPr>
    </w:p>
    <w:p w14:paraId="3C607EBF" w14:textId="77777777" w:rsidR="004E03F2" w:rsidRDefault="004E03F2" w:rsidP="004E03F2">
      <w:pPr>
        <w:pStyle w:val="Default"/>
        <w:spacing w:line="276" w:lineRule="auto"/>
        <w:jc w:val="both"/>
      </w:pPr>
      <w:r>
        <w:rPr>
          <w:color w:val="auto"/>
          <w:lang w:eastAsia="en-US"/>
        </w:rPr>
        <w:t>Štandardný formulár pre JED sa ustanovuje vykonávacím nariadením Komisie EÚ 2016/7 (vydaným na základe splnomocňovacieho ustanovenia v smernici Európskeho parlamentu a Rady 2014/24/EÚ).</w:t>
      </w:r>
    </w:p>
    <w:p w14:paraId="5CEB425F" w14:textId="77777777" w:rsidR="004E03F2" w:rsidRDefault="004E03F2" w:rsidP="004E03F2">
      <w:pPr>
        <w:pStyle w:val="Default"/>
        <w:spacing w:line="276" w:lineRule="auto"/>
        <w:jc w:val="both"/>
        <w:rPr>
          <w:color w:val="auto"/>
          <w:lang w:eastAsia="en-US"/>
        </w:rPr>
      </w:pPr>
    </w:p>
    <w:p w14:paraId="485E2DF2" w14:textId="77777777" w:rsidR="004E03F2" w:rsidRDefault="004E03F2" w:rsidP="004E03F2">
      <w:pPr>
        <w:pStyle w:val="Default"/>
        <w:spacing w:line="276" w:lineRule="auto"/>
        <w:jc w:val="both"/>
      </w:pPr>
      <w:r>
        <w:rPr>
          <w:color w:val="auto"/>
          <w:lang w:eastAsia="en-US"/>
        </w:rPr>
        <w:t>Verejný obstarávateľ/obstarávateľ má možnosť, na zabezpečenie riadneho priebehu verejného obstarávania, kedykoľvek v priebehu postupu verejného obstarávania žiadať predloženie, či už všetkých dokladov alebo len niektorých, ktoré boli nahradené JED-</w:t>
      </w:r>
      <w:proofErr w:type="spellStart"/>
      <w:r>
        <w:rPr>
          <w:color w:val="auto"/>
          <w:lang w:eastAsia="en-US"/>
        </w:rPr>
        <w:t>om</w:t>
      </w:r>
      <w:proofErr w:type="spellEnd"/>
      <w:r>
        <w:rPr>
          <w:color w:val="auto"/>
          <w:lang w:eastAsia="en-US"/>
        </w:rPr>
        <w:t xml:space="preserve"> (minimálna lehota 5 pracovných dní).</w:t>
      </w:r>
    </w:p>
    <w:p w14:paraId="60158B48" w14:textId="77777777" w:rsidR="004E03F2" w:rsidRDefault="004E03F2" w:rsidP="004E03F2">
      <w:pPr>
        <w:pStyle w:val="Default"/>
        <w:spacing w:line="276" w:lineRule="auto"/>
        <w:jc w:val="both"/>
        <w:rPr>
          <w:b/>
          <w:bCs/>
          <w:szCs w:val="22"/>
        </w:rPr>
      </w:pPr>
    </w:p>
    <w:p w14:paraId="358D385A" w14:textId="77777777" w:rsidR="004E03F2" w:rsidRDefault="004E03F2" w:rsidP="004E03F2">
      <w:pPr>
        <w:pStyle w:val="Default"/>
        <w:spacing w:line="276" w:lineRule="auto"/>
        <w:jc w:val="both"/>
        <w:rPr>
          <w:b/>
          <w:bCs/>
          <w:szCs w:val="22"/>
        </w:rPr>
      </w:pPr>
    </w:p>
    <w:p w14:paraId="57F43B77" w14:textId="77777777" w:rsidR="00DF39AD" w:rsidRDefault="00DF39AD" w:rsidP="004E03F2">
      <w:pPr>
        <w:pStyle w:val="Default"/>
        <w:pageBreakBefore/>
        <w:spacing w:line="276" w:lineRule="auto"/>
        <w:jc w:val="both"/>
        <w:rPr>
          <w:b/>
          <w:bCs/>
          <w:szCs w:val="22"/>
        </w:rPr>
      </w:pPr>
    </w:p>
    <w:p w14:paraId="70202CED" w14:textId="77777777" w:rsidR="004E03F2" w:rsidRPr="001E2063" w:rsidRDefault="004E03F2" w:rsidP="001E2063">
      <w:pPr>
        <w:rPr>
          <w:b/>
          <w:bCs/>
          <w:sz w:val="32"/>
          <w:szCs w:val="32"/>
        </w:rPr>
      </w:pPr>
      <w:r w:rsidRPr="001E2063">
        <w:rPr>
          <w:b/>
          <w:bCs/>
          <w:sz w:val="32"/>
          <w:szCs w:val="32"/>
        </w:rPr>
        <w:t>A.3  KRITÉRIÁ NA VYHODNOTENIE PONÚK A PRAVIDLÁ ICH UPLATNENIA</w:t>
      </w:r>
    </w:p>
    <w:p w14:paraId="1D686C5F" w14:textId="77777777" w:rsidR="004E03F2" w:rsidRDefault="004E03F2" w:rsidP="004E03F2">
      <w:pPr>
        <w:pStyle w:val="Zarkazkladnhotextu2"/>
        <w:spacing w:line="276" w:lineRule="auto"/>
        <w:ind w:left="0"/>
        <w:rPr>
          <w:rFonts w:ascii="Times New Roman" w:hAnsi="Times New Roman"/>
        </w:rPr>
      </w:pPr>
    </w:p>
    <w:p w14:paraId="38E5FB49" w14:textId="77777777" w:rsidR="004E03F2" w:rsidRDefault="004E03F2" w:rsidP="004E03F2">
      <w:pPr>
        <w:pStyle w:val="Textbodyindent"/>
        <w:tabs>
          <w:tab w:val="left" w:pos="0"/>
        </w:tabs>
        <w:spacing w:line="276" w:lineRule="auto"/>
        <w:ind w:left="0"/>
        <w:jc w:val="both"/>
        <w:rPr>
          <w:rFonts w:ascii="Times New Roman" w:hAnsi="Times New Roman"/>
          <w:b/>
          <w:color w:val="000000"/>
        </w:rPr>
      </w:pPr>
    </w:p>
    <w:p w14:paraId="69E5F90E" w14:textId="21A213F1" w:rsidR="004E03F2" w:rsidRPr="00766581" w:rsidRDefault="004E03F2" w:rsidP="00556210">
      <w:pPr>
        <w:pStyle w:val="Standard"/>
        <w:tabs>
          <w:tab w:val="left" w:pos="966"/>
          <w:tab w:val="left" w:pos="1218"/>
          <w:tab w:val="right" w:leader="dot" w:pos="10506"/>
        </w:tabs>
        <w:spacing w:line="276" w:lineRule="auto"/>
        <w:jc w:val="both"/>
        <w:rPr>
          <w:color w:val="000000" w:themeColor="text1"/>
        </w:rPr>
      </w:pPr>
      <w:r>
        <w:rPr>
          <w:rFonts w:ascii="Times New Roman" w:hAnsi="Times New Roman"/>
          <w:color w:val="000000"/>
          <w:sz w:val="24"/>
        </w:rPr>
        <w:t>Verejný obstarávateľ vyhodnotí ponuky kritériom najnižšej ceny v EUR s</w:t>
      </w:r>
      <w:r w:rsidR="00556210">
        <w:rPr>
          <w:rFonts w:ascii="Times New Roman" w:hAnsi="Times New Roman"/>
          <w:color w:val="000000"/>
          <w:sz w:val="24"/>
        </w:rPr>
        <w:t> </w:t>
      </w:r>
      <w:r>
        <w:rPr>
          <w:rFonts w:ascii="Times New Roman" w:hAnsi="Times New Roman"/>
          <w:color w:val="000000"/>
          <w:sz w:val="24"/>
        </w:rPr>
        <w:t>DPH</w:t>
      </w:r>
      <w:r w:rsidR="00556210">
        <w:rPr>
          <w:rFonts w:ascii="Times New Roman" w:hAnsi="Times New Roman"/>
          <w:color w:val="000000"/>
          <w:sz w:val="24"/>
        </w:rPr>
        <w:t xml:space="preserve"> za </w:t>
      </w:r>
      <w:r w:rsidR="00556210" w:rsidRPr="00766581">
        <w:rPr>
          <w:rFonts w:ascii="Times New Roman" w:hAnsi="Times New Roman"/>
          <w:color w:val="000000" w:themeColor="text1"/>
          <w:sz w:val="24"/>
        </w:rPr>
        <w:t>celý predmet zákazky.</w:t>
      </w:r>
    </w:p>
    <w:p w14:paraId="3690909D" w14:textId="77777777" w:rsidR="004E03F2" w:rsidRDefault="004E03F2" w:rsidP="004E03F2">
      <w:pPr>
        <w:pStyle w:val="Standard"/>
        <w:tabs>
          <w:tab w:val="right" w:leader="dot" w:pos="10080"/>
        </w:tabs>
        <w:spacing w:line="276" w:lineRule="auto"/>
        <w:jc w:val="both"/>
        <w:rPr>
          <w:rFonts w:ascii="Times New Roman" w:hAnsi="Times New Roman"/>
          <w:color w:val="000000"/>
          <w:sz w:val="24"/>
        </w:rPr>
      </w:pPr>
    </w:p>
    <w:p w14:paraId="63089A8B" w14:textId="77777777" w:rsidR="004E03F2" w:rsidRDefault="004E03F2" w:rsidP="004E03F2">
      <w:pPr>
        <w:pStyle w:val="Standard"/>
        <w:jc w:val="both"/>
      </w:pPr>
      <w:r>
        <w:rPr>
          <w:rFonts w:ascii="Times New Roman" w:hAnsi="Times New Roman"/>
          <w:color w:val="000000"/>
          <w:sz w:val="24"/>
        </w:rPr>
        <w:t>Uchádzač predloží v ponuke vyplnenú prílohu č. 1 súťažných podkladov – Ponuk</w:t>
      </w:r>
      <w:r>
        <w:rPr>
          <w:color w:val="000000"/>
        </w:rPr>
        <w:t>a</w:t>
      </w:r>
      <w:r>
        <w:rPr>
          <w:rFonts w:ascii="Times New Roman" w:hAnsi="Times New Roman"/>
          <w:color w:val="000000"/>
          <w:sz w:val="24"/>
        </w:rPr>
        <w:t xml:space="preserve"> na plnenie kritérií</w:t>
      </w:r>
      <w:r>
        <w:rPr>
          <w:color w:val="000000"/>
        </w:rPr>
        <w:t xml:space="preserve"> </w:t>
      </w:r>
      <w:r>
        <w:rPr>
          <w:rFonts w:ascii="Times New Roman" w:hAnsi="Times New Roman"/>
          <w:color w:val="000000"/>
          <w:sz w:val="24"/>
        </w:rPr>
        <w:t>na hodnotenie ponúk, v ktorej uvedie navrhovanú zmluvnú cenu celkom v EUR  s DPH podpísanú oprávnenou osobou.</w:t>
      </w:r>
    </w:p>
    <w:p w14:paraId="5C1DB996" w14:textId="77777777" w:rsidR="004E03F2" w:rsidRDefault="004E03F2" w:rsidP="004E03F2">
      <w:pPr>
        <w:pStyle w:val="Standard"/>
        <w:jc w:val="both"/>
      </w:pPr>
      <w:r>
        <w:rPr>
          <w:rFonts w:ascii="Times New Roman" w:hAnsi="Times New Roman"/>
          <w:color w:val="000000"/>
          <w:sz w:val="24"/>
        </w:rPr>
        <w:t xml:space="preserve"> </w:t>
      </w:r>
    </w:p>
    <w:p w14:paraId="7B658954" w14:textId="77777777" w:rsidR="004E03F2" w:rsidRDefault="004E03F2" w:rsidP="004E03F2">
      <w:pPr>
        <w:pStyle w:val="Standard"/>
        <w:tabs>
          <w:tab w:val="right" w:leader="dot" w:pos="10080"/>
        </w:tabs>
        <w:spacing w:line="276" w:lineRule="auto"/>
        <w:jc w:val="both"/>
      </w:pPr>
      <w:r>
        <w:rPr>
          <w:rFonts w:ascii="Times New Roman" w:hAnsi="Times New Roman"/>
          <w:color w:val="000000"/>
          <w:sz w:val="24"/>
        </w:rPr>
        <w:t>Ceny uvedené v </w:t>
      </w:r>
      <w:r>
        <w:rPr>
          <w:rFonts w:ascii="Times New Roman" w:hAnsi="Times New Roman"/>
          <w:i/>
          <w:iCs/>
          <w:color w:val="000000"/>
          <w:sz w:val="24"/>
        </w:rPr>
        <w:t>Prílohe č. 1 - Návrhu na plnenie kritérií</w:t>
      </w:r>
      <w:r>
        <w:rPr>
          <w:rFonts w:ascii="Times New Roman" w:hAnsi="Times New Roman"/>
          <w:color w:val="000000"/>
          <w:sz w:val="24"/>
        </w:rPr>
        <w:t xml:space="preserve"> musia byť zaokrúhlené na dve desatinné miesta.</w:t>
      </w:r>
    </w:p>
    <w:p w14:paraId="0152538E" w14:textId="77777777" w:rsidR="004E03F2" w:rsidRDefault="004E03F2" w:rsidP="004E03F2">
      <w:pPr>
        <w:pStyle w:val="Odsekzoznamu"/>
        <w:spacing w:line="276" w:lineRule="auto"/>
        <w:rPr>
          <w:rFonts w:ascii="Times New Roman" w:hAnsi="Times New Roman"/>
          <w:color w:val="000000"/>
          <w:sz w:val="24"/>
        </w:rPr>
      </w:pPr>
    </w:p>
    <w:p w14:paraId="4E5C21C3" w14:textId="77777777" w:rsidR="004E03F2" w:rsidRDefault="004E03F2" w:rsidP="004E03F2">
      <w:pPr>
        <w:pStyle w:val="Odsekzoznamu"/>
        <w:spacing w:line="276" w:lineRule="auto"/>
        <w:rPr>
          <w:rFonts w:ascii="Times New Roman" w:hAnsi="Times New Roman"/>
          <w:sz w:val="24"/>
        </w:rPr>
      </w:pPr>
    </w:p>
    <w:p w14:paraId="3F881201" w14:textId="77777777" w:rsidR="004E03F2" w:rsidRDefault="004E03F2" w:rsidP="004E03F2">
      <w:pPr>
        <w:pStyle w:val="Odsekzoznamu"/>
        <w:spacing w:line="276" w:lineRule="auto"/>
        <w:rPr>
          <w:rFonts w:ascii="Times New Roman" w:hAnsi="Times New Roman"/>
          <w:sz w:val="24"/>
        </w:rPr>
      </w:pPr>
    </w:p>
    <w:p w14:paraId="62277F56" w14:textId="77777777" w:rsidR="004E03F2" w:rsidRDefault="004E03F2" w:rsidP="004E03F2">
      <w:pPr>
        <w:pStyle w:val="Odsekzoznamu"/>
        <w:spacing w:line="276" w:lineRule="auto"/>
        <w:rPr>
          <w:rFonts w:ascii="Times New Roman" w:hAnsi="Times New Roman"/>
          <w:sz w:val="24"/>
        </w:rPr>
      </w:pPr>
    </w:p>
    <w:p w14:paraId="204CF151" w14:textId="77777777" w:rsidR="004E03F2" w:rsidRDefault="004E03F2" w:rsidP="004E03F2">
      <w:pPr>
        <w:pStyle w:val="Odsekzoznamu"/>
        <w:spacing w:line="276" w:lineRule="auto"/>
        <w:rPr>
          <w:rFonts w:ascii="Times New Roman" w:hAnsi="Times New Roman"/>
          <w:sz w:val="24"/>
        </w:rPr>
      </w:pPr>
    </w:p>
    <w:p w14:paraId="42D2798E" w14:textId="77777777" w:rsidR="004E03F2" w:rsidRDefault="004E03F2" w:rsidP="004E03F2">
      <w:pPr>
        <w:pStyle w:val="Odsekzoznamu"/>
        <w:spacing w:line="276" w:lineRule="auto"/>
        <w:rPr>
          <w:rFonts w:ascii="Times New Roman" w:hAnsi="Times New Roman"/>
          <w:sz w:val="24"/>
        </w:rPr>
      </w:pPr>
    </w:p>
    <w:p w14:paraId="1F8E2138" w14:textId="77777777" w:rsidR="004E03F2" w:rsidRDefault="004E03F2" w:rsidP="004E03F2">
      <w:pPr>
        <w:pStyle w:val="Odsekzoznamu"/>
        <w:spacing w:line="276" w:lineRule="auto"/>
        <w:rPr>
          <w:rFonts w:ascii="Times New Roman" w:hAnsi="Times New Roman"/>
          <w:sz w:val="24"/>
        </w:rPr>
      </w:pPr>
    </w:p>
    <w:p w14:paraId="2A9D12A6" w14:textId="77777777" w:rsidR="004E03F2" w:rsidRDefault="004E03F2" w:rsidP="00276C07">
      <w:pPr>
        <w:pStyle w:val="Odsekzoznamu"/>
        <w:tabs>
          <w:tab w:val="left" w:pos="1416"/>
          <w:tab w:val="right" w:leader="dot" w:pos="10704"/>
        </w:tabs>
        <w:spacing w:line="276" w:lineRule="auto"/>
        <w:ind w:left="792"/>
        <w:jc w:val="both"/>
        <w:rPr>
          <w:rFonts w:ascii="Times New Roman" w:hAnsi="Times New Roman"/>
          <w:sz w:val="24"/>
        </w:rPr>
      </w:pPr>
    </w:p>
    <w:p w14:paraId="66E131B6" w14:textId="77777777" w:rsidR="004E03F2" w:rsidRPr="005D6479" w:rsidRDefault="004E03F2" w:rsidP="004E03F2">
      <w:pPr>
        <w:pStyle w:val="Standard"/>
        <w:pageBreakBefore/>
        <w:tabs>
          <w:tab w:val="left" w:pos="966"/>
          <w:tab w:val="left" w:pos="1218"/>
          <w:tab w:val="right" w:leader="dot" w:pos="10506"/>
        </w:tabs>
        <w:spacing w:line="276" w:lineRule="auto"/>
        <w:ind w:left="426" w:hanging="426"/>
        <w:jc w:val="both"/>
        <w:rPr>
          <w:rFonts w:ascii="Times New Roman" w:hAnsi="Times New Roman"/>
          <w:b/>
          <w:bCs/>
          <w:color w:val="000000" w:themeColor="text1"/>
          <w:sz w:val="24"/>
        </w:rPr>
      </w:pPr>
    </w:p>
    <w:p w14:paraId="683CF0ED" w14:textId="77777777" w:rsidR="004E03F2" w:rsidRPr="005D6479" w:rsidRDefault="004E03F2" w:rsidP="004E03F2">
      <w:pPr>
        <w:pStyle w:val="Standard"/>
        <w:spacing w:line="276" w:lineRule="auto"/>
        <w:jc w:val="both"/>
        <w:rPr>
          <w:color w:val="000000" w:themeColor="text1"/>
        </w:rPr>
      </w:pPr>
      <w:r w:rsidRPr="005D6479">
        <w:rPr>
          <w:rFonts w:ascii="Times New Roman" w:hAnsi="Times New Roman"/>
          <w:b/>
          <w:bCs/>
          <w:color w:val="000000" w:themeColor="text1"/>
          <w:sz w:val="28"/>
        </w:rPr>
        <w:t>B.1</w:t>
      </w:r>
      <w:r w:rsidRPr="005D6479">
        <w:rPr>
          <w:rFonts w:ascii="Times New Roman" w:hAnsi="Times New Roman"/>
          <w:b/>
          <w:bCs/>
          <w:color w:val="000000" w:themeColor="text1"/>
          <w:sz w:val="28"/>
          <w:szCs w:val="26"/>
        </w:rPr>
        <w:t xml:space="preserve">  OPIS PREDMETU ZÁKAZKY</w:t>
      </w:r>
    </w:p>
    <w:p w14:paraId="04F39DD3" w14:textId="77777777" w:rsidR="004E03F2" w:rsidRDefault="004E03F2" w:rsidP="004E03F2">
      <w:pPr>
        <w:pStyle w:val="Standard"/>
        <w:spacing w:line="276" w:lineRule="auto"/>
        <w:jc w:val="both"/>
        <w:rPr>
          <w:rFonts w:ascii="Times New Roman" w:hAnsi="Times New Roman"/>
          <w:b/>
          <w:bCs/>
          <w:sz w:val="28"/>
          <w:szCs w:val="26"/>
        </w:rPr>
      </w:pPr>
    </w:p>
    <w:p w14:paraId="10FA6672" w14:textId="6015D310" w:rsidR="004E03F2" w:rsidRDefault="004E03F2" w:rsidP="004E03F2">
      <w:pPr>
        <w:pStyle w:val="Odsekzoznamu"/>
        <w:numPr>
          <w:ilvl w:val="1"/>
          <w:numId w:val="8"/>
        </w:numPr>
        <w:spacing w:line="276" w:lineRule="auto"/>
        <w:jc w:val="both"/>
      </w:pPr>
      <w:r>
        <w:rPr>
          <w:rFonts w:ascii="Times New Roman" w:eastAsia="Arial-BoldItalicMT-Identity-H" w:hAnsi="Times New Roman"/>
          <w:sz w:val="24"/>
        </w:rPr>
        <w:t>Predmetom zákazky je</w:t>
      </w:r>
    </w:p>
    <w:p w14:paraId="7138DF21" w14:textId="77777777" w:rsidR="004E03F2" w:rsidRDefault="004E03F2" w:rsidP="004E03F2">
      <w:pPr>
        <w:pStyle w:val="Odsekzoznamu"/>
        <w:numPr>
          <w:ilvl w:val="0"/>
          <w:numId w:val="26"/>
        </w:numPr>
        <w:spacing w:line="276" w:lineRule="auto"/>
        <w:ind w:left="788" w:hanging="431"/>
        <w:jc w:val="both"/>
      </w:pPr>
      <w:r>
        <w:rPr>
          <w:rFonts w:ascii="Times New Roman" w:eastAsia="Arial-BoldItalicMT-Identity-H" w:hAnsi="Times New Roman"/>
          <w:sz w:val="24"/>
        </w:rPr>
        <w:t>úprava zmesového odpadu (mechanická úprava odpadu a biologická stabilizácia odpadu) a </w:t>
      </w:r>
    </w:p>
    <w:p w14:paraId="2DD4EC47" w14:textId="77777777" w:rsidR="004E03F2" w:rsidRDefault="004E03F2" w:rsidP="004E03F2">
      <w:pPr>
        <w:pStyle w:val="Odsekzoznamu"/>
        <w:numPr>
          <w:ilvl w:val="0"/>
          <w:numId w:val="7"/>
        </w:numPr>
        <w:spacing w:line="276" w:lineRule="auto"/>
        <w:ind w:left="788" w:hanging="431"/>
        <w:jc w:val="both"/>
      </w:pPr>
      <w:r>
        <w:rPr>
          <w:rFonts w:ascii="Times New Roman" w:eastAsia="Arial-BoldItalicMT-Identity-H" w:hAnsi="Times New Roman"/>
          <w:sz w:val="24"/>
        </w:rPr>
        <w:t xml:space="preserve">ďalšie nakladanie s upraveným odpadom v súlade s platnými právnymi predpismi v odpadovom hospodárstve  </w:t>
      </w:r>
    </w:p>
    <w:p w14:paraId="5C7919DC" w14:textId="77777777" w:rsidR="004E03F2" w:rsidRDefault="004E03F2" w:rsidP="004E03F2">
      <w:pPr>
        <w:pStyle w:val="Odsekzoznamu"/>
        <w:numPr>
          <w:ilvl w:val="0"/>
          <w:numId w:val="7"/>
        </w:numPr>
        <w:spacing w:line="276" w:lineRule="auto"/>
        <w:ind w:left="788" w:hanging="431"/>
        <w:jc w:val="both"/>
      </w:pPr>
      <w:r>
        <w:rPr>
          <w:rFonts w:ascii="Times New Roman" w:eastAsia="Arial-BoldItalicMT-Identity-H" w:hAnsi="Times New Roman"/>
          <w:sz w:val="24"/>
        </w:rPr>
        <w:t>zneškodňovanie komunálneho odpadu skládkovaním</w:t>
      </w:r>
    </w:p>
    <w:p w14:paraId="2CE2045C" w14:textId="77777777" w:rsidR="004E03F2" w:rsidRDefault="004E03F2" w:rsidP="004E03F2">
      <w:pPr>
        <w:pStyle w:val="Standard"/>
        <w:spacing w:line="276" w:lineRule="auto"/>
        <w:ind w:left="357"/>
        <w:jc w:val="both"/>
        <w:rPr>
          <w:rFonts w:ascii="Times New Roman" w:eastAsia="Arial-BoldItalicMT-Identity-H" w:hAnsi="Times New Roman"/>
          <w:strike/>
          <w:sz w:val="24"/>
        </w:rPr>
      </w:pPr>
    </w:p>
    <w:p w14:paraId="75CE056D" w14:textId="77777777" w:rsidR="004E03F2" w:rsidRDefault="004E03F2" w:rsidP="004E03F2">
      <w:pPr>
        <w:pStyle w:val="mcntmcntmsonormal"/>
        <w:spacing w:before="0" w:after="0" w:line="276" w:lineRule="auto"/>
        <w:ind w:left="788" w:hanging="431"/>
        <w:jc w:val="both"/>
      </w:pPr>
      <w:r>
        <w:rPr>
          <w:rFonts w:eastAsia="Arial-BoldItalicMT-Identity-H"/>
          <w:u w:val="single"/>
        </w:rPr>
        <w:t>Pod pojmom úprava odpadov rozumieme:</w:t>
      </w:r>
    </w:p>
    <w:p w14:paraId="7BB315CA" w14:textId="77777777" w:rsidR="004E03F2" w:rsidRDefault="004E03F2" w:rsidP="004E03F2">
      <w:pPr>
        <w:pStyle w:val="mcntmcntmsonormal"/>
        <w:numPr>
          <w:ilvl w:val="0"/>
          <w:numId w:val="7"/>
        </w:numPr>
        <w:spacing w:before="0" w:after="0" w:line="276" w:lineRule="auto"/>
        <w:ind w:left="788" w:hanging="431"/>
        <w:jc w:val="both"/>
      </w:pPr>
      <w:r>
        <w:rPr>
          <w:rFonts w:eastAsia="Arial-BoldItalicMT-Identity-H"/>
        </w:rPr>
        <w:t>mechanické podrvenie prijatých odpadov na úpravu,</w:t>
      </w:r>
    </w:p>
    <w:p w14:paraId="2057D581" w14:textId="77777777" w:rsidR="004E03F2" w:rsidRDefault="004E03F2" w:rsidP="004E03F2">
      <w:pPr>
        <w:pStyle w:val="mcntmcntmsonormal"/>
        <w:numPr>
          <w:ilvl w:val="0"/>
          <w:numId w:val="7"/>
        </w:numPr>
        <w:spacing w:before="0" w:after="0" w:line="276" w:lineRule="auto"/>
        <w:ind w:left="788" w:hanging="431"/>
        <w:jc w:val="both"/>
      </w:pPr>
      <w:r>
        <w:rPr>
          <w:rFonts w:eastAsia="Arial-BoldItalicMT-Identity-H"/>
        </w:rPr>
        <w:t xml:space="preserve">mechanické </w:t>
      </w:r>
      <w:proofErr w:type="spellStart"/>
      <w:r>
        <w:rPr>
          <w:rFonts w:eastAsia="Arial-BoldItalicMT-Identity-H"/>
        </w:rPr>
        <w:t>presitovanie</w:t>
      </w:r>
      <w:proofErr w:type="spellEnd"/>
      <w:r>
        <w:rPr>
          <w:rFonts w:eastAsia="Arial-BoldItalicMT-Identity-H"/>
        </w:rPr>
        <w:t xml:space="preserve"> odpadov za účelom roztriedenia odpadov na rôzne frakcie a</w:t>
      </w:r>
    </w:p>
    <w:p w14:paraId="64A677B9" w14:textId="77777777" w:rsidR="004E03F2" w:rsidRDefault="004E03F2" w:rsidP="004E03F2">
      <w:pPr>
        <w:pStyle w:val="mcntmcntmsonormal"/>
        <w:numPr>
          <w:ilvl w:val="0"/>
          <w:numId w:val="7"/>
        </w:numPr>
        <w:spacing w:before="0" w:after="0" w:line="276" w:lineRule="auto"/>
        <w:ind w:left="788" w:hanging="431"/>
        <w:jc w:val="both"/>
      </w:pPr>
      <w:r>
        <w:rPr>
          <w:rFonts w:eastAsia="Arial-BoldItalicMT-Identity-H"/>
        </w:rPr>
        <w:t xml:space="preserve">biologická stabilizácia </w:t>
      </w:r>
      <w:proofErr w:type="spellStart"/>
      <w:r>
        <w:rPr>
          <w:rFonts w:eastAsia="Arial-BoldItalicMT-Identity-H"/>
        </w:rPr>
        <w:t>podsitnej</w:t>
      </w:r>
      <w:proofErr w:type="spellEnd"/>
      <w:r>
        <w:rPr>
          <w:rFonts w:eastAsia="Arial-BoldItalicMT-Identity-H"/>
        </w:rPr>
        <w:t xml:space="preserve"> frakcie</w:t>
      </w:r>
    </w:p>
    <w:p w14:paraId="614BE772" w14:textId="77777777" w:rsidR="004E03F2" w:rsidRDefault="004E03F2" w:rsidP="004E03F2">
      <w:pPr>
        <w:pStyle w:val="Standard"/>
        <w:spacing w:line="276" w:lineRule="auto"/>
        <w:jc w:val="both"/>
        <w:rPr>
          <w:rFonts w:ascii="Times New Roman" w:eastAsia="Arial-BoldItalicMT-Identity-H" w:hAnsi="Times New Roman"/>
          <w:strike/>
          <w:sz w:val="24"/>
        </w:rPr>
      </w:pPr>
    </w:p>
    <w:p w14:paraId="37FAE831" w14:textId="77777777" w:rsidR="004E03F2" w:rsidRDefault="004E03F2" w:rsidP="004E03F2">
      <w:pPr>
        <w:pStyle w:val="Odsekzoznamu"/>
        <w:numPr>
          <w:ilvl w:val="1"/>
          <w:numId w:val="8"/>
        </w:numPr>
        <w:spacing w:line="276" w:lineRule="auto"/>
        <w:jc w:val="both"/>
      </w:pPr>
      <w:r>
        <w:rPr>
          <w:rFonts w:ascii="Times New Roman" w:eastAsia="Arial-BoldItalicMT-Identity-H" w:hAnsi="Times New Roman"/>
          <w:sz w:val="24"/>
        </w:rPr>
        <w:t>Úprava odpadu je činnosť, ktorá vedie k zmene chemických vlastností, biologických vlastností alebo fyzikálnych vlastností odpadu za účelom umožnenia alebo uľahčenia jeho prepravy, zhodnotenia, spracovania alebo za účelom zmenšenia objemu alebo zníženia jeho nebezpečných vlastností.</w:t>
      </w:r>
    </w:p>
    <w:p w14:paraId="2FAA693B" w14:textId="77777777" w:rsidR="004E03F2" w:rsidRDefault="004E03F2" w:rsidP="004E03F2">
      <w:pPr>
        <w:pStyle w:val="Odsekzoznamu"/>
        <w:numPr>
          <w:ilvl w:val="1"/>
          <w:numId w:val="8"/>
        </w:numPr>
        <w:spacing w:line="276" w:lineRule="auto"/>
        <w:jc w:val="both"/>
      </w:pPr>
      <w:r>
        <w:rPr>
          <w:rFonts w:ascii="Times New Roman" w:eastAsia="Arial-BoldItalicMT-Identity-H" w:hAnsi="Times New Roman"/>
          <w:sz w:val="24"/>
        </w:rPr>
        <w:t>Ďalšie nakladanie upraveného odpadu sa vykonáva v súlade s ustanoveniami zákona č. 79/2015 Z. z. o odpadoch a o zmene a doplnení niektorých zákonov v znení neskorších predpisov, ustanoveniami Vyhlášky MŽP SR č. 371/2015 Z. z. o vykonaní niektorých ustanovení zákona o odpadoch v </w:t>
      </w:r>
      <w:proofErr w:type="spellStart"/>
      <w:r>
        <w:rPr>
          <w:rFonts w:ascii="Times New Roman" w:eastAsia="Arial-BoldItalicMT-Identity-H" w:hAnsi="Times New Roman"/>
          <w:sz w:val="24"/>
        </w:rPr>
        <w:t>z.n.p</w:t>
      </w:r>
      <w:proofErr w:type="spellEnd"/>
      <w:r>
        <w:rPr>
          <w:rFonts w:ascii="Times New Roman" w:eastAsia="Arial-BoldItalicMT-Identity-H" w:hAnsi="Times New Roman"/>
          <w:sz w:val="24"/>
        </w:rPr>
        <w:t>., ustanoveniami Vyhlášky MŽP SR č. 382/2018 Z. z. o skládkovaní odpadov a uskladnení odpadovej ortuti v </w:t>
      </w:r>
      <w:proofErr w:type="spellStart"/>
      <w:r>
        <w:rPr>
          <w:rFonts w:ascii="Times New Roman" w:eastAsia="Arial-BoldItalicMT-Identity-H" w:hAnsi="Times New Roman"/>
          <w:sz w:val="24"/>
        </w:rPr>
        <w:t>z.n.p</w:t>
      </w:r>
      <w:proofErr w:type="spellEnd"/>
      <w:r>
        <w:rPr>
          <w:rFonts w:ascii="Times New Roman" w:eastAsia="Arial-BoldItalicMT-Identity-H" w:hAnsi="Times New Roman"/>
          <w:sz w:val="24"/>
        </w:rPr>
        <w:t>. a ustanoveniami Vyhlášky MŽP SR č. 365/2015 Z. z., ktorou sa ustanovuje Katalóg odpadov v platnom znení.</w:t>
      </w:r>
    </w:p>
    <w:p w14:paraId="3793D693" w14:textId="77777777" w:rsidR="004E03F2" w:rsidRDefault="004E03F2" w:rsidP="004E03F2">
      <w:pPr>
        <w:pStyle w:val="Standard"/>
        <w:spacing w:line="276" w:lineRule="auto"/>
        <w:jc w:val="both"/>
        <w:rPr>
          <w:rFonts w:ascii="Times New Roman" w:eastAsia="Arial-BoldItalicMT-Identity-H" w:hAnsi="Times New Roman"/>
          <w:sz w:val="24"/>
        </w:rPr>
      </w:pPr>
    </w:p>
    <w:p w14:paraId="3D9B8C96" w14:textId="77777777" w:rsidR="004E03F2" w:rsidRDefault="004E03F2" w:rsidP="004E03F2">
      <w:pPr>
        <w:pStyle w:val="Odsekzoznamu"/>
        <w:numPr>
          <w:ilvl w:val="1"/>
          <w:numId w:val="8"/>
        </w:numPr>
        <w:spacing w:line="276" w:lineRule="auto"/>
        <w:jc w:val="both"/>
      </w:pPr>
      <w:r>
        <w:rPr>
          <w:rFonts w:ascii="Times New Roman" w:eastAsia="Arial-BoldItalicMT-Identity-H" w:hAnsi="Times New Roman"/>
          <w:sz w:val="24"/>
        </w:rPr>
        <w:t>Dopravu odpadu so zariadenia na úpravu odpadov alebo z </w:t>
      </w:r>
      <w:proofErr w:type="spellStart"/>
      <w:r>
        <w:rPr>
          <w:rFonts w:ascii="Times New Roman" w:eastAsia="Arial-BoldItalicMT-Identity-H" w:hAnsi="Times New Roman"/>
          <w:sz w:val="24"/>
        </w:rPr>
        <w:t>prekladkovej</w:t>
      </w:r>
      <w:proofErr w:type="spellEnd"/>
      <w:r>
        <w:rPr>
          <w:rFonts w:ascii="Times New Roman" w:eastAsia="Arial-BoldItalicMT-Identity-H" w:hAnsi="Times New Roman"/>
          <w:sz w:val="24"/>
        </w:rPr>
        <w:t xml:space="preserve"> stanice na skládku odpadov zabezpečí úspešný uchádzač.</w:t>
      </w:r>
    </w:p>
    <w:p w14:paraId="136D1F67" w14:textId="77777777" w:rsidR="004E03F2" w:rsidRDefault="004E03F2" w:rsidP="004E03F2">
      <w:pPr>
        <w:pStyle w:val="Odsekzoznamu"/>
        <w:numPr>
          <w:ilvl w:val="1"/>
          <w:numId w:val="8"/>
        </w:numPr>
        <w:spacing w:line="276" w:lineRule="auto"/>
        <w:jc w:val="both"/>
      </w:pPr>
      <w:r>
        <w:rPr>
          <w:rFonts w:ascii="Times New Roman" w:eastAsia="Arial-BoldItalicMT-Identity-H" w:hAnsi="Times New Roman"/>
          <w:sz w:val="24"/>
        </w:rPr>
        <w:t>Zariadenie na úpravu odpadov a zariadenie na ďalšie nakladanie s upraveným odpadom musia mať životnosť a dostatočnú kapacitu minimálne 36 mesiacov, teda po dobu, na ktorú sa zmluva uzatvára,</w:t>
      </w:r>
    </w:p>
    <w:p w14:paraId="5C5A5BC7" w14:textId="77777777" w:rsidR="004E03F2" w:rsidRDefault="004E03F2" w:rsidP="004E03F2">
      <w:pPr>
        <w:pStyle w:val="Odsekzoznamu"/>
        <w:numPr>
          <w:ilvl w:val="1"/>
          <w:numId w:val="8"/>
        </w:numPr>
        <w:spacing w:line="276" w:lineRule="auto"/>
        <w:jc w:val="both"/>
      </w:pPr>
      <w:r>
        <w:rPr>
          <w:rFonts w:ascii="Times New Roman" w:eastAsia="Arial-BoldItalicMT-Identity-H" w:hAnsi="Times New Roman"/>
          <w:sz w:val="24"/>
        </w:rPr>
        <w:t>Ku zariadeniu musí byť zabezpečený spevnený povrch komunikácie (betónový alebo asfaltový) až po miesto vykládky odpadu.</w:t>
      </w:r>
    </w:p>
    <w:p w14:paraId="117FC553" w14:textId="77777777" w:rsidR="004E03F2" w:rsidRDefault="004E03F2" w:rsidP="004E03F2">
      <w:pPr>
        <w:pStyle w:val="Standard"/>
        <w:spacing w:line="276" w:lineRule="auto"/>
        <w:ind w:left="788" w:hanging="431"/>
        <w:jc w:val="both"/>
        <w:rPr>
          <w:rFonts w:ascii="Times New Roman" w:hAnsi="Times New Roman"/>
          <w:b/>
          <w:bCs/>
          <w:sz w:val="28"/>
          <w:szCs w:val="26"/>
        </w:rPr>
      </w:pPr>
    </w:p>
    <w:p w14:paraId="11B4954B" w14:textId="77777777" w:rsidR="004E03F2" w:rsidRDefault="004E03F2" w:rsidP="004E03F2">
      <w:pPr>
        <w:pStyle w:val="Odsekzoznamu"/>
        <w:ind w:left="420"/>
        <w:jc w:val="both"/>
        <w:rPr>
          <w:rFonts w:ascii="Times New Roman" w:eastAsia="Arial-BoldItalicMT-Identity-H" w:hAnsi="Times New Roman"/>
          <w:sz w:val="24"/>
        </w:rPr>
      </w:pPr>
    </w:p>
    <w:p w14:paraId="57D01EE8" w14:textId="77777777" w:rsidR="004E03F2" w:rsidRDefault="004E03F2" w:rsidP="004E03F2">
      <w:pPr>
        <w:pStyle w:val="Standard"/>
        <w:spacing w:line="276" w:lineRule="auto"/>
        <w:jc w:val="both"/>
        <w:rPr>
          <w:rFonts w:ascii="Times New Roman" w:hAnsi="Times New Roman"/>
          <w:b/>
          <w:bCs/>
          <w:sz w:val="28"/>
          <w:szCs w:val="26"/>
        </w:rPr>
      </w:pPr>
    </w:p>
    <w:p w14:paraId="663EA11E" w14:textId="77777777" w:rsidR="004E03F2" w:rsidRDefault="004E03F2" w:rsidP="004E03F2">
      <w:pPr>
        <w:pStyle w:val="Standard"/>
        <w:pageBreakBefore/>
        <w:spacing w:line="276" w:lineRule="auto"/>
        <w:jc w:val="both"/>
        <w:rPr>
          <w:rFonts w:ascii="Times New Roman" w:hAnsi="Times New Roman"/>
          <w:b/>
          <w:bCs/>
          <w:sz w:val="28"/>
          <w:szCs w:val="22"/>
        </w:rPr>
      </w:pPr>
    </w:p>
    <w:p w14:paraId="0BB7D8E3" w14:textId="77777777" w:rsidR="004E03F2" w:rsidRDefault="004E03F2" w:rsidP="004E03F2">
      <w:pPr>
        <w:pStyle w:val="Standard"/>
        <w:spacing w:line="276" w:lineRule="auto"/>
        <w:jc w:val="both"/>
      </w:pPr>
      <w:r>
        <w:rPr>
          <w:rFonts w:ascii="Times New Roman" w:hAnsi="Times New Roman"/>
          <w:b/>
          <w:bCs/>
          <w:sz w:val="28"/>
          <w:szCs w:val="22"/>
        </w:rPr>
        <w:t>B.2 SPÔSOB URČENIA CENY</w:t>
      </w:r>
    </w:p>
    <w:p w14:paraId="27083FE7" w14:textId="77777777" w:rsidR="004E03F2" w:rsidRDefault="004E03F2" w:rsidP="004E03F2">
      <w:pPr>
        <w:pStyle w:val="Textbodyindent"/>
        <w:spacing w:line="276" w:lineRule="auto"/>
        <w:ind w:left="0"/>
        <w:rPr>
          <w:rFonts w:ascii="Times New Roman" w:hAnsi="Times New Roman"/>
          <w:szCs w:val="22"/>
        </w:rPr>
      </w:pPr>
    </w:p>
    <w:p w14:paraId="028846AE" w14:textId="61E3B987" w:rsidR="004E03F2" w:rsidRDefault="004E03F2" w:rsidP="004E03F2">
      <w:pPr>
        <w:pStyle w:val="Textbody"/>
        <w:numPr>
          <w:ilvl w:val="0"/>
          <w:numId w:val="27"/>
        </w:numPr>
        <w:tabs>
          <w:tab w:val="left" w:pos="720"/>
        </w:tabs>
        <w:spacing w:line="276" w:lineRule="auto"/>
        <w:ind w:hanging="252"/>
      </w:pPr>
      <w:r>
        <w:rPr>
          <w:rFonts w:ascii="Times New Roman" w:hAnsi="Times New Roman"/>
          <w:sz w:val="24"/>
        </w:rPr>
        <w:t xml:space="preserve">Verejný obstarávateľ požaduje stanoviť cenu predmetu zákazky dohodou zmluvných strán podľa zákona č. 18/1996 Z. z. o cenách v znení vyhlášky MF SR č. 87/1996 Z. z., ktorou sa vykonáva zákon č. 18/1996 Z. z. o cenách v znení neskorších </w:t>
      </w:r>
      <w:r w:rsidR="00DF39AD">
        <w:rPr>
          <w:rFonts w:ascii="Times New Roman" w:hAnsi="Times New Roman"/>
          <w:sz w:val="24"/>
        </w:rPr>
        <w:t>predpisov</w:t>
      </w:r>
      <w:r>
        <w:rPr>
          <w:rFonts w:ascii="Times New Roman" w:hAnsi="Times New Roman"/>
          <w:sz w:val="24"/>
        </w:rPr>
        <w:t>.</w:t>
      </w:r>
    </w:p>
    <w:p w14:paraId="410C38CF" w14:textId="38D981F0" w:rsidR="004E03F2" w:rsidRDefault="004E03F2" w:rsidP="004E03F2">
      <w:pPr>
        <w:pStyle w:val="Textbody"/>
        <w:numPr>
          <w:ilvl w:val="0"/>
          <w:numId w:val="2"/>
        </w:numPr>
        <w:tabs>
          <w:tab w:val="left" w:pos="720"/>
        </w:tabs>
        <w:spacing w:line="276" w:lineRule="auto"/>
        <w:ind w:hanging="252"/>
      </w:pPr>
      <w:r>
        <w:rPr>
          <w:rFonts w:ascii="Times New Roman" w:hAnsi="Times New Roman"/>
          <w:sz w:val="24"/>
        </w:rPr>
        <w:t>Uchádzačom navrhovaná cena musí zahŕňať všetky náklady spojené s plnením predmetu zákazky podľa časti</w:t>
      </w:r>
      <w:r>
        <w:rPr>
          <w:rFonts w:ascii="Times New Roman" w:hAnsi="Times New Roman"/>
          <w:i/>
          <w:iCs/>
          <w:sz w:val="24"/>
        </w:rPr>
        <w:t xml:space="preserve"> B.1 – Opis predmetu zákazky</w:t>
      </w:r>
      <w:r>
        <w:rPr>
          <w:rFonts w:ascii="Times New Roman" w:hAnsi="Times New Roman"/>
          <w:sz w:val="24"/>
        </w:rPr>
        <w:t>, týchto súťažných podkladov.</w:t>
      </w:r>
    </w:p>
    <w:p w14:paraId="0CEC2E81" w14:textId="77777777" w:rsidR="004E03F2" w:rsidRDefault="004E03F2" w:rsidP="004E03F2">
      <w:pPr>
        <w:pStyle w:val="Textbody"/>
        <w:numPr>
          <w:ilvl w:val="0"/>
          <w:numId w:val="2"/>
        </w:numPr>
        <w:tabs>
          <w:tab w:val="left" w:pos="1077"/>
        </w:tabs>
        <w:spacing w:line="276" w:lineRule="auto"/>
        <w:ind w:left="357" w:hanging="249"/>
      </w:pPr>
      <w:r>
        <w:rPr>
          <w:rFonts w:ascii="Times New Roman" w:hAnsi="Times New Roman"/>
          <w:sz w:val="24"/>
        </w:rPr>
        <w:t xml:space="preserve">Uchádzač uvedie navrhovanú zmluvnú cenu v členení podľa časti </w:t>
      </w:r>
      <w:r>
        <w:rPr>
          <w:rFonts w:ascii="Times New Roman" w:hAnsi="Times New Roman"/>
          <w:i/>
          <w:sz w:val="24"/>
        </w:rPr>
        <w:t>A.3 Kritériá na vyhodnotenie ponúk</w:t>
      </w:r>
      <w:r>
        <w:rPr>
          <w:rFonts w:ascii="Times New Roman" w:hAnsi="Times New Roman"/>
          <w:sz w:val="24"/>
        </w:rPr>
        <w:t xml:space="preserve"> a </w:t>
      </w:r>
      <w:r>
        <w:rPr>
          <w:rFonts w:ascii="Times New Roman" w:hAnsi="Times New Roman"/>
          <w:i/>
          <w:iCs/>
          <w:sz w:val="24"/>
        </w:rPr>
        <w:t>Prílohy č. 1</w:t>
      </w:r>
      <w:r>
        <w:rPr>
          <w:rFonts w:ascii="Times New Roman" w:hAnsi="Times New Roman"/>
          <w:sz w:val="24"/>
        </w:rPr>
        <w:t xml:space="preserve"> - </w:t>
      </w:r>
      <w:r>
        <w:rPr>
          <w:rFonts w:ascii="Times New Roman" w:hAnsi="Times New Roman"/>
          <w:i/>
          <w:sz w:val="24"/>
        </w:rPr>
        <w:t>Návrh na plnenie kritérií</w:t>
      </w:r>
      <w:r>
        <w:rPr>
          <w:rFonts w:ascii="Times New Roman" w:hAnsi="Times New Roman"/>
          <w:sz w:val="24"/>
        </w:rPr>
        <w:t xml:space="preserve"> týchto súťažných podkladov.</w:t>
      </w:r>
    </w:p>
    <w:p w14:paraId="5BC0B20D" w14:textId="77777777" w:rsidR="004E03F2" w:rsidRDefault="004E03F2" w:rsidP="004E03F2">
      <w:pPr>
        <w:pStyle w:val="Textbody"/>
        <w:numPr>
          <w:ilvl w:val="0"/>
          <w:numId w:val="2"/>
        </w:numPr>
        <w:tabs>
          <w:tab w:val="left" w:pos="1077"/>
        </w:tabs>
        <w:spacing w:line="276" w:lineRule="auto"/>
        <w:ind w:left="357" w:hanging="249"/>
      </w:pPr>
      <w:r>
        <w:rPr>
          <w:rFonts w:ascii="Times New Roman" w:hAnsi="Times New Roman"/>
          <w:sz w:val="24"/>
        </w:rPr>
        <w:t>Cena uvedená v návrhu zmluvy musí obsahovať celkovú cenu za požadovaný predmet zákazky.</w:t>
      </w:r>
    </w:p>
    <w:p w14:paraId="0A7B767E" w14:textId="77777777" w:rsidR="004E03F2" w:rsidRDefault="004E03F2" w:rsidP="004E03F2">
      <w:pPr>
        <w:pStyle w:val="Textbody"/>
        <w:numPr>
          <w:ilvl w:val="0"/>
          <w:numId w:val="2"/>
        </w:numPr>
        <w:tabs>
          <w:tab w:val="left" w:pos="1077"/>
        </w:tabs>
        <w:spacing w:line="276" w:lineRule="auto"/>
        <w:ind w:left="357" w:hanging="249"/>
      </w:pPr>
      <w:r>
        <w:rPr>
          <w:rFonts w:ascii="Times New Roman" w:hAnsi="Times New Roman"/>
          <w:sz w:val="24"/>
        </w:rPr>
        <w:t>Ak uchádzač nie je platcom DPH, uchádzač na túto skutočnosť vo svojej ponuke upozorní. Cena uchádzača, ktorý nie je platcom DPH, bude posudzovaná ako cena celkom.</w:t>
      </w:r>
    </w:p>
    <w:p w14:paraId="3D7D641D" w14:textId="77777777" w:rsidR="004E03F2" w:rsidRDefault="004E03F2" w:rsidP="004E03F2">
      <w:pPr>
        <w:pStyle w:val="Textbody"/>
        <w:numPr>
          <w:ilvl w:val="0"/>
          <w:numId w:val="2"/>
        </w:numPr>
        <w:tabs>
          <w:tab w:val="left" w:pos="1077"/>
        </w:tabs>
        <w:spacing w:line="276" w:lineRule="auto"/>
        <w:ind w:left="357" w:hanging="249"/>
      </w:pPr>
      <w:r>
        <w:rPr>
          <w:rFonts w:ascii="Times New Roman" w:hAnsi="Times New Roman"/>
          <w:sz w:val="24"/>
        </w:rPr>
        <w:t xml:space="preserve">Poplatok za uloženie odpadu nie je súčasťou navrhovanej ceny v prípade uzatvorenia zmluvy bude prevádzkovateľovi zariadenia na zneškodňovanie </w:t>
      </w:r>
      <w:proofErr w:type="spellStart"/>
      <w:r>
        <w:rPr>
          <w:rFonts w:ascii="Times New Roman" w:hAnsi="Times New Roman"/>
          <w:sz w:val="24"/>
        </w:rPr>
        <w:t>odpoadov</w:t>
      </w:r>
      <w:proofErr w:type="spellEnd"/>
      <w:r>
        <w:rPr>
          <w:rFonts w:ascii="Times New Roman" w:hAnsi="Times New Roman"/>
          <w:sz w:val="24"/>
        </w:rPr>
        <w:t xml:space="preserve"> výška poplatku vypočítaná a oznámená podľa § 4 ods. 1 a podľa prílohy č. 1 a prílohy č. 2 zákona č. 329/2018 Z. z. o poplatkoch za uloženie odpadov v znení neskorších predpisov.</w:t>
      </w:r>
    </w:p>
    <w:p w14:paraId="0E768A0D" w14:textId="77777777" w:rsidR="004E03F2" w:rsidRDefault="004E03F2" w:rsidP="004E03F2">
      <w:pPr>
        <w:pStyle w:val="Textbody"/>
        <w:numPr>
          <w:ilvl w:val="0"/>
          <w:numId w:val="2"/>
        </w:numPr>
        <w:tabs>
          <w:tab w:val="left" w:pos="1077"/>
        </w:tabs>
        <w:spacing w:line="276" w:lineRule="auto"/>
        <w:ind w:left="357" w:hanging="249"/>
      </w:pPr>
      <w:r>
        <w:rPr>
          <w:rFonts w:ascii="Times New Roman" w:hAnsi="Times New Roman"/>
          <w:sz w:val="24"/>
        </w:rPr>
        <w:t>Doprava do zariadenia nie je predmetom verejného obstarávania, ale je súčasťou výpočtu celkovej ceny ekonomicky najvýhodnejšej ponuky pre obstarávanie, keďže vzdialenosť zariadenia ovplyvňuje celkovú ekonomickú efektívnosť zákazky.</w:t>
      </w:r>
    </w:p>
    <w:p w14:paraId="749ABC35" w14:textId="77777777" w:rsidR="004E03F2" w:rsidRDefault="004E03F2" w:rsidP="004E03F2">
      <w:pPr>
        <w:pStyle w:val="Textbody"/>
        <w:tabs>
          <w:tab w:val="left" w:pos="720"/>
        </w:tabs>
        <w:spacing w:line="276" w:lineRule="auto"/>
        <w:rPr>
          <w:rFonts w:ascii="Times New Roman" w:hAnsi="Times New Roman"/>
          <w:sz w:val="24"/>
        </w:rPr>
      </w:pPr>
    </w:p>
    <w:p w14:paraId="1A343590" w14:textId="77777777" w:rsidR="004E03F2" w:rsidRPr="005D6479" w:rsidRDefault="004E03F2" w:rsidP="004E03F2">
      <w:pPr>
        <w:pStyle w:val="Textbody"/>
        <w:tabs>
          <w:tab w:val="left" w:pos="720"/>
        </w:tabs>
        <w:spacing w:line="276" w:lineRule="auto"/>
        <w:rPr>
          <w:rFonts w:ascii="Times New Roman" w:hAnsi="Times New Roman"/>
          <w:color w:val="000000" w:themeColor="text1"/>
          <w:sz w:val="24"/>
        </w:rPr>
      </w:pPr>
    </w:p>
    <w:p w14:paraId="5FF79BF8" w14:textId="77777777" w:rsidR="004E03F2" w:rsidRPr="005D6479" w:rsidRDefault="004E03F2" w:rsidP="004E03F2">
      <w:pPr>
        <w:pStyle w:val="Textbody"/>
        <w:tabs>
          <w:tab w:val="left" w:pos="720"/>
        </w:tabs>
        <w:spacing w:line="276" w:lineRule="auto"/>
        <w:rPr>
          <w:color w:val="000000" w:themeColor="text1"/>
        </w:rPr>
      </w:pPr>
      <w:r w:rsidRPr="005D6479">
        <w:rPr>
          <w:rFonts w:ascii="Times New Roman" w:hAnsi="Times New Roman"/>
          <w:b/>
          <w:bCs/>
          <w:color w:val="000000" w:themeColor="text1"/>
          <w:sz w:val="24"/>
        </w:rPr>
        <w:t>Predpokladané množstvo odpadu v členení podľa jeho druhu:</w:t>
      </w:r>
    </w:p>
    <w:tbl>
      <w:tblPr>
        <w:tblW w:w="9628" w:type="dxa"/>
        <w:tblInd w:w="5" w:type="dxa"/>
        <w:tblLayout w:type="fixed"/>
        <w:tblCellMar>
          <w:left w:w="10" w:type="dxa"/>
          <w:right w:w="10" w:type="dxa"/>
        </w:tblCellMar>
        <w:tblLook w:val="04A0" w:firstRow="1" w:lastRow="0" w:firstColumn="1" w:lastColumn="0" w:noHBand="0" w:noVBand="1"/>
      </w:tblPr>
      <w:tblGrid>
        <w:gridCol w:w="3209"/>
        <w:gridCol w:w="3209"/>
        <w:gridCol w:w="3210"/>
      </w:tblGrid>
      <w:tr w:rsidR="005D6479" w:rsidRPr="005D6479" w14:paraId="208BA014" w14:textId="77777777" w:rsidTr="00DF4F3E">
        <w:trPr>
          <w:trHeight w:val="435"/>
        </w:trPr>
        <w:tc>
          <w:tcPr>
            <w:tcW w:w="3209"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39275DF3" w14:textId="77777777" w:rsidR="004E03F2" w:rsidRPr="005D6479" w:rsidRDefault="004E03F2" w:rsidP="00DF4F3E">
            <w:pPr>
              <w:pStyle w:val="Textbody"/>
              <w:tabs>
                <w:tab w:val="left" w:pos="720"/>
              </w:tabs>
              <w:spacing w:line="276" w:lineRule="auto"/>
              <w:rPr>
                <w:color w:val="000000" w:themeColor="text1"/>
              </w:rPr>
            </w:pPr>
            <w:r w:rsidRPr="005D6479">
              <w:rPr>
                <w:rFonts w:ascii="Times New Roman" w:eastAsia="Times New Roman" w:hAnsi="Times New Roman" w:cs="Times New Roman"/>
                <w:color w:val="000000" w:themeColor="text1"/>
                <w:sz w:val="24"/>
              </w:rPr>
              <w:t>Kód odpadu</w:t>
            </w:r>
          </w:p>
        </w:tc>
        <w:tc>
          <w:tcPr>
            <w:tcW w:w="3209"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364BF97C" w14:textId="77777777" w:rsidR="004E03F2" w:rsidRPr="005D6479" w:rsidRDefault="004E03F2" w:rsidP="00DF4F3E">
            <w:pPr>
              <w:pStyle w:val="Textbody"/>
              <w:tabs>
                <w:tab w:val="left" w:pos="720"/>
              </w:tabs>
              <w:spacing w:line="276" w:lineRule="auto"/>
              <w:rPr>
                <w:color w:val="000000" w:themeColor="text1"/>
              </w:rPr>
            </w:pPr>
            <w:r w:rsidRPr="005D6479">
              <w:rPr>
                <w:rFonts w:ascii="Times New Roman" w:eastAsia="Times New Roman" w:hAnsi="Times New Roman" w:cs="Times New Roman"/>
                <w:color w:val="000000" w:themeColor="text1"/>
                <w:sz w:val="24"/>
              </w:rPr>
              <w:t>Názov odpadu</w:t>
            </w:r>
          </w:p>
        </w:tc>
        <w:tc>
          <w:tcPr>
            <w:tcW w:w="321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1BAEEB75" w14:textId="77777777" w:rsidR="004E03F2" w:rsidRPr="005D6479" w:rsidRDefault="004E03F2" w:rsidP="00DF4F3E">
            <w:pPr>
              <w:pStyle w:val="Textbody"/>
              <w:tabs>
                <w:tab w:val="left" w:pos="720"/>
              </w:tabs>
              <w:spacing w:line="276" w:lineRule="auto"/>
              <w:rPr>
                <w:color w:val="000000" w:themeColor="text1"/>
              </w:rPr>
            </w:pPr>
            <w:r w:rsidRPr="005D6479">
              <w:rPr>
                <w:rFonts w:ascii="Times New Roman" w:eastAsia="Times New Roman" w:hAnsi="Times New Roman" w:cs="Times New Roman"/>
                <w:color w:val="000000" w:themeColor="text1"/>
                <w:sz w:val="24"/>
              </w:rPr>
              <w:t>Predpokladané množstvo v t</w:t>
            </w:r>
          </w:p>
        </w:tc>
      </w:tr>
      <w:tr w:rsidR="004E03F2" w:rsidRPr="005D6479" w14:paraId="054207B6" w14:textId="77777777" w:rsidTr="00DF4F3E">
        <w:tc>
          <w:tcPr>
            <w:tcW w:w="3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8D810" w14:textId="77777777" w:rsidR="004E03F2" w:rsidRPr="005D6479" w:rsidRDefault="004E03F2" w:rsidP="00DF4F3E">
            <w:pPr>
              <w:pStyle w:val="Textbody"/>
              <w:tabs>
                <w:tab w:val="left" w:pos="720"/>
              </w:tabs>
              <w:spacing w:line="276" w:lineRule="auto"/>
              <w:rPr>
                <w:color w:val="000000" w:themeColor="text1"/>
              </w:rPr>
            </w:pPr>
            <w:r w:rsidRPr="005D6479">
              <w:rPr>
                <w:rFonts w:ascii="Times New Roman" w:eastAsia="Times New Roman" w:hAnsi="Times New Roman" w:cs="Times New Roman"/>
                <w:color w:val="000000" w:themeColor="text1"/>
                <w:sz w:val="24"/>
              </w:rPr>
              <w:t>20 03 01</w:t>
            </w: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5AB83" w14:textId="77777777" w:rsidR="004E03F2" w:rsidRPr="005D6479" w:rsidRDefault="004E03F2" w:rsidP="00DF4F3E">
            <w:pPr>
              <w:pStyle w:val="Textbody"/>
              <w:tabs>
                <w:tab w:val="left" w:pos="720"/>
              </w:tabs>
              <w:spacing w:line="276" w:lineRule="auto"/>
              <w:rPr>
                <w:color w:val="000000" w:themeColor="text1"/>
              </w:rPr>
            </w:pPr>
            <w:r w:rsidRPr="005D6479">
              <w:rPr>
                <w:rFonts w:ascii="Times New Roman" w:eastAsia="Times New Roman" w:hAnsi="Times New Roman" w:cs="Times New Roman"/>
                <w:color w:val="000000" w:themeColor="text1"/>
                <w:sz w:val="24"/>
              </w:rPr>
              <w:t>Zmesový odpad</w:t>
            </w: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1A84A" w14:textId="77777777" w:rsidR="004E03F2" w:rsidRPr="005D6479" w:rsidRDefault="004E03F2" w:rsidP="005D6479">
            <w:r w:rsidRPr="00D978B5">
              <w:rPr>
                <w:sz w:val="22"/>
                <w:szCs w:val="22"/>
              </w:rPr>
              <w:t>5400</w:t>
            </w:r>
          </w:p>
        </w:tc>
      </w:tr>
    </w:tbl>
    <w:p w14:paraId="512E8917" w14:textId="77777777" w:rsidR="004E03F2" w:rsidRPr="005D6479" w:rsidRDefault="004E03F2" w:rsidP="004E03F2">
      <w:pPr>
        <w:pStyle w:val="Textbody"/>
        <w:tabs>
          <w:tab w:val="left" w:pos="720"/>
        </w:tabs>
        <w:spacing w:line="276" w:lineRule="auto"/>
        <w:rPr>
          <w:color w:val="000000" w:themeColor="text1"/>
        </w:rPr>
      </w:pPr>
    </w:p>
    <w:p w14:paraId="47DDA09C" w14:textId="77777777" w:rsidR="004E03F2" w:rsidRPr="005D6479" w:rsidRDefault="004E03F2" w:rsidP="004E03F2">
      <w:pPr>
        <w:pStyle w:val="Zkladntext3"/>
        <w:spacing w:line="276" w:lineRule="auto"/>
        <w:jc w:val="both"/>
        <w:rPr>
          <w:color w:val="000000" w:themeColor="text1"/>
        </w:rPr>
      </w:pPr>
    </w:p>
    <w:p w14:paraId="57C1E8E7" w14:textId="77777777" w:rsidR="004E03F2" w:rsidRDefault="004E03F2" w:rsidP="004E03F2">
      <w:pPr>
        <w:pStyle w:val="Zkladntext3"/>
        <w:spacing w:line="276" w:lineRule="auto"/>
        <w:jc w:val="both"/>
        <w:rPr>
          <w:rFonts w:ascii="Times New Roman" w:hAnsi="Times New Roman"/>
          <w:b/>
          <w:bCs/>
          <w:sz w:val="28"/>
        </w:rPr>
      </w:pPr>
    </w:p>
    <w:p w14:paraId="4510CC58" w14:textId="77777777" w:rsidR="004E03F2" w:rsidRDefault="004E03F2" w:rsidP="004E03F2">
      <w:pPr>
        <w:pStyle w:val="Zkladntext3"/>
        <w:spacing w:line="276" w:lineRule="auto"/>
        <w:jc w:val="both"/>
        <w:rPr>
          <w:rFonts w:ascii="Times New Roman" w:hAnsi="Times New Roman"/>
          <w:b/>
          <w:bCs/>
          <w:sz w:val="28"/>
        </w:rPr>
      </w:pPr>
    </w:p>
    <w:p w14:paraId="307C316C" w14:textId="77777777" w:rsidR="004E03F2" w:rsidRDefault="004E03F2" w:rsidP="004E03F2">
      <w:pPr>
        <w:pStyle w:val="Zkladntext3"/>
        <w:spacing w:line="276" w:lineRule="auto"/>
        <w:jc w:val="both"/>
        <w:rPr>
          <w:rFonts w:ascii="Times New Roman" w:hAnsi="Times New Roman"/>
          <w:b/>
          <w:bCs/>
          <w:sz w:val="28"/>
        </w:rPr>
      </w:pPr>
    </w:p>
    <w:p w14:paraId="2780D3D4" w14:textId="77777777" w:rsidR="004E03F2" w:rsidRDefault="004E03F2" w:rsidP="004E03F2">
      <w:pPr>
        <w:pStyle w:val="Zkladntext3"/>
        <w:spacing w:line="276" w:lineRule="auto"/>
        <w:jc w:val="both"/>
        <w:rPr>
          <w:rFonts w:ascii="Times New Roman" w:hAnsi="Times New Roman"/>
          <w:b/>
          <w:bCs/>
          <w:sz w:val="28"/>
        </w:rPr>
      </w:pPr>
    </w:p>
    <w:p w14:paraId="144B2C75" w14:textId="77777777" w:rsidR="004E03F2" w:rsidRDefault="004E03F2" w:rsidP="004E03F2">
      <w:pPr>
        <w:pStyle w:val="Zkladntext3"/>
        <w:spacing w:line="276" w:lineRule="auto"/>
        <w:jc w:val="both"/>
        <w:rPr>
          <w:rFonts w:ascii="Times New Roman" w:hAnsi="Times New Roman"/>
          <w:b/>
          <w:bCs/>
          <w:sz w:val="28"/>
        </w:rPr>
      </w:pPr>
    </w:p>
    <w:p w14:paraId="22F54013" w14:textId="77777777" w:rsidR="004E03F2" w:rsidRDefault="004E03F2" w:rsidP="004E03F2">
      <w:pPr>
        <w:pStyle w:val="Zkladntext3"/>
        <w:spacing w:line="276" w:lineRule="auto"/>
        <w:jc w:val="both"/>
        <w:rPr>
          <w:rFonts w:ascii="Times New Roman" w:hAnsi="Times New Roman"/>
          <w:b/>
          <w:bCs/>
          <w:sz w:val="28"/>
        </w:rPr>
      </w:pPr>
    </w:p>
    <w:p w14:paraId="35A7DBE4" w14:textId="77777777" w:rsidR="004E03F2" w:rsidRDefault="004E03F2" w:rsidP="004E03F2">
      <w:pPr>
        <w:pStyle w:val="Zkladntext3"/>
        <w:spacing w:line="276" w:lineRule="auto"/>
        <w:jc w:val="both"/>
        <w:rPr>
          <w:rFonts w:ascii="Times New Roman" w:hAnsi="Times New Roman"/>
          <w:b/>
          <w:bCs/>
          <w:sz w:val="28"/>
        </w:rPr>
      </w:pPr>
    </w:p>
    <w:p w14:paraId="03AB7C25" w14:textId="77777777" w:rsidR="004E03F2" w:rsidRDefault="004E03F2" w:rsidP="004E03F2">
      <w:pPr>
        <w:pStyle w:val="Zkladntext3"/>
        <w:spacing w:line="276" w:lineRule="auto"/>
        <w:jc w:val="both"/>
        <w:rPr>
          <w:rFonts w:ascii="Times New Roman" w:hAnsi="Times New Roman"/>
          <w:b/>
          <w:bCs/>
          <w:sz w:val="28"/>
        </w:rPr>
      </w:pPr>
    </w:p>
    <w:p w14:paraId="64C64166" w14:textId="77777777" w:rsidR="004E03F2" w:rsidRDefault="004E03F2" w:rsidP="004E03F2">
      <w:pPr>
        <w:pStyle w:val="Zkladntext3"/>
        <w:spacing w:line="276" w:lineRule="auto"/>
        <w:jc w:val="both"/>
        <w:rPr>
          <w:rFonts w:ascii="Times New Roman" w:hAnsi="Times New Roman"/>
          <w:b/>
          <w:bCs/>
          <w:sz w:val="28"/>
        </w:rPr>
      </w:pPr>
    </w:p>
    <w:p w14:paraId="4AB22AD8" w14:textId="77777777" w:rsidR="004E03F2" w:rsidRDefault="004E03F2" w:rsidP="004E03F2">
      <w:pPr>
        <w:pStyle w:val="Zkladntext3"/>
        <w:spacing w:line="276" w:lineRule="auto"/>
        <w:jc w:val="both"/>
        <w:rPr>
          <w:rFonts w:ascii="Times New Roman" w:hAnsi="Times New Roman"/>
          <w:b/>
          <w:bCs/>
          <w:sz w:val="28"/>
        </w:rPr>
      </w:pPr>
    </w:p>
    <w:p w14:paraId="3022701E" w14:textId="77777777" w:rsidR="004E03F2" w:rsidRDefault="004E03F2" w:rsidP="004E03F2">
      <w:pPr>
        <w:pStyle w:val="Zkladntext3"/>
        <w:spacing w:line="276" w:lineRule="auto"/>
        <w:jc w:val="both"/>
        <w:rPr>
          <w:rFonts w:ascii="Times New Roman" w:hAnsi="Times New Roman"/>
          <w:b/>
          <w:bCs/>
          <w:sz w:val="28"/>
          <w:szCs w:val="22"/>
          <w:shd w:val="clear" w:color="auto" w:fill="00FF00"/>
        </w:rPr>
      </w:pPr>
      <w:r w:rsidRPr="005D6479">
        <w:rPr>
          <w:rFonts w:ascii="Times New Roman" w:hAnsi="Times New Roman"/>
          <w:b/>
          <w:bCs/>
          <w:sz w:val="28"/>
        </w:rPr>
        <w:lastRenderedPageBreak/>
        <w:t>B.</w:t>
      </w:r>
      <w:r w:rsidRPr="005D6479">
        <w:rPr>
          <w:rFonts w:ascii="Times New Roman" w:hAnsi="Times New Roman" w:cs="Times New Roman"/>
          <w:b/>
          <w:bCs/>
          <w:sz w:val="28"/>
          <w:szCs w:val="28"/>
        </w:rPr>
        <w:t>3  OBCHODNÉ PODMIENKY PLNENIA PREDMETU ZÁKAZKY</w:t>
      </w:r>
    </w:p>
    <w:p w14:paraId="1D30840E" w14:textId="77777777" w:rsidR="00FB1C6F" w:rsidRDefault="00FB1C6F" w:rsidP="00D978B5">
      <w:pPr>
        <w:pStyle w:val="Textbodyindent"/>
        <w:spacing w:line="276" w:lineRule="auto"/>
        <w:ind w:left="0"/>
        <w:jc w:val="both"/>
        <w:rPr>
          <w:rFonts w:ascii="Times New Roman" w:hAnsi="Times New Roman"/>
          <w:sz w:val="20"/>
          <w:szCs w:val="20"/>
        </w:rPr>
      </w:pPr>
    </w:p>
    <w:p w14:paraId="5CD16967" w14:textId="77777777" w:rsidR="00FB1C6F" w:rsidRDefault="00FB1C6F" w:rsidP="004E03F2">
      <w:pPr>
        <w:pStyle w:val="Textbodyindent"/>
        <w:spacing w:line="276" w:lineRule="auto"/>
        <w:jc w:val="both"/>
        <w:rPr>
          <w:rFonts w:ascii="Times New Roman" w:hAnsi="Times New Roman"/>
          <w:sz w:val="20"/>
          <w:szCs w:val="20"/>
        </w:rPr>
      </w:pPr>
    </w:p>
    <w:p w14:paraId="4BBBA6C5" w14:textId="77777777" w:rsidR="004E03F2" w:rsidRPr="00D978B5" w:rsidRDefault="004E03F2" w:rsidP="004E03F2">
      <w:pPr>
        <w:pStyle w:val="Textbody"/>
        <w:spacing w:line="276" w:lineRule="auto"/>
        <w:jc w:val="center"/>
        <w:rPr>
          <w:sz w:val="24"/>
          <w:szCs w:val="28"/>
        </w:rPr>
      </w:pPr>
      <w:r w:rsidRPr="00D978B5">
        <w:rPr>
          <w:rFonts w:ascii="Times New Roman" w:eastAsia="Arial-BoldMT-Identity-H" w:hAnsi="Times New Roman"/>
          <w:b/>
          <w:bCs/>
          <w:sz w:val="28"/>
          <w:szCs w:val="28"/>
        </w:rPr>
        <w:t>Zmluva o ú</w:t>
      </w:r>
      <w:r w:rsidRPr="00D978B5">
        <w:rPr>
          <w:rFonts w:ascii="Times New Roman" w:hAnsi="Times New Roman"/>
          <w:b/>
          <w:sz w:val="28"/>
          <w:szCs w:val="28"/>
        </w:rPr>
        <w:t>prave zmesového odpadu a ďalšie nakladanie s upraveným odpadom</w:t>
      </w:r>
    </w:p>
    <w:p w14:paraId="78F9BB90" w14:textId="77777777" w:rsidR="004E03F2" w:rsidRPr="00D978B5" w:rsidRDefault="004E03F2" w:rsidP="00D978B5">
      <w:pPr>
        <w:pStyle w:val="Standard"/>
        <w:spacing w:line="276" w:lineRule="auto"/>
        <w:jc w:val="center"/>
        <w:rPr>
          <w:sz w:val="20"/>
          <w:szCs w:val="21"/>
        </w:rPr>
      </w:pPr>
      <w:r w:rsidRPr="00D978B5">
        <w:rPr>
          <w:rFonts w:ascii="Times New Roman" w:eastAsia="Arial-BoldMT-Identity-H" w:hAnsi="Times New Roman"/>
          <w:sz w:val="21"/>
          <w:szCs w:val="21"/>
        </w:rPr>
        <w:t>uzavretá v zmysle zákona č. 79/2015 Z. z. o odpadoch a zmene a doplnení niektorých zákonov v znení neskorších predpisov a v zmysle § 269 ods. 2 zákona č.  513/1991 Zb. Obchodného zákonníka v znení neskorších predpisov</w:t>
      </w:r>
    </w:p>
    <w:p w14:paraId="1F9D8803" w14:textId="77777777" w:rsidR="004E03F2" w:rsidRDefault="004E03F2" w:rsidP="004E03F2">
      <w:pPr>
        <w:pStyle w:val="Standard"/>
        <w:spacing w:line="276" w:lineRule="auto"/>
        <w:rPr>
          <w:rFonts w:ascii="Times New Roman" w:eastAsia="Arial-BoldMT-Identity-H" w:hAnsi="Times New Roman"/>
          <w:b/>
          <w:bCs/>
          <w:sz w:val="24"/>
        </w:rPr>
      </w:pPr>
    </w:p>
    <w:p w14:paraId="7977A8F0" w14:textId="77777777" w:rsidR="004E03F2" w:rsidRDefault="004E03F2" w:rsidP="004E03F2">
      <w:pPr>
        <w:pStyle w:val="Standard"/>
        <w:spacing w:line="276" w:lineRule="auto"/>
        <w:jc w:val="center"/>
      </w:pPr>
      <w:r>
        <w:rPr>
          <w:rFonts w:ascii="Times New Roman" w:eastAsia="Arial-BoldMT-Identity-H" w:hAnsi="Times New Roman"/>
          <w:b/>
          <w:bCs/>
          <w:sz w:val="24"/>
        </w:rPr>
        <w:t>Článok 1</w:t>
      </w:r>
    </w:p>
    <w:p w14:paraId="7E98F4D2" w14:textId="77777777" w:rsidR="004E03F2" w:rsidRDefault="004E03F2" w:rsidP="004E03F2">
      <w:pPr>
        <w:pStyle w:val="Standard"/>
        <w:spacing w:line="276" w:lineRule="auto"/>
        <w:jc w:val="center"/>
      </w:pPr>
      <w:r>
        <w:rPr>
          <w:rFonts w:ascii="Times New Roman" w:eastAsia="Arial-BoldMT-Identity-H" w:hAnsi="Times New Roman"/>
          <w:b/>
          <w:bCs/>
          <w:sz w:val="24"/>
        </w:rPr>
        <w:t>ZMLUVNÉ STRANY</w:t>
      </w:r>
    </w:p>
    <w:p w14:paraId="4CF52362" w14:textId="77777777" w:rsidR="004E03F2" w:rsidRDefault="004E03F2" w:rsidP="004E03F2">
      <w:pPr>
        <w:pStyle w:val="Standard"/>
        <w:spacing w:line="276" w:lineRule="auto"/>
        <w:jc w:val="both"/>
      </w:pPr>
      <w:r>
        <w:rPr>
          <w:rFonts w:ascii="Times New Roman" w:eastAsia="Arial-BoldMT-Identity-H" w:hAnsi="Times New Roman"/>
          <w:b/>
          <w:bCs/>
          <w:sz w:val="24"/>
        </w:rPr>
        <w:t>1.1 Prevádzkovateľ zariadenia:</w:t>
      </w:r>
    </w:p>
    <w:p w14:paraId="735B539F" w14:textId="77777777" w:rsidR="004E03F2" w:rsidRDefault="004E03F2" w:rsidP="004E03F2">
      <w:pPr>
        <w:pStyle w:val="Standard"/>
        <w:spacing w:line="276" w:lineRule="auto"/>
        <w:jc w:val="both"/>
      </w:pPr>
      <w:r>
        <w:rPr>
          <w:rFonts w:ascii="Times New Roman" w:eastAsia="Arial-BoldItalicMT-Identity-H" w:hAnsi="Times New Roman"/>
          <w:sz w:val="24"/>
        </w:rPr>
        <w:t>Názov:</w:t>
      </w:r>
    </w:p>
    <w:p w14:paraId="11A3DF9E" w14:textId="77777777" w:rsidR="004E03F2" w:rsidRDefault="004E03F2" w:rsidP="004E03F2">
      <w:pPr>
        <w:pStyle w:val="Standard"/>
        <w:spacing w:line="276" w:lineRule="auto"/>
        <w:jc w:val="both"/>
      </w:pPr>
      <w:r>
        <w:rPr>
          <w:rFonts w:ascii="Times New Roman" w:eastAsia="Arial-BoldItalicMT-Identity-H" w:hAnsi="Times New Roman"/>
          <w:sz w:val="24"/>
        </w:rPr>
        <w:t>Sídlo</w:t>
      </w:r>
    </w:p>
    <w:p w14:paraId="56C676C1" w14:textId="77777777" w:rsidR="004E03F2" w:rsidRDefault="004E03F2" w:rsidP="004E03F2">
      <w:pPr>
        <w:pStyle w:val="Standard"/>
        <w:spacing w:line="276" w:lineRule="auto"/>
        <w:jc w:val="both"/>
      </w:pPr>
      <w:r>
        <w:rPr>
          <w:rFonts w:ascii="Times New Roman" w:eastAsia="Arial-BoldItalicMT-Identity-H" w:hAnsi="Times New Roman"/>
          <w:sz w:val="24"/>
        </w:rPr>
        <w:t>Zastúpený</w:t>
      </w:r>
    </w:p>
    <w:p w14:paraId="16C6B976" w14:textId="77777777" w:rsidR="004E03F2" w:rsidRDefault="004E03F2" w:rsidP="004E03F2">
      <w:pPr>
        <w:pStyle w:val="Standard"/>
        <w:spacing w:line="276" w:lineRule="auto"/>
        <w:jc w:val="both"/>
      </w:pPr>
      <w:r>
        <w:rPr>
          <w:rFonts w:ascii="Times New Roman" w:eastAsia="Arial-BoldItalicMT-Identity-H" w:hAnsi="Times New Roman"/>
          <w:sz w:val="24"/>
        </w:rPr>
        <w:t>IČO:</w:t>
      </w:r>
    </w:p>
    <w:p w14:paraId="60C59432" w14:textId="77777777" w:rsidR="004E03F2" w:rsidRDefault="004E03F2" w:rsidP="004E03F2">
      <w:pPr>
        <w:pStyle w:val="Standard"/>
        <w:spacing w:line="276" w:lineRule="auto"/>
        <w:jc w:val="both"/>
      </w:pPr>
      <w:r>
        <w:rPr>
          <w:rFonts w:ascii="Times New Roman" w:eastAsia="Arial-BoldItalicMT-Identity-H" w:hAnsi="Times New Roman"/>
          <w:sz w:val="24"/>
        </w:rPr>
        <w:t>IČ DPH:</w:t>
      </w:r>
    </w:p>
    <w:p w14:paraId="16D32213" w14:textId="77777777" w:rsidR="004E03F2" w:rsidRDefault="004E03F2" w:rsidP="004E03F2">
      <w:pPr>
        <w:pStyle w:val="Standard"/>
        <w:spacing w:line="276" w:lineRule="auto"/>
        <w:jc w:val="both"/>
      </w:pPr>
      <w:r>
        <w:rPr>
          <w:rFonts w:ascii="Times New Roman" w:eastAsia="Arial-BoldItalicMT-Identity-H" w:hAnsi="Times New Roman"/>
          <w:sz w:val="24"/>
        </w:rPr>
        <w:t>DIČ:</w:t>
      </w:r>
    </w:p>
    <w:p w14:paraId="3CCEF98F" w14:textId="77777777" w:rsidR="004E03F2" w:rsidRDefault="004E03F2" w:rsidP="004E03F2">
      <w:pPr>
        <w:pStyle w:val="Standard"/>
        <w:spacing w:line="276" w:lineRule="auto"/>
        <w:jc w:val="both"/>
      </w:pPr>
      <w:r>
        <w:rPr>
          <w:rFonts w:ascii="Times New Roman" w:eastAsia="Arial-BoldItalicMT-Identity-H" w:hAnsi="Times New Roman"/>
          <w:sz w:val="24"/>
        </w:rPr>
        <w:t>Obchodný register Okresného súdu v .................................................</w:t>
      </w:r>
    </w:p>
    <w:p w14:paraId="6B48C7CD" w14:textId="77777777" w:rsidR="004E03F2" w:rsidRDefault="004E03F2" w:rsidP="004E03F2">
      <w:pPr>
        <w:pStyle w:val="Standard"/>
        <w:spacing w:line="276" w:lineRule="auto"/>
        <w:jc w:val="both"/>
      </w:pPr>
      <w:r>
        <w:rPr>
          <w:rFonts w:ascii="Times New Roman" w:eastAsia="Arial-BoldItalicMT-Identity-H" w:hAnsi="Times New Roman"/>
          <w:sz w:val="24"/>
        </w:rPr>
        <w:t>Bankové spojenie:</w:t>
      </w:r>
    </w:p>
    <w:p w14:paraId="6225F00B" w14:textId="77777777" w:rsidR="004E03F2" w:rsidRDefault="004E03F2" w:rsidP="004E03F2">
      <w:pPr>
        <w:pStyle w:val="Standard"/>
        <w:spacing w:line="276" w:lineRule="auto"/>
        <w:jc w:val="both"/>
      </w:pPr>
      <w:r>
        <w:rPr>
          <w:rFonts w:ascii="Times New Roman" w:eastAsia="Arial-BoldItalicMT-Identity-H" w:hAnsi="Times New Roman"/>
          <w:sz w:val="24"/>
        </w:rPr>
        <w:t>Číslo účtu:</w:t>
      </w:r>
    </w:p>
    <w:p w14:paraId="6476B77A" w14:textId="77777777" w:rsidR="004E03F2" w:rsidRDefault="004E03F2" w:rsidP="004E03F2">
      <w:pPr>
        <w:pStyle w:val="Standard"/>
        <w:spacing w:line="276" w:lineRule="auto"/>
        <w:jc w:val="both"/>
      </w:pPr>
      <w:r>
        <w:rPr>
          <w:rFonts w:ascii="Times New Roman" w:eastAsia="Arial-BoldItalicMT-Identity-H" w:hAnsi="Times New Roman"/>
          <w:sz w:val="24"/>
        </w:rPr>
        <w:t>Tel.:</w:t>
      </w:r>
    </w:p>
    <w:p w14:paraId="3969A939" w14:textId="77777777" w:rsidR="004E03F2" w:rsidRDefault="004E03F2" w:rsidP="004E03F2">
      <w:pPr>
        <w:pStyle w:val="Standard"/>
        <w:spacing w:line="276" w:lineRule="auto"/>
        <w:jc w:val="both"/>
      </w:pPr>
      <w:r>
        <w:rPr>
          <w:rFonts w:ascii="Times New Roman" w:eastAsia="Arial-BoldItalicMT-Identity-H" w:hAnsi="Times New Roman"/>
          <w:sz w:val="24"/>
        </w:rPr>
        <w:t>E-mail:</w:t>
      </w:r>
    </w:p>
    <w:p w14:paraId="258DCABF" w14:textId="77777777" w:rsidR="004E03F2" w:rsidRDefault="004E03F2" w:rsidP="004E03F2">
      <w:pPr>
        <w:pStyle w:val="Standard"/>
        <w:spacing w:line="276" w:lineRule="auto"/>
        <w:jc w:val="both"/>
      </w:pPr>
      <w:r>
        <w:rPr>
          <w:rFonts w:ascii="Times New Roman" w:eastAsia="Arial-BoldItalicMT-Identity-H" w:hAnsi="Times New Roman"/>
          <w:sz w:val="24"/>
        </w:rPr>
        <w:t>(ďalej ako „prevádzkovateľ zariadenia“)</w:t>
      </w:r>
    </w:p>
    <w:p w14:paraId="4BA7CF76" w14:textId="77777777" w:rsidR="004E03F2" w:rsidRDefault="004E03F2" w:rsidP="004E03F2">
      <w:pPr>
        <w:pStyle w:val="Standard"/>
        <w:spacing w:line="276" w:lineRule="auto"/>
        <w:jc w:val="both"/>
        <w:rPr>
          <w:rFonts w:ascii="Times New Roman" w:eastAsia="Arial-BoldMT-Identity-H" w:hAnsi="Times New Roman"/>
          <w:b/>
          <w:bCs/>
          <w:sz w:val="24"/>
        </w:rPr>
      </w:pPr>
    </w:p>
    <w:p w14:paraId="7FCEC60B" w14:textId="77777777" w:rsidR="004E03F2" w:rsidRPr="00FB1C6F" w:rsidRDefault="004E03F2" w:rsidP="004E03F2">
      <w:pPr>
        <w:pStyle w:val="Standard"/>
        <w:spacing w:line="276" w:lineRule="auto"/>
        <w:jc w:val="both"/>
        <w:rPr>
          <w:rFonts w:ascii="Times New Roman" w:hAnsi="Times New Roman" w:cs="Times New Roman"/>
          <w:color w:val="000000" w:themeColor="text1"/>
          <w:sz w:val="24"/>
        </w:rPr>
      </w:pPr>
      <w:r w:rsidRPr="00FB1C6F">
        <w:rPr>
          <w:rFonts w:ascii="Times New Roman" w:eastAsia="Arial-BoldMT-Identity-H" w:hAnsi="Times New Roman"/>
          <w:b/>
          <w:bCs/>
          <w:color w:val="000000" w:themeColor="text1"/>
          <w:sz w:val="24"/>
        </w:rPr>
        <w:t xml:space="preserve">1.2 </w:t>
      </w:r>
      <w:r w:rsidRPr="00FB1C6F">
        <w:rPr>
          <w:rFonts w:ascii="Times New Roman" w:eastAsia="Arial-BoldMT-Identity-H" w:hAnsi="Times New Roman" w:cs="Times New Roman"/>
          <w:b/>
          <w:bCs/>
          <w:color w:val="000000" w:themeColor="text1"/>
          <w:sz w:val="24"/>
        </w:rPr>
        <w:t>Držiteľ odpadu:</w:t>
      </w:r>
    </w:p>
    <w:p w14:paraId="3A908E94" w14:textId="77777777" w:rsidR="004E03F2" w:rsidRPr="00FB1C6F" w:rsidRDefault="004E03F2" w:rsidP="004E03F2">
      <w:pPr>
        <w:pStyle w:val="Standard"/>
        <w:spacing w:line="276" w:lineRule="auto"/>
        <w:jc w:val="both"/>
        <w:rPr>
          <w:rFonts w:ascii="Times New Roman" w:hAnsi="Times New Roman" w:cs="Times New Roman"/>
          <w:color w:val="000000" w:themeColor="text1"/>
          <w:sz w:val="24"/>
        </w:rPr>
      </w:pPr>
      <w:r w:rsidRPr="00FB1C6F">
        <w:rPr>
          <w:rFonts w:ascii="Times New Roman" w:eastAsia="Arial-BoldMT-Identity-H" w:hAnsi="Times New Roman" w:cs="Times New Roman"/>
          <w:color w:val="000000" w:themeColor="text1"/>
          <w:sz w:val="24"/>
        </w:rPr>
        <w:t>Mesto Trstená</w:t>
      </w:r>
    </w:p>
    <w:p w14:paraId="56BAA3E6" w14:textId="77777777" w:rsidR="004E03F2" w:rsidRPr="00FB1C6F" w:rsidRDefault="004E03F2" w:rsidP="004E03F2">
      <w:pPr>
        <w:pStyle w:val="Standard"/>
        <w:spacing w:line="276" w:lineRule="auto"/>
        <w:jc w:val="both"/>
        <w:rPr>
          <w:rFonts w:ascii="Times New Roman" w:hAnsi="Times New Roman" w:cs="Times New Roman"/>
          <w:color w:val="000000" w:themeColor="text1"/>
          <w:sz w:val="24"/>
        </w:rPr>
      </w:pPr>
      <w:r w:rsidRPr="00FB1C6F">
        <w:rPr>
          <w:rFonts w:ascii="Times New Roman" w:eastAsia="Arial-BoldMT-Identity-H" w:hAnsi="Times New Roman" w:cs="Times New Roman"/>
          <w:color w:val="000000" w:themeColor="text1"/>
          <w:sz w:val="24"/>
        </w:rPr>
        <w:t>Sídlo: Bernolákova č. 96/8, 028 01 TRSTENÁ</w:t>
      </w:r>
    </w:p>
    <w:p w14:paraId="512E8A1E" w14:textId="77777777" w:rsidR="004E03F2" w:rsidRPr="00FB1C6F" w:rsidRDefault="004E03F2" w:rsidP="004E03F2">
      <w:pPr>
        <w:pStyle w:val="Standard"/>
        <w:spacing w:line="276" w:lineRule="auto"/>
        <w:jc w:val="both"/>
        <w:rPr>
          <w:rFonts w:ascii="Times New Roman" w:hAnsi="Times New Roman" w:cs="Times New Roman"/>
          <w:color w:val="000000" w:themeColor="text1"/>
          <w:sz w:val="24"/>
        </w:rPr>
      </w:pPr>
      <w:r w:rsidRPr="00FB1C6F">
        <w:rPr>
          <w:rFonts w:ascii="Times New Roman" w:eastAsia="Arial-BoldMT-Identity-H" w:hAnsi="Times New Roman" w:cs="Times New Roman"/>
          <w:color w:val="000000" w:themeColor="text1"/>
          <w:sz w:val="24"/>
        </w:rPr>
        <w:t xml:space="preserve">Zastúpený: PhDr. Ing. Magdaléna </w:t>
      </w:r>
      <w:proofErr w:type="spellStart"/>
      <w:r w:rsidRPr="00FB1C6F">
        <w:rPr>
          <w:rFonts w:ascii="Times New Roman" w:eastAsia="Arial-BoldMT-Identity-H" w:hAnsi="Times New Roman" w:cs="Times New Roman"/>
          <w:color w:val="000000" w:themeColor="text1"/>
          <w:sz w:val="24"/>
        </w:rPr>
        <w:t>Zmarzláková</w:t>
      </w:r>
      <w:proofErr w:type="spellEnd"/>
      <w:r w:rsidRPr="00FB1C6F">
        <w:rPr>
          <w:rFonts w:ascii="Times New Roman" w:eastAsia="Arial-BoldMT-Identity-H" w:hAnsi="Times New Roman" w:cs="Times New Roman"/>
          <w:color w:val="000000" w:themeColor="text1"/>
          <w:sz w:val="24"/>
        </w:rPr>
        <w:t>, primátorka mesta</w:t>
      </w:r>
    </w:p>
    <w:p w14:paraId="01757965" w14:textId="77777777" w:rsidR="004E03F2" w:rsidRPr="00FB1C6F" w:rsidRDefault="004E03F2" w:rsidP="004E03F2">
      <w:pPr>
        <w:pStyle w:val="Standard"/>
        <w:spacing w:line="276" w:lineRule="auto"/>
        <w:jc w:val="both"/>
        <w:rPr>
          <w:rFonts w:ascii="Times New Roman" w:hAnsi="Times New Roman" w:cs="Times New Roman"/>
          <w:color w:val="000000" w:themeColor="text1"/>
          <w:sz w:val="24"/>
        </w:rPr>
      </w:pPr>
      <w:r w:rsidRPr="00FB1C6F">
        <w:rPr>
          <w:rFonts w:ascii="Times New Roman" w:eastAsia="Arial-BoldMT-Identity-H" w:hAnsi="Times New Roman" w:cs="Times New Roman"/>
          <w:color w:val="000000" w:themeColor="text1"/>
          <w:sz w:val="24"/>
        </w:rPr>
        <w:t>IČO: 00314897</w:t>
      </w:r>
    </w:p>
    <w:p w14:paraId="12BEB8AA" w14:textId="77777777" w:rsidR="004E03F2" w:rsidRPr="00FB1C6F" w:rsidRDefault="004E03F2" w:rsidP="004E03F2">
      <w:pPr>
        <w:pStyle w:val="Standard"/>
        <w:spacing w:line="276" w:lineRule="auto"/>
        <w:jc w:val="both"/>
        <w:rPr>
          <w:rFonts w:ascii="Times New Roman" w:hAnsi="Times New Roman" w:cs="Times New Roman"/>
          <w:color w:val="000000" w:themeColor="text1"/>
          <w:sz w:val="24"/>
        </w:rPr>
      </w:pPr>
      <w:proofErr w:type="spellStart"/>
      <w:r w:rsidRPr="00FB1C6F">
        <w:rPr>
          <w:rFonts w:ascii="Times New Roman" w:eastAsia="Arial-BoldMT-Identity-H" w:hAnsi="Times New Roman" w:cs="Times New Roman"/>
          <w:color w:val="000000" w:themeColor="text1"/>
          <w:sz w:val="24"/>
        </w:rPr>
        <w:t>Bankvoé</w:t>
      </w:r>
      <w:proofErr w:type="spellEnd"/>
      <w:r w:rsidRPr="00FB1C6F">
        <w:rPr>
          <w:rFonts w:ascii="Times New Roman" w:eastAsia="Arial-BoldMT-Identity-H" w:hAnsi="Times New Roman" w:cs="Times New Roman"/>
          <w:color w:val="000000" w:themeColor="text1"/>
          <w:sz w:val="24"/>
        </w:rPr>
        <w:t xml:space="preserve"> spojenie: Všeobecná úverová banka, a.s.</w:t>
      </w:r>
    </w:p>
    <w:p w14:paraId="39BF023D" w14:textId="77777777" w:rsidR="004E03F2" w:rsidRPr="00FB1C6F" w:rsidRDefault="004E03F2" w:rsidP="004E03F2">
      <w:pPr>
        <w:pStyle w:val="Standard"/>
        <w:spacing w:line="276" w:lineRule="auto"/>
        <w:jc w:val="both"/>
        <w:rPr>
          <w:rFonts w:ascii="Times New Roman" w:hAnsi="Times New Roman" w:cs="Times New Roman"/>
          <w:color w:val="000000" w:themeColor="text1"/>
          <w:sz w:val="24"/>
        </w:rPr>
      </w:pPr>
      <w:r w:rsidRPr="00FB1C6F">
        <w:rPr>
          <w:rFonts w:ascii="Times New Roman" w:eastAsia="Arial-BoldMT-Identity-H" w:hAnsi="Times New Roman" w:cs="Times New Roman"/>
          <w:color w:val="000000" w:themeColor="text1"/>
          <w:sz w:val="24"/>
        </w:rPr>
        <w:t>Č. Účtu: SK47 0200 0000 0000 1862 5332</w:t>
      </w:r>
    </w:p>
    <w:p w14:paraId="6FC5B124" w14:textId="77777777" w:rsidR="004E03F2" w:rsidRPr="00FB1C6F" w:rsidRDefault="004E03F2" w:rsidP="004E03F2">
      <w:pPr>
        <w:pStyle w:val="Standard"/>
        <w:spacing w:line="276" w:lineRule="auto"/>
        <w:jc w:val="both"/>
        <w:rPr>
          <w:rFonts w:ascii="Times New Roman" w:hAnsi="Times New Roman" w:cs="Times New Roman"/>
          <w:color w:val="000000" w:themeColor="text1"/>
          <w:sz w:val="24"/>
        </w:rPr>
      </w:pPr>
      <w:r w:rsidRPr="00FB1C6F">
        <w:rPr>
          <w:rFonts w:ascii="Times New Roman" w:eastAsia="Arial-BoldMT-Identity-H" w:hAnsi="Times New Roman" w:cs="Times New Roman"/>
          <w:color w:val="000000" w:themeColor="text1"/>
          <w:sz w:val="24"/>
        </w:rPr>
        <w:t>Tel: 043 / 5310 100 </w:t>
      </w:r>
    </w:p>
    <w:p w14:paraId="0E29A579" w14:textId="77777777" w:rsidR="004E03F2" w:rsidRPr="00FB1C6F" w:rsidRDefault="004E03F2" w:rsidP="004E03F2">
      <w:pPr>
        <w:pStyle w:val="Standard"/>
        <w:spacing w:line="276" w:lineRule="auto"/>
        <w:jc w:val="both"/>
        <w:rPr>
          <w:rFonts w:ascii="Times New Roman" w:hAnsi="Times New Roman" w:cs="Times New Roman"/>
          <w:color w:val="000000" w:themeColor="text1"/>
          <w:sz w:val="24"/>
        </w:rPr>
      </w:pPr>
      <w:r w:rsidRPr="00FB1C6F">
        <w:rPr>
          <w:rFonts w:ascii="Times New Roman" w:eastAsia="Arial-BoldMT-Identity-H" w:hAnsi="Times New Roman" w:cs="Times New Roman"/>
          <w:color w:val="000000" w:themeColor="text1"/>
          <w:sz w:val="24"/>
        </w:rPr>
        <w:t xml:space="preserve">E-mail: </w:t>
      </w:r>
      <w:hyperlink r:id="rId19" w:history="1">
        <w:r w:rsidRPr="00FB1C6F">
          <w:rPr>
            <w:rFonts w:ascii="Times New Roman" w:eastAsia="Arial-BoldMT-Identity-H" w:hAnsi="Times New Roman" w:cs="Times New Roman"/>
            <w:color w:val="000000" w:themeColor="text1"/>
            <w:sz w:val="24"/>
            <w:u w:val="single"/>
          </w:rPr>
          <w:t>msu@trstena.sk</w:t>
        </w:r>
      </w:hyperlink>
      <w:r w:rsidRPr="00FB1C6F">
        <w:rPr>
          <w:rFonts w:ascii="Times New Roman" w:eastAsia="Arial-BoldMT-Identity-H" w:hAnsi="Times New Roman" w:cs="Times New Roman"/>
          <w:color w:val="000000" w:themeColor="text1"/>
          <w:sz w:val="24"/>
        </w:rPr>
        <w:t> </w:t>
      </w:r>
    </w:p>
    <w:p w14:paraId="6EBDBBF1" w14:textId="77777777" w:rsidR="004E03F2" w:rsidRDefault="004E03F2" w:rsidP="004E03F2">
      <w:pPr>
        <w:pStyle w:val="Standard"/>
        <w:spacing w:line="276" w:lineRule="auto"/>
        <w:jc w:val="both"/>
        <w:rPr>
          <w:rFonts w:ascii="Times New Roman" w:eastAsia="Arial-BoldMT-Identity-H" w:hAnsi="Times New Roman"/>
          <w:b/>
          <w:bCs/>
          <w:sz w:val="24"/>
        </w:rPr>
      </w:pPr>
    </w:p>
    <w:p w14:paraId="7FDFF419" w14:textId="77777777" w:rsidR="004E03F2" w:rsidRDefault="004E03F2" w:rsidP="004E03F2">
      <w:pPr>
        <w:pStyle w:val="Standard"/>
        <w:spacing w:line="276" w:lineRule="auto"/>
        <w:jc w:val="both"/>
      </w:pPr>
      <w:r>
        <w:rPr>
          <w:rFonts w:ascii="Times New Roman" w:eastAsia="Arial-BoldItalicMT-Identity-H" w:hAnsi="Times New Roman"/>
          <w:sz w:val="24"/>
        </w:rPr>
        <w:t>(ďalej ako „držiteľ odpadu“)</w:t>
      </w:r>
    </w:p>
    <w:p w14:paraId="4DA4647C" w14:textId="77777777" w:rsidR="004E03F2" w:rsidRDefault="004E03F2" w:rsidP="004E03F2">
      <w:pPr>
        <w:pStyle w:val="Standard"/>
        <w:spacing w:line="276" w:lineRule="auto"/>
        <w:jc w:val="both"/>
      </w:pPr>
      <w:r>
        <w:rPr>
          <w:rFonts w:ascii="Times New Roman" w:eastAsia="Arial-BoldItalicMT-Identity-H" w:hAnsi="Times New Roman"/>
          <w:sz w:val="24"/>
        </w:rPr>
        <w:t>(prevádzkovateľ a držiteľ odpadu spolu ako „zmluvné strany“)</w:t>
      </w:r>
    </w:p>
    <w:p w14:paraId="36AFB733" w14:textId="77777777" w:rsidR="004E03F2" w:rsidRDefault="004E03F2" w:rsidP="004E03F2">
      <w:pPr>
        <w:pStyle w:val="Standard"/>
        <w:spacing w:line="276" w:lineRule="auto"/>
        <w:jc w:val="both"/>
        <w:rPr>
          <w:rFonts w:ascii="Times New Roman" w:eastAsia="Arial-BoldItalicMT-Identity-H" w:hAnsi="Times New Roman"/>
          <w:sz w:val="24"/>
        </w:rPr>
      </w:pPr>
    </w:p>
    <w:p w14:paraId="0E13E451" w14:textId="77777777" w:rsidR="004E03F2" w:rsidRDefault="004E03F2" w:rsidP="004E03F2">
      <w:pPr>
        <w:pStyle w:val="Standard"/>
        <w:spacing w:line="276" w:lineRule="auto"/>
        <w:jc w:val="center"/>
      </w:pPr>
      <w:r>
        <w:rPr>
          <w:rFonts w:ascii="Times New Roman" w:eastAsia="Arial-BoldMT-Identity-H" w:hAnsi="Times New Roman"/>
          <w:b/>
          <w:bCs/>
          <w:sz w:val="24"/>
        </w:rPr>
        <w:t>Článok 2</w:t>
      </w:r>
    </w:p>
    <w:p w14:paraId="2C2AA12A" w14:textId="77777777" w:rsidR="004E03F2" w:rsidRDefault="004E03F2" w:rsidP="004E03F2">
      <w:pPr>
        <w:pStyle w:val="Standard"/>
        <w:spacing w:line="276" w:lineRule="auto"/>
        <w:jc w:val="center"/>
      </w:pPr>
      <w:r>
        <w:rPr>
          <w:rFonts w:ascii="Times New Roman" w:eastAsia="Arial-BoldMT-Identity-H" w:hAnsi="Times New Roman"/>
          <w:b/>
          <w:bCs/>
          <w:sz w:val="24"/>
        </w:rPr>
        <w:t>PREDMET ZMLUVY</w:t>
      </w:r>
    </w:p>
    <w:p w14:paraId="7A758266" w14:textId="77777777" w:rsidR="004E03F2" w:rsidRDefault="004E03F2" w:rsidP="004E03F2">
      <w:pPr>
        <w:pStyle w:val="Standard"/>
        <w:numPr>
          <w:ilvl w:val="1"/>
          <w:numId w:val="9"/>
        </w:numPr>
        <w:spacing w:after="160" w:line="276" w:lineRule="auto"/>
        <w:jc w:val="both"/>
      </w:pPr>
      <w:r>
        <w:rPr>
          <w:rFonts w:ascii="Times New Roman" w:eastAsia="Arial-BoldItalicMT-Identity-H" w:hAnsi="Times New Roman"/>
          <w:sz w:val="24"/>
        </w:rPr>
        <w:t xml:space="preserve">Predmetom zmluvy je úprava zmesového odpadu a ďalšie nakladanie s upraveným odpadom v zariadení  ...................................,  v zmysle schváleného prevádzkového poriadku zariadenia, </w:t>
      </w:r>
      <w:r>
        <w:rPr>
          <w:rFonts w:ascii="Times New Roman" w:eastAsia="Arial-BoldItalicMT-Identity-H" w:hAnsi="Times New Roman"/>
          <w:sz w:val="24"/>
        </w:rPr>
        <w:lastRenderedPageBreak/>
        <w:t>vydaného súhlasu na prevádzkovanie zariadenia a platných právnych predpisov v oblasti nakladania s odpadmi počas platnosti tejto zmluvy.</w:t>
      </w:r>
    </w:p>
    <w:p w14:paraId="09188176" w14:textId="77777777" w:rsidR="004E03F2" w:rsidRDefault="004E03F2" w:rsidP="004E03F2">
      <w:pPr>
        <w:pStyle w:val="Standard"/>
        <w:numPr>
          <w:ilvl w:val="1"/>
          <w:numId w:val="9"/>
        </w:numPr>
        <w:spacing w:after="160" w:line="276" w:lineRule="auto"/>
        <w:jc w:val="both"/>
      </w:pPr>
      <w:r>
        <w:rPr>
          <w:rFonts w:ascii="Times New Roman" w:eastAsia="Arial-BoldItalicMT-Identity-H" w:hAnsi="Times New Roman"/>
          <w:sz w:val="24"/>
        </w:rPr>
        <w:t>Úprava zmesového odpadu a ďalšie nakladanie s upraveným odpadom sa vykonáva v súlade s ustanoveniami zákona č. 79/2015 Z .z. o odpadoch  a o zmene a doplnení niektorých zákonov v platnom znení, ustanoveniami Vyhlášky MŽP SR č. 382/2018 Z. z. o skládkovaní odpadov a uskladnení odpadovej ortuti v znení neskorších predpisov, ustanoveniami Vyhlášky MŽP SR č. 371/2015 Z. z. o vykonaní niektorých ustanovení zákona o odpadoch a ustanoveniami Vyhlášky MŽP SR č. 365/2015 Z. z., ktorou sa ustanovuje Katalóg odpadov v platnom znení.</w:t>
      </w:r>
    </w:p>
    <w:p w14:paraId="0C2B4FD5" w14:textId="77777777" w:rsidR="004E03F2" w:rsidRDefault="004E03F2" w:rsidP="004E03F2">
      <w:pPr>
        <w:pStyle w:val="Standard"/>
        <w:numPr>
          <w:ilvl w:val="1"/>
          <w:numId w:val="9"/>
        </w:numPr>
        <w:spacing w:after="160" w:line="276" w:lineRule="auto"/>
        <w:jc w:val="both"/>
      </w:pPr>
      <w:r>
        <w:rPr>
          <w:rFonts w:ascii="Times New Roman" w:eastAsia="Arial-BoldItalicMT-Identity-H" w:hAnsi="Times New Roman"/>
          <w:sz w:val="24"/>
        </w:rPr>
        <w:t>Súčasťou záväzku prevádzkovateľa zariadenia nie je doprava odpadu držiteľa odpadu do zariadenia prevádzkovateľa. Dopravu odpadu do zariadenia prevádzkovateľa si držiteľ odpadu bude zabezpečovať sám na vlastné náklady.</w:t>
      </w:r>
    </w:p>
    <w:p w14:paraId="74A24830" w14:textId="77777777" w:rsidR="004E03F2" w:rsidRDefault="004E03F2" w:rsidP="004E03F2">
      <w:pPr>
        <w:pStyle w:val="Standard"/>
        <w:spacing w:line="276" w:lineRule="auto"/>
        <w:jc w:val="center"/>
      </w:pPr>
      <w:r>
        <w:rPr>
          <w:rFonts w:ascii="Times New Roman" w:eastAsia="Arial-BoldMT-Identity-H" w:hAnsi="Times New Roman"/>
          <w:b/>
          <w:bCs/>
          <w:sz w:val="24"/>
        </w:rPr>
        <w:t>Článok 3</w:t>
      </w:r>
    </w:p>
    <w:p w14:paraId="10B840EB" w14:textId="77777777" w:rsidR="004E03F2" w:rsidRDefault="004E03F2" w:rsidP="004E03F2">
      <w:pPr>
        <w:pStyle w:val="Standard"/>
        <w:spacing w:line="276" w:lineRule="auto"/>
        <w:jc w:val="center"/>
      </w:pPr>
      <w:r>
        <w:rPr>
          <w:rFonts w:ascii="Times New Roman" w:eastAsia="Arial-BoldMT-Identity-H" w:hAnsi="Times New Roman"/>
          <w:b/>
          <w:bCs/>
          <w:sz w:val="24"/>
        </w:rPr>
        <w:t>ZÁVÄZKY ZMLUVNÝCH STRÁN</w:t>
      </w:r>
    </w:p>
    <w:p w14:paraId="079F2502" w14:textId="77777777" w:rsidR="004E03F2" w:rsidRDefault="004E03F2" w:rsidP="004E03F2">
      <w:pPr>
        <w:pStyle w:val="Standard"/>
        <w:numPr>
          <w:ilvl w:val="1"/>
          <w:numId w:val="10"/>
        </w:numPr>
        <w:spacing w:line="276" w:lineRule="auto"/>
        <w:jc w:val="both"/>
      </w:pPr>
      <w:r>
        <w:rPr>
          <w:rFonts w:ascii="Times New Roman" w:eastAsia="Arial-BoldItalicMT-Identity-H" w:hAnsi="Times New Roman"/>
          <w:sz w:val="24"/>
        </w:rPr>
        <w:t>Prevádzkovateľ zariadenia sa zaväzuje:</w:t>
      </w:r>
    </w:p>
    <w:p w14:paraId="7F5B6296" w14:textId="77777777" w:rsidR="004E03F2" w:rsidRDefault="004E03F2" w:rsidP="004E03F2">
      <w:pPr>
        <w:pStyle w:val="Standard"/>
        <w:numPr>
          <w:ilvl w:val="0"/>
          <w:numId w:val="28"/>
        </w:numPr>
        <w:spacing w:line="276" w:lineRule="auto"/>
        <w:jc w:val="both"/>
      </w:pPr>
      <w:r>
        <w:rPr>
          <w:rFonts w:ascii="Times New Roman" w:eastAsia="Arial-BoldItalicMT-Identity-H" w:hAnsi="Times New Roman"/>
          <w:sz w:val="24"/>
        </w:rPr>
        <w:t>prevziať a upraviť zmesový odpad v zariadení na to určenom za odplatu podľa Prílohy č. 1, v súlade s platnými právnymi predpismi v odpadovom hospodárstve a podľa podmienok uvedených v tejto zmluve,</w:t>
      </w:r>
    </w:p>
    <w:p w14:paraId="6FE222C7" w14:textId="77777777" w:rsidR="004E03F2" w:rsidRDefault="004E03F2" w:rsidP="004E03F2">
      <w:pPr>
        <w:pStyle w:val="Standard"/>
        <w:numPr>
          <w:ilvl w:val="0"/>
          <w:numId w:val="11"/>
        </w:numPr>
        <w:spacing w:line="276" w:lineRule="auto"/>
        <w:jc w:val="both"/>
      </w:pPr>
      <w:r>
        <w:rPr>
          <w:rFonts w:ascii="Times New Roman" w:eastAsia="Arial-BoldItalicMT-Identity-H" w:hAnsi="Times New Roman"/>
          <w:sz w:val="24"/>
        </w:rPr>
        <w:t>nakladať s upraveným odpadom za odplatu, podľa Prílohy č. 2 k tejto zmluve, v súlade s platnými právnymi predpismi v odpadovom hospodárstve,</w:t>
      </w:r>
    </w:p>
    <w:p w14:paraId="515D2A19" w14:textId="77777777" w:rsidR="004E03F2" w:rsidRDefault="004E03F2" w:rsidP="004E03F2">
      <w:pPr>
        <w:pStyle w:val="Standard"/>
        <w:numPr>
          <w:ilvl w:val="0"/>
          <w:numId w:val="11"/>
        </w:numPr>
        <w:spacing w:line="276" w:lineRule="auto"/>
        <w:jc w:val="both"/>
      </w:pPr>
      <w:r>
        <w:rPr>
          <w:rFonts w:ascii="Times New Roman" w:eastAsia="Arial-BoldItalicMT-Identity-H" w:hAnsi="Times New Roman"/>
          <w:sz w:val="24"/>
        </w:rPr>
        <w:t>predložiť držiteľovi odpadu doklad o prevzatí (tzv. vážny lístok) zmesového odpadu s vyznačením množstva v tonách, dátumu a času jeho prevzatia,</w:t>
      </w:r>
    </w:p>
    <w:p w14:paraId="7E24DA05" w14:textId="77777777" w:rsidR="004E03F2" w:rsidRDefault="004E03F2" w:rsidP="004E03F2">
      <w:pPr>
        <w:pStyle w:val="Standard"/>
        <w:numPr>
          <w:ilvl w:val="0"/>
          <w:numId w:val="11"/>
        </w:numPr>
        <w:spacing w:line="276" w:lineRule="auto"/>
        <w:jc w:val="both"/>
      </w:pPr>
      <w:r>
        <w:rPr>
          <w:rFonts w:ascii="Times New Roman" w:eastAsia="Arial-BoldItalicMT-Identity-H" w:hAnsi="Times New Roman"/>
          <w:sz w:val="24"/>
        </w:rPr>
        <w:t>predložiť držiteľovi odpadu doklad o množstve upraveného odpadu pred jeho ďalším nakladaním s ním,</w:t>
      </w:r>
    </w:p>
    <w:p w14:paraId="66CCE2F5" w14:textId="77777777" w:rsidR="004E03F2" w:rsidRDefault="004E03F2" w:rsidP="004E03F2">
      <w:pPr>
        <w:pStyle w:val="Standard"/>
        <w:numPr>
          <w:ilvl w:val="0"/>
          <w:numId w:val="11"/>
        </w:numPr>
        <w:spacing w:line="276" w:lineRule="auto"/>
        <w:jc w:val="both"/>
      </w:pPr>
      <w:r>
        <w:rPr>
          <w:rFonts w:ascii="Times New Roman" w:eastAsia="Arial-BoldItalicMT-Identity-H" w:hAnsi="Times New Roman"/>
          <w:sz w:val="24"/>
        </w:rPr>
        <w:t>na požiadanie predložiť držiteľovi odpadu analýzy upraveného odpadu pred jeho ďalším nakladaním s ním</w:t>
      </w:r>
    </w:p>
    <w:p w14:paraId="5D2BB5A2" w14:textId="77777777" w:rsidR="004E03F2" w:rsidRPr="005D6479" w:rsidRDefault="004E03F2" w:rsidP="004E03F2">
      <w:pPr>
        <w:pStyle w:val="Standard"/>
        <w:numPr>
          <w:ilvl w:val="0"/>
          <w:numId w:val="11"/>
        </w:numPr>
        <w:spacing w:line="276" w:lineRule="auto"/>
        <w:jc w:val="both"/>
      </w:pPr>
      <w:r>
        <w:rPr>
          <w:rFonts w:ascii="Times New Roman" w:eastAsia="Arial-BoldItalicMT-Identity-H" w:hAnsi="Times New Roman"/>
          <w:sz w:val="24"/>
        </w:rPr>
        <w:t>predložiť k nahliadnutiu držiteľovi odpadu platný prevádzkový poriadok zariadenia na úpravu zmesového odpadu a zariadenia na ďalšie nakladanie s upraveným odpadom</w:t>
      </w:r>
    </w:p>
    <w:p w14:paraId="70E3DF84" w14:textId="32F376BF" w:rsidR="004E03F2" w:rsidRPr="005D6479" w:rsidRDefault="004E03F2" w:rsidP="005D6479">
      <w:pPr>
        <w:pStyle w:val="Standard"/>
        <w:numPr>
          <w:ilvl w:val="0"/>
          <w:numId w:val="11"/>
        </w:numPr>
        <w:spacing w:line="276" w:lineRule="auto"/>
        <w:jc w:val="both"/>
        <w:rPr>
          <w:rFonts w:ascii="Times New Roman" w:hAnsi="Times New Roman" w:cs="Times New Roman"/>
          <w:sz w:val="24"/>
        </w:rPr>
      </w:pPr>
      <w:r w:rsidRPr="005D6479">
        <w:rPr>
          <w:rFonts w:ascii="Times New Roman" w:hAnsi="Times New Roman" w:cs="Times New Roman"/>
          <w:sz w:val="24"/>
        </w:rPr>
        <w:t xml:space="preserve">zabezpečiť náhradné prevzatie a upravenie zmesového odpadu najneskôr v nasledujúci pracovný deň v prípade neuskutočnenia </w:t>
      </w:r>
      <w:r w:rsidR="00242823" w:rsidRPr="005D6479">
        <w:rPr>
          <w:rFonts w:ascii="Times New Roman" w:hAnsi="Times New Roman" w:cs="Times New Roman"/>
          <w:sz w:val="24"/>
        </w:rPr>
        <w:t>prevzatia</w:t>
      </w:r>
      <w:r w:rsidRPr="005D6479">
        <w:rPr>
          <w:rFonts w:ascii="Times New Roman" w:hAnsi="Times New Roman" w:cs="Times New Roman"/>
          <w:sz w:val="24"/>
        </w:rPr>
        <w:t xml:space="preserve"> a upravenia zmesového odpadu v dôsledku havarijného stavu, alebo z dôvodu na strane prevádzkovateľa zariadenia;</w:t>
      </w:r>
    </w:p>
    <w:p w14:paraId="7102B8B8" w14:textId="77777777" w:rsidR="004E03F2" w:rsidRDefault="004E03F2" w:rsidP="004E03F2">
      <w:pPr>
        <w:pStyle w:val="Standard"/>
        <w:numPr>
          <w:ilvl w:val="0"/>
          <w:numId w:val="11"/>
        </w:numPr>
        <w:spacing w:line="276" w:lineRule="auto"/>
        <w:jc w:val="both"/>
      </w:pPr>
      <w:r>
        <w:rPr>
          <w:rFonts w:ascii="Times New Roman" w:eastAsia="Arial-BoldItalicMT-Identity-H" w:hAnsi="Times New Roman"/>
          <w:sz w:val="24"/>
        </w:rPr>
        <w:t>k ďalšej nevyhnutnej spolupráci pri realizácii predmetu tejto zmluvy,</w:t>
      </w:r>
    </w:p>
    <w:p w14:paraId="10756F18" w14:textId="77777777" w:rsidR="004E03F2" w:rsidRDefault="004E03F2" w:rsidP="004E03F2">
      <w:pPr>
        <w:pStyle w:val="Standard"/>
        <w:numPr>
          <w:ilvl w:val="0"/>
          <w:numId w:val="11"/>
        </w:numPr>
        <w:spacing w:line="276" w:lineRule="auto"/>
        <w:jc w:val="both"/>
      </w:pPr>
      <w:r>
        <w:rPr>
          <w:rFonts w:ascii="Times New Roman" w:eastAsia="Arial-BoldItalicMT-Identity-H" w:hAnsi="Times New Roman"/>
          <w:sz w:val="24"/>
        </w:rPr>
        <w:t>oznámiť držiteľovi odpadu zmenu otváracích hodín podľa bodu 4.2 minimálne 3 pracovné dni pred uskutočnením zmeny.</w:t>
      </w:r>
    </w:p>
    <w:p w14:paraId="0433B620" w14:textId="77777777" w:rsidR="004E03F2" w:rsidRDefault="004E03F2" w:rsidP="004E03F2">
      <w:pPr>
        <w:pStyle w:val="Standard"/>
        <w:spacing w:line="276" w:lineRule="auto"/>
        <w:jc w:val="both"/>
        <w:rPr>
          <w:rFonts w:ascii="Times New Roman" w:eastAsia="Arial-BoldItalicMT-Identity-H" w:hAnsi="Times New Roman"/>
          <w:sz w:val="24"/>
        </w:rPr>
      </w:pPr>
    </w:p>
    <w:p w14:paraId="4EDEAB43" w14:textId="77777777" w:rsidR="004E03F2" w:rsidRDefault="004E03F2" w:rsidP="004E03F2">
      <w:pPr>
        <w:pStyle w:val="Standard"/>
        <w:spacing w:line="276" w:lineRule="auto"/>
        <w:jc w:val="both"/>
      </w:pPr>
    </w:p>
    <w:p w14:paraId="4F5D07AD" w14:textId="7BC7C32B" w:rsidR="004E03F2" w:rsidRDefault="004E03F2" w:rsidP="00766581">
      <w:pPr>
        <w:pStyle w:val="Standard"/>
        <w:numPr>
          <w:ilvl w:val="1"/>
          <w:numId w:val="10"/>
        </w:numPr>
        <w:spacing w:line="276" w:lineRule="auto"/>
        <w:jc w:val="both"/>
      </w:pPr>
      <w:r>
        <w:rPr>
          <w:rFonts w:ascii="Times New Roman" w:eastAsia="Arial-BoldItalicMT-Identity-H" w:hAnsi="Times New Roman"/>
          <w:sz w:val="24"/>
        </w:rPr>
        <w:t xml:space="preserve">Držiteľ </w:t>
      </w:r>
      <w:r w:rsidRPr="00766581">
        <w:rPr>
          <w:rFonts w:ascii="Times New Roman" w:eastAsia="Arial-BoldItalicMT-Identity-H" w:hAnsi="Times New Roman"/>
          <w:sz w:val="24"/>
        </w:rPr>
        <w:t>odpadu sa zaväzuje:</w:t>
      </w:r>
    </w:p>
    <w:p w14:paraId="3EFC45A0" w14:textId="77777777" w:rsidR="004E03F2" w:rsidRDefault="004E03F2" w:rsidP="004E03F2">
      <w:pPr>
        <w:pStyle w:val="Standard"/>
        <w:numPr>
          <w:ilvl w:val="0"/>
          <w:numId w:val="29"/>
        </w:numPr>
        <w:spacing w:line="276" w:lineRule="auto"/>
        <w:jc w:val="both"/>
      </w:pPr>
      <w:r>
        <w:rPr>
          <w:rFonts w:ascii="Times New Roman" w:eastAsia="Arial-BoldItalicMT-Identity-H" w:hAnsi="Times New Roman"/>
          <w:sz w:val="24"/>
        </w:rPr>
        <w:t>odovzdávať prevádzkovateľovi zariadenia zmesový odpad kat. č. 200 301, zaradený podľa Vyhlášky MŽP SR č. 365/2015 Z. z., ktorou sa ustanovuje Katalóg odpadov v platnom znení.</w:t>
      </w:r>
    </w:p>
    <w:p w14:paraId="6F07D36E" w14:textId="77777777" w:rsidR="004E03F2" w:rsidRDefault="004E03F2" w:rsidP="004E03F2">
      <w:pPr>
        <w:pStyle w:val="Standard"/>
        <w:numPr>
          <w:ilvl w:val="0"/>
          <w:numId w:val="12"/>
        </w:numPr>
        <w:spacing w:line="276" w:lineRule="auto"/>
        <w:jc w:val="both"/>
      </w:pPr>
      <w:r>
        <w:rPr>
          <w:rFonts w:ascii="Times New Roman" w:eastAsia="Arial-BoldItalicMT-Identity-H" w:hAnsi="Times New Roman"/>
          <w:sz w:val="24"/>
        </w:rPr>
        <w:lastRenderedPageBreak/>
        <w:t>uhradiť prevádzkovateľovi zariadenia dohodnutú cenu za úpravu zmesového odpadu a za ďalšie nakladanie jeho následné uloženie na riadenú skládku odpadov podľa Prílohy č. 1 a Prílohy č. 2,</w:t>
      </w:r>
    </w:p>
    <w:p w14:paraId="1A4707AB" w14:textId="77777777" w:rsidR="004E03F2" w:rsidRDefault="004E03F2" w:rsidP="004E03F2">
      <w:pPr>
        <w:pStyle w:val="Standard"/>
        <w:numPr>
          <w:ilvl w:val="0"/>
          <w:numId w:val="12"/>
        </w:numPr>
        <w:spacing w:line="276" w:lineRule="auto"/>
        <w:jc w:val="both"/>
      </w:pPr>
      <w:r>
        <w:rPr>
          <w:rFonts w:ascii="Times New Roman" w:eastAsia="Arial-BoldItalicMT-Identity-H" w:hAnsi="Times New Roman"/>
          <w:sz w:val="24"/>
        </w:rPr>
        <w:t>dodržiavať prevádzkový poriadok zariadenia a riadiť sa pokynmi pracovníkov zariadenia,</w:t>
      </w:r>
    </w:p>
    <w:p w14:paraId="31FDE365" w14:textId="77777777" w:rsidR="004E03F2" w:rsidRDefault="004E03F2" w:rsidP="004E03F2">
      <w:pPr>
        <w:pStyle w:val="Standard"/>
        <w:numPr>
          <w:ilvl w:val="0"/>
          <w:numId w:val="12"/>
        </w:numPr>
        <w:spacing w:line="276" w:lineRule="auto"/>
        <w:jc w:val="both"/>
      </w:pPr>
      <w:r>
        <w:rPr>
          <w:rFonts w:ascii="Times New Roman" w:eastAsia="Arial-BoldItalicMT-Identity-H" w:hAnsi="Times New Roman"/>
          <w:sz w:val="24"/>
        </w:rPr>
        <w:t>k ďalšej nevyhnutnej spolupráci pri realizácii predmetu tejto zmluvy</w:t>
      </w:r>
    </w:p>
    <w:p w14:paraId="74095CF9" w14:textId="77777777" w:rsidR="004E03F2" w:rsidRDefault="004E03F2" w:rsidP="004E03F2">
      <w:pPr>
        <w:pStyle w:val="Standard"/>
        <w:spacing w:line="276" w:lineRule="auto"/>
        <w:jc w:val="both"/>
        <w:rPr>
          <w:rFonts w:ascii="Times New Roman" w:eastAsia="Arial-BoldItalicMT-Identity-H" w:hAnsi="Times New Roman"/>
          <w:sz w:val="24"/>
        </w:rPr>
      </w:pPr>
    </w:p>
    <w:p w14:paraId="2640C102" w14:textId="77777777" w:rsidR="004E03F2" w:rsidRDefault="004E03F2" w:rsidP="004E03F2">
      <w:pPr>
        <w:pStyle w:val="Standard"/>
        <w:spacing w:line="276" w:lineRule="auto"/>
        <w:jc w:val="center"/>
      </w:pPr>
      <w:r>
        <w:rPr>
          <w:rFonts w:ascii="Times New Roman" w:eastAsia="Arial-BoldMT-Identity-H" w:hAnsi="Times New Roman"/>
          <w:b/>
          <w:bCs/>
          <w:sz w:val="24"/>
        </w:rPr>
        <w:t>Článok 4</w:t>
      </w:r>
    </w:p>
    <w:p w14:paraId="1D3929A5" w14:textId="77777777" w:rsidR="004E03F2" w:rsidRDefault="004E03F2" w:rsidP="004E03F2">
      <w:pPr>
        <w:pStyle w:val="Standard"/>
        <w:spacing w:line="276" w:lineRule="auto"/>
        <w:jc w:val="center"/>
        <w:rPr>
          <w:rFonts w:ascii="Times New Roman" w:eastAsia="Arial-BoldMT-Identity-H" w:hAnsi="Times New Roman"/>
          <w:b/>
          <w:bCs/>
          <w:sz w:val="24"/>
        </w:rPr>
      </w:pPr>
      <w:r>
        <w:rPr>
          <w:rFonts w:ascii="Times New Roman" w:eastAsia="Arial-BoldMT-Identity-H" w:hAnsi="Times New Roman"/>
          <w:b/>
          <w:bCs/>
          <w:sz w:val="24"/>
        </w:rPr>
        <w:t xml:space="preserve"> MIESTO A ČAS PLNENIA ZMLUVY</w:t>
      </w:r>
    </w:p>
    <w:p w14:paraId="6FB3929C" w14:textId="77777777" w:rsidR="00766581" w:rsidRDefault="00766581" w:rsidP="004E03F2">
      <w:pPr>
        <w:pStyle w:val="Standard"/>
        <w:spacing w:line="276" w:lineRule="auto"/>
        <w:jc w:val="center"/>
      </w:pPr>
    </w:p>
    <w:p w14:paraId="34FF5018" w14:textId="77777777" w:rsidR="004E03F2" w:rsidRDefault="004E03F2" w:rsidP="004E03F2">
      <w:pPr>
        <w:pStyle w:val="Standard"/>
        <w:numPr>
          <w:ilvl w:val="1"/>
          <w:numId w:val="13"/>
        </w:numPr>
        <w:spacing w:after="160" w:line="276" w:lineRule="auto"/>
        <w:jc w:val="both"/>
      </w:pPr>
      <w:r>
        <w:rPr>
          <w:rFonts w:ascii="Times New Roman" w:eastAsia="Arial-BoldItalicMT-Identity-H" w:hAnsi="Times New Roman"/>
          <w:sz w:val="24"/>
        </w:rPr>
        <w:t>Miestom plnenia zmluvy je zariadenie:</w:t>
      </w:r>
      <w:r w:rsidRPr="0055429B">
        <w:t xml:space="preserve"> ............................................................................</w:t>
      </w:r>
    </w:p>
    <w:p w14:paraId="41B0888D" w14:textId="77777777" w:rsidR="004E03F2" w:rsidRDefault="004E03F2" w:rsidP="004E03F2">
      <w:pPr>
        <w:pStyle w:val="Standard"/>
        <w:numPr>
          <w:ilvl w:val="1"/>
          <w:numId w:val="13"/>
        </w:numPr>
        <w:spacing w:after="160" w:line="276" w:lineRule="auto"/>
        <w:jc w:val="both"/>
      </w:pPr>
      <w:r>
        <w:rPr>
          <w:rFonts w:ascii="Times New Roman" w:eastAsia="Arial-BoldItalicMT-Identity-H" w:hAnsi="Times New Roman"/>
          <w:sz w:val="24"/>
        </w:rPr>
        <w:t xml:space="preserve">Zariadenie je prevádzkované v pracovných dňoch v čase </w:t>
      </w:r>
      <w:r w:rsidRPr="0055429B">
        <w:t>od ______ do ______ hod..</w:t>
      </w:r>
      <w:r>
        <w:rPr>
          <w:rFonts w:ascii="Times New Roman" w:eastAsia="Arial-BoldItalicMT-Identity-H" w:hAnsi="Times New Roman"/>
          <w:sz w:val="24"/>
        </w:rPr>
        <w:t xml:space="preserve"> Mimo určeného pracovného času možno odpad prevziať len s predchádzajúcim dohovorom a súhlasom prevádzkovateľa zariadenia.</w:t>
      </w:r>
    </w:p>
    <w:p w14:paraId="2C736F47" w14:textId="77777777" w:rsidR="004E03F2" w:rsidRDefault="004E03F2" w:rsidP="004E03F2">
      <w:pPr>
        <w:pStyle w:val="Standard"/>
        <w:spacing w:line="276" w:lineRule="auto"/>
        <w:jc w:val="both"/>
        <w:rPr>
          <w:rFonts w:ascii="Times New Roman" w:eastAsia="Arial-BoldItalicMT-Identity-H" w:hAnsi="Times New Roman"/>
          <w:sz w:val="24"/>
        </w:rPr>
      </w:pPr>
    </w:p>
    <w:p w14:paraId="6380B967" w14:textId="77777777" w:rsidR="004E03F2" w:rsidRDefault="004E03F2" w:rsidP="004E03F2">
      <w:pPr>
        <w:pStyle w:val="Standard"/>
        <w:spacing w:line="276" w:lineRule="auto"/>
        <w:jc w:val="center"/>
      </w:pPr>
      <w:r>
        <w:rPr>
          <w:rFonts w:ascii="Times New Roman" w:eastAsia="Arial-BoldMT-Identity-H" w:hAnsi="Times New Roman"/>
          <w:b/>
          <w:bCs/>
          <w:sz w:val="24"/>
        </w:rPr>
        <w:t>Článok 5</w:t>
      </w:r>
    </w:p>
    <w:p w14:paraId="5C55909D" w14:textId="77777777" w:rsidR="004E03F2" w:rsidRDefault="004E03F2" w:rsidP="004E03F2">
      <w:pPr>
        <w:pStyle w:val="Standard"/>
        <w:spacing w:line="276" w:lineRule="auto"/>
        <w:jc w:val="center"/>
      </w:pPr>
      <w:r>
        <w:rPr>
          <w:rFonts w:ascii="Times New Roman" w:eastAsia="Arial-BoldMT-Identity-H" w:hAnsi="Times New Roman"/>
          <w:b/>
          <w:bCs/>
          <w:sz w:val="24"/>
        </w:rPr>
        <w:t>ČAS TRVANIA A PLATNOSŤ ZMLUVY A ODSTÚPENIE OD ZMLUVY</w:t>
      </w:r>
    </w:p>
    <w:p w14:paraId="5999BBF6" w14:textId="77777777" w:rsidR="004E03F2" w:rsidRDefault="004E03F2" w:rsidP="004E03F2">
      <w:pPr>
        <w:pStyle w:val="Standard"/>
        <w:numPr>
          <w:ilvl w:val="1"/>
          <w:numId w:val="14"/>
        </w:numPr>
        <w:spacing w:line="276" w:lineRule="auto"/>
        <w:jc w:val="both"/>
      </w:pPr>
      <w:r>
        <w:rPr>
          <w:rFonts w:ascii="Times New Roman" w:eastAsia="Arial-BoldItalicMT-Identity-H" w:hAnsi="Times New Roman"/>
          <w:sz w:val="24"/>
        </w:rPr>
        <w:t>Táto zmluva sa uzatvára na dobu určitú</w:t>
      </w:r>
      <w:r>
        <w:rPr>
          <w:rFonts w:ascii="Times New Roman" w:eastAsia="Arial-BoldItalicMT-Identity-H" w:hAnsi="Times New Roman"/>
          <w:color w:val="FF0000"/>
          <w:sz w:val="24"/>
        </w:rPr>
        <w:t xml:space="preserve"> </w:t>
      </w:r>
      <w:r>
        <w:rPr>
          <w:rFonts w:ascii="Times New Roman" w:eastAsia="Arial-BoldItalicMT-Identity-H" w:hAnsi="Times New Roman"/>
          <w:sz w:val="24"/>
        </w:rPr>
        <w:t>do 36 mesiacov od nadobudnutia účinnosti zmluvy.</w:t>
      </w:r>
    </w:p>
    <w:p w14:paraId="79CCBFE7" w14:textId="77777777" w:rsidR="004E03F2" w:rsidRDefault="004E03F2" w:rsidP="004E03F2">
      <w:pPr>
        <w:pStyle w:val="Standard"/>
        <w:numPr>
          <w:ilvl w:val="1"/>
          <w:numId w:val="14"/>
        </w:numPr>
        <w:spacing w:line="276" w:lineRule="auto"/>
        <w:jc w:val="both"/>
      </w:pPr>
      <w:r>
        <w:rPr>
          <w:rFonts w:ascii="Times New Roman" w:eastAsia="Arial-BoldItalicMT-Identity-H" w:hAnsi="Times New Roman"/>
          <w:sz w:val="24"/>
        </w:rPr>
        <w:t>Platnosť zmluvy pred dobou ukončenia jej dohodnutej platnosti môže skončiť, ak budú splnené nasledovné podmienky:</w:t>
      </w:r>
    </w:p>
    <w:p w14:paraId="3EEB0491" w14:textId="77777777" w:rsidR="004E03F2" w:rsidRDefault="004E03F2" w:rsidP="004E03F2">
      <w:pPr>
        <w:pStyle w:val="Standard"/>
        <w:numPr>
          <w:ilvl w:val="0"/>
          <w:numId w:val="30"/>
        </w:numPr>
        <w:spacing w:line="276" w:lineRule="auto"/>
        <w:jc w:val="both"/>
      </w:pPr>
      <w:r>
        <w:rPr>
          <w:rFonts w:ascii="Times New Roman" w:eastAsia="Arial-BoldItalicMT-Identity-H" w:hAnsi="Times New Roman"/>
          <w:sz w:val="24"/>
        </w:rPr>
        <w:t>zmluvné strany sa písomnou dohodou podpísanou oboma zmluvnými stranami dohodnú na predčasnom ukončení doby platnosti tejto zmluvy, alebo</w:t>
      </w:r>
    </w:p>
    <w:p w14:paraId="591B0E0F" w14:textId="77777777" w:rsidR="004E03F2" w:rsidRPr="00035B49" w:rsidRDefault="004E03F2" w:rsidP="004E03F2">
      <w:pPr>
        <w:pStyle w:val="Standard"/>
        <w:numPr>
          <w:ilvl w:val="0"/>
          <w:numId w:val="15"/>
        </w:numPr>
        <w:spacing w:line="276" w:lineRule="auto"/>
        <w:jc w:val="both"/>
      </w:pPr>
      <w:r>
        <w:rPr>
          <w:rFonts w:ascii="Times New Roman" w:eastAsia="Arial-BoldItalicMT-Identity-H" w:hAnsi="Times New Roman"/>
          <w:sz w:val="24"/>
        </w:rPr>
        <w:t xml:space="preserve">odstúpením od zmluvy pri podstatnom porušení zmluvy (nedodržanie dohodnutých platobných alebo iných zmluvných podmienok, odmietnutie alebo nevykonanie dohodnutej súčinnosti, spôsobenie škody prevádzkovateľovi). Odstúpenie musí mať písomnú formu a zaslané druhej strane doporučeným listom alebo doručenou osobne, </w:t>
      </w:r>
      <w:r w:rsidRPr="0055429B">
        <w:rPr>
          <w:rFonts w:ascii="Times New Roman" w:hAnsi="Times New Roman" w:cs="Times New Roman"/>
        </w:rPr>
        <w:t>účinky odstúpenia nastávajú dňom doručenia oznámenia o odstúpení druhej strane,</w:t>
      </w:r>
      <w:r w:rsidRPr="00035B49">
        <w:t xml:space="preserve"> </w:t>
      </w:r>
      <w:r w:rsidRPr="00035B49">
        <w:rPr>
          <w:rFonts w:ascii="Times New Roman" w:eastAsia="Arial-BoldItalicMT-Identity-H" w:hAnsi="Times New Roman"/>
          <w:sz w:val="24"/>
        </w:rPr>
        <w:t>alebo</w:t>
      </w:r>
    </w:p>
    <w:p w14:paraId="7DF7380D" w14:textId="77777777" w:rsidR="004E03F2" w:rsidRDefault="004E03F2" w:rsidP="004E03F2">
      <w:pPr>
        <w:pStyle w:val="Standard"/>
        <w:numPr>
          <w:ilvl w:val="0"/>
          <w:numId w:val="15"/>
        </w:numPr>
        <w:spacing w:line="276" w:lineRule="auto"/>
        <w:jc w:val="both"/>
      </w:pPr>
      <w:r>
        <w:rPr>
          <w:rFonts w:ascii="Times New Roman" w:eastAsia="Arial-BoldItalicMT-Identity-H" w:hAnsi="Times New Roman"/>
          <w:sz w:val="24"/>
        </w:rPr>
        <w:t>ukončením činnosti prevádzkovateľa zariadenia alebo</w:t>
      </w:r>
    </w:p>
    <w:p w14:paraId="102E4C6D" w14:textId="77777777" w:rsidR="004E03F2" w:rsidRDefault="004E03F2" w:rsidP="004E03F2">
      <w:pPr>
        <w:pStyle w:val="Standard"/>
        <w:numPr>
          <w:ilvl w:val="0"/>
          <w:numId w:val="15"/>
        </w:numPr>
        <w:spacing w:line="276" w:lineRule="auto"/>
        <w:jc w:val="both"/>
      </w:pPr>
      <w:r>
        <w:rPr>
          <w:rFonts w:ascii="Times New Roman" w:eastAsia="Arial-BoldItalicMT-Identity-H" w:hAnsi="Times New Roman"/>
          <w:sz w:val="24"/>
        </w:rPr>
        <w:t>dosiahnutím predpokladaného množstva zmesového odpadu.</w:t>
      </w:r>
    </w:p>
    <w:p w14:paraId="5B36B542" w14:textId="77777777" w:rsidR="004E03F2" w:rsidRDefault="004E03F2" w:rsidP="004E03F2">
      <w:pPr>
        <w:pStyle w:val="Standard"/>
        <w:spacing w:line="276" w:lineRule="auto"/>
        <w:jc w:val="both"/>
        <w:rPr>
          <w:rFonts w:ascii="Times New Roman" w:eastAsia="Arial-BoldItalicMT-Identity-H" w:hAnsi="Times New Roman"/>
          <w:sz w:val="24"/>
        </w:rPr>
      </w:pPr>
    </w:p>
    <w:p w14:paraId="5CD47FA3" w14:textId="08AEBF68" w:rsidR="004E03F2" w:rsidRPr="0055429B" w:rsidRDefault="0055429B" w:rsidP="0055429B">
      <w:pPr>
        <w:jc w:val="both"/>
        <w:rPr>
          <w:sz w:val="24"/>
          <w:szCs w:val="24"/>
        </w:rPr>
      </w:pPr>
      <w:r w:rsidRPr="0055429B">
        <w:rPr>
          <w:rFonts w:eastAsia="Arial-BoldItalicMT-Identity-H"/>
          <w:sz w:val="24"/>
          <w:szCs w:val="24"/>
        </w:rPr>
        <w:t xml:space="preserve">5.3 </w:t>
      </w:r>
      <w:r w:rsidR="004E03F2" w:rsidRPr="0055429B">
        <w:rPr>
          <w:rFonts w:eastAsia="Arial-BoldItalicMT-Identity-H"/>
          <w:sz w:val="24"/>
          <w:szCs w:val="24"/>
        </w:rPr>
        <w:t xml:space="preserve">Držiteľ odpadu je oprávnený odstúpiť od tejto Zmluvy z dôvodov podstatného porušenia ktorejkoľvek z povinností Prevádzkovateľa odpadu bližšie špecifikovaných v ods. 3.1. Článku 3 tejto Zmluvy. Odstúpenie je účinné dňom doručenia oznámenia o odstúpení Prevádzkovateľovi odpadu. Podstatným porušením povinností Prevádzkovateľa odpadu podľa tejto Zmluvy sa rozumie najmä opakované a preukázané porušenie povinností Prevádzkovateľa odpadu bližšie špecifikovaných v ods. 3.1. Článku 3 tejto Zmluvy. </w:t>
      </w:r>
      <w:r w:rsidR="004E03F2" w:rsidRPr="0055429B">
        <w:rPr>
          <w:sz w:val="24"/>
          <w:szCs w:val="24"/>
        </w:rPr>
        <w:t>Odstúpením od zmluvy nie sú dotknuté práva Držiteľa odpadu na náhradu škody, ako aj nároku na zmluvnú pokutu v zmysle Článku 7 tejto Zmluvy.</w:t>
      </w:r>
    </w:p>
    <w:p w14:paraId="5F31882C" w14:textId="77777777" w:rsidR="004E03F2" w:rsidRPr="0055429B" w:rsidRDefault="004E03F2" w:rsidP="0055429B">
      <w:pPr>
        <w:jc w:val="both"/>
        <w:rPr>
          <w:rFonts w:eastAsia="Arial-BoldItalicMT-Identity-H"/>
          <w:sz w:val="24"/>
          <w:szCs w:val="24"/>
        </w:rPr>
      </w:pPr>
    </w:p>
    <w:p w14:paraId="0A41F8C6" w14:textId="77777777" w:rsidR="004E03F2" w:rsidRDefault="004E03F2" w:rsidP="004E03F2">
      <w:pPr>
        <w:pStyle w:val="Standard"/>
        <w:spacing w:line="276" w:lineRule="auto"/>
        <w:jc w:val="center"/>
      </w:pPr>
      <w:r>
        <w:rPr>
          <w:rFonts w:ascii="Times New Roman" w:eastAsia="Arial-BoldMT-Identity-H" w:hAnsi="Times New Roman"/>
          <w:b/>
          <w:bCs/>
          <w:sz w:val="24"/>
        </w:rPr>
        <w:t>Článok 6</w:t>
      </w:r>
    </w:p>
    <w:p w14:paraId="1FF16FEA" w14:textId="77777777" w:rsidR="004E03F2" w:rsidRDefault="004E03F2" w:rsidP="004E03F2">
      <w:pPr>
        <w:pStyle w:val="Standard"/>
        <w:spacing w:line="276" w:lineRule="auto"/>
        <w:jc w:val="center"/>
      </w:pPr>
      <w:r>
        <w:rPr>
          <w:rFonts w:ascii="Times New Roman" w:eastAsia="Arial-BoldMT-Identity-H" w:hAnsi="Times New Roman"/>
          <w:b/>
          <w:bCs/>
          <w:sz w:val="24"/>
        </w:rPr>
        <w:t>CENA A PLATOBNÉ PODMIENKY</w:t>
      </w:r>
    </w:p>
    <w:p w14:paraId="0C5F2F64" w14:textId="77777777" w:rsidR="004E03F2" w:rsidRDefault="004E03F2" w:rsidP="004E03F2">
      <w:pPr>
        <w:pStyle w:val="Standard"/>
        <w:numPr>
          <w:ilvl w:val="1"/>
          <w:numId w:val="16"/>
        </w:numPr>
        <w:spacing w:after="160" w:line="276" w:lineRule="auto"/>
        <w:jc w:val="both"/>
      </w:pPr>
      <w:r>
        <w:rPr>
          <w:rFonts w:ascii="Times New Roman" w:eastAsia="Arial-BoldItalicMT-Identity-H" w:hAnsi="Times New Roman"/>
          <w:sz w:val="24"/>
        </w:rPr>
        <w:lastRenderedPageBreak/>
        <w:t>Cena za úpravu zmesového odpadu je uvedená v Prílohe č. 1 tejto zmluvy, ktorá tvorí neoddeliteľnú súčasť tejto zmluvy a platí počas celej platnosti zmluvy.</w:t>
      </w:r>
    </w:p>
    <w:p w14:paraId="3AA9B877" w14:textId="77777777" w:rsidR="004E03F2" w:rsidRDefault="004E03F2" w:rsidP="004E03F2">
      <w:pPr>
        <w:pStyle w:val="Standard"/>
        <w:numPr>
          <w:ilvl w:val="1"/>
          <w:numId w:val="16"/>
        </w:numPr>
        <w:spacing w:after="160" w:line="276" w:lineRule="auto"/>
        <w:jc w:val="both"/>
      </w:pPr>
      <w:r>
        <w:rPr>
          <w:rFonts w:ascii="Times New Roman" w:eastAsia="Arial-BoldItalicMT-Identity-H" w:hAnsi="Times New Roman"/>
          <w:sz w:val="24"/>
        </w:rPr>
        <w:t>Cena za ďalšie nakladanie s upraveným odpadom je uvedená v Prílohe č. 2, ktorá tvorí neoddeliteľnú súčasť tejto zmluvy a platí počas celej platnosti zmluvy. Ceny sú stanovené ako ceny dohodou, v zmysle zákona č. 18/1996 Zb. o cenách v platnom znení.</w:t>
      </w:r>
    </w:p>
    <w:p w14:paraId="1C167C5B" w14:textId="77777777" w:rsidR="004E03F2" w:rsidRDefault="004E03F2" w:rsidP="004E03F2">
      <w:pPr>
        <w:pStyle w:val="Standard"/>
        <w:numPr>
          <w:ilvl w:val="1"/>
          <w:numId w:val="16"/>
        </w:numPr>
        <w:spacing w:after="160" w:line="276" w:lineRule="auto"/>
        <w:jc w:val="both"/>
      </w:pPr>
      <w:r>
        <w:rPr>
          <w:rFonts w:ascii="Times New Roman" w:eastAsia="Arial-BoldItalicMT-Identity-H" w:hAnsi="Times New Roman"/>
          <w:sz w:val="24"/>
        </w:rPr>
        <w:t>Prevádzkovateľ zariadenia je oprávnený zmeniť výšku cien za úpravu zmesového odpadu a následné nakladanie s upraveným odpadom iba v prípade, ak dôjde k zmene zákonom stanovenej sadzby DPH.</w:t>
      </w:r>
    </w:p>
    <w:p w14:paraId="25AD81B5" w14:textId="0D81A940" w:rsidR="004E03F2" w:rsidRPr="0055429B" w:rsidRDefault="004E03F2" w:rsidP="004E03F2">
      <w:pPr>
        <w:pStyle w:val="Standard"/>
        <w:numPr>
          <w:ilvl w:val="1"/>
          <w:numId w:val="16"/>
        </w:numPr>
        <w:spacing w:after="160" w:line="276" w:lineRule="auto"/>
        <w:jc w:val="both"/>
        <w:rPr>
          <w:color w:val="000000" w:themeColor="text1"/>
        </w:rPr>
      </w:pPr>
      <w:r w:rsidRPr="0055429B">
        <w:rPr>
          <w:rFonts w:ascii="Times New Roman" w:eastAsia="Arial-BoldItalicMT-Identity-H" w:hAnsi="Times New Roman"/>
          <w:color w:val="000000" w:themeColor="text1"/>
          <w:sz w:val="24"/>
        </w:rPr>
        <w:t>Prevádzkovateľ zariadenia je oprávnený fakturovať držiteľovi odpadu poplatok za uloženie odpadu, určeného a vypočítaného v súlade so  zákonom č. 329/2018 Z. z. o poplatkoch za uloženie odpadov</w:t>
      </w:r>
      <w:r w:rsidRPr="0055429B">
        <w:rPr>
          <w:rFonts w:ascii="Times New Roman" w:eastAsia="Calibri" w:hAnsi="Times New Roman"/>
          <w:b/>
          <w:bCs/>
          <w:color w:val="000000" w:themeColor="text1"/>
          <w:sz w:val="24"/>
          <w:shd w:val="clear" w:color="auto" w:fill="FFFFFF"/>
          <w:lang w:eastAsia="en-US"/>
        </w:rPr>
        <w:t xml:space="preserve"> </w:t>
      </w:r>
      <w:r w:rsidRPr="0055429B">
        <w:rPr>
          <w:rFonts w:ascii="Times New Roman" w:eastAsia="Calibri" w:hAnsi="Times New Roman"/>
          <w:bCs/>
          <w:color w:val="000000" w:themeColor="text1"/>
          <w:sz w:val="24"/>
          <w:shd w:val="clear" w:color="auto" w:fill="FFFFFF"/>
          <w:lang w:eastAsia="en-US"/>
        </w:rPr>
        <w:t>a o zmene a doplnení zákona č. 587/2004 Z. z. o Environmentálnom fonde a o zmene a doplnení niektorých zákonov v znení neskorších predpisov</w:t>
      </w:r>
      <w:r w:rsidRPr="0055429B">
        <w:rPr>
          <w:rFonts w:ascii="Times New Roman" w:eastAsia="Arial-BoldItalicMT-Identity-H" w:hAnsi="Times New Roman"/>
          <w:color w:val="000000" w:themeColor="text1"/>
          <w:sz w:val="24"/>
        </w:rPr>
        <w:t>.</w:t>
      </w:r>
      <w:r w:rsidR="00035B49" w:rsidRPr="0055429B">
        <w:rPr>
          <w:rFonts w:ascii="Times New Roman" w:eastAsia="Arial-BoldItalicMT-Identity-H" w:hAnsi="Times New Roman"/>
          <w:color w:val="000000" w:themeColor="text1"/>
          <w:sz w:val="24"/>
        </w:rPr>
        <w:t xml:space="preserve"> </w:t>
      </w:r>
    </w:p>
    <w:p w14:paraId="0C55BDA5" w14:textId="77777777" w:rsidR="004E03F2" w:rsidRDefault="004E03F2" w:rsidP="004E03F2">
      <w:pPr>
        <w:pStyle w:val="Standard"/>
        <w:numPr>
          <w:ilvl w:val="1"/>
          <w:numId w:val="16"/>
        </w:numPr>
        <w:spacing w:after="160" w:line="276" w:lineRule="auto"/>
        <w:jc w:val="both"/>
      </w:pPr>
      <w:r>
        <w:rPr>
          <w:rFonts w:ascii="Times New Roman" w:eastAsia="Arial-BoldItalicMT-Identity-H" w:hAnsi="Times New Roman"/>
          <w:sz w:val="24"/>
        </w:rPr>
        <w:t>Zmluvné strany sa dohodli, že prevádzkovateľ zariadenia bude skutočne poskytnuté služby držiteľovi odpadu účtovať daňovým dokladom – faktúrou. Fakturácia sa vykonáva raz mesačne na základe vystavených vážnych lístkov.</w:t>
      </w:r>
    </w:p>
    <w:p w14:paraId="505921F5" w14:textId="77777777" w:rsidR="004E03F2" w:rsidRDefault="004E03F2" w:rsidP="004E03F2">
      <w:pPr>
        <w:pStyle w:val="Standard"/>
        <w:numPr>
          <w:ilvl w:val="1"/>
          <w:numId w:val="16"/>
        </w:numPr>
        <w:spacing w:after="160" w:line="276" w:lineRule="auto"/>
        <w:jc w:val="both"/>
      </w:pPr>
      <w:r>
        <w:rPr>
          <w:rFonts w:ascii="Times New Roman" w:eastAsia="Arial-BoldItalicMT-Identity-H" w:hAnsi="Times New Roman"/>
          <w:sz w:val="24"/>
        </w:rPr>
        <w:t>Držiteľ odpadu je povinný uhradiť fakturovanú sumu na účet prevádzkovateľa zariadenia v termíne do 30 dní odo dňa doručenia faktúry. V prípade nezaplatenia faktúry do dátumu splatnosti má prevádzkovateľ zariadenia právo fakturovať zmluvnú pokutu vo výške 0,05 % z neuhradenej sumy za každý deň omeškania. Úroky sa počítajú odo dňa nasledujúceho po dni splatnosti príslušnej faktúry.</w:t>
      </w:r>
    </w:p>
    <w:p w14:paraId="067884A1" w14:textId="77777777" w:rsidR="004E03F2" w:rsidRDefault="004E03F2" w:rsidP="004E03F2">
      <w:pPr>
        <w:pStyle w:val="Standard"/>
        <w:numPr>
          <w:ilvl w:val="1"/>
          <w:numId w:val="16"/>
        </w:numPr>
        <w:spacing w:after="160" w:line="276" w:lineRule="auto"/>
        <w:jc w:val="both"/>
      </w:pPr>
      <w:r>
        <w:rPr>
          <w:rFonts w:ascii="Times New Roman" w:eastAsia="Arial-BoldItalicMT-Identity-H" w:hAnsi="Times New Roman"/>
          <w:sz w:val="24"/>
        </w:rPr>
        <w:t>V prípade, že je držiteľ odpadu v omeškaní s platbou za aspoň jednu faktúru viac ako 30 dní, je prevádzkovateľ zariadenia oprávnený držiteľovi odpadu zabrániť prevziať na úpravu zmesový odpad a to až do zaplatenia celkovej dlžnej čiastky, alebo postupovať v zmysle bodu 5.2. písmeno b) tejto zmluvy.</w:t>
      </w:r>
    </w:p>
    <w:p w14:paraId="5884D90C" w14:textId="77777777" w:rsidR="004E03F2" w:rsidRDefault="004E03F2" w:rsidP="004E03F2">
      <w:pPr>
        <w:pStyle w:val="Standard"/>
        <w:spacing w:line="276" w:lineRule="auto"/>
        <w:jc w:val="both"/>
        <w:rPr>
          <w:rFonts w:ascii="Times New Roman" w:eastAsia="Arial-BoldItalicMT-Identity-H" w:hAnsi="Times New Roman"/>
          <w:sz w:val="24"/>
        </w:rPr>
      </w:pPr>
    </w:p>
    <w:p w14:paraId="7B8782EA" w14:textId="77777777" w:rsidR="004E03F2" w:rsidRDefault="004E03F2" w:rsidP="004E03F2">
      <w:pPr>
        <w:pStyle w:val="Standard"/>
        <w:spacing w:line="276" w:lineRule="auto"/>
        <w:jc w:val="center"/>
      </w:pPr>
      <w:r>
        <w:rPr>
          <w:rFonts w:ascii="Times New Roman" w:eastAsia="Arial-BoldMT-Identity-H" w:hAnsi="Times New Roman"/>
          <w:b/>
          <w:bCs/>
          <w:sz w:val="24"/>
        </w:rPr>
        <w:t>Článok 7</w:t>
      </w:r>
    </w:p>
    <w:p w14:paraId="18B637E2" w14:textId="77777777" w:rsidR="004E03F2" w:rsidRDefault="004E03F2" w:rsidP="004E03F2">
      <w:pPr>
        <w:pStyle w:val="Standard"/>
        <w:spacing w:line="276" w:lineRule="auto"/>
        <w:jc w:val="center"/>
      </w:pPr>
      <w:r>
        <w:rPr>
          <w:rFonts w:ascii="Times New Roman" w:eastAsia="Arial-BoldMT-Identity-H" w:hAnsi="Times New Roman"/>
          <w:b/>
          <w:bCs/>
          <w:sz w:val="24"/>
        </w:rPr>
        <w:t>PREVZATIE ZODPOVEDNOSTI</w:t>
      </w:r>
      <w:r w:rsidRPr="0055429B">
        <w:rPr>
          <w:rFonts w:ascii="Times New Roman" w:hAnsi="Times New Roman" w:cs="Times New Roman"/>
          <w:b/>
          <w:bCs/>
          <w:sz w:val="24"/>
        </w:rPr>
        <w:t>, SANKCIE</w:t>
      </w:r>
      <w:r>
        <w:rPr>
          <w:rFonts w:ascii="Times New Roman" w:eastAsia="Arial-BoldMT-Identity-H" w:hAnsi="Times New Roman"/>
          <w:b/>
          <w:bCs/>
          <w:sz w:val="24"/>
        </w:rPr>
        <w:t xml:space="preserve"> A NÁHRADA ŠKÔD</w:t>
      </w:r>
    </w:p>
    <w:p w14:paraId="218A89BB" w14:textId="77777777" w:rsidR="004E03F2" w:rsidRDefault="004E03F2" w:rsidP="004E03F2">
      <w:pPr>
        <w:pStyle w:val="Standard"/>
        <w:spacing w:line="276" w:lineRule="auto"/>
        <w:jc w:val="center"/>
        <w:rPr>
          <w:rFonts w:ascii="Times New Roman" w:eastAsia="Arial-BoldMT-Identity-H" w:hAnsi="Times New Roman"/>
          <w:b/>
          <w:bCs/>
          <w:sz w:val="24"/>
        </w:rPr>
      </w:pPr>
    </w:p>
    <w:p w14:paraId="5AD2A05A" w14:textId="77777777" w:rsidR="004E03F2" w:rsidRDefault="004E03F2" w:rsidP="004E03F2">
      <w:pPr>
        <w:pStyle w:val="Standard"/>
        <w:spacing w:line="276" w:lineRule="auto"/>
        <w:jc w:val="both"/>
        <w:rPr>
          <w:rFonts w:ascii="Times New Roman" w:eastAsia="Arial-BoldMT-Identity-H" w:hAnsi="Times New Roman"/>
          <w:b/>
          <w:bCs/>
          <w:sz w:val="24"/>
        </w:rPr>
      </w:pPr>
    </w:p>
    <w:p w14:paraId="5D5E793B" w14:textId="70F847B4" w:rsidR="004E03F2" w:rsidRPr="0055429B" w:rsidRDefault="004E03F2" w:rsidP="0055429B">
      <w:r>
        <w:rPr>
          <w:rFonts w:eastAsia="Arial-BoldItalicMT-Identity-H"/>
          <w:sz w:val="24"/>
        </w:rPr>
        <w:t xml:space="preserve"> </w:t>
      </w:r>
    </w:p>
    <w:p w14:paraId="0C5DB2CA" w14:textId="77777777" w:rsidR="004E03F2" w:rsidRDefault="004E03F2" w:rsidP="004E03F2">
      <w:pPr>
        <w:pStyle w:val="Standard"/>
        <w:spacing w:line="276" w:lineRule="auto"/>
        <w:jc w:val="center"/>
        <w:rPr>
          <w:rFonts w:ascii="Times New Roman" w:eastAsia="Arial-BoldMT-Identity-H" w:hAnsi="Times New Roman"/>
          <w:b/>
          <w:bCs/>
          <w:sz w:val="24"/>
        </w:rPr>
      </w:pPr>
    </w:p>
    <w:p w14:paraId="75894BFC" w14:textId="465E2D7A" w:rsidR="0055429B" w:rsidRPr="0055429B" w:rsidRDefault="0055429B" w:rsidP="0055429B">
      <w:pPr>
        <w:pStyle w:val="Standard"/>
        <w:numPr>
          <w:ilvl w:val="1"/>
          <w:numId w:val="17"/>
        </w:numPr>
        <w:spacing w:after="160" w:line="276" w:lineRule="auto"/>
        <w:jc w:val="both"/>
        <w:rPr>
          <w:rFonts w:ascii="Times New Roman" w:hAnsi="Times New Roman" w:cs="Times New Roman"/>
          <w:sz w:val="24"/>
        </w:rPr>
      </w:pPr>
      <w:r>
        <w:t xml:space="preserve">  </w:t>
      </w:r>
      <w:r w:rsidRPr="0055429B">
        <w:rPr>
          <w:rFonts w:ascii="Times New Roman" w:eastAsia="Arial-BoldItalicMT-Identity-H" w:hAnsi="Times New Roman" w:cs="Times New Roman"/>
          <w:sz w:val="24"/>
        </w:rPr>
        <w:t>Držiteľ odpadu je oprávnený uložiť Prevádzkovateľovi odpadu a Prevádzkovateľ odpadu je povinný uhradiť Držiteľovi odpadu zmluvnú pokutu vo výške 500,00 Eur za každý deň omeškania v súvislosti s plnením záväzku Prevádzkovateľa odpadu a to konkrétne záväzku Prevádzkovateľa odpadu prevziať a upraviť zmesový odpad v zariadení na to určenom za odplatu podľa Prílohy č. 1, v súlade s platnými právnymi predpismi v odpadovom hospodárstve a podľa podmienok uvedených v tejto zmluve.</w:t>
      </w:r>
    </w:p>
    <w:p w14:paraId="01A0A782" w14:textId="7FE3C7E3" w:rsidR="004E03F2" w:rsidRDefault="004E03F2" w:rsidP="004E03F2">
      <w:pPr>
        <w:pStyle w:val="Standard"/>
        <w:numPr>
          <w:ilvl w:val="1"/>
          <w:numId w:val="17"/>
        </w:numPr>
        <w:spacing w:after="160" w:line="276" w:lineRule="auto"/>
        <w:jc w:val="both"/>
      </w:pPr>
      <w:r>
        <w:rPr>
          <w:rFonts w:ascii="Times New Roman" w:eastAsia="Arial-BoldItalicMT-Identity-H" w:hAnsi="Times New Roman"/>
          <w:sz w:val="24"/>
        </w:rPr>
        <w:lastRenderedPageBreak/>
        <w:t>Ak držiteľ odpadu poruší akékoľvek ustanovenie tejto zmluvy alebo záväzok z nej plynúci a týmto spôsobom spôsobí prevádzkovateľovi zariadenia škodu (napr. znečistenie podzemných vôd, priesakových kvapalín nad stanovené limity, vznik požiaru v areáli zariadenia a pod.), je povinný túto škodu prevádzkovateľovi zariadenia nahradiť v plnom rozsahu, a to i v prípade, že sa v dôsledku tejto skutočnosti stane táto zmluva neplatná. (platí len v prípade, ak si dopravu KO zabezpečuje držiteľ odpadu samostatne).</w:t>
      </w:r>
    </w:p>
    <w:p w14:paraId="0B46DB94" w14:textId="77777777" w:rsidR="004E03F2" w:rsidRDefault="004E03F2" w:rsidP="004E03F2">
      <w:pPr>
        <w:pStyle w:val="Standard"/>
        <w:numPr>
          <w:ilvl w:val="1"/>
          <w:numId w:val="17"/>
        </w:numPr>
        <w:spacing w:after="160" w:line="276" w:lineRule="auto"/>
        <w:jc w:val="both"/>
      </w:pPr>
      <w:r>
        <w:rPr>
          <w:rFonts w:ascii="Times New Roman" w:eastAsia="Arial-BoldItalicMT-Identity-H" w:hAnsi="Times New Roman"/>
          <w:sz w:val="24"/>
        </w:rPr>
        <w:t>Prevádzkovateľ zariadenia zodpovedá držiteľovi odpadu za to, že všetok dovezený zmesový odpad bude upravený a ďalšie nakladanie s upraveným odpadom bude v súlade s príslušnými právnymi predpismi v oblasti nakladania s odpadmi.</w:t>
      </w:r>
    </w:p>
    <w:p w14:paraId="38627CD5" w14:textId="77777777" w:rsidR="004E03F2" w:rsidRDefault="004E03F2" w:rsidP="004E03F2">
      <w:pPr>
        <w:pStyle w:val="Standard"/>
        <w:numPr>
          <w:ilvl w:val="1"/>
          <w:numId w:val="17"/>
        </w:numPr>
        <w:spacing w:after="160" w:line="276" w:lineRule="auto"/>
        <w:jc w:val="both"/>
      </w:pPr>
      <w:r>
        <w:rPr>
          <w:rFonts w:ascii="Times New Roman" w:eastAsia="Arial-BoldItalicMT-Identity-H" w:hAnsi="Times New Roman"/>
          <w:sz w:val="24"/>
        </w:rPr>
        <w:t>Prevádzkovateľ zariadenia má právo odmietnuť prevziať a uložiť odpad, ktorý nie je povolený upravovať alebo nespĺňa požiadavky jeho deklarácie podľa tejto zmluvy a platných právnych predpisov.</w:t>
      </w:r>
    </w:p>
    <w:p w14:paraId="355BC1F9" w14:textId="77777777" w:rsidR="004E03F2" w:rsidRDefault="004E03F2" w:rsidP="004E03F2">
      <w:pPr>
        <w:pStyle w:val="Standard"/>
        <w:numPr>
          <w:ilvl w:val="1"/>
          <w:numId w:val="17"/>
        </w:numPr>
        <w:spacing w:after="160" w:line="276" w:lineRule="auto"/>
        <w:jc w:val="both"/>
      </w:pPr>
      <w:r>
        <w:rPr>
          <w:rFonts w:ascii="Times New Roman" w:eastAsia="Arial-BoldItalicMT-Identity-H" w:hAnsi="Times New Roman"/>
          <w:sz w:val="24"/>
        </w:rPr>
        <w:t>Nepovolený odpad, ktorý bol od držiteľa odpadu prevzatý  na základe jeho nesprávnej deklarácie, je držiteľ povinný po vyzvaní odstrániť. Ak tak neurobí ani po opakovanej výzve, odpad bude zo zariadenia odstránený na náklady držiteľa odpadu. Držiteľ odpadu je taktiež povinný uhradiť prevádzkovateľovi aj všetky vzniknuté škody, ktoré takýmto svojim počínaním prevádzkovateľovi spôsobil.</w:t>
      </w:r>
    </w:p>
    <w:p w14:paraId="1C2D2D4C" w14:textId="77777777" w:rsidR="004E03F2" w:rsidRDefault="004E03F2" w:rsidP="004E03F2">
      <w:pPr>
        <w:pStyle w:val="Standard"/>
        <w:numPr>
          <w:ilvl w:val="1"/>
          <w:numId w:val="17"/>
        </w:numPr>
        <w:spacing w:after="160" w:line="276" w:lineRule="auto"/>
        <w:jc w:val="both"/>
      </w:pPr>
      <w:r>
        <w:rPr>
          <w:rFonts w:ascii="Times New Roman" w:eastAsia="Arial-BoldItalicMT-Identity-H" w:hAnsi="Times New Roman"/>
          <w:sz w:val="24"/>
        </w:rPr>
        <w:t>Ak prevádzkovateľ zariadenia neoznámi zmenu otváracích hodín podľa článku 3.1 f) a držiteľ odpadu zbytočne dovezie do zariadenia odpad, prevádzkovateľ zariadenia uhradí držiteľovi všetky náklady spojené s touto dopravou a to do 14 dní odo dňa vystavenia faktúry držiteľom odpadu.</w:t>
      </w:r>
    </w:p>
    <w:p w14:paraId="0C2F8D29" w14:textId="77777777" w:rsidR="004E03F2" w:rsidRDefault="004E03F2" w:rsidP="004E03F2">
      <w:pPr>
        <w:pStyle w:val="Standard"/>
        <w:spacing w:line="276" w:lineRule="auto"/>
        <w:jc w:val="both"/>
        <w:rPr>
          <w:rFonts w:ascii="Times New Roman" w:eastAsia="Arial-BoldMT-Identity-H" w:hAnsi="Times New Roman"/>
          <w:b/>
          <w:bCs/>
          <w:sz w:val="24"/>
        </w:rPr>
      </w:pPr>
    </w:p>
    <w:p w14:paraId="17471B7D" w14:textId="77777777" w:rsidR="004E03F2" w:rsidRDefault="004E03F2" w:rsidP="004E03F2">
      <w:pPr>
        <w:pStyle w:val="Standard"/>
        <w:spacing w:line="276" w:lineRule="auto"/>
        <w:jc w:val="both"/>
        <w:rPr>
          <w:rFonts w:ascii="Times New Roman" w:eastAsia="Arial-BoldMT-Identity-H" w:hAnsi="Times New Roman"/>
          <w:b/>
          <w:bCs/>
          <w:sz w:val="24"/>
        </w:rPr>
      </w:pPr>
    </w:p>
    <w:p w14:paraId="1DF649BA" w14:textId="77777777" w:rsidR="004E03F2" w:rsidRDefault="004E03F2" w:rsidP="004E03F2">
      <w:pPr>
        <w:pStyle w:val="Standard"/>
        <w:spacing w:line="276" w:lineRule="auto"/>
        <w:jc w:val="center"/>
      </w:pPr>
      <w:r>
        <w:rPr>
          <w:rFonts w:ascii="Times New Roman" w:eastAsia="Arial-BoldMT-Identity-H" w:hAnsi="Times New Roman"/>
          <w:b/>
          <w:bCs/>
          <w:sz w:val="24"/>
        </w:rPr>
        <w:t>Článok 8</w:t>
      </w:r>
    </w:p>
    <w:p w14:paraId="0C772AB5" w14:textId="77777777" w:rsidR="004E03F2" w:rsidRDefault="004E03F2" w:rsidP="004E03F2">
      <w:pPr>
        <w:pStyle w:val="Standard"/>
        <w:spacing w:line="276" w:lineRule="auto"/>
        <w:jc w:val="center"/>
      </w:pPr>
      <w:r>
        <w:rPr>
          <w:rFonts w:ascii="Times New Roman" w:eastAsia="Arial-BoldMT-Identity-H" w:hAnsi="Times New Roman"/>
          <w:b/>
          <w:bCs/>
          <w:sz w:val="24"/>
        </w:rPr>
        <w:t>ZÁVEREČNÉ USTANOVENIA</w:t>
      </w:r>
    </w:p>
    <w:p w14:paraId="424B7215" w14:textId="4445B134" w:rsidR="00035B49" w:rsidRPr="0055429B" w:rsidRDefault="004E03F2" w:rsidP="00035B49">
      <w:pPr>
        <w:pStyle w:val="Standard"/>
        <w:numPr>
          <w:ilvl w:val="1"/>
          <w:numId w:val="18"/>
        </w:numPr>
        <w:spacing w:after="160" w:line="276" w:lineRule="auto"/>
        <w:jc w:val="both"/>
        <w:rPr>
          <w:rFonts w:ascii="Times New Roman" w:hAnsi="Times New Roman" w:cs="Times New Roman"/>
          <w:color w:val="000000" w:themeColor="text1"/>
        </w:rPr>
      </w:pPr>
      <w:r w:rsidRPr="0055429B">
        <w:rPr>
          <w:rFonts w:ascii="Times New Roman" w:eastAsia="Arial-BoldItalicMT-Identity-H" w:hAnsi="Times New Roman"/>
          <w:color w:val="000000" w:themeColor="text1"/>
          <w:sz w:val="24"/>
        </w:rPr>
        <w:t>V prípade zmeny platných právnych predpisov v oblasti nakladania s odpadmi, majú obe zmluvné strany právo požadovať od druhej strany také zmeny v tejto zmluve, ktoré z týchto predpisov vyplynú.</w:t>
      </w:r>
      <w:r w:rsidR="00035B49" w:rsidRPr="0055429B">
        <w:rPr>
          <w:rFonts w:ascii="Times New Roman" w:eastAsia="Arial-BoldItalicMT-Identity-H" w:hAnsi="Times New Roman"/>
          <w:color w:val="000000" w:themeColor="text1"/>
          <w:sz w:val="24"/>
        </w:rPr>
        <w:t xml:space="preserve"> Tieto zmeny musia byť v súlade s § 18 </w:t>
      </w:r>
      <w:r w:rsidR="00035B49" w:rsidRPr="0055429B">
        <w:rPr>
          <w:rFonts w:ascii="Times New Roman" w:eastAsia="Arial-BoldItalicMT-Identity-H" w:hAnsi="Times New Roman" w:cs="Times New Roman"/>
          <w:color w:val="000000" w:themeColor="text1"/>
          <w:sz w:val="24"/>
        </w:rPr>
        <w:t xml:space="preserve">zákona </w:t>
      </w:r>
      <w:r w:rsidR="00035B49" w:rsidRPr="0055429B">
        <w:rPr>
          <w:rFonts w:ascii="Times New Roman" w:hAnsi="Times New Roman" w:cs="Times New Roman"/>
          <w:color w:val="000000" w:themeColor="text1"/>
          <w:sz w:val="24"/>
        </w:rPr>
        <w:t xml:space="preserve">č. 343/2015 Z.z. o verejnom obstarávaní a o zmene a doplnení niektorých zákonov v znení neskorších predpisov. </w:t>
      </w:r>
    </w:p>
    <w:p w14:paraId="0D16B50F" w14:textId="7A86C9AC" w:rsidR="0055429B" w:rsidRPr="001E2063" w:rsidRDefault="0055429B" w:rsidP="0055429B">
      <w:pPr>
        <w:pStyle w:val="Standard"/>
        <w:numPr>
          <w:ilvl w:val="1"/>
          <w:numId w:val="18"/>
        </w:numPr>
        <w:spacing w:after="160" w:line="276" w:lineRule="auto"/>
        <w:jc w:val="both"/>
        <w:rPr>
          <w:rFonts w:ascii="Times New Roman" w:hAnsi="Times New Roman" w:cs="Times New Roman"/>
          <w:color w:val="000000" w:themeColor="text1"/>
          <w:sz w:val="24"/>
        </w:rPr>
      </w:pPr>
      <w:r>
        <w:rPr>
          <w:rFonts w:asciiTheme="minorHAnsi" w:hAnsiTheme="minorHAnsi" w:cstheme="minorHAnsi"/>
          <w:szCs w:val="22"/>
        </w:rPr>
        <w:t xml:space="preserve"> </w:t>
      </w:r>
      <w:r w:rsidRPr="001E2063">
        <w:rPr>
          <w:rFonts w:ascii="Times New Roman" w:hAnsi="Times New Roman" w:cs="Times New Roman"/>
          <w:sz w:val="24"/>
        </w:rPr>
        <w:t>Prevádzkovateľ zariadenia je povinný oznámiť Držiteľovi odpadu akúkoľvek zmenu údajov o subdodávateľoch uvedených v Prílohe č. 2 tejto Zmluvy  nasledovne:</w:t>
      </w:r>
    </w:p>
    <w:p w14:paraId="2EF8C6BC" w14:textId="7864E9E5" w:rsidR="0055429B" w:rsidRPr="001E2063" w:rsidRDefault="0055429B" w:rsidP="0055429B">
      <w:pPr>
        <w:pStyle w:val="Odsekzoznamu"/>
        <w:numPr>
          <w:ilvl w:val="2"/>
          <w:numId w:val="18"/>
        </w:numPr>
        <w:autoSpaceDN/>
        <w:spacing w:after="200" w:line="276" w:lineRule="auto"/>
        <w:jc w:val="both"/>
        <w:textAlignment w:val="auto"/>
        <w:rPr>
          <w:rFonts w:ascii="Times New Roman" w:hAnsi="Times New Roman" w:cs="Times New Roman"/>
          <w:sz w:val="24"/>
        </w:rPr>
      </w:pPr>
      <w:r w:rsidRPr="001E2063">
        <w:rPr>
          <w:rFonts w:ascii="Times New Roman" w:hAnsi="Times New Roman" w:cs="Times New Roman"/>
          <w:sz w:val="24"/>
        </w:rPr>
        <w:t xml:space="preserve">V prípade, ak dôjde počas plnenia k zmene subdodávateľa oproti Zoznamu subdodávateľov uvedeného v Prílohe č. 2 tejto  Zmluvy, je </w:t>
      </w:r>
      <w:proofErr w:type="spellStart"/>
      <w:r w:rsidRPr="001E2063">
        <w:rPr>
          <w:rFonts w:ascii="Times New Roman" w:hAnsi="Times New Roman" w:cs="Times New Roman"/>
          <w:sz w:val="24"/>
        </w:rPr>
        <w:t>Predvádzkovateľ</w:t>
      </w:r>
      <w:proofErr w:type="spellEnd"/>
      <w:r w:rsidRPr="001E2063">
        <w:rPr>
          <w:rFonts w:ascii="Times New Roman" w:hAnsi="Times New Roman" w:cs="Times New Roman"/>
          <w:sz w:val="24"/>
        </w:rPr>
        <w:t xml:space="preserve"> povinný predložiť Držiteľovi odpadu do 5  pracovných dní odo dňa kedy sa o tejto skutočnosti dozvie žiadosť o zmenu subdodávateľa v ktorej budú uvedené:</w:t>
      </w:r>
    </w:p>
    <w:p w14:paraId="18ECDDE3" w14:textId="77777777" w:rsidR="0055429B" w:rsidRPr="001E2063" w:rsidRDefault="0055429B" w:rsidP="0055429B">
      <w:pPr>
        <w:pStyle w:val="Odsekzoznamu"/>
        <w:numPr>
          <w:ilvl w:val="3"/>
          <w:numId w:val="18"/>
        </w:numPr>
        <w:autoSpaceDN/>
        <w:spacing w:after="200" w:line="276" w:lineRule="auto"/>
        <w:jc w:val="both"/>
        <w:textAlignment w:val="auto"/>
        <w:rPr>
          <w:rFonts w:ascii="Times New Roman" w:hAnsi="Times New Roman" w:cs="Times New Roman"/>
          <w:sz w:val="24"/>
        </w:rPr>
      </w:pPr>
      <w:r w:rsidRPr="001E2063">
        <w:rPr>
          <w:rFonts w:ascii="Times New Roman" w:hAnsi="Times New Roman" w:cs="Times New Roman"/>
          <w:sz w:val="24"/>
        </w:rPr>
        <w:lastRenderedPageBreak/>
        <w:t>údaje o novom subdodávateľovi (v prípade fyzickej osoby: meno a priezvisko, adresa pobytu, identifikačné číslo alebo dátum narodenia, v prípade právnickej osoby: obchodné meno alebo názov, sídlo, identifikačné číslo) a údaje o osobe oprávnenej konať za nového subdodávateľa v rozsahu meno a priezvisko, adresa pobytu, dátum narodenia</w:t>
      </w:r>
    </w:p>
    <w:p w14:paraId="5208FACC" w14:textId="01A4724F" w:rsidR="0055429B" w:rsidRPr="001E2063" w:rsidRDefault="0055429B" w:rsidP="0055429B">
      <w:pPr>
        <w:pStyle w:val="Odsekzoznamu"/>
        <w:numPr>
          <w:ilvl w:val="3"/>
          <w:numId w:val="18"/>
        </w:numPr>
        <w:autoSpaceDN/>
        <w:spacing w:after="200" w:line="276" w:lineRule="auto"/>
        <w:jc w:val="both"/>
        <w:textAlignment w:val="auto"/>
        <w:rPr>
          <w:rFonts w:ascii="Times New Roman" w:hAnsi="Times New Roman" w:cs="Times New Roman"/>
          <w:sz w:val="24"/>
        </w:rPr>
      </w:pPr>
      <w:r w:rsidRPr="001E2063">
        <w:rPr>
          <w:rFonts w:ascii="Times New Roman" w:hAnsi="Times New Roman" w:cs="Times New Roman"/>
          <w:sz w:val="24"/>
        </w:rPr>
        <w:t>informácia o podiele zákazky, ktorú má prevádzkovateľ v úmysle zadať novému subdodávateľovi a o predmete  zmluvy o subdodávke</w:t>
      </w:r>
    </w:p>
    <w:p w14:paraId="3D8A39D4" w14:textId="77777777" w:rsidR="0055429B" w:rsidRPr="001E2063" w:rsidRDefault="0055429B" w:rsidP="0055429B">
      <w:pPr>
        <w:pStyle w:val="Odsekzoznamu"/>
        <w:numPr>
          <w:ilvl w:val="1"/>
          <w:numId w:val="18"/>
        </w:numPr>
        <w:autoSpaceDN/>
        <w:spacing w:after="200" w:line="276" w:lineRule="auto"/>
        <w:jc w:val="both"/>
        <w:textAlignment w:val="auto"/>
        <w:rPr>
          <w:rFonts w:ascii="Times New Roman" w:hAnsi="Times New Roman" w:cs="Times New Roman"/>
          <w:sz w:val="24"/>
        </w:rPr>
      </w:pPr>
      <w:r w:rsidRPr="001E2063">
        <w:rPr>
          <w:rFonts w:ascii="Times New Roman" w:hAnsi="Times New Roman" w:cs="Times New Roman"/>
          <w:sz w:val="24"/>
        </w:rPr>
        <w:t>Subdodávateľ musí spĺňať podmienky účasti týkajúce sa osobného postavenia a nesmú u neho existovať dôvody na vylúčenie podľa § 40 ods. 6 písm. a) až h) a ods. 7 ZVO; oprávnenie dodávať tovar, uskutočňovať stavebné práce alebo poskytovať službu sa preukazuje vo vzťahu k tej časti predmetu zákazky alebo koncesie, ktorý má subdodávateľ plniť</w:t>
      </w:r>
    </w:p>
    <w:p w14:paraId="7D47D7AD" w14:textId="28A53CA5" w:rsidR="0055429B" w:rsidRPr="001E2063" w:rsidRDefault="001E2063" w:rsidP="001E2063">
      <w:pPr>
        <w:pStyle w:val="Odsekzoznamu"/>
        <w:numPr>
          <w:ilvl w:val="1"/>
          <w:numId w:val="18"/>
        </w:numPr>
        <w:autoSpaceDN/>
        <w:spacing w:after="200" w:line="276" w:lineRule="auto"/>
        <w:jc w:val="both"/>
        <w:textAlignment w:val="auto"/>
        <w:rPr>
          <w:rFonts w:ascii="Times New Roman" w:hAnsi="Times New Roman" w:cs="Times New Roman"/>
          <w:sz w:val="24"/>
        </w:rPr>
      </w:pPr>
      <w:r w:rsidRPr="001E2063">
        <w:rPr>
          <w:rFonts w:ascii="Times New Roman" w:hAnsi="Times New Roman" w:cs="Times New Roman"/>
          <w:sz w:val="24"/>
        </w:rPr>
        <w:t xml:space="preserve"> Prevádzkovateľ</w:t>
      </w:r>
      <w:r w:rsidR="0055429B" w:rsidRPr="001E2063">
        <w:rPr>
          <w:rFonts w:ascii="Times New Roman" w:hAnsi="Times New Roman" w:cs="Times New Roman"/>
          <w:sz w:val="24"/>
        </w:rPr>
        <w:t xml:space="preserve"> je povinný každú zmluvu o subdodávke uzatvoriť v písomnej forme len s    predchádzajúcim písomným súhlasom </w:t>
      </w:r>
      <w:r w:rsidRPr="001E2063">
        <w:rPr>
          <w:rFonts w:ascii="Times New Roman" w:hAnsi="Times New Roman" w:cs="Times New Roman"/>
          <w:sz w:val="24"/>
        </w:rPr>
        <w:t>Držiteľa odpadu</w:t>
      </w:r>
      <w:r w:rsidR="0055429B" w:rsidRPr="001E2063">
        <w:rPr>
          <w:rFonts w:ascii="Times New Roman" w:hAnsi="Times New Roman" w:cs="Times New Roman"/>
          <w:sz w:val="24"/>
        </w:rPr>
        <w:t xml:space="preserve"> k navrhovanému subdodávateľovi.</w:t>
      </w:r>
    </w:p>
    <w:p w14:paraId="5EC271D4" w14:textId="37C50434" w:rsidR="0055429B" w:rsidRPr="001E2063" w:rsidRDefault="001E2063" w:rsidP="001E2063">
      <w:pPr>
        <w:pStyle w:val="Odsekzoznamu"/>
        <w:numPr>
          <w:ilvl w:val="1"/>
          <w:numId w:val="18"/>
        </w:numPr>
        <w:autoSpaceDN/>
        <w:spacing w:after="200" w:line="276" w:lineRule="auto"/>
        <w:jc w:val="both"/>
        <w:textAlignment w:val="auto"/>
        <w:rPr>
          <w:rFonts w:ascii="Times New Roman" w:hAnsi="Times New Roman" w:cs="Times New Roman"/>
          <w:sz w:val="24"/>
        </w:rPr>
      </w:pPr>
      <w:r w:rsidRPr="001E2063">
        <w:rPr>
          <w:rFonts w:ascii="Times New Roman" w:hAnsi="Times New Roman" w:cs="Times New Roman"/>
          <w:sz w:val="24"/>
        </w:rPr>
        <w:t xml:space="preserve"> Držiteľ odpadu</w:t>
      </w:r>
      <w:r w:rsidR="0055429B" w:rsidRPr="001E2063">
        <w:rPr>
          <w:rFonts w:ascii="Times New Roman" w:hAnsi="Times New Roman" w:cs="Times New Roman"/>
          <w:sz w:val="24"/>
        </w:rPr>
        <w:t xml:space="preserve"> požaduje, aby v prípade zmeny subdodávateľa počas plnenia zmluvy </w:t>
      </w:r>
      <w:r w:rsidRPr="001E2063">
        <w:rPr>
          <w:rFonts w:ascii="Times New Roman" w:hAnsi="Times New Roman" w:cs="Times New Roman"/>
          <w:sz w:val="24"/>
        </w:rPr>
        <w:t xml:space="preserve">Prevádzkovateľ </w:t>
      </w:r>
      <w:r w:rsidR="0055429B" w:rsidRPr="001E2063">
        <w:rPr>
          <w:rFonts w:ascii="Times New Roman" w:hAnsi="Times New Roman" w:cs="Times New Roman"/>
          <w:sz w:val="24"/>
        </w:rPr>
        <w:t xml:space="preserve">preukázal, že subdodávateľ, ktorý sa bude podieľať na dodaní plnenia, má zapísaných konečných užívateľov výhod v Registri partnerov verejného sektora, a to v súlade so zákonom 315/2016 Z. z. o registri partnerov verejného sektora a o zmene a doplnení niektorých zákonov po celý čas trvania tejto Zmluvy. </w:t>
      </w:r>
    </w:p>
    <w:p w14:paraId="7B884911" w14:textId="77777777" w:rsidR="004E03F2" w:rsidRDefault="004E03F2" w:rsidP="004E03F2">
      <w:pPr>
        <w:pStyle w:val="Standard"/>
        <w:numPr>
          <w:ilvl w:val="1"/>
          <w:numId w:val="18"/>
        </w:numPr>
        <w:spacing w:after="160" w:line="276" w:lineRule="auto"/>
        <w:jc w:val="both"/>
      </w:pPr>
      <w:r>
        <w:rPr>
          <w:rFonts w:ascii="Times New Roman" w:eastAsia="Arial-BoldItalicMT-Identity-H" w:hAnsi="Times New Roman"/>
          <w:sz w:val="24"/>
        </w:rPr>
        <w:t>Prevádzkovateľ zariadenia vyhlasuje, že spĺňa všetky podmienky stanovené platnými právnymi predpismi na výkon zmluvne dohodnutých činností a v prípade, že by z akýchkoľvek dôvodov stratil spôsobilosť na ich výkon, oznámi túto skutočnosť bez prieťahov držiteľovi odpadu.</w:t>
      </w:r>
    </w:p>
    <w:p w14:paraId="36681653" w14:textId="77777777" w:rsidR="004E03F2" w:rsidRDefault="004E03F2" w:rsidP="004E03F2">
      <w:pPr>
        <w:pStyle w:val="Standard"/>
        <w:numPr>
          <w:ilvl w:val="1"/>
          <w:numId w:val="18"/>
        </w:numPr>
        <w:spacing w:after="160" w:line="276" w:lineRule="auto"/>
        <w:jc w:val="both"/>
      </w:pPr>
      <w:r>
        <w:rPr>
          <w:rFonts w:ascii="Times New Roman" w:eastAsia="Arial-BoldItalicMT-Identity-H" w:hAnsi="Times New Roman"/>
          <w:sz w:val="24"/>
        </w:rPr>
        <w:t>Všetky zmeny a doplnky tejto zmluvy budú uskutočňované po dohode oboch zmluvných strán formou písomných dodatkov, podpísaných oprávnenými zástupcami oboch zmluvných strán.</w:t>
      </w:r>
    </w:p>
    <w:p w14:paraId="522D3F73" w14:textId="77777777" w:rsidR="004E03F2" w:rsidRDefault="004E03F2" w:rsidP="004E03F2">
      <w:pPr>
        <w:pStyle w:val="Standard"/>
        <w:numPr>
          <w:ilvl w:val="1"/>
          <w:numId w:val="18"/>
        </w:numPr>
        <w:spacing w:after="160" w:line="276" w:lineRule="auto"/>
        <w:jc w:val="both"/>
      </w:pPr>
      <w:r>
        <w:rPr>
          <w:rFonts w:ascii="Times New Roman" w:eastAsia="Arial-BoldItalicMT-Identity-H" w:hAnsi="Times New Roman"/>
          <w:sz w:val="24"/>
        </w:rPr>
        <w:t>Práva a povinnosti zmluvných strán, ako i ďalšie vzťahy vyplývajúce z tejto zmluvy, ktoré nie sú v nej osobitne upravené, sa riadia Obchodným zákonníkom a všeobecne záväznými právnymi predpismi platnými v Slovenskej republike.</w:t>
      </w:r>
    </w:p>
    <w:p w14:paraId="2CE7FBB1" w14:textId="77777777" w:rsidR="004E03F2" w:rsidRDefault="004E03F2" w:rsidP="004E03F2">
      <w:pPr>
        <w:pStyle w:val="Standard"/>
        <w:numPr>
          <w:ilvl w:val="1"/>
          <w:numId w:val="18"/>
        </w:numPr>
        <w:spacing w:after="160" w:line="276" w:lineRule="auto"/>
        <w:jc w:val="both"/>
      </w:pPr>
      <w:r>
        <w:rPr>
          <w:rFonts w:ascii="Times New Roman" w:eastAsia="Arial-BoldItalicMT-Identity-H" w:hAnsi="Times New Roman"/>
          <w:sz w:val="24"/>
        </w:rPr>
        <w:t>Zmluva je vyhotovená v troch rovnopisoch, pričom pre prevádzkovateľa zariadenia určený jeden rovnopis a pre držiteľa odpadu dva rovnopisy.</w:t>
      </w:r>
    </w:p>
    <w:p w14:paraId="5AAF71C4" w14:textId="77777777" w:rsidR="004E03F2" w:rsidRDefault="004E03F2" w:rsidP="004E03F2">
      <w:pPr>
        <w:pStyle w:val="Standard"/>
        <w:numPr>
          <w:ilvl w:val="1"/>
          <w:numId w:val="18"/>
        </w:numPr>
        <w:spacing w:after="160" w:line="276" w:lineRule="auto"/>
        <w:jc w:val="both"/>
      </w:pPr>
      <w:r>
        <w:rPr>
          <w:rFonts w:ascii="Times New Roman" w:eastAsia="Arial-BoldItalicMT-Identity-H" w:hAnsi="Times New Roman"/>
          <w:sz w:val="24"/>
        </w:rPr>
        <w:t xml:space="preserve">Táto zmluva, vrátane jej neoddeliteľných príloh, nadobúda platnosť dňom podpisu a účinnosť </w:t>
      </w:r>
      <w:r>
        <w:rPr>
          <w:rFonts w:ascii="Times New Roman" w:eastAsia="Calibri" w:hAnsi="Times New Roman"/>
          <w:bCs/>
          <w:sz w:val="24"/>
          <w:lang w:eastAsia="en-US"/>
        </w:rPr>
        <w:t>dňom nasledujúcim po dni jej zverejnenia v Centrálnom registri zmlúv vedenom Úradom vlády Slovenskej republiky. Táto Zmluva je povinne zverejňovanou zmluvou podľa § 5a zákona č. 211/2000 Z. z. o slobodnom prístupe k informáciám a o zmene a doplnení niektorých zákonov v znení neskorších predpisov.</w:t>
      </w:r>
    </w:p>
    <w:p w14:paraId="17AC5C73" w14:textId="77777777" w:rsidR="004E03F2" w:rsidRPr="00035B49" w:rsidRDefault="004E03F2" w:rsidP="004E03F2">
      <w:pPr>
        <w:pStyle w:val="Standard"/>
        <w:numPr>
          <w:ilvl w:val="1"/>
          <w:numId w:val="18"/>
        </w:numPr>
        <w:spacing w:after="160" w:line="276" w:lineRule="auto"/>
        <w:jc w:val="both"/>
      </w:pPr>
      <w:r>
        <w:rPr>
          <w:rFonts w:ascii="Times New Roman" w:eastAsia="Arial-BoldItalicMT-Identity-H" w:hAnsi="Times New Roman"/>
          <w:sz w:val="24"/>
        </w:rPr>
        <w:lastRenderedPageBreak/>
        <w:t>Zmluva bola uzavretá zmluvnými stranami na základe ich slobodnej vôle, určite, vážne, zrozumiteľne, nie v tiesni ani v omyle a na znak súhlasu s jej obsahom túto podpisujú na to plne oprávnené osoby, ktorých voľnosť nie je ničím obmedzená.</w:t>
      </w:r>
    </w:p>
    <w:p w14:paraId="2373B88F" w14:textId="72FF234C" w:rsidR="00035B49" w:rsidRPr="001E2063" w:rsidRDefault="00035B49" w:rsidP="004E03F2">
      <w:pPr>
        <w:pStyle w:val="Standard"/>
        <w:numPr>
          <w:ilvl w:val="1"/>
          <w:numId w:val="18"/>
        </w:numPr>
        <w:spacing w:after="160" w:line="276" w:lineRule="auto"/>
        <w:jc w:val="both"/>
        <w:rPr>
          <w:color w:val="000000" w:themeColor="text1"/>
        </w:rPr>
      </w:pPr>
      <w:r w:rsidRPr="001E2063">
        <w:rPr>
          <w:rFonts w:ascii="Times New Roman" w:eastAsia="Arial-BoldItalicMT-Identity-H" w:hAnsi="Times New Roman"/>
          <w:color w:val="000000" w:themeColor="text1"/>
          <w:sz w:val="24"/>
        </w:rPr>
        <w:t>Neoddeliteľnou súčasťou tejto zmluvy je :</w:t>
      </w:r>
    </w:p>
    <w:p w14:paraId="7005F917" w14:textId="77777777" w:rsidR="00035B49" w:rsidRPr="001E2063" w:rsidRDefault="00035B49" w:rsidP="00035B49">
      <w:pPr>
        <w:pStyle w:val="Odsekzoznamu"/>
        <w:numPr>
          <w:ilvl w:val="2"/>
          <w:numId w:val="18"/>
        </w:numPr>
        <w:suppressAutoHyphens w:val="0"/>
        <w:autoSpaceDN/>
        <w:jc w:val="both"/>
        <w:textAlignment w:val="auto"/>
        <w:rPr>
          <w:rFonts w:ascii="Times New Roman" w:hAnsi="Times New Roman" w:cs="Times New Roman"/>
          <w:color w:val="000000" w:themeColor="text1"/>
          <w:sz w:val="24"/>
        </w:rPr>
      </w:pPr>
      <w:r w:rsidRPr="001E2063">
        <w:rPr>
          <w:rFonts w:ascii="Times New Roman" w:hAnsi="Times New Roman" w:cs="Times New Roman"/>
          <w:iCs/>
          <w:color w:val="000000" w:themeColor="text1"/>
          <w:sz w:val="24"/>
        </w:rPr>
        <w:t>príloha č. 1  opis predmetu zákazky, časť B. Súťažných podkladov</w:t>
      </w:r>
    </w:p>
    <w:p w14:paraId="3031E59C" w14:textId="77777777" w:rsidR="00035B49" w:rsidRPr="001E2063" w:rsidRDefault="00035B49" w:rsidP="00035B49">
      <w:pPr>
        <w:pStyle w:val="Odsekzoznamu"/>
        <w:numPr>
          <w:ilvl w:val="2"/>
          <w:numId w:val="18"/>
        </w:numPr>
        <w:suppressAutoHyphens w:val="0"/>
        <w:autoSpaceDN/>
        <w:jc w:val="both"/>
        <w:textAlignment w:val="auto"/>
        <w:rPr>
          <w:rFonts w:ascii="Times New Roman" w:hAnsi="Times New Roman" w:cs="Times New Roman"/>
          <w:color w:val="000000" w:themeColor="text1"/>
          <w:sz w:val="24"/>
        </w:rPr>
      </w:pPr>
      <w:r w:rsidRPr="001E2063">
        <w:rPr>
          <w:rFonts w:ascii="Times New Roman" w:hAnsi="Times New Roman" w:cs="Times New Roman"/>
          <w:iCs/>
          <w:color w:val="000000" w:themeColor="text1"/>
          <w:sz w:val="24"/>
        </w:rPr>
        <w:t xml:space="preserve">príloha č. 2  zoznam subdodávateľov </w:t>
      </w:r>
    </w:p>
    <w:p w14:paraId="542023B0" w14:textId="77777777" w:rsidR="00035B49" w:rsidRDefault="00035B49" w:rsidP="00035B49">
      <w:pPr>
        <w:pStyle w:val="Standard"/>
        <w:spacing w:after="160" w:line="276" w:lineRule="auto"/>
        <w:ind w:left="360"/>
        <w:jc w:val="both"/>
      </w:pPr>
    </w:p>
    <w:p w14:paraId="4A635F00" w14:textId="77777777" w:rsidR="004E03F2" w:rsidRDefault="004E03F2" w:rsidP="004E03F2">
      <w:pPr>
        <w:pStyle w:val="Standard"/>
        <w:spacing w:line="276" w:lineRule="auto"/>
        <w:jc w:val="both"/>
        <w:rPr>
          <w:rFonts w:ascii="Times New Roman" w:eastAsia="Arial-BoldItalicMT-Identity-H" w:hAnsi="Times New Roman"/>
          <w:sz w:val="24"/>
        </w:rPr>
      </w:pPr>
    </w:p>
    <w:p w14:paraId="614057D1" w14:textId="77777777" w:rsidR="004E03F2" w:rsidRDefault="004E03F2" w:rsidP="004E03F2">
      <w:pPr>
        <w:pStyle w:val="Standard"/>
        <w:spacing w:line="276" w:lineRule="auto"/>
        <w:jc w:val="both"/>
        <w:rPr>
          <w:rFonts w:ascii="Times New Roman" w:eastAsia="Arial-BoldItalicMT-Identity-H" w:hAnsi="Times New Roman"/>
          <w:sz w:val="24"/>
        </w:rPr>
      </w:pPr>
    </w:p>
    <w:p w14:paraId="7C75DE70" w14:textId="77777777" w:rsidR="004E03F2" w:rsidRDefault="004E03F2" w:rsidP="004E03F2">
      <w:pPr>
        <w:pStyle w:val="Standard"/>
        <w:spacing w:line="276" w:lineRule="auto"/>
        <w:jc w:val="both"/>
      </w:pPr>
      <w:r>
        <w:rPr>
          <w:rFonts w:ascii="Times New Roman" w:eastAsia="Arial-BoldItalicMT-Identity-H" w:hAnsi="Times New Roman"/>
          <w:sz w:val="24"/>
        </w:rPr>
        <w:t>V_______________, dňa _______________</w:t>
      </w:r>
      <w:r>
        <w:rPr>
          <w:rFonts w:ascii="Times New Roman" w:eastAsia="Arial-BoldItalicMT-Identity-H" w:hAnsi="Times New Roman"/>
          <w:sz w:val="24"/>
        </w:rPr>
        <w:tab/>
        <w:t xml:space="preserve"> </w:t>
      </w:r>
      <w:r>
        <w:rPr>
          <w:rFonts w:ascii="Times New Roman" w:eastAsia="Arial-BoldItalicMT-Identity-H" w:hAnsi="Times New Roman"/>
          <w:sz w:val="24"/>
        </w:rPr>
        <w:tab/>
        <w:t>V Trstenej, dňa _______________</w:t>
      </w:r>
    </w:p>
    <w:p w14:paraId="50E37602" w14:textId="77777777" w:rsidR="004E03F2" w:rsidRDefault="004E03F2" w:rsidP="004E03F2">
      <w:pPr>
        <w:pStyle w:val="Standard"/>
        <w:spacing w:line="276" w:lineRule="auto"/>
        <w:jc w:val="both"/>
        <w:rPr>
          <w:rFonts w:ascii="Times New Roman" w:eastAsia="Arial-BoldItalicMT-Identity-H" w:hAnsi="Times New Roman"/>
          <w:sz w:val="24"/>
        </w:rPr>
      </w:pPr>
    </w:p>
    <w:p w14:paraId="4133065D" w14:textId="77777777" w:rsidR="004E03F2" w:rsidRDefault="004E03F2" w:rsidP="004E03F2">
      <w:pPr>
        <w:pStyle w:val="Standard"/>
        <w:spacing w:line="276" w:lineRule="auto"/>
        <w:jc w:val="both"/>
        <w:rPr>
          <w:rFonts w:ascii="Times New Roman" w:eastAsia="Arial-BoldItalicMT-Identity-H" w:hAnsi="Times New Roman"/>
          <w:sz w:val="24"/>
        </w:rPr>
      </w:pPr>
    </w:p>
    <w:p w14:paraId="5D87FD3E" w14:textId="77777777" w:rsidR="004E03F2" w:rsidRDefault="004E03F2" w:rsidP="004E03F2">
      <w:pPr>
        <w:pStyle w:val="Standard"/>
        <w:spacing w:line="276" w:lineRule="auto"/>
        <w:jc w:val="both"/>
      </w:pPr>
      <w:r>
        <w:rPr>
          <w:rFonts w:ascii="Times New Roman" w:eastAsia="Arial-BoldItalicMT-Identity-H" w:hAnsi="Times New Roman"/>
          <w:sz w:val="24"/>
        </w:rPr>
        <w:t xml:space="preserve">Za prevádzkovateľa zariadenia: </w:t>
      </w:r>
      <w:r>
        <w:rPr>
          <w:rFonts w:ascii="Times New Roman" w:eastAsia="Arial-BoldItalicMT-Identity-H" w:hAnsi="Times New Roman"/>
          <w:sz w:val="24"/>
        </w:rPr>
        <w:tab/>
      </w:r>
      <w:r>
        <w:rPr>
          <w:rFonts w:ascii="Times New Roman" w:eastAsia="Arial-BoldItalicMT-Identity-H" w:hAnsi="Times New Roman"/>
          <w:sz w:val="24"/>
        </w:rPr>
        <w:tab/>
      </w:r>
      <w:r>
        <w:rPr>
          <w:rFonts w:ascii="Times New Roman" w:eastAsia="Arial-BoldItalicMT-Identity-H" w:hAnsi="Times New Roman"/>
          <w:sz w:val="24"/>
        </w:rPr>
        <w:tab/>
      </w:r>
      <w:r>
        <w:rPr>
          <w:rFonts w:ascii="Times New Roman" w:eastAsia="Arial-BoldItalicMT-Identity-H" w:hAnsi="Times New Roman"/>
          <w:sz w:val="24"/>
        </w:rPr>
        <w:tab/>
        <w:t>Za držiteľa odpadu:</w:t>
      </w:r>
    </w:p>
    <w:p w14:paraId="450B1D19" w14:textId="77777777" w:rsidR="004E03F2" w:rsidRDefault="004E03F2" w:rsidP="004E03F2">
      <w:pPr>
        <w:pStyle w:val="Standard"/>
        <w:spacing w:line="276" w:lineRule="auto"/>
        <w:jc w:val="both"/>
        <w:rPr>
          <w:rFonts w:ascii="Times New Roman" w:eastAsia="Arial-BoldItalicMT-Identity-H" w:hAnsi="Times New Roman"/>
          <w:sz w:val="24"/>
        </w:rPr>
      </w:pPr>
    </w:p>
    <w:p w14:paraId="56681F4C" w14:textId="77777777" w:rsidR="004E03F2" w:rsidRDefault="004E03F2" w:rsidP="004E03F2">
      <w:pPr>
        <w:pStyle w:val="Standard"/>
        <w:spacing w:line="276" w:lineRule="auto"/>
        <w:jc w:val="both"/>
        <w:rPr>
          <w:rFonts w:ascii="Times New Roman" w:eastAsia="Arial-BoldItalicMT-Identity-H" w:hAnsi="Times New Roman"/>
          <w:sz w:val="24"/>
        </w:rPr>
      </w:pPr>
    </w:p>
    <w:p w14:paraId="738590EE" w14:textId="77777777" w:rsidR="004E03F2" w:rsidRDefault="004E03F2" w:rsidP="004E03F2">
      <w:pPr>
        <w:pStyle w:val="Standard"/>
        <w:spacing w:line="276" w:lineRule="auto"/>
        <w:jc w:val="both"/>
        <w:rPr>
          <w:rFonts w:ascii="Times New Roman" w:eastAsia="Arial-BoldItalicMT-Identity-H" w:hAnsi="Times New Roman"/>
          <w:sz w:val="24"/>
        </w:rPr>
      </w:pPr>
    </w:p>
    <w:p w14:paraId="6615F0FF" w14:textId="77777777" w:rsidR="004E03F2" w:rsidRDefault="004E03F2" w:rsidP="004E03F2">
      <w:pPr>
        <w:pStyle w:val="Standard"/>
        <w:spacing w:line="276" w:lineRule="auto"/>
        <w:jc w:val="both"/>
      </w:pPr>
      <w:r>
        <w:rPr>
          <w:rFonts w:ascii="Times New Roman" w:eastAsia="Arial-BoldItalicMT-Identity-H" w:hAnsi="Times New Roman"/>
          <w:sz w:val="24"/>
        </w:rPr>
        <w:t xml:space="preserve">__________________________ </w:t>
      </w:r>
      <w:r>
        <w:rPr>
          <w:rFonts w:ascii="Times New Roman" w:eastAsia="Arial-BoldItalicMT-Identity-H" w:hAnsi="Times New Roman"/>
          <w:sz w:val="24"/>
        </w:rPr>
        <w:tab/>
      </w:r>
      <w:r>
        <w:rPr>
          <w:rFonts w:ascii="Times New Roman" w:eastAsia="Arial-BoldItalicMT-Identity-H" w:hAnsi="Times New Roman"/>
          <w:sz w:val="24"/>
        </w:rPr>
        <w:tab/>
      </w:r>
      <w:r>
        <w:rPr>
          <w:rFonts w:ascii="Times New Roman" w:eastAsia="Arial-BoldItalicMT-Identity-H" w:hAnsi="Times New Roman"/>
          <w:sz w:val="24"/>
        </w:rPr>
        <w:tab/>
      </w:r>
      <w:r>
        <w:rPr>
          <w:rFonts w:ascii="Times New Roman" w:eastAsia="Arial-BoldItalicMT-Identity-H" w:hAnsi="Times New Roman"/>
          <w:sz w:val="24"/>
        </w:rPr>
        <w:tab/>
        <w:t>______________________________</w:t>
      </w:r>
    </w:p>
    <w:p w14:paraId="72CB4E43" w14:textId="5E7D34B5" w:rsidR="004E03F2" w:rsidRDefault="004E03F2" w:rsidP="004E03F2">
      <w:pPr>
        <w:pStyle w:val="Standard"/>
        <w:ind w:left="5664"/>
      </w:pPr>
      <w:r>
        <w:rPr>
          <w:rFonts w:ascii="Times New Roman" w:hAnsi="Times New Roman"/>
        </w:rPr>
        <w:t xml:space="preserve">PhDr. Ing. Magdaléna </w:t>
      </w:r>
      <w:proofErr w:type="spellStart"/>
      <w:r>
        <w:rPr>
          <w:rFonts w:ascii="Times New Roman" w:hAnsi="Times New Roman"/>
        </w:rPr>
        <w:t>Zmarzláková</w:t>
      </w:r>
      <w:proofErr w:type="spellEnd"/>
      <w:r>
        <w:rPr>
          <w:rFonts w:ascii="Times New Roman" w:hAnsi="Times New Roman"/>
        </w:rPr>
        <w:t xml:space="preserve">              primátorka</w:t>
      </w:r>
    </w:p>
    <w:p w14:paraId="7C864231" w14:textId="77777777" w:rsidR="004E03F2" w:rsidRDefault="004E03F2" w:rsidP="004E03F2">
      <w:pPr>
        <w:pStyle w:val="Standard"/>
        <w:spacing w:line="276" w:lineRule="auto"/>
        <w:jc w:val="both"/>
        <w:rPr>
          <w:rFonts w:ascii="Times New Roman" w:eastAsia="Arial-BoldMT-Identity-H" w:hAnsi="Times New Roman"/>
          <w:b/>
          <w:bCs/>
          <w:sz w:val="24"/>
        </w:rPr>
      </w:pPr>
    </w:p>
    <w:p w14:paraId="45A65AB2" w14:textId="77777777" w:rsidR="004E03F2" w:rsidRDefault="004E03F2" w:rsidP="004E03F2">
      <w:pPr>
        <w:pStyle w:val="Standard"/>
        <w:spacing w:line="276" w:lineRule="auto"/>
        <w:jc w:val="both"/>
        <w:rPr>
          <w:rFonts w:ascii="Times New Roman" w:eastAsia="Arial-BoldItalicMT-Identity-H" w:hAnsi="Times New Roman"/>
          <w:sz w:val="24"/>
        </w:rPr>
      </w:pPr>
    </w:p>
    <w:p w14:paraId="7B9F87D8" w14:textId="77777777" w:rsidR="004E03F2" w:rsidRDefault="004E03F2" w:rsidP="004E03F2">
      <w:pPr>
        <w:pStyle w:val="Standard"/>
        <w:spacing w:line="276" w:lineRule="auto"/>
        <w:jc w:val="both"/>
        <w:rPr>
          <w:rFonts w:ascii="Times New Roman" w:hAnsi="Times New Roman"/>
        </w:rPr>
      </w:pPr>
    </w:p>
    <w:p w14:paraId="0C17F4B9" w14:textId="77777777" w:rsidR="00396D96" w:rsidRDefault="00396D96"/>
    <w:sectPr w:rsidR="00396D96">
      <w:headerReference w:type="default" r:id="rId20"/>
      <w:footerReference w:type="default" r:id="rId21"/>
      <w:headerReference w:type="first" r:id="rId22"/>
      <w:pgSz w:w="11906" w:h="16838"/>
      <w:pgMar w:top="873" w:right="1134" w:bottom="1134" w:left="1134" w:header="709"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88FA6" w14:textId="77777777" w:rsidR="00E307D4" w:rsidRDefault="00E307D4">
      <w:r>
        <w:separator/>
      </w:r>
    </w:p>
  </w:endnote>
  <w:endnote w:type="continuationSeparator" w:id="0">
    <w:p w14:paraId="79174BF3" w14:textId="77777777" w:rsidR="00E307D4" w:rsidRDefault="00E30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Identity-H">
    <w:panose1 w:val="020B0604020202020204"/>
    <w:charset w:val="80"/>
    <w:family w:val="auto"/>
    <w:notTrueType/>
    <w:pitch w:val="default"/>
    <w:sig w:usb0="00000000" w:usb1="08070000" w:usb2="00000010" w:usb3="00000000" w:csb0="00020000" w:csb1="00000000"/>
  </w:font>
  <w:font w:name="Arial-BoldItalicMT-Identity-H">
    <w:altName w:val="MS Mincho"/>
    <w:panose1 w:val="020B0604020202020204"/>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E2FA1" w14:textId="77777777" w:rsidR="00396D96" w:rsidRDefault="00000000">
    <w:pPr>
      <w:pStyle w:val="Pta"/>
      <w:tabs>
        <w:tab w:val="clear" w:pos="9072"/>
        <w:tab w:val="right" w:pos="10080"/>
      </w:tabs>
      <w:ind w:right="-82"/>
      <w:jc w:val="both"/>
    </w:pPr>
    <w:r>
      <w:rPr>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2636B0" w14:textId="78514AA1" w:rsidR="00396D96" w:rsidRDefault="00000000">
    <w:pPr>
      <w:pStyle w:val="Pta"/>
      <w:tabs>
        <w:tab w:val="clear" w:pos="4536"/>
        <w:tab w:val="clear" w:pos="9072"/>
        <w:tab w:val="center" w:pos="9540"/>
        <w:tab w:val="right" w:pos="9720"/>
      </w:tabs>
      <w:jc w:val="right"/>
    </w:pPr>
    <w:r w:rsidRPr="00D978B5">
      <w:rPr>
        <w:rFonts w:ascii="Times New Roman" w:hAnsi="Times New Roman"/>
        <w:sz w:val="20"/>
        <w:szCs w:val="13"/>
      </w:rPr>
      <w:t>Súťažné podklady</w:t>
    </w:r>
    <w:r>
      <w:rPr>
        <w:color w:val="999999"/>
        <w:sz w:val="12"/>
        <w:szCs w:val="12"/>
      </w:rPr>
      <w:tab/>
    </w:r>
    <w:r w:rsidRPr="00D978B5">
      <w:rPr>
        <w:rStyle w:val="slostrany"/>
        <w:rFonts w:ascii="Times New Roman" w:hAnsi="Times New Roman"/>
        <w:sz w:val="20"/>
        <w:szCs w:val="11"/>
      </w:rPr>
      <w:fldChar w:fldCharType="begin"/>
    </w:r>
    <w:r w:rsidRPr="00D978B5">
      <w:rPr>
        <w:rStyle w:val="slostrany"/>
        <w:rFonts w:ascii="Times New Roman" w:hAnsi="Times New Roman"/>
        <w:sz w:val="20"/>
        <w:szCs w:val="11"/>
      </w:rPr>
      <w:instrText xml:space="preserve"> PAGE </w:instrText>
    </w:r>
    <w:r w:rsidRPr="00D978B5">
      <w:rPr>
        <w:rStyle w:val="slostrany"/>
        <w:rFonts w:ascii="Times New Roman" w:hAnsi="Times New Roman"/>
        <w:sz w:val="20"/>
        <w:szCs w:val="11"/>
      </w:rPr>
      <w:fldChar w:fldCharType="separate"/>
    </w:r>
    <w:r w:rsidRPr="00D978B5">
      <w:rPr>
        <w:rStyle w:val="slostrany"/>
        <w:rFonts w:ascii="Times New Roman" w:hAnsi="Times New Roman"/>
        <w:sz w:val="20"/>
        <w:szCs w:val="11"/>
      </w:rPr>
      <w:t>29</w:t>
    </w:r>
    <w:r w:rsidRPr="00D978B5">
      <w:rPr>
        <w:rStyle w:val="slostrany"/>
        <w:rFonts w:ascii="Times New Roman" w:hAnsi="Times New Roman"/>
        <w:sz w:val="20"/>
        <w:szCs w:val="1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BA2A5" w14:textId="77777777" w:rsidR="00E307D4" w:rsidRDefault="00E307D4">
      <w:r>
        <w:separator/>
      </w:r>
    </w:p>
  </w:footnote>
  <w:footnote w:type="continuationSeparator" w:id="0">
    <w:p w14:paraId="090CA2BE" w14:textId="77777777" w:rsidR="00E307D4" w:rsidRDefault="00E30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EA1EE" w14:textId="77777777" w:rsidR="00396D96" w:rsidRDefault="00000000">
    <w:pPr>
      <w:pStyle w:val="Standard"/>
      <w:tabs>
        <w:tab w:val="left" w:pos="2165"/>
        <w:tab w:val="left" w:pos="2925"/>
      </w:tabs>
      <w:spacing w:line="360" w:lineRule="auto"/>
      <w:jc w:val="center"/>
    </w:pPr>
    <w:r>
      <w:rPr>
        <w:noProof/>
      </w:rPr>
      <w:drawing>
        <wp:inline distT="0" distB="0" distL="0" distR="0" wp14:anchorId="29272DB1" wp14:editId="5F10AEE0">
          <wp:extent cx="769677" cy="899275"/>
          <wp:effectExtent l="0" t="0" r="5023" b="2425"/>
          <wp:docPr id="280146941" name="Obrázok 1861955321" descr="Obrázok, na ktorom je symbol, animák, kreslený obrázok&#10;&#10;Automaticky generovaný popi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69677" cy="899275"/>
                  </a:xfrm>
                  <a:prstGeom prst="rect">
                    <a:avLst/>
                  </a:prstGeom>
                  <a:noFill/>
                  <a:ln>
                    <a:noFill/>
                    <a:prstDash/>
                  </a:ln>
                </pic:spPr>
              </pic:pic>
            </a:graphicData>
          </a:graphic>
        </wp:inline>
      </w:drawing>
    </w:r>
  </w:p>
  <w:p w14:paraId="0DF6D40C" w14:textId="77777777" w:rsidR="00396D96" w:rsidRDefault="00000000">
    <w:pPr>
      <w:pStyle w:val="Standard"/>
      <w:tabs>
        <w:tab w:val="left" w:pos="2165"/>
        <w:tab w:val="left" w:pos="2925"/>
      </w:tabs>
      <w:spacing w:line="360" w:lineRule="auto"/>
      <w:jc w:val="center"/>
    </w:pPr>
    <w:r>
      <w:rPr>
        <w:rFonts w:ascii="Times New Roman" w:hAnsi="Times New Roman"/>
        <w:b/>
        <w:bCs/>
        <w:sz w:val="24"/>
        <w:lang w:eastAsia="zh-CN"/>
      </w:rPr>
      <w:t>MESTO  TRSTENÁ</w:t>
    </w:r>
  </w:p>
  <w:p w14:paraId="513186C2" w14:textId="77777777" w:rsidR="00396D96" w:rsidRDefault="00396D9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F3B58" w14:textId="77777777" w:rsidR="00396D96" w:rsidRDefault="00000000">
    <w:pPr>
      <w:pStyle w:val="Standard"/>
      <w:tabs>
        <w:tab w:val="left" w:pos="2165"/>
        <w:tab w:val="left" w:pos="2925"/>
      </w:tabs>
      <w:spacing w:line="360" w:lineRule="auto"/>
      <w:jc w:val="center"/>
    </w:pPr>
    <w:bookmarkStart w:id="2" w:name="_Hlk140740725"/>
    <w:bookmarkStart w:id="3" w:name="_Hlk140740726"/>
    <w:bookmarkStart w:id="4" w:name="_Hlk140741503"/>
    <w:bookmarkStart w:id="5" w:name="_Hlk140741504"/>
    <w:r>
      <w:rPr>
        <w:noProof/>
      </w:rPr>
      <w:drawing>
        <wp:inline distT="0" distB="0" distL="0" distR="0" wp14:anchorId="1E119D78" wp14:editId="24D2D31F">
          <wp:extent cx="769677" cy="899275"/>
          <wp:effectExtent l="0" t="0" r="5023" b="2425"/>
          <wp:docPr id="1713458692" name="Obrázok 1" descr="Obrázok, na ktorom je symbol, animák, kreslený obrázok&#10;&#10;Automaticky generovaný popi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69677" cy="899275"/>
                  </a:xfrm>
                  <a:prstGeom prst="rect">
                    <a:avLst/>
                  </a:prstGeom>
                  <a:noFill/>
                  <a:ln>
                    <a:noFill/>
                    <a:prstDash/>
                  </a:ln>
                </pic:spPr>
              </pic:pic>
            </a:graphicData>
          </a:graphic>
        </wp:inline>
      </w:drawing>
    </w:r>
  </w:p>
  <w:p w14:paraId="09647810" w14:textId="77777777" w:rsidR="00396D96" w:rsidRDefault="00000000">
    <w:pPr>
      <w:pStyle w:val="Standard"/>
      <w:tabs>
        <w:tab w:val="left" w:pos="2165"/>
        <w:tab w:val="left" w:pos="2925"/>
      </w:tabs>
      <w:spacing w:line="360" w:lineRule="auto"/>
      <w:jc w:val="center"/>
    </w:pPr>
    <w:r>
      <w:rPr>
        <w:rFonts w:ascii="Times New Roman" w:hAnsi="Times New Roman"/>
        <w:b/>
        <w:bCs/>
        <w:sz w:val="24"/>
        <w:lang w:eastAsia="zh-CN"/>
      </w:rPr>
      <w:t>MESTO  TRSTENÁ</w:t>
    </w:r>
    <w:bookmarkEnd w:id="2"/>
    <w:bookmarkEnd w:id="3"/>
    <w:bookmarkEnd w:id="4"/>
    <w:bookmarkEnd w:id="5"/>
  </w:p>
  <w:p w14:paraId="6E5EB029" w14:textId="77777777" w:rsidR="00396D96" w:rsidRDefault="00396D96">
    <w:pPr>
      <w:pStyle w:val="Hlavika"/>
      <w:jc w:val="both"/>
      <w:rPr>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2038"/>
    <w:multiLevelType w:val="multilevel"/>
    <w:tmpl w:val="AA96E4AA"/>
    <w:styleLink w:val="WWNum2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6896BA6"/>
    <w:multiLevelType w:val="multilevel"/>
    <w:tmpl w:val="E20A1D6E"/>
    <w:styleLink w:val="WWNum15"/>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16749EC"/>
    <w:multiLevelType w:val="multilevel"/>
    <w:tmpl w:val="51FEF8EE"/>
    <w:styleLink w:val="WWNum3"/>
    <w:lvl w:ilvl="0">
      <w:start w:val="1"/>
      <w:numFmt w:val="lowerLetter"/>
      <w:lvlText w:val="%1)"/>
      <w:lvlJc w:val="left"/>
      <w:pPr>
        <w:ind w:left="936" w:hanging="360"/>
      </w:pPr>
      <w:rPr>
        <w:sz w:val="22"/>
      </w:r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3" w15:restartNumberingAfterBreak="0">
    <w:nsid w:val="117A3390"/>
    <w:multiLevelType w:val="multilevel"/>
    <w:tmpl w:val="AC363084"/>
    <w:styleLink w:val="WWNum16"/>
    <w:lvl w:ilvl="0">
      <w:start w:val="5"/>
      <w:numFmt w:val="decimal"/>
      <w:lvlText w:val="%1."/>
      <w:lvlJc w:val="left"/>
      <w:pPr>
        <w:ind w:left="360" w:hanging="360"/>
      </w:pPr>
      <w:rPr>
        <w:color w:val="auto"/>
      </w:rPr>
    </w:lvl>
    <w:lvl w:ilvl="1">
      <w:start w:val="1"/>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4" w15:restartNumberingAfterBreak="0">
    <w:nsid w:val="11BD30A2"/>
    <w:multiLevelType w:val="multilevel"/>
    <w:tmpl w:val="067C26C8"/>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4E71EB1"/>
    <w:multiLevelType w:val="multilevel"/>
    <w:tmpl w:val="4DAADCF0"/>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C8055F"/>
    <w:multiLevelType w:val="hybridMultilevel"/>
    <w:tmpl w:val="6B1EB64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CA928D4"/>
    <w:multiLevelType w:val="multilevel"/>
    <w:tmpl w:val="27124EFC"/>
    <w:styleLink w:val="WWNum1"/>
    <w:lvl w:ilvl="0">
      <w:start w:val="1"/>
      <w:numFmt w:val="decimal"/>
      <w:lvlText w:val="%1."/>
      <w:lvlJc w:val="left"/>
      <w:rPr>
        <w:rFonts w:ascii="Times New Roman" w:hAnsi="Times New Roman" w:cs="Times New Roman"/>
        <w:b/>
        <w:color w:val="auto"/>
        <w:sz w:val="24"/>
        <w:szCs w:val="24"/>
      </w:rPr>
    </w:lvl>
    <w:lvl w:ilvl="1">
      <w:start w:val="1"/>
      <w:numFmt w:val="decimal"/>
      <w:lvlText w:val="%1.%2"/>
      <w:lvlJc w:val="left"/>
      <w:pPr>
        <w:ind w:left="576" w:hanging="576"/>
      </w:pPr>
      <w:rPr>
        <w:rFonts w:ascii="Times New Roman" w:hAnsi="Times New Roman" w:cs="Times New Roman"/>
        <w:b w:val="0"/>
        <w:bCs w:val="0"/>
        <w:i w:val="0"/>
        <w:color w:val="auto"/>
        <w:sz w:val="24"/>
        <w:szCs w:val="24"/>
      </w:rPr>
    </w:lvl>
    <w:lvl w:ilvl="2">
      <w:start w:val="1"/>
      <w:numFmt w:val="decimal"/>
      <w:lvlText w:val="%1.%2.%3"/>
      <w:lvlJc w:val="left"/>
      <w:pPr>
        <w:ind w:left="720" w:hanging="720"/>
      </w:pPr>
      <w:rPr>
        <w:b w:val="0"/>
        <w:i w:val="0"/>
        <w:iCs w:val="0"/>
        <w:strike w:val="0"/>
        <w:dstrike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DE50751"/>
    <w:multiLevelType w:val="multilevel"/>
    <w:tmpl w:val="1D94F90C"/>
    <w:styleLink w:val="WWNum1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219436B"/>
    <w:multiLevelType w:val="hybridMultilevel"/>
    <w:tmpl w:val="E6DAE9E4"/>
    <w:lvl w:ilvl="0" w:tplc="5BAA014C">
      <w:start w:val="1"/>
      <w:numFmt w:val="lowerLetter"/>
      <w:lvlText w:val="%1)"/>
      <w:lvlJc w:val="left"/>
      <w:pPr>
        <w:tabs>
          <w:tab w:val="num" w:pos="720"/>
        </w:tabs>
        <w:ind w:left="720" w:hanging="360"/>
      </w:pPr>
      <w:rPr>
        <w:b w:val="0"/>
        <w:bCs w:val="0"/>
        <w:i w:val="0"/>
        <w:iCs w:val="0"/>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10" w15:restartNumberingAfterBreak="0">
    <w:nsid w:val="22571FCB"/>
    <w:multiLevelType w:val="multilevel"/>
    <w:tmpl w:val="C84A7770"/>
    <w:styleLink w:val="WWNum7"/>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11" w15:restartNumberingAfterBreak="0">
    <w:nsid w:val="2D4565DF"/>
    <w:multiLevelType w:val="multilevel"/>
    <w:tmpl w:val="BD82B536"/>
    <w:styleLink w:val="WWNum19"/>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EF935D1"/>
    <w:multiLevelType w:val="hybridMultilevel"/>
    <w:tmpl w:val="7CD67DE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2EFF2D62"/>
    <w:multiLevelType w:val="multilevel"/>
    <w:tmpl w:val="3DAA35AC"/>
    <w:styleLink w:val="WWNum11"/>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2F574923"/>
    <w:multiLevelType w:val="hybridMultilevel"/>
    <w:tmpl w:val="0FCA1952"/>
    <w:lvl w:ilvl="0" w:tplc="041B000F">
      <w:start w:val="1"/>
      <w:numFmt w:val="decimal"/>
      <w:lvlText w:val="%1."/>
      <w:lvlJc w:val="left"/>
      <w:pPr>
        <w:ind w:left="288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F7E2997"/>
    <w:multiLevelType w:val="multilevel"/>
    <w:tmpl w:val="5F6C244C"/>
    <w:styleLink w:val="WWNum9"/>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708713B"/>
    <w:multiLevelType w:val="hybridMultilevel"/>
    <w:tmpl w:val="DAA4529C"/>
    <w:lvl w:ilvl="0" w:tplc="5BBA7CC6">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38060666"/>
    <w:multiLevelType w:val="multilevel"/>
    <w:tmpl w:val="872C3F7E"/>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D4826C5"/>
    <w:multiLevelType w:val="hybridMultilevel"/>
    <w:tmpl w:val="1370EC4C"/>
    <w:lvl w:ilvl="0" w:tplc="5BBA7CC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02F0F53"/>
    <w:multiLevelType w:val="hybridMultilevel"/>
    <w:tmpl w:val="5AFE2106"/>
    <w:lvl w:ilvl="0" w:tplc="3D5E9792">
      <w:start w:val="1"/>
      <w:numFmt w:val="decimal"/>
      <w:lvlText w:val="%1."/>
      <w:lvlJc w:val="left"/>
      <w:pPr>
        <w:ind w:left="720" w:hanging="360"/>
      </w:pPr>
      <w:rPr>
        <w:rFonts w:ascii="Times New Roman" w:eastAsia="Times New Roman" w:hAnsi="Times New Roman" w:cs="Times New Roman"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FDB4EF2"/>
    <w:multiLevelType w:val="multilevel"/>
    <w:tmpl w:val="2DF8F25C"/>
    <w:lvl w:ilvl="0">
      <w:start w:val="5"/>
      <w:numFmt w:val="decimal"/>
      <w:lvlText w:val="%1."/>
      <w:lvlJc w:val="left"/>
      <w:pPr>
        <w:tabs>
          <w:tab w:val="num" w:pos="810"/>
        </w:tabs>
        <w:ind w:left="810" w:hanging="810"/>
      </w:pPr>
    </w:lvl>
    <w:lvl w:ilvl="1">
      <w:start w:val="1"/>
      <w:numFmt w:val="decimal"/>
      <w:lvlText w:val="%2."/>
      <w:lvlJc w:val="left"/>
      <w:pPr>
        <w:tabs>
          <w:tab w:val="num" w:pos="810"/>
        </w:tabs>
        <w:ind w:left="810" w:hanging="810"/>
      </w:pPr>
      <w:rPr>
        <w:rFonts w:cs="Times New Roman" w:hint="default"/>
        <w:b w:val="0"/>
        <w:i w:val="0"/>
      </w:rPr>
    </w:lvl>
    <w:lvl w:ilvl="2">
      <w:start w:val="1"/>
      <w:numFmt w:val="decimal"/>
      <w:lvlText w:val="%1.%2.%3."/>
      <w:lvlJc w:val="left"/>
      <w:pPr>
        <w:tabs>
          <w:tab w:val="num" w:pos="810"/>
        </w:tabs>
        <w:ind w:left="810" w:hanging="81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1"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2" w15:restartNumberingAfterBreak="0">
    <w:nsid w:val="590F609C"/>
    <w:multiLevelType w:val="multilevel"/>
    <w:tmpl w:val="2406535A"/>
    <w:styleLink w:val="WWNum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6163669"/>
    <w:multiLevelType w:val="multilevel"/>
    <w:tmpl w:val="08561F4C"/>
    <w:styleLink w:val="WWNum1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664465A"/>
    <w:multiLevelType w:val="hybridMultilevel"/>
    <w:tmpl w:val="68422716"/>
    <w:lvl w:ilvl="0" w:tplc="31306DEA">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start w:val="1"/>
      <w:numFmt w:val="bullet"/>
      <w:lvlText w:val=""/>
      <w:lvlJc w:val="left"/>
      <w:pPr>
        <w:ind w:left="2727" w:hanging="360"/>
      </w:pPr>
      <w:rPr>
        <w:rFonts w:ascii="Wingdings" w:hAnsi="Wingdings"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cs="Courier New" w:hint="default"/>
      </w:rPr>
    </w:lvl>
    <w:lvl w:ilvl="5" w:tplc="041B0005">
      <w:start w:val="1"/>
      <w:numFmt w:val="bullet"/>
      <w:lvlText w:val=""/>
      <w:lvlJc w:val="left"/>
      <w:pPr>
        <w:ind w:left="4887" w:hanging="360"/>
      </w:pPr>
      <w:rPr>
        <w:rFonts w:ascii="Wingdings" w:hAnsi="Wingdings" w:hint="default"/>
      </w:rPr>
    </w:lvl>
    <w:lvl w:ilvl="6" w:tplc="041B0001">
      <w:start w:val="1"/>
      <w:numFmt w:val="bullet"/>
      <w:lvlText w:val=""/>
      <w:lvlJc w:val="left"/>
      <w:pPr>
        <w:ind w:left="5607" w:hanging="360"/>
      </w:pPr>
      <w:rPr>
        <w:rFonts w:ascii="Symbol" w:hAnsi="Symbol" w:hint="default"/>
      </w:rPr>
    </w:lvl>
    <w:lvl w:ilvl="7" w:tplc="041B0003">
      <w:start w:val="1"/>
      <w:numFmt w:val="bullet"/>
      <w:lvlText w:val="o"/>
      <w:lvlJc w:val="left"/>
      <w:pPr>
        <w:ind w:left="6327" w:hanging="360"/>
      </w:pPr>
      <w:rPr>
        <w:rFonts w:ascii="Courier New" w:hAnsi="Courier New" w:cs="Courier New" w:hint="default"/>
      </w:rPr>
    </w:lvl>
    <w:lvl w:ilvl="8" w:tplc="041B0005">
      <w:start w:val="1"/>
      <w:numFmt w:val="bullet"/>
      <w:lvlText w:val=""/>
      <w:lvlJc w:val="left"/>
      <w:pPr>
        <w:ind w:left="7047" w:hanging="360"/>
      </w:pPr>
      <w:rPr>
        <w:rFonts w:ascii="Wingdings" w:hAnsi="Wingdings" w:hint="default"/>
      </w:rPr>
    </w:lvl>
  </w:abstractNum>
  <w:abstractNum w:abstractNumId="25" w15:restartNumberingAfterBreak="0">
    <w:nsid w:val="67D94086"/>
    <w:multiLevelType w:val="hybridMultilevel"/>
    <w:tmpl w:val="E9CE1DD6"/>
    <w:lvl w:ilvl="0" w:tplc="5BBA7CC6">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06EBAE6">
      <w:start w:val="1"/>
      <w:numFmt w:val="decimal"/>
      <w:lvlText w:val="%4."/>
      <w:lvlJc w:val="left"/>
      <w:pPr>
        <w:ind w:left="502" w:hanging="360"/>
      </w:pPr>
      <w:rPr>
        <w:strike w:val="0"/>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6EA57DB5"/>
    <w:multiLevelType w:val="multilevel"/>
    <w:tmpl w:val="93D25154"/>
    <w:styleLink w:val="WWNum18"/>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6FA25A58"/>
    <w:multiLevelType w:val="multilevel"/>
    <w:tmpl w:val="78EECFEC"/>
    <w:styleLink w:val="WWNum1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3DC2187"/>
    <w:multiLevelType w:val="multilevel"/>
    <w:tmpl w:val="CD0A94E2"/>
    <w:styleLink w:val="WWNum2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66D089F"/>
    <w:multiLevelType w:val="multilevel"/>
    <w:tmpl w:val="AA0641AE"/>
    <w:styleLink w:val="WWNum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6A74361"/>
    <w:multiLevelType w:val="multilevel"/>
    <w:tmpl w:val="6998766E"/>
    <w:styleLink w:val="WWNum33"/>
    <w:lvl w:ilvl="0">
      <w:start w:val="1"/>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7B4A0934"/>
    <w:multiLevelType w:val="multilevel"/>
    <w:tmpl w:val="8AA8D708"/>
    <w:styleLink w:val="WWNum5"/>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351952934">
    <w:abstractNumId w:val="7"/>
    <w:lvlOverride w:ilvl="1">
      <w:lvl w:ilvl="1">
        <w:start w:val="1"/>
        <w:numFmt w:val="decimal"/>
        <w:lvlText w:val="%1.%2"/>
        <w:lvlJc w:val="left"/>
        <w:pPr>
          <w:ind w:left="576" w:hanging="576"/>
        </w:pPr>
        <w:rPr>
          <w:rFonts w:ascii="Times New Roman" w:hAnsi="Times New Roman" w:cs="Times New Roman" w:hint="default"/>
          <w:b w:val="0"/>
          <w:bCs w:val="0"/>
          <w:i w:val="0"/>
          <w:color w:val="auto"/>
          <w:sz w:val="24"/>
          <w:szCs w:val="24"/>
        </w:rPr>
      </w:lvl>
    </w:lvlOverride>
    <w:lvlOverride w:ilvl="2">
      <w:lvl w:ilvl="2">
        <w:start w:val="1"/>
        <w:numFmt w:val="decimal"/>
        <w:lvlText w:val="%1.%2.%3"/>
        <w:lvlJc w:val="left"/>
        <w:pPr>
          <w:ind w:left="720" w:hanging="720"/>
        </w:pPr>
        <w:rPr>
          <w:rFonts w:ascii="Times New Roman" w:hAnsi="Times New Roman" w:cs="Times New Roman" w:hint="default"/>
          <w:b w:val="0"/>
          <w:i w:val="0"/>
          <w:iCs w:val="0"/>
          <w:strike w:val="0"/>
          <w:dstrike w:val="0"/>
          <w:sz w:val="24"/>
          <w:szCs w:val="24"/>
        </w:rPr>
      </w:lvl>
    </w:lvlOverride>
  </w:num>
  <w:num w:numId="2" w16cid:durableId="365494935">
    <w:abstractNumId w:val="22"/>
  </w:num>
  <w:num w:numId="3" w16cid:durableId="637762495">
    <w:abstractNumId w:val="2"/>
  </w:num>
  <w:num w:numId="4" w16cid:durableId="1029449676">
    <w:abstractNumId w:val="5"/>
  </w:num>
  <w:num w:numId="5" w16cid:durableId="1057969148">
    <w:abstractNumId w:val="31"/>
  </w:num>
  <w:num w:numId="6" w16cid:durableId="21833128">
    <w:abstractNumId w:val="10"/>
    <w:lvlOverride w:ilvl="0">
      <w:lvl w:ilvl="0">
        <w:start w:val="1"/>
        <w:numFmt w:val="lowerLetter"/>
        <w:lvlText w:val="%1)"/>
        <w:lvlJc w:val="left"/>
        <w:pPr>
          <w:ind w:left="936" w:hanging="360"/>
        </w:pPr>
        <w:rPr>
          <w:rFonts w:ascii="Times New Roman" w:hAnsi="Times New Roman" w:cs="Times New Roman" w:hint="default"/>
          <w:sz w:val="24"/>
          <w:szCs w:val="24"/>
        </w:rPr>
      </w:lvl>
    </w:lvlOverride>
  </w:num>
  <w:num w:numId="7" w16cid:durableId="2014914057">
    <w:abstractNumId w:val="15"/>
  </w:num>
  <w:num w:numId="8" w16cid:durableId="501093945">
    <w:abstractNumId w:val="23"/>
    <w:lvlOverride w:ilvl="1">
      <w:lvl w:ilvl="1">
        <w:start w:val="1"/>
        <w:numFmt w:val="decimal"/>
        <w:lvlText w:val="%1.%2."/>
        <w:lvlJc w:val="left"/>
        <w:pPr>
          <w:ind w:left="360" w:hanging="360"/>
        </w:pPr>
        <w:rPr>
          <w:rFonts w:ascii="Times New Roman" w:hAnsi="Times New Roman" w:cs="Times New Roman" w:hint="default"/>
          <w:sz w:val="24"/>
          <w:szCs w:val="24"/>
        </w:rPr>
      </w:lvl>
    </w:lvlOverride>
  </w:num>
  <w:num w:numId="9" w16cid:durableId="690452391">
    <w:abstractNumId w:val="13"/>
    <w:lvlOverride w:ilvl="1">
      <w:lvl w:ilvl="1">
        <w:start w:val="1"/>
        <w:numFmt w:val="decimal"/>
        <w:lvlText w:val="%1.%2."/>
        <w:lvlJc w:val="left"/>
        <w:pPr>
          <w:ind w:left="360" w:hanging="360"/>
        </w:pPr>
        <w:rPr>
          <w:rFonts w:ascii="Times New Roman" w:hAnsi="Times New Roman" w:cs="Times New Roman" w:hint="default"/>
          <w:sz w:val="24"/>
          <w:szCs w:val="24"/>
        </w:rPr>
      </w:lvl>
    </w:lvlOverride>
  </w:num>
  <w:num w:numId="10" w16cid:durableId="415133889">
    <w:abstractNumId w:val="8"/>
    <w:lvlOverride w:ilvl="1">
      <w:lvl w:ilvl="1">
        <w:start w:val="1"/>
        <w:numFmt w:val="decimal"/>
        <w:lvlText w:val="%1.%2."/>
        <w:lvlJc w:val="left"/>
        <w:pPr>
          <w:ind w:left="360" w:hanging="360"/>
        </w:pPr>
        <w:rPr>
          <w:rFonts w:ascii="Times New Roman" w:hAnsi="Times New Roman" w:cs="Times New Roman" w:hint="default"/>
          <w:sz w:val="24"/>
          <w:szCs w:val="24"/>
        </w:rPr>
      </w:lvl>
    </w:lvlOverride>
  </w:num>
  <w:num w:numId="11" w16cid:durableId="855732994">
    <w:abstractNumId w:val="27"/>
    <w:lvlOverride w:ilvl="0">
      <w:lvl w:ilvl="0">
        <w:start w:val="1"/>
        <w:numFmt w:val="lowerLetter"/>
        <w:lvlText w:val="%1)"/>
        <w:lvlJc w:val="left"/>
        <w:pPr>
          <w:ind w:left="720" w:hanging="360"/>
        </w:pPr>
        <w:rPr>
          <w:rFonts w:ascii="Times New Roman" w:hAnsi="Times New Roman" w:cs="Times New Roman" w:hint="default"/>
        </w:rPr>
      </w:lvl>
    </w:lvlOverride>
  </w:num>
  <w:num w:numId="12" w16cid:durableId="671493099">
    <w:abstractNumId w:val="29"/>
    <w:lvlOverride w:ilvl="0">
      <w:lvl w:ilvl="0">
        <w:start w:val="1"/>
        <w:numFmt w:val="lowerLetter"/>
        <w:lvlText w:val="%1)"/>
        <w:lvlJc w:val="left"/>
        <w:pPr>
          <w:ind w:left="720" w:hanging="360"/>
        </w:pPr>
        <w:rPr>
          <w:rFonts w:ascii="Times New Roman" w:hAnsi="Times New Roman" w:cs="Times New Roman" w:hint="default"/>
          <w:sz w:val="24"/>
          <w:szCs w:val="24"/>
        </w:rPr>
      </w:lvl>
    </w:lvlOverride>
  </w:num>
  <w:num w:numId="13" w16cid:durableId="798301759">
    <w:abstractNumId w:val="1"/>
    <w:lvlOverride w:ilvl="1">
      <w:lvl w:ilvl="1">
        <w:start w:val="1"/>
        <w:numFmt w:val="decimal"/>
        <w:lvlText w:val="%1.%2."/>
        <w:lvlJc w:val="left"/>
        <w:pPr>
          <w:ind w:left="360" w:hanging="360"/>
        </w:pPr>
        <w:rPr>
          <w:rFonts w:ascii="Times New Roman" w:hAnsi="Times New Roman" w:cs="Times New Roman" w:hint="default"/>
          <w:sz w:val="24"/>
          <w:szCs w:val="24"/>
        </w:rPr>
      </w:lvl>
    </w:lvlOverride>
  </w:num>
  <w:num w:numId="14" w16cid:durableId="1624775545">
    <w:abstractNumId w:val="3"/>
    <w:lvlOverride w:ilvl="1">
      <w:lvl w:ilvl="1">
        <w:start w:val="1"/>
        <w:numFmt w:val="decimal"/>
        <w:lvlText w:val="%1.%2."/>
        <w:lvlJc w:val="left"/>
        <w:pPr>
          <w:ind w:left="360" w:hanging="360"/>
        </w:pPr>
        <w:rPr>
          <w:rFonts w:ascii="Times New Roman" w:hAnsi="Times New Roman" w:cs="Times New Roman" w:hint="default"/>
          <w:color w:val="auto"/>
          <w:sz w:val="24"/>
          <w:szCs w:val="24"/>
        </w:rPr>
      </w:lvl>
    </w:lvlOverride>
  </w:num>
  <w:num w:numId="15" w16cid:durableId="873032576">
    <w:abstractNumId w:val="17"/>
    <w:lvlOverride w:ilvl="0">
      <w:lvl w:ilvl="0">
        <w:start w:val="1"/>
        <w:numFmt w:val="lowerLetter"/>
        <w:lvlText w:val="%1)"/>
        <w:lvlJc w:val="left"/>
        <w:pPr>
          <w:ind w:left="720" w:hanging="360"/>
        </w:pPr>
        <w:rPr>
          <w:rFonts w:ascii="Times New Roman" w:hAnsi="Times New Roman" w:cs="Times New Roman" w:hint="default"/>
          <w:sz w:val="24"/>
          <w:szCs w:val="24"/>
        </w:rPr>
      </w:lvl>
    </w:lvlOverride>
  </w:num>
  <w:num w:numId="16" w16cid:durableId="1074399419">
    <w:abstractNumId w:val="26"/>
    <w:lvlOverride w:ilvl="1">
      <w:lvl w:ilvl="1">
        <w:start w:val="1"/>
        <w:numFmt w:val="decimal"/>
        <w:lvlText w:val="%1.%2."/>
        <w:lvlJc w:val="left"/>
        <w:pPr>
          <w:ind w:left="360" w:hanging="360"/>
        </w:pPr>
        <w:rPr>
          <w:rFonts w:ascii="Times New Roman" w:hAnsi="Times New Roman" w:cs="Times New Roman" w:hint="default"/>
          <w:sz w:val="24"/>
          <w:szCs w:val="24"/>
        </w:rPr>
      </w:lvl>
    </w:lvlOverride>
  </w:num>
  <w:num w:numId="17" w16cid:durableId="340398327">
    <w:abstractNumId w:val="11"/>
    <w:lvlOverride w:ilvl="1">
      <w:lvl w:ilvl="1">
        <w:start w:val="1"/>
        <w:numFmt w:val="decimal"/>
        <w:lvlText w:val="%1.%2."/>
        <w:lvlJc w:val="left"/>
        <w:pPr>
          <w:ind w:left="360" w:hanging="360"/>
        </w:pPr>
        <w:rPr>
          <w:rFonts w:ascii="Times New Roman" w:hAnsi="Times New Roman" w:cs="Times New Roman" w:hint="default"/>
          <w:sz w:val="24"/>
          <w:szCs w:val="24"/>
        </w:rPr>
      </w:lvl>
    </w:lvlOverride>
  </w:num>
  <w:num w:numId="18" w16cid:durableId="726077367">
    <w:abstractNumId w:val="0"/>
    <w:lvlOverride w:ilvl="1">
      <w:lvl w:ilvl="1">
        <w:start w:val="1"/>
        <w:numFmt w:val="decimal"/>
        <w:lvlText w:val="%1.%2."/>
        <w:lvlJc w:val="left"/>
        <w:pPr>
          <w:ind w:left="360" w:hanging="360"/>
        </w:pPr>
        <w:rPr>
          <w:rFonts w:ascii="Times New Roman" w:hAnsi="Times New Roman" w:cs="Times New Roman" w:hint="default"/>
          <w:sz w:val="24"/>
          <w:szCs w:val="24"/>
        </w:rPr>
      </w:lvl>
    </w:lvlOverride>
  </w:num>
  <w:num w:numId="19" w16cid:durableId="592978726">
    <w:abstractNumId w:val="28"/>
  </w:num>
  <w:num w:numId="20" w16cid:durableId="1420903290">
    <w:abstractNumId w:val="30"/>
    <w:lvlOverride w:ilvl="1">
      <w:lvl w:ilvl="1">
        <w:start w:val="9"/>
        <w:numFmt w:val="decimal"/>
        <w:lvlText w:val="%1.%2"/>
        <w:lvlJc w:val="left"/>
        <w:pPr>
          <w:ind w:left="360" w:hanging="360"/>
        </w:pPr>
        <w:rPr>
          <w:rFonts w:ascii="Times New Roman" w:hAnsi="Times New Roman" w:cs="Times New Roman" w:hint="default"/>
          <w:color w:val="000000" w:themeColor="text1"/>
          <w:sz w:val="24"/>
          <w:szCs w:val="24"/>
        </w:rPr>
      </w:lvl>
    </w:lvlOverride>
  </w:num>
  <w:num w:numId="21" w16cid:durableId="1912957911">
    <w:abstractNumId w:val="7"/>
    <w:lvlOverride w:ilvl="0">
      <w:startOverride w:val="1"/>
    </w:lvlOverride>
  </w:num>
  <w:num w:numId="22" w16cid:durableId="198395600">
    <w:abstractNumId w:val="10"/>
    <w:lvlOverride w:ilvl="0">
      <w:startOverride w:val="1"/>
    </w:lvlOverride>
  </w:num>
  <w:num w:numId="23" w16cid:durableId="318311736">
    <w:abstractNumId w:val="2"/>
    <w:lvlOverride w:ilvl="0">
      <w:startOverride w:val="1"/>
    </w:lvlOverride>
  </w:num>
  <w:num w:numId="24" w16cid:durableId="297344933">
    <w:abstractNumId w:val="31"/>
    <w:lvlOverride w:ilvl="0">
      <w:startOverride w:val="1"/>
      <w:lvl w:ilvl="0">
        <w:start w:val="1"/>
        <w:numFmt w:val="decimal"/>
        <w:lvlText w:val="%1."/>
        <w:lvlJc w:val="left"/>
        <w:pPr>
          <w:ind w:left="720" w:hanging="360"/>
        </w:pPr>
        <w:rPr>
          <w:rFonts w:ascii="Times New Roman" w:hAnsi="Times New Roman" w:cs="Times New Roman" w:hint="default"/>
          <w:sz w:val="24"/>
          <w:szCs w:val="24"/>
        </w:rPr>
      </w:lvl>
    </w:lvlOverride>
  </w:num>
  <w:num w:numId="25" w16cid:durableId="975376726">
    <w:abstractNumId w:val="5"/>
    <w:lvlOverride w:ilvl="0">
      <w:startOverride w:val="1"/>
    </w:lvlOverride>
  </w:num>
  <w:num w:numId="26" w16cid:durableId="1301106328">
    <w:abstractNumId w:val="15"/>
  </w:num>
  <w:num w:numId="27" w16cid:durableId="613295828">
    <w:abstractNumId w:val="22"/>
    <w:lvlOverride w:ilvl="0">
      <w:startOverride w:val="1"/>
    </w:lvlOverride>
  </w:num>
  <w:num w:numId="28" w16cid:durableId="2132700931">
    <w:abstractNumId w:val="27"/>
    <w:lvlOverride w:ilvl="0">
      <w:startOverride w:val="1"/>
    </w:lvlOverride>
  </w:num>
  <w:num w:numId="29" w16cid:durableId="1850414407">
    <w:abstractNumId w:val="29"/>
    <w:lvlOverride w:ilvl="0">
      <w:startOverride w:val="1"/>
    </w:lvlOverride>
  </w:num>
  <w:num w:numId="30" w16cid:durableId="2020571543">
    <w:abstractNumId w:val="17"/>
    <w:lvlOverride w:ilvl="0">
      <w:startOverride w:val="1"/>
    </w:lvlOverride>
  </w:num>
  <w:num w:numId="31" w16cid:durableId="113331585">
    <w:abstractNumId w:val="24"/>
  </w:num>
  <w:num w:numId="32" w16cid:durableId="916986054">
    <w:abstractNumId w:val="12"/>
  </w:num>
  <w:num w:numId="33" w16cid:durableId="717778329">
    <w:abstractNumId w:val="21"/>
  </w:num>
  <w:num w:numId="34" w16cid:durableId="346978560">
    <w:abstractNumId w:val="4"/>
  </w:num>
  <w:num w:numId="35" w16cid:durableId="848716890">
    <w:abstractNumId w:val="16"/>
  </w:num>
  <w:num w:numId="36" w16cid:durableId="991131908">
    <w:abstractNumId w:val="20"/>
  </w:num>
  <w:num w:numId="37" w16cid:durableId="938219888">
    <w:abstractNumId w:val="25"/>
  </w:num>
  <w:num w:numId="38" w16cid:durableId="1327992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38919092">
    <w:abstractNumId w:val="18"/>
  </w:num>
  <w:num w:numId="40" w16cid:durableId="13969151">
    <w:abstractNumId w:val="19"/>
  </w:num>
  <w:num w:numId="41" w16cid:durableId="1294485311">
    <w:abstractNumId w:val="14"/>
  </w:num>
  <w:num w:numId="42" w16cid:durableId="404305250">
    <w:abstractNumId w:val="0"/>
  </w:num>
  <w:num w:numId="43" w16cid:durableId="1069766886">
    <w:abstractNumId w:val="1"/>
  </w:num>
  <w:num w:numId="44" w16cid:durableId="776565048">
    <w:abstractNumId w:val="3"/>
  </w:num>
  <w:num w:numId="45" w16cid:durableId="1239435925">
    <w:abstractNumId w:val="7"/>
  </w:num>
  <w:num w:numId="46" w16cid:durableId="2112120362">
    <w:abstractNumId w:val="8"/>
  </w:num>
  <w:num w:numId="47" w16cid:durableId="613513786">
    <w:abstractNumId w:val="11"/>
  </w:num>
  <w:num w:numId="48" w16cid:durableId="1421944084">
    <w:abstractNumId w:val="17"/>
  </w:num>
  <w:num w:numId="49" w16cid:durableId="786236140">
    <w:abstractNumId w:val="23"/>
  </w:num>
  <w:num w:numId="50" w16cid:durableId="1205483659">
    <w:abstractNumId w:val="26"/>
  </w:num>
  <w:num w:numId="51" w16cid:durableId="1636061381">
    <w:abstractNumId w:val="30"/>
  </w:num>
  <w:num w:numId="52" w16cid:durableId="433943887">
    <w:abstractNumId w:val="6"/>
  </w:num>
  <w:num w:numId="53" w16cid:durableId="623580186">
    <w:abstractNumId w:val="13"/>
  </w:num>
  <w:num w:numId="54" w16cid:durableId="1270702420">
    <w:abstractNumId w:val="27"/>
  </w:num>
  <w:num w:numId="55" w16cid:durableId="1806194262">
    <w:abstractNumId w:val="10"/>
  </w:num>
  <w:num w:numId="56" w16cid:durableId="15602852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3F2"/>
    <w:rsid w:val="00026538"/>
    <w:rsid w:val="00026BE0"/>
    <w:rsid w:val="0002786C"/>
    <w:rsid w:val="00035B49"/>
    <w:rsid w:val="00103FE2"/>
    <w:rsid w:val="0018247D"/>
    <w:rsid w:val="001D0DBA"/>
    <w:rsid w:val="001E2063"/>
    <w:rsid w:val="00225A5E"/>
    <w:rsid w:val="00242823"/>
    <w:rsid w:val="00276C07"/>
    <w:rsid w:val="002B3830"/>
    <w:rsid w:val="002D6D0B"/>
    <w:rsid w:val="00351C03"/>
    <w:rsid w:val="00396D96"/>
    <w:rsid w:val="003E7110"/>
    <w:rsid w:val="003F0358"/>
    <w:rsid w:val="00403358"/>
    <w:rsid w:val="0045200C"/>
    <w:rsid w:val="00466EB1"/>
    <w:rsid w:val="004B2CDB"/>
    <w:rsid w:val="004E03F2"/>
    <w:rsid w:val="004F759C"/>
    <w:rsid w:val="00547730"/>
    <w:rsid w:val="0055429B"/>
    <w:rsid w:val="00556210"/>
    <w:rsid w:val="005D6479"/>
    <w:rsid w:val="00646FC0"/>
    <w:rsid w:val="00656287"/>
    <w:rsid w:val="00766581"/>
    <w:rsid w:val="00780583"/>
    <w:rsid w:val="008373D2"/>
    <w:rsid w:val="00844814"/>
    <w:rsid w:val="008E0C5E"/>
    <w:rsid w:val="00902BA4"/>
    <w:rsid w:val="00966683"/>
    <w:rsid w:val="00A12889"/>
    <w:rsid w:val="00A35B10"/>
    <w:rsid w:val="00A36B0F"/>
    <w:rsid w:val="00A91DF3"/>
    <w:rsid w:val="00B510CF"/>
    <w:rsid w:val="00B63FC9"/>
    <w:rsid w:val="00BD5230"/>
    <w:rsid w:val="00BE4D09"/>
    <w:rsid w:val="00D0402D"/>
    <w:rsid w:val="00D31E1F"/>
    <w:rsid w:val="00D5269D"/>
    <w:rsid w:val="00D978B5"/>
    <w:rsid w:val="00DF39AD"/>
    <w:rsid w:val="00E05464"/>
    <w:rsid w:val="00E307D4"/>
    <w:rsid w:val="00E458EC"/>
    <w:rsid w:val="00EC04D7"/>
    <w:rsid w:val="00EC42FD"/>
    <w:rsid w:val="00EE4E5C"/>
    <w:rsid w:val="00EE62A0"/>
    <w:rsid w:val="00F65DB0"/>
    <w:rsid w:val="00F75548"/>
    <w:rsid w:val="00F9342D"/>
    <w:rsid w:val="00FB1C6F"/>
    <w:rsid w:val="00FF3B7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5420D"/>
  <w15:chartTrackingRefBased/>
  <w15:docId w15:val="{046F97E8-1667-9747-91B0-4DA20B75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E03F2"/>
    <w:pPr>
      <w:widowControl w:val="0"/>
      <w:suppressAutoHyphens/>
      <w:autoSpaceDN w:val="0"/>
      <w:textAlignment w:val="baseline"/>
    </w:pPr>
    <w:rPr>
      <w:rFonts w:ascii="Times New Roman" w:eastAsia="Times New Roman" w:hAnsi="Times New Roman" w:cs="Times New Roman"/>
      <w:sz w:val="20"/>
      <w:szCs w:val="20"/>
      <w:lang w:eastAsia="sk-SK"/>
    </w:rPr>
  </w:style>
  <w:style w:type="paragraph" w:styleId="Nadpis1">
    <w:name w:val="heading 1"/>
    <w:basedOn w:val="Standard"/>
    <w:next w:val="Standard"/>
    <w:link w:val="Nadpis1Char"/>
    <w:uiPriority w:val="9"/>
    <w:qFormat/>
    <w:rsid w:val="004E03F2"/>
    <w:pPr>
      <w:keepNext/>
      <w:tabs>
        <w:tab w:val="left" w:pos="540"/>
      </w:tabs>
      <w:outlineLvl w:val="0"/>
    </w:pPr>
    <w:rPr>
      <w:rFonts w:ascii="Times New Roman" w:eastAsia="Times New Roman" w:hAnsi="Times New Roman" w:cs="Times New Roman"/>
      <w:b/>
      <w:sz w:val="28"/>
      <w:szCs w:val="40"/>
    </w:rPr>
  </w:style>
  <w:style w:type="paragraph" w:styleId="Nadpis2">
    <w:name w:val="heading 2"/>
    <w:basedOn w:val="Standard"/>
    <w:next w:val="Standard"/>
    <w:link w:val="Nadpis2Char"/>
    <w:uiPriority w:val="9"/>
    <w:unhideWhenUsed/>
    <w:qFormat/>
    <w:rsid w:val="004E03F2"/>
    <w:pPr>
      <w:keepNext/>
      <w:tabs>
        <w:tab w:val="left" w:pos="540"/>
      </w:tabs>
      <w:spacing w:line="360" w:lineRule="auto"/>
      <w:outlineLvl w:val="1"/>
    </w:pPr>
    <w:rPr>
      <w:rFonts w:ascii="Times New Roman" w:eastAsia="Times New Roman" w:hAnsi="Times New Roman" w:cs="Times New Roman"/>
      <w:b/>
      <w:bCs/>
      <w:sz w:val="24"/>
      <w:szCs w:val="30"/>
    </w:rPr>
  </w:style>
  <w:style w:type="paragraph" w:styleId="Nadpis5">
    <w:name w:val="heading 5"/>
    <w:basedOn w:val="Standard"/>
    <w:next w:val="Standard"/>
    <w:link w:val="Nadpis5Char"/>
    <w:uiPriority w:val="9"/>
    <w:unhideWhenUsed/>
    <w:qFormat/>
    <w:rsid w:val="004E03F2"/>
    <w:pPr>
      <w:keepNext/>
      <w:jc w:val="center"/>
      <w:outlineLvl w:val="4"/>
    </w:pPr>
    <w:rPr>
      <w:b/>
      <w:bCs/>
      <w:sz w:val="28"/>
      <w:szCs w:val="28"/>
    </w:rPr>
  </w:style>
  <w:style w:type="paragraph" w:styleId="Nadpis6">
    <w:name w:val="heading 6"/>
    <w:basedOn w:val="Standard"/>
    <w:next w:val="Standard"/>
    <w:link w:val="Nadpis6Char"/>
    <w:uiPriority w:val="9"/>
    <w:unhideWhenUsed/>
    <w:qFormat/>
    <w:rsid w:val="004E03F2"/>
    <w:pPr>
      <w:keepNext/>
      <w:jc w:val="both"/>
      <w:outlineLvl w:val="5"/>
    </w:pPr>
    <w:rPr>
      <w:b/>
      <w:bCs/>
    </w:rPr>
  </w:style>
  <w:style w:type="paragraph" w:styleId="Nadpis7">
    <w:name w:val="heading 7"/>
    <w:basedOn w:val="Standard"/>
    <w:next w:val="Standard"/>
    <w:link w:val="Nadpis7Char"/>
    <w:rsid w:val="004E03F2"/>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E03F2"/>
    <w:rPr>
      <w:rFonts w:ascii="Times New Roman" w:eastAsia="Times New Roman" w:hAnsi="Times New Roman" w:cs="Times New Roman"/>
      <w:b/>
      <w:sz w:val="28"/>
      <w:szCs w:val="40"/>
      <w:lang w:eastAsia="sk-SK"/>
    </w:rPr>
  </w:style>
  <w:style w:type="character" w:customStyle="1" w:styleId="Nadpis2Char">
    <w:name w:val="Nadpis 2 Char"/>
    <w:basedOn w:val="Predvolenpsmoodseku"/>
    <w:link w:val="Nadpis2"/>
    <w:uiPriority w:val="9"/>
    <w:rsid w:val="004E03F2"/>
    <w:rPr>
      <w:rFonts w:ascii="Times New Roman" w:eastAsia="Times New Roman" w:hAnsi="Times New Roman" w:cs="Times New Roman"/>
      <w:b/>
      <w:bCs/>
      <w:szCs w:val="30"/>
      <w:lang w:eastAsia="sk-SK"/>
    </w:rPr>
  </w:style>
  <w:style w:type="character" w:customStyle="1" w:styleId="Nadpis5Char">
    <w:name w:val="Nadpis 5 Char"/>
    <w:basedOn w:val="Predvolenpsmoodseku"/>
    <w:link w:val="Nadpis5"/>
    <w:uiPriority w:val="9"/>
    <w:rsid w:val="004E03F2"/>
    <w:rPr>
      <w:rFonts w:ascii="Arial" w:eastAsia="Arial" w:hAnsi="Arial" w:cs="Arial"/>
      <w:b/>
      <w:bCs/>
      <w:sz w:val="28"/>
      <w:szCs w:val="28"/>
      <w:lang w:eastAsia="sk-SK"/>
    </w:rPr>
  </w:style>
  <w:style w:type="character" w:customStyle="1" w:styleId="Nadpis6Char">
    <w:name w:val="Nadpis 6 Char"/>
    <w:basedOn w:val="Predvolenpsmoodseku"/>
    <w:link w:val="Nadpis6"/>
    <w:uiPriority w:val="9"/>
    <w:rsid w:val="004E03F2"/>
    <w:rPr>
      <w:rFonts w:ascii="Arial" w:eastAsia="Arial" w:hAnsi="Arial" w:cs="Arial"/>
      <w:b/>
      <w:bCs/>
      <w:sz w:val="22"/>
      <w:lang w:eastAsia="sk-SK"/>
    </w:rPr>
  </w:style>
  <w:style w:type="character" w:customStyle="1" w:styleId="Nadpis7Char">
    <w:name w:val="Nadpis 7 Char"/>
    <w:basedOn w:val="Predvolenpsmoodseku"/>
    <w:link w:val="Nadpis7"/>
    <w:rsid w:val="004E03F2"/>
    <w:rPr>
      <w:rFonts w:ascii="Arial" w:eastAsia="Arial" w:hAnsi="Arial" w:cs="Arial"/>
      <w:b/>
      <w:bCs/>
      <w:sz w:val="22"/>
      <w:u w:val="single"/>
      <w:lang w:eastAsia="sk-SK"/>
    </w:rPr>
  </w:style>
  <w:style w:type="paragraph" w:customStyle="1" w:styleId="Standard">
    <w:name w:val="Standard"/>
    <w:rsid w:val="004E03F2"/>
    <w:pPr>
      <w:suppressAutoHyphens/>
      <w:autoSpaceDN w:val="0"/>
      <w:textAlignment w:val="baseline"/>
    </w:pPr>
    <w:rPr>
      <w:rFonts w:ascii="Arial" w:eastAsia="Arial" w:hAnsi="Arial" w:cs="Arial"/>
      <w:sz w:val="22"/>
      <w:lang w:eastAsia="sk-SK"/>
    </w:rPr>
  </w:style>
  <w:style w:type="paragraph" w:customStyle="1" w:styleId="Textbody">
    <w:name w:val="Text body"/>
    <w:basedOn w:val="Standard"/>
    <w:rsid w:val="004E03F2"/>
    <w:pPr>
      <w:jc w:val="both"/>
    </w:pPr>
  </w:style>
  <w:style w:type="paragraph" w:styleId="Zarkazkladnhotextu2">
    <w:name w:val="Body Text Indent 2"/>
    <w:basedOn w:val="Standard"/>
    <w:link w:val="Zarkazkladnhotextu2Char"/>
    <w:rsid w:val="004E03F2"/>
    <w:pPr>
      <w:ind w:left="360"/>
      <w:jc w:val="both"/>
    </w:pPr>
  </w:style>
  <w:style w:type="character" w:customStyle="1" w:styleId="Zarkazkladnhotextu2Char">
    <w:name w:val="Zarážka základného textu 2 Char"/>
    <w:basedOn w:val="Predvolenpsmoodseku"/>
    <w:link w:val="Zarkazkladnhotextu2"/>
    <w:rsid w:val="004E03F2"/>
    <w:rPr>
      <w:rFonts w:ascii="Arial" w:eastAsia="Arial" w:hAnsi="Arial" w:cs="Arial"/>
      <w:sz w:val="22"/>
      <w:lang w:eastAsia="sk-SK"/>
    </w:rPr>
  </w:style>
  <w:style w:type="paragraph" w:styleId="Hlavika">
    <w:name w:val="header"/>
    <w:basedOn w:val="Standard"/>
    <w:link w:val="HlavikaChar"/>
    <w:rsid w:val="004E03F2"/>
    <w:pPr>
      <w:tabs>
        <w:tab w:val="center" w:pos="4536"/>
        <w:tab w:val="right" w:pos="9072"/>
      </w:tabs>
    </w:pPr>
  </w:style>
  <w:style w:type="character" w:customStyle="1" w:styleId="HlavikaChar">
    <w:name w:val="Hlavička Char"/>
    <w:basedOn w:val="Predvolenpsmoodseku"/>
    <w:link w:val="Hlavika"/>
    <w:rsid w:val="004E03F2"/>
    <w:rPr>
      <w:rFonts w:ascii="Arial" w:eastAsia="Arial" w:hAnsi="Arial" w:cs="Arial"/>
      <w:sz w:val="22"/>
      <w:lang w:eastAsia="sk-SK"/>
    </w:rPr>
  </w:style>
  <w:style w:type="paragraph" w:styleId="Pta">
    <w:name w:val="footer"/>
    <w:basedOn w:val="Standard"/>
    <w:link w:val="PtaChar"/>
    <w:rsid w:val="004E03F2"/>
    <w:pPr>
      <w:tabs>
        <w:tab w:val="center" w:pos="4536"/>
        <w:tab w:val="right" w:pos="9072"/>
      </w:tabs>
    </w:pPr>
  </w:style>
  <w:style w:type="character" w:customStyle="1" w:styleId="PtaChar">
    <w:name w:val="Päta Char"/>
    <w:basedOn w:val="Predvolenpsmoodseku"/>
    <w:link w:val="Pta"/>
    <w:rsid w:val="004E03F2"/>
    <w:rPr>
      <w:rFonts w:ascii="Arial" w:eastAsia="Arial" w:hAnsi="Arial" w:cs="Arial"/>
      <w:sz w:val="22"/>
      <w:lang w:eastAsia="sk-SK"/>
    </w:rPr>
  </w:style>
  <w:style w:type="paragraph" w:styleId="Zkladntext3">
    <w:name w:val="Body Text 3"/>
    <w:basedOn w:val="Standard"/>
    <w:link w:val="Zkladntext3Char"/>
    <w:rsid w:val="004E03F2"/>
    <w:pPr>
      <w:jc w:val="center"/>
    </w:pPr>
    <w:rPr>
      <w:sz w:val="32"/>
      <w:szCs w:val="20"/>
    </w:rPr>
  </w:style>
  <w:style w:type="character" w:customStyle="1" w:styleId="Zkladntext3Char">
    <w:name w:val="Základný text 3 Char"/>
    <w:basedOn w:val="Predvolenpsmoodseku"/>
    <w:link w:val="Zkladntext3"/>
    <w:rsid w:val="004E03F2"/>
    <w:rPr>
      <w:rFonts w:ascii="Arial" w:eastAsia="Arial" w:hAnsi="Arial" w:cs="Arial"/>
      <w:sz w:val="32"/>
      <w:szCs w:val="20"/>
      <w:lang w:eastAsia="sk-SK"/>
    </w:rPr>
  </w:style>
  <w:style w:type="paragraph" w:customStyle="1" w:styleId="Textbodyindent">
    <w:name w:val="Text body indent"/>
    <w:basedOn w:val="Standard"/>
    <w:rsid w:val="004E03F2"/>
    <w:pPr>
      <w:ind w:left="4860"/>
    </w:pPr>
  </w:style>
  <w:style w:type="paragraph" w:styleId="Zarkazkladnhotextu3">
    <w:name w:val="Body Text Indent 3"/>
    <w:basedOn w:val="Standard"/>
    <w:link w:val="Zarkazkladnhotextu3Char"/>
    <w:rsid w:val="004E03F2"/>
    <w:pPr>
      <w:ind w:left="4860"/>
    </w:pPr>
    <w:rPr>
      <w:sz w:val="30"/>
      <w:szCs w:val="30"/>
    </w:rPr>
  </w:style>
  <w:style w:type="character" w:customStyle="1" w:styleId="Zarkazkladnhotextu3Char">
    <w:name w:val="Zarážka základného textu 3 Char"/>
    <w:basedOn w:val="Predvolenpsmoodseku"/>
    <w:link w:val="Zarkazkladnhotextu3"/>
    <w:rsid w:val="004E03F2"/>
    <w:rPr>
      <w:rFonts w:ascii="Arial" w:eastAsia="Arial" w:hAnsi="Arial" w:cs="Arial"/>
      <w:sz w:val="30"/>
      <w:szCs w:val="30"/>
      <w:lang w:eastAsia="sk-SK"/>
    </w:rPr>
  </w:style>
  <w:style w:type="paragraph" w:styleId="Odsekzoznamu">
    <w:name w:val="List Paragraph"/>
    <w:aliases w:val="body,Odsek zoznamu2,Odsek,List Paragraph,Farebný zoznam – zvýraznenie 11"/>
    <w:basedOn w:val="Standard"/>
    <w:link w:val="OdsekzoznamuChar"/>
    <w:uiPriority w:val="34"/>
    <w:qFormat/>
    <w:rsid w:val="004E03F2"/>
    <w:pPr>
      <w:ind w:left="708"/>
    </w:pPr>
  </w:style>
  <w:style w:type="paragraph" w:customStyle="1" w:styleId="tl1">
    <w:name w:val="Štýl1"/>
    <w:basedOn w:val="Standard"/>
    <w:uiPriority w:val="99"/>
    <w:rsid w:val="004E03F2"/>
    <w:pPr>
      <w:jc w:val="both"/>
    </w:pPr>
    <w:rPr>
      <w:rFonts w:ascii="Tahoma" w:eastAsia="Tahoma" w:hAnsi="Tahoma" w:cs="Tahoma"/>
      <w:sz w:val="18"/>
      <w:szCs w:val="18"/>
    </w:rPr>
  </w:style>
  <w:style w:type="paragraph" w:customStyle="1" w:styleId="Default">
    <w:name w:val="Default"/>
    <w:rsid w:val="004E03F2"/>
    <w:pPr>
      <w:suppressAutoHyphens/>
      <w:autoSpaceDN w:val="0"/>
      <w:textAlignment w:val="baseline"/>
    </w:pPr>
    <w:rPr>
      <w:rFonts w:ascii="Times New Roman" w:eastAsia="Times New Roman" w:hAnsi="Times New Roman" w:cs="Times New Roman"/>
      <w:color w:val="000000"/>
      <w:lang w:eastAsia="sk-SK"/>
    </w:rPr>
  </w:style>
  <w:style w:type="paragraph" w:customStyle="1" w:styleId="mcntmcntmsonormal">
    <w:name w:val="mcntmcntmsonormal"/>
    <w:basedOn w:val="Standard"/>
    <w:rsid w:val="004E03F2"/>
    <w:pPr>
      <w:spacing w:before="280" w:after="280"/>
    </w:pPr>
    <w:rPr>
      <w:rFonts w:ascii="Times New Roman" w:eastAsia="Times New Roman" w:hAnsi="Times New Roman" w:cs="Times New Roman"/>
      <w:sz w:val="24"/>
    </w:rPr>
  </w:style>
  <w:style w:type="paragraph" w:customStyle="1" w:styleId="xmsonormal">
    <w:name w:val="x_msonormal"/>
    <w:basedOn w:val="Standard"/>
    <w:rsid w:val="004E03F2"/>
    <w:pPr>
      <w:spacing w:before="280" w:after="280"/>
    </w:pPr>
    <w:rPr>
      <w:rFonts w:ascii="Times New Roman" w:eastAsia="Times New Roman" w:hAnsi="Times New Roman" w:cs="Times New Roman"/>
      <w:sz w:val="24"/>
    </w:rPr>
  </w:style>
  <w:style w:type="character" w:styleId="slostrany">
    <w:name w:val="page number"/>
    <w:basedOn w:val="Predvolenpsmoodseku"/>
    <w:rsid w:val="004E03F2"/>
  </w:style>
  <w:style w:type="character" w:customStyle="1" w:styleId="Internetlink">
    <w:name w:val="Internet link"/>
    <w:rsid w:val="004E03F2"/>
    <w:rPr>
      <w:rFonts w:cs="Times New Roman"/>
      <w:color w:val="0000FF"/>
      <w:u w:val="single"/>
    </w:rPr>
  </w:style>
  <w:style w:type="character" w:customStyle="1" w:styleId="apple-converted-space">
    <w:name w:val="apple-converted-space"/>
    <w:basedOn w:val="Predvolenpsmoodseku"/>
    <w:rsid w:val="004E03F2"/>
  </w:style>
  <w:style w:type="character" w:styleId="Odkaznakomentr">
    <w:name w:val="annotation reference"/>
    <w:basedOn w:val="Predvolenpsmoodseku"/>
    <w:rsid w:val="004E03F2"/>
    <w:rPr>
      <w:sz w:val="16"/>
      <w:szCs w:val="16"/>
    </w:rPr>
  </w:style>
  <w:style w:type="numbering" w:customStyle="1" w:styleId="WWNum1">
    <w:name w:val="WWNum1"/>
    <w:basedOn w:val="Bezzoznamu"/>
    <w:rsid w:val="004E03F2"/>
    <w:pPr>
      <w:numPr>
        <w:numId w:val="45"/>
      </w:numPr>
    </w:pPr>
  </w:style>
  <w:style w:type="numbering" w:customStyle="1" w:styleId="WWNum2">
    <w:name w:val="WWNum2"/>
    <w:basedOn w:val="Bezzoznamu"/>
    <w:rsid w:val="004E03F2"/>
    <w:pPr>
      <w:numPr>
        <w:numId w:val="2"/>
      </w:numPr>
    </w:pPr>
  </w:style>
  <w:style w:type="numbering" w:customStyle="1" w:styleId="WWNum3">
    <w:name w:val="WWNum3"/>
    <w:basedOn w:val="Bezzoznamu"/>
    <w:rsid w:val="004E03F2"/>
    <w:pPr>
      <w:numPr>
        <w:numId w:val="3"/>
      </w:numPr>
    </w:pPr>
  </w:style>
  <w:style w:type="numbering" w:customStyle="1" w:styleId="WWNum4">
    <w:name w:val="WWNum4"/>
    <w:basedOn w:val="Bezzoznamu"/>
    <w:rsid w:val="004E03F2"/>
    <w:pPr>
      <w:numPr>
        <w:numId w:val="4"/>
      </w:numPr>
    </w:pPr>
  </w:style>
  <w:style w:type="numbering" w:customStyle="1" w:styleId="WWNum5">
    <w:name w:val="WWNum5"/>
    <w:basedOn w:val="Bezzoznamu"/>
    <w:rsid w:val="004E03F2"/>
    <w:pPr>
      <w:numPr>
        <w:numId w:val="5"/>
      </w:numPr>
    </w:pPr>
  </w:style>
  <w:style w:type="numbering" w:customStyle="1" w:styleId="WWNum7">
    <w:name w:val="WWNum7"/>
    <w:basedOn w:val="Bezzoznamu"/>
    <w:rsid w:val="004E03F2"/>
    <w:pPr>
      <w:numPr>
        <w:numId w:val="55"/>
      </w:numPr>
    </w:pPr>
  </w:style>
  <w:style w:type="numbering" w:customStyle="1" w:styleId="WWNum9">
    <w:name w:val="WWNum9"/>
    <w:basedOn w:val="Bezzoznamu"/>
    <w:rsid w:val="004E03F2"/>
    <w:pPr>
      <w:numPr>
        <w:numId w:val="7"/>
      </w:numPr>
    </w:pPr>
  </w:style>
  <w:style w:type="numbering" w:customStyle="1" w:styleId="WWNum10">
    <w:name w:val="WWNum10"/>
    <w:basedOn w:val="Bezzoznamu"/>
    <w:rsid w:val="004E03F2"/>
    <w:pPr>
      <w:numPr>
        <w:numId w:val="49"/>
      </w:numPr>
    </w:pPr>
  </w:style>
  <w:style w:type="numbering" w:customStyle="1" w:styleId="WWNum11">
    <w:name w:val="WWNum11"/>
    <w:basedOn w:val="Bezzoznamu"/>
    <w:rsid w:val="004E03F2"/>
    <w:pPr>
      <w:numPr>
        <w:numId w:val="53"/>
      </w:numPr>
    </w:pPr>
  </w:style>
  <w:style w:type="numbering" w:customStyle="1" w:styleId="WWNum12">
    <w:name w:val="WWNum12"/>
    <w:basedOn w:val="Bezzoznamu"/>
    <w:rsid w:val="004E03F2"/>
    <w:pPr>
      <w:numPr>
        <w:numId w:val="46"/>
      </w:numPr>
    </w:pPr>
  </w:style>
  <w:style w:type="numbering" w:customStyle="1" w:styleId="WWNum13">
    <w:name w:val="WWNum13"/>
    <w:basedOn w:val="Bezzoznamu"/>
    <w:rsid w:val="004E03F2"/>
    <w:pPr>
      <w:numPr>
        <w:numId w:val="54"/>
      </w:numPr>
    </w:pPr>
  </w:style>
  <w:style w:type="numbering" w:customStyle="1" w:styleId="WWNum14">
    <w:name w:val="WWNum14"/>
    <w:basedOn w:val="Bezzoznamu"/>
    <w:rsid w:val="004E03F2"/>
    <w:pPr>
      <w:numPr>
        <w:numId w:val="56"/>
      </w:numPr>
    </w:pPr>
  </w:style>
  <w:style w:type="numbering" w:customStyle="1" w:styleId="WWNum15">
    <w:name w:val="WWNum15"/>
    <w:basedOn w:val="Bezzoznamu"/>
    <w:rsid w:val="004E03F2"/>
    <w:pPr>
      <w:numPr>
        <w:numId w:val="43"/>
      </w:numPr>
    </w:pPr>
  </w:style>
  <w:style w:type="numbering" w:customStyle="1" w:styleId="WWNum16">
    <w:name w:val="WWNum16"/>
    <w:basedOn w:val="Bezzoznamu"/>
    <w:rsid w:val="004E03F2"/>
    <w:pPr>
      <w:numPr>
        <w:numId w:val="44"/>
      </w:numPr>
    </w:pPr>
  </w:style>
  <w:style w:type="numbering" w:customStyle="1" w:styleId="WWNum17">
    <w:name w:val="WWNum17"/>
    <w:basedOn w:val="Bezzoznamu"/>
    <w:rsid w:val="004E03F2"/>
    <w:pPr>
      <w:numPr>
        <w:numId w:val="48"/>
      </w:numPr>
    </w:pPr>
  </w:style>
  <w:style w:type="numbering" w:customStyle="1" w:styleId="WWNum18">
    <w:name w:val="WWNum18"/>
    <w:basedOn w:val="Bezzoznamu"/>
    <w:rsid w:val="004E03F2"/>
    <w:pPr>
      <w:numPr>
        <w:numId w:val="50"/>
      </w:numPr>
    </w:pPr>
  </w:style>
  <w:style w:type="numbering" w:customStyle="1" w:styleId="WWNum19">
    <w:name w:val="WWNum19"/>
    <w:basedOn w:val="Bezzoznamu"/>
    <w:rsid w:val="004E03F2"/>
    <w:pPr>
      <w:numPr>
        <w:numId w:val="47"/>
      </w:numPr>
    </w:pPr>
  </w:style>
  <w:style w:type="numbering" w:customStyle="1" w:styleId="WWNum20">
    <w:name w:val="WWNum20"/>
    <w:basedOn w:val="Bezzoznamu"/>
    <w:rsid w:val="004E03F2"/>
    <w:pPr>
      <w:numPr>
        <w:numId w:val="42"/>
      </w:numPr>
    </w:pPr>
  </w:style>
  <w:style w:type="numbering" w:customStyle="1" w:styleId="WWNum25">
    <w:name w:val="WWNum25"/>
    <w:basedOn w:val="Bezzoznamu"/>
    <w:rsid w:val="004E03F2"/>
    <w:pPr>
      <w:numPr>
        <w:numId w:val="19"/>
      </w:numPr>
    </w:pPr>
  </w:style>
  <w:style w:type="numbering" w:customStyle="1" w:styleId="WWNum33">
    <w:name w:val="WWNum33"/>
    <w:basedOn w:val="Bezzoznamu"/>
    <w:rsid w:val="004E03F2"/>
    <w:pPr>
      <w:numPr>
        <w:numId w:val="51"/>
      </w:numPr>
    </w:pPr>
  </w:style>
  <w:style w:type="paragraph" w:styleId="Zarkazkladnhotextu">
    <w:name w:val="Body Text Indent"/>
    <w:basedOn w:val="Normlny"/>
    <w:link w:val="ZarkazkladnhotextuChar"/>
    <w:uiPriority w:val="99"/>
    <w:semiHidden/>
    <w:unhideWhenUsed/>
    <w:rsid w:val="00FB1C6F"/>
    <w:pPr>
      <w:spacing w:after="120"/>
      <w:ind w:left="283"/>
    </w:pPr>
  </w:style>
  <w:style w:type="character" w:customStyle="1" w:styleId="ZarkazkladnhotextuChar">
    <w:name w:val="Zarážka základného textu Char"/>
    <w:basedOn w:val="Predvolenpsmoodseku"/>
    <w:link w:val="Zarkazkladnhotextu"/>
    <w:uiPriority w:val="99"/>
    <w:semiHidden/>
    <w:rsid w:val="00FB1C6F"/>
    <w:rPr>
      <w:rFonts w:ascii="Times New Roman" w:eastAsia="Times New Roman" w:hAnsi="Times New Roman" w:cs="Times New Roman"/>
      <w:sz w:val="20"/>
      <w:szCs w:val="20"/>
      <w:lang w:eastAsia="sk-SK"/>
    </w:rPr>
  </w:style>
  <w:style w:type="character" w:customStyle="1" w:styleId="OdsekzoznamuChar">
    <w:name w:val="Odsek zoznamu Char"/>
    <w:aliases w:val="body Char,Odsek zoznamu2 Char,Odsek Char,List Paragraph Char,Farebný zoznam – zvýraznenie 11 Char"/>
    <w:basedOn w:val="Predvolenpsmoodseku"/>
    <w:link w:val="Odsekzoznamu"/>
    <w:uiPriority w:val="34"/>
    <w:qFormat/>
    <w:rsid w:val="00FB1C6F"/>
    <w:rPr>
      <w:rFonts w:ascii="Arial" w:eastAsia="Arial" w:hAnsi="Arial" w:cs="Arial"/>
      <w:sz w:val="22"/>
      <w:lang w:eastAsia="sk-SK"/>
    </w:rPr>
  </w:style>
  <w:style w:type="paragraph" w:styleId="Revzia">
    <w:name w:val="Revision"/>
    <w:hidden/>
    <w:uiPriority w:val="99"/>
    <w:semiHidden/>
    <w:rsid w:val="00DF39AD"/>
    <w:rPr>
      <w:rFonts w:ascii="Times New Roman" w:eastAsia="Times New Roman" w:hAnsi="Times New Roman" w:cs="Times New Roman"/>
      <w:sz w:val="20"/>
      <w:szCs w:val="20"/>
      <w:lang w:eastAsia="sk-SK"/>
    </w:rPr>
  </w:style>
  <w:style w:type="paragraph" w:styleId="Textkomentra">
    <w:name w:val="annotation text"/>
    <w:basedOn w:val="Normlny"/>
    <w:link w:val="TextkomentraChar"/>
    <w:uiPriority w:val="99"/>
    <w:semiHidden/>
    <w:unhideWhenUsed/>
    <w:rsid w:val="00DF39AD"/>
  </w:style>
  <w:style w:type="character" w:customStyle="1" w:styleId="TextkomentraChar">
    <w:name w:val="Text komentára Char"/>
    <w:basedOn w:val="Predvolenpsmoodseku"/>
    <w:link w:val="Textkomentra"/>
    <w:uiPriority w:val="99"/>
    <w:semiHidden/>
    <w:rsid w:val="00DF39A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DF39AD"/>
    <w:rPr>
      <w:b/>
      <w:bCs/>
    </w:rPr>
  </w:style>
  <w:style w:type="character" w:customStyle="1" w:styleId="PredmetkomentraChar">
    <w:name w:val="Predmet komentára Char"/>
    <w:basedOn w:val="TextkomentraChar"/>
    <w:link w:val="Predmetkomentra"/>
    <w:uiPriority w:val="99"/>
    <w:semiHidden/>
    <w:rsid w:val="00DF39AD"/>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kty@obstarame.sk" TargetMode="External"/><Relationship Id="rId13" Type="http://schemas.openxmlformats.org/officeDocument/2006/relationships/hyperlink" Target="https://josephine.proebiz.com/" TargetMode="External"/><Relationship Id="rId18" Type="http://schemas.openxmlformats.org/officeDocument/2006/relationships/hyperlink" Target="https://stopbyrokracii.sk/"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trstena.sk/" TargetMode="External"/><Relationship Id="rId12" Type="http://schemas.openxmlformats.org/officeDocument/2006/relationships/hyperlink" Target="https://josephine.proebiz.com" TargetMode="External"/><Relationship Id="rId17" Type="http://schemas.openxmlformats.org/officeDocument/2006/relationships/hyperlink" Target="https://stopbyrokracii.sk/" TargetMode="External"/><Relationship Id="rId2" Type="http://schemas.openxmlformats.org/officeDocument/2006/relationships/styles" Target="styles.xml"/><Relationship Id="rId16" Type="http://schemas.openxmlformats.org/officeDocument/2006/relationships/hyperlink" Target="https://stopbyrokracii.sk"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topbyrokracii.sk/" TargetMode="External"/><Relationship Id="rId23" Type="http://schemas.openxmlformats.org/officeDocument/2006/relationships/fontTable" Target="fontTable.xml"/><Relationship Id="rId10" Type="http://schemas.openxmlformats.org/officeDocument/2006/relationships/hyperlink" Target="https://josephine.proebiz.com/" TargetMode="External"/><Relationship Id="rId19" Type="http://schemas.openxmlformats.org/officeDocument/2006/relationships/hyperlink" Target="mailto:msu@trstena.sk"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yperlink" Target="https://oversi.gov.sk/"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27</Pages>
  <Words>7841</Words>
  <Characters>44697</Characters>
  <Application>Microsoft Office Word</Application>
  <DocSecurity>0</DocSecurity>
  <Lines>372</Lines>
  <Paragraphs>104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 Kováčová</dc:creator>
  <cp:keywords/>
  <dc:description/>
  <cp:lastModifiedBy>Rebeka Kováčová</cp:lastModifiedBy>
  <cp:revision>8</cp:revision>
  <dcterms:created xsi:type="dcterms:W3CDTF">2024-05-17T10:53:00Z</dcterms:created>
  <dcterms:modified xsi:type="dcterms:W3CDTF">2024-05-17T12:19:00Z</dcterms:modified>
</cp:coreProperties>
</file>