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CA72A0" w:rsidRPr="0071581A" w:rsidRDefault="00CA72A0" w:rsidP="00CA72A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a)  </w:t>
      </w: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:rsidR="00CA72A0" w:rsidRPr="0071581A" w:rsidRDefault="00CA72A0" w:rsidP="00CA72A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Ministerstvo vnútra SR</w:t>
      </w:r>
    </w:p>
    <w:p w:rsidR="00CA72A0" w:rsidRPr="0071581A" w:rsidRDefault="00CA72A0" w:rsidP="00CA72A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Pribinova 2</w:t>
      </w:r>
    </w:p>
    <w:p w:rsidR="00CA72A0" w:rsidRPr="0071581A" w:rsidRDefault="00CA72A0" w:rsidP="00CA72A0">
      <w:pPr>
        <w:pStyle w:val="Odsekzoznamu"/>
        <w:spacing w:after="120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>812 72 Bratislava</w:t>
      </w:r>
    </w:p>
    <w:p w:rsidR="00CA72A0" w:rsidRPr="0071581A" w:rsidRDefault="00CA72A0" w:rsidP="00CA72A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:rsidR="00CA72A0" w:rsidRDefault="00CA72A0" w:rsidP="00CA72A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9969EB">
        <w:rPr>
          <w:rFonts w:ascii="Arial Narrow" w:hAnsi="Arial Narrow"/>
          <w:sz w:val="22"/>
          <w:szCs w:val="22"/>
          <w:lang w:val="sk-SK"/>
        </w:rPr>
        <w:t xml:space="preserve">DNS pre bezpilotné lietadlá, príslušenstvo, náhradné diely a pozáručný servis </w:t>
      </w:r>
    </w:p>
    <w:p w:rsidR="00CA72A0" w:rsidRDefault="00CA72A0" w:rsidP="00CA72A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</w:p>
    <w:p w:rsidR="00CA72A0" w:rsidRPr="0071581A" w:rsidRDefault="00CA72A0" w:rsidP="00CA72A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71581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:rsidR="00CA72A0" w:rsidRPr="0071581A" w:rsidRDefault="00CA72A0" w:rsidP="00CA72A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71581A">
        <w:rPr>
          <w:rFonts w:ascii="Arial Narrow" w:hAnsi="Arial Narrow"/>
          <w:sz w:val="22"/>
          <w:szCs w:val="22"/>
          <w:lang w:val="sk-SK"/>
        </w:rPr>
        <w:tab/>
      </w:r>
      <w:r w:rsidRPr="009969EB">
        <w:rPr>
          <w:rFonts w:ascii="Arial Narrow" w:hAnsi="Arial Narrow"/>
          <w:snapToGrid w:val="0"/>
          <w:sz w:val="22"/>
          <w:szCs w:val="22"/>
        </w:rPr>
        <w:t>4 155 000,00</w:t>
      </w:r>
      <w:r w:rsidRPr="00A20DDA">
        <w:rPr>
          <w:rFonts w:ascii="Arial Narrow" w:hAnsi="Arial Narrow"/>
          <w:b/>
          <w:snapToGrid w:val="0"/>
          <w:sz w:val="22"/>
          <w:szCs w:val="22"/>
        </w:rPr>
        <w:t xml:space="preserve"> </w:t>
      </w:r>
      <w:r w:rsidRPr="00A20DDA">
        <w:rPr>
          <w:rFonts w:ascii="Arial Narrow" w:hAnsi="Arial Narrow"/>
          <w:sz w:val="22"/>
          <w:szCs w:val="22"/>
          <w:lang w:eastAsia="en-US"/>
        </w:rPr>
        <w:t>EUR bez DPH</w:t>
      </w:r>
    </w:p>
    <w:p w:rsidR="00CA72A0" w:rsidRPr="00374EE1" w:rsidRDefault="00CA72A0" w:rsidP="00CA72A0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:rsidR="00CA72A0" w:rsidRDefault="00CA72A0" w:rsidP="00CA72A0">
      <w:pPr>
        <w:ind w:left="709" w:hanging="709"/>
        <w:jc w:val="both"/>
        <w:rPr>
          <w:rFonts w:ascii="Arial Narrow" w:hAnsi="Arial Narrow"/>
          <w:sz w:val="22"/>
          <w:shd w:val="clear" w:color="auto" w:fill="FFFFFF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  <w:r w:rsidRPr="00151434">
        <w:rPr>
          <w:rFonts w:ascii="Arial Narrow" w:hAnsi="Arial Narrow" w:cs="Arial"/>
          <w:sz w:val="22"/>
        </w:rPr>
        <w:t>DNS uskutočňovaný</w:t>
      </w:r>
      <w:r w:rsidRPr="00151434">
        <w:rPr>
          <w:rFonts w:ascii="Arial Narrow" w:hAnsi="Arial Narrow"/>
          <w:sz w:val="22"/>
        </w:rPr>
        <w:t xml:space="preserve"> postupom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>
        <w:rPr>
          <w:rFonts w:ascii="Arial Narrow" w:hAnsi="Arial Narrow"/>
          <w:sz w:val="22"/>
        </w:rPr>
        <w:t>JOSEPHINE</w:t>
      </w:r>
      <w:r w:rsidRPr="00151434">
        <w:rPr>
          <w:rFonts w:ascii="Arial Narrow" w:hAnsi="Arial Narrow"/>
          <w:sz w:val="22"/>
          <w:shd w:val="clear" w:color="auto" w:fill="FFFFFF"/>
        </w:rPr>
        <w:t>.</w:t>
      </w:r>
    </w:p>
    <w:p w:rsidR="00CA72A0" w:rsidRPr="00151434" w:rsidRDefault="00CA72A0" w:rsidP="00CA72A0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:rsidR="00CA72A0" w:rsidRPr="0071581A" w:rsidRDefault="00CA72A0" w:rsidP="00CA72A0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:rsidR="00CA72A0" w:rsidRPr="0071581A" w:rsidRDefault="00CA72A0" w:rsidP="00CA72A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:rsidR="00CA72A0" w:rsidRDefault="00CA72A0" w:rsidP="00CA72A0">
      <w:pPr>
        <w:ind w:firstLine="720"/>
        <w:rPr>
          <w:rFonts w:ascii="Arial Narrow" w:hAnsi="Arial Narrow"/>
          <w:sz w:val="22"/>
          <w:szCs w:val="22"/>
        </w:rPr>
      </w:pPr>
      <w:r w:rsidRPr="009969EB">
        <w:rPr>
          <w:rFonts w:ascii="Arial Narrow" w:hAnsi="Arial Narrow"/>
          <w:sz w:val="22"/>
          <w:szCs w:val="22"/>
        </w:rPr>
        <w:t>EÚ 2024/S 124-382700 z 27.6.2024</w:t>
      </w:r>
    </w:p>
    <w:p w:rsidR="00CA72A0" w:rsidRDefault="00CA72A0" w:rsidP="00CA72A0">
      <w:pPr>
        <w:ind w:firstLine="720"/>
        <w:rPr>
          <w:rFonts w:ascii="Arial Narrow" w:hAnsi="Arial Narrow"/>
          <w:sz w:val="22"/>
          <w:szCs w:val="22"/>
        </w:rPr>
      </w:pPr>
    </w:p>
    <w:p w:rsidR="00CA72A0" w:rsidRPr="0071581A" w:rsidRDefault="00CA72A0" w:rsidP="00CA72A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:rsidR="00CA72A0" w:rsidRPr="0071581A" w:rsidRDefault="00CA72A0" w:rsidP="00CA72A0">
      <w:pPr>
        <w:ind w:firstLine="426"/>
        <w:rPr>
          <w:rFonts w:ascii="Arial Narrow" w:hAnsi="Arial Narrow"/>
          <w:sz w:val="22"/>
          <w:szCs w:val="22"/>
        </w:rPr>
      </w:pPr>
      <w:r w:rsidRPr="0071581A">
        <w:rPr>
          <w:rFonts w:ascii="Arial Narrow" w:hAnsi="Arial Narrow"/>
          <w:sz w:val="22"/>
          <w:szCs w:val="22"/>
        </w:rPr>
        <w:tab/>
      </w:r>
      <w:r w:rsidRPr="001378A1">
        <w:rPr>
          <w:rFonts w:ascii="Arial Narrow" w:eastAsia="Arial Unicode MS" w:hAnsi="Arial Narrow" w:cs="Arial Unicode MS"/>
          <w:bCs/>
          <w:color w:val="000000"/>
          <w:sz w:val="22"/>
        </w:rPr>
        <w:t xml:space="preserve">125/2024 zo dňa 28.06.2024 pod zn. 15646 </w:t>
      </w:r>
      <w:r>
        <w:rPr>
          <w:rFonts w:ascii="Arial Narrow" w:eastAsia="Arial Unicode MS" w:hAnsi="Arial Narrow" w:cs="Arial Unicode MS"/>
          <w:bCs/>
          <w:color w:val="000000"/>
          <w:sz w:val="22"/>
        </w:rPr>
        <w:t>–</w:t>
      </w:r>
      <w:r w:rsidRPr="001378A1">
        <w:rPr>
          <w:rFonts w:ascii="Arial Narrow" w:eastAsia="Arial Unicode MS" w:hAnsi="Arial Narrow" w:cs="Arial Unicode MS"/>
          <w:bCs/>
          <w:color w:val="000000"/>
          <w:sz w:val="22"/>
        </w:rPr>
        <w:t>MUT</w:t>
      </w:r>
      <w:r>
        <w:rPr>
          <w:rFonts w:ascii="Arial Narrow" w:eastAsia="Arial Unicode MS" w:hAnsi="Arial Narrow" w:cs="Arial Unicode MS"/>
          <w:bCs/>
          <w:color w:val="000000"/>
          <w:sz w:val="22"/>
        </w:rPr>
        <w:t xml:space="preserve"> </w:t>
      </w:r>
    </w:p>
    <w:p w:rsidR="00A20DDA" w:rsidRPr="0071581A" w:rsidRDefault="00A20DDA" w:rsidP="003C3F46">
      <w:pPr>
        <w:ind w:firstLine="426"/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vybraných záujemcov spolu s odôvodnením ich výberu a identifikácia záujemcov, ktorí neboli vybraní spolu s uvedením dôvodov:</w:t>
      </w:r>
    </w:p>
    <w:p w:rsidR="003C3F46" w:rsidRPr="006D05D2" w:rsidRDefault="006A57ED" w:rsidP="006A57ED">
      <w:pPr>
        <w:tabs>
          <w:tab w:val="left" w:pos="4820"/>
          <w:tab w:val="left" w:pos="4962"/>
        </w:tabs>
        <w:ind w:right="43"/>
        <w:jc w:val="both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 xml:space="preserve">              </w:t>
      </w:r>
      <w:r w:rsidR="00775F99" w:rsidRPr="00151434">
        <w:rPr>
          <w:rFonts w:ascii="Arial Narrow" w:hAnsi="Arial Narrow"/>
          <w:sz w:val="22"/>
        </w:rPr>
        <w:t>Podmienky pre zaradenie do DNS splnil</w:t>
      </w:r>
      <w:r w:rsidR="00775F99">
        <w:rPr>
          <w:rFonts w:ascii="Arial Narrow" w:hAnsi="Arial Narrow"/>
          <w:sz w:val="22"/>
        </w:rPr>
        <w:t xml:space="preserve">i 11 záujemcovia v súlade s </w:t>
      </w:r>
      <w:r w:rsidR="00775F99" w:rsidRPr="00414744">
        <w:rPr>
          <w:rFonts w:ascii="Arial Narrow" w:hAnsi="Arial Narrow"/>
          <w:color w:val="000000"/>
          <w:sz w:val="22"/>
          <w:lang w:bidi="sk-SK"/>
        </w:rPr>
        <w:t>§ 40</w:t>
      </w:r>
      <w:r w:rsidR="00775F99">
        <w:rPr>
          <w:rFonts w:ascii="Arial Narrow" w:hAnsi="Arial Narrow"/>
          <w:color w:val="000000"/>
          <w:sz w:val="22"/>
          <w:lang w:bidi="sk-SK"/>
        </w:rPr>
        <w:t xml:space="preserve"> </w:t>
      </w:r>
      <w:r w:rsidR="00775F99" w:rsidRPr="00414744">
        <w:rPr>
          <w:rFonts w:ascii="Arial Narrow" w:hAnsi="Arial Narrow"/>
          <w:color w:val="000000"/>
          <w:sz w:val="22"/>
          <w:lang w:bidi="sk-SK"/>
        </w:rPr>
        <w:t>zákona</w:t>
      </w:r>
      <w:r w:rsidR="00775F99">
        <w:rPr>
          <w:rFonts w:ascii="Arial Narrow" w:hAnsi="Arial Narrow"/>
          <w:color w:val="000000"/>
          <w:sz w:val="22"/>
          <w:lang w:bidi="sk-SK"/>
        </w:rPr>
        <w:t>.</w:t>
      </w:r>
    </w:p>
    <w:p w:rsidR="003C3F46" w:rsidRPr="00336A20" w:rsidRDefault="003C3F46" w:rsidP="00336A20">
      <w:pPr>
        <w:pStyle w:val="Odsekzoznamu"/>
        <w:ind w:left="1080"/>
        <w:rPr>
          <w:rFonts w:ascii="Arial Narrow" w:hAnsi="Arial Narrow" w:cs="Arial"/>
          <w:b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</w:p>
    <w:p w:rsidR="00775F99" w:rsidRPr="00CA72A0" w:rsidRDefault="006A57ED" w:rsidP="00CA72A0">
      <w:pPr>
        <w:tabs>
          <w:tab w:val="left" w:pos="4820"/>
          <w:tab w:val="left" w:pos="4962"/>
        </w:tabs>
        <w:ind w:right="43"/>
        <w:rPr>
          <w:rFonts w:ascii="Arial Narrow" w:eastAsia="Arial Unicode MS" w:hAnsi="Arial Narrow" w:cs="Arial Unicode MS"/>
          <w:color w:val="000000" w:themeColor="text1"/>
          <w:sz w:val="22"/>
          <w:szCs w:val="22"/>
        </w:rPr>
      </w:pPr>
      <w:r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  <w:t xml:space="preserve">              </w:t>
      </w:r>
      <w:r w:rsidR="00CA72A0" w:rsidRPr="00CA72A0">
        <w:rPr>
          <w:rFonts w:ascii="Arial Narrow" w:eastAsia="Arial Unicode MS" w:hAnsi="Arial Narrow" w:cs="Arial Unicode MS"/>
          <w:color w:val="000000" w:themeColor="text1"/>
          <w:sz w:val="22"/>
          <w:szCs w:val="22"/>
        </w:rPr>
        <w:t>Neuplatnilo sa.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6.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:rsidR="003C3F46" w:rsidRDefault="003C3F46" w:rsidP="009D36B0">
      <w:pPr>
        <w:ind w:left="720" w:hanging="675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7.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8.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Pr="00151434">
        <w:rPr>
          <w:rFonts w:ascii="Arial Narrow" w:hAnsi="Arial Narrow"/>
          <w:sz w:val="22"/>
        </w:rPr>
        <w:t>RKsZ</w:t>
      </w:r>
      <w:proofErr w:type="spellEnd"/>
      <w:r w:rsidRPr="00151434">
        <w:rPr>
          <w:rFonts w:ascii="Arial Narrow" w:hAnsi="Arial Narrow"/>
          <w:sz w:val="22"/>
        </w:rPr>
        <w:t>, SD, PRK alebo zadávania koncesie podľa § 101 ods. 2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jc w:val="both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9.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10.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  <w:bookmarkStart w:id="0" w:name="_GoBack"/>
      <w:bookmarkEnd w:id="0"/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11.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Dôvody zrušenia alebo dôvody nezriadenia DNS: </w:t>
      </w:r>
    </w:p>
    <w:p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:rsidR="009D36B0" w:rsidRDefault="009D36B0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12.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:rsidR="003C3F46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lastRenderedPageBreak/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775F99" w:rsidRPr="00151434" w:rsidRDefault="00775F99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13.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Zistený konflikt záujmu a následne prijaté opatrenia: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15.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:rsidR="00CA72A0" w:rsidRPr="00CA72A0" w:rsidRDefault="00CA72A0" w:rsidP="00CA72A0">
      <w:pPr>
        <w:tabs>
          <w:tab w:val="left" w:pos="2160"/>
          <w:tab w:val="left" w:pos="2880"/>
          <w:tab w:val="left" w:pos="4500"/>
        </w:tabs>
        <w:ind w:left="709"/>
        <w:jc w:val="both"/>
        <w:rPr>
          <w:rFonts w:ascii="Arial Narrow" w:hAnsi="Arial Narrow"/>
          <w:b/>
          <w:sz w:val="22"/>
          <w:szCs w:val="22"/>
          <w:lang w:eastAsia="cs-CZ"/>
        </w:rPr>
      </w:pPr>
      <w:r w:rsidRPr="00CA72A0">
        <w:rPr>
          <w:rFonts w:ascii="Arial Narrow" w:hAnsi="Arial Narrow"/>
          <w:sz w:val="22"/>
          <w:lang w:val="x-none" w:eastAsia="cs-CZ"/>
        </w:rPr>
        <w:t xml:space="preserve">Dynamický nákupný systém </w:t>
      </w:r>
      <w:r w:rsidRPr="00CA72A0">
        <w:rPr>
          <w:rFonts w:ascii="Arial Narrow" w:hAnsi="Arial Narrow"/>
          <w:sz w:val="22"/>
          <w:lang w:eastAsia="cs-CZ"/>
        </w:rPr>
        <w:t>„</w:t>
      </w:r>
      <w:r w:rsidRPr="00CA72A0">
        <w:rPr>
          <w:rFonts w:ascii="Arial Narrow" w:hAnsi="Arial Narrow"/>
          <w:sz w:val="22"/>
          <w:lang w:val="x-none" w:eastAsia="cs-CZ"/>
        </w:rPr>
        <w:t>DNS pre bezpilotné lietadlá, príslušenstvo, náhradné diely a pozáručný servis</w:t>
      </w:r>
      <w:r w:rsidRPr="00CA72A0">
        <w:rPr>
          <w:rFonts w:ascii="Arial Narrow" w:hAnsi="Arial Narrow" w:cstheme="majorHAnsi"/>
          <w:sz w:val="22"/>
          <w:szCs w:val="22"/>
          <w:lang w:eastAsia="cs-CZ"/>
        </w:rPr>
        <w:t>“</w:t>
      </w:r>
      <w:r w:rsidRPr="00CA72A0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CA72A0">
        <w:rPr>
          <w:rFonts w:ascii="Arial Narrow" w:hAnsi="Arial Narrow"/>
          <w:sz w:val="22"/>
          <w:lang w:val="x-none" w:eastAsia="cs-CZ"/>
        </w:rPr>
        <w:t xml:space="preserve">bol zriadený dňa </w:t>
      </w:r>
      <w:r w:rsidRPr="00CA72A0">
        <w:rPr>
          <w:rFonts w:ascii="Arial Narrow" w:hAnsi="Arial Narrow"/>
          <w:sz w:val="22"/>
          <w:lang w:eastAsia="cs-CZ"/>
        </w:rPr>
        <w:t>22.08.2024</w:t>
      </w:r>
      <w:r w:rsidRPr="00CA72A0">
        <w:rPr>
          <w:rFonts w:ascii="Arial Narrow" w:hAnsi="Arial Narrow"/>
          <w:sz w:val="22"/>
          <w:lang w:val="x-none" w:eastAsia="cs-CZ"/>
        </w:rPr>
        <w:t xml:space="preserve"> na dobu 48 mesiacov.  </w:t>
      </w:r>
    </w:p>
    <w:p w:rsidR="003C3F46" w:rsidRPr="00336A20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9D36B0" w:rsidRPr="00336A20" w:rsidRDefault="009D36B0" w:rsidP="003C3F46">
      <w:pPr>
        <w:rPr>
          <w:rFonts w:ascii="Arial Narrow" w:hAnsi="Arial Narrow"/>
          <w:sz w:val="22"/>
        </w:rPr>
      </w:pPr>
    </w:p>
    <w:p w:rsidR="003C3F46" w:rsidRPr="00336A20" w:rsidRDefault="003C3F46" w:rsidP="003C3F46">
      <w:pPr>
        <w:rPr>
          <w:rFonts w:ascii="Arial Narrow" w:hAnsi="Arial Narrow"/>
          <w:sz w:val="22"/>
        </w:rPr>
      </w:pPr>
      <w:r w:rsidRPr="00336A20">
        <w:rPr>
          <w:rFonts w:ascii="Arial Narrow" w:hAnsi="Arial Narrow"/>
          <w:sz w:val="22"/>
        </w:rPr>
        <w:t xml:space="preserve">V Bratislave, dňa </w:t>
      </w:r>
      <w:r w:rsidR="00CA72A0">
        <w:rPr>
          <w:rFonts w:ascii="Arial Narrow" w:hAnsi="Arial Narrow"/>
          <w:sz w:val="22"/>
        </w:rPr>
        <w:t>22</w:t>
      </w:r>
      <w:r w:rsidR="00775F99">
        <w:rPr>
          <w:rFonts w:ascii="Arial Narrow" w:hAnsi="Arial Narrow"/>
          <w:sz w:val="22"/>
        </w:rPr>
        <w:t>.</w:t>
      </w:r>
      <w:r w:rsidR="00CA72A0">
        <w:rPr>
          <w:rFonts w:ascii="Arial Narrow" w:hAnsi="Arial Narrow"/>
          <w:sz w:val="22"/>
        </w:rPr>
        <w:t>08</w:t>
      </w:r>
      <w:r w:rsidR="00775F99">
        <w:rPr>
          <w:rFonts w:ascii="Arial Narrow" w:hAnsi="Arial Narrow"/>
          <w:sz w:val="22"/>
        </w:rPr>
        <w:t>.202</w:t>
      </w:r>
      <w:r w:rsidR="00CA72A0">
        <w:rPr>
          <w:rFonts w:ascii="Arial Narrow" w:hAnsi="Arial Narrow"/>
          <w:sz w:val="22"/>
        </w:rPr>
        <w:t>4</w:t>
      </w:r>
    </w:p>
    <w:p w:rsidR="003C3F46" w:rsidRPr="00336A20" w:rsidRDefault="003C3F46" w:rsidP="003C3F46">
      <w:pPr>
        <w:rPr>
          <w:rFonts w:ascii="Arial Narrow" w:hAnsi="Arial Narrow" w:cs="Arial"/>
          <w:color w:val="808080"/>
          <w:sz w:val="22"/>
        </w:rPr>
      </w:pPr>
    </w:p>
    <w:p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37" w:rsidRDefault="00EA4937">
      <w:r>
        <w:separator/>
      </w:r>
    </w:p>
  </w:endnote>
  <w:endnote w:type="continuationSeparator" w:id="0">
    <w:p w:rsidR="00EA4937" w:rsidRDefault="00EA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CA72A0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632"/>
      <w:gridCol w:w="2336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:rsidTr="00775F99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632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2336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:rsidTr="00775F99">
      <w:trPr>
        <w:trHeight w:val="255"/>
      </w:trPr>
      <w:tc>
        <w:tcPr>
          <w:tcW w:w="1984" w:type="dxa"/>
        </w:tcPr>
        <w:p w:rsidR="002C3817" w:rsidRPr="00F108F7" w:rsidRDefault="00775F99" w:rsidP="002C381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+421 2 509445</w:t>
          </w:r>
          <w:r w:rsidR="00CA72A0">
            <w:rPr>
              <w:sz w:val="16"/>
              <w:szCs w:val="16"/>
            </w:rPr>
            <w:t>69</w:t>
          </w:r>
        </w:p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632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2336" w:type="dxa"/>
        </w:tcPr>
        <w:p w:rsidR="002C3817" w:rsidRPr="008370F5" w:rsidRDefault="00CA72A0" w:rsidP="00CA72A0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>milan</w:t>
          </w:r>
          <w:r w:rsidR="00775F99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varga2</w:t>
          </w:r>
          <w:r w:rsidR="00775F99">
            <w:rPr>
              <w:sz w:val="16"/>
              <w:szCs w:val="16"/>
            </w:rPr>
            <w:t>@minv.sk</w:t>
          </w:r>
        </w:p>
      </w:tc>
      <w:tc>
        <w:tcPr>
          <w:tcW w:w="1984" w:type="dxa"/>
        </w:tcPr>
        <w:p w:rsidR="002C3817" w:rsidRPr="008370F5" w:rsidRDefault="00EA4937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37" w:rsidRDefault="00EA4937">
      <w:r>
        <w:separator/>
      </w:r>
    </w:p>
  </w:footnote>
  <w:footnote w:type="continuationSeparator" w:id="0">
    <w:p w:rsidR="00EA4937" w:rsidRDefault="00EA4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2345690</wp:posOffset>
              </wp:positionH>
              <wp:positionV relativeFrom="paragraph">
                <wp:posOffset>219075</wp:posOffset>
              </wp:positionV>
              <wp:extent cx="3680460" cy="1066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0460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72A0" w:rsidRDefault="0027671C" w:rsidP="00CA72A0">
                          <w:r>
                            <w:t xml:space="preserve">  </w:t>
                          </w:r>
                        </w:p>
                        <w:tbl>
                          <w:tblPr>
                            <w:tblOverlap w:val="never"/>
                            <w:tblW w:w="5045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045"/>
                          </w:tblGrid>
                          <w:tr w:rsidR="00CA72A0" w:rsidRPr="002100A4" w:rsidTr="007B25B4">
                            <w:trPr>
                              <w:trHeight w:val="268"/>
                            </w:trPr>
                            <w:tc>
                              <w:tcPr>
                                <w:tcW w:w="5045" w:type="dxa"/>
                                <w:shd w:val="clear" w:color="auto" w:fill="auto"/>
                              </w:tcPr>
                              <w:p w:rsidR="00CA72A0" w:rsidRPr="002100A4" w:rsidRDefault="00CA72A0" w:rsidP="00CA72A0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>SEKCIA verejného obstarávania</w:t>
                                </w:r>
                              </w:p>
                              <w:p w:rsidR="00CA72A0" w:rsidRPr="002100A4" w:rsidRDefault="00CA72A0" w:rsidP="00CA72A0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 xml:space="preserve">Odbor realizácie verejného  </w:t>
                                </w:r>
                              </w:p>
                              <w:p w:rsidR="00CA72A0" w:rsidRPr="002100A4" w:rsidRDefault="00CA72A0" w:rsidP="00CA72A0">
                                <w:pPr>
                                  <w:ind w:right="113"/>
                                  <w:suppressOverlap/>
                                  <w:rPr>
                                    <w:sz w:val="22"/>
                                  </w:rPr>
                                </w:pPr>
                                <w:r w:rsidRPr="002100A4">
                                  <w:rPr>
                                    <w:sz w:val="22"/>
                                  </w:rPr>
                                  <w:t xml:space="preserve">                                  </w:t>
                                </w:r>
                                <w:r>
                                  <w:rPr>
                                    <w:sz w:val="22"/>
                                  </w:rPr>
                                  <w:t xml:space="preserve"> </w:t>
                                </w:r>
                                <w:r w:rsidRPr="002100A4">
                                  <w:rPr>
                                    <w:sz w:val="22"/>
                                  </w:rPr>
                                  <w:t>obstarávania</w:t>
                                </w:r>
                              </w:p>
                            </w:tc>
                          </w:tr>
                          <w:tr w:rsidR="00CA72A0" w:rsidRPr="002100A4" w:rsidTr="007B25B4">
                            <w:trPr>
                              <w:trHeight w:val="268"/>
                            </w:trPr>
                            <w:tc>
                              <w:tcPr>
                                <w:tcW w:w="5045" w:type="dxa"/>
                                <w:shd w:val="clear" w:color="auto" w:fill="auto"/>
                              </w:tcPr>
                              <w:p w:rsidR="00CA72A0" w:rsidRPr="002100A4" w:rsidRDefault="00CA72A0" w:rsidP="00CA72A0">
                                <w:pPr>
                                  <w:pStyle w:val="Hlavika"/>
                                  <w:tabs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suppressOverlap/>
                                  <w:jc w:val="center"/>
                                </w:pPr>
                                <w:r w:rsidRPr="002100A4">
                                  <w:t xml:space="preserve">                             </w:t>
                                </w:r>
                                <w:r>
                                  <w:t xml:space="preserve"> </w:t>
                                </w:r>
                                <w:r w:rsidRPr="002100A4"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:rsidR="008D5A1B" w:rsidRDefault="008D5A1B" w:rsidP="00CA72A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7pt;margin-top:17.25pt;width:289.8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" stroked="f">
              <v:textbox>
                <w:txbxContent>
                  <w:p w:rsidR="00CA72A0" w:rsidRDefault="0027671C" w:rsidP="00CA72A0">
                    <w:r>
                      <w:t xml:space="preserve">  </w:t>
                    </w:r>
                  </w:p>
                  <w:tbl>
                    <w:tblPr>
                      <w:tblOverlap w:val="never"/>
                      <w:tblW w:w="5045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5045"/>
                    </w:tblGrid>
                    <w:tr w:rsidR="00CA72A0" w:rsidRPr="002100A4" w:rsidTr="007B25B4">
                      <w:trPr>
                        <w:trHeight w:val="268"/>
                      </w:trPr>
                      <w:tc>
                        <w:tcPr>
                          <w:tcW w:w="5045" w:type="dxa"/>
                          <w:shd w:val="clear" w:color="auto" w:fill="auto"/>
                        </w:tcPr>
                        <w:p w:rsidR="00CA72A0" w:rsidRPr="002100A4" w:rsidRDefault="00CA72A0" w:rsidP="00CA72A0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:rsidR="00CA72A0" w:rsidRPr="002100A4" w:rsidRDefault="00CA72A0" w:rsidP="00CA72A0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 xml:space="preserve">Odbor realizácie verejného  </w:t>
                          </w:r>
                        </w:p>
                        <w:p w:rsidR="00CA72A0" w:rsidRPr="002100A4" w:rsidRDefault="00CA72A0" w:rsidP="00CA72A0">
                          <w:pPr>
                            <w:ind w:right="113"/>
                            <w:suppressOverlap/>
                            <w:rPr>
                              <w:sz w:val="22"/>
                            </w:rPr>
                          </w:pPr>
                          <w:r w:rsidRPr="002100A4">
                            <w:rPr>
                              <w:sz w:val="22"/>
                            </w:rPr>
                            <w:t xml:space="preserve">                                  </w:t>
                          </w:r>
                          <w:r>
                            <w:rPr>
                              <w:sz w:val="22"/>
                            </w:rPr>
                            <w:t xml:space="preserve"> </w:t>
                          </w:r>
                          <w:r w:rsidRPr="002100A4">
                            <w:rPr>
                              <w:sz w:val="22"/>
                            </w:rPr>
                            <w:t>obstarávania</w:t>
                          </w:r>
                        </w:p>
                      </w:tc>
                    </w:tr>
                    <w:tr w:rsidR="00CA72A0" w:rsidRPr="002100A4" w:rsidTr="007B25B4">
                      <w:trPr>
                        <w:trHeight w:val="268"/>
                      </w:trPr>
                      <w:tc>
                        <w:tcPr>
                          <w:tcW w:w="5045" w:type="dxa"/>
                          <w:shd w:val="clear" w:color="auto" w:fill="auto"/>
                        </w:tcPr>
                        <w:p w:rsidR="00CA72A0" w:rsidRPr="002100A4" w:rsidRDefault="00CA72A0" w:rsidP="00CA72A0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suppressOverlap/>
                            <w:jc w:val="center"/>
                          </w:pPr>
                          <w:r w:rsidRPr="002100A4">
                            <w:t xml:space="preserve">                             </w:t>
                          </w:r>
                          <w:r>
                            <w:t xml:space="preserve"> </w:t>
                          </w:r>
                          <w:r w:rsidRPr="002100A4">
                            <w:t>Pribinova 2, 812 72 Bratislava</w:t>
                          </w:r>
                        </w:p>
                      </w:tc>
                    </w:tr>
                  </w:tbl>
                  <w:p w:rsidR="008D5A1B" w:rsidRDefault="008D5A1B" w:rsidP="00CA72A0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954145B"/>
    <w:multiLevelType w:val="hybridMultilevel"/>
    <w:tmpl w:val="473ACF48"/>
    <w:lvl w:ilvl="0" w:tplc="F8BE155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A0A37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414C"/>
    <w:rsid w:val="0031467C"/>
    <w:rsid w:val="003154B2"/>
    <w:rsid w:val="003159CE"/>
    <w:rsid w:val="00316351"/>
    <w:rsid w:val="0032236A"/>
    <w:rsid w:val="003248A8"/>
    <w:rsid w:val="0033179D"/>
    <w:rsid w:val="00336A20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7439"/>
    <w:rsid w:val="00477DA6"/>
    <w:rsid w:val="004838D6"/>
    <w:rsid w:val="00485A7D"/>
    <w:rsid w:val="00487343"/>
    <w:rsid w:val="00493619"/>
    <w:rsid w:val="004942C8"/>
    <w:rsid w:val="0049646B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A304A"/>
    <w:rsid w:val="006A57ED"/>
    <w:rsid w:val="006A7185"/>
    <w:rsid w:val="006B113B"/>
    <w:rsid w:val="006B32AE"/>
    <w:rsid w:val="006B4595"/>
    <w:rsid w:val="006B6D2F"/>
    <w:rsid w:val="006C0CC0"/>
    <w:rsid w:val="006D05D2"/>
    <w:rsid w:val="006D247C"/>
    <w:rsid w:val="006D32FE"/>
    <w:rsid w:val="006D3DC8"/>
    <w:rsid w:val="006E1643"/>
    <w:rsid w:val="006E1816"/>
    <w:rsid w:val="006E1E9C"/>
    <w:rsid w:val="006E3882"/>
    <w:rsid w:val="006F2436"/>
    <w:rsid w:val="006F2F33"/>
    <w:rsid w:val="00703737"/>
    <w:rsid w:val="00711168"/>
    <w:rsid w:val="0071581A"/>
    <w:rsid w:val="00721379"/>
    <w:rsid w:val="00722F06"/>
    <w:rsid w:val="00725F88"/>
    <w:rsid w:val="007309B6"/>
    <w:rsid w:val="00734388"/>
    <w:rsid w:val="00741C87"/>
    <w:rsid w:val="007421D3"/>
    <w:rsid w:val="00743716"/>
    <w:rsid w:val="0075179C"/>
    <w:rsid w:val="00752117"/>
    <w:rsid w:val="00754C33"/>
    <w:rsid w:val="0075600E"/>
    <w:rsid w:val="00770C4B"/>
    <w:rsid w:val="00770FE5"/>
    <w:rsid w:val="00773FBD"/>
    <w:rsid w:val="00775F99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7EB"/>
    <w:rsid w:val="00822B02"/>
    <w:rsid w:val="00823BFA"/>
    <w:rsid w:val="00823CCB"/>
    <w:rsid w:val="00823ED7"/>
    <w:rsid w:val="008370F5"/>
    <w:rsid w:val="00837F06"/>
    <w:rsid w:val="008402F9"/>
    <w:rsid w:val="0084579F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239F3"/>
    <w:rsid w:val="009344DD"/>
    <w:rsid w:val="00935063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A39B2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0DDA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C0218F"/>
    <w:rsid w:val="00C04FB8"/>
    <w:rsid w:val="00C12C5C"/>
    <w:rsid w:val="00C1396F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A72A0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D4A0E"/>
    <w:rsid w:val="00DF59DF"/>
    <w:rsid w:val="00E01BBD"/>
    <w:rsid w:val="00E06272"/>
    <w:rsid w:val="00E151EB"/>
    <w:rsid w:val="00E2164E"/>
    <w:rsid w:val="00E24C3A"/>
    <w:rsid w:val="00E276B4"/>
    <w:rsid w:val="00E364A6"/>
    <w:rsid w:val="00E36619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4937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70B8"/>
    <w:rsid w:val="00F73689"/>
    <w:rsid w:val="00F73AB9"/>
    <w:rsid w:val="00F74357"/>
    <w:rsid w:val="00F83506"/>
    <w:rsid w:val="00F86597"/>
    <w:rsid w:val="00F929E3"/>
    <w:rsid w:val="00FA0073"/>
    <w:rsid w:val="00FA0F91"/>
    <w:rsid w:val="00FA3252"/>
    <w:rsid w:val="00FA3D2D"/>
    <w:rsid w:val="00FB24B1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26AA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F80881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numbering" w:customStyle="1" w:styleId="tl5">
    <w:name w:val="Štýl5"/>
    <w:rsid w:val="006D05D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3D7D26-87A6-4198-BA84-65E9916A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2421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Milan Varga</cp:lastModifiedBy>
  <cp:revision>2</cp:revision>
  <cp:lastPrinted>2022-06-01T09:28:00Z</cp:lastPrinted>
  <dcterms:created xsi:type="dcterms:W3CDTF">2024-08-22T12:15:00Z</dcterms:created>
  <dcterms:modified xsi:type="dcterms:W3CDTF">2024-08-22T12:15:00Z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