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583B17AD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AF4284" w:rsidRPr="00AF4284">
        <w:rPr>
          <w:rFonts w:ascii="Garamond" w:eastAsia="Times New Roman" w:hAnsi="Garamond" w:cs="Times New Roman"/>
          <w:b/>
          <w:bCs/>
        </w:rPr>
        <w:t>Služby virtuálnej telefónnej ústredne, callcentra a ticketovacieho systému, Služby siete LAN, s vybudovaním a prevádzkou infraštruktúry, sieťová bezpečnosť _ CP 16/2024</w:t>
      </w:r>
      <w:r w:rsidRPr="00F0578C">
        <w:rPr>
          <w:rFonts w:ascii="Garamond" w:eastAsia="Times New Roman" w:hAnsi="Garamond" w:cs="Times New Roman"/>
          <w:b/>
          <w:bCs/>
        </w:rPr>
        <w:t>“,</w:t>
      </w:r>
      <w:r w:rsidRPr="00F0578C">
        <w:rPr>
          <w:rFonts w:ascii="Garamond" w:eastAsia="Times New Roman" w:hAnsi="Garamond" w:cs="Times New Roman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376A0"/>
    <w:rsid w:val="00596DC4"/>
    <w:rsid w:val="0061245E"/>
    <w:rsid w:val="00632A60"/>
    <w:rsid w:val="0063499C"/>
    <w:rsid w:val="006D6612"/>
    <w:rsid w:val="00AF4284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2023-12-04T18:17:00Z</dcterms:created>
  <dcterms:modified xsi:type="dcterms:W3CDTF">2024-05-17T08:20:00Z</dcterms:modified>
</cp:coreProperties>
</file>