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4A268CF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2640C" w:rsidRPr="0052640C">
        <w:rPr>
          <w:b/>
          <w:bCs/>
        </w:rPr>
        <w:t>MŠ NÁMĚSTÍ REPUBLIKY_OPRAVA MALEB_PŘÍVODU VODY A PVC DLE POŽADAVKU</w:t>
      </w:r>
      <w:r w:rsidRPr="003F53E2">
        <w:rPr>
          <w:b/>
          <w:sz w:val="24"/>
          <w:szCs w:val="20"/>
        </w:rPr>
        <w:t>“</w:t>
      </w:r>
    </w:p>
    <w:p w14:paraId="03C9FA90" w14:textId="47FACE9E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EB1A33">
        <w:rPr>
          <w:b/>
        </w:rPr>
        <w:t>MS</w:t>
      </w:r>
      <w:r w:rsidR="0052640C">
        <w:rPr>
          <w:b/>
        </w:rPr>
        <w:t>REP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811BE0">
        <w:rPr>
          <w:b/>
        </w:rPr>
        <w:t>1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2640C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11BE0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531E1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1A33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34</cp:revision>
  <cp:lastPrinted>2012-09-25T10:13:00Z</cp:lastPrinted>
  <dcterms:created xsi:type="dcterms:W3CDTF">2020-01-14T12:53:00Z</dcterms:created>
  <dcterms:modified xsi:type="dcterms:W3CDTF">2024-05-21T06:05:00Z</dcterms:modified>
</cp:coreProperties>
</file>