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8B" w:rsidRPr="0088248B" w:rsidRDefault="0088248B" w:rsidP="0088248B">
      <w:pPr>
        <w:tabs>
          <w:tab w:val="left" w:pos="540"/>
        </w:tabs>
        <w:jc w:val="center"/>
        <w:rPr>
          <w:rFonts w:ascii="Calibri" w:hAnsi="Calibri" w:cs="Calibri"/>
          <w:b/>
          <w:bCs/>
          <w:caps/>
          <w:color w:val="2E74B5"/>
          <w:sz w:val="32"/>
          <w:szCs w:val="32"/>
        </w:rPr>
      </w:pPr>
      <w:r w:rsidRPr="0088248B">
        <w:rPr>
          <w:rFonts w:ascii="Calibri" w:hAnsi="Calibri" w:cs="Calibri"/>
          <w:b/>
          <w:bCs/>
          <w:caps/>
          <w:color w:val="2E74B5"/>
          <w:sz w:val="32"/>
          <w:szCs w:val="32"/>
        </w:rPr>
        <w:t>časť c.</w:t>
      </w:r>
    </w:p>
    <w:p w:rsidR="0088248B" w:rsidRPr="0088248B" w:rsidRDefault="0088248B" w:rsidP="0088248B">
      <w:pPr>
        <w:widowControl/>
        <w:tabs>
          <w:tab w:val="left" w:pos="1134"/>
          <w:tab w:val="num" w:pos="1985"/>
        </w:tabs>
        <w:suppressAutoHyphens w:val="0"/>
        <w:jc w:val="center"/>
        <w:rPr>
          <w:rFonts w:ascii="Arial" w:hAnsi="Arial" w:cs="Arial"/>
          <w:b/>
          <w:bCs/>
          <w:caps/>
          <w:color w:val="2E74B5"/>
          <w:sz w:val="28"/>
          <w:szCs w:val="28"/>
          <w:lang w:eastAsia="sk-SK"/>
        </w:rPr>
      </w:pPr>
      <w:r w:rsidRPr="0088248B">
        <w:rPr>
          <w:rFonts w:ascii="Calibri" w:hAnsi="Calibri" w:cs="Calibri"/>
          <w:b/>
          <w:bCs/>
          <w:caps/>
          <w:color w:val="2E74B5"/>
          <w:sz w:val="32"/>
          <w:szCs w:val="32"/>
          <w:lang w:eastAsia="sk-SK"/>
        </w:rPr>
        <w:t xml:space="preserve">prílohy </w:t>
      </w:r>
    </w:p>
    <w:p w:rsidR="0088248B" w:rsidRPr="0088248B" w:rsidRDefault="0088248B" w:rsidP="0088248B">
      <w:pPr>
        <w:widowControl/>
        <w:tabs>
          <w:tab w:val="left" w:pos="1134"/>
          <w:tab w:val="num" w:pos="1985"/>
        </w:tabs>
        <w:suppressAutoHyphens w:val="0"/>
        <w:ind w:left="709"/>
        <w:jc w:val="both"/>
        <w:rPr>
          <w:rFonts w:ascii="Arial" w:hAnsi="Arial" w:cs="Arial"/>
          <w:sz w:val="20"/>
          <w:szCs w:val="20"/>
          <w:lang w:eastAsia="sk-SK"/>
        </w:rPr>
      </w:pPr>
    </w:p>
    <w:p w:rsidR="0088248B" w:rsidRPr="0088248B" w:rsidRDefault="0088248B" w:rsidP="0088248B">
      <w:pPr>
        <w:widowControl/>
        <w:tabs>
          <w:tab w:val="left" w:pos="1134"/>
          <w:tab w:val="num" w:pos="1985"/>
        </w:tabs>
        <w:suppressAutoHyphens w:val="0"/>
        <w:ind w:left="709"/>
        <w:jc w:val="both"/>
        <w:rPr>
          <w:rFonts w:ascii="Arial" w:hAnsi="Arial" w:cs="Arial"/>
          <w:sz w:val="20"/>
          <w:szCs w:val="20"/>
          <w:lang w:eastAsia="sk-SK"/>
        </w:rPr>
      </w:pPr>
    </w:p>
    <w:p w:rsidR="0088248B" w:rsidRPr="0088248B" w:rsidRDefault="0088248B" w:rsidP="0088248B">
      <w:pPr>
        <w:widowControl/>
        <w:tabs>
          <w:tab w:val="left" w:pos="1134"/>
          <w:tab w:val="num" w:pos="1985"/>
        </w:tabs>
        <w:suppressAutoHyphens w:val="0"/>
        <w:ind w:left="709"/>
        <w:jc w:val="both"/>
        <w:rPr>
          <w:rFonts w:ascii="Arial" w:hAnsi="Arial" w:cs="Arial"/>
          <w:sz w:val="20"/>
          <w:szCs w:val="20"/>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1</w:t>
            </w:r>
          </w:p>
        </w:tc>
        <w:tc>
          <w:tcPr>
            <w:tcW w:w="6203" w:type="dxa"/>
            <w:vAlign w:val="center"/>
          </w:tcPr>
          <w:p w:rsidR="0088248B" w:rsidRPr="0088248B" w:rsidRDefault="0088248B" w:rsidP="0088248B">
            <w:pPr>
              <w:rPr>
                <w:rFonts w:ascii="Calibri" w:hAnsi="Calibri" w:cs="Calibri"/>
                <w:sz w:val="20"/>
                <w:szCs w:val="20"/>
              </w:rPr>
            </w:pPr>
            <w:r w:rsidRPr="0088248B">
              <w:rPr>
                <w:rFonts w:ascii="Calibri" w:hAnsi="Calibri" w:cs="Calibri"/>
                <w:sz w:val="20"/>
                <w:szCs w:val="20"/>
              </w:rPr>
              <w:t>Formulár – predloženie ponuky</w:t>
            </w:r>
          </w:p>
        </w:tc>
      </w:tr>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2</w:t>
            </w:r>
          </w:p>
        </w:tc>
        <w:tc>
          <w:tcPr>
            <w:tcW w:w="6203" w:type="dxa"/>
            <w:vAlign w:val="center"/>
          </w:tcPr>
          <w:p w:rsidR="0088248B" w:rsidRPr="0088248B" w:rsidRDefault="0088248B" w:rsidP="0088248B">
            <w:pPr>
              <w:rPr>
                <w:rFonts w:ascii="Calibri" w:hAnsi="Calibri" w:cs="Calibri"/>
                <w:sz w:val="20"/>
                <w:szCs w:val="20"/>
              </w:rPr>
            </w:pPr>
            <w:r w:rsidRPr="0088248B">
              <w:rPr>
                <w:rFonts w:ascii="Calibri" w:hAnsi="Calibri" w:cs="Calibri"/>
                <w:sz w:val="20"/>
                <w:szCs w:val="20"/>
              </w:rPr>
              <w:t>Vyhlásenie uchádzača o informáciách označených za dôverné v ponuke uchádzača</w:t>
            </w:r>
          </w:p>
        </w:tc>
      </w:tr>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3</w:t>
            </w:r>
          </w:p>
        </w:tc>
        <w:tc>
          <w:tcPr>
            <w:tcW w:w="6203" w:type="dxa"/>
            <w:vAlign w:val="center"/>
          </w:tcPr>
          <w:p w:rsidR="0088248B" w:rsidRPr="0088248B" w:rsidRDefault="0088248B" w:rsidP="0088248B">
            <w:pPr>
              <w:rPr>
                <w:rFonts w:ascii="Calibri" w:hAnsi="Calibri" w:cs="Calibri"/>
                <w:sz w:val="20"/>
                <w:szCs w:val="20"/>
              </w:rPr>
            </w:pPr>
            <w:r w:rsidRPr="0088248B">
              <w:rPr>
                <w:rFonts w:ascii="Calibri" w:hAnsi="Calibri" w:cs="Calibri"/>
                <w:sz w:val="20"/>
                <w:szCs w:val="20"/>
              </w:rPr>
              <w:t>Návrh na plnenie kritéria</w:t>
            </w:r>
          </w:p>
        </w:tc>
      </w:tr>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4</w:t>
            </w:r>
          </w:p>
        </w:tc>
        <w:tc>
          <w:tcPr>
            <w:tcW w:w="6203" w:type="dxa"/>
            <w:vAlign w:val="center"/>
          </w:tcPr>
          <w:p w:rsidR="0088248B" w:rsidRPr="0088248B" w:rsidRDefault="0088248B" w:rsidP="0088248B">
            <w:pPr>
              <w:rPr>
                <w:rFonts w:ascii="Calibri" w:hAnsi="Calibri" w:cs="Calibri"/>
                <w:sz w:val="20"/>
                <w:szCs w:val="20"/>
              </w:rPr>
            </w:pPr>
            <w:r w:rsidRPr="0088248B">
              <w:rPr>
                <w:rFonts w:ascii="Calibri" w:hAnsi="Calibri" w:cs="Calibri"/>
                <w:sz w:val="20"/>
                <w:szCs w:val="20"/>
              </w:rPr>
              <w:t xml:space="preserve">Návrh zmluvy o dielo </w:t>
            </w:r>
          </w:p>
        </w:tc>
      </w:tr>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5</w:t>
            </w:r>
          </w:p>
        </w:tc>
        <w:tc>
          <w:tcPr>
            <w:tcW w:w="6203" w:type="dxa"/>
            <w:vAlign w:val="center"/>
          </w:tcPr>
          <w:p w:rsidR="00306354" w:rsidRPr="00306354" w:rsidRDefault="00306354" w:rsidP="0088248B">
            <w:pPr>
              <w:rPr>
                <w:rFonts w:ascii="Calibri" w:hAnsi="Calibri" w:cs="Calibri"/>
                <w:color w:val="FF0000"/>
                <w:sz w:val="20"/>
                <w:szCs w:val="20"/>
              </w:rPr>
            </w:pPr>
            <w:r>
              <w:rPr>
                <w:rFonts w:ascii="Calibri" w:hAnsi="Calibri" w:cs="Calibri"/>
                <w:sz w:val="20"/>
                <w:szCs w:val="20"/>
              </w:rPr>
              <w:t>5.1 Projektová dokumentácia</w:t>
            </w:r>
          </w:p>
          <w:p w:rsidR="0088248B" w:rsidRPr="0088248B" w:rsidRDefault="00306354" w:rsidP="0088248B">
            <w:pPr>
              <w:rPr>
                <w:rFonts w:ascii="Calibri" w:hAnsi="Calibri" w:cs="Calibri"/>
                <w:sz w:val="20"/>
                <w:szCs w:val="20"/>
              </w:rPr>
            </w:pPr>
            <w:r>
              <w:rPr>
                <w:rFonts w:ascii="Calibri" w:hAnsi="Calibri" w:cs="Calibri"/>
                <w:sz w:val="20"/>
                <w:szCs w:val="20"/>
              </w:rPr>
              <w:t xml:space="preserve">5.2 </w:t>
            </w:r>
            <w:r w:rsidR="0088248B" w:rsidRPr="0088248B">
              <w:rPr>
                <w:rFonts w:ascii="Calibri" w:hAnsi="Calibri" w:cs="Calibri"/>
                <w:sz w:val="20"/>
                <w:szCs w:val="20"/>
              </w:rPr>
              <w:t>Výkaz výmer</w:t>
            </w:r>
          </w:p>
          <w:p w:rsidR="0088248B" w:rsidRPr="0088248B" w:rsidRDefault="0088248B" w:rsidP="0088248B">
            <w:pPr>
              <w:rPr>
                <w:rFonts w:ascii="Calibri" w:hAnsi="Calibri" w:cs="Calibri"/>
                <w:sz w:val="20"/>
                <w:szCs w:val="20"/>
              </w:rPr>
            </w:pPr>
          </w:p>
        </w:tc>
      </w:tr>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6</w:t>
            </w:r>
          </w:p>
        </w:tc>
        <w:tc>
          <w:tcPr>
            <w:tcW w:w="6203" w:type="dxa"/>
            <w:vAlign w:val="center"/>
          </w:tcPr>
          <w:p w:rsidR="0088248B" w:rsidRPr="0088248B" w:rsidRDefault="0088248B" w:rsidP="0088248B">
            <w:pPr>
              <w:rPr>
                <w:rFonts w:ascii="Calibri" w:hAnsi="Calibri" w:cs="Calibri"/>
                <w:sz w:val="20"/>
                <w:szCs w:val="20"/>
              </w:rPr>
            </w:pPr>
            <w:r w:rsidRPr="0088248B">
              <w:rPr>
                <w:rFonts w:ascii="Calibri" w:hAnsi="Calibri" w:cs="Calibri"/>
                <w:sz w:val="20"/>
                <w:szCs w:val="20"/>
              </w:rPr>
              <w:t xml:space="preserve">Jednotný európsky dokument („JED“)  </w:t>
            </w:r>
          </w:p>
        </w:tc>
      </w:tr>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7</w:t>
            </w:r>
          </w:p>
        </w:tc>
        <w:tc>
          <w:tcPr>
            <w:tcW w:w="6203" w:type="dxa"/>
            <w:vAlign w:val="center"/>
          </w:tcPr>
          <w:p w:rsidR="0088248B" w:rsidRPr="00306354" w:rsidRDefault="0088248B" w:rsidP="0088248B">
            <w:pPr>
              <w:rPr>
                <w:rFonts w:ascii="Calibri" w:hAnsi="Calibri" w:cs="Calibri"/>
                <w:sz w:val="20"/>
                <w:szCs w:val="20"/>
              </w:rPr>
            </w:pPr>
            <w:r w:rsidRPr="00306354">
              <w:rPr>
                <w:rFonts w:ascii="Calibri" w:hAnsi="Calibri" w:cs="Calibri"/>
                <w:sz w:val="20"/>
                <w:szCs w:val="20"/>
              </w:rPr>
              <w:t>Čestné vyhlásenie k preukázaniu podmienok účasti  (</w:t>
            </w:r>
            <w:r w:rsidRPr="00306354">
              <w:rPr>
                <w:rFonts w:ascii="Calibri" w:hAnsi="Calibri" w:cs="Calibri"/>
                <w:i/>
                <w:sz w:val="20"/>
                <w:szCs w:val="20"/>
              </w:rPr>
              <w:t>ak je uplatniteľné</w:t>
            </w:r>
            <w:r w:rsidRPr="00306354">
              <w:rPr>
                <w:rFonts w:ascii="Calibri" w:hAnsi="Calibri" w:cs="Calibri"/>
                <w:sz w:val="20"/>
                <w:szCs w:val="20"/>
              </w:rPr>
              <w:t>)</w:t>
            </w:r>
          </w:p>
        </w:tc>
      </w:tr>
      <w:tr w:rsidR="0088248B" w:rsidRPr="0088248B" w:rsidTr="0088248B">
        <w:trPr>
          <w:trHeight w:val="680"/>
        </w:trPr>
        <w:tc>
          <w:tcPr>
            <w:tcW w:w="2977" w:type="dxa"/>
            <w:shd w:val="clear" w:color="auto" w:fill="D9D9D9"/>
            <w:vAlign w:val="center"/>
          </w:tcPr>
          <w:p w:rsidR="0088248B" w:rsidRPr="0088248B" w:rsidRDefault="0088248B" w:rsidP="0088248B">
            <w:pPr>
              <w:rPr>
                <w:rFonts w:ascii="Calibri" w:hAnsi="Calibri" w:cs="Calibri"/>
                <w:b/>
                <w:bCs/>
                <w:sz w:val="20"/>
                <w:szCs w:val="20"/>
              </w:rPr>
            </w:pPr>
            <w:r w:rsidRPr="0088248B">
              <w:rPr>
                <w:rFonts w:ascii="Calibri" w:hAnsi="Calibri" w:cs="Calibri"/>
                <w:b/>
                <w:bCs/>
                <w:sz w:val="20"/>
                <w:szCs w:val="20"/>
              </w:rPr>
              <w:t>Príloha  č. 8</w:t>
            </w:r>
          </w:p>
        </w:tc>
        <w:tc>
          <w:tcPr>
            <w:tcW w:w="6203" w:type="dxa"/>
            <w:vAlign w:val="center"/>
          </w:tcPr>
          <w:p w:rsidR="0088248B" w:rsidRPr="0088248B" w:rsidRDefault="0088248B" w:rsidP="0088248B">
            <w:pPr>
              <w:rPr>
                <w:rFonts w:ascii="Calibri" w:hAnsi="Calibri" w:cs="Calibri"/>
                <w:sz w:val="20"/>
                <w:szCs w:val="20"/>
              </w:rPr>
            </w:pPr>
            <w:r w:rsidRPr="0088248B">
              <w:rPr>
                <w:rFonts w:ascii="Calibri" w:hAnsi="Calibri" w:cs="Calibri"/>
                <w:sz w:val="20"/>
                <w:szCs w:val="20"/>
              </w:rPr>
              <w:t xml:space="preserve">Zoznam ekvivalentných položiek  - vzor </w:t>
            </w:r>
            <w:r w:rsidRPr="00306354">
              <w:rPr>
                <w:rFonts w:ascii="Calibri" w:hAnsi="Calibri" w:cs="Calibri"/>
                <w:sz w:val="20"/>
                <w:szCs w:val="20"/>
              </w:rPr>
              <w:t>(</w:t>
            </w:r>
            <w:r w:rsidRPr="00306354">
              <w:rPr>
                <w:rFonts w:ascii="Calibri" w:hAnsi="Calibri" w:cs="Calibri"/>
                <w:i/>
                <w:sz w:val="20"/>
                <w:szCs w:val="20"/>
              </w:rPr>
              <w:t>ak je uplatniteľné</w:t>
            </w:r>
            <w:r w:rsidRPr="00306354">
              <w:rPr>
                <w:rFonts w:ascii="Calibri" w:hAnsi="Calibri" w:cs="Calibri"/>
                <w:sz w:val="20"/>
                <w:szCs w:val="20"/>
              </w:rPr>
              <w:t>)</w:t>
            </w:r>
          </w:p>
        </w:tc>
      </w:tr>
    </w:tbl>
    <w:p w:rsidR="0088248B" w:rsidRPr="0088248B" w:rsidRDefault="0088248B" w:rsidP="0088248B">
      <w:pPr>
        <w:widowControl/>
        <w:tabs>
          <w:tab w:val="left" w:pos="1134"/>
          <w:tab w:val="num" w:pos="1985"/>
        </w:tabs>
        <w:suppressAutoHyphens w:val="0"/>
        <w:ind w:left="709"/>
        <w:jc w:val="both"/>
        <w:rPr>
          <w:rFonts w:ascii="Arial" w:hAnsi="Arial" w:cs="Arial"/>
          <w:sz w:val="20"/>
          <w:szCs w:val="20"/>
          <w:lang w:eastAsia="sk-SK"/>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tabs>
          <w:tab w:val="left" w:pos="4365"/>
        </w:tabs>
        <w:spacing w:after="60"/>
        <w:rPr>
          <w:rFonts w:ascii="Calibri Light" w:hAnsi="Calibri Light" w:cs="Calibri Light"/>
          <w:sz w:val="20"/>
          <w:szCs w:val="20"/>
        </w:rPr>
      </w:pPr>
    </w:p>
    <w:p w:rsidR="0088248B" w:rsidRDefault="0088248B" w:rsidP="0088248B">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1</w:t>
      </w:r>
    </w:p>
    <w:p w:rsidR="0088248B" w:rsidRDefault="0088248B" w:rsidP="0088248B">
      <w:pPr>
        <w:widowControl/>
        <w:suppressAutoHyphens w:val="0"/>
        <w:jc w:val="center"/>
        <w:rPr>
          <w:rFonts w:ascii="Calibri" w:hAnsi="Calibri" w:cs="Arial"/>
          <w:b/>
          <w:bCs/>
          <w:caps/>
          <w:sz w:val="28"/>
          <w:szCs w:val="28"/>
          <w:lang w:eastAsia="fr-FR"/>
        </w:rPr>
      </w:pPr>
      <w:r w:rsidRPr="009E2B5F">
        <w:rPr>
          <w:rFonts w:ascii="Calibri" w:hAnsi="Calibri" w:cs="Arial"/>
          <w:b/>
          <w:bCs/>
          <w:caps/>
          <w:sz w:val="28"/>
          <w:szCs w:val="28"/>
          <w:lang w:eastAsia="fr-FR"/>
        </w:rPr>
        <w:t>formulÁr  - predloŽenie ponuky</w:t>
      </w:r>
    </w:p>
    <w:p w:rsidR="0088248B" w:rsidRDefault="0088248B" w:rsidP="0088248B">
      <w:pPr>
        <w:widowControl/>
        <w:suppressAutoHyphens w:val="0"/>
        <w:jc w:val="center"/>
        <w:rPr>
          <w:rFonts w:ascii="Calibri" w:hAnsi="Calibri" w:cs="Arial"/>
          <w:b/>
          <w:bCs/>
          <w:caps/>
          <w:sz w:val="28"/>
          <w:szCs w:val="28"/>
          <w:lang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88248B" w:rsidRPr="004630FB" w:rsidTr="0088248B">
        <w:trPr>
          <w:trHeight w:val="506"/>
        </w:trPr>
        <w:tc>
          <w:tcPr>
            <w:tcW w:w="3767" w:type="dxa"/>
            <w:shd w:val="clear" w:color="auto" w:fill="DBE5F1"/>
          </w:tcPr>
          <w:p w:rsidR="0088248B" w:rsidRPr="004630FB" w:rsidRDefault="0088248B" w:rsidP="0088248B">
            <w:pPr>
              <w:autoSpaceDE w:val="0"/>
              <w:autoSpaceDN w:val="0"/>
              <w:adjustRightInd w:val="0"/>
              <w:rPr>
                <w:rFonts w:asciiTheme="minorHAnsi" w:hAnsiTheme="minorHAnsi" w:cstheme="minorHAnsi"/>
                <w:color w:val="000000"/>
                <w:sz w:val="20"/>
                <w:szCs w:val="20"/>
              </w:rPr>
            </w:pPr>
            <w:r w:rsidRPr="004630FB">
              <w:rPr>
                <w:rFonts w:asciiTheme="minorHAnsi" w:hAnsiTheme="minorHAnsi" w:cstheme="minorHAnsi"/>
                <w:color w:val="000000"/>
                <w:sz w:val="20"/>
                <w:szCs w:val="20"/>
              </w:rPr>
              <w:t xml:space="preserve">Verejný obstarávateľ podľa § 7 ods. 1  písm. b) zákona o verejnom obstarávaní </w:t>
            </w:r>
          </w:p>
        </w:tc>
        <w:tc>
          <w:tcPr>
            <w:tcW w:w="5724" w:type="dxa"/>
            <w:shd w:val="clear" w:color="auto" w:fill="auto"/>
          </w:tcPr>
          <w:p w:rsidR="0088248B" w:rsidRPr="004630FB" w:rsidRDefault="0088248B" w:rsidP="0088248B">
            <w:pPr>
              <w:autoSpaceDE w:val="0"/>
              <w:autoSpaceDN w:val="0"/>
              <w:adjustRightInd w:val="0"/>
              <w:jc w:val="both"/>
              <w:rPr>
                <w:rFonts w:asciiTheme="minorHAnsi" w:eastAsiaTheme="minorHAnsi" w:hAnsiTheme="minorHAnsi" w:cstheme="minorHAnsi"/>
                <w:color w:val="000000"/>
                <w:lang w:eastAsia="sk-SK"/>
              </w:rPr>
            </w:pPr>
            <w:r w:rsidRPr="004630FB">
              <w:rPr>
                <w:rFonts w:asciiTheme="minorHAnsi" w:hAnsiTheme="minorHAnsi" w:cstheme="minorHAnsi"/>
                <w:b/>
                <w:bCs/>
                <w:color w:val="000000"/>
                <w:lang w:eastAsia="sk-SK"/>
              </w:rPr>
              <w:t>Obec Huncovce</w:t>
            </w:r>
            <w:r w:rsidRPr="004630FB">
              <w:rPr>
                <w:rFonts w:asciiTheme="minorHAnsi" w:eastAsiaTheme="minorHAnsi" w:hAnsiTheme="minorHAnsi" w:cstheme="minorHAnsi"/>
                <w:color w:val="000000"/>
                <w:lang w:eastAsia="sk-SK"/>
              </w:rPr>
              <w:t xml:space="preserve"> </w:t>
            </w:r>
          </w:p>
          <w:p w:rsidR="0088248B" w:rsidRPr="004630FB" w:rsidRDefault="0088248B" w:rsidP="0088248B">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color w:val="000000"/>
                <w:sz w:val="20"/>
                <w:szCs w:val="20"/>
                <w:lang w:eastAsia="sk-SK"/>
              </w:rPr>
              <w:t>Hlavná 29/2, 059 92  Huncovce</w:t>
            </w:r>
            <w:r w:rsidRPr="004630FB">
              <w:rPr>
                <w:rFonts w:asciiTheme="minorHAnsi" w:eastAsia="Calibri" w:hAnsiTheme="minorHAnsi" w:cstheme="minorHAnsi"/>
                <w:sz w:val="22"/>
                <w:szCs w:val="22"/>
                <w:lang w:eastAsia="en-US"/>
              </w:rPr>
              <w:t xml:space="preserve"> ,IČO: </w:t>
            </w:r>
            <w:r w:rsidRPr="004630FB">
              <w:rPr>
                <w:rFonts w:asciiTheme="minorHAnsi" w:hAnsiTheme="minorHAnsi" w:cstheme="minorHAnsi"/>
                <w:color w:val="000000"/>
                <w:sz w:val="20"/>
                <w:szCs w:val="20"/>
                <w:lang w:eastAsia="sk-SK"/>
              </w:rPr>
              <w:t>00326232</w:t>
            </w:r>
          </w:p>
        </w:tc>
      </w:tr>
      <w:tr w:rsidR="0088248B" w:rsidRPr="004630FB" w:rsidTr="0088248B">
        <w:trPr>
          <w:trHeight w:val="426"/>
        </w:trPr>
        <w:tc>
          <w:tcPr>
            <w:tcW w:w="3767" w:type="dxa"/>
            <w:shd w:val="clear" w:color="auto" w:fill="DBE5F1"/>
          </w:tcPr>
          <w:p w:rsidR="0088248B" w:rsidRPr="004630FB" w:rsidRDefault="0088248B" w:rsidP="0088248B">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sz w:val="20"/>
                <w:szCs w:val="20"/>
                <w:lang w:eastAsia="ar-SA"/>
              </w:rPr>
              <w:t>Názov predmetu zákazky</w:t>
            </w:r>
          </w:p>
        </w:tc>
        <w:tc>
          <w:tcPr>
            <w:tcW w:w="5724" w:type="dxa"/>
            <w:shd w:val="clear" w:color="auto" w:fill="auto"/>
          </w:tcPr>
          <w:p w:rsidR="0088248B" w:rsidRPr="00B5110E" w:rsidRDefault="002474C6" w:rsidP="00B3448A">
            <w:pPr>
              <w:tabs>
                <w:tab w:val="left" w:pos="7695"/>
              </w:tabs>
              <w:rPr>
                <w:rFonts w:asciiTheme="minorHAnsi" w:hAnsiTheme="minorHAnsi" w:cstheme="minorHAnsi"/>
                <w:b/>
                <w:color w:val="000000"/>
                <w:sz w:val="22"/>
                <w:szCs w:val="22"/>
              </w:rPr>
            </w:pPr>
            <w:r>
              <w:rPr>
                <w:rFonts w:asciiTheme="minorHAnsi" w:hAnsiTheme="minorHAnsi" w:cstheme="minorHAnsi"/>
                <w:b/>
                <w:sz w:val="22"/>
                <w:szCs w:val="22"/>
              </w:rPr>
              <w:t>„</w:t>
            </w:r>
            <w:proofErr w:type="spellStart"/>
            <w:r>
              <w:rPr>
                <w:rFonts w:asciiTheme="minorHAnsi" w:hAnsiTheme="minorHAnsi" w:cstheme="minorHAnsi"/>
                <w:b/>
                <w:sz w:val="22"/>
                <w:szCs w:val="22"/>
              </w:rPr>
              <w:t>Historicko</w:t>
            </w:r>
            <w:proofErr w:type="spellEnd"/>
            <w:r w:rsidRPr="00B5110E">
              <w:rPr>
                <w:rFonts w:asciiTheme="minorHAnsi" w:hAnsiTheme="minorHAnsi" w:cstheme="minorHAnsi"/>
                <w:b/>
                <w:sz w:val="22"/>
                <w:szCs w:val="22"/>
              </w:rPr>
              <w:t xml:space="preserve"> – kultúrno – </w:t>
            </w:r>
            <w:r>
              <w:rPr>
                <w:rFonts w:asciiTheme="minorHAnsi" w:hAnsiTheme="minorHAnsi" w:cstheme="minorHAnsi"/>
                <w:b/>
                <w:sz w:val="22"/>
                <w:szCs w:val="22"/>
              </w:rPr>
              <w:t>prírodná</w:t>
            </w:r>
            <w:r w:rsidRPr="00B5110E">
              <w:rPr>
                <w:rFonts w:asciiTheme="minorHAnsi" w:hAnsiTheme="minorHAnsi" w:cstheme="minorHAnsi"/>
                <w:b/>
                <w:sz w:val="22"/>
                <w:szCs w:val="22"/>
              </w:rPr>
              <w:t xml:space="preserve"> cesta okolo Tatier -3. Etapa , </w:t>
            </w:r>
            <w:proofErr w:type="spellStart"/>
            <w:r>
              <w:rPr>
                <w:rFonts w:asciiTheme="minorHAnsi" w:hAnsiTheme="minorHAnsi" w:cstheme="minorHAnsi"/>
                <w:b/>
                <w:sz w:val="22"/>
                <w:szCs w:val="22"/>
              </w:rPr>
              <w:t>Cyklochodník</w:t>
            </w:r>
            <w:proofErr w:type="spellEnd"/>
            <w:r>
              <w:rPr>
                <w:rFonts w:asciiTheme="minorHAnsi" w:hAnsiTheme="minorHAnsi" w:cstheme="minorHAnsi"/>
                <w:b/>
                <w:sz w:val="22"/>
                <w:szCs w:val="22"/>
              </w:rPr>
              <w:t xml:space="preserve"> </w:t>
            </w:r>
            <w:r w:rsidRPr="00B5110E">
              <w:rPr>
                <w:rFonts w:asciiTheme="minorHAnsi" w:hAnsiTheme="minorHAnsi" w:cstheme="minorHAnsi"/>
                <w:b/>
                <w:sz w:val="22"/>
                <w:szCs w:val="22"/>
              </w:rPr>
              <w:t>v obci Huncovce</w:t>
            </w:r>
            <w:r>
              <w:rPr>
                <w:rFonts w:asciiTheme="minorHAnsi" w:hAnsiTheme="minorHAnsi" w:cstheme="minorHAnsi"/>
                <w:b/>
                <w:sz w:val="22"/>
                <w:szCs w:val="22"/>
              </w:rPr>
              <w:t>“ I.</w:t>
            </w:r>
          </w:p>
        </w:tc>
      </w:tr>
    </w:tbl>
    <w:p w:rsidR="0088248B" w:rsidRDefault="0088248B" w:rsidP="0088248B">
      <w:pPr>
        <w:widowControl/>
        <w:suppressAutoHyphens w:val="0"/>
        <w:jc w:val="center"/>
        <w:rPr>
          <w:rFonts w:ascii="Calibri" w:hAnsi="Calibri" w:cs="Arial"/>
          <w:b/>
          <w:bCs/>
          <w:caps/>
          <w:sz w:val="28"/>
          <w:szCs w:val="28"/>
          <w:lang w:eastAsia="fr-FR"/>
        </w:rPr>
      </w:pPr>
    </w:p>
    <w:p w:rsidR="0088248B" w:rsidRPr="009E2B5F" w:rsidRDefault="0088248B" w:rsidP="0088248B">
      <w:pPr>
        <w:keepNext/>
        <w:widowControl/>
        <w:numPr>
          <w:ilvl w:val="3"/>
          <w:numId w:val="1"/>
        </w:numPr>
        <w:tabs>
          <w:tab w:val="left" w:pos="284"/>
        </w:tabs>
        <w:suppressAutoHyphens w:val="0"/>
        <w:spacing w:after="160" w:line="259" w:lineRule="auto"/>
        <w:ind w:left="2880" w:hanging="3022"/>
        <w:jc w:val="both"/>
        <w:rPr>
          <w:rFonts w:ascii="Calibri" w:hAnsi="Calibri" w:cs="Arial"/>
          <w:b/>
          <w:bCs/>
          <w:caps/>
          <w:lang w:eastAsia="en-US"/>
        </w:rPr>
      </w:pPr>
      <w:r w:rsidRPr="009E2B5F">
        <w:rPr>
          <w:rFonts w:ascii="Calibri" w:hAnsi="Calibri" w:cs="Arial"/>
          <w:b/>
          <w:bCs/>
          <w:lang w:eastAsia="en-US"/>
        </w:rPr>
        <w:t>IDENTIFIKÁCIA UCHÁDZAČA/</w:t>
      </w:r>
      <w:r w:rsidRPr="009E2B5F">
        <w:rPr>
          <w:rFonts w:ascii="Calibri" w:hAnsi="Calibri" w:cs="Arial"/>
          <w:b/>
          <w:bCs/>
          <w:caps/>
          <w:lang w:eastAsia="en-US"/>
        </w:rPr>
        <w:t>člena skupiny dodávateľov</w:t>
      </w:r>
      <w:r w:rsidRPr="009E2B5F">
        <w:rPr>
          <w:rFonts w:ascii="Calibri" w:hAnsi="Calibri" w:cs="Arial"/>
          <w:b/>
          <w:bCs/>
          <w:caps/>
          <w:vertAlign w:val="superscript"/>
          <w:lang w:eastAsia="en-US"/>
        </w:rPr>
        <w:footnoteReference w:id="1"/>
      </w:r>
      <w:r w:rsidRPr="009E2B5F">
        <w:rPr>
          <w:rFonts w:ascii="Calibri" w:hAnsi="Calibri" w:cs="Arial"/>
          <w:b/>
          <w:bCs/>
          <w:caps/>
          <w:lang w:eastAsia="en-US"/>
        </w:rPr>
        <w:t xml:space="preserve"> </w:t>
      </w:r>
    </w:p>
    <w:p w:rsidR="0088248B" w:rsidRPr="009E2B5F" w:rsidRDefault="0088248B" w:rsidP="0088248B">
      <w:pPr>
        <w:keepNext/>
        <w:widowControl/>
        <w:suppressAutoHyphens w:val="0"/>
        <w:jc w:val="both"/>
        <w:rPr>
          <w:rFonts w:ascii="Calibri" w:hAnsi="Calibri" w:cs="Arial"/>
          <w:b/>
          <w:bCs/>
          <w:lang w:eastAsia="en-US"/>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88248B" w:rsidRPr="006A14C2" w:rsidTr="0088248B">
        <w:trPr>
          <w:cantSplit/>
          <w:trHeight w:val="510"/>
        </w:trPr>
        <w:tc>
          <w:tcPr>
            <w:tcW w:w="3934" w:type="dxa"/>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 xml:space="preserve">Obchodné meno alebo názov uchádzača/člena skupiny   </w:t>
            </w:r>
          </w:p>
        </w:tc>
        <w:tc>
          <w:tcPr>
            <w:tcW w:w="5422" w:type="dxa"/>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 xml:space="preserve">Sídlo alebo miesto podnikania uchádzača/člena skupiny </w:t>
            </w:r>
          </w:p>
        </w:tc>
        <w:tc>
          <w:tcPr>
            <w:tcW w:w="5422" w:type="dxa"/>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 xml:space="preserve">Štatutárny organ uchádzača/člena skupiny </w:t>
            </w:r>
          </w:p>
        </w:tc>
        <w:tc>
          <w:tcPr>
            <w:tcW w:w="5422" w:type="dxa"/>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Poštová adresa na doručovanie písomností</w:t>
            </w:r>
          </w:p>
        </w:tc>
        <w:tc>
          <w:tcPr>
            <w:tcW w:w="5422" w:type="dxa"/>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Právna forma</w:t>
            </w:r>
          </w:p>
        </w:tc>
        <w:tc>
          <w:tcPr>
            <w:tcW w:w="5422" w:type="dxa"/>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tcBorders>
              <w:bottom w:val="single" w:sz="4" w:space="0" w:color="auto"/>
            </w:tcBorders>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 xml:space="preserve">IČO </w:t>
            </w:r>
          </w:p>
        </w:tc>
        <w:tc>
          <w:tcPr>
            <w:tcW w:w="5422" w:type="dxa"/>
            <w:tcBorders>
              <w:bottom w:val="single" w:sz="4" w:space="0" w:color="auto"/>
            </w:tcBorders>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tcBorders>
              <w:top w:val="single" w:sz="4" w:space="0" w:color="auto"/>
              <w:bottom w:val="single" w:sz="4" w:space="0" w:color="auto"/>
            </w:tcBorders>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DIČ</w:t>
            </w:r>
          </w:p>
        </w:tc>
        <w:tc>
          <w:tcPr>
            <w:tcW w:w="5422" w:type="dxa"/>
            <w:tcBorders>
              <w:top w:val="single" w:sz="4" w:space="0" w:color="auto"/>
              <w:bottom w:val="single" w:sz="4" w:space="0" w:color="auto"/>
            </w:tcBorders>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tcBorders>
              <w:top w:val="single" w:sz="4" w:space="0" w:color="auto"/>
            </w:tcBorders>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IČ DPH (ak je platca)</w:t>
            </w:r>
          </w:p>
        </w:tc>
        <w:tc>
          <w:tcPr>
            <w:tcW w:w="5422" w:type="dxa"/>
            <w:tcBorders>
              <w:top w:val="single" w:sz="4" w:space="0" w:color="auto"/>
            </w:tcBorders>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Zápis v registri</w:t>
            </w:r>
          </w:p>
        </w:tc>
        <w:tc>
          <w:tcPr>
            <w:tcW w:w="5422" w:type="dxa"/>
          </w:tcPr>
          <w:p w:rsidR="0088248B" w:rsidRPr="006A14C2" w:rsidRDefault="0088248B" w:rsidP="0088248B">
            <w:pPr>
              <w:widowControl/>
              <w:suppressAutoHyphens w:val="0"/>
              <w:jc w:val="both"/>
              <w:rPr>
                <w:rFonts w:asciiTheme="majorHAnsi" w:hAnsiTheme="majorHAnsi" w:cstheme="majorHAnsi"/>
                <w:b/>
                <w:bCs/>
                <w:sz w:val="22"/>
                <w:szCs w:val="22"/>
                <w:lang w:eastAsia="en-US"/>
              </w:rPr>
            </w:pPr>
          </w:p>
        </w:tc>
      </w:tr>
      <w:tr w:rsidR="0088248B" w:rsidRPr="006A14C2" w:rsidTr="0088248B">
        <w:trPr>
          <w:cantSplit/>
          <w:trHeight w:val="510"/>
        </w:trPr>
        <w:tc>
          <w:tcPr>
            <w:tcW w:w="3934" w:type="dxa"/>
            <w:shd w:val="clear" w:color="auto" w:fill="DBE5F1"/>
            <w:vAlign w:val="center"/>
          </w:tcPr>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Pozícia v skupine dodávateľov</w:t>
            </w:r>
            <w:r w:rsidRPr="006A14C2">
              <w:rPr>
                <w:rFonts w:asciiTheme="majorHAnsi" w:hAnsiTheme="majorHAnsi" w:cstheme="majorHAnsi"/>
                <w:sz w:val="22"/>
                <w:szCs w:val="22"/>
                <w:vertAlign w:val="superscript"/>
                <w:lang w:eastAsia="en-US"/>
              </w:rPr>
              <w:footnoteReference w:id="2"/>
            </w:r>
            <w:r w:rsidRPr="006A14C2">
              <w:rPr>
                <w:rFonts w:asciiTheme="majorHAnsi" w:hAnsiTheme="majorHAnsi" w:cstheme="majorHAnsi"/>
                <w:sz w:val="22"/>
                <w:szCs w:val="22"/>
                <w:lang w:eastAsia="en-US"/>
              </w:rPr>
              <w:t xml:space="preserve"> </w:t>
            </w:r>
          </w:p>
        </w:tc>
        <w:tc>
          <w:tcPr>
            <w:tcW w:w="5422" w:type="dxa"/>
          </w:tcPr>
          <w:p w:rsidR="0088248B" w:rsidRPr="006A14C2" w:rsidRDefault="0088248B" w:rsidP="0088248B">
            <w:pPr>
              <w:widowControl/>
              <w:suppressAutoHyphens w:val="0"/>
              <w:rPr>
                <w:rFonts w:asciiTheme="majorHAnsi" w:hAnsiTheme="majorHAnsi" w:cstheme="majorHAnsi"/>
                <w:sz w:val="22"/>
                <w:szCs w:val="22"/>
                <w:lang w:eastAsia="en-US"/>
              </w:rPr>
            </w:pPr>
          </w:p>
          <w:p w:rsidR="0088248B" w:rsidRPr="006A14C2" w:rsidRDefault="0088248B" w:rsidP="0088248B">
            <w:pPr>
              <w:widowControl/>
              <w:suppressAutoHyphens w:val="0"/>
              <w:rPr>
                <w:rFonts w:asciiTheme="majorHAnsi" w:hAnsiTheme="majorHAnsi" w:cstheme="majorHAnsi"/>
                <w:sz w:val="22"/>
                <w:szCs w:val="22"/>
                <w:lang w:eastAsia="en-US"/>
              </w:rPr>
            </w:pPr>
            <w:r w:rsidRPr="006A14C2">
              <w:rPr>
                <w:rFonts w:asciiTheme="majorHAnsi" w:hAnsiTheme="majorHAnsi" w:cstheme="majorHAnsi"/>
                <w:sz w:val="22"/>
                <w:szCs w:val="22"/>
                <w:lang w:eastAsia="en-US"/>
              </w:rPr>
              <w:t xml:space="preserve">Líder skupiny dodávateľov/člen skupiny dodávateľov </w:t>
            </w:r>
            <w:r w:rsidRPr="006A14C2">
              <w:rPr>
                <w:rFonts w:asciiTheme="majorHAnsi" w:hAnsiTheme="majorHAnsi" w:cstheme="majorHAnsi"/>
                <w:sz w:val="22"/>
                <w:szCs w:val="22"/>
                <w:vertAlign w:val="superscript"/>
                <w:lang w:eastAsia="en-US"/>
              </w:rPr>
              <w:footnoteReference w:id="3"/>
            </w:r>
          </w:p>
          <w:p w:rsidR="0088248B" w:rsidRPr="006A14C2" w:rsidRDefault="0088248B" w:rsidP="0088248B">
            <w:pPr>
              <w:widowControl/>
              <w:suppressAutoHyphens w:val="0"/>
              <w:rPr>
                <w:rFonts w:asciiTheme="majorHAnsi" w:hAnsiTheme="majorHAnsi" w:cstheme="majorHAnsi"/>
                <w:sz w:val="22"/>
                <w:szCs w:val="22"/>
                <w:lang w:eastAsia="en-US"/>
              </w:rPr>
            </w:pPr>
          </w:p>
        </w:tc>
      </w:tr>
    </w:tbl>
    <w:p w:rsidR="0088248B" w:rsidRPr="009E2B5F" w:rsidRDefault="0088248B" w:rsidP="0088248B">
      <w:pPr>
        <w:keepNext/>
        <w:widowControl/>
        <w:suppressAutoHyphens w:val="0"/>
        <w:ind w:left="425" w:hanging="425"/>
        <w:jc w:val="both"/>
        <w:rPr>
          <w:rFonts w:ascii="Calibri" w:hAnsi="Calibri" w:cs="Arial"/>
          <w:b/>
          <w:bCs/>
          <w:sz w:val="22"/>
          <w:szCs w:val="22"/>
          <w:lang w:eastAsia="en-US"/>
        </w:rPr>
      </w:pPr>
    </w:p>
    <w:p w:rsidR="0088248B" w:rsidRPr="009E2B5F" w:rsidRDefault="0088248B" w:rsidP="0088248B">
      <w:pPr>
        <w:keepNext/>
        <w:widowControl/>
        <w:numPr>
          <w:ilvl w:val="3"/>
          <w:numId w:val="1"/>
        </w:numPr>
        <w:tabs>
          <w:tab w:val="left" w:pos="284"/>
        </w:tabs>
        <w:suppressAutoHyphens w:val="0"/>
        <w:spacing w:after="160" w:line="259" w:lineRule="auto"/>
        <w:ind w:left="2880" w:hanging="2880"/>
        <w:jc w:val="both"/>
        <w:rPr>
          <w:rFonts w:ascii="Calibri" w:hAnsi="Calibri" w:cs="Arial"/>
          <w:b/>
          <w:bCs/>
          <w:lang w:eastAsia="en-US"/>
        </w:rPr>
      </w:pPr>
      <w:r w:rsidRPr="009E2B5F">
        <w:rPr>
          <w:rFonts w:ascii="Calibri" w:hAnsi="Calibri" w:cs="Arial"/>
          <w:b/>
          <w:bCs/>
          <w:lang w:eastAsia="en-US"/>
        </w:rPr>
        <w:t>IDENTIFIKÁCIA OSOBY</w:t>
      </w:r>
      <w:r>
        <w:rPr>
          <w:rFonts w:ascii="Calibri" w:hAnsi="Calibri" w:cs="Arial"/>
          <w:b/>
          <w:bCs/>
          <w:lang w:eastAsia="en-US"/>
        </w:rPr>
        <w:t xml:space="preserve">, KTORÁ VYPRACOVALA PONUKU </w:t>
      </w:r>
      <w:r w:rsidRPr="009E2B5F">
        <w:rPr>
          <w:rFonts w:ascii="Calibri" w:hAnsi="Calibri" w:cs="Arial"/>
          <w:b/>
          <w:bCs/>
          <w:lang w:eastAsia="en-US"/>
        </w:rPr>
        <w:t xml:space="preserve"> </w:t>
      </w:r>
    </w:p>
    <w:p w:rsidR="0088248B" w:rsidRPr="00413A22" w:rsidRDefault="0088248B" w:rsidP="0088248B">
      <w:pPr>
        <w:keepNext/>
        <w:widowControl/>
        <w:tabs>
          <w:tab w:val="left" w:pos="284"/>
        </w:tabs>
        <w:suppressAutoHyphens w:val="0"/>
        <w:ind w:left="2880" w:hanging="3022"/>
        <w:jc w:val="both"/>
        <w:rPr>
          <w:rFonts w:ascii="Calibri" w:hAnsi="Calibri" w:cs="Arial"/>
          <w:b/>
          <w:bCs/>
          <w:sz w:val="22"/>
          <w:szCs w:val="22"/>
          <w:lang w:eastAsia="en-US"/>
        </w:rPr>
      </w:pPr>
      <w:r w:rsidRPr="00413A22">
        <w:rPr>
          <w:rFonts w:ascii="Calibri" w:hAnsi="Calibri" w:cs="Arial"/>
          <w:b/>
          <w:sz w:val="22"/>
          <w:szCs w:val="22"/>
          <w:lang w:eastAsia="en-US"/>
        </w:rPr>
        <w:t>(uchádzač vyplní iba v prípade, ak na vypracovanie ponuky využil služby inej osoby)</w:t>
      </w:r>
    </w:p>
    <w:p w:rsidR="0088248B" w:rsidRPr="009E2B5F" w:rsidRDefault="0088248B" w:rsidP="0088248B">
      <w:pPr>
        <w:keepNext/>
        <w:widowControl/>
        <w:suppressAutoHyphens w:val="0"/>
        <w:ind w:left="425" w:hanging="425"/>
        <w:jc w:val="both"/>
        <w:rPr>
          <w:rFonts w:ascii="Calibri" w:hAnsi="Calibri" w:cs="Arial"/>
          <w:b/>
          <w:bCs/>
          <w:sz w:val="22"/>
          <w:szCs w:val="22"/>
          <w:lang w:eastAsia="en-US"/>
        </w:rPr>
      </w:pPr>
      <w:r w:rsidRPr="009E2B5F">
        <w:rPr>
          <w:rFonts w:ascii="Calibri" w:hAnsi="Calibri" w:cs="Arial"/>
          <w:b/>
          <w:bCs/>
          <w:sz w:val="22"/>
          <w:szCs w:val="22"/>
          <w:lang w:eastAsia="en-US"/>
        </w:rPr>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88248B" w:rsidRPr="009E2B5F" w:rsidTr="0088248B">
        <w:trPr>
          <w:trHeight w:val="397"/>
        </w:trPr>
        <w:tc>
          <w:tcPr>
            <w:tcW w:w="3934" w:type="dxa"/>
            <w:shd w:val="clear" w:color="auto" w:fill="DBE5F1"/>
          </w:tcPr>
          <w:p w:rsidR="0088248B" w:rsidRPr="009E2B5F" w:rsidRDefault="0088248B" w:rsidP="0088248B">
            <w:pPr>
              <w:widowControl/>
              <w:suppressAutoHyphens w:val="0"/>
              <w:rPr>
                <w:rFonts w:ascii="Calibri" w:hAnsi="Calibri" w:cs="Arial"/>
                <w:sz w:val="22"/>
                <w:szCs w:val="22"/>
                <w:lang w:eastAsia="en-US"/>
              </w:rPr>
            </w:pPr>
            <w:r w:rsidRPr="006A14C2">
              <w:rPr>
                <w:rFonts w:ascii="Calibri Light" w:hAnsi="Calibri Light" w:cs="Calibri Light"/>
                <w:sz w:val="20"/>
                <w:szCs w:val="20"/>
                <w:lang w:eastAsia="en-US"/>
              </w:rPr>
              <w:t>Meno a priezvisko</w:t>
            </w:r>
            <w:r w:rsidRPr="009E2B5F">
              <w:rPr>
                <w:rFonts w:ascii="Calibri" w:hAnsi="Calibri" w:cs="Arial"/>
                <w:sz w:val="22"/>
                <w:szCs w:val="22"/>
                <w:lang w:eastAsia="en-US"/>
              </w:rPr>
              <w:t xml:space="preserve"> </w:t>
            </w:r>
          </w:p>
        </w:tc>
        <w:tc>
          <w:tcPr>
            <w:tcW w:w="5422" w:type="dxa"/>
          </w:tcPr>
          <w:p w:rsidR="0088248B" w:rsidRPr="009E2B5F" w:rsidRDefault="0088248B" w:rsidP="0088248B">
            <w:pPr>
              <w:widowControl/>
              <w:suppressAutoHyphens w:val="0"/>
              <w:rPr>
                <w:rFonts w:ascii="Calibri" w:hAnsi="Calibri" w:cs="Arial"/>
                <w:sz w:val="22"/>
                <w:szCs w:val="22"/>
                <w:lang w:eastAsia="en-US"/>
              </w:rPr>
            </w:pPr>
          </w:p>
        </w:tc>
      </w:tr>
      <w:tr w:rsidR="0088248B" w:rsidRPr="009E2B5F" w:rsidTr="0088248B">
        <w:trPr>
          <w:trHeight w:val="397"/>
        </w:trPr>
        <w:tc>
          <w:tcPr>
            <w:tcW w:w="3934" w:type="dxa"/>
            <w:shd w:val="clear" w:color="auto" w:fill="DBE5F1"/>
          </w:tcPr>
          <w:p w:rsidR="0088248B" w:rsidRPr="009E2B5F" w:rsidRDefault="0088248B" w:rsidP="0088248B">
            <w:pPr>
              <w:widowControl/>
              <w:suppressAutoHyphens w:val="0"/>
              <w:rPr>
                <w:rFonts w:ascii="Calibri" w:hAnsi="Calibri" w:cs="Arial"/>
                <w:sz w:val="22"/>
                <w:szCs w:val="22"/>
                <w:lang w:eastAsia="en-US"/>
              </w:rPr>
            </w:pPr>
            <w:r w:rsidRPr="006A14C2">
              <w:rPr>
                <w:rFonts w:ascii="Calibri Light" w:hAnsi="Calibri Light" w:cs="Calibri Light"/>
                <w:sz w:val="20"/>
                <w:szCs w:val="20"/>
                <w:lang w:eastAsia="en-US"/>
              </w:rPr>
              <w:t>Obchodné meno alebo názov uchádzača</w:t>
            </w:r>
            <w:r w:rsidRPr="009E2B5F">
              <w:rPr>
                <w:rFonts w:ascii="Calibri" w:hAnsi="Calibri" w:cs="Arial"/>
                <w:sz w:val="22"/>
                <w:szCs w:val="22"/>
                <w:lang w:eastAsia="en-US"/>
              </w:rPr>
              <w:t xml:space="preserve"> </w:t>
            </w:r>
          </w:p>
        </w:tc>
        <w:tc>
          <w:tcPr>
            <w:tcW w:w="5422" w:type="dxa"/>
          </w:tcPr>
          <w:p w:rsidR="0088248B" w:rsidRPr="009E2B5F" w:rsidRDefault="0088248B" w:rsidP="0088248B">
            <w:pPr>
              <w:widowControl/>
              <w:suppressAutoHyphens w:val="0"/>
              <w:rPr>
                <w:rFonts w:ascii="Calibri" w:hAnsi="Calibri" w:cs="Arial"/>
                <w:sz w:val="22"/>
                <w:szCs w:val="22"/>
                <w:lang w:eastAsia="en-US"/>
              </w:rPr>
            </w:pPr>
          </w:p>
        </w:tc>
      </w:tr>
      <w:tr w:rsidR="0088248B" w:rsidRPr="009E2B5F" w:rsidTr="0088248B">
        <w:trPr>
          <w:trHeight w:val="397"/>
        </w:trPr>
        <w:tc>
          <w:tcPr>
            <w:tcW w:w="3934" w:type="dxa"/>
            <w:shd w:val="clear" w:color="auto" w:fill="DBE5F1"/>
          </w:tcPr>
          <w:p w:rsidR="0088248B" w:rsidRPr="009E2B5F" w:rsidRDefault="0088248B" w:rsidP="0088248B">
            <w:pPr>
              <w:widowControl/>
              <w:suppressAutoHyphens w:val="0"/>
              <w:rPr>
                <w:rFonts w:ascii="Calibri" w:hAnsi="Calibri" w:cs="Arial"/>
                <w:sz w:val="22"/>
                <w:szCs w:val="22"/>
                <w:lang w:eastAsia="en-US"/>
              </w:rPr>
            </w:pPr>
            <w:r>
              <w:rPr>
                <w:rFonts w:ascii="Calibri Light" w:hAnsi="Calibri Light" w:cs="Calibri Light"/>
                <w:sz w:val="20"/>
                <w:szCs w:val="20"/>
                <w:lang w:eastAsia="en-US"/>
              </w:rPr>
              <w:t>Adresa pobytu, sídlo alebo miesto podnikania</w:t>
            </w:r>
          </w:p>
        </w:tc>
        <w:tc>
          <w:tcPr>
            <w:tcW w:w="5422" w:type="dxa"/>
          </w:tcPr>
          <w:p w:rsidR="0088248B" w:rsidRPr="009E2B5F" w:rsidRDefault="0088248B" w:rsidP="0088248B">
            <w:pPr>
              <w:widowControl/>
              <w:suppressAutoHyphens w:val="0"/>
              <w:rPr>
                <w:rFonts w:ascii="Calibri" w:hAnsi="Calibri" w:cs="Arial"/>
                <w:sz w:val="22"/>
                <w:szCs w:val="22"/>
                <w:lang w:eastAsia="en-US"/>
              </w:rPr>
            </w:pPr>
          </w:p>
        </w:tc>
      </w:tr>
      <w:tr w:rsidR="0088248B" w:rsidRPr="009E2B5F" w:rsidTr="0088248B">
        <w:trPr>
          <w:trHeight w:val="397"/>
        </w:trPr>
        <w:tc>
          <w:tcPr>
            <w:tcW w:w="3934" w:type="dxa"/>
            <w:shd w:val="clear" w:color="auto" w:fill="DBE5F1"/>
          </w:tcPr>
          <w:p w:rsidR="0088248B" w:rsidRPr="009E2B5F" w:rsidRDefault="0088248B" w:rsidP="0088248B">
            <w:pPr>
              <w:widowControl/>
              <w:suppressAutoHyphens w:val="0"/>
              <w:rPr>
                <w:rFonts w:ascii="Calibri" w:hAnsi="Calibri" w:cs="Arial"/>
                <w:sz w:val="22"/>
                <w:szCs w:val="22"/>
                <w:lang w:eastAsia="en-US"/>
              </w:rPr>
            </w:pPr>
            <w:r>
              <w:rPr>
                <w:rFonts w:ascii="Calibri Light" w:hAnsi="Calibri Light" w:cs="Calibri Light"/>
                <w:sz w:val="20"/>
                <w:szCs w:val="20"/>
                <w:lang w:eastAsia="en-US"/>
              </w:rPr>
              <w:t>Identifikačné číslo, ak bolo pridelené</w:t>
            </w:r>
          </w:p>
        </w:tc>
        <w:tc>
          <w:tcPr>
            <w:tcW w:w="5422" w:type="dxa"/>
          </w:tcPr>
          <w:p w:rsidR="0088248B" w:rsidRPr="009E2B5F" w:rsidRDefault="0088248B" w:rsidP="0088248B">
            <w:pPr>
              <w:widowControl/>
              <w:suppressAutoHyphens w:val="0"/>
              <w:rPr>
                <w:rFonts w:ascii="Calibri" w:hAnsi="Calibri" w:cs="Arial"/>
                <w:sz w:val="22"/>
                <w:szCs w:val="22"/>
                <w:lang w:eastAsia="en-US"/>
              </w:rPr>
            </w:pPr>
          </w:p>
        </w:tc>
      </w:tr>
    </w:tbl>
    <w:p w:rsidR="0088248B" w:rsidRDefault="0088248B" w:rsidP="0088248B">
      <w:pPr>
        <w:widowControl/>
        <w:suppressAutoHyphens w:val="0"/>
        <w:spacing w:after="160" w:line="259" w:lineRule="auto"/>
        <w:jc w:val="both"/>
        <w:rPr>
          <w:rFonts w:ascii="Calibri" w:eastAsiaTheme="minorHAnsi" w:hAnsi="Calibri" w:cs="Arial"/>
          <w:sz w:val="22"/>
          <w:szCs w:val="22"/>
          <w:lang w:eastAsia="en-US"/>
        </w:rPr>
      </w:pPr>
    </w:p>
    <w:p w:rsidR="00306354" w:rsidRPr="00B3448A" w:rsidRDefault="00306354" w:rsidP="00306354">
      <w:pPr>
        <w:widowControl/>
        <w:suppressAutoHyphens w:val="0"/>
        <w:jc w:val="both"/>
        <w:rPr>
          <w:rFonts w:ascii="Calibri" w:hAnsi="Calibri" w:cs="Arial"/>
          <w:sz w:val="22"/>
          <w:szCs w:val="22"/>
          <w:lang w:val="en-GB" w:eastAsia="en-US"/>
        </w:rPr>
      </w:pPr>
      <w:r w:rsidRPr="00B3448A">
        <w:rPr>
          <w:rFonts w:ascii="Calibri" w:hAnsi="Calibri" w:cs="Arial"/>
          <w:sz w:val="22"/>
          <w:szCs w:val="22"/>
          <w:lang w:val="en-GB" w:eastAsia="en-US"/>
        </w:rPr>
        <w:t xml:space="preserve">V …………………………, </w:t>
      </w:r>
      <w:proofErr w:type="spellStart"/>
      <w:r w:rsidRPr="00B3448A">
        <w:rPr>
          <w:rFonts w:ascii="Calibri" w:hAnsi="Calibri" w:cs="Arial"/>
          <w:sz w:val="22"/>
          <w:szCs w:val="22"/>
          <w:lang w:val="en-GB" w:eastAsia="en-US"/>
        </w:rPr>
        <w:t>dňa</w:t>
      </w:r>
      <w:proofErr w:type="spellEnd"/>
      <w:r w:rsidRPr="00B3448A">
        <w:rPr>
          <w:rFonts w:ascii="Calibri" w:hAnsi="Calibri" w:cs="Arial"/>
          <w:sz w:val="22"/>
          <w:szCs w:val="22"/>
          <w:lang w:val="en-GB" w:eastAsia="en-US"/>
        </w:rPr>
        <w:t xml:space="preserve"> </w:t>
      </w:r>
    </w:p>
    <w:p w:rsidR="00306354" w:rsidRPr="00B3448A" w:rsidRDefault="00306354" w:rsidP="00306354">
      <w:pPr>
        <w:rPr>
          <w:rFonts w:ascii="Calibri" w:eastAsia="Calibri" w:hAnsi="Calibri" w:cs="Calibri"/>
          <w:bCs/>
          <w:sz w:val="22"/>
          <w:szCs w:val="22"/>
          <w:lang w:eastAsia="en-US"/>
        </w:rPr>
      </w:pPr>
      <w:r w:rsidRPr="00306354">
        <w:rPr>
          <w:rFonts w:ascii="Calibri" w:hAnsi="Calibri" w:cs="Arial"/>
          <w:color w:val="FF0000"/>
          <w:sz w:val="22"/>
          <w:szCs w:val="22"/>
          <w:lang w:val="en-GB" w:eastAsia="en-US"/>
        </w:rPr>
        <w:lastRenderedPageBreak/>
        <w:t xml:space="preserve"> </w:t>
      </w:r>
      <w:r w:rsidRPr="00306354">
        <w:rPr>
          <w:rFonts w:ascii="Calibri" w:hAnsi="Calibri" w:cs="Arial"/>
          <w:color w:val="FF0000"/>
          <w:sz w:val="22"/>
          <w:szCs w:val="22"/>
          <w:lang w:val="en-GB" w:eastAsia="en-US"/>
        </w:rPr>
        <w:tab/>
      </w:r>
      <w:r w:rsidRPr="00306354">
        <w:rPr>
          <w:rFonts w:ascii="Calibri" w:hAnsi="Calibri" w:cs="Arial"/>
          <w:color w:val="FF0000"/>
          <w:sz w:val="22"/>
          <w:szCs w:val="22"/>
          <w:lang w:val="en-GB" w:eastAsia="en-US"/>
        </w:rPr>
        <w:tab/>
      </w:r>
      <w:r w:rsidRPr="00306354">
        <w:rPr>
          <w:rFonts w:ascii="Calibri" w:hAnsi="Calibri" w:cs="Arial"/>
          <w:color w:val="FF0000"/>
          <w:sz w:val="22"/>
          <w:szCs w:val="22"/>
          <w:lang w:val="en-GB" w:eastAsia="en-US"/>
        </w:rPr>
        <w:tab/>
      </w:r>
      <w:r w:rsidRPr="00306354">
        <w:rPr>
          <w:rFonts w:ascii="Calibri" w:hAnsi="Calibri" w:cs="Arial"/>
          <w:color w:val="FF0000"/>
          <w:sz w:val="22"/>
          <w:szCs w:val="22"/>
          <w:lang w:val="en-GB" w:eastAsia="en-US"/>
        </w:rPr>
        <w:tab/>
      </w:r>
      <w:r w:rsidRPr="00306354">
        <w:rPr>
          <w:rFonts w:ascii="Calibri" w:hAnsi="Calibri" w:cs="Arial"/>
          <w:color w:val="FF0000"/>
          <w:sz w:val="22"/>
          <w:szCs w:val="22"/>
          <w:lang w:val="en-GB" w:eastAsia="en-US"/>
        </w:rPr>
        <w:tab/>
      </w:r>
      <w:r w:rsidRPr="00306354">
        <w:rPr>
          <w:rFonts w:ascii="Calibri" w:hAnsi="Calibri" w:cs="Arial"/>
          <w:color w:val="FF0000"/>
          <w:sz w:val="22"/>
          <w:szCs w:val="22"/>
          <w:lang w:val="en-GB" w:eastAsia="en-US"/>
        </w:rPr>
        <w:tab/>
      </w:r>
      <w:r w:rsidRPr="00B3448A">
        <w:rPr>
          <w:rFonts w:ascii="Calibri" w:hAnsi="Calibri" w:cs="Arial"/>
          <w:sz w:val="22"/>
          <w:szCs w:val="22"/>
          <w:lang w:val="en-GB" w:eastAsia="en-US"/>
        </w:rPr>
        <w:t xml:space="preserve">  </w:t>
      </w:r>
      <w:r w:rsidRPr="00B3448A">
        <w:rPr>
          <w:rFonts w:ascii="Calibri" w:eastAsia="Calibri" w:hAnsi="Calibri" w:cs="Calibri"/>
          <w:bCs/>
          <w:sz w:val="22"/>
          <w:szCs w:val="22"/>
          <w:lang w:eastAsia="en-US"/>
        </w:rPr>
        <w:t>.................................................................</w:t>
      </w:r>
    </w:p>
    <w:p w:rsidR="00306354" w:rsidRPr="00B3448A" w:rsidRDefault="00306354" w:rsidP="00306354">
      <w:pPr>
        <w:ind w:left="4254"/>
        <w:rPr>
          <w:rFonts w:ascii="Calibri Light" w:hAnsi="Calibri Light" w:cs="Calibri Light"/>
          <w:sz w:val="18"/>
          <w:szCs w:val="18"/>
          <w:lang w:eastAsia="en-US"/>
        </w:rPr>
      </w:pPr>
      <w:r w:rsidRPr="00B3448A">
        <w:rPr>
          <w:rFonts w:ascii="Calibri" w:eastAsia="Calibri" w:hAnsi="Calibri" w:cs="Calibri"/>
          <w:bCs/>
          <w:sz w:val="22"/>
          <w:szCs w:val="22"/>
          <w:lang w:eastAsia="en-US"/>
        </w:rPr>
        <w:t xml:space="preserve"> </w:t>
      </w:r>
      <w:r w:rsidRPr="00B3448A">
        <w:rPr>
          <w:rFonts w:ascii="Calibri Light" w:hAnsi="Calibri Light" w:cs="Calibri Light"/>
          <w:sz w:val="18"/>
          <w:szCs w:val="18"/>
          <w:lang w:eastAsia="en-US"/>
        </w:rPr>
        <w:t xml:space="preserve">Meno, priezvisko, podpis  </w:t>
      </w:r>
    </w:p>
    <w:p w:rsidR="00306354" w:rsidRPr="00B3448A" w:rsidRDefault="00306354" w:rsidP="00306354">
      <w:pPr>
        <w:ind w:left="4254"/>
        <w:rPr>
          <w:rFonts w:ascii="Calibri Light" w:hAnsi="Calibri Light" w:cs="Calibri Light"/>
          <w:sz w:val="18"/>
          <w:szCs w:val="18"/>
          <w:lang w:eastAsia="en-US"/>
        </w:rPr>
      </w:pPr>
      <w:r w:rsidRPr="00B3448A">
        <w:rPr>
          <w:rFonts w:ascii="Calibri Light" w:hAnsi="Calibri Light" w:cs="Calibri Light"/>
          <w:sz w:val="18"/>
          <w:szCs w:val="18"/>
          <w:lang w:eastAsia="en-US"/>
        </w:rPr>
        <w:t xml:space="preserve">  oprávnenej osoby  konať za uchádzača  </w:t>
      </w:r>
    </w:p>
    <w:p w:rsidR="00306354" w:rsidRDefault="0030635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285924" w:rsidRPr="00306354" w:rsidRDefault="00285924" w:rsidP="0088248B">
      <w:pPr>
        <w:widowControl/>
        <w:suppressAutoHyphens w:val="0"/>
        <w:spacing w:after="160" w:line="259" w:lineRule="auto"/>
        <w:jc w:val="both"/>
        <w:rPr>
          <w:rFonts w:ascii="Calibri" w:eastAsiaTheme="minorHAnsi" w:hAnsi="Calibri" w:cs="Arial"/>
          <w:color w:val="FF0000"/>
          <w:sz w:val="22"/>
          <w:szCs w:val="22"/>
          <w:lang w:eastAsia="en-US"/>
        </w:rPr>
      </w:pPr>
    </w:p>
    <w:p w:rsidR="00306354" w:rsidRDefault="00306354" w:rsidP="0088248B">
      <w:pPr>
        <w:widowControl/>
        <w:suppressAutoHyphens w:val="0"/>
        <w:spacing w:after="160" w:line="259" w:lineRule="auto"/>
        <w:jc w:val="both"/>
        <w:rPr>
          <w:rFonts w:ascii="Calibri" w:eastAsiaTheme="minorHAnsi" w:hAnsi="Calibri" w:cs="Arial"/>
          <w:sz w:val="22"/>
          <w:szCs w:val="22"/>
          <w:lang w:eastAsia="en-US"/>
        </w:rPr>
      </w:pPr>
    </w:p>
    <w:tbl>
      <w:tblPr>
        <w:tblW w:w="9600" w:type="dxa"/>
        <w:tblInd w:w="2" w:type="dxa"/>
        <w:tblLayout w:type="fixed"/>
        <w:tblLook w:val="00A0" w:firstRow="1" w:lastRow="0" w:firstColumn="1" w:lastColumn="0" w:noHBand="0" w:noVBand="0"/>
      </w:tblPr>
      <w:tblGrid>
        <w:gridCol w:w="9600"/>
      </w:tblGrid>
      <w:tr w:rsidR="00285924" w:rsidTr="0036360A">
        <w:tc>
          <w:tcPr>
            <w:tcW w:w="9604" w:type="dxa"/>
            <w:shd w:val="clear" w:color="auto" w:fill="F2F2F2" w:themeFill="background1" w:themeFillShade="F2"/>
            <w:hideMark/>
          </w:tcPr>
          <w:p w:rsidR="00285924" w:rsidRDefault="00285924" w:rsidP="0036360A">
            <w:pPr>
              <w:widowControl/>
              <w:suppressAutoHyphens w:val="0"/>
              <w:spacing w:line="256" w:lineRule="auto"/>
              <w:jc w:val="both"/>
              <w:rPr>
                <w:rFonts w:asciiTheme="minorHAnsi" w:hAnsiTheme="minorHAnsi" w:cstheme="minorHAnsi"/>
                <w:sz w:val="22"/>
                <w:szCs w:val="22"/>
                <w:lang w:val="en-GB" w:eastAsia="en-US"/>
              </w:rPr>
            </w:pPr>
            <w:r>
              <w:rPr>
                <w:rFonts w:ascii="Arial Black" w:hAnsi="Arial Black" w:cs="Arial Black"/>
                <w:b/>
                <w:bCs/>
                <w:caps/>
                <w:sz w:val="20"/>
                <w:szCs w:val="20"/>
                <w:lang w:eastAsia="en-US"/>
              </w:rPr>
              <w:t>Príloha č. 2</w:t>
            </w:r>
          </w:p>
        </w:tc>
      </w:tr>
    </w:tbl>
    <w:p w:rsidR="00285924" w:rsidRDefault="00285924" w:rsidP="00285924">
      <w:pPr>
        <w:pStyle w:val="Odrazka15"/>
        <w:numPr>
          <w:ilvl w:val="0"/>
          <w:numId w:val="0"/>
        </w:numPr>
        <w:spacing w:line="240" w:lineRule="auto"/>
        <w:rPr>
          <w:rFonts w:asciiTheme="minorHAnsi" w:hAnsiTheme="minorHAnsi" w:cstheme="minorHAnsi"/>
        </w:rPr>
      </w:pPr>
    </w:p>
    <w:p w:rsidR="00285924" w:rsidRDefault="00285924" w:rsidP="00285924">
      <w:pPr>
        <w:widowControl/>
        <w:suppressAutoHyphens w:val="0"/>
        <w:jc w:val="both"/>
        <w:rPr>
          <w:rFonts w:asciiTheme="minorHAnsi" w:hAnsiTheme="minorHAnsi" w:cstheme="minorHAnsi"/>
          <w:i/>
          <w:iCs/>
          <w:sz w:val="22"/>
          <w:szCs w:val="22"/>
          <w:lang w:val="en-GB" w:eastAsia="en-US"/>
        </w:rPr>
      </w:pPr>
    </w:p>
    <w:p w:rsidR="00285924" w:rsidRDefault="00285924" w:rsidP="00285924">
      <w:pPr>
        <w:widowControl/>
        <w:suppressAutoHyphens w:val="0"/>
        <w:jc w:val="both"/>
        <w:rPr>
          <w:rFonts w:asciiTheme="minorHAnsi" w:hAnsiTheme="minorHAnsi" w:cstheme="minorHAnsi"/>
          <w:i/>
          <w:iCs/>
          <w:sz w:val="22"/>
          <w:szCs w:val="22"/>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285924" w:rsidRPr="004630FB" w:rsidTr="0036360A">
        <w:trPr>
          <w:trHeight w:val="506"/>
        </w:trPr>
        <w:tc>
          <w:tcPr>
            <w:tcW w:w="3767" w:type="dxa"/>
            <w:shd w:val="clear" w:color="auto" w:fill="DBE5F1"/>
          </w:tcPr>
          <w:p w:rsidR="00285924" w:rsidRPr="004630FB" w:rsidRDefault="00285924" w:rsidP="0036360A">
            <w:pPr>
              <w:autoSpaceDE w:val="0"/>
              <w:autoSpaceDN w:val="0"/>
              <w:adjustRightInd w:val="0"/>
              <w:rPr>
                <w:rFonts w:asciiTheme="minorHAnsi" w:hAnsiTheme="minorHAnsi" w:cstheme="minorHAnsi"/>
                <w:color w:val="000000"/>
                <w:sz w:val="20"/>
                <w:szCs w:val="20"/>
              </w:rPr>
            </w:pPr>
            <w:r w:rsidRPr="004630FB">
              <w:rPr>
                <w:rFonts w:asciiTheme="minorHAnsi" w:hAnsiTheme="minorHAnsi" w:cstheme="minorHAnsi"/>
                <w:color w:val="000000"/>
                <w:sz w:val="20"/>
                <w:szCs w:val="20"/>
              </w:rPr>
              <w:t xml:space="preserve">Verejný obstarávateľ podľa § 7 ods. 1  písm. b) zákona o verejnom obstarávaní </w:t>
            </w:r>
          </w:p>
        </w:tc>
        <w:tc>
          <w:tcPr>
            <w:tcW w:w="5724" w:type="dxa"/>
            <w:shd w:val="clear" w:color="auto" w:fill="auto"/>
          </w:tcPr>
          <w:p w:rsidR="00285924" w:rsidRPr="004630FB" w:rsidRDefault="00285924" w:rsidP="0036360A">
            <w:pPr>
              <w:autoSpaceDE w:val="0"/>
              <w:autoSpaceDN w:val="0"/>
              <w:adjustRightInd w:val="0"/>
              <w:jc w:val="both"/>
              <w:rPr>
                <w:rFonts w:asciiTheme="minorHAnsi" w:eastAsiaTheme="minorHAnsi" w:hAnsiTheme="minorHAnsi" w:cstheme="minorHAnsi"/>
                <w:color w:val="000000"/>
                <w:lang w:eastAsia="sk-SK"/>
              </w:rPr>
            </w:pPr>
            <w:r w:rsidRPr="004630FB">
              <w:rPr>
                <w:rFonts w:asciiTheme="minorHAnsi" w:hAnsiTheme="minorHAnsi" w:cstheme="minorHAnsi"/>
                <w:b/>
                <w:bCs/>
                <w:color w:val="000000"/>
                <w:lang w:eastAsia="sk-SK"/>
              </w:rPr>
              <w:t>Obec Huncovce</w:t>
            </w:r>
            <w:r w:rsidRPr="004630FB">
              <w:rPr>
                <w:rFonts w:asciiTheme="minorHAnsi" w:eastAsiaTheme="minorHAnsi" w:hAnsiTheme="minorHAnsi" w:cstheme="minorHAnsi"/>
                <w:color w:val="000000"/>
                <w:lang w:eastAsia="sk-SK"/>
              </w:rPr>
              <w:t xml:space="preserve"> </w:t>
            </w:r>
          </w:p>
          <w:p w:rsidR="00285924" w:rsidRPr="004630FB" w:rsidRDefault="00285924" w:rsidP="0036360A">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color w:val="000000"/>
                <w:sz w:val="20"/>
                <w:szCs w:val="20"/>
                <w:lang w:eastAsia="sk-SK"/>
              </w:rPr>
              <w:t>Hlavná 29/2, 059 92  Huncovce</w:t>
            </w:r>
            <w:r w:rsidRPr="004630FB">
              <w:rPr>
                <w:rFonts w:asciiTheme="minorHAnsi" w:eastAsia="Calibri" w:hAnsiTheme="minorHAnsi" w:cstheme="minorHAnsi"/>
                <w:sz w:val="22"/>
                <w:szCs w:val="22"/>
                <w:lang w:eastAsia="en-US"/>
              </w:rPr>
              <w:t xml:space="preserve"> ,IČO: </w:t>
            </w:r>
            <w:r w:rsidRPr="004630FB">
              <w:rPr>
                <w:rFonts w:asciiTheme="minorHAnsi" w:hAnsiTheme="minorHAnsi" w:cstheme="minorHAnsi"/>
                <w:color w:val="000000"/>
                <w:sz w:val="20"/>
                <w:szCs w:val="20"/>
                <w:lang w:eastAsia="sk-SK"/>
              </w:rPr>
              <w:t>00326232</w:t>
            </w:r>
          </w:p>
        </w:tc>
      </w:tr>
      <w:tr w:rsidR="00285924" w:rsidRPr="004630FB" w:rsidTr="0036360A">
        <w:trPr>
          <w:trHeight w:val="426"/>
        </w:trPr>
        <w:tc>
          <w:tcPr>
            <w:tcW w:w="3767" w:type="dxa"/>
            <w:shd w:val="clear" w:color="auto" w:fill="DBE5F1"/>
          </w:tcPr>
          <w:p w:rsidR="00285924" w:rsidRPr="004630FB" w:rsidRDefault="00285924" w:rsidP="0036360A">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sz w:val="20"/>
                <w:szCs w:val="20"/>
                <w:lang w:eastAsia="ar-SA"/>
              </w:rPr>
              <w:t>Názov predmetu zákazky</w:t>
            </w:r>
          </w:p>
        </w:tc>
        <w:tc>
          <w:tcPr>
            <w:tcW w:w="5724" w:type="dxa"/>
            <w:shd w:val="clear" w:color="auto" w:fill="auto"/>
          </w:tcPr>
          <w:p w:rsidR="00285924" w:rsidRPr="004630FB" w:rsidRDefault="002474C6" w:rsidP="00B3448A">
            <w:pPr>
              <w:autoSpaceDE w:val="0"/>
              <w:autoSpaceDN w:val="0"/>
              <w:adjustRightInd w:val="0"/>
              <w:jc w:val="both"/>
              <w:rPr>
                <w:rFonts w:asciiTheme="minorHAnsi" w:hAnsiTheme="minorHAnsi" w:cstheme="minorHAnsi"/>
                <w:b/>
                <w:color w:val="000000"/>
                <w:sz w:val="20"/>
                <w:szCs w:val="20"/>
              </w:rPr>
            </w:pPr>
            <w:r>
              <w:rPr>
                <w:rFonts w:asciiTheme="minorHAnsi" w:hAnsiTheme="minorHAnsi" w:cstheme="minorHAnsi"/>
                <w:b/>
                <w:sz w:val="22"/>
                <w:szCs w:val="22"/>
              </w:rPr>
              <w:t>„</w:t>
            </w:r>
            <w:proofErr w:type="spellStart"/>
            <w:r>
              <w:rPr>
                <w:rFonts w:asciiTheme="minorHAnsi" w:hAnsiTheme="minorHAnsi" w:cstheme="minorHAnsi"/>
                <w:b/>
                <w:sz w:val="22"/>
                <w:szCs w:val="22"/>
              </w:rPr>
              <w:t>Historicko</w:t>
            </w:r>
            <w:proofErr w:type="spellEnd"/>
            <w:r w:rsidRPr="00B5110E">
              <w:rPr>
                <w:rFonts w:asciiTheme="minorHAnsi" w:hAnsiTheme="minorHAnsi" w:cstheme="minorHAnsi"/>
                <w:b/>
                <w:sz w:val="22"/>
                <w:szCs w:val="22"/>
              </w:rPr>
              <w:t xml:space="preserve"> – kultúrno – </w:t>
            </w:r>
            <w:r>
              <w:rPr>
                <w:rFonts w:asciiTheme="minorHAnsi" w:hAnsiTheme="minorHAnsi" w:cstheme="minorHAnsi"/>
                <w:b/>
                <w:sz w:val="22"/>
                <w:szCs w:val="22"/>
              </w:rPr>
              <w:t>prírodná</w:t>
            </w:r>
            <w:r w:rsidRPr="00B5110E">
              <w:rPr>
                <w:rFonts w:asciiTheme="minorHAnsi" w:hAnsiTheme="minorHAnsi" w:cstheme="minorHAnsi"/>
                <w:b/>
                <w:sz w:val="22"/>
                <w:szCs w:val="22"/>
              </w:rPr>
              <w:t xml:space="preserve"> cesta okolo Tatier -3. Etapa , </w:t>
            </w:r>
            <w:proofErr w:type="spellStart"/>
            <w:r>
              <w:rPr>
                <w:rFonts w:asciiTheme="minorHAnsi" w:hAnsiTheme="minorHAnsi" w:cstheme="minorHAnsi"/>
                <w:b/>
                <w:sz w:val="22"/>
                <w:szCs w:val="22"/>
              </w:rPr>
              <w:t>Cyklochodník</w:t>
            </w:r>
            <w:proofErr w:type="spellEnd"/>
            <w:r>
              <w:rPr>
                <w:rFonts w:asciiTheme="minorHAnsi" w:hAnsiTheme="minorHAnsi" w:cstheme="minorHAnsi"/>
                <w:b/>
                <w:sz w:val="22"/>
                <w:szCs w:val="22"/>
              </w:rPr>
              <w:t xml:space="preserve"> </w:t>
            </w:r>
            <w:r w:rsidRPr="00B5110E">
              <w:rPr>
                <w:rFonts w:asciiTheme="minorHAnsi" w:hAnsiTheme="minorHAnsi" w:cstheme="minorHAnsi"/>
                <w:b/>
                <w:sz w:val="22"/>
                <w:szCs w:val="22"/>
              </w:rPr>
              <w:t>v obci Huncovce</w:t>
            </w:r>
            <w:r>
              <w:rPr>
                <w:rFonts w:asciiTheme="minorHAnsi" w:hAnsiTheme="minorHAnsi" w:cstheme="minorHAnsi"/>
                <w:b/>
                <w:sz w:val="22"/>
                <w:szCs w:val="22"/>
              </w:rPr>
              <w:t>“ I.</w:t>
            </w:r>
          </w:p>
        </w:tc>
      </w:tr>
    </w:tbl>
    <w:p w:rsidR="00285924" w:rsidRDefault="00285924" w:rsidP="00285924">
      <w:pPr>
        <w:widowControl/>
        <w:suppressAutoHyphens w:val="0"/>
        <w:jc w:val="both"/>
        <w:rPr>
          <w:rFonts w:asciiTheme="minorHAnsi" w:hAnsiTheme="minorHAnsi" w:cstheme="minorHAnsi"/>
          <w:i/>
          <w:iCs/>
          <w:sz w:val="22"/>
          <w:szCs w:val="22"/>
          <w:lang w:val="en-GB" w:eastAsia="en-US"/>
        </w:rPr>
      </w:pPr>
    </w:p>
    <w:p w:rsidR="00285924" w:rsidRDefault="00285924" w:rsidP="00285924">
      <w:pPr>
        <w:widowControl/>
        <w:suppressAutoHyphens w:val="0"/>
        <w:jc w:val="both"/>
        <w:rPr>
          <w:rFonts w:asciiTheme="minorHAnsi" w:hAnsiTheme="minorHAnsi" w:cstheme="minorHAnsi"/>
          <w:i/>
          <w:iCs/>
          <w:sz w:val="22"/>
          <w:szCs w:val="22"/>
          <w:lang w:val="en-GB" w:eastAsia="en-US"/>
        </w:rPr>
      </w:pPr>
    </w:p>
    <w:p w:rsidR="00285924" w:rsidRDefault="00285924" w:rsidP="00285924">
      <w:pPr>
        <w:widowControl/>
        <w:tabs>
          <w:tab w:val="left" w:pos="3228"/>
          <w:tab w:val="center" w:pos="4536"/>
          <w:tab w:val="right" w:pos="9072"/>
        </w:tabs>
        <w:suppressAutoHyphens w:val="0"/>
        <w:rPr>
          <w:rFonts w:asciiTheme="minorHAnsi" w:hAnsiTheme="minorHAnsi" w:cstheme="minorHAnsi"/>
          <w:i/>
          <w:iCs/>
          <w:sz w:val="20"/>
          <w:szCs w:val="20"/>
          <w:lang w:val="en-GB" w:eastAsia="en-US"/>
        </w:rPr>
      </w:pPr>
      <w:r>
        <w:rPr>
          <w:rFonts w:asciiTheme="minorHAnsi" w:hAnsiTheme="minorHAnsi" w:cstheme="minorHAnsi"/>
          <w:i/>
          <w:iCs/>
          <w:sz w:val="20"/>
          <w:szCs w:val="20"/>
          <w:lang w:val="en-GB" w:eastAsia="en-US"/>
        </w:rPr>
        <w:tab/>
      </w:r>
    </w:p>
    <w:p w:rsidR="00285924" w:rsidRDefault="00285924" w:rsidP="00285924">
      <w:pPr>
        <w:widowControl/>
        <w:tabs>
          <w:tab w:val="center" w:pos="4536"/>
          <w:tab w:val="right" w:pos="9072"/>
        </w:tabs>
        <w:suppressAutoHyphens w:val="0"/>
        <w:jc w:val="center"/>
        <w:rPr>
          <w:rFonts w:asciiTheme="minorHAnsi" w:hAnsiTheme="minorHAnsi" w:cstheme="minorHAnsi"/>
          <w:b/>
          <w:bCs/>
          <w:sz w:val="28"/>
          <w:szCs w:val="28"/>
          <w:lang w:val="en-GB" w:eastAsia="en-US"/>
        </w:rPr>
      </w:pPr>
      <w:r>
        <w:rPr>
          <w:rFonts w:asciiTheme="minorHAnsi" w:hAnsiTheme="minorHAnsi" w:cstheme="minorHAnsi"/>
          <w:i/>
          <w:iCs/>
          <w:sz w:val="28"/>
          <w:szCs w:val="28"/>
          <w:lang w:val="en-GB" w:eastAsia="en-US"/>
        </w:rPr>
        <w:t xml:space="preserve"> </w:t>
      </w:r>
      <w:r>
        <w:rPr>
          <w:rFonts w:asciiTheme="minorHAnsi" w:hAnsiTheme="minorHAnsi" w:cstheme="minorHAnsi"/>
          <w:b/>
          <w:bCs/>
          <w:sz w:val="28"/>
          <w:szCs w:val="28"/>
          <w:lang w:val="en-GB" w:eastAsia="en-US"/>
        </w:rPr>
        <w:t xml:space="preserve">VYHLÁSENIE </w:t>
      </w:r>
    </w:p>
    <w:p w:rsidR="00285924" w:rsidRDefault="00285924" w:rsidP="00285924">
      <w:pPr>
        <w:widowControl/>
        <w:tabs>
          <w:tab w:val="center" w:pos="4153"/>
          <w:tab w:val="right" w:pos="8306"/>
        </w:tabs>
        <w:suppressAutoHyphens w:val="0"/>
        <w:jc w:val="center"/>
        <w:rPr>
          <w:rFonts w:asciiTheme="minorHAnsi" w:hAnsiTheme="minorHAnsi" w:cstheme="minorHAnsi"/>
          <w:b/>
          <w:bCs/>
          <w:caps/>
          <w:sz w:val="28"/>
          <w:szCs w:val="28"/>
          <w:lang w:val="en-GB" w:eastAsia="en-US"/>
        </w:rPr>
      </w:pPr>
      <w:r>
        <w:rPr>
          <w:rFonts w:asciiTheme="minorHAnsi" w:hAnsiTheme="minorHAnsi" w:cstheme="minorHAnsi"/>
          <w:b/>
          <w:bCs/>
          <w:caps/>
          <w:sz w:val="28"/>
          <w:szCs w:val="28"/>
          <w:lang w:val="en-GB" w:eastAsia="en-US"/>
        </w:rPr>
        <w:t xml:space="preserve">o informáciách označených ako dôverné </w:t>
      </w:r>
    </w:p>
    <w:p w:rsidR="00285924" w:rsidRDefault="00285924" w:rsidP="00285924">
      <w:pPr>
        <w:widowControl/>
        <w:tabs>
          <w:tab w:val="center" w:pos="4153"/>
          <w:tab w:val="right" w:pos="8306"/>
        </w:tabs>
        <w:suppressAutoHyphens w:val="0"/>
        <w:jc w:val="center"/>
        <w:rPr>
          <w:rFonts w:asciiTheme="minorHAnsi" w:hAnsiTheme="minorHAnsi" w:cstheme="minorHAnsi"/>
          <w:b/>
          <w:bCs/>
          <w:caps/>
          <w:lang w:val="en-GB" w:eastAsia="en-US"/>
        </w:rPr>
      </w:pPr>
      <w:r>
        <w:rPr>
          <w:rFonts w:asciiTheme="minorHAnsi" w:hAnsiTheme="minorHAnsi" w:cstheme="minorHAnsi"/>
          <w:b/>
          <w:bCs/>
          <w:caps/>
          <w:sz w:val="28"/>
          <w:szCs w:val="28"/>
          <w:lang w:val="en-GB" w:eastAsia="en-US"/>
        </w:rPr>
        <w:t>v ponuke uchádzača</w:t>
      </w:r>
      <w:r>
        <w:rPr>
          <w:rFonts w:asciiTheme="minorHAnsi" w:hAnsiTheme="minorHAnsi" w:cstheme="minorHAnsi"/>
          <w:b/>
          <w:bCs/>
          <w:caps/>
          <w:lang w:val="en-GB" w:eastAsia="en-US"/>
        </w:rPr>
        <w:t xml:space="preserve"> </w:t>
      </w:r>
    </w:p>
    <w:p w:rsidR="00285924" w:rsidRDefault="00285924" w:rsidP="00285924">
      <w:pPr>
        <w:widowControl/>
        <w:suppressAutoHyphens w:val="0"/>
        <w:rPr>
          <w:rFonts w:asciiTheme="minorHAnsi" w:hAnsiTheme="minorHAnsi" w:cstheme="minorHAnsi"/>
          <w:noProof/>
          <w:lang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285924" w:rsidTr="0036360A">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85924" w:rsidRDefault="00285924" w:rsidP="0036360A">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285924" w:rsidRDefault="00285924" w:rsidP="0036360A">
            <w:pPr>
              <w:widowControl/>
              <w:suppressAutoHyphens w:val="0"/>
              <w:jc w:val="both"/>
              <w:rPr>
                <w:rFonts w:ascii="Calibri" w:hAnsi="Calibri" w:cs="Arial"/>
                <w:b/>
                <w:bCs/>
                <w:sz w:val="22"/>
                <w:szCs w:val="22"/>
                <w:lang w:val="en-GB" w:eastAsia="en-US"/>
              </w:rPr>
            </w:pPr>
          </w:p>
        </w:tc>
      </w:tr>
      <w:tr w:rsidR="00285924" w:rsidTr="0036360A">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85924" w:rsidRDefault="00285924" w:rsidP="0036360A">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285924" w:rsidRDefault="00285924" w:rsidP="0036360A">
            <w:pPr>
              <w:widowControl/>
              <w:suppressAutoHyphens w:val="0"/>
              <w:jc w:val="both"/>
              <w:rPr>
                <w:rFonts w:ascii="Calibri" w:hAnsi="Calibri" w:cs="Arial"/>
                <w:b/>
                <w:bCs/>
                <w:sz w:val="22"/>
                <w:szCs w:val="22"/>
                <w:lang w:eastAsia="en-US"/>
              </w:rPr>
            </w:pPr>
          </w:p>
        </w:tc>
      </w:tr>
    </w:tbl>
    <w:p w:rsidR="00285924" w:rsidRDefault="00285924" w:rsidP="00285924">
      <w:pPr>
        <w:widowControl/>
        <w:suppressAutoHyphens w:val="0"/>
        <w:rPr>
          <w:rFonts w:asciiTheme="minorHAnsi" w:hAnsiTheme="minorHAnsi" w:cstheme="minorHAnsi"/>
          <w:noProof/>
          <w:lang w:eastAsia="en-US"/>
        </w:rPr>
      </w:pPr>
    </w:p>
    <w:p w:rsidR="00285924" w:rsidRDefault="00285924" w:rsidP="00285924">
      <w:pPr>
        <w:widowControl/>
        <w:suppressAutoHyphens w:val="0"/>
        <w:jc w:val="center"/>
        <w:rPr>
          <w:rFonts w:asciiTheme="minorHAnsi" w:hAnsiTheme="minorHAnsi" w:cstheme="minorHAnsi"/>
          <w:b/>
          <w:bCs/>
          <w:noProof/>
          <w:sz w:val="20"/>
          <w:szCs w:val="20"/>
          <w:lang w:eastAsia="en-US"/>
        </w:rPr>
      </w:pPr>
    </w:p>
    <w:p w:rsidR="00285924" w:rsidRDefault="00285924" w:rsidP="00285924">
      <w:pPr>
        <w:widowControl/>
        <w:tabs>
          <w:tab w:val="center" w:pos="4153"/>
          <w:tab w:val="right" w:pos="8306"/>
        </w:tabs>
        <w:suppressAutoHyphens w:val="0"/>
        <w:jc w:val="both"/>
        <w:rPr>
          <w:rFonts w:asciiTheme="minorHAnsi" w:hAnsiTheme="minorHAnsi" w:cstheme="minorHAnsi"/>
          <w:noProof/>
          <w:sz w:val="20"/>
          <w:szCs w:val="20"/>
          <w:lang w:eastAsia="en-US"/>
        </w:rPr>
      </w:pPr>
    </w:p>
    <w:p w:rsidR="00285924" w:rsidRDefault="00285924" w:rsidP="00285924">
      <w:pPr>
        <w:widowControl/>
        <w:suppressAutoHyphens w:val="0"/>
        <w:spacing w:line="276" w:lineRule="auto"/>
        <w:ind w:firstLine="360"/>
        <w:jc w:val="both"/>
        <w:rPr>
          <w:rFonts w:asciiTheme="minorHAnsi" w:hAnsiTheme="minorHAnsi" w:cstheme="minorHAnsi"/>
          <w:noProof/>
          <w:sz w:val="22"/>
          <w:szCs w:val="22"/>
          <w:lang w:eastAsia="en-US"/>
        </w:rPr>
      </w:pPr>
      <w:r>
        <w:rPr>
          <w:rFonts w:asciiTheme="minorHAnsi" w:hAnsiTheme="minorHAnsi" w:cstheme="minorHAnsi"/>
          <w:noProof/>
          <w:sz w:val="22"/>
          <w:szCs w:val="22"/>
          <w:lang w:eastAsia="en-US"/>
        </w:rPr>
        <w:t xml:space="preserve">Dolu podpísaná oprávnená osoba/zástupca uchádzača týmto čestne vyhlasujem, že naša ponuka predložená v rámci zadávania vyššie uvedenej zákazky </w:t>
      </w:r>
    </w:p>
    <w:p w:rsidR="00285924" w:rsidRDefault="00285924" w:rsidP="00285924">
      <w:pPr>
        <w:widowControl/>
        <w:suppressAutoHyphens w:val="0"/>
        <w:rPr>
          <w:rFonts w:asciiTheme="minorHAnsi" w:hAnsiTheme="minorHAnsi" w:cstheme="minorHAnsi"/>
          <w:noProof/>
          <w:sz w:val="22"/>
          <w:szCs w:val="22"/>
          <w:lang w:eastAsia="en-US"/>
        </w:rPr>
      </w:pPr>
    </w:p>
    <w:p w:rsidR="00285924" w:rsidRDefault="00285924" w:rsidP="00285924">
      <w:pPr>
        <w:pStyle w:val="Odsekzoznamu"/>
        <w:numPr>
          <w:ilvl w:val="0"/>
          <w:numId w:val="55"/>
        </w:numPr>
        <w:tabs>
          <w:tab w:val="num" w:pos="426"/>
        </w:tabs>
        <w:suppressAutoHyphens w:val="0"/>
        <w:spacing w:after="0"/>
        <w:ind w:hanging="720"/>
        <w:rPr>
          <w:rFonts w:asciiTheme="minorHAnsi" w:hAnsiTheme="minorHAnsi" w:cstheme="minorHAnsi"/>
          <w:noProof/>
          <w:lang w:eastAsia="en-US"/>
        </w:rPr>
      </w:pPr>
      <w:r>
        <w:rPr>
          <w:rFonts w:asciiTheme="minorHAnsi" w:hAnsiTheme="minorHAnsi" w:cstheme="minorHAnsi"/>
          <w:noProof/>
          <w:lang w:eastAsia="en-US"/>
        </w:rPr>
        <w:t>neobsahuje žiadne dôverné informácie</w:t>
      </w:r>
      <w:r>
        <w:rPr>
          <w:rFonts w:asciiTheme="minorHAnsi" w:hAnsiTheme="minorHAnsi" w:cstheme="minorHAnsi"/>
          <w:noProof/>
          <w:vertAlign w:val="superscript"/>
          <w:lang w:eastAsia="en-US"/>
        </w:rPr>
        <w:t>1</w:t>
      </w:r>
      <w:r>
        <w:rPr>
          <w:rFonts w:asciiTheme="minorHAnsi" w:hAnsiTheme="minorHAnsi" w:cstheme="minorHAnsi"/>
          <w:noProof/>
          <w:lang w:eastAsia="en-US"/>
        </w:rPr>
        <w:t xml:space="preserve">, </w:t>
      </w:r>
    </w:p>
    <w:p w:rsidR="00285924" w:rsidRPr="00285924" w:rsidRDefault="00285924" w:rsidP="00285924">
      <w:pPr>
        <w:tabs>
          <w:tab w:val="num" w:pos="426"/>
        </w:tabs>
        <w:suppressAutoHyphens w:val="0"/>
        <w:rPr>
          <w:rFonts w:asciiTheme="minorHAnsi" w:hAnsiTheme="minorHAnsi" w:cstheme="minorHAnsi"/>
          <w:noProof/>
          <w:lang w:eastAsia="en-US"/>
        </w:rPr>
      </w:pPr>
      <w:r w:rsidRPr="00285924">
        <w:rPr>
          <w:rFonts w:asciiTheme="minorHAnsi" w:hAnsiTheme="minorHAnsi" w:cstheme="minorHAnsi"/>
          <w:noProof/>
          <w:lang w:eastAsia="en-US"/>
        </w:rPr>
        <w:t>alebo</w:t>
      </w:r>
    </w:p>
    <w:p w:rsidR="00285924" w:rsidRDefault="00285924" w:rsidP="00285924">
      <w:pPr>
        <w:widowControl/>
        <w:tabs>
          <w:tab w:val="num" w:pos="426"/>
        </w:tabs>
        <w:suppressAutoHyphens w:val="0"/>
        <w:ind w:hanging="720"/>
        <w:rPr>
          <w:rFonts w:asciiTheme="minorHAnsi" w:hAnsiTheme="minorHAnsi" w:cstheme="minorHAnsi"/>
          <w:noProof/>
          <w:sz w:val="22"/>
          <w:szCs w:val="22"/>
          <w:lang w:eastAsia="en-US"/>
        </w:rPr>
      </w:pPr>
    </w:p>
    <w:p w:rsidR="00285924" w:rsidRDefault="00285924" w:rsidP="00285924">
      <w:pPr>
        <w:pStyle w:val="Odsekzoznamu"/>
        <w:numPr>
          <w:ilvl w:val="0"/>
          <w:numId w:val="55"/>
        </w:numPr>
        <w:tabs>
          <w:tab w:val="num" w:pos="426"/>
        </w:tabs>
        <w:suppressAutoHyphens w:val="0"/>
        <w:spacing w:after="0"/>
        <w:ind w:hanging="720"/>
        <w:rPr>
          <w:rFonts w:asciiTheme="minorHAnsi" w:hAnsiTheme="minorHAnsi" w:cstheme="minorHAnsi"/>
          <w:noProof/>
          <w:lang w:eastAsia="en-US"/>
        </w:rPr>
      </w:pPr>
      <w:r>
        <w:rPr>
          <w:rFonts w:asciiTheme="minorHAnsi" w:hAnsiTheme="minorHAnsi" w:cstheme="minorHAnsi"/>
          <w:noProof/>
          <w:lang w:eastAsia="en-US"/>
        </w:rPr>
        <w:t xml:space="preserve">obsahuje dôverné informácie, ktoré sú v ponuke označené slovom „DÔVERNÉ“ </w:t>
      </w:r>
      <w:r>
        <w:rPr>
          <w:rFonts w:asciiTheme="minorHAnsi" w:hAnsiTheme="minorHAnsi" w:cstheme="minorHAnsi"/>
          <w:noProof/>
          <w:vertAlign w:val="superscript"/>
          <w:lang w:eastAsia="en-US"/>
        </w:rPr>
        <w:t>1</w:t>
      </w:r>
      <w:r>
        <w:rPr>
          <w:rFonts w:asciiTheme="minorHAnsi" w:hAnsiTheme="minorHAnsi" w:cstheme="minorHAnsi"/>
          <w:noProof/>
          <w:lang w:eastAsia="en-US"/>
        </w:rPr>
        <w:t>, konkrétne</w:t>
      </w:r>
    </w:p>
    <w:p w:rsidR="00285924" w:rsidRDefault="00285924" w:rsidP="00285924">
      <w:pPr>
        <w:widowControl/>
        <w:suppressAutoHyphens w:val="0"/>
        <w:rPr>
          <w:rFonts w:asciiTheme="minorHAnsi" w:hAnsiTheme="minorHAnsi" w:cstheme="minorHAnsi"/>
          <w:noProof/>
          <w:sz w:val="22"/>
          <w:szCs w:val="22"/>
          <w:lang w:eastAsia="en-US"/>
        </w:rPr>
      </w:pPr>
    </w:p>
    <w:p w:rsidR="00285924" w:rsidRDefault="00285924" w:rsidP="00285924">
      <w:pPr>
        <w:widowControl/>
        <w:suppressAutoHyphens w:val="0"/>
        <w:jc w:val="center"/>
        <w:outlineLvl w:val="0"/>
        <w:rPr>
          <w:rFonts w:asciiTheme="minorHAnsi" w:hAnsiTheme="minorHAnsi" w:cstheme="minorHAnsi"/>
          <w:b/>
          <w:bCs/>
          <w:i/>
          <w:iCs/>
          <w:noProof/>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285924" w:rsidTr="0036360A">
        <w:tc>
          <w:tcPr>
            <w:tcW w:w="988" w:type="dxa"/>
            <w:tcBorders>
              <w:top w:val="single" w:sz="4" w:space="0" w:color="auto"/>
              <w:left w:val="single" w:sz="4" w:space="0" w:color="auto"/>
              <w:bottom w:val="single" w:sz="4" w:space="0" w:color="auto"/>
              <w:right w:val="single" w:sz="4" w:space="0" w:color="auto"/>
            </w:tcBorders>
            <w:shd w:val="clear" w:color="auto" w:fill="DBE5F1"/>
          </w:tcPr>
          <w:p w:rsidR="00285924" w:rsidRDefault="00285924" w:rsidP="0036360A">
            <w:pPr>
              <w:widowControl/>
              <w:suppressAutoHyphens w:val="0"/>
              <w:spacing w:line="256" w:lineRule="auto"/>
              <w:rPr>
                <w:rFonts w:asciiTheme="minorHAnsi" w:hAnsiTheme="minorHAnsi" w:cstheme="minorHAnsi"/>
                <w:b/>
                <w:noProof/>
                <w:sz w:val="22"/>
                <w:szCs w:val="22"/>
                <w:lang w:eastAsia="en-US"/>
              </w:rPr>
            </w:pPr>
            <w:r>
              <w:rPr>
                <w:rFonts w:asciiTheme="minorHAnsi" w:hAnsiTheme="minorHAnsi" w:cstheme="minorHAnsi"/>
                <w:b/>
                <w:noProof/>
                <w:sz w:val="22"/>
                <w:szCs w:val="22"/>
                <w:lang w:eastAsia="en-US"/>
              </w:rPr>
              <w:t>P. č.</w:t>
            </w:r>
          </w:p>
          <w:p w:rsidR="00285924" w:rsidRDefault="00285924" w:rsidP="0036360A">
            <w:pPr>
              <w:widowControl/>
              <w:suppressAutoHyphens w:val="0"/>
              <w:spacing w:line="256" w:lineRule="auto"/>
              <w:rPr>
                <w:rFonts w:asciiTheme="minorHAnsi" w:hAnsiTheme="minorHAnsi" w:cstheme="minorHAnsi"/>
                <w:b/>
                <w:noProof/>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DBE5F1"/>
            <w:hideMark/>
          </w:tcPr>
          <w:p w:rsidR="00285924" w:rsidRDefault="00285924" w:rsidP="0036360A">
            <w:pPr>
              <w:widowControl/>
              <w:suppressAutoHyphens w:val="0"/>
              <w:spacing w:line="256" w:lineRule="auto"/>
              <w:rPr>
                <w:rFonts w:asciiTheme="minorHAnsi" w:hAnsiTheme="minorHAnsi" w:cstheme="minorHAnsi"/>
                <w:b/>
                <w:noProof/>
                <w:sz w:val="22"/>
                <w:szCs w:val="22"/>
                <w:lang w:eastAsia="en-US"/>
              </w:rPr>
            </w:pPr>
            <w:r>
              <w:rPr>
                <w:rFonts w:asciiTheme="minorHAnsi" w:hAnsiTheme="minorHAnsi" w:cstheme="minorHAnsi"/>
                <w:b/>
                <w:noProof/>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285924" w:rsidRDefault="00285924" w:rsidP="0036360A">
            <w:pPr>
              <w:widowControl/>
              <w:suppressAutoHyphens w:val="0"/>
              <w:spacing w:line="256" w:lineRule="auto"/>
              <w:rPr>
                <w:rFonts w:asciiTheme="minorHAnsi" w:hAnsiTheme="minorHAnsi" w:cstheme="minorHAnsi"/>
                <w:b/>
                <w:noProof/>
                <w:sz w:val="22"/>
                <w:szCs w:val="22"/>
                <w:lang w:eastAsia="en-US"/>
              </w:rPr>
            </w:pPr>
            <w:r>
              <w:rPr>
                <w:rFonts w:asciiTheme="minorHAnsi" w:hAnsiTheme="minorHAnsi" w:cstheme="minorHAnsi"/>
                <w:b/>
                <w:noProof/>
                <w:sz w:val="22"/>
                <w:szCs w:val="22"/>
                <w:lang w:eastAsia="en-US"/>
              </w:rPr>
              <w:t>Strana  ponuky</w:t>
            </w:r>
          </w:p>
        </w:tc>
      </w:tr>
      <w:tr w:rsidR="00285924" w:rsidTr="0036360A">
        <w:tc>
          <w:tcPr>
            <w:tcW w:w="988" w:type="dxa"/>
            <w:tcBorders>
              <w:top w:val="single" w:sz="4" w:space="0" w:color="auto"/>
              <w:left w:val="single" w:sz="4" w:space="0" w:color="auto"/>
              <w:bottom w:val="single" w:sz="4" w:space="0" w:color="auto"/>
              <w:right w:val="single" w:sz="4" w:space="0" w:color="auto"/>
            </w:tcBorders>
          </w:tcPr>
          <w:p w:rsidR="00285924" w:rsidRDefault="00285924" w:rsidP="0036360A">
            <w:pPr>
              <w:widowControl/>
              <w:suppressAutoHyphens w:val="0"/>
              <w:spacing w:line="256" w:lineRule="auto"/>
              <w:rPr>
                <w:rFonts w:asciiTheme="minorHAnsi" w:hAnsiTheme="minorHAnsi" w:cstheme="minorHAnsi"/>
                <w:b/>
                <w:noProof/>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tcPr>
          <w:p w:rsidR="00285924" w:rsidRDefault="00285924" w:rsidP="0036360A">
            <w:pPr>
              <w:widowControl/>
              <w:suppressAutoHyphens w:val="0"/>
              <w:spacing w:line="256" w:lineRule="auto"/>
              <w:rPr>
                <w:rFonts w:asciiTheme="minorHAnsi" w:hAnsiTheme="minorHAnsi" w:cstheme="minorHAnsi"/>
                <w:b/>
                <w:noProo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285924" w:rsidRDefault="00285924" w:rsidP="0036360A">
            <w:pPr>
              <w:widowControl/>
              <w:suppressAutoHyphens w:val="0"/>
              <w:spacing w:line="256" w:lineRule="auto"/>
              <w:rPr>
                <w:rFonts w:asciiTheme="minorHAnsi" w:hAnsiTheme="minorHAnsi" w:cstheme="minorHAnsi"/>
                <w:b/>
                <w:noProof/>
                <w:sz w:val="22"/>
                <w:szCs w:val="22"/>
                <w:lang w:eastAsia="en-US"/>
              </w:rPr>
            </w:pPr>
          </w:p>
        </w:tc>
      </w:tr>
      <w:tr w:rsidR="00285924" w:rsidTr="0036360A">
        <w:tc>
          <w:tcPr>
            <w:tcW w:w="988" w:type="dxa"/>
            <w:tcBorders>
              <w:top w:val="single" w:sz="4" w:space="0" w:color="auto"/>
              <w:left w:val="single" w:sz="4" w:space="0" w:color="auto"/>
              <w:bottom w:val="single" w:sz="4" w:space="0" w:color="auto"/>
              <w:right w:val="single" w:sz="4" w:space="0" w:color="auto"/>
            </w:tcBorders>
          </w:tcPr>
          <w:p w:rsidR="00285924" w:rsidRDefault="00285924" w:rsidP="0036360A">
            <w:pPr>
              <w:widowControl/>
              <w:suppressAutoHyphens w:val="0"/>
              <w:spacing w:line="256" w:lineRule="auto"/>
              <w:rPr>
                <w:rFonts w:asciiTheme="minorHAnsi" w:hAnsiTheme="minorHAnsi" w:cstheme="minorHAnsi"/>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285924" w:rsidRDefault="00285924" w:rsidP="0036360A">
            <w:pPr>
              <w:widowControl/>
              <w:suppressAutoHyphens w:val="0"/>
              <w:spacing w:line="256" w:lineRule="auto"/>
              <w:rPr>
                <w:rFonts w:asciiTheme="minorHAnsi" w:hAnsiTheme="minorHAnsi" w:cstheme="minorHAnsi"/>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285924" w:rsidRDefault="00285924" w:rsidP="0036360A">
            <w:pPr>
              <w:widowControl/>
              <w:suppressAutoHyphens w:val="0"/>
              <w:spacing w:line="256" w:lineRule="auto"/>
              <w:rPr>
                <w:rFonts w:asciiTheme="minorHAnsi" w:hAnsiTheme="minorHAnsi" w:cstheme="minorHAnsi"/>
                <w:b/>
                <w:sz w:val="22"/>
                <w:szCs w:val="22"/>
                <w:lang w:val="en-GB" w:eastAsia="en-US"/>
              </w:rPr>
            </w:pPr>
          </w:p>
        </w:tc>
      </w:tr>
    </w:tbl>
    <w:p w:rsidR="00285924" w:rsidRDefault="00285924" w:rsidP="00285924">
      <w:pPr>
        <w:widowControl/>
        <w:suppressAutoHyphens w:val="0"/>
        <w:rPr>
          <w:rFonts w:asciiTheme="minorHAnsi" w:hAnsiTheme="minorHAnsi" w:cstheme="minorHAnsi"/>
          <w:b/>
          <w:sz w:val="22"/>
          <w:szCs w:val="22"/>
          <w:lang w:val="en-GB" w:eastAsia="en-US"/>
        </w:rPr>
      </w:pPr>
    </w:p>
    <w:p w:rsidR="00285924" w:rsidRDefault="00285924" w:rsidP="00285924">
      <w:pPr>
        <w:widowControl/>
        <w:suppressAutoHyphens w:val="0"/>
        <w:jc w:val="both"/>
        <w:rPr>
          <w:rFonts w:asciiTheme="minorHAnsi" w:hAnsiTheme="minorHAnsi" w:cstheme="minorHAnsi"/>
          <w:sz w:val="22"/>
          <w:szCs w:val="22"/>
          <w:lang w:val="en-GB" w:eastAsia="en-US"/>
        </w:rPr>
      </w:pPr>
    </w:p>
    <w:p w:rsidR="00285924" w:rsidRDefault="00285924" w:rsidP="00285924">
      <w:pPr>
        <w:widowControl/>
        <w:suppressAutoHyphens w:val="0"/>
        <w:jc w:val="both"/>
        <w:rPr>
          <w:rFonts w:asciiTheme="minorHAnsi" w:hAnsiTheme="minorHAnsi" w:cstheme="minorHAnsi"/>
          <w:sz w:val="22"/>
          <w:szCs w:val="22"/>
          <w:lang w:val="en-GB" w:eastAsia="en-US"/>
        </w:rPr>
      </w:pPr>
    </w:p>
    <w:p w:rsidR="00285924" w:rsidRDefault="00285924" w:rsidP="00285924">
      <w:pPr>
        <w:widowControl/>
        <w:suppressAutoHyphens w:val="0"/>
        <w:jc w:val="both"/>
        <w:rPr>
          <w:rFonts w:asciiTheme="minorHAnsi" w:hAnsiTheme="minorHAnsi" w:cstheme="minorHAnsi"/>
          <w:sz w:val="22"/>
          <w:szCs w:val="22"/>
          <w:lang w:val="en-GB" w:eastAsia="en-US"/>
        </w:rPr>
      </w:pPr>
    </w:p>
    <w:p w:rsidR="00285924" w:rsidRDefault="00285924" w:rsidP="00285924">
      <w:pPr>
        <w:widowControl/>
        <w:suppressAutoHyphens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V …………………………, </w:t>
      </w:r>
      <w:proofErr w:type="spellStart"/>
      <w:r>
        <w:rPr>
          <w:rFonts w:asciiTheme="minorHAnsi" w:hAnsiTheme="minorHAnsi" w:cstheme="minorHAnsi"/>
          <w:sz w:val="22"/>
          <w:szCs w:val="22"/>
          <w:lang w:val="en-GB" w:eastAsia="en-US"/>
        </w:rPr>
        <w:t>dňa</w:t>
      </w:r>
      <w:proofErr w:type="spellEnd"/>
      <w:r>
        <w:rPr>
          <w:rFonts w:asciiTheme="minorHAnsi" w:hAnsiTheme="minorHAnsi" w:cstheme="minorHAnsi"/>
          <w:sz w:val="22"/>
          <w:szCs w:val="22"/>
          <w:lang w:val="en-GB" w:eastAsia="en-US"/>
        </w:rPr>
        <w:t xml:space="preserve"> </w:t>
      </w:r>
    </w:p>
    <w:p w:rsidR="00285924" w:rsidRDefault="00285924" w:rsidP="00285924">
      <w:pPr>
        <w:widowControl/>
        <w:suppressAutoHyphens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 </w:t>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t xml:space="preserve">  ……………………………………………………………….</w:t>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r>
      <w:r>
        <w:rPr>
          <w:rFonts w:asciiTheme="minorHAnsi" w:hAnsiTheme="minorHAnsi" w:cstheme="minorHAnsi"/>
          <w:sz w:val="22"/>
          <w:szCs w:val="22"/>
          <w:lang w:val="en-GB" w:eastAsia="en-US"/>
        </w:rPr>
        <w:tab/>
        <w:t xml:space="preserve">                                 </w:t>
      </w:r>
    </w:p>
    <w:p w:rsidR="00285924" w:rsidRDefault="00285924" w:rsidP="00285924">
      <w:pPr>
        <w:widowControl/>
        <w:suppressAutoHyphens w:val="0"/>
        <w:autoSpaceDE w:val="0"/>
        <w:autoSpaceDN w:val="0"/>
        <w:adjustRightInd w:val="0"/>
        <w:spacing w:line="256" w:lineRule="auto"/>
        <w:ind w:left="4254"/>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Meno, priezvisko a podpis štatutárneho zástupcu/oprávnenej</w:t>
      </w:r>
    </w:p>
    <w:p w:rsidR="00285924" w:rsidRDefault="00285924" w:rsidP="00285924">
      <w:pPr>
        <w:widowControl/>
        <w:suppressAutoHyphens w:val="0"/>
        <w:autoSpaceDE w:val="0"/>
        <w:autoSpaceDN w:val="0"/>
        <w:adjustRightInd w:val="0"/>
        <w:spacing w:line="256" w:lineRule="auto"/>
        <w:ind w:left="4254"/>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osoby  konať v mene uchádzača</w:t>
      </w:r>
    </w:p>
    <w:p w:rsidR="00285924" w:rsidRDefault="00285924" w:rsidP="00285924">
      <w:pPr>
        <w:widowControl/>
        <w:suppressAutoHyphens w:val="0"/>
        <w:autoSpaceDE w:val="0"/>
        <w:autoSpaceDN w:val="0"/>
        <w:adjustRightInd w:val="0"/>
        <w:spacing w:line="256" w:lineRule="auto"/>
        <w:ind w:left="4254"/>
        <w:rPr>
          <w:rFonts w:asciiTheme="minorHAnsi" w:eastAsiaTheme="minorHAnsi" w:hAnsiTheme="minorHAnsi" w:cstheme="minorHAnsi"/>
          <w:sz w:val="18"/>
          <w:szCs w:val="18"/>
          <w:lang w:eastAsia="en-US"/>
        </w:rPr>
      </w:pPr>
    </w:p>
    <w:p w:rsidR="00285924" w:rsidRDefault="00285924" w:rsidP="00285924">
      <w:pPr>
        <w:widowControl/>
        <w:suppressAutoHyphens w:val="0"/>
        <w:autoSpaceDE w:val="0"/>
        <w:autoSpaceDN w:val="0"/>
        <w:adjustRightInd w:val="0"/>
        <w:spacing w:line="256" w:lineRule="auto"/>
        <w:ind w:left="4254"/>
        <w:jc w:val="both"/>
        <w:rPr>
          <w:rFonts w:asciiTheme="minorHAnsi" w:eastAsiaTheme="minorHAnsi" w:hAnsiTheme="minorHAnsi" w:cstheme="minorHAnsi"/>
          <w:sz w:val="18"/>
          <w:szCs w:val="18"/>
          <w:lang w:eastAsia="en-US"/>
        </w:rPr>
      </w:pPr>
    </w:p>
    <w:p w:rsidR="00285924" w:rsidRDefault="00285924" w:rsidP="00285924"/>
    <w:p w:rsidR="00285924" w:rsidRPr="00285924" w:rsidRDefault="00285924" w:rsidP="0088248B">
      <w:pPr>
        <w:widowControl/>
        <w:suppressAutoHyphens w:val="0"/>
        <w:spacing w:after="160" w:line="259" w:lineRule="auto"/>
        <w:jc w:val="both"/>
        <w:rPr>
          <w:rFonts w:ascii="Calibri" w:eastAsiaTheme="minorHAnsi" w:hAnsi="Calibri" w:cs="Arial"/>
          <w:sz w:val="22"/>
          <w:szCs w:val="22"/>
          <w:vertAlign w:val="superscript"/>
          <w:lang w:eastAsia="en-US"/>
        </w:rPr>
      </w:pPr>
      <w:r>
        <w:rPr>
          <w:rFonts w:ascii="Calibri" w:eastAsiaTheme="minorHAnsi" w:hAnsi="Calibri" w:cs="Arial"/>
          <w:sz w:val="22"/>
          <w:szCs w:val="22"/>
          <w:vertAlign w:val="superscript"/>
          <w:lang w:eastAsia="en-US"/>
        </w:rPr>
        <w:t xml:space="preserve">1 </w:t>
      </w:r>
      <w:proofErr w:type="spellStart"/>
      <w:r w:rsidRPr="00285924">
        <w:rPr>
          <w:rFonts w:ascii="Calibri" w:eastAsiaTheme="minorHAnsi" w:hAnsi="Calibri" w:cs="Arial"/>
          <w:sz w:val="18"/>
          <w:szCs w:val="18"/>
          <w:lang w:eastAsia="en-US"/>
        </w:rPr>
        <w:t>Nehodiace</w:t>
      </w:r>
      <w:proofErr w:type="spellEnd"/>
      <w:r w:rsidRPr="00285924">
        <w:rPr>
          <w:rFonts w:ascii="Calibri" w:eastAsiaTheme="minorHAnsi" w:hAnsi="Calibri" w:cs="Arial"/>
          <w:sz w:val="18"/>
          <w:szCs w:val="18"/>
          <w:lang w:eastAsia="en-US"/>
        </w:rPr>
        <w:t xml:space="preserve"> sa škrtnúť</w:t>
      </w:r>
    </w:p>
    <w:p w:rsidR="00306354" w:rsidRDefault="00306354" w:rsidP="0088248B">
      <w:pPr>
        <w:widowControl/>
        <w:suppressAutoHyphens w:val="0"/>
        <w:spacing w:after="160" w:line="259" w:lineRule="auto"/>
        <w:jc w:val="both"/>
        <w:rPr>
          <w:rFonts w:ascii="Calibri" w:eastAsiaTheme="minorHAnsi" w:hAnsi="Calibri" w:cs="Arial"/>
          <w:sz w:val="22"/>
          <w:szCs w:val="22"/>
          <w:lang w:eastAsia="en-US"/>
        </w:rPr>
      </w:pPr>
    </w:p>
    <w:p w:rsidR="0088248B" w:rsidRDefault="0088248B" w:rsidP="0088248B">
      <w:pPr>
        <w:widowControl/>
        <w:shd w:val="clear" w:color="auto" w:fill="D9D9D9"/>
        <w:suppressAutoHyphens w:val="0"/>
        <w:spacing w:after="240"/>
        <w:ind w:right="284"/>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r w:rsidRPr="00C91712">
        <w:rPr>
          <w:rFonts w:ascii="Arial Black" w:hAnsi="Arial Black" w:cs="Arial Black"/>
          <w:b/>
          <w:bCs/>
          <w:caps/>
          <w:sz w:val="22"/>
          <w:szCs w:val="22"/>
          <w:lang w:eastAsia="en-US"/>
        </w:rPr>
        <w:tab/>
      </w:r>
    </w:p>
    <w:p w:rsidR="0088248B" w:rsidRDefault="0088248B" w:rsidP="0088248B">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Arial Black" w:hAnsi="Arial Black" w:cs="Arial Black"/>
          <w:b/>
          <w:bCs/>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88248B" w:rsidRPr="004630FB" w:rsidTr="0088248B">
        <w:trPr>
          <w:trHeight w:val="506"/>
        </w:trPr>
        <w:tc>
          <w:tcPr>
            <w:tcW w:w="3767" w:type="dxa"/>
            <w:shd w:val="clear" w:color="auto" w:fill="DBE5F1"/>
          </w:tcPr>
          <w:p w:rsidR="0088248B" w:rsidRPr="004630FB" w:rsidRDefault="0088248B" w:rsidP="0088248B">
            <w:pPr>
              <w:autoSpaceDE w:val="0"/>
              <w:autoSpaceDN w:val="0"/>
              <w:adjustRightInd w:val="0"/>
              <w:rPr>
                <w:rFonts w:asciiTheme="minorHAnsi" w:hAnsiTheme="minorHAnsi" w:cstheme="minorHAnsi"/>
                <w:color w:val="000000"/>
                <w:sz w:val="20"/>
                <w:szCs w:val="20"/>
              </w:rPr>
            </w:pPr>
            <w:r w:rsidRPr="004630FB">
              <w:rPr>
                <w:rFonts w:asciiTheme="minorHAnsi" w:hAnsiTheme="minorHAnsi" w:cstheme="minorHAnsi"/>
                <w:color w:val="000000"/>
                <w:sz w:val="20"/>
                <w:szCs w:val="20"/>
              </w:rPr>
              <w:t xml:space="preserve">Verejný obstarávateľ podľa § 7 ods. 1  písm. b) zákona o verejnom obstarávaní </w:t>
            </w:r>
          </w:p>
        </w:tc>
        <w:tc>
          <w:tcPr>
            <w:tcW w:w="5724" w:type="dxa"/>
            <w:shd w:val="clear" w:color="auto" w:fill="auto"/>
          </w:tcPr>
          <w:p w:rsidR="0088248B" w:rsidRPr="004630FB" w:rsidRDefault="0088248B" w:rsidP="0088248B">
            <w:pPr>
              <w:autoSpaceDE w:val="0"/>
              <w:autoSpaceDN w:val="0"/>
              <w:adjustRightInd w:val="0"/>
              <w:jc w:val="both"/>
              <w:rPr>
                <w:rFonts w:asciiTheme="minorHAnsi" w:eastAsiaTheme="minorHAnsi" w:hAnsiTheme="minorHAnsi" w:cstheme="minorHAnsi"/>
                <w:color w:val="000000"/>
                <w:lang w:eastAsia="sk-SK"/>
              </w:rPr>
            </w:pPr>
            <w:r w:rsidRPr="004630FB">
              <w:rPr>
                <w:rFonts w:asciiTheme="minorHAnsi" w:hAnsiTheme="minorHAnsi" w:cstheme="minorHAnsi"/>
                <w:b/>
                <w:bCs/>
                <w:color w:val="000000"/>
                <w:lang w:eastAsia="sk-SK"/>
              </w:rPr>
              <w:t>Obec Huncovce</w:t>
            </w:r>
            <w:r w:rsidRPr="004630FB">
              <w:rPr>
                <w:rFonts w:asciiTheme="minorHAnsi" w:eastAsiaTheme="minorHAnsi" w:hAnsiTheme="minorHAnsi" w:cstheme="minorHAnsi"/>
                <w:color w:val="000000"/>
                <w:lang w:eastAsia="sk-SK"/>
              </w:rPr>
              <w:t xml:space="preserve"> </w:t>
            </w:r>
          </w:p>
          <w:p w:rsidR="0088248B" w:rsidRPr="004630FB" w:rsidRDefault="0088248B" w:rsidP="0088248B">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color w:val="000000"/>
                <w:sz w:val="20"/>
                <w:szCs w:val="20"/>
                <w:lang w:eastAsia="sk-SK"/>
              </w:rPr>
              <w:t>Hlavná 29/2, 059 92  Huncovce</w:t>
            </w:r>
            <w:r w:rsidRPr="004630FB">
              <w:rPr>
                <w:rFonts w:asciiTheme="minorHAnsi" w:eastAsia="Calibri" w:hAnsiTheme="minorHAnsi" w:cstheme="minorHAnsi"/>
                <w:sz w:val="22"/>
                <w:szCs w:val="22"/>
                <w:lang w:eastAsia="en-US"/>
              </w:rPr>
              <w:t xml:space="preserve"> ,IČO: </w:t>
            </w:r>
            <w:r w:rsidRPr="004630FB">
              <w:rPr>
                <w:rFonts w:asciiTheme="minorHAnsi" w:hAnsiTheme="minorHAnsi" w:cstheme="minorHAnsi"/>
                <w:color w:val="000000"/>
                <w:sz w:val="20"/>
                <w:szCs w:val="20"/>
                <w:lang w:eastAsia="sk-SK"/>
              </w:rPr>
              <w:t>00326232</w:t>
            </w:r>
          </w:p>
        </w:tc>
      </w:tr>
      <w:tr w:rsidR="0088248B" w:rsidRPr="004630FB" w:rsidTr="0088248B">
        <w:trPr>
          <w:trHeight w:val="426"/>
        </w:trPr>
        <w:tc>
          <w:tcPr>
            <w:tcW w:w="3767" w:type="dxa"/>
            <w:shd w:val="clear" w:color="auto" w:fill="DBE5F1"/>
          </w:tcPr>
          <w:p w:rsidR="0088248B" w:rsidRPr="004630FB" w:rsidRDefault="0088248B" w:rsidP="0088248B">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sz w:val="20"/>
                <w:szCs w:val="20"/>
                <w:lang w:eastAsia="ar-SA"/>
              </w:rPr>
              <w:t>Názov predmetu zákazky</w:t>
            </w:r>
          </w:p>
        </w:tc>
        <w:tc>
          <w:tcPr>
            <w:tcW w:w="5724" w:type="dxa"/>
            <w:shd w:val="clear" w:color="auto" w:fill="auto"/>
          </w:tcPr>
          <w:p w:rsidR="0088248B" w:rsidRPr="004630FB" w:rsidRDefault="002474C6" w:rsidP="00B3448A">
            <w:pPr>
              <w:autoSpaceDE w:val="0"/>
              <w:autoSpaceDN w:val="0"/>
              <w:adjustRightInd w:val="0"/>
              <w:jc w:val="both"/>
              <w:rPr>
                <w:rFonts w:asciiTheme="minorHAnsi" w:hAnsiTheme="minorHAnsi" w:cstheme="minorHAnsi"/>
                <w:b/>
                <w:color w:val="000000"/>
                <w:sz w:val="20"/>
                <w:szCs w:val="20"/>
              </w:rPr>
            </w:pPr>
            <w:r>
              <w:rPr>
                <w:rFonts w:asciiTheme="minorHAnsi" w:hAnsiTheme="minorHAnsi" w:cstheme="minorHAnsi"/>
                <w:b/>
                <w:sz w:val="22"/>
                <w:szCs w:val="22"/>
              </w:rPr>
              <w:t>„</w:t>
            </w:r>
            <w:proofErr w:type="spellStart"/>
            <w:r>
              <w:rPr>
                <w:rFonts w:asciiTheme="minorHAnsi" w:hAnsiTheme="minorHAnsi" w:cstheme="minorHAnsi"/>
                <w:b/>
                <w:sz w:val="22"/>
                <w:szCs w:val="22"/>
              </w:rPr>
              <w:t>Historicko</w:t>
            </w:r>
            <w:proofErr w:type="spellEnd"/>
            <w:r w:rsidRPr="00B5110E">
              <w:rPr>
                <w:rFonts w:asciiTheme="minorHAnsi" w:hAnsiTheme="minorHAnsi" w:cstheme="minorHAnsi"/>
                <w:b/>
                <w:sz w:val="22"/>
                <w:szCs w:val="22"/>
              </w:rPr>
              <w:t xml:space="preserve"> – kultúrno – </w:t>
            </w:r>
            <w:r>
              <w:rPr>
                <w:rFonts w:asciiTheme="minorHAnsi" w:hAnsiTheme="minorHAnsi" w:cstheme="minorHAnsi"/>
                <w:b/>
                <w:sz w:val="22"/>
                <w:szCs w:val="22"/>
              </w:rPr>
              <w:t>prírodná</w:t>
            </w:r>
            <w:r w:rsidRPr="00B5110E">
              <w:rPr>
                <w:rFonts w:asciiTheme="minorHAnsi" w:hAnsiTheme="minorHAnsi" w:cstheme="minorHAnsi"/>
                <w:b/>
                <w:sz w:val="22"/>
                <w:szCs w:val="22"/>
              </w:rPr>
              <w:t xml:space="preserve"> cesta okolo Tatier -3. Etapa , </w:t>
            </w:r>
            <w:proofErr w:type="spellStart"/>
            <w:r>
              <w:rPr>
                <w:rFonts w:asciiTheme="minorHAnsi" w:hAnsiTheme="minorHAnsi" w:cstheme="minorHAnsi"/>
                <w:b/>
                <w:sz w:val="22"/>
                <w:szCs w:val="22"/>
              </w:rPr>
              <w:t>Cyklochodník</w:t>
            </w:r>
            <w:proofErr w:type="spellEnd"/>
            <w:r>
              <w:rPr>
                <w:rFonts w:asciiTheme="minorHAnsi" w:hAnsiTheme="minorHAnsi" w:cstheme="minorHAnsi"/>
                <w:b/>
                <w:sz w:val="22"/>
                <w:szCs w:val="22"/>
              </w:rPr>
              <w:t xml:space="preserve"> </w:t>
            </w:r>
            <w:r w:rsidRPr="00B5110E">
              <w:rPr>
                <w:rFonts w:asciiTheme="minorHAnsi" w:hAnsiTheme="minorHAnsi" w:cstheme="minorHAnsi"/>
                <w:b/>
                <w:sz w:val="22"/>
                <w:szCs w:val="22"/>
              </w:rPr>
              <w:t>v obci Huncovce</w:t>
            </w:r>
            <w:r>
              <w:rPr>
                <w:rFonts w:asciiTheme="minorHAnsi" w:hAnsiTheme="minorHAnsi" w:cstheme="minorHAnsi"/>
                <w:b/>
                <w:sz w:val="22"/>
                <w:szCs w:val="22"/>
              </w:rPr>
              <w:t>“ I.</w:t>
            </w:r>
          </w:p>
        </w:tc>
      </w:tr>
    </w:tbl>
    <w:p w:rsidR="0088248B" w:rsidRDefault="0088248B" w:rsidP="0088248B">
      <w:pPr>
        <w:widowControl/>
        <w:tabs>
          <w:tab w:val="center" w:pos="4536"/>
          <w:tab w:val="right" w:pos="9072"/>
        </w:tabs>
        <w:suppressAutoHyphens w:val="0"/>
        <w:rPr>
          <w:rFonts w:ascii="Arial Black" w:hAnsi="Arial Black" w:cs="Arial Black"/>
          <w:b/>
          <w:bCs/>
          <w:lang w:eastAsia="en-US"/>
        </w:rPr>
      </w:pPr>
    </w:p>
    <w:p w:rsidR="0088248B" w:rsidRDefault="0088248B" w:rsidP="0088248B">
      <w:pPr>
        <w:widowControl/>
        <w:tabs>
          <w:tab w:val="center" w:pos="4536"/>
          <w:tab w:val="right" w:pos="9072"/>
        </w:tabs>
        <w:suppressAutoHyphens w:val="0"/>
        <w:rPr>
          <w:rFonts w:ascii="Arial Black" w:hAnsi="Arial Black" w:cs="Arial Black"/>
          <w:b/>
          <w:bCs/>
          <w:lang w:eastAsia="en-US"/>
        </w:rPr>
      </w:pPr>
    </w:p>
    <w:p w:rsidR="0088248B" w:rsidRDefault="0088248B" w:rsidP="0088248B">
      <w:pPr>
        <w:spacing w:before="200" w:line="276" w:lineRule="auto"/>
        <w:jc w:val="center"/>
        <w:rPr>
          <w:rFonts w:ascii="Arial Black" w:hAnsi="Arial Black" w:cs="Arial Black"/>
          <w:b/>
          <w:bCs/>
          <w:caps/>
          <w:color w:val="000000"/>
        </w:rPr>
      </w:pPr>
      <w:r>
        <w:rPr>
          <w:rFonts w:ascii="Arial Black" w:hAnsi="Arial Black" w:cs="Arial Black"/>
          <w:b/>
          <w:bCs/>
          <w:caps/>
          <w:color w:val="000000"/>
        </w:rPr>
        <w:t>Návrh na plnenie kritéria</w:t>
      </w:r>
    </w:p>
    <w:p w:rsidR="0088248B" w:rsidRDefault="0088248B" w:rsidP="0088248B">
      <w:pPr>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w:t>
      </w:r>
    </w:p>
    <w:p w:rsidR="0088248B" w:rsidRDefault="0088248B" w:rsidP="0088248B">
      <w:pPr>
        <w:pBdr>
          <w:bottom w:val="single" w:sz="12" w:space="1" w:color="auto"/>
        </w:pBdr>
        <w:tabs>
          <w:tab w:val="left" w:pos="9072"/>
        </w:tabs>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88248B" w:rsidRDefault="0088248B" w:rsidP="0088248B">
      <w:pPr>
        <w:autoSpaceDE w:val="0"/>
        <w:spacing w:line="276" w:lineRule="auto"/>
        <w:jc w:val="center"/>
        <w:rPr>
          <w:rFonts w:ascii="Calibri Light" w:hAnsi="Calibri Light" w:cs="Calibri Light"/>
          <w:color w:val="000000"/>
          <w:sz w:val="20"/>
          <w:szCs w:val="20"/>
        </w:rPr>
      </w:pPr>
    </w:p>
    <w:p w:rsidR="0088248B" w:rsidRDefault="0088248B" w:rsidP="0088248B">
      <w:pPr>
        <w:autoSpaceDE w:val="0"/>
        <w:spacing w:line="276" w:lineRule="auto"/>
        <w:jc w:val="center"/>
        <w:rPr>
          <w:rFonts w:ascii="Calibri Light" w:hAnsi="Calibri Light" w:cs="Calibri Light"/>
          <w:color w:val="000000"/>
          <w:sz w:val="20"/>
          <w:szCs w:val="20"/>
        </w:rPr>
      </w:pPr>
    </w:p>
    <w:p w:rsidR="0088248B" w:rsidRDefault="0088248B" w:rsidP="0088248B">
      <w:pPr>
        <w:tabs>
          <w:tab w:val="left" w:pos="3690"/>
        </w:tabs>
        <w:autoSpaceDE w:val="0"/>
        <w:spacing w:line="276" w:lineRule="auto"/>
        <w:ind w:right="255"/>
        <w:jc w:val="both"/>
        <w:rPr>
          <w:rFonts w:asciiTheme="minorHAnsi" w:hAnsiTheme="minorHAnsi" w:cs="Calibri Light"/>
          <w:color w:val="000000"/>
          <w:sz w:val="20"/>
          <w:szCs w:val="20"/>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88248B" w:rsidTr="0088248B">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88248B" w:rsidRDefault="0088248B" w:rsidP="0088248B">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88248B" w:rsidRDefault="0088248B" w:rsidP="0088248B">
            <w:pPr>
              <w:widowControl/>
              <w:suppressAutoHyphens w:val="0"/>
              <w:jc w:val="both"/>
              <w:rPr>
                <w:rFonts w:ascii="Calibri" w:hAnsi="Calibri" w:cs="Arial"/>
                <w:b/>
                <w:bCs/>
                <w:sz w:val="22"/>
                <w:szCs w:val="22"/>
                <w:lang w:val="en-GB" w:eastAsia="en-US"/>
              </w:rPr>
            </w:pPr>
          </w:p>
        </w:tc>
      </w:tr>
      <w:tr w:rsidR="0088248B" w:rsidTr="0088248B">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88248B" w:rsidRDefault="0088248B" w:rsidP="0088248B">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88248B" w:rsidRDefault="0088248B" w:rsidP="0088248B">
            <w:pPr>
              <w:widowControl/>
              <w:suppressAutoHyphens w:val="0"/>
              <w:jc w:val="both"/>
              <w:rPr>
                <w:rFonts w:ascii="Calibri" w:hAnsi="Calibri" w:cs="Arial"/>
                <w:b/>
                <w:bCs/>
                <w:sz w:val="22"/>
                <w:szCs w:val="22"/>
                <w:lang w:eastAsia="en-US"/>
              </w:rPr>
            </w:pPr>
          </w:p>
        </w:tc>
      </w:tr>
    </w:tbl>
    <w:p w:rsidR="0088248B" w:rsidRDefault="0088248B" w:rsidP="0088248B">
      <w:pPr>
        <w:pStyle w:val="Odsekzoznamu"/>
        <w:ind w:left="0"/>
        <w:jc w:val="center"/>
        <w:rPr>
          <w:rFonts w:asciiTheme="minorHAnsi" w:hAnsiTheme="minorHAnsi" w:cs="Arial"/>
          <w:b/>
          <w:sz w:val="24"/>
          <w:szCs w:val="24"/>
        </w:rPr>
      </w:pPr>
    </w:p>
    <w:p w:rsidR="0088248B" w:rsidRDefault="0088248B" w:rsidP="0088248B">
      <w:pPr>
        <w:tabs>
          <w:tab w:val="left" w:pos="3690"/>
        </w:tabs>
        <w:autoSpaceDE w:val="0"/>
        <w:ind w:right="255"/>
        <w:jc w:val="both"/>
        <w:rPr>
          <w:rFonts w:ascii="Arial" w:hAnsi="Arial" w:cs="Arial"/>
          <w:b/>
          <w:iCs/>
          <w:color w:val="000000"/>
          <w:sz w:val="20"/>
          <w:szCs w:val="20"/>
        </w:rPr>
      </w:pPr>
    </w:p>
    <w:tbl>
      <w:tblPr>
        <w:tblW w:w="9428" w:type="dxa"/>
        <w:tblInd w:w="70" w:type="dxa"/>
        <w:tblLayout w:type="fixed"/>
        <w:tblCellMar>
          <w:left w:w="70" w:type="dxa"/>
          <w:right w:w="70" w:type="dxa"/>
        </w:tblCellMar>
        <w:tblLook w:val="0000" w:firstRow="0" w:lastRow="0" w:firstColumn="0" w:lastColumn="0" w:noHBand="0" w:noVBand="0"/>
      </w:tblPr>
      <w:tblGrid>
        <w:gridCol w:w="5317"/>
        <w:gridCol w:w="4111"/>
      </w:tblGrid>
      <w:tr w:rsidR="0088248B" w:rsidRPr="000048F8" w:rsidTr="0088248B">
        <w:trPr>
          <w:trHeight w:val="744"/>
        </w:trPr>
        <w:tc>
          <w:tcPr>
            <w:tcW w:w="5317" w:type="dxa"/>
            <w:shd w:val="clear" w:color="auto" w:fill="FFFFFF"/>
            <w:vAlign w:val="center"/>
          </w:tcPr>
          <w:p w:rsidR="0088248B" w:rsidRPr="00DD1B69" w:rsidRDefault="0088248B" w:rsidP="0088248B">
            <w:pPr>
              <w:widowControl/>
              <w:suppressAutoHyphens w:val="0"/>
              <w:spacing w:line="100" w:lineRule="atLeast"/>
              <w:rPr>
                <w:rFonts w:ascii="Calibri" w:hAnsi="Calibri" w:cs="Arial"/>
                <w:bCs/>
                <w:i/>
                <w:color w:val="0070C0"/>
                <w:sz w:val="22"/>
                <w:szCs w:val="22"/>
                <w:u w:val="single"/>
                <w:lang w:eastAsia="ar-SA"/>
              </w:rPr>
            </w:pPr>
            <w:r w:rsidRPr="00DD1B69">
              <w:rPr>
                <w:rFonts w:ascii="Calibri" w:hAnsi="Calibri" w:cs="Arial"/>
                <w:bCs/>
                <w:i/>
                <w:sz w:val="22"/>
                <w:szCs w:val="22"/>
                <w:u w:val="single"/>
                <w:lang w:eastAsia="ar-SA"/>
              </w:rPr>
              <w:t>Vypĺňa uchádzač, ktorý je platcom DPH</w:t>
            </w:r>
          </w:p>
        </w:tc>
        <w:tc>
          <w:tcPr>
            <w:tcW w:w="4111" w:type="dxa"/>
            <w:shd w:val="clear" w:color="auto" w:fill="FFFFFF"/>
            <w:vAlign w:val="bottom"/>
          </w:tcPr>
          <w:p w:rsidR="0088248B" w:rsidRPr="00757EA6" w:rsidRDefault="0088248B" w:rsidP="0088248B">
            <w:pPr>
              <w:widowControl/>
              <w:suppressAutoHyphens w:val="0"/>
              <w:spacing w:line="100" w:lineRule="atLeast"/>
              <w:rPr>
                <w:rFonts w:ascii="Calibri" w:hAnsi="Calibri" w:cs="Arial"/>
                <w:bCs/>
                <w:i/>
                <w:color w:val="0070C0"/>
                <w:sz w:val="22"/>
                <w:szCs w:val="22"/>
                <w:lang w:eastAsia="ar-SA"/>
              </w:rPr>
            </w:pPr>
          </w:p>
        </w:tc>
      </w:tr>
      <w:tr w:rsidR="0088248B" w:rsidRPr="000048F8" w:rsidTr="0088248B">
        <w:trPr>
          <w:trHeight w:val="348"/>
        </w:trPr>
        <w:tc>
          <w:tcPr>
            <w:tcW w:w="5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48B" w:rsidRPr="00DD1B69" w:rsidRDefault="0088248B" w:rsidP="0088248B">
            <w:pPr>
              <w:widowControl/>
              <w:suppressAutoHyphens w:val="0"/>
              <w:spacing w:line="100" w:lineRule="atLeast"/>
              <w:rPr>
                <w:rFonts w:ascii="Calibri" w:hAnsi="Calibri" w:cs="Arial"/>
                <w:color w:val="000000"/>
                <w:sz w:val="22"/>
                <w:szCs w:val="22"/>
                <w:lang w:eastAsia="ar-SA"/>
              </w:rPr>
            </w:pPr>
            <w:r>
              <w:rPr>
                <w:rFonts w:ascii="Calibri" w:hAnsi="Calibri" w:cs="Arial"/>
                <w:color w:val="000000"/>
                <w:sz w:val="22"/>
                <w:szCs w:val="22"/>
                <w:lang w:eastAsia="ar-SA"/>
              </w:rPr>
              <w:t>C</w:t>
            </w:r>
            <w:r w:rsidRPr="00DD1B69">
              <w:rPr>
                <w:rFonts w:ascii="Calibri" w:hAnsi="Calibri" w:cs="Arial"/>
                <w:color w:val="000000"/>
                <w:sz w:val="22"/>
                <w:szCs w:val="22"/>
                <w:lang w:eastAsia="ar-SA"/>
              </w:rPr>
              <w:t>ena bez DPH</w:t>
            </w:r>
          </w:p>
        </w:tc>
        <w:tc>
          <w:tcPr>
            <w:tcW w:w="4111" w:type="dxa"/>
            <w:tcBorders>
              <w:top w:val="single" w:sz="4" w:space="0" w:color="000000"/>
              <w:bottom w:val="single" w:sz="4" w:space="0" w:color="000000"/>
              <w:right w:val="single" w:sz="4" w:space="0" w:color="000000"/>
            </w:tcBorders>
            <w:shd w:val="clear" w:color="auto" w:fill="FFFFFF"/>
            <w:vAlign w:val="bottom"/>
          </w:tcPr>
          <w:p w:rsidR="0088248B" w:rsidRPr="00956236" w:rsidRDefault="0088248B" w:rsidP="0088248B">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EUR</w:t>
            </w:r>
          </w:p>
        </w:tc>
      </w:tr>
      <w:tr w:rsidR="0088248B" w:rsidRPr="000048F8" w:rsidTr="0088248B">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88248B" w:rsidRPr="00DD1B69" w:rsidRDefault="0088248B" w:rsidP="0088248B">
            <w:pPr>
              <w:widowControl/>
              <w:suppressAutoHyphens w:val="0"/>
              <w:spacing w:line="100" w:lineRule="atLeast"/>
              <w:rPr>
                <w:rFonts w:ascii="Calibri" w:hAnsi="Calibri" w:cs="Arial"/>
                <w:color w:val="000000"/>
                <w:sz w:val="22"/>
                <w:szCs w:val="22"/>
                <w:lang w:eastAsia="ar-SA"/>
              </w:rPr>
            </w:pPr>
            <w:r w:rsidRPr="00DD1B69">
              <w:rPr>
                <w:rFonts w:ascii="Calibri" w:hAnsi="Calibri" w:cs="Arial"/>
                <w:color w:val="000000"/>
                <w:sz w:val="22"/>
                <w:szCs w:val="22"/>
                <w:lang w:eastAsia="ar-SA"/>
              </w:rPr>
              <w:t xml:space="preserve">Sadzba DPH (%) </w:t>
            </w:r>
          </w:p>
        </w:tc>
        <w:tc>
          <w:tcPr>
            <w:tcW w:w="4111" w:type="dxa"/>
            <w:tcBorders>
              <w:bottom w:val="single" w:sz="4" w:space="0" w:color="000000"/>
              <w:right w:val="single" w:sz="4" w:space="0" w:color="000000"/>
            </w:tcBorders>
            <w:shd w:val="clear" w:color="auto" w:fill="FFFFFF"/>
            <w:vAlign w:val="bottom"/>
          </w:tcPr>
          <w:p w:rsidR="0088248B" w:rsidRPr="00956236" w:rsidRDefault="0088248B" w:rsidP="0088248B">
            <w:pPr>
              <w:widowControl/>
              <w:suppressAutoHyphens w:val="0"/>
              <w:spacing w:line="100" w:lineRule="atLeast"/>
              <w:jc w:val="right"/>
              <w:rPr>
                <w:rFonts w:ascii="Calibri" w:hAnsi="Calibri" w:cs="Arial"/>
                <w:sz w:val="22"/>
                <w:szCs w:val="22"/>
                <w:lang w:eastAsia="ar-SA"/>
              </w:rPr>
            </w:pPr>
            <w:r w:rsidRPr="00956236">
              <w:rPr>
                <w:rFonts w:ascii="Calibri" w:hAnsi="Calibri" w:cs="Arial"/>
                <w:color w:val="000000"/>
                <w:sz w:val="22"/>
                <w:szCs w:val="22"/>
                <w:lang w:eastAsia="ar-SA"/>
              </w:rPr>
              <w:t>%</w:t>
            </w:r>
          </w:p>
        </w:tc>
      </w:tr>
      <w:tr w:rsidR="0088248B" w:rsidRPr="000048F8" w:rsidTr="0088248B">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88248B" w:rsidRPr="00DD1B69" w:rsidRDefault="0088248B" w:rsidP="0088248B">
            <w:pPr>
              <w:widowControl/>
              <w:suppressAutoHyphens w:val="0"/>
              <w:spacing w:line="100" w:lineRule="atLeast"/>
              <w:rPr>
                <w:rFonts w:ascii="Calibri" w:hAnsi="Calibri" w:cs="Arial"/>
                <w:color w:val="000000"/>
                <w:sz w:val="22"/>
                <w:szCs w:val="22"/>
                <w:lang w:eastAsia="ar-SA"/>
              </w:rPr>
            </w:pPr>
            <w:r w:rsidRPr="00DD1B69">
              <w:rPr>
                <w:rFonts w:ascii="Calibri" w:hAnsi="Calibri" w:cs="Arial"/>
                <w:color w:val="000000"/>
                <w:sz w:val="22"/>
                <w:szCs w:val="22"/>
                <w:lang w:eastAsia="ar-SA"/>
              </w:rPr>
              <w:t>Výška DPH (EUR)</w:t>
            </w:r>
          </w:p>
        </w:tc>
        <w:tc>
          <w:tcPr>
            <w:tcW w:w="4111" w:type="dxa"/>
            <w:tcBorders>
              <w:bottom w:val="single" w:sz="4" w:space="0" w:color="000000"/>
              <w:right w:val="single" w:sz="4" w:space="0" w:color="000000"/>
            </w:tcBorders>
            <w:shd w:val="clear" w:color="auto" w:fill="FFFFFF"/>
            <w:vAlign w:val="bottom"/>
          </w:tcPr>
          <w:p w:rsidR="0088248B" w:rsidRPr="00956236" w:rsidRDefault="0088248B" w:rsidP="0088248B">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EUR</w:t>
            </w:r>
          </w:p>
        </w:tc>
      </w:tr>
      <w:tr w:rsidR="0088248B" w:rsidRPr="000048F8" w:rsidTr="0088248B">
        <w:trPr>
          <w:trHeight w:val="348"/>
        </w:trPr>
        <w:tc>
          <w:tcPr>
            <w:tcW w:w="5317" w:type="dxa"/>
            <w:tcBorders>
              <w:left w:val="single" w:sz="4" w:space="0" w:color="000000"/>
              <w:bottom w:val="single" w:sz="4" w:space="0" w:color="000000"/>
              <w:right w:val="single" w:sz="4" w:space="0" w:color="000000"/>
            </w:tcBorders>
            <w:shd w:val="clear" w:color="auto" w:fill="DEEAF6" w:themeFill="accent1" w:themeFillTint="33"/>
            <w:vAlign w:val="center"/>
          </w:tcPr>
          <w:p w:rsidR="0088248B" w:rsidRDefault="0088248B" w:rsidP="0088248B">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Navrhovaná z</w:t>
            </w:r>
            <w:r w:rsidRPr="00956236">
              <w:rPr>
                <w:rFonts w:ascii="Calibri" w:hAnsi="Calibri" w:cs="Arial"/>
                <w:b/>
                <w:color w:val="000000"/>
                <w:sz w:val="22"/>
                <w:szCs w:val="22"/>
                <w:lang w:eastAsia="ar-SA"/>
              </w:rPr>
              <w:t xml:space="preserve">mluvná cena </w:t>
            </w:r>
            <w:r>
              <w:rPr>
                <w:rFonts w:ascii="Calibri" w:hAnsi="Calibri" w:cs="Arial"/>
                <w:b/>
                <w:color w:val="000000"/>
                <w:sz w:val="22"/>
                <w:szCs w:val="22"/>
                <w:lang w:eastAsia="ar-SA"/>
              </w:rPr>
              <w:t>celkom s</w:t>
            </w:r>
            <w:r w:rsidRPr="00956236">
              <w:rPr>
                <w:rFonts w:ascii="Calibri" w:hAnsi="Calibri" w:cs="Arial"/>
                <w:b/>
                <w:color w:val="000000"/>
                <w:sz w:val="22"/>
                <w:szCs w:val="22"/>
                <w:lang w:eastAsia="ar-SA"/>
              </w:rPr>
              <w:t xml:space="preserve"> DPH </w:t>
            </w:r>
          </w:p>
          <w:p w:rsidR="0088248B" w:rsidRPr="00956236" w:rsidRDefault="0088248B" w:rsidP="0088248B">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(„navrhovaná zmluvná cena“)</w:t>
            </w:r>
          </w:p>
        </w:tc>
        <w:tc>
          <w:tcPr>
            <w:tcW w:w="4111" w:type="dxa"/>
            <w:tcBorders>
              <w:bottom w:val="single" w:sz="4" w:space="0" w:color="000000"/>
              <w:right w:val="single" w:sz="4" w:space="0" w:color="000000"/>
            </w:tcBorders>
            <w:shd w:val="clear" w:color="auto" w:fill="DEEAF6" w:themeFill="accent1" w:themeFillTint="33"/>
            <w:vAlign w:val="bottom"/>
          </w:tcPr>
          <w:p w:rsidR="0088248B" w:rsidRPr="00956236" w:rsidRDefault="0088248B" w:rsidP="0088248B">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EUR</w:t>
            </w:r>
          </w:p>
        </w:tc>
      </w:tr>
    </w:tbl>
    <w:p w:rsidR="0088248B" w:rsidRDefault="0088248B" w:rsidP="0088248B">
      <w:pPr>
        <w:autoSpaceDE w:val="0"/>
        <w:rPr>
          <w:rFonts w:ascii="Arial" w:hAnsi="Arial" w:cs="Arial"/>
          <w:color w:val="000000"/>
          <w:sz w:val="20"/>
          <w:szCs w:val="20"/>
        </w:rPr>
      </w:pPr>
    </w:p>
    <w:p w:rsidR="0088248B" w:rsidRDefault="0088248B" w:rsidP="0088248B">
      <w:pPr>
        <w:autoSpaceDE w:val="0"/>
        <w:rPr>
          <w:rFonts w:ascii="Calibri" w:hAnsi="Calibri" w:cs="Calibri"/>
          <w:color w:val="000000"/>
          <w:sz w:val="20"/>
          <w:szCs w:val="20"/>
          <w:lang w:eastAsia="sk-SK"/>
        </w:rPr>
      </w:pPr>
    </w:p>
    <w:p w:rsidR="0088248B" w:rsidRDefault="0088248B" w:rsidP="0088248B">
      <w:pPr>
        <w:autoSpaceDE w:val="0"/>
        <w:rPr>
          <w:rFonts w:ascii="Calibri" w:hAnsi="Calibri" w:cs="Calibri"/>
          <w:color w:val="000000"/>
          <w:sz w:val="20"/>
          <w:szCs w:val="20"/>
          <w:lang w:eastAsia="sk-SK"/>
        </w:rPr>
      </w:pPr>
      <w:r>
        <w:rPr>
          <w:rFonts w:ascii="Calibri" w:hAnsi="Calibri" w:cs="Calibri"/>
          <w:color w:val="000000"/>
          <w:sz w:val="20"/>
          <w:szCs w:val="20"/>
          <w:lang w:eastAsia="sk-SK"/>
        </w:rPr>
        <w:t>Vypĺňa uchádzač, ktorý nie je platcom DPH</w:t>
      </w:r>
    </w:p>
    <w:p w:rsidR="0088248B" w:rsidRDefault="0088248B" w:rsidP="0088248B">
      <w:pPr>
        <w:autoSpaceDE w:val="0"/>
        <w:rPr>
          <w:rFonts w:ascii="Calibri" w:hAnsi="Calibri" w:cs="Calibr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88248B" w:rsidRPr="00EE34EA" w:rsidTr="0088248B">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8248B" w:rsidRPr="00DD1B69" w:rsidRDefault="0088248B" w:rsidP="0088248B">
            <w:pPr>
              <w:widowControl/>
              <w:suppressAutoHyphens w:val="0"/>
              <w:rPr>
                <w:rFonts w:ascii="Calibri" w:hAnsi="Calibri" w:cs="Calibri"/>
                <w:b/>
                <w:color w:val="000000"/>
                <w:sz w:val="22"/>
                <w:szCs w:val="22"/>
                <w:lang w:eastAsia="sk-SK"/>
              </w:rPr>
            </w:pPr>
            <w:r>
              <w:rPr>
                <w:rFonts w:ascii="Calibri" w:hAnsi="Calibri" w:cs="Calibri"/>
                <w:b/>
                <w:color w:val="000000"/>
                <w:sz w:val="22"/>
                <w:szCs w:val="22"/>
                <w:lang w:eastAsia="sk-SK"/>
              </w:rPr>
              <w:t>Celková navrhovaná zmluvná cena</w:t>
            </w:r>
          </w:p>
          <w:p w:rsidR="0088248B" w:rsidRPr="00DD1B69" w:rsidRDefault="0088248B" w:rsidP="0088248B">
            <w:pPr>
              <w:widowControl/>
              <w:suppressAutoHyphens w:val="0"/>
              <w:rPr>
                <w:rFonts w:ascii="Calibri" w:hAnsi="Calibri" w:cs="Calibri"/>
                <w:b/>
                <w:color w:val="000000"/>
                <w:lang w:eastAsia="sk-SK"/>
              </w:rPr>
            </w:pPr>
            <w:r w:rsidRPr="00DD1B69">
              <w:rPr>
                <w:rFonts w:ascii="Calibri" w:hAnsi="Calibri" w:cs="Calibri"/>
                <w:b/>
                <w:color w:val="000000"/>
                <w:sz w:val="22"/>
                <w:szCs w:val="22"/>
                <w:lang w:eastAsia="sk-SK"/>
              </w:rPr>
              <w:t>(„ navrhovaná zmluvná cena“)</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88248B" w:rsidRPr="00EE34EA" w:rsidRDefault="0088248B" w:rsidP="0088248B">
            <w:pPr>
              <w:widowControl/>
              <w:suppressAutoHyphens w:val="0"/>
              <w:jc w:val="right"/>
              <w:rPr>
                <w:rFonts w:ascii="Calibri" w:hAnsi="Calibri" w:cs="Calibri"/>
                <w:color w:val="000000"/>
                <w:lang w:eastAsia="sk-SK"/>
              </w:rPr>
            </w:pPr>
            <w:r>
              <w:rPr>
                <w:rFonts w:ascii="Calibri" w:hAnsi="Calibri" w:cs="Calibri"/>
                <w:color w:val="000000"/>
                <w:sz w:val="22"/>
                <w:szCs w:val="22"/>
                <w:lang w:eastAsia="sk-SK"/>
              </w:rPr>
              <w:t>EUR</w:t>
            </w:r>
          </w:p>
        </w:tc>
      </w:tr>
    </w:tbl>
    <w:p w:rsidR="0088248B" w:rsidRDefault="0088248B" w:rsidP="0088248B">
      <w:pPr>
        <w:autoSpaceDE w:val="0"/>
        <w:rPr>
          <w:rFonts w:ascii="Arial" w:hAnsi="Arial" w:cs="Arial"/>
          <w:color w:val="000000"/>
          <w:sz w:val="20"/>
          <w:szCs w:val="20"/>
        </w:rPr>
      </w:pPr>
    </w:p>
    <w:p w:rsidR="0088248B" w:rsidRDefault="0088248B" w:rsidP="0088248B">
      <w:pPr>
        <w:widowControl/>
        <w:suppressAutoHyphens w:val="0"/>
        <w:jc w:val="both"/>
        <w:rPr>
          <w:rFonts w:ascii="Calibri" w:hAnsi="Calibri" w:cs="Arial"/>
          <w:sz w:val="22"/>
          <w:szCs w:val="22"/>
          <w:lang w:val="en-GB" w:eastAsia="en-US"/>
        </w:rPr>
      </w:pPr>
    </w:p>
    <w:p w:rsidR="0088248B" w:rsidRPr="0096635B" w:rsidRDefault="0088248B" w:rsidP="0088248B">
      <w:pPr>
        <w:autoSpaceDE w:val="0"/>
        <w:autoSpaceDN w:val="0"/>
        <w:adjustRightInd w:val="0"/>
        <w:rPr>
          <w:rFonts w:ascii="Calibri" w:hAnsi="Calibri"/>
          <w:b/>
          <w:sz w:val="20"/>
          <w:szCs w:val="20"/>
          <w:vertAlign w:val="superscript"/>
        </w:rPr>
      </w:pPr>
      <w:r w:rsidRPr="0096635B">
        <w:rPr>
          <w:rFonts w:ascii="Calibri" w:hAnsi="Calibri"/>
          <w:b/>
          <w:sz w:val="20"/>
          <w:szCs w:val="20"/>
        </w:rPr>
        <w:t xml:space="preserve">Sme – nie sme platcom DPH </w:t>
      </w:r>
      <w:r>
        <w:rPr>
          <w:rFonts w:ascii="Calibri" w:hAnsi="Calibri"/>
          <w:b/>
          <w:sz w:val="20"/>
          <w:szCs w:val="20"/>
        </w:rPr>
        <w:t>(</w:t>
      </w:r>
      <w:proofErr w:type="spellStart"/>
      <w:r>
        <w:rPr>
          <w:rFonts w:ascii="Calibri" w:hAnsi="Calibri"/>
          <w:b/>
          <w:sz w:val="20"/>
          <w:szCs w:val="20"/>
        </w:rPr>
        <w:t>nehodiace</w:t>
      </w:r>
      <w:proofErr w:type="spellEnd"/>
      <w:r>
        <w:rPr>
          <w:rFonts w:ascii="Calibri" w:hAnsi="Calibri"/>
          <w:b/>
          <w:sz w:val="20"/>
          <w:szCs w:val="20"/>
        </w:rPr>
        <w:t xml:space="preserve"> sa škrtnúť)</w:t>
      </w:r>
    </w:p>
    <w:p w:rsidR="0088248B" w:rsidRDefault="0088248B" w:rsidP="0088248B">
      <w:pPr>
        <w:widowControl/>
        <w:suppressAutoHyphens w:val="0"/>
        <w:jc w:val="both"/>
        <w:rPr>
          <w:rFonts w:ascii="Calibri" w:hAnsi="Calibri" w:cs="Arial"/>
          <w:sz w:val="22"/>
          <w:szCs w:val="22"/>
          <w:lang w:val="en-GB" w:eastAsia="en-US"/>
        </w:rPr>
      </w:pPr>
    </w:p>
    <w:p w:rsidR="0088248B" w:rsidRDefault="0088248B" w:rsidP="0088248B">
      <w:pPr>
        <w:widowControl/>
        <w:suppressAutoHyphens w:val="0"/>
        <w:jc w:val="both"/>
        <w:rPr>
          <w:rFonts w:ascii="Calibri" w:hAnsi="Calibri" w:cs="Arial"/>
          <w:sz w:val="22"/>
          <w:szCs w:val="22"/>
          <w:lang w:val="en-GB" w:eastAsia="en-US"/>
        </w:rPr>
      </w:pPr>
    </w:p>
    <w:p w:rsidR="0088248B" w:rsidRDefault="0088248B" w:rsidP="0088248B">
      <w:pPr>
        <w:widowControl/>
        <w:suppressAutoHyphens w:val="0"/>
        <w:jc w:val="both"/>
        <w:rPr>
          <w:rFonts w:ascii="Calibri" w:hAnsi="Calibri" w:cs="Arial"/>
          <w:sz w:val="22"/>
          <w:szCs w:val="22"/>
          <w:lang w:val="en-GB" w:eastAsia="en-US"/>
        </w:rPr>
      </w:pPr>
    </w:p>
    <w:p w:rsidR="0088248B" w:rsidRPr="00092A73" w:rsidRDefault="0088248B" w:rsidP="0088248B">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88248B" w:rsidRDefault="0088248B" w:rsidP="0088248B">
      <w:pPr>
        <w:rPr>
          <w:rFonts w:ascii="Calibri" w:eastAsia="Calibri" w:hAnsi="Calibri" w:cs="Calibri"/>
          <w:bCs/>
          <w:sz w:val="22"/>
          <w:szCs w:val="22"/>
          <w:lang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Pr>
          <w:rFonts w:ascii="Calibri" w:hAnsi="Calibri" w:cs="Arial"/>
          <w:sz w:val="22"/>
          <w:szCs w:val="22"/>
          <w:lang w:val="en-GB" w:eastAsia="en-US"/>
        </w:rPr>
        <w:t xml:space="preserve">  </w:t>
      </w:r>
      <w:r>
        <w:rPr>
          <w:rFonts w:ascii="Calibri" w:eastAsia="Calibri" w:hAnsi="Calibri" w:cs="Calibri"/>
          <w:bCs/>
          <w:sz w:val="22"/>
          <w:szCs w:val="22"/>
          <w:lang w:eastAsia="en-US"/>
        </w:rPr>
        <w:t>.................................................................</w:t>
      </w:r>
    </w:p>
    <w:p w:rsidR="0088248B" w:rsidRDefault="0088248B" w:rsidP="0088248B">
      <w:pPr>
        <w:ind w:left="4254"/>
        <w:rPr>
          <w:rFonts w:ascii="Calibri Light" w:hAnsi="Calibri Light" w:cs="Calibri Light"/>
          <w:sz w:val="18"/>
          <w:szCs w:val="18"/>
          <w:lang w:eastAsia="en-US"/>
        </w:rPr>
      </w:pPr>
      <w:r>
        <w:rPr>
          <w:rFonts w:ascii="Calibri" w:eastAsia="Calibri" w:hAnsi="Calibri" w:cs="Calibri"/>
          <w:bCs/>
          <w:sz w:val="22"/>
          <w:szCs w:val="22"/>
          <w:lang w:eastAsia="en-US"/>
        </w:rPr>
        <w:t xml:space="preserve"> </w:t>
      </w:r>
      <w:r w:rsidRPr="00520254">
        <w:rPr>
          <w:rFonts w:ascii="Calibri Light" w:hAnsi="Calibri Light" w:cs="Calibri Light"/>
          <w:sz w:val="18"/>
          <w:szCs w:val="18"/>
          <w:lang w:eastAsia="en-US"/>
        </w:rPr>
        <w:t>Meno, priezvisko</w:t>
      </w:r>
      <w:r>
        <w:rPr>
          <w:rFonts w:ascii="Calibri Light" w:hAnsi="Calibri Light" w:cs="Calibri Light"/>
          <w:sz w:val="18"/>
          <w:szCs w:val="18"/>
          <w:lang w:eastAsia="en-US"/>
        </w:rPr>
        <w:t>,</w:t>
      </w:r>
      <w:r w:rsidRPr="00520254">
        <w:rPr>
          <w:rFonts w:ascii="Calibri Light" w:hAnsi="Calibri Light" w:cs="Calibri Light"/>
          <w:sz w:val="18"/>
          <w:szCs w:val="18"/>
          <w:lang w:eastAsia="en-US"/>
        </w:rPr>
        <w:t xml:space="preserve"> podpis</w:t>
      </w:r>
      <w:r>
        <w:rPr>
          <w:rFonts w:ascii="Calibri Light" w:hAnsi="Calibri Light" w:cs="Calibri Light"/>
          <w:sz w:val="18"/>
          <w:szCs w:val="18"/>
          <w:lang w:eastAsia="en-US"/>
        </w:rPr>
        <w:t xml:space="preserve"> </w:t>
      </w:r>
      <w:r w:rsidRPr="00520254">
        <w:rPr>
          <w:rFonts w:ascii="Calibri Light" w:hAnsi="Calibri Light" w:cs="Calibri Light"/>
          <w:sz w:val="18"/>
          <w:szCs w:val="18"/>
          <w:lang w:eastAsia="en-US"/>
        </w:rPr>
        <w:t xml:space="preserve"> </w:t>
      </w:r>
    </w:p>
    <w:p w:rsidR="0088248B" w:rsidRDefault="0088248B" w:rsidP="0088248B">
      <w:pPr>
        <w:ind w:left="4254"/>
        <w:rPr>
          <w:rFonts w:ascii="Calibri Light" w:hAnsi="Calibri Light" w:cs="Calibri Light"/>
          <w:sz w:val="18"/>
          <w:szCs w:val="18"/>
          <w:lang w:eastAsia="en-US"/>
        </w:rPr>
      </w:pPr>
      <w:r>
        <w:rPr>
          <w:rFonts w:ascii="Calibri Light" w:hAnsi="Calibri Light" w:cs="Calibri Light"/>
          <w:sz w:val="18"/>
          <w:szCs w:val="18"/>
          <w:lang w:eastAsia="en-US"/>
        </w:rPr>
        <w:t xml:space="preserve">  </w:t>
      </w:r>
      <w:r w:rsidRPr="00520254">
        <w:rPr>
          <w:rFonts w:ascii="Calibri Light" w:hAnsi="Calibri Light" w:cs="Calibri Light"/>
          <w:sz w:val="18"/>
          <w:szCs w:val="18"/>
          <w:lang w:eastAsia="en-US"/>
        </w:rPr>
        <w:t xml:space="preserve">oprávnenej osoby </w:t>
      </w:r>
      <w:r>
        <w:rPr>
          <w:rFonts w:ascii="Calibri Light" w:hAnsi="Calibri Light" w:cs="Calibri Light"/>
          <w:sz w:val="18"/>
          <w:szCs w:val="18"/>
          <w:lang w:eastAsia="en-US"/>
        </w:rPr>
        <w:t xml:space="preserve"> konať </w:t>
      </w:r>
      <w:r w:rsidRPr="00520254">
        <w:rPr>
          <w:rFonts w:ascii="Calibri Light" w:hAnsi="Calibri Light" w:cs="Calibri Light"/>
          <w:sz w:val="18"/>
          <w:szCs w:val="18"/>
          <w:lang w:eastAsia="en-US"/>
        </w:rPr>
        <w:t>za uchádzača</w:t>
      </w:r>
      <w:r>
        <w:rPr>
          <w:rFonts w:ascii="Calibri Light" w:hAnsi="Calibri Light" w:cs="Calibri Light"/>
          <w:sz w:val="18"/>
          <w:szCs w:val="18"/>
          <w:lang w:eastAsia="en-US"/>
        </w:rPr>
        <w:t xml:space="preserve"> </w:t>
      </w:r>
      <w:r w:rsidRPr="00520254">
        <w:rPr>
          <w:rFonts w:ascii="Calibri Light" w:hAnsi="Calibri Light" w:cs="Calibri Light"/>
          <w:sz w:val="18"/>
          <w:szCs w:val="18"/>
          <w:lang w:eastAsia="en-US"/>
        </w:rPr>
        <w:t xml:space="preserve"> </w:t>
      </w:r>
    </w:p>
    <w:p w:rsidR="0088248B" w:rsidRDefault="0088248B" w:rsidP="0088248B">
      <w:pPr>
        <w:ind w:left="4254"/>
        <w:rPr>
          <w:rFonts w:ascii="Calibri Light" w:hAnsi="Calibri Light" w:cs="Calibri Light"/>
          <w:sz w:val="18"/>
          <w:szCs w:val="18"/>
          <w:lang w:eastAsia="en-US"/>
        </w:rPr>
      </w:pPr>
    </w:p>
    <w:p w:rsidR="0088248B" w:rsidRDefault="0088248B" w:rsidP="0088248B">
      <w:pPr>
        <w:ind w:left="4254"/>
        <w:rPr>
          <w:rFonts w:ascii="Calibri Light" w:hAnsi="Calibri Light" w:cs="Calibri Light"/>
          <w:sz w:val="18"/>
          <w:szCs w:val="18"/>
          <w:lang w:eastAsia="en-US"/>
        </w:rPr>
      </w:pPr>
    </w:p>
    <w:p w:rsidR="0088248B" w:rsidRDefault="0088248B" w:rsidP="0088248B">
      <w:pPr>
        <w:ind w:left="4254"/>
        <w:rPr>
          <w:rFonts w:ascii="Calibri Light" w:hAnsi="Calibri Light" w:cs="Calibri Light"/>
          <w:sz w:val="18"/>
          <w:szCs w:val="18"/>
          <w:lang w:eastAsia="en-US"/>
        </w:rPr>
      </w:pPr>
    </w:p>
    <w:p w:rsidR="0088248B" w:rsidRDefault="0088248B" w:rsidP="0088248B">
      <w:pPr>
        <w:suppressAutoHyphens w:val="0"/>
        <w:spacing w:line="245" w:lineRule="exact"/>
        <w:jc w:val="both"/>
        <w:rPr>
          <w:rFonts w:ascii="Calibri" w:eastAsia="Calibri" w:hAnsi="Calibri" w:cs="Calibri"/>
          <w:sz w:val="18"/>
          <w:szCs w:val="18"/>
          <w:lang w:eastAsia="en-US"/>
        </w:rPr>
      </w:pPr>
    </w:p>
    <w:p w:rsidR="0088248B" w:rsidRPr="00520DE9" w:rsidRDefault="0088248B" w:rsidP="0088248B">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t xml:space="preserve">príloha č. </w:t>
      </w:r>
      <w:r>
        <w:rPr>
          <w:rFonts w:ascii="Arial Black" w:hAnsi="Arial Black" w:cs="Arial Black"/>
          <w:caps/>
          <w:sz w:val="20"/>
          <w:szCs w:val="20"/>
          <w:lang w:val="fr-FR" w:eastAsia="fr-FR"/>
        </w:rPr>
        <w:t>4</w:t>
      </w:r>
    </w:p>
    <w:p w:rsidR="0088248B" w:rsidRPr="00525701" w:rsidRDefault="0088248B" w:rsidP="0088248B">
      <w:pPr>
        <w:tabs>
          <w:tab w:val="center" w:pos="4536"/>
          <w:tab w:val="right" w:pos="9072"/>
        </w:tabs>
        <w:rPr>
          <w:rFonts w:asciiTheme="minorHAnsi" w:hAnsiTheme="minorHAnsi" w:cstheme="minorHAnsi"/>
          <w:b/>
          <w:bCs/>
          <w:sz w:val="22"/>
          <w:szCs w:val="22"/>
          <w:lang w:val="en-GB"/>
        </w:rPr>
      </w:pPr>
    </w:p>
    <w:p w:rsidR="0088248B" w:rsidRPr="005068BC" w:rsidRDefault="0088248B" w:rsidP="0088248B">
      <w:pPr>
        <w:widowControl/>
        <w:suppressAutoHyphens w:val="0"/>
        <w:jc w:val="both"/>
        <w:rPr>
          <w:rFonts w:asciiTheme="minorHAnsi" w:eastAsiaTheme="minorHAnsi" w:hAnsiTheme="minorHAnsi" w:cstheme="minorHAnsi"/>
          <w:sz w:val="20"/>
          <w:szCs w:val="20"/>
          <w:lang w:eastAsia="en-US"/>
        </w:rPr>
      </w:pPr>
    </w:p>
    <w:p w:rsidR="0088248B" w:rsidRPr="00684B08" w:rsidRDefault="0088248B" w:rsidP="0088248B">
      <w:pPr>
        <w:tabs>
          <w:tab w:val="left" w:pos="1134"/>
          <w:tab w:val="num" w:pos="1985"/>
        </w:tabs>
        <w:jc w:val="center"/>
        <w:rPr>
          <w:rFonts w:asciiTheme="minorHAnsi" w:hAnsiTheme="minorHAnsi" w:cstheme="minorHAnsi"/>
          <w:bCs/>
          <w:caps/>
          <w:sz w:val="20"/>
          <w:szCs w:val="20"/>
          <w:lang w:val="fr-FR" w:eastAsia="fr-FR"/>
        </w:rPr>
      </w:pPr>
      <w:r w:rsidRPr="00684B08">
        <w:rPr>
          <w:rFonts w:asciiTheme="minorHAnsi" w:hAnsiTheme="minorHAnsi" w:cstheme="minorHAnsi"/>
          <w:bCs/>
          <w:caps/>
          <w:sz w:val="20"/>
          <w:szCs w:val="20"/>
          <w:lang w:val="fr-FR" w:eastAsia="fr-FR"/>
        </w:rPr>
        <w:t>NÁvrh</w:t>
      </w:r>
    </w:p>
    <w:p w:rsidR="0088248B" w:rsidRPr="005068BC" w:rsidRDefault="0088248B" w:rsidP="0088248B">
      <w:pPr>
        <w:tabs>
          <w:tab w:val="left" w:pos="1134"/>
          <w:tab w:val="num" w:pos="1985"/>
        </w:tabs>
        <w:jc w:val="center"/>
        <w:rPr>
          <w:rFonts w:asciiTheme="minorHAnsi" w:hAnsiTheme="minorHAnsi" w:cstheme="minorHAnsi"/>
          <w:b/>
          <w:bCs/>
          <w:caps/>
          <w:sz w:val="20"/>
          <w:szCs w:val="20"/>
          <w:lang w:val="fr-FR" w:eastAsia="fr-FR"/>
        </w:rPr>
      </w:pPr>
      <w:r w:rsidRPr="005068BC">
        <w:rPr>
          <w:rFonts w:asciiTheme="minorHAnsi" w:hAnsiTheme="minorHAnsi" w:cstheme="minorHAnsi"/>
          <w:b/>
          <w:bCs/>
          <w:caps/>
          <w:sz w:val="20"/>
          <w:szCs w:val="20"/>
          <w:lang w:val="fr-FR" w:eastAsia="fr-FR"/>
        </w:rPr>
        <w:t xml:space="preserve"> </w:t>
      </w:r>
    </w:p>
    <w:p w:rsidR="0088248B" w:rsidRPr="00684B08" w:rsidRDefault="0088248B" w:rsidP="0088248B">
      <w:pPr>
        <w:tabs>
          <w:tab w:val="left" w:pos="1134"/>
          <w:tab w:val="num" w:pos="1985"/>
        </w:tabs>
        <w:jc w:val="center"/>
        <w:rPr>
          <w:rFonts w:asciiTheme="minorHAnsi" w:hAnsiTheme="minorHAnsi" w:cstheme="minorHAnsi"/>
          <w:b/>
          <w:bCs/>
          <w:caps/>
          <w:lang w:val="fr-FR" w:eastAsia="fr-FR"/>
        </w:rPr>
      </w:pPr>
      <w:r w:rsidRPr="00684B08">
        <w:rPr>
          <w:rFonts w:asciiTheme="minorHAnsi" w:hAnsiTheme="minorHAnsi" w:cstheme="minorHAnsi"/>
          <w:b/>
          <w:bCs/>
          <w:caps/>
          <w:lang w:val="fr-FR" w:eastAsia="fr-FR"/>
        </w:rPr>
        <w:t>ZMLUVa O DIELO</w:t>
      </w:r>
    </w:p>
    <w:p w:rsidR="0088248B" w:rsidRPr="005068BC" w:rsidRDefault="0088248B" w:rsidP="0088248B">
      <w:pPr>
        <w:spacing w:line="276" w:lineRule="auto"/>
        <w:jc w:val="center"/>
        <w:rPr>
          <w:rFonts w:asciiTheme="minorHAnsi" w:hAnsiTheme="minorHAnsi" w:cstheme="minorHAnsi"/>
          <w:color w:val="000000"/>
          <w:sz w:val="20"/>
          <w:szCs w:val="20"/>
          <w:lang w:eastAsia="ar-SA"/>
        </w:rPr>
      </w:pPr>
      <w:r w:rsidRPr="005068BC">
        <w:rPr>
          <w:rFonts w:asciiTheme="minorHAnsi" w:hAnsiTheme="minorHAnsi" w:cstheme="minorHAnsi"/>
          <w:b/>
          <w:color w:val="000000"/>
          <w:sz w:val="20"/>
          <w:szCs w:val="20"/>
          <w:lang w:eastAsia="ar-SA"/>
        </w:rPr>
        <w:t>uzatvorená podľa § 536 a </w:t>
      </w:r>
      <w:proofErr w:type="spellStart"/>
      <w:r w:rsidRPr="005068BC">
        <w:rPr>
          <w:rFonts w:asciiTheme="minorHAnsi" w:hAnsiTheme="minorHAnsi" w:cstheme="minorHAnsi"/>
          <w:b/>
          <w:color w:val="000000"/>
          <w:sz w:val="20"/>
          <w:szCs w:val="20"/>
          <w:lang w:eastAsia="ar-SA"/>
        </w:rPr>
        <w:t>násl</w:t>
      </w:r>
      <w:proofErr w:type="spellEnd"/>
      <w:r w:rsidRPr="005068BC">
        <w:rPr>
          <w:rFonts w:asciiTheme="minorHAnsi" w:hAnsiTheme="minorHAnsi" w:cstheme="minorHAnsi"/>
          <w:b/>
          <w:color w:val="000000"/>
          <w:sz w:val="20"/>
          <w:szCs w:val="20"/>
          <w:lang w:eastAsia="ar-SA"/>
        </w:rPr>
        <w:t>. Zákona č. 513/1991 Zb. Obchodného zákonníka v znení neskorších predpisov uzatvorená v nižšie uvedený deň, medzi uvedenými stranami</w:t>
      </w:r>
    </w:p>
    <w:p w:rsidR="0088248B" w:rsidRPr="005068BC" w:rsidRDefault="0088248B" w:rsidP="0088248B">
      <w:pPr>
        <w:spacing w:line="276" w:lineRule="auto"/>
        <w:rPr>
          <w:rFonts w:asciiTheme="minorHAnsi" w:hAnsiTheme="minorHAnsi" w:cstheme="minorHAnsi"/>
          <w:color w:val="000000"/>
          <w:sz w:val="20"/>
          <w:szCs w:val="20"/>
          <w:lang w:eastAsia="ar-SA"/>
        </w:rPr>
      </w:pPr>
    </w:p>
    <w:p w:rsidR="0088248B" w:rsidRPr="005068BC" w:rsidRDefault="0088248B" w:rsidP="0088248B">
      <w:pPr>
        <w:spacing w:line="276" w:lineRule="auto"/>
        <w:rPr>
          <w:rFonts w:asciiTheme="minorHAnsi" w:hAnsiTheme="minorHAnsi" w:cstheme="minorHAnsi"/>
          <w:color w:val="000000"/>
          <w:sz w:val="20"/>
          <w:szCs w:val="20"/>
          <w:lang w:eastAsia="ar-SA"/>
        </w:rPr>
      </w:pPr>
    </w:p>
    <w:p w:rsidR="0088248B" w:rsidRPr="005068BC" w:rsidRDefault="0088248B" w:rsidP="0088248B">
      <w:pPr>
        <w:spacing w:line="276" w:lineRule="auto"/>
        <w:jc w:val="center"/>
        <w:rPr>
          <w:rFonts w:asciiTheme="minorHAnsi" w:hAnsiTheme="minorHAnsi" w:cstheme="minorHAnsi"/>
          <w:color w:val="000000"/>
          <w:sz w:val="20"/>
          <w:szCs w:val="20"/>
          <w:lang w:eastAsia="ar-SA"/>
        </w:rPr>
      </w:pPr>
      <w:r w:rsidRPr="005068BC">
        <w:rPr>
          <w:rFonts w:asciiTheme="minorHAnsi" w:hAnsiTheme="minorHAnsi" w:cstheme="minorHAnsi"/>
          <w:b/>
          <w:color w:val="000000"/>
          <w:sz w:val="20"/>
          <w:szCs w:val="20"/>
          <w:lang w:eastAsia="ar-SA"/>
        </w:rPr>
        <w:t>ZMLUVNÉ STRANY</w:t>
      </w:r>
    </w:p>
    <w:p w:rsidR="0088248B" w:rsidRPr="005068BC" w:rsidRDefault="0088248B" w:rsidP="0088248B">
      <w:pPr>
        <w:spacing w:line="276" w:lineRule="auto"/>
        <w:rPr>
          <w:rFonts w:asciiTheme="minorHAnsi" w:hAnsiTheme="minorHAnsi" w:cstheme="minorHAnsi"/>
          <w:color w:val="000000"/>
          <w:sz w:val="20"/>
          <w:szCs w:val="20"/>
          <w:lang w:eastAsia="ar-SA"/>
        </w:rPr>
      </w:pPr>
    </w:p>
    <w:p w:rsidR="0088248B" w:rsidRPr="005068BC" w:rsidRDefault="0088248B" w:rsidP="0088248B">
      <w:pPr>
        <w:autoSpaceDE w:val="0"/>
        <w:autoSpaceDN w:val="0"/>
        <w:adjustRightInd w:val="0"/>
        <w:jc w:val="both"/>
        <w:rPr>
          <w:rFonts w:asciiTheme="minorHAnsi" w:hAnsiTheme="minorHAnsi" w:cstheme="minorHAnsi"/>
          <w:b/>
          <w:color w:val="000000"/>
          <w:sz w:val="20"/>
          <w:szCs w:val="20"/>
        </w:rPr>
      </w:pPr>
      <w:proofErr w:type="spellStart"/>
      <w:r w:rsidRPr="005068BC">
        <w:rPr>
          <w:rFonts w:asciiTheme="minorHAnsi" w:hAnsiTheme="minorHAnsi" w:cstheme="minorHAnsi"/>
          <w:b/>
          <w:sz w:val="20"/>
          <w:szCs w:val="20"/>
        </w:rPr>
        <w:t>Objednáteľ</w:t>
      </w:r>
      <w:proofErr w:type="spellEnd"/>
      <w:r w:rsidRPr="005068BC">
        <w:rPr>
          <w:rFonts w:asciiTheme="minorHAnsi" w:hAnsiTheme="minorHAnsi" w:cstheme="minorHAnsi"/>
          <w:b/>
          <w:sz w:val="20"/>
          <w:szCs w:val="20"/>
        </w:rPr>
        <w:t xml:space="preserve">: </w:t>
      </w:r>
      <w:r w:rsidRPr="005068BC">
        <w:rPr>
          <w:rFonts w:asciiTheme="minorHAnsi" w:hAnsiTheme="minorHAnsi" w:cstheme="minorHAnsi"/>
          <w:b/>
          <w:sz w:val="20"/>
          <w:szCs w:val="20"/>
        </w:rPr>
        <w:tab/>
      </w:r>
    </w:p>
    <w:p w:rsidR="0088248B" w:rsidRPr="005068BC" w:rsidRDefault="0088248B" w:rsidP="0088248B">
      <w:pPr>
        <w:spacing w:line="276" w:lineRule="auto"/>
        <w:ind w:left="2123" w:hanging="2123"/>
        <w:jc w:val="both"/>
        <w:rPr>
          <w:rFonts w:asciiTheme="minorHAnsi" w:hAnsiTheme="minorHAnsi" w:cstheme="minorHAnsi"/>
          <w:sz w:val="20"/>
          <w:szCs w:val="20"/>
        </w:rPr>
      </w:pPr>
      <w:r w:rsidRPr="005068BC">
        <w:rPr>
          <w:rFonts w:asciiTheme="minorHAnsi" w:hAnsiTheme="minorHAnsi" w:cstheme="minorHAnsi"/>
          <w:b/>
          <w:sz w:val="20"/>
          <w:szCs w:val="20"/>
        </w:rPr>
        <w:tab/>
      </w:r>
      <w:r w:rsidRPr="005068BC">
        <w:rPr>
          <w:rFonts w:asciiTheme="minorHAnsi" w:hAnsiTheme="minorHAnsi" w:cstheme="minorHAnsi"/>
          <w:b/>
          <w:sz w:val="20"/>
          <w:szCs w:val="20"/>
        </w:rPr>
        <w:tab/>
      </w:r>
    </w:p>
    <w:tbl>
      <w:tblPr>
        <w:tblW w:w="8515" w:type="dxa"/>
        <w:tblInd w:w="426" w:type="dxa"/>
        <w:tblCellMar>
          <w:left w:w="70" w:type="dxa"/>
          <w:right w:w="70" w:type="dxa"/>
        </w:tblCellMar>
        <w:tblLook w:val="04A0" w:firstRow="1" w:lastRow="0" w:firstColumn="1" w:lastColumn="0" w:noHBand="0" w:noVBand="1"/>
      </w:tblPr>
      <w:tblGrid>
        <w:gridCol w:w="2976"/>
        <w:gridCol w:w="5539"/>
      </w:tblGrid>
      <w:tr w:rsidR="0088248B" w:rsidRPr="00247649"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ind w:firstLine="33"/>
              <w:rPr>
                <w:rFonts w:ascii="Arial" w:hAnsi="Arial" w:cs="Arial"/>
                <w:color w:val="000000"/>
                <w:sz w:val="18"/>
                <w:szCs w:val="18"/>
                <w:lang w:eastAsia="sk-SK"/>
              </w:rPr>
            </w:pPr>
            <w:r w:rsidRPr="00247649">
              <w:rPr>
                <w:rFonts w:ascii="Arial" w:hAnsi="Arial" w:cs="Arial"/>
                <w:color w:val="000000"/>
                <w:sz w:val="18"/>
                <w:szCs w:val="18"/>
                <w:lang w:eastAsia="sk-SK"/>
              </w:rPr>
              <w:t>Názov organizácie:</w:t>
            </w:r>
          </w:p>
        </w:tc>
        <w:tc>
          <w:tcPr>
            <w:tcW w:w="5539" w:type="dxa"/>
            <w:tcBorders>
              <w:top w:val="nil"/>
              <w:left w:val="nil"/>
              <w:bottom w:val="nil"/>
              <w:right w:val="nil"/>
            </w:tcBorders>
            <w:shd w:val="clear" w:color="auto" w:fill="auto"/>
            <w:vAlign w:val="center"/>
          </w:tcPr>
          <w:p w:rsidR="0088248B" w:rsidRPr="00247649" w:rsidRDefault="0088248B" w:rsidP="0088248B">
            <w:pPr>
              <w:widowControl/>
              <w:suppressAutoHyphens w:val="0"/>
              <w:rPr>
                <w:rFonts w:ascii="Arial" w:hAnsi="Arial" w:cs="Arial"/>
                <w:b/>
                <w:bCs/>
                <w:color w:val="000000"/>
                <w:sz w:val="18"/>
                <w:szCs w:val="18"/>
                <w:lang w:eastAsia="sk-SK"/>
              </w:rPr>
            </w:pPr>
            <w:r>
              <w:rPr>
                <w:rFonts w:ascii="Arial" w:hAnsi="Arial" w:cs="Arial"/>
                <w:b/>
                <w:bCs/>
                <w:color w:val="000000"/>
                <w:sz w:val="18"/>
                <w:szCs w:val="18"/>
                <w:lang w:eastAsia="sk-SK"/>
              </w:rPr>
              <w:t>Obec Huncovce</w:t>
            </w:r>
          </w:p>
        </w:tc>
      </w:tr>
      <w:tr w:rsidR="0088248B" w:rsidRPr="00247649"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Sídlo organizácie:</w:t>
            </w:r>
          </w:p>
        </w:tc>
        <w:tc>
          <w:tcPr>
            <w:tcW w:w="5539" w:type="dxa"/>
            <w:tcBorders>
              <w:top w:val="nil"/>
              <w:left w:val="nil"/>
              <w:bottom w:val="nil"/>
              <w:right w:val="nil"/>
            </w:tcBorders>
            <w:shd w:val="clear" w:color="auto" w:fill="auto"/>
            <w:vAlign w:val="center"/>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Hlavná 29/2; 059 92 Huncovce</w:t>
            </w:r>
          </w:p>
        </w:tc>
      </w:tr>
      <w:tr w:rsidR="0088248B" w:rsidRPr="00247649"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 xml:space="preserve">IČO:  </w:t>
            </w:r>
          </w:p>
        </w:tc>
        <w:tc>
          <w:tcPr>
            <w:tcW w:w="5539" w:type="dxa"/>
            <w:tcBorders>
              <w:top w:val="nil"/>
              <w:left w:val="nil"/>
              <w:bottom w:val="nil"/>
              <w:right w:val="nil"/>
            </w:tcBorders>
            <w:shd w:val="clear" w:color="auto" w:fill="auto"/>
            <w:vAlign w:val="center"/>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00326232</w:t>
            </w:r>
          </w:p>
        </w:tc>
      </w:tr>
      <w:tr w:rsidR="0088248B" w:rsidRPr="00247649"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DIČ:</w:t>
            </w:r>
          </w:p>
        </w:tc>
        <w:tc>
          <w:tcPr>
            <w:tcW w:w="5539" w:type="dxa"/>
            <w:tcBorders>
              <w:top w:val="nil"/>
              <w:left w:val="nil"/>
              <w:bottom w:val="nil"/>
              <w:right w:val="nil"/>
            </w:tcBorders>
            <w:shd w:val="clear" w:color="auto" w:fill="auto"/>
            <w:vAlign w:val="center"/>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2020697151</w:t>
            </w:r>
          </w:p>
        </w:tc>
      </w:tr>
      <w:tr w:rsidR="0088248B" w:rsidRPr="00247649"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Štatutárny zástupca</w:t>
            </w:r>
            <w:r w:rsidRPr="00247649">
              <w:rPr>
                <w:rFonts w:ascii="Arial" w:hAnsi="Arial" w:cs="Arial"/>
                <w:color w:val="000000"/>
                <w:sz w:val="18"/>
                <w:szCs w:val="18"/>
                <w:lang w:eastAsia="sk-SK"/>
              </w:rPr>
              <w:t>:</w:t>
            </w:r>
          </w:p>
        </w:tc>
        <w:tc>
          <w:tcPr>
            <w:tcW w:w="5539" w:type="dxa"/>
            <w:tcBorders>
              <w:top w:val="nil"/>
              <w:left w:val="nil"/>
              <w:bottom w:val="nil"/>
              <w:right w:val="nil"/>
            </w:tcBorders>
            <w:shd w:val="clear" w:color="auto" w:fill="auto"/>
            <w:vAlign w:val="center"/>
          </w:tcPr>
          <w:p w:rsidR="0088248B" w:rsidRPr="00247649" w:rsidRDefault="0088248B" w:rsidP="0088248B">
            <w:pPr>
              <w:widowControl/>
              <w:suppressAutoHyphens w:val="0"/>
              <w:rPr>
                <w:rFonts w:ascii="Arial" w:hAnsi="Arial" w:cs="Arial"/>
                <w:color w:val="000000"/>
                <w:sz w:val="18"/>
                <w:szCs w:val="18"/>
                <w:lang w:eastAsia="sk-SK"/>
              </w:rPr>
            </w:pPr>
            <w:r w:rsidRPr="00386A9C">
              <w:rPr>
                <w:rFonts w:ascii="Arial" w:hAnsi="Arial" w:cs="Arial"/>
                <w:color w:val="000000"/>
                <w:sz w:val="18"/>
                <w:szCs w:val="18"/>
                <w:lang w:eastAsia="sk-SK"/>
              </w:rPr>
              <w:t xml:space="preserve">Ing. Peter </w:t>
            </w:r>
            <w:proofErr w:type="spellStart"/>
            <w:r w:rsidRPr="00386A9C">
              <w:rPr>
                <w:rFonts w:ascii="Arial" w:hAnsi="Arial" w:cs="Arial"/>
                <w:color w:val="000000"/>
                <w:sz w:val="18"/>
                <w:szCs w:val="18"/>
                <w:lang w:eastAsia="sk-SK"/>
              </w:rPr>
              <w:t>Majerčák</w:t>
            </w:r>
            <w:proofErr w:type="spellEnd"/>
            <w:r w:rsidRPr="00386A9C">
              <w:rPr>
                <w:rFonts w:ascii="Arial" w:hAnsi="Arial" w:cs="Arial"/>
                <w:color w:val="000000"/>
                <w:sz w:val="18"/>
                <w:szCs w:val="18"/>
                <w:lang w:eastAsia="sk-SK"/>
              </w:rPr>
              <w:t>, starosta obce</w:t>
            </w:r>
          </w:p>
        </w:tc>
      </w:tr>
      <w:tr w:rsidR="0088248B" w:rsidRPr="00247649"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Telefón:</w:t>
            </w:r>
          </w:p>
        </w:tc>
        <w:tc>
          <w:tcPr>
            <w:tcW w:w="5539" w:type="dxa"/>
            <w:tcBorders>
              <w:top w:val="nil"/>
              <w:left w:val="nil"/>
              <w:bottom w:val="nil"/>
              <w:right w:val="nil"/>
            </w:tcBorders>
            <w:shd w:val="clear" w:color="auto" w:fill="auto"/>
            <w:vAlign w:val="center"/>
          </w:tcPr>
          <w:p w:rsidR="0088248B" w:rsidRPr="00247649" w:rsidRDefault="0088248B" w:rsidP="0088248B">
            <w:pPr>
              <w:widowControl/>
              <w:suppressAutoHyphens w:val="0"/>
              <w:rPr>
                <w:rFonts w:ascii="Arial" w:hAnsi="Arial" w:cs="Arial"/>
                <w:color w:val="000000"/>
                <w:sz w:val="18"/>
                <w:szCs w:val="18"/>
                <w:lang w:eastAsia="sk-SK"/>
              </w:rPr>
            </w:pPr>
            <w:r w:rsidRPr="00386A9C">
              <w:rPr>
                <w:rFonts w:ascii="Arial" w:hAnsi="Arial" w:cs="Arial"/>
                <w:color w:val="000000"/>
                <w:sz w:val="18"/>
                <w:szCs w:val="18"/>
                <w:lang w:eastAsia="sk-SK"/>
              </w:rPr>
              <w:t>+421 524680431</w:t>
            </w:r>
          </w:p>
        </w:tc>
      </w:tr>
      <w:tr w:rsidR="0088248B" w:rsidRPr="00247649"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Bankové spojenie</w:t>
            </w:r>
            <w:r w:rsidRPr="00247649">
              <w:rPr>
                <w:rFonts w:ascii="Arial" w:hAnsi="Arial" w:cs="Arial"/>
                <w:color w:val="000000"/>
                <w:sz w:val="18"/>
                <w:szCs w:val="18"/>
                <w:lang w:eastAsia="sk-SK"/>
              </w:rPr>
              <w:t xml:space="preserve"> </w:t>
            </w:r>
          </w:p>
        </w:tc>
        <w:tc>
          <w:tcPr>
            <w:tcW w:w="5539" w:type="dxa"/>
            <w:tcBorders>
              <w:top w:val="nil"/>
              <w:left w:val="nil"/>
              <w:bottom w:val="nil"/>
              <w:right w:val="nil"/>
            </w:tcBorders>
            <w:shd w:val="clear" w:color="auto" w:fill="auto"/>
            <w:vAlign w:val="center"/>
            <w:hideMark/>
          </w:tcPr>
          <w:p w:rsidR="0088248B" w:rsidRPr="00591702" w:rsidRDefault="0088248B" w:rsidP="0088248B">
            <w:pPr>
              <w:widowControl/>
              <w:suppressAutoHyphens w:val="0"/>
              <w:rPr>
                <w:rFonts w:ascii="Calibri" w:hAnsi="Calibri" w:cs="Calibri"/>
                <w:sz w:val="22"/>
                <w:szCs w:val="22"/>
                <w:u w:val="single"/>
                <w:lang w:eastAsia="sk-SK"/>
              </w:rPr>
            </w:pPr>
            <w:r w:rsidRPr="00591702">
              <w:rPr>
                <w:rFonts w:ascii="Calibri" w:hAnsi="Calibri" w:cs="Calibri"/>
                <w:sz w:val="20"/>
                <w:szCs w:val="20"/>
                <w:lang w:eastAsia="sk-SK"/>
              </w:rPr>
              <w:t xml:space="preserve">Prima banka Slovensko, </w:t>
            </w:r>
            <w:proofErr w:type="spellStart"/>
            <w:r w:rsidRPr="00591702">
              <w:rPr>
                <w:rFonts w:ascii="Calibri" w:hAnsi="Calibri" w:cs="Calibri"/>
                <w:sz w:val="20"/>
                <w:szCs w:val="20"/>
                <w:lang w:eastAsia="sk-SK"/>
              </w:rPr>
              <w:t>a.s</w:t>
            </w:r>
            <w:proofErr w:type="spellEnd"/>
            <w:r w:rsidRPr="00591702">
              <w:rPr>
                <w:rFonts w:ascii="Calibri" w:hAnsi="Calibri" w:cs="Calibri"/>
                <w:sz w:val="20"/>
                <w:szCs w:val="20"/>
                <w:lang w:eastAsia="sk-SK"/>
              </w:rPr>
              <w:t>.</w:t>
            </w:r>
          </w:p>
        </w:tc>
      </w:tr>
      <w:tr w:rsidR="0088248B" w:rsidRPr="00475DA2" w:rsidTr="0088248B">
        <w:trPr>
          <w:trHeight w:val="264"/>
        </w:trPr>
        <w:tc>
          <w:tcPr>
            <w:tcW w:w="2976"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IBAN</w:t>
            </w:r>
          </w:p>
        </w:tc>
        <w:tc>
          <w:tcPr>
            <w:tcW w:w="5539" w:type="dxa"/>
            <w:tcBorders>
              <w:top w:val="nil"/>
              <w:left w:val="nil"/>
              <w:bottom w:val="nil"/>
              <w:right w:val="nil"/>
            </w:tcBorders>
            <w:shd w:val="clear" w:color="auto" w:fill="auto"/>
            <w:vAlign w:val="center"/>
            <w:hideMark/>
          </w:tcPr>
          <w:p w:rsidR="0088248B" w:rsidRPr="00591702" w:rsidRDefault="0088248B" w:rsidP="0088248B">
            <w:pPr>
              <w:widowControl/>
              <w:suppressAutoHyphens w:val="0"/>
              <w:rPr>
                <w:rFonts w:ascii="Arial" w:hAnsi="Arial" w:cs="Arial"/>
                <w:sz w:val="18"/>
                <w:szCs w:val="18"/>
                <w:lang w:eastAsia="sk-SK"/>
              </w:rPr>
            </w:pPr>
            <w:r w:rsidRPr="00591702">
              <w:rPr>
                <w:rFonts w:ascii="Calibri" w:hAnsi="Calibri" w:cs="Calibri"/>
                <w:sz w:val="20"/>
                <w:szCs w:val="20"/>
              </w:rPr>
              <w:t>SK09 5600 0000 0016 1489 8024</w:t>
            </w:r>
          </w:p>
        </w:tc>
      </w:tr>
      <w:tr w:rsidR="0088248B" w:rsidRPr="00475DA2" w:rsidTr="0088248B">
        <w:trPr>
          <w:trHeight w:val="264"/>
        </w:trPr>
        <w:tc>
          <w:tcPr>
            <w:tcW w:w="2976" w:type="dxa"/>
            <w:tcBorders>
              <w:top w:val="nil"/>
              <w:left w:val="nil"/>
              <w:bottom w:val="nil"/>
              <w:right w:val="nil"/>
            </w:tcBorders>
            <w:shd w:val="clear" w:color="auto" w:fill="auto"/>
            <w:vAlign w:val="center"/>
          </w:tcPr>
          <w:p w:rsidR="0088248B" w:rsidRDefault="0088248B" w:rsidP="0088248B">
            <w:pPr>
              <w:widowControl/>
              <w:suppressAutoHyphens w:val="0"/>
              <w:rPr>
                <w:rFonts w:ascii="Arial" w:hAnsi="Arial" w:cs="Arial"/>
                <w:color w:val="000000"/>
                <w:sz w:val="18"/>
                <w:szCs w:val="18"/>
                <w:lang w:eastAsia="sk-SK"/>
              </w:rPr>
            </w:pPr>
            <w:r w:rsidRPr="00310B1A">
              <w:rPr>
                <w:rFonts w:ascii="Arial" w:hAnsi="Arial" w:cs="Arial"/>
                <w:color w:val="000000"/>
                <w:sz w:val="18"/>
                <w:szCs w:val="18"/>
                <w:lang w:eastAsia="sk-SK"/>
              </w:rPr>
              <w:t>Email:</w:t>
            </w:r>
          </w:p>
        </w:tc>
        <w:tc>
          <w:tcPr>
            <w:tcW w:w="5539" w:type="dxa"/>
            <w:tcBorders>
              <w:top w:val="nil"/>
              <w:left w:val="nil"/>
              <w:bottom w:val="nil"/>
              <w:right w:val="nil"/>
            </w:tcBorders>
            <w:shd w:val="clear" w:color="auto" w:fill="auto"/>
            <w:vAlign w:val="center"/>
          </w:tcPr>
          <w:p w:rsidR="0088248B" w:rsidRPr="00475DA2" w:rsidRDefault="0088248B" w:rsidP="0088248B">
            <w:pPr>
              <w:widowControl/>
              <w:suppressAutoHyphens w:val="0"/>
              <w:rPr>
                <w:rFonts w:ascii="Arial" w:hAnsi="Arial" w:cs="Arial"/>
                <w:color w:val="000000"/>
                <w:sz w:val="18"/>
                <w:szCs w:val="18"/>
                <w:lang w:eastAsia="sk-SK"/>
              </w:rPr>
            </w:pPr>
            <w:r w:rsidRPr="00386A9C">
              <w:rPr>
                <w:rFonts w:ascii="Arial" w:hAnsi="Arial" w:cs="Arial"/>
                <w:color w:val="000000"/>
                <w:sz w:val="18"/>
                <w:szCs w:val="18"/>
                <w:lang w:eastAsia="sk-SK"/>
              </w:rPr>
              <w:t>huncovce@huncovce.sk</w:t>
            </w:r>
          </w:p>
        </w:tc>
      </w:tr>
    </w:tbl>
    <w:p w:rsidR="0088248B" w:rsidRPr="005068BC" w:rsidRDefault="0088248B" w:rsidP="0088248B">
      <w:pPr>
        <w:ind w:left="708"/>
        <w:rPr>
          <w:rFonts w:asciiTheme="minorHAnsi" w:hAnsiTheme="minorHAnsi" w:cstheme="minorHAnsi"/>
          <w:sz w:val="20"/>
          <w:szCs w:val="20"/>
        </w:rPr>
      </w:pPr>
    </w:p>
    <w:p w:rsidR="0088248B" w:rsidRPr="005068BC" w:rsidRDefault="0088248B" w:rsidP="0088248B">
      <w:pPr>
        <w:rPr>
          <w:rFonts w:asciiTheme="minorHAnsi" w:hAnsiTheme="minorHAnsi" w:cstheme="minorHAnsi"/>
          <w:sz w:val="20"/>
          <w:szCs w:val="20"/>
        </w:rPr>
      </w:pPr>
      <w:r w:rsidRPr="005068BC">
        <w:rPr>
          <w:rFonts w:asciiTheme="minorHAnsi" w:hAnsiTheme="minorHAnsi" w:cstheme="minorHAnsi"/>
          <w:sz w:val="20"/>
          <w:szCs w:val="20"/>
        </w:rPr>
        <w:t xml:space="preserve"> (ďalej len „objednávateľ“)</w:t>
      </w:r>
    </w:p>
    <w:p w:rsidR="0088248B" w:rsidRPr="005068BC" w:rsidRDefault="0088248B" w:rsidP="0088248B">
      <w:pPr>
        <w:rPr>
          <w:rFonts w:asciiTheme="minorHAnsi" w:hAnsiTheme="minorHAnsi" w:cstheme="minorHAnsi"/>
          <w:b/>
          <w:sz w:val="20"/>
          <w:szCs w:val="20"/>
        </w:rPr>
      </w:pPr>
    </w:p>
    <w:p w:rsidR="0088248B" w:rsidRPr="005068BC" w:rsidRDefault="0088248B" w:rsidP="0088248B">
      <w:pPr>
        <w:spacing w:line="276" w:lineRule="auto"/>
        <w:ind w:left="2123" w:hanging="2123"/>
        <w:jc w:val="both"/>
        <w:rPr>
          <w:rFonts w:asciiTheme="minorHAnsi" w:hAnsiTheme="minorHAnsi" w:cstheme="minorHAnsi"/>
          <w:b/>
          <w:sz w:val="20"/>
          <w:szCs w:val="20"/>
        </w:rPr>
      </w:pPr>
      <w:r w:rsidRPr="005068BC">
        <w:rPr>
          <w:rFonts w:asciiTheme="minorHAnsi" w:hAnsiTheme="minorHAnsi" w:cstheme="minorHAnsi"/>
          <w:b/>
          <w:sz w:val="20"/>
          <w:szCs w:val="20"/>
        </w:rPr>
        <w:t>a</w:t>
      </w:r>
    </w:p>
    <w:p w:rsidR="0088248B" w:rsidRPr="005068BC" w:rsidRDefault="0088248B" w:rsidP="0088248B">
      <w:pPr>
        <w:spacing w:line="276" w:lineRule="auto"/>
        <w:ind w:left="2123" w:hanging="2123"/>
        <w:jc w:val="both"/>
        <w:rPr>
          <w:rFonts w:asciiTheme="minorHAnsi" w:hAnsiTheme="minorHAnsi" w:cstheme="minorHAnsi"/>
          <w:b/>
          <w:sz w:val="20"/>
          <w:szCs w:val="20"/>
        </w:rPr>
      </w:pPr>
    </w:p>
    <w:p w:rsidR="0088248B" w:rsidRPr="005068BC" w:rsidRDefault="0088248B" w:rsidP="0088248B">
      <w:pPr>
        <w:spacing w:line="276" w:lineRule="auto"/>
        <w:ind w:left="2123" w:hanging="2123"/>
        <w:jc w:val="both"/>
        <w:rPr>
          <w:rFonts w:asciiTheme="minorHAnsi" w:hAnsiTheme="minorHAnsi" w:cstheme="minorHAnsi"/>
          <w:b/>
          <w:sz w:val="20"/>
          <w:szCs w:val="20"/>
        </w:rPr>
      </w:pPr>
      <w:r w:rsidRPr="005068BC">
        <w:rPr>
          <w:rFonts w:asciiTheme="minorHAnsi" w:hAnsiTheme="minorHAnsi" w:cstheme="minorHAnsi"/>
          <w:b/>
          <w:sz w:val="20"/>
          <w:szCs w:val="20"/>
        </w:rPr>
        <w:t xml:space="preserve">Zhotoviteľ: </w:t>
      </w:r>
    </w:p>
    <w:p w:rsidR="0088248B" w:rsidRDefault="0088248B" w:rsidP="0088248B">
      <w:pPr>
        <w:spacing w:line="276" w:lineRule="auto"/>
        <w:ind w:left="2123" w:hanging="2123"/>
        <w:jc w:val="both"/>
        <w:rPr>
          <w:rFonts w:asciiTheme="minorHAnsi" w:hAnsiTheme="minorHAnsi" w:cstheme="minorHAnsi"/>
          <w:b/>
          <w:sz w:val="20"/>
          <w:szCs w:val="20"/>
        </w:rPr>
      </w:pPr>
    </w:p>
    <w:tbl>
      <w:tblPr>
        <w:tblW w:w="7618" w:type="dxa"/>
        <w:tblInd w:w="426" w:type="dxa"/>
        <w:tblCellMar>
          <w:left w:w="70" w:type="dxa"/>
          <w:right w:w="70" w:type="dxa"/>
        </w:tblCellMar>
        <w:tblLook w:val="04A0" w:firstRow="1" w:lastRow="0" w:firstColumn="1" w:lastColumn="0" w:noHBand="0" w:noVBand="1"/>
      </w:tblPr>
      <w:tblGrid>
        <w:gridCol w:w="2941"/>
        <w:gridCol w:w="4677"/>
      </w:tblGrid>
      <w:tr w:rsidR="0088248B" w:rsidRPr="00247649"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Obchodné meno</w:t>
            </w:r>
            <w:r w:rsidRPr="00247649">
              <w:rPr>
                <w:rFonts w:ascii="Arial" w:hAnsi="Arial" w:cs="Arial"/>
                <w:color w:val="000000"/>
                <w:sz w:val="18"/>
                <w:szCs w:val="18"/>
                <w:lang w:eastAsia="sk-SK"/>
              </w:rPr>
              <w:t>:</w:t>
            </w:r>
          </w:p>
        </w:tc>
        <w:tc>
          <w:tcPr>
            <w:tcW w:w="4677" w:type="dxa"/>
            <w:tcBorders>
              <w:top w:val="nil"/>
              <w:left w:val="nil"/>
              <w:bottom w:val="nil"/>
              <w:right w:val="nil"/>
            </w:tcBorders>
            <w:shd w:val="clear" w:color="auto" w:fill="FFF2CC" w:themeFill="accent4" w:themeFillTint="33"/>
            <w:vAlign w:val="center"/>
            <w:hideMark/>
          </w:tcPr>
          <w:p w:rsidR="0088248B" w:rsidRPr="00247649" w:rsidRDefault="0088248B" w:rsidP="0088248B">
            <w:pPr>
              <w:widowControl/>
              <w:suppressAutoHyphens w:val="0"/>
              <w:rPr>
                <w:rFonts w:ascii="Arial" w:hAnsi="Arial" w:cs="Arial"/>
                <w:b/>
                <w:bCs/>
                <w:color w:val="000000"/>
                <w:sz w:val="18"/>
                <w:szCs w:val="18"/>
                <w:lang w:eastAsia="sk-SK"/>
              </w:rPr>
            </w:pPr>
          </w:p>
        </w:tc>
      </w:tr>
      <w:tr w:rsidR="0088248B" w:rsidRPr="00247649"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Sídlo :</w:t>
            </w:r>
          </w:p>
        </w:tc>
        <w:tc>
          <w:tcPr>
            <w:tcW w:w="4677" w:type="dxa"/>
            <w:tcBorders>
              <w:top w:val="nil"/>
              <w:left w:val="nil"/>
              <w:bottom w:val="nil"/>
              <w:right w:val="nil"/>
            </w:tcBorders>
            <w:shd w:val="clear" w:color="auto" w:fill="FFF2CC" w:themeFill="accent4" w:themeFillTint="33"/>
            <w:vAlign w:val="center"/>
          </w:tcPr>
          <w:p w:rsidR="0088248B" w:rsidRPr="00247649" w:rsidRDefault="0088248B" w:rsidP="0088248B">
            <w:pPr>
              <w:widowControl/>
              <w:suppressAutoHyphens w:val="0"/>
              <w:rPr>
                <w:rFonts w:ascii="Arial" w:hAnsi="Arial" w:cs="Arial"/>
                <w:color w:val="000000"/>
                <w:sz w:val="18"/>
                <w:szCs w:val="18"/>
                <w:lang w:eastAsia="sk-SK"/>
              </w:rPr>
            </w:pPr>
          </w:p>
        </w:tc>
      </w:tr>
      <w:tr w:rsidR="0088248B" w:rsidRPr="00247649"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 xml:space="preserve">IČO:  </w:t>
            </w:r>
          </w:p>
        </w:tc>
        <w:tc>
          <w:tcPr>
            <w:tcW w:w="4677" w:type="dxa"/>
            <w:tcBorders>
              <w:top w:val="nil"/>
              <w:left w:val="nil"/>
              <w:bottom w:val="nil"/>
              <w:right w:val="nil"/>
            </w:tcBorders>
            <w:shd w:val="clear" w:color="auto" w:fill="FFF2CC" w:themeFill="accent4" w:themeFillTint="33"/>
            <w:vAlign w:val="center"/>
            <w:hideMark/>
          </w:tcPr>
          <w:p w:rsidR="0088248B" w:rsidRPr="00247649" w:rsidRDefault="0088248B" w:rsidP="0088248B">
            <w:pPr>
              <w:widowControl/>
              <w:suppressAutoHyphens w:val="0"/>
              <w:rPr>
                <w:rFonts w:ascii="Arial" w:hAnsi="Arial" w:cs="Arial"/>
                <w:color w:val="000000"/>
                <w:sz w:val="18"/>
                <w:szCs w:val="18"/>
                <w:lang w:eastAsia="sk-SK"/>
              </w:rPr>
            </w:pPr>
          </w:p>
        </w:tc>
      </w:tr>
      <w:tr w:rsidR="0088248B" w:rsidRPr="00247649"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DIČ:</w:t>
            </w:r>
          </w:p>
        </w:tc>
        <w:tc>
          <w:tcPr>
            <w:tcW w:w="4677" w:type="dxa"/>
            <w:tcBorders>
              <w:top w:val="nil"/>
              <w:left w:val="nil"/>
              <w:bottom w:val="nil"/>
              <w:right w:val="nil"/>
            </w:tcBorders>
            <w:shd w:val="clear" w:color="auto" w:fill="FFF2CC" w:themeFill="accent4" w:themeFillTint="33"/>
            <w:vAlign w:val="center"/>
            <w:hideMark/>
          </w:tcPr>
          <w:p w:rsidR="0088248B" w:rsidRPr="00247649" w:rsidRDefault="0088248B" w:rsidP="0088248B">
            <w:pPr>
              <w:widowControl/>
              <w:suppressAutoHyphens w:val="0"/>
              <w:rPr>
                <w:rFonts w:ascii="Arial" w:hAnsi="Arial" w:cs="Arial"/>
                <w:color w:val="000000"/>
                <w:sz w:val="18"/>
                <w:szCs w:val="18"/>
                <w:lang w:eastAsia="sk-SK"/>
              </w:rPr>
            </w:pPr>
          </w:p>
        </w:tc>
      </w:tr>
      <w:tr w:rsidR="0088248B" w:rsidRPr="00247649" w:rsidTr="0088248B">
        <w:trPr>
          <w:trHeight w:val="264"/>
        </w:trPr>
        <w:tc>
          <w:tcPr>
            <w:tcW w:w="2941" w:type="dxa"/>
            <w:tcBorders>
              <w:top w:val="nil"/>
              <w:left w:val="nil"/>
              <w:bottom w:val="nil"/>
              <w:right w:val="nil"/>
            </w:tcBorders>
            <w:shd w:val="clear" w:color="auto" w:fill="auto"/>
            <w:vAlign w:val="center"/>
          </w:tcPr>
          <w:p w:rsidR="0088248B"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IČ DPH</w:t>
            </w:r>
          </w:p>
        </w:tc>
        <w:tc>
          <w:tcPr>
            <w:tcW w:w="4677" w:type="dxa"/>
            <w:tcBorders>
              <w:top w:val="nil"/>
              <w:left w:val="nil"/>
              <w:bottom w:val="nil"/>
              <w:right w:val="nil"/>
            </w:tcBorders>
            <w:shd w:val="clear" w:color="auto" w:fill="FFF2CC" w:themeFill="accent4" w:themeFillTint="33"/>
            <w:vAlign w:val="center"/>
          </w:tcPr>
          <w:p w:rsidR="0088248B" w:rsidRDefault="0088248B" w:rsidP="0088248B">
            <w:pPr>
              <w:widowControl/>
              <w:suppressAutoHyphens w:val="0"/>
              <w:rPr>
                <w:rFonts w:ascii="Arial" w:hAnsi="Arial" w:cs="Arial"/>
                <w:color w:val="000000"/>
                <w:sz w:val="18"/>
                <w:szCs w:val="18"/>
                <w:lang w:eastAsia="sk-SK"/>
              </w:rPr>
            </w:pPr>
          </w:p>
        </w:tc>
      </w:tr>
      <w:tr w:rsidR="0088248B" w:rsidRPr="00247649"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Štatutárny zástupca</w:t>
            </w:r>
            <w:r w:rsidRPr="00247649">
              <w:rPr>
                <w:rFonts w:ascii="Arial" w:hAnsi="Arial" w:cs="Arial"/>
                <w:color w:val="000000"/>
                <w:sz w:val="18"/>
                <w:szCs w:val="18"/>
                <w:lang w:eastAsia="sk-SK"/>
              </w:rPr>
              <w:t>:</w:t>
            </w:r>
          </w:p>
        </w:tc>
        <w:tc>
          <w:tcPr>
            <w:tcW w:w="4677" w:type="dxa"/>
            <w:tcBorders>
              <w:top w:val="nil"/>
              <w:left w:val="nil"/>
              <w:bottom w:val="nil"/>
              <w:right w:val="nil"/>
            </w:tcBorders>
            <w:shd w:val="clear" w:color="auto" w:fill="FFF2CC" w:themeFill="accent4" w:themeFillTint="33"/>
            <w:vAlign w:val="center"/>
          </w:tcPr>
          <w:p w:rsidR="0088248B" w:rsidRPr="00247649" w:rsidRDefault="0088248B" w:rsidP="0088248B">
            <w:pPr>
              <w:widowControl/>
              <w:suppressAutoHyphens w:val="0"/>
              <w:rPr>
                <w:rFonts w:ascii="Arial" w:hAnsi="Arial" w:cs="Arial"/>
                <w:color w:val="000000"/>
                <w:sz w:val="18"/>
                <w:szCs w:val="18"/>
                <w:lang w:eastAsia="sk-SK"/>
              </w:rPr>
            </w:pPr>
          </w:p>
        </w:tc>
      </w:tr>
      <w:tr w:rsidR="0088248B" w:rsidRPr="00247649"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 xml:space="preserve">Zapísaný v </w:t>
            </w:r>
          </w:p>
        </w:tc>
        <w:tc>
          <w:tcPr>
            <w:tcW w:w="4677" w:type="dxa"/>
            <w:tcBorders>
              <w:top w:val="nil"/>
              <w:left w:val="nil"/>
              <w:bottom w:val="nil"/>
              <w:right w:val="nil"/>
            </w:tcBorders>
            <w:shd w:val="clear" w:color="auto" w:fill="FFF2CC" w:themeFill="accent4" w:themeFillTint="33"/>
            <w:vAlign w:val="center"/>
            <w:hideMark/>
          </w:tcPr>
          <w:p w:rsidR="0088248B" w:rsidRPr="00247649" w:rsidRDefault="0088248B" w:rsidP="0088248B">
            <w:pPr>
              <w:widowControl/>
              <w:suppressAutoHyphens w:val="0"/>
              <w:rPr>
                <w:rFonts w:ascii="Arial" w:hAnsi="Arial" w:cs="Arial"/>
                <w:color w:val="000000"/>
                <w:sz w:val="18"/>
                <w:szCs w:val="18"/>
                <w:lang w:eastAsia="sk-SK"/>
              </w:rPr>
            </w:pPr>
          </w:p>
        </w:tc>
      </w:tr>
      <w:tr w:rsidR="0088248B" w:rsidRPr="00247649"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Bankové spojenie</w:t>
            </w:r>
            <w:r w:rsidRPr="00247649">
              <w:rPr>
                <w:rFonts w:ascii="Arial" w:hAnsi="Arial" w:cs="Arial"/>
                <w:color w:val="000000"/>
                <w:sz w:val="18"/>
                <w:szCs w:val="18"/>
                <w:lang w:eastAsia="sk-SK"/>
              </w:rPr>
              <w:t xml:space="preserve"> </w:t>
            </w:r>
          </w:p>
        </w:tc>
        <w:tc>
          <w:tcPr>
            <w:tcW w:w="4677" w:type="dxa"/>
            <w:tcBorders>
              <w:top w:val="nil"/>
              <w:left w:val="nil"/>
              <w:bottom w:val="nil"/>
              <w:right w:val="nil"/>
            </w:tcBorders>
            <w:shd w:val="clear" w:color="auto" w:fill="FFF2CC" w:themeFill="accent4" w:themeFillTint="33"/>
            <w:vAlign w:val="center"/>
            <w:hideMark/>
          </w:tcPr>
          <w:p w:rsidR="0088248B" w:rsidRPr="00247649" w:rsidRDefault="0088248B" w:rsidP="0088248B">
            <w:pPr>
              <w:widowControl/>
              <w:suppressAutoHyphens w:val="0"/>
              <w:rPr>
                <w:rFonts w:ascii="Calibri" w:hAnsi="Calibri" w:cs="Calibri"/>
                <w:color w:val="0563C1"/>
                <w:sz w:val="22"/>
                <w:szCs w:val="22"/>
                <w:u w:val="single"/>
                <w:lang w:eastAsia="sk-SK"/>
              </w:rPr>
            </w:pPr>
          </w:p>
        </w:tc>
      </w:tr>
      <w:tr w:rsidR="0088248B" w:rsidRPr="00475DA2" w:rsidTr="0088248B">
        <w:trPr>
          <w:trHeight w:val="264"/>
        </w:trPr>
        <w:tc>
          <w:tcPr>
            <w:tcW w:w="2941" w:type="dxa"/>
            <w:tcBorders>
              <w:top w:val="nil"/>
              <w:left w:val="nil"/>
              <w:bottom w:val="nil"/>
              <w:right w:val="nil"/>
            </w:tcBorders>
            <w:shd w:val="clear" w:color="auto" w:fill="auto"/>
            <w:vAlign w:val="center"/>
            <w:hideMark/>
          </w:tcPr>
          <w:p w:rsidR="0088248B" w:rsidRPr="00247649" w:rsidRDefault="0088248B" w:rsidP="0088248B">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IBAN</w:t>
            </w:r>
          </w:p>
        </w:tc>
        <w:tc>
          <w:tcPr>
            <w:tcW w:w="4677" w:type="dxa"/>
            <w:tcBorders>
              <w:top w:val="nil"/>
              <w:left w:val="nil"/>
              <w:bottom w:val="nil"/>
              <w:right w:val="nil"/>
            </w:tcBorders>
            <w:shd w:val="clear" w:color="auto" w:fill="FFF2CC" w:themeFill="accent4" w:themeFillTint="33"/>
            <w:vAlign w:val="center"/>
            <w:hideMark/>
          </w:tcPr>
          <w:p w:rsidR="0088248B" w:rsidRPr="00475DA2" w:rsidRDefault="0088248B" w:rsidP="0088248B">
            <w:pPr>
              <w:widowControl/>
              <w:suppressAutoHyphens w:val="0"/>
              <w:rPr>
                <w:rFonts w:ascii="Arial" w:hAnsi="Arial" w:cs="Arial"/>
                <w:color w:val="000000"/>
                <w:sz w:val="18"/>
                <w:szCs w:val="18"/>
                <w:lang w:eastAsia="sk-SK"/>
              </w:rPr>
            </w:pPr>
          </w:p>
        </w:tc>
      </w:tr>
    </w:tbl>
    <w:p w:rsidR="0088248B" w:rsidRDefault="0088248B" w:rsidP="0088248B">
      <w:pPr>
        <w:spacing w:line="276" w:lineRule="auto"/>
        <w:ind w:left="2123" w:hanging="2123"/>
        <w:jc w:val="both"/>
        <w:rPr>
          <w:rFonts w:asciiTheme="minorHAnsi" w:hAnsiTheme="minorHAnsi" w:cstheme="minorHAnsi"/>
          <w:b/>
          <w:sz w:val="20"/>
          <w:szCs w:val="20"/>
        </w:rPr>
      </w:pPr>
    </w:p>
    <w:p w:rsidR="0088248B" w:rsidRPr="005068BC" w:rsidRDefault="0088248B" w:rsidP="0088248B">
      <w:pPr>
        <w:spacing w:line="276" w:lineRule="auto"/>
        <w:ind w:left="2123" w:hanging="2123"/>
        <w:jc w:val="both"/>
        <w:rPr>
          <w:rFonts w:asciiTheme="minorHAnsi" w:hAnsiTheme="minorHAnsi" w:cstheme="minorHAnsi"/>
          <w:sz w:val="20"/>
          <w:szCs w:val="20"/>
        </w:rPr>
      </w:pPr>
      <w:r w:rsidRPr="005068BC">
        <w:rPr>
          <w:rFonts w:asciiTheme="minorHAnsi" w:hAnsiTheme="minorHAnsi" w:cstheme="minorHAnsi"/>
          <w:b/>
          <w:sz w:val="20"/>
          <w:szCs w:val="20"/>
        </w:rPr>
        <w:tab/>
      </w:r>
      <w:r w:rsidRPr="005068BC">
        <w:rPr>
          <w:rFonts w:asciiTheme="minorHAnsi" w:hAnsiTheme="minorHAnsi" w:cstheme="minorHAnsi"/>
          <w:b/>
          <w:sz w:val="20"/>
          <w:szCs w:val="20"/>
        </w:rPr>
        <w:tab/>
      </w:r>
    </w:p>
    <w:p w:rsidR="0088248B" w:rsidRDefault="0088248B" w:rsidP="0088248B">
      <w:pPr>
        <w:spacing w:line="276" w:lineRule="auto"/>
        <w:ind w:left="708"/>
        <w:jc w:val="both"/>
        <w:rPr>
          <w:rFonts w:asciiTheme="minorHAnsi" w:hAnsiTheme="minorHAnsi" w:cstheme="minorHAnsi"/>
          <w:sz w:val="20"/>
          <w:szCs w:val="20"/>
        </w:rPr>
      </w:pPr>
    </w:p>
    <w:p w:rsidR="0088248B" w:rsidRPr="005068BC" w:rsidRDefault="0088248B" w:rsidP="0088248B">
      <w:pPr>
        <w:spacing w:line="276" w:lineRule="auto"/>
        <w:ind w:left="708"/>
        <w:jc w:val="both"/>
        <w:rPr>
          <w:rFonts w:asciiTheme="minorHAnsi" w:hAnsiTheme="minorHAnsi" w:cstheme="minorHAnsi"/>
          <w:sz w:val="20"/>
          <w:szCs w:val="20"/>
        </w:rPr>
      </w:pPr>
      <w:r w:rsidRPr="005068BC">
        <w:rPr>
          <w:rFonts w:asciiTheme="minorHAnsi" w:hAnsiTheme="minorHAnsi" w:cstheme="minorHAnsi"/>
          <w:sz w:val="20"/>
          <w:szCs w:val="20"/>
        </w:rPr>
        <w:tab/>
      </w:r>
      <w:r w:rsidRPr="005068BC">
        <w:rPr>
          <w:rFonts w:asciiTheme="minorHAnsi" w:hAnsiTheme="minorHAnsi" w:cstheme="minorHAnsi"/>
          <w:sz w:val="20"/>
          <w:szCs w:val="20"/>
        </w:rPr>
        <w:tab/>
      </w:r>
    </w:p>
    <w:p w:rsidR="0088248B" w:rsidRPr="005068BC" w:rsidRDefault="0088248B" w:rsidP="0088248B">
      <w:pPr>
        <w:rPr>
          <w:rFonts w:asciiTheme="minorHAnsi" w:hAnsiTheme="minorHAnsi" w:cstheme="minorHAnsi"/>
          <w:sz w:val="20"/>
          <w:szCs w:val="20"/>
        </w:rPr>
      </w:pPr>
      <w:r w:rsidRPr="005068BC">
        <w:rPr>
          <w:rFonts w:asciiTheme="minorHAnsi" w:hAnsiTheme="minorHAnsi" w:cstheme="minorHAnsi"/>
          <w:sz w:val="20"/>
          <w:szCs w:val="20"/>
        </w:rPr>
        <w:t>(ďalej len „zhotoviteľ“)</w:t>
      </w:r>
    </w:p>
    <w:p w:rsidR="0088248B" w:rsidRPr="005068BC" w:rsidRDefault="0088248B" w:rsidP="0088248B">
      <w:pPr>
        <w:spacing w:line="276" w:lineRule="auto"/>
        <w:jc w:val="center"/>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uzatvárajú túto Zmluvu o dielo (ďalej len ako „Zmluva“)</w:t>
      </w:r>
    </w:p>
    <w:p w:rsidR="0088248B" w:rsidRPr="005068BC" w:rsidRDefault="0088248B" w:rsidP="0088248B">
      <w:pPr>
        <w:spacing w:line="276" w:lineRule="auto"/>
        <w:rPr>
          <w:rFonts w:asciiTheme="minorHAnsi" w:hAnsiTheme="minorHAnsi" w:cstheme="minorHAnsi"/>
          <w:sz w:val="20"/>
          <w:szCs w:val="20"/>
        </w:rPr>
      </w:pPr>
    </w:p>
    <w:p w:rsidR="0088248B" w:rsidRPr="005068BC" w:rsidRDefault="0088248B" w:rsidP="0088248B">
      <w:pPr>
        <w:spacing w:line="276" w:lineRule="auto"/>
        <w:rPr>
          <w:rFonts w:asciiTheme="minorHAnsi" w:hAnsiTheme="minorHAnsi" w:cstheme="minorHAnsi"/>
          <w:sz w:val="20"/>
          <w:szCs w:val="20"/>
        </w:rPr>
      </w:pPr>
    </w:p>
    <w:p w:rsidR="0088248B" w:rsidRPr="005068BC" w:rsidRDefault="0088248B" w:rsidP="0088248B">
      <w:pPr>
        <w:spacing w:line="276" w:lineRule="auto"/>
        <w:rPr>
          <w:rFonts w:asciiTheme="minorHAnsi" w:hAnsiTheme="minorHAnsi" w:cstheme="minorHAnsi"/>
          <w:sz w:val="20"/>
          <w:szCs w:val="20"/>
        </w:rPr>
      </w:pPr>
      <w:r w:rsidRPr="005068BC">
        <w:rPr>
          <w:rFonts w:asciiTheme="minorHAnsi" w:hAnsiTheme="minorHAnsi" w:cstheme="minorHAnsi"/>
          <w:sz w:val="20"/>
          <w:szCs w:val="20"/>
        </w:rPr>
        <w:lastRenderedPageBreak/>
        <w:t>Zmluvné strany prehlasujú, že sú plne spôsobilé na právne úkony.</w:t>
      </w:r>
    </w:p>
    <w:p w:rsidR="0088248B" w:rsidRPr="005068BC" w:rsidRDefault="0088248B" w:rsidP="0088248B">
      <w:pPr>
        <w:spacing w:line="276" w:lineRule="auto"/>
        <w:rPr>
          <w:rFonts w:asciiTheme="minorHAnsi" w:hAnsiTheme="minorHAnsi" w:cstheme="minorHAnsi"/>
          <w:sz w:val="20"/>
          <w:szCs w:val="20"/>
        </w:rPr>
      </w:pPr>
    </w:p>
    <w:p w:rsidR="0088248B" w:rsidRPr="005068BC" w:rsidRDefault="0088248B" w:rsidP="0088248B">
      <w:pPr>
        <w:spacing w:line="276" w:lineRule="auto"/>
        <w:rPr>
          <w:rFonts w:asciiTheme="minorHAnsi" w:hAnsiTheme="minorHAnsi" w:cstheme="minorHAnsi"/>
          <w:sz w:val="20"/>
          <w:szCs w:val="20"/>
        </w:rPr>
      </w:pP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w:t>
      </w: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Úvodné ustanovenia a preambula</w:t>
      </w:r>
    </w:p>
    <w:p w:rsidR="0088248B" w:rsidRPr="005068BC" w:rsidRDefault="0088248B" w:rsidP="0088248B">
      <w:pPr>
        <w:spacing w:line="276" w:lineRule="auto"/>
        <w:rPr>
          <w:rFonts w:asciiTheme="minorHAnsi" w:hAnsiTheme="minorHAnsi" w:cstheme="minorHAnsi"/>
          <w:sz w:val="20"/>
          <w:szCs w:val="20"/>
        </w:rPr>
      </w:pPr>
    </w:p>
    <w:p w:rsidR="0088248B" w:rsidRPr="005068BC" w:rsidRDefault="0088248B" w:rsidP="0088248B">
      <w:pPr>
        <w:keepNext/>
        <w:numPr>
          <w:ilvl w:val="1"/>
          <w:numId w:val="3"/>
        </w:numPr>
        <w:spacing w:line="276" w:lineRule="auto"/>
        <w:jc w:val="both"/>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rsidR="0088248B" w:rsidRPr="005068BC" w:rsidRDefault="0088248B" w:rsidP="0088248B">
      <w:pPr>
        <w:keepNext/>
        <w:numPr>
          <w:ilvl w:val="1"/>
          <w:numId w:val="3"/>
        </w:numPr>
        <w:spacing w:line="276" w:lineRule="auto"/>
        <w:jc w:val="both"/>
        <w:outlineLvl w:val="0"/>
        <w:rPr>
          <w:rFonts w:asciiTheme="minorHAnsi" w:hAnsiTheme="minorHAnsi" w:cstheme="minorHAnsi"/>
          <w:b/>
          <w:bCs/>
          <w:color w:val="70AD47"/>
          <w:kern w:val="1"/>
          <w:sz w:val="20"/>
          <w:szCs w:val="20"/>
        </w:rPr>
      </w:pPr>
      <w:r w:rsidRPr="005068BC">
        <w:rPr>
          <w:rFonts w:asciiTheme="minorHAnsi" w:hAnsiTheme="minorHAnsi" w:cstheme="minorHAnsi"/>
          <w:b/>
          <w:bCs/>
          <w:kern w:val="1"/>
          <w:sz w:val="20"/>
          <w:szCs w:val="20"/>
        </w:rPr>
        <w:t>Zhotoviteľ – v procese verejného obstarávania ako uchádzač, predložením svojej ponuky v plnom rozsahu a bez obmedzenia akceptuje všetky zmluvné podmienky a požiadavky zákazky vrátane všetkých častí obsiahnutých v súťažných podkladoch, vo výzve na predkladanie ponúk, ako výlučné požiadavky verejného obstarávateľa (objednávateľa) v predmetnom verejnom obstarávaní: podlimitná zákazka na uskutočnenie stavebných prác predmetu zákazky s názvom „</w:t>
      </w:r>
      <w:proofErr w:type="spellStart"/>
      <w:r w:rsidRPr="00591702">
        <w:rPr>
          <w:rStyle w:val="z-label"/>
          <w:rFonts w:asciiTheme="minorHAnsi" w:hAnsiTheme="minorHAnsi" w:cstheme="minorHAnsi"/>
          <w:b/>
          <w:sz w:val="20"/>
          <w:szCs w:val="20"/>
        </w:rPr>
        <w:t>Historicko</w:t>
      </w:r>
      <w:proofErr w:type="spellEnd"/>
      <w:r w:rsidRPr="00591702">
        <w:rPr>
          <w:rStyle w:val="z-label"/>
          <w:rFonts w:asciiTheme="minorHAnsi" w:hAnsiTheme="minorHAnsi" w:cstheme="minorHAnsi"/>
          <w:b/>
          <w:sz w:val="20"/>
          <w:szCs w:val="20"/>
        </w:rPr>
        <w:t xml:space="preserve"> - kultúrno –prírodná cesta okolo Tatier – 3. etapa, </w:t>
      </w:r>
      <w:proofErr w:type="spellStart"/>
      <w:r w:rsidRPr="00591702">
        <w:rPr>
          <w:rStyle w:val="z-label"/>
          <w:rFonts w:asciiTheme="minorHAnsi" w:hAnsiTheme="minorHAnsi" w:cstheme="minorHAnsi"/>
          <w:b/>
          <w:sz w:val="20"/>
          <w:szCs w:val="20"/>
        </w:rPr>
        <w:t>Cyklochodník</w:t>
      </w:r>
      <w:proofErr w:type="spellEnd"/>
      <w:r w:rsidRPr="00591702">
        <w:rPr>
          <w:rStyle w:val="z-label"/>
          <w:rFonts w:asciiTheme="minorHAnsi" w:hAnsiTheme="minorHAnsi" w:cstheme="minorHAnsi"/>
          <w:b/>
          <w:sz w:val="20"/>
          <w:szCs w:val="20"/>
        </w:rPr>
        <w:t xml:space="preserve"> </w:t>
      </w:r>
      <w:proofErr w:type="spellStart"/>
      <w:r w:rsidRPr="00591702">
        <w:rPr>
          <w:rStyle w:val="z-label"/>
          <w:rFonts w:asciiTheme="minorHAnsi" w:hAnsiTheme="minorHAnsi" w:cstheme="minorHAnsi"/>
          <w:b/>
          <w:sz w:val="20"/>
          <w:szCs w:val="20"/>
        </w:rPr>
        <w:t>Huncovce</w:t>
      </w:r>
      <w:r w:rsidRPr="00591702">
        <w:rPr>
          <w:rFonts w:asciiTheme="minorHAnsi" w:hAnsiTheme="minorHAnsi" w:cstheme="minorHAnsi"/>
          <w:b/>
          <w:bCs/>
          <w:kern w:val="1"/>
          <w:sz w:val="20"/>
          <w:szCs w:val="20"/>
        </w:rPr>
        <w:t>“</w:t>
      </w:r>
      <w:r w:rsidR="00B3448A">
        <w:rPr>
          <w:rFonts w:asciiTheme="minorHAnsi" w:hAnsiTheme="minorHAnsi" w:cstheme="minorHAnsi"/>
          <w:b/>
          <w:bCs/>
          <w:kern w:val="1"/>
          <w:sz w:val="20"/>
          <w:szCs w:val="20"/>
        </w:rPr>
        <w:t>I</w:t>
      </w:r>
      <w:proofErr w:type="spellEnd"/>
      <w:r w:rsidR="00B3448A">
        <w:rPr>
          <w:rFonts w:asciiTheme="minorHAnsi" w:hAnsiTheme="minorHAnsi" w:cstheme="minorHAnsi"/>
          <w:b/>
          <w:bCs/>
          <w:kern w:val="1"/>
          <w:sz w:val="20"/>
          <w:szCs w:val="20"/>
        </w:rPr>
        <w:t>.</w:t>
      </w:r>
      <w:r w:rsidRPr="005068BC">
        <w:rPr>
          <w:rFonts w:asciiTheme="minorHAnsi" w:hAnsiTheme="minorHAnsi" w:cstheme="minorHAnsi"/>
          <w:b/>
          <w:bCs/>
          <w:kern w:val="1"/>
          <w:sz w:val="20"/>
          <w:szCs w:val="20"/>
        </w:rPr>
        <w:t xml:space="preserve"> Zhotoviteľ akceptuje právo objednávateľa nerealizovať predmet zákazky – stavebné dielo alebo jeho časť, pokiaľ nebude mať zabezpečené jeho financovanie.</w:t>
      </w:r>
    </w:p>
    <w:p w:rsidR="0088248B" w:rsidRPr="005068BC" w:rsidRDefault="0088248B" w:rsidP="0088248B">
      <w:pPr>
        <w:keepNext/>
        <w:numPr>
          <w:ilvl w:val="1"/>
          <w:numId w:val="3"/>
        </w:numPr>
        <w:spacing w:line="276" w:lineRule="auto"/>
        <w:jc w:val="both"/>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Zhotoviteľ deklaruje, že pri oceňovaní položiek Výkazu výmer – Rozpočtu zohľadnil podmienky Zmluvy a projektovej dokumentácie (prílohy súťažných podkladov), ktoré si podrobne preštudoval.</w:t>
      </w:r>
    </w:p>
    <w:p w:rsidR="0088248B" w:rsidRPr="0030014F" w:rsidRDefault="0088248B" w:rsidP="0088248B">
      <w:pPr>
        <w:keepNext/>
        <w:numPr>
          <w:ilvl w:val="1"/>
          <w:numId w:val="3"/>
        </w:numPr>
        <w:spacing w:line="276" w:lineRule="auto"/>
        <w:jc w:val="both"/>
        <w:outlineLvl w:val="0"/>
        <w:rPr>
          <w:rFonts w:asciiTheme="minorHAnsi" w:hAnsiTheme="minorHAnsi" w:cstheme="minorHAnsi"/>
          <w:b/>
          <w:bCs/>
          <w:kern w:val="1"/>
          <w:sz w:val="20"/>
          <w:szCs w:val="20"/>
        </w:rPr>
      </w:pPr>
      <w:r w:rsidRPr="0030014F">
        <w:rPr>
          <w:rFonts w:asciiTheme="minorHAnsi" w:hAnsiTheme="minorHAnsi" w:cstheme="minorHAnsi"/>
          <w:b/>
          <w:bCs/>
          <w:kern w:val="1"/>
          <w:sz w:val="20"/>
          <w:szCs w:val="20"/>
        </w:rPr>
        <w:t>Meranie vykonaných prác:</w:t>
      </w:r>
    </w:p>
    <w:p w:rsidR="0088248B" w:rsidRPr="0030014F" w:rsidRDefault="0088248B" w:rsidP="0088248B">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 xml:space="preserve">- pokiaľ nie je uvedené inak v projektovej dokumentácii (ďalej len “PD“) alebo vo Výkaze výmer, za účelom platieb sa bude merať iba trvalé stavebné dielo. Skutočne vykonané práce sa budú merať a vyplácať „netto" (tzn. na základe skutočne vykonaných prác) odsúhlasených stavebným dozorom. </w:t>
      </w:r>
    </w:p>
    <w:p w:rsidR="0088248B" w:rsidRPr="0030014F" w:rsidRDefault="0088248B" w:rsidP="0088248B">
      <w:pPr>
        <w:tabs>
          <w:tab w:val="num" w:pos="0"/>
        </w:tabs>
        <w:spacing w:line="276" w:lineRule="auto"/>
        <w:jc w:val="both"/>
        <w:rPr>
          <w:rFonts w:asciiTheme="minorHAnsi" w:hAnsiTheme="minorHAnsi" w:cstheme="minorHAnsi"/>
          <w:sz w:val="20"/>
          <w:szCs w:val="20"/>
          <w:shd w:val="clear" w:color="auto" w:fill="33FF99"/>
        </w:rPr>
      </w:pPr>
    </w:p>
    <w:p w:rsidR="0088248B" w:rsidRPr="0030014F" w:rsidRDefault="0088248B" w:rsidP="0088248B">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 xml:space="preserve">Použité jednotky merania: </w:t>
      </w:r>
    </w:p>
    <w:p w:rsidR="0088248B" w:rsidRPr="0030014F" w:rsidRDefault="0088248B" w:rsidP="0088248B">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jednotky sú špecifikované v medzinárodnom jednotkovom systéme (SI) a použité v technických špecifikáciách a výkresoch.</w:t>
      </w: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p>
    <w:p w:rsidR="0088248B" w:rsidRPr="005068BC" w:rsidRDefault="0088248B" w:rsidP="0088248B">
      <w:pPr>
        <w:rPr>
          <w:rFonts w:asciiTheme="minorHAnsi" w:hAnsiTheme="minorHAnsi" w:cstheme="minorHAnsi"/>
          <w:sz w:val="20"/>
          <w:szCs w:val="20"/>
          <w:lang w:val="x-none"/>
        </w:rPr>
      </w:pP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II.</w:t>
      </w: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Východiskové údaje a podklady</w:t>
      </w:r>
    </w:p>
    <w:p w:rsidR="0088248B" w:rsidRPr="005068BC" w:rsidRDefault="0088248B" w:rsidP="0088248B">
      <w:pPr>
        <w:spacing w:line="276" w:lineRule="auto"/>
        <w:rPr>
          <w:rFonts w:asciiTheme="minorHAnsi" w:hAnsiTheme="minorHAnsi" w:cstheme="minorHAnsi"/>
          <w:sz w:val="20"/>
          <w:szCs w:val="20"/>
        </w:rPr>
      </w:pPr>
    </w:p>
    <w:p w:rsidR="0088248B" w:rsidRPr="005068BC" w:rsidRDefault="0088248B" w:rsidP="0088248B">
      <w:pPr>
        <w:keepNext/>
        <w:keepLines/>
        <w:numPr>
          <w:ilvl w:val="1"/>
          <w:numId w:val="23"/>
        </w:numPr>
        <w:tabs>
          <w:tab w:val="left" w:pos="567"/>
        </w:tabs>
        <w:spacing w:before="200" w:line="276" w:lineRule="auto"/>
        <w:jc w:val="both"/>
        <w:outlineLvl w:val="1"/>
        <w:rPr>
          <w:rFonts w:asciiTheme="minorHAnsi" w:eastAsiaTheme="majorEastAsia" w:hAnsiTheme="minorHAnsi" w:cstheme="minorHAnsi"/>
          <w:sz w:val="20"/>
          <w:szCs w:val="20"/>
        </w:rPr>
      </w:pPr>
      <w:r w:rsidRPr="005068BC">
        <w:rPr>
          <w:rFonts w:asciiTheme="minorHAnsi" w:eastAsiaTheme="majorEastAsia" w:hAnsiTheme="minorHAnsi" w:cstheme="minorHAnsi"/>
          <w:sz w:val="20"/>
          <w:szCs w:val="20"/>
        </w:rPr>
        <w:t>Východiskovými podkladmi a údajmi pre uzavretie tejto Zmluvy sú:</w:t>
      </w:r>
    </w:p>
    <w:p w:rsidR="0088248B" w:rsidRPr="005068BC" w:rsidRDefault="0088248B" w:rsidP="0088248B">
      <w:pPr>
        <w:pStyle w:val="Odsekzoznamu"/>
        <w:widowControl w:val="0"/>
        <w:numPr>
          <w:ilvl w:val="0"/>
          <w:numId w:val="30"/>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kompletná dokumentácia z verejného obstarávania – podlimitná zákazka na uskutočnenie stavebných prác predmetu zákazky s názvom: </w:t>
      </w:r>
      <w:r w:rsidRPr="005068BC">
        <w:rPr>
          <w:rFonts w:asciiTheme="minorHAnsi" w:hAnsiTheme="minorHAnsi" w:cstheme="minorHAnsi"/>
          <w:b/>
          <w:bCs/>
          <w:kern w:val="1"/>
          <w:sz w:val="20"/>
          <w:szCs w:val="20"/>
        </w:rPr>
        <w:t>„</w:t>
      </w:r>
      <w:proofErr w:type="spellStart"/>
      <w:r w:rsidRPr="00591702">
        <w:rPr>
          <w:rStyle w:val="z-label"/>
          <w:rFonts w:asciiTheme="minorHAnsi" w:hAnsiTheme="minorHAnsi" w:cstheme="minorHAnsi"/>
          <w:b/>
          <w:sz w:val="20"/>
          <w:szCs w:val="20"/>
        </w:rPr>
        <w:t>Historicko</w:t>
      </w:r>
      <w:proofErr w:type="spellEnd"/>
      <w:r w:rsidRPr="00591702">
        <w:rPr>
          <w:rStyle w:val="z-label"/>
          <w:rFonts w:asciiTheme="minorHAnsi" w:hAnsiTheme="minorHAnsi" w:cstheme="minorHAnsi"/>
          <w:b/>
          <w:sz w:val="20"/>
          <w:szCs w:val="20"/>
        </w:rPr>
        <w:t xml:space="preserve"> - kultúrno –prírodná cesta okolo Tatier – 3. etapa, </w:t>
      </w:r>
      <w:proofErr w:type="spellStart"/>
      <w:r w:rsidRPr="00591702">
        <w:rPr>
          <w:rStyle w:val="z-label"/>
          <w:rFonts w:asciiTheme="minorHAnsi" w:hAnsiTheme="minorHAnsi" w:cstheme="minorHAnsi"/>
          <w:b/>
          <w:sz w:val="20"/>
          <w:szCs w:val="20"/>
        </w:rPr>
        <w:t>Cyklochodník</w:t>
      </w:r>
      <w:proofErr w:type="spellEnd"/>
      <w:r w:rsidRPr="00591702">
        <w:rPr>
          <w:rStyle w:val="z-label"/>
          <w:rFonts w:asciiTheme="minorHAnsi" w:hAnsiTheme="minorHAnsi" w:cstheme="minorHAnsi"/>
          <w:b/>
          <w:sz w:val="20"/>
          <w:szCs w:val="20"/>
        </w:rPr>
        <w:t xml:space="preserve"> Huncovce</w:t>
      </w:r>
      <w:r w:rsidRPr="00591702">
        <w:rPr>
          <w:rFonts w:asciiTheme="minorHAnsi" w:hAnsiTheme="minorHAnsi" w:cstheme="minorHAnsi"/>
          <w:b/>
          <w:bCs/>
          <w:kern w:val="1"/>
          <w:sz w:val="20"/>
          <w:szCs w:val="20"/>
        </w:rPr>
        <w:t>“</w:t>
      </w:r>
      <w:r w:rsidR="00B3448A">
        <w:rPr>
          <w:rFonts w:asciiTheme="minorHAnsi" w:hAnsiTheme="minorHAnsi" w:cstheme="minorHAnsi"/>
          <w:b/>
          <w:bCs/>
          <w:kern w:val="1"/>
          <w:sz w:val="20"/>
          <w:szCs w:val="20"/>
        </w:rPr>
        <w:t xml:space="preserve"> I.</w:t>
      </w:r>
      <w:r w:rsidRPr="005068BC">
        <w:rPr>
          <w:rFonts w:asciiTheme="minorHAnsi" w:hAnsiTheme="minorHAnsi" w:cstheme="minorHAnsi"/>
          <w:sz w:val="20"/>
          <w:szCs w:val="20"/>
          <w:lang w:eastAsia="sk-SK"/>
        </w:rPr>
        <w:t xml:space="preserve">, vrátane Výzvy na predkladanie ponúk; súťažných podkladov,     </w:t>
      </w:r>
    </w:p>
    <w:p w:rsidR="0088248B" w:rsidRPr="005068BC" w:rsidRDefault="0088248B" w:rsidP="0088248B">
      <w:pPr>
        <w:pStyle w:val="Odsekzoznamu"/>
        <w:widowControl w:val="0"/>
        <w:numPr>
          <w:ilvl w:val="0"/>
          <w:numId w:val="30"/>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PD,</w:t>
      </w:r>
    </w:p>
    <w:p w:rsidR="0088248B" w:rsidRPr="005068BC" w:rsidRDefault="0088248B" w:rsidP="0088248B">
      <w:pPr>
        <w:pStyle w:val="Odsekzoznamu"/>
        <w:widowControl w:val="0"/>
        <w:numPr>
          <w:ilvl w:val="0"/>
          <w:numId w:val="30"/>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Výkaz výmer – Rozpočet,</w:t>
      </w:r>
    </w:p>
    <w:p w:rsidR="0088248B" w:rsidRPr="005068BC" w:rsidRDefault="0088248B" w:rsidP="0088248B">
      <w:pPr>
        <w:pStyle w:val="Odsekzoznamu"/>
        <w:widowControl w:val="0"/>
        <w:numPr>
          <w:ilvl w:val="0"/>
          <w:numId w:val="30"/>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Stavebné povolenie na dielo.</w:t>
      </w:r>
    </w:p>
    <w:p w:rsidR="0088248B" w:rsidRPr="00B13C79" w:rsidRDefault="0088248B" w:rsidP="0088248B">
      <w:pPr>
        <w:keepNext/>
        <w:keepLines/>
        <w:numPr>
          <w:ilvl w:val="1"/>
          <w:numId w:val="23"/>
        </w:numPr>
        <w:tabs>
          <w:tab w:val="left" w:pos="567"/>
        </w:tabs>
        <w:spacing w:before="200" w:line="276" w:lineRule="auto"/>
        <w:jc w:val="both"/>
        <w:outlineLvl w:val="1"/>
        <w:rPr>
          <w:rFonts w:asciiTheme="minorHAnsi" w:eastAsiaTheme="majorEastAsia" w:hAnsiTheme="minorHAnsi" w:cstheme="minorHAnsi"/>
          <w:sz w:val="20"/>
          <w:szCs w:val="20"/>
        </w:rPr>
      </w:pPr>
      <w:r w:rsidRPr="00B13C79">
        <w:rPr>
          <w:rFonts w:asciiTheme="minorHAnsi" w:eastAsiaTheme="majorEastAsia" w:hAnsiTheme="minorHAnsi" w:cstheme="minorHAnsi"/>
          <w:sz w:val="20"/>
          <w:szCs w:val="20"/>
        </w:rPr>
        <w:t>Východiskovými podkladmi pre zhotovenie diela sú podklady uvedené v bode 2.1 tohto Článku a zároveň aj operatívne pokyny objednávateľa zhotoviteľovi počas zhotovenia stavebného diela, ktoré musia byť zaprotokolované v stavebnom denníku.</w:t>
      </w:r>
    </w:p>
    <w:p w:rsidR="0088248B" w:rsidRPr="00B13C79" w:rsidRDefault="0088248B" w:rsidP="0088248B">
      <w:pPr>
        <w:keepNext/>
        <w:keepLines/>
        <w:numPr>
          <w:ilvl w:val="1"/>
          <w:numId w:val="23"/>
        </w:numPr>
        <w:tabs>
          <w:tab w:val="left" w:pos="567"/>
        </w:tabs>
        <w:spacing w:before="200" w:line="276" w:lineRule="auto"/>
        <w:jc w:val="both"/>
        <w:outlineLvl w:val="1"/>
        <w:rPr>
          <w:rFonts w:asciiTheme="minorHAnsi" w:eastAsiaTheme="majorEastAsia" w:hAnsiTheme="minorHAnsi" w:cstheme="minorHAnsi"/>
          <w:sz w:val="20"/>
          <w:szCs w:val="20"/>
        </w:rPr>
      </w:pPr>
      <w:r w:rsidRPr="00B13C79">
        <w:rPr>
          <w:rFonts w:asciiTheme="minorHAnsi" w:eastAsiaTheme="majorEastAsia" w:hAnsiTheme="minorHAnsi" w:cstheme="minorHAnsi"/>
          <w:sz w:val="20"/>
          <w:szCs w:val="20"/>
        </w:rPr>
        <w:t>Východiskové podklady pre zhotovenie diela sú pre zhotoviteľa záväznými, pokiaľ sa zmluvné strany nedohodnú inak.</w:t>
      </w:r>
    </w:p>
    <w:p w:rsidR="0088248B" w:rsidRPr="005068BC" w:rsidRDefault="0088248B" w:rsidP="0088248B">
      <w:pPr>
        <w:tabs>
          <w:tab w:val="left" w:pos="426"/>
        </w:tabs>
        <w:snapToGrid w:val="0"/>
        <w:spacing w:line="276" w:lineRule="auto"/>
        <w:ind w:left="426" w:hanging="426"/>
        <w:jc w:val="both"/>
        <w:rPr>
          <w:rFonts w:asciiTheme="minorHAnsi" w:hAnsiTheme="minorHAnsi" w:cstheme="minorHAnsi"/>
          <w:color w:val="000000"/>
          <w:sz w:val="20"/>
          <w:szCs w:val="20"/>
          <w:lang w:eastAsia="sk-SK"/>
        </w:rPr>
      </w:pP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III.</w:t>
      </w: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Predmet zmluvy</w:t>
      </w:r>
    </w:p>
    <w:p w:rsidR="0088248B" w:rsidRPr="005068BC" w:rsidRDefault="0088248B" w:rsidP="0088248B">
      <w:pPr>
        <w:spacing w:line="276" w:lineRule="auto"/>
        <w:rPr>
          <w:rFonts w:asciiTheme="minorHAnsi" w:hAnsiTheme="minorHAnsi" w:cstheme="minorHAnsi"/>
          <w:sz w:val="20"/>
          <w:szCs w:val="20"/>
        </w:rPr>
      </w:pPr>
    </w:p>
    <w:p w:rsidR="0088248B" w:rsidRPr="00B63C23" w:rsidRDefault="0088248B" w:rsidP="0088248B">
      <w:pPr>
        <w:tabs>
          <w:tab w:val="left" w:pos="567"/>
        </w:tabs>
        <w:snapToGrid w:val="0"/>
        <w:spacing w:line="276" w:lineRule="auto"/>
        <w:ind w:left="567" w:hanging="567"/>
        <w:jc w:val="both"/>
        <w:rPr>
          <w:rFonts w:asciiTheme="minorHAnsi" w:hAnsiTheme="minorHAnsi" w:cstheme="minorHAnsi"/>
          <w:b/>
          <w:color w:val="000000"/>
          <w:sz w:val="22"/>
          <w:szCs w:val="22"/>
          <w:lang w:eastAsia="sk-SK"/>
        </w:rPr>
      </w:pPr>
      <w:r w:rsidRPr="005068BC">
        <w:rPr>
          <w:rFonts w:asciiTheme="minorHAnsi" w:hAnsiTheme="minorHAnsi" w:cstheme="minorHAnsi"/>
          <w:sz w:val="20"/>
          <w:szCs w:val="20"/>
          <w:lang w:eastAsia="sk-SK"/>
        </w:rPr>
        <w:t xml:space="preserve">3.1  </w:t>
      </w:r>
      <w:r w:rsidRPr="005068BC">
        <w:rPr>
          <w:rFonts w:asciiTheme="minorHAnsi" w:hAnsiTheme="minorHAnsi" w:cstheme="minorHAnsi"/>
          <w:sz w:val="20"/>
          <w:szCs w:val="20"/>
          <w:lang w:eastAsia="sk-SK"/>
        </w:rPr>
        <w:tab/>
        <w:t>Predmetom tejto  Zmluvy  je realizácia  stavebného diela, resp.  uskutočnenie  stavebných pr</w:t>
      </w:r>
      <w:r w:rsidRPr="005068BC">
        <w:rPr>
          <w:rFonts w:asciiTheme="minorHAnsi" w:hAnsiTheme="minorHAnsi" w:cstheme="minorHAnsi"/>
          <w:color w:val="000000"/>
          <w:sz w:val="20"/>
          <w:szCs w:val="20"/>
          <w:lang w:eastAsia="sk-SK"/>
        </w:rPr>
        <w:t xml:space="preserve">ác  stavebného   </w:t>
      </w:r>
      <w:r w:rsidRPr="005068BC">
        <w:rPr>
          <w:rFonts w:asciiTheme="minorHAnsi" w:hAnsiTheme="minorHAnsi" w:cstheme="minorHAnsi"/>
          <w:color w:val="000000"/>
          <w:sz w:val="20"/>
          <w:szCs w:val="20"/>
          <w:lang w:eastAsia="sk-SK"/>
        </w:rPr>
        <w:lastRenderedPageBreak/>
        <w:t xml:space="preserve">diela:  </w:t>
      </w:r>
      <w:r w:rsidRPr="005068BC">
        <w:rPr>
          <w:rFonts w:asciiTheme="minorHAnsi" w:hAnsiTheme="minorHAnsi" w:cstheme="minorHAnsi"/>
          <w:b/>
          <w:bCs/>
          <w:kern w:val="1"/>
          <w:sz w:val="20"/>
          <w:szCs w:val="20"/>
        </w:rPr>
        <w:t>„</w:t>
      </w:r>
      <w:proofErr w:type="spellStart"/>
      <w:r w:rsidRPr="00591702">
        <w:rPr>
          <w:rStyle w:val="z-label"/>
          <w:rFonts w:asciiTheme="minorHAnsi" w:hAnsiTheme="minorHAnsi" w:cstheme="minorHAnsi"/>
          <w:b/>
          <w:sz w:val="20"/>
          <w:szCs w:val="20"/>
        </w:rPr>
        <w:t>Historicko</w:t>
      </w:r>
      <w:proofErr w:type="spellEnd"/>
      <w:r w:rsidRPr="00591702">
        <w:rPr>
          <w:rStyle w:val="z-label"/>
          <w:rFonts w:asciiTheme="minorHAnsi" w:hAnsiTheme="minorHAnsi" w:cstheme="minorHAnsi"/>
          <w:b/>
          <w:sz w:val="20"/>
          <w:szCs w:val="20"/>
        </w:rPr>
        <w:t xml:space="preserve"> - kultúrno –prírodná cesta okolo Tatier – 3. etapa, </w:t>
      </w:r>
      <w:proofErr w:type="spellStart"/>
      <w:r w:rsidRPr="00591702">
        <w:rPr>
          <w:rStyle w:val="z-label"/>
          <w:rFonts w:asciiTheme="minorHAnsi" w:hAnsiTheme="minorHAnsi" w:cstheme="minorHAnsi"/>
          <w:b/>
          <w:sz w:val="20"/>
          <w:szCs w:val="20"/>
        </w:rPr>
        <w:t>Cyklochodník</w:t>
      </w:r>
      <w:proofErr w:type="spellEnd"/>
      <w:r w:rsidRPr="00591702">
        <w:rPr>
          <w:rStyle w:val="z-label"/>
          <w:rFonts w:asciiTheme="minorHAnsi" w:hAnsiTheme="minorHAnsi" w:cstheme="minorHAnsi"/>
          <w:b/>
          <w:sz w:val="20"/>
          <w:szCs w:val="20"/>
        </w:rPr>
        <w:t xml:space="preserve"> Huncovce</w:t>
      </w:r>
      <w:r w:rsidRPr="00591702">
        <w:rPr>
          <w:rFonts w:asciiTheme="minorHAnsi" w:hAnsiTheme="minorHAnsi" w:cstheme="minorHAnsi"/>
          <w:b/>
          <w:bCs/>
          <w:kern w:val="1"/>
          <w:sz w:val="20"/>
          <w:szCs w:val="20"/>
        </w:rPr>
        <w:t>“</w:t>
      </w:r>
      <w:r w:rsidR="002474C6">
        <w:rPr>
          <w:rFonts w:asciiTheme="minorHAnsi" w:hAnsiTheme="minorHAnsi" w:cstheme="minorHAnsi"/>
          <w:b/>
          <w:bCs/>
          <w:kern w:val="1"/>
          <w:sz w:val="20"/>
          <w:szCs w:val="20"/>
        </w:rPr>
        <w:t xml:space="preserve"> </w:t>
      </w:r>
      <w:r w:rsidR="004136FA">
        <w:rPr>
          <w:rFonts w:asciiTheme="minorHAnsi" w:hAnsiTheme="minorHAnsi" w:cstheme="minorHAnsi"/>
          <w:b/>
          <w:bCs/>
          <w:kern w:val="1"/>
          <w:sz w:val="20"/>
          <w:szCs w:val="20"/>
        </w:rPr>
        <w:t>I.</w:t>
      </w:r>
    </w:p>
    <w:p w:rsidR="0088248B" w:rsidRPr="005068BC" w:rsidRDefault="0088248B" w:rsidP="0088248B">
      <w:pPr>
        <w:tabs>
          <w:tab w:val="left" w:pos="567"/>
        </w:tabs>
        <w:snapToGrid w:val="0"/>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color w:val="000000"/>
          <w:sz w:val="20"/>
          <w:szCs w:val="20"/>
          <w:lang w:eastAsia="sk-SK"/>
        </w:rPr>
        <w:t xml:space="preserve">    </w:t>
      </w:r>
      <w:r w:rsidRPr="005068BC">
        <w:rPr>
          <w:rFonts w:asciiTheme="minorHAnsi" w:hAnsiTheme="minorHAnsi" w:cstheme="minorHAnsi"/>
          <w:color w:val="000000"/>
          <w:sz w:val="20"/>
          <w:szCs w:val="20"/>
          <w:lang w:eastAsia="sk-SK"/>
        </w:rPr>
        <w:tab/>
        <w:t xml:space="preserve"> Podrobné vymedzenie stavebného diela je uvedené: </w:t>
      </w:r>
    </w:p>
    <w:p w:rsidR="0088248B" w:rsidRPr="005068BC" w:rsidRDefault="0088248B" w:rsidP="0088248B">
      <w:pPr>
        <w:pStyle w:val="Odsekzoznamu"/>
        <w:widowControl w:val="0"/>
        <w:numPr>
          <w:ilvl w:val="2"/>
          <w:numId w:val="26"/>
        </w:numPr>
        <w:tabs>
          <w:tab w:val="left" w:pos="567"/>
        </w:tabs>
        <w:spacing w:after="0"/>
        <w:ind w:left="927"/>
        <w:jc w:val="both"/>
        <w:rPr>
          <w:rFonts w:asciiTheme="minorHAnsi" w:eastAsia="ArialMT" w:hAnsiTheme="minorHAnsi" w:cstheme="minorHAnsi"/>
          <w:sz w:val="20"/>
          <w:szCs w:val="20"/>
        </w:rPr>
      </w:pPr>
      <w:r w:rsidRPr="005068BC">
        <w:rPr>
          <w:rFonts w:asciiTheme="minorHAnsi" w:eastAsia="ArialMT" w:hAnsiTheme="minorHAnsi" w:cstheme="minorHAnsi"/>
          <w:sz w:val="20"/>
          <w:szCs w:val="20"/>
        </w:rPr>
        <w:t>v PD,</w:t>
      </w:r>
    </w:p>
    <w:p w:rsidR="0088248B" w:rsidRPr="005068BC" w:rsidRDefault="0088248B" w:rsidP="0088248B">
      <w:pPr>
        <w:pStyle w:val="Odsekzoznamu"/>
        <w:numPr>
          <w:ilvl w:val="2"/>
          <w:numId w:val="26"/>
        </w:numPr>
        <w:tabs>
          <w:tab w:val="left" w:pos="567"/>
        </w:tabs>
        <w:snapToGrid w:val="0"/>
        <w:spacing w:after="0"/>
        <w:ind w:left="927"/>
        <w:jc w:val="both"/>
        <w:rPr>
          <w:rFonts w:asciiTheme="minorHAnsi" w:hAnsiTheme="minorHAnsi" w:cstheme="minorHAnsi"/>
          <w:sz w:val="20"/>
          <w:szCs w:val="20"/>
          <w:lang w:eastAsia="sk-SK"/>
        </w:rPr>
      </w:pPr>
      <w:r w:rsidRPr="005068BC">
        <w:rPr>
          <w:rFonts w:asciiTheme="minorHAnsi" w:eastAsia="ArialMT" w:hAnsiTheme="minorHAnsi" w:cstheme="minorHAnsi"/>
          <w:sz w:val="20"/>
          <w:szCs w:val="20"/>
          <w:lang w:eastAsia="sk-SK"/>
        </w:rPr>
        <w:t>vo vyplnenom a ocenenom V</w:t>
      </w:r>
      <w:r w:rsidRPr="005068BC">
        <w:rPr>
          <w:rFonts w:asciiTheme="minorHAnsi" w:hAnsiTheme="minorHAnsi" w:cstheme="minorHAnsi"/>
          <w:sz w:val="20"/>
          <w:szCs w:val="20"/>
          <w:lang w:eastAsia="sk-SK"/>
        </w:rPr>
        <w:t>ýkaze výmer – Rozpočte.</w:t>
      </w:r>
    </w:p>
    <w:p w:rsidR="0088248B" w:rsidRPr="005068BC" w:rsidRDefault="0088248B" w:rsidP="0088248B">
      <w:pPr>
        <w:pStyle w:val="Odsekzoznamu"/>
        <w:tabs>
          <w:tab w:val="left" w:pos="567"/>
        </w:tabs>
        <w:snapToGrid w:val="0"/>
        <w:spacing w:after="0"/>
        <w:ind w:left="92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(ďalej ako „stavebné dielo“ alebo len „dielo“)</w:t>
      </w:r>
    </w:p>
    <w:p w:rsidR="0088248B" w:rsidRPr="005068BC" w:rsidRDefault="0088248B" w:rsidP="0088248B">
      <w:pPr>
        <w:tabs>
          <w:tab w:val="left" w:pos="567"/>
        </w:tabs>
        <w:snapToGrid w:val="0"/>
        <w:spacing w:line="276" w:lineRule="auto"/>
        <w:ind w:left="567" w:hanging="567"/>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3.2</w:t>
      </w:r>
      <w:r w:rsidRPr="005068BC">
        <w:rPr>
          <w:rFonts w:asciiTheme="minorHAnsi" w:hAnsiTheme="minorHAnsi" w:cstheme="minorHAnsi"/>
          <w:sz w:val="20"/>
          <w:szCs w:val="20"/>
          <w:lang w:eastAsia="sk-SK"/>
        </w:rPr>
        <w:tab/>
        <w:t xml:space="preserve">Podrobná špecifikácia dodávky stavebných materiálov a prác pre realizáciu stavebného diela je uvedená vo vyplnenom a ocenenom Výkaze výmer - Rozpočte, ktorý je súčasťou ponuky do verejného obstarávania, t. j. podľa </w:t>
      </w:r>
      <w:proofErr w:type="spellStart"/>
      <w:r w:rsidRPr="005068BC">
        <w:rPr>
          <w:rFonts w:asciiTheme="minorHAnsi" w:hAnsiTheme="minorHAnsi" w:cstheme="minorHAnsi"/>
          <w:sz w:val="20"/>
          <w:szCs w:val="20"/>
          <w:lang w:eastAsia="sk-SK"/>
        </w:rPr>
        <w:t>položkovitého</w:t>
      </w:r>
      <w:proofErr w:type="spellEnd"/>
      <w:r w:rsidRPr="005068BC">
        <w:rPr>
          <w:rFonts w:asciiTheme="minorHAnsi" w:hAnsiTheme="minorHAnsi" w:cstheme="minorHAnsi"/>
          <w:sz w:val="20"/>
          <w:szCs w:val="20"/>
          <w:lang w:eastAsia="sk-SK"/>
        </w:rPr>
        <w:t xml:space="preserve"> rozpočtu úspešného uchádzača, ktorý je ako </w:t>
      </w:r>
      <w:r w:rsidRPr="00B13C79">
        <w:rPr>
          <w:rFonts w:asciiTheme="minorHAnsi" w:hAnsiTheme="minorHAnsi" w:cstheme="minorHAnsi"/>
          <w:b/>
          <w:sz w:val="20"/>
          <w:szCs w:val="20"/>
          <w:lang w:eastAsia="sk-SK"/>
        </w:rPr>
        <w:t>Príloha č.1</w:t>
      </w:r>
      <w:r w:rsidRPr="005068BC">
        <w:rPr>
          <w:rFonts w:asciiTheme="minorHAnsi" w:hAnsiTheme="minorHAnsi" w:cstheme="minorHAnsi"/>
          <w:sz w:val="20"/>
          <w:szCs w:val="20"/>
          <w:lang w:eastAsia="sk-SK"/>
        </w:rPr>
        <w:t xml:space="preserve"> súčasťou tejto Zmluvy.</w:t>
      </w:r>
    </w:p>
    <w:p w:rsidR="0088248B" w:rsidRPr="005068BC" w:rsidRDefault="0088248B" w:rsidP="0088248B">
      <w:pPr>
        <w:tabs>
          <w:tab w:val="left" w:pos="426"/>
        </w:tabs>
        <w:snapToGrid w:val="0"/>
        <w:spacing w:line="276" w:lineRule="auto"/>
        <w:ind w:left="720"/>
        <w:jc w:val="both"/>
        <w:rPr>
          <w:rFonts w:asciiTheme="minorHAnsi" w:hAnsiTheme="minorHAnsi" w:cstheme="minorHAnsi"/>
          <w:b/>
          <w:sz w:val="20"/>
          <w:szCs w:val="20"/>
          <w:lang w:eastAsia="sk-SK"/>
        </w:rPr>
      </w:pPr>
    </w:p>
    <w:p w:rsidR="0088248B" w:rsidRPr="005068BC" w:rsidRDefault="0088248B" w:rsidP="0088248B">
      <w:pPr>
        <w:tabs>
          <w:tab w:val="left" w:pos="426"/>
        </w:tabs>
        <w:snapToGrid w:val="0"/>
        <w:spacing w:line="276" w:lineRule="auto"/>
        <w:ind w:left="720"/>
        <w:jc w:val="both"/>
        <w:rPr>
          <w:rFonts w:asciiTheme="minorHAnsi" w:hAnsiTheme="minorHAnsi" w:cstheme="minorHAnsi"/>
          <w:b/>
          <w:sz w:val="20"/>
          <w:szCs w:val="20"/>
          <w:lang w:eastAsia="sk-SK"/>
        </w:rPr>
      </w:pP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IV.</w:t>
      </w:r>
    </w:p>
    <w:p w:rsidR="0088248B" w:rsidRPr="005068BC" w:rsidRDefault="0088248B" w:rsidP="0088248B">
      <w:pPr>
        <w:numPr>
          <w:ilvl w:val="0"/>
          <w:numId w:val="3"/>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Rozsah a obsah predmetu zmluvy</w:t>
      </w:r>
    </w:p>
    <w:p w:rsidR="0088248B" w:rsidRPr="005068BC" w:rsidRDefault="0088248B" w:rsidP="0088248B">
      <w:pPr>
        <w:spacing w:line="276" w:lineRule="auto"/>
        <w:rPr>
          <w:rFonts w:asciiTheme="minorHAnsi" w:hAnsiTheme="minorHAnsi" w:cstheme="minorHAnsi"/>
          <w:sz w:val="20"/>
          <w:szCs w:val="20"/>
        </w:rPr>
      </w:pPr>
    </w:p>
    <w:p w:rsidR="0088248B" w:rsidRPr="00B13C79" w:rsidRDefault="0088248B" w:rsidP="0088248B">
      <w:pPr>
        <w:numPr>
          <w:ilvl w:val="0"/>
          <w:numId w:val="4"/>
        </w:numPr>
        <w:tabs>
          <w:tab w:val="left" w:pos="567"/>
        </w:tabs>
        <w:spacing w:line="276" w:lineRule="auto"/>
        <w:ind w:left="567" w:hanging="567"/>
        <w:jc w:val="both"/>
        <w:rPr>
          <w:rFonts w:asciiTheme="minorHAnsi" w:hAnsiTheme="minorHAnsi" w:cstheme="minorHAnsi"/>
          <w:sz w:val="20"/>
          <w:szCs w:val="20"/>
          <w:lang w:eastAsia="sk-SK"/>
        </w:rPr>
      </w:pPr>
      <w:r w:rsidRPr="00B13C79">
        <w:rPr>
          <w:rFonts w:asciiTheme="minorHAnsi" w:hAnsiTheme="minorHAnsi" w:cstheme="minorHAnsi"/>
          <w:sz w:val="20"/>
          <w:szCs w:val="20"/>
          <w:lang w:eastAsia="sk-SK"/>
        </w:rPr>
        <w:t xml:space="preserve">Stavebné dielo identifikované v Článku III, bodoch 3.1 až 3.2 tejto Zmluvy a práce potrebné na jeho zhotovenie predstavujú konečný objem prác. Zhotoviteľ a objednávateľ sa dohodli, že ani jeden z nich nie je oprávnený jednostranne meniť dohodnutý rozsah prác podľa bodu 4.2 a 4.3 tohto Článku. </w:t>
      </w:r>
    </w:p>
    <w:p w:rsidR="0088248B" w:rsidRPr="005068BC" w:rsidRDefault="0088248B" w:rsidP="0088248B">
      <w:pPr>
        <w:numPr>
          <w:ilvl w:val="0"/>
          <w:numId w:val="4"/>
        </w:numPr>
        <w:tabs>
          <w:tab w:val="left" w:pos="567"/>
        </w:tabs>
        <w:spacing w:line="276" w:lineRule="auto"/>
        <w:ind w:left="567" w:hanging="567"/>
        <w:jc w:val="both"/>
        <w:rPr>
          <w:rFonts w:asciiTheme="minorHAnsi" w:hAnsiTheme="minorHAnsi" w:cstheme="minorHAnsi"/>
          <w:sz w:val="20"/>
          <w:szCs w:val="20"/>
          <w:lang w:eastAsia="sk-SK"/>
        </w:rPr>
      </w:pPr>
      <w:r w:rsidRPr="00B13C79">
        <w:rPr>
          <w:rFonts w:asciiTheme="minorHAnsi" w:hAnsiTheme="minorHAnsi" w:cstheme="minorHAnsi"/>
          <w:sz w:val="20"/>
          <w:szCs w:val="20"/>
          <w:lang w:eastAsia="sk-SK"/>
        </w:rPr>
        <w:t>Zhotoviteľ nevykoná žia</w:t>
      </w:r>
      <w:r w:rsidRPr="005068BC">
        <w:rPr>
          <w:rFonts w:asciiTheme="minorHAnsi" w:hAnsiTheme="minorHAnsi" w:cstheme="minorHAnsi"/>
          <w:sz w:val="20"/>
          <w:szCs w:val="20"/>
          <w:lang w:eastAsia="sk-SK"/>
        </w:rPr>
        <w:t>dne práce ani nepoužije materiál nad rámec tejto Zmluvy bez predchádzajúceho písomného súhlasu objednávateľa.</w:t>
      </w:r>
    </w:p>
    <w:p w:rsidR="0088248B" w:rsidRPr="005068BC" w:rsidRDefault="0088248B" w:rsidP="0088248B">
      <w:pPr>
        <w:numPr>
          <w:ilvl w:val="0"/>
          <w:numId w:val="4"/>
        </w:numPr>
        <w:tabs>
          <w:tab w:val="left"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Ak zhotoviteľ vykoná práce svojvoľne alebo svojvoľne použije materiál nad rámec tejto Zmluvy bez predchádzajúceho písomného súhlasu objednávateľa, takéto práce a použitý materiál mu nebudú uhradené.. </w:t>
      </w:r>
    </w:p>
    <w:p w:rsidR="0088248B" w:rsidRPr="005068BC" w:rsidRDefault="0088248B" w:rsidP="0088248B">
      <w:pPr>
        <w:numPr>
          <w:ilvl w:val="0"/>
          <w:numId w:val="4"/>
        </w:numPr>
        <w:tabs>
          <w:tab w:val="left" w:pos="567"/>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Zhotoviteľ sa zaväzuje akceptovať možnosť požadovania prípadných naviac prác priamo súvisiacich s predmetným stavebným dielom, ak si to vyžiada podmienka sprevádzkovania diela a požadované naviac práce nie sú zahrnuté do Výkazu výmer - Rozpočtu, resp. PD. Zhotoviteľ a objednávateľ pristúpia na vzájomnú dohodu oceňovania týchto naviac prác, a to nasledovne: v zmysle položiek z ponukového rozpočtu – pokiaľ sa uvedená položka v rozpočte nachádza. Pokiaľ sa položka v rozpočte nenachádza – oceňovanie na základe ceny dohodnutej medzi objednávateľom a zhotoviteľom, pričom táto cena bude založená na ekonomicky oprávnených nákladoch. Všetky úpravy PD, nerealizované práce a naviac práce budú zhotoviteľom a stavebným dozorom objednávateľa zaznamenané, odsúhlasené a potvrdené v stavebnom denníku a budú slúžiť ako podklad pre uplatnenie zmien formou písomného dodatku k uzavretej Zmluve alebo formou novej Zmluvy na naviac práce. Dodatky k tejto Zmluve musia byť uzavreté v súlade so zákonom </w:t>
      </w:r>
      <w:r w:rsidRPr="005068BC">
        <w:rPr>
          <w:rFonts w:asciiTheme="minorHAnsi" w:hAnsiTheme="minorHAnsi" w:cstheme="minorHAnsi"/>
          <w:bCs/>
          <w:color w:val="000000"/>
          <w:sz w:val="20"/>
          <w:szCs w:val="20"/>
          <w:lang w:eastAsia="ar-SA"/>
        </w:rPr>
        <w:t>č. 343/2015 Z. z. o verejnom obstarávaní a o zmene a doplnení niektorých zákonov v znení neskorších predpisov (ďalej len „zákon o verejnom obstarávaní“ ).</w:t>
      </w:r>
    </w:p>
    <w:p w:rsidR="0088248B" w:rsidRDefault="0088248B" w:rsidP="0088248B">
      <w:pPr>
        <w:numPr>
          <w:ilvl w:val="0"/>
          <w:numId w:val="4"/>
        </w:num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podpisom tejto Zmluvy potvrdzuje, že sa s predmetom stavebného diela oboznámil v dostatočnom predstihu a že pri dodržaní odbornej starostlivosti si ho prezrel, oboznámil sa so všetkým skutočnosťami podstatnými pre jeho realizáciu,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Stavebné dielo bude zhotovené  v kat. území </w:t>
      </w:r>
      <w:r w:rsidRPr="004737D9">
        <w:rPr>
          <w:rFonts w:asciiTheme="minorHAnsi" w:hAnsiTheme="minorHAnsi" w:cstheme="minorHAnsi"/>
          <w:sz w:val="20"/>
          <w:szCs w:val="20"/>
        </w:rPr>
        <w:t xml:space="preserve">obec Huncovce </w:t>
      </w:r>
      <w:r w:rsidRPr="005068BC">
        <w:rPr>
          <w:rFonts w:asciiTheme="minorHAnsi" w:hAnsiTheme="minorHAnsi" w:cstheme="minorHAnsi"/>
          <w:sz w:val="20"/>
          <w:szCs w:val="20"/>
        </w:rPr>
        <w:t>bližšie uvedené v PD a stavebnom povolení.</w:t>
      </w:r>
    </w:p>
    <w:p w:rsidR="00162671" w:rsidRPr="004136FA" w:rsidRDefault="00162671" w:rsidP="00162671">
      <w:pPr>
        <w:numPr>
          <w:ilvl w:val="0"/>
          <w:numId w:val="4"/>
        </w:numPr>
        <w:tabs>
          <w:tab w:val="left" w:pos="567"/>
        </w:tabs>
        <w:spacing w:line="276" w:lineRule="auto"/>
        <w:ind w:left="567" w:hanging="567"/>
        <w:jc w:val="both"/>
        <w:rPr>
          <w:rFonts w:asciiTheme="minorHAnsi" w:hAnsiTheme="minorHAnsi" w:cstheme="minorHAnsi"/>
          <w:sz w:val="20"/>
          <w:szCs w:val="20"/>
        </w:rPr>
      </w:pPr>
      <w:r w:rsidRPr="004136FA">
        <w:rPr>
          <w:rFonts w:asciiTheme="minorHAnsi" w:hAnsiTheme="minorHAnsi" w:cstheme="minorHAnsi"/>
          <w:sz w:val="20"/>
          <w:szCs w:val="20"/>
        </w:rPr>
        <w:t xml:space="preserve"> Zhotoviteľ sa podpisom tejto zmluvy zaväzuje, že bude znášať aj všetky prípadné náklady:</w:t>
      </w:r>
    </w:p>
    <w:p w:rsidR="00162671" w:rsidRPr="004136FA" w:rsidRDefault="00162671" w:rsidP="00162671">
      <w:pPr>
        <w:autoSpaceDE w:val="0"/>
        <w:autoSpaceDN w:val="0"/>
        <w:spacing w:line="276" w:lineRule="auto"/>
        <w:ind w:left="708"/>
        <w:jc w:val="both"/>
        <w:rPr>
          <w:rFonts w:asciiTheme="minorHAnsi" w:hAnsiTheme="minorHAnsi" w:cstheme="minorHAnsi"/>
          <w:sz w:val="20"/>
          <w:szCs w:val="20"/>
        </w:rPr>
      </w:pPr>
      <w:r w:rsidRPr="004136FA">
        <w:rPr>
          <w:rFonts w:asciiTheme="minorHAnsi" w:hAnsiTheme="minorHAnsi" w:cstheme="minorHAnsi"/>
          <w:sz w:val="20"/>
          <w:szCs w:val="20"/>
        </w:rPr>
        <w:t>4.6.1    na zaznamenanie zmien a odchýlok od pôvodnej PD,</w:t>
      </w:r>
    </w:p>
    <w:p w:rsidR="00162671" w:rsidRPr="004136FA" w:rsidRDefault="00162671" w:rsidP="00162671">
      <w:pPr>
        <w:autoSpaceDE w:val="0"/>
        <w:autoSpaceDN w:val="0"/>
        <w:spacing w:line="276" w:lineRule="auto"/>
        <w:ind w:left="1276" w:hanging="567"/>
        <w:jc w:val="both"/>
        <w:rPr>
          <w:rFonts w:asciiTheme="minorHAnsi" w:hAnsiTheme="minorHAnsi" w:cstheme="minorHAnsi"/>
          <w:sz w:val="20"/>
          <w:szCs w:val="20"/>
        </w:rPr>
      </w:pPr>
      <w:r w:rsidRPr="004136FA">
        <w:rPr>
          <w:rFonts w:asciiTheme="minorHAnsi" w:hAnsiTheme="minorHAnsi" w:cstheme="minorHAnsi"/>
          <w:sz w:val="20"/>
          <w:szCs w:val="20"/>
        </w:rPr>
        <w:t xml:space="preserve">4.6.2  súvisiace s vypracovaním dokladov k odovzdávaciemu a preberaciemu konaniu stavebného diela (stavebný denník, atesty, certifikáty, vyhlásenia o zhode zabudovaných výrobkov, predpísané protokoly o skúškach a revízie, doklady o zákonnej likvidácii odpadov, dokumentáciu skutočného vyhotovenia stavby, </w:t>
      </w:r>
      <w:proofErr w:type="spellStart"/>
      <w:r w:rsidRPr="004136FA">
        <w:rPr>
          <w:rFonts w:asciiTheme="minorHAnsi" w:hAnsiTheme="minorHAnsi" w:cstheme="minorHAnsi"/>
          <w:sz w:val="20"/>
          <w:szCs w:val="20"/>
        </w:rPr>
        <w:t>porealizačné</w:t>
      </w:r>
      <w:proofErr w:type="spellEnd"/>
      <w:r w:rsidRPr="004136FA">
        <w:rPr>
          <w:rFonts w:asciiTheme="minorHAnsi" w:hAnsiTheme="minorHAnsi" w:cstheme="minorHAnsi"/>
          <w:sz w:val="20"/>
          <w:szCs w:val="20"/>
        </w:rPr>
        <w:t xml:space="preserve"> geodetické zameranie jednotlivých stavebných objektov a </w:t>
      </w:r>
      <w:proofErr w:type="spellStart"/>
      <w:r w:rsidRPr="004136FA">
        <w:rPr>
          <w:rFonts w:asciiTheme="minorHAnsi" w:hAnsiTheme="minorHAnsi" w:cstheme="minorHAnsi"/>
          <w:sz w:val="20"/>
          <w:szCs w:val="20"/>
        </w:rPr>
        <w:t>porealizačný</w:t>
      </w:r>
      <w:proofErr w:type="spellEnd"/>
      <w:r w:rsidRPr="004136FA">
        <w:rPr>
          <w:rFonts w:asciiTheme="minorHAnsi" w:hAnsiTheme="minorHAnsi" w:cstheme="minorHAnsi"/>
          <w:sz w:val="20"/>
          <w:szCs w:val="20"/>
        </w:rPr>
        <w:t xml:space="preserve"> geometrický plán).</w:t>
      </w:r>
    </w:p>
    <w:p w:rsidR="0088248B" w:rsidRPr="005068BC" w:rsidRDefault="0088248B" w:rsidP="0088248B">
      <w:pPr>
        <w:tabs>
          <w:tab w:val="left" w:pos="567"/>
        </w:tabs>
        <w:spacing w:line="276" w:lineRule="auto"/>
        <w:ind w:left="567"/>
        <w:jc w:val="both"/>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Spôsob zhotovenia predmetu zmluvy</w:t>
      </w: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Predmet tejto Zmluvy – stavebné dielo musí byť vyhotovené na vysokej kvalitatívnej úrovni stavebných prác, pri </w:t>
      </w:r>
      <w:r w:rsidRPr="005068BC">
        <w:rPr>
          <w:rFonts w:asciiTheme="minorHAnsi" w:hAnsiTheme="minorHAnsi" w:cstheme="minorHAnsi"/>
          <w:sz w:val="20"/>
          <w:szCs w:val="20"/>
        </w:rPr>
        <w:lastRenderedPageBreak/>
        <w:t xml:space="preserve">dodržaní parametrov projektu, platných  STN EN, pri dodržaní BOZP a PO, súvisiacich noriem a predpisov, technologických postupov, všeobecne záväzných technických požiadaviek na stavbu, platných právnych, prevádzkových a bezpečnostných predpisov v SR.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sa dohodli, že zhotoviteľ vykoná stavebné dielo vo vlastnom mene a na vlastnú zodpovednosť.</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prehlasuje, že má odborné znalosti a patričnú spôsobilosť vzťahujúcu sa k predmetu tejto Zmluvy. Sú mu známe všetky príslušné predpisy, vyhlášky, zákony a normy, ktoré sú platné.</w:t>
      </w:r>
    </w:p>
    <w:p w:rsidR="0088248B"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oprávnený zveriť vykonanie časti diela  subdodávateľovi iba v rozsahu uvedenom </w:t>
      </w:r>
      <w:r w:rsidRPr="00F06C94">
        <w:rPr>
          <w:rFonts w:asciiTheme="minorHAnsi" w:hAnsiTheme="minorHAnsi" w:cstheme="minorHAnsi"/>
          <w:b/>
          <w:sz w:val="20"/>
          <w:szCs w:val="20"/>
        </w:rPr>
        <w:t>v prílohe č. 5</w:t>
      </w:r>
      <w:r w:rsidRPr="005068BC">
        <w:rPr>
          <w:rFonts w:asciiTheme="minorHAnsi" w:hAnsiTheme="minorHAnsi" w:cstheme="minorHAnsi"/>
          <w:sz w:val="20"/>
          <w:szCs w:val="20"/>
        </w:rPr>
        <w:t xml:space="preserve"> - Zoznam subdodávateľov tejto Zmluvy. Pri výkone diela prostredníctvom subdodávateľov je zhotoviteľ plne zodpovedný voči objednávateľovi za včasné a riadne vykonanie diela, akoby ho vykonával sám.</w:t>
      </w:r>
    </w:p>
    <w:p w:rsidR="0088248B" w:rsidRPr="0060040E" w:rsidRDefault="0088248B" w:rsidP="0088248B">
      <w:pPr>
        <w:numPr>
          <w:ilvl w:val="1"/>
          <w:numId w:val="11"/>
        </w:numPr>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t>Zhotoviteľ</w:t>
      </w:r>
      <w:r w:rsidRPr="004737D9">
        <w:rPr>
          <w:rFonts w:asciiTheme="minorHAnsi" w:hAnsiTheme="minorHAnsi" w:cstheme="minorHAnsi"/>
          <w:sz w:val="20"/>
          <w:szCs w:val="20"/>
        </w:rPr>
        <w:t xml:space="preserve">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 že navrhnutý subdodávateľ je zapísaný v registri partnerov verejného sektora, ak má povinnosť zapisovať sa do registra partnerov verejného sektora v zmysle zákona č. 315/2016 </w:t>
      </w:r>
      <w:proofErr w:type="spellStart"/>
      <w:r w:rsidRPr="004737D9">
        <w:rPr>
          <w:rFonts w:asciiTheme="minorHAnsi" w:hAnsiTheme="minorHAnsi" w:cstheme="minorHAnsi"/>
          <w:sz w:val="20"/>
          <w:szCs w:val="20"/>
        </w:rPr>
        <w:t>Z.z</w:t>
      </w:r>
      <w:proofErr w:type="spellEnd"/>
      <w:r w:rsidRPr="004737D9">
        <w:rPr>
          <w:rFonts w:asciiTheme="minorHAnsi" w:hAnsiTheme="minorHAnsi" w:cstheme="minorHAnsi"/>
          <w:sz w:val="20"/>
          <w:szCs w:val="20"/>
        </w:rPr>
        <w:t xml:space="preserve">. o registri partnerov verejného sektora a o zmene a doplnení niektorých zákonov v znení neskorších predpisov.  Dodávateľ je povinný doručiť uvedené informácie / zoznam oprávnenej osobe Objednávateľa a pravidelne aktualizovať tieto informácie / zoznam. Po odovzdaní bude zoznam uchovávať a informácie do neho zapisovať oprávnená </w:t>
      </w:r>
      <w:r w:rsidRPr="0060040E">
        <w:rPr>
          <w:rFonts w:asciiTheme="minorHAnsi" w:hAnsiTheme="minorHAnsi" w:cstheme="minorHAnsi"/>
          <w:sz w:val="20"/>
          <w:szCs w:val="20"/>
        </w:rPr>
        <w:t>osoba Objednávateľa na základe Dodávateľom predložených informácií / dokladov.</w:t>
      </w:r>
    </w:p>
    <w:p w:rsidR="0088248B" w:rsidRPr="0060040E" w:rsidRDefault="0088248B" w:rsidP="0088248B">
      <w:pPr>
        <w:numPr>
          <w:ilvl w:val="1"/>
          <w:numId w:val="11"/>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t xml:space="preserve">Zhotoviteľ  je v súlade s § 41 ods. 4 </w:t>
      </w:r>
      <w:r>
        <w:rPr>
          <w:rFonts w:asciiTheme="minorHAnsi" w:hAnsiTheme="minorHAnsi" w:cstheme="minorHAnsi"/>
          <w:sz w:val="20"/>
          <w:szCs w:val="20"/>
        </w:rPr>
        <w:t>zákona o verejnom obstarávaní</w:t>
      </w:r>
      <w:r w:rsidRPr="0060040E">
        <w:rPr>
          <w:rFonts w:asciiTheme="minorHAnsi" w:hAnsiTheme="minorHAnsi" w:cstheme="minorHAnsi"/>
          <w:sz w:val="20"/>
          <w:szCs w:val="20"/>
        </w:rPr>
        <w:t xml:space="preserve"> povinný písomne oznámiť objednávateľovi akúkoľvek zmenu údajov o subdodávateľovi bezodkladne po tom, ako sa o zmene údajov dozvedel.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t>V prípade, že sa  obe zmluvné strany</w:t>
      </w:r>
      <w:r w:rsidRPr="005068BC">
        <w:rPr>
          <w:rFonts w:asciiTheme="minorHAnsi" w:hAnsiTheme="minorHAnsi" w:cstheme="minorHAnsi"/>
          <w:sz w:val="20"/>
          <w:szCs w:val="20"/>
        </w:rPr>
        <w:t xml:space="preserve"> dohodnú na zmene subdodávateľov uvedených v </w:t>
      </w:r>
      <w:r w:rsidRPr="00F06C94">
        <w:rPr>
          <w:rFonts w:asciiTheme="minorHAnsi" w:hAnsiTheme="minorHAnsi" w:cstheme="minorHAnsi"/>
          <w:b/>
          <w:sz w:val="20"/>
          <w:szCs w:val="20"/>
        </w:rPr>
        <w:t>Prílohe č. 5,</w:t>
      </w:r>
      <w:r w:rsidRPr="005068BC">
        <w:rPr>
          <w:rFonts w:asciiTheme="minorHAnsi" w:hAnsiTheme="minorHAnsi" w:cstheme="minorHAnsi"/>
          <w:sz w:val="20"/>
          <w:szCs w:val="20"/>
        </w:rPr>
        <w:t xml:space="preserve"> každý  subdodávateľ, ktorého sa týka návrh na zmenu, musí spĺňať podmienky účasti podľa § 32 ods. 1 písm. e) zák. č. 343/2015 Z. z. zákona o verejnom obstarávaní v znení neskorších predpisov vo vzťahu k tej časti predmetu zákazky, ktorú má subdodávateľ plniť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určuje pravidlo na zmenu subdodávateľov počas plnenia zmluvy: </w:t>
      </w:r>
    </w:p>
    <w:p w:rsidR="0088248B" w:rsidRPr="005068BC" w:rsidRDefault="0088248B" w:rsidP="0088248B">
      <w:pPr>
        <w:numPr>
          <w:ilvl w:val="2"/>
          <w:numId w:val="11"/>
        </w:numPr>
        <w:autoSpaceDE w:val="0"/>
        <w:autoSpaceDN w:val="0"/>
        <w:spacing w:line="276" w:lineRule="auto"/>
        <w:ind w:left="850" w:hanging="567"/>
        <w:jc w:val="both"/>
        <w:rPr>
          <w:rFonts w:asciiTheme="minorHAnsi" w:hAnsiTheme="minorHAnsi" w:cstheme="minorHAnsi"/>
          <w:sz w:val="20"/>
          <w:szCs w:val="20"/>
        </w:rPr>
      </w:pPr>
      <w:r w:rsidRPr="005068BC">
        <w:rPr>
          <w:rFonts w:asciiTheme="minorHAnsi" w:hAnsiTheme="minorHAnsi" w:cstheme="minorHAnsi"/>
          <w:sz w:val="20"/>
          <w:szCs w:val="20"/>
        </w:rPr>
        <w:t>V prípade, ak má počas realizácie diela dôjsť k zmene subdodávateľa oproti Zoznamu subdodávateľa uvedeného v </w:t>
      </w:r>
      <w:r w:rsidRPr="00F06C94">
        <w:rPr>
          <w:rFonts w:asciiTheme="minorHAnsi" w:hAnsiTheme="minorHAnsi" w:cstheme="minorHAnsi"/>
          <w:b/>
          <w:sz w:val="20"/>
          <w:szCs w:val="20"/>
        </w:rPr>
        <w:t>Prílohe č. 5</w:t>
      </w:r>
      <w:r w:rsidRPr="005068BC">
        <w:rPr>
          <w:rFonts w:asciiTheme="minorHAnsi" w:hAnsiTheme="minorHAnsi" w:cstheme="minorHAnsi"/>
          <w:sz w:val="20"/>
          <w:szCs w:val="20"/>
        </w:rPr>
        <w:t xml:space="preserve"> tejto  Zmluvy, je zhotoviteľ povinný bezodkladne predložiť objednávateľovi žiadosť o zmenu subdodávateľa, v ktorej budú uvedené:</w:t>
      </w:r>
    </w:p>
    <w:p w:rsidR="0088248B" w:rsidRPr="005068BC" w:rsidRDefault="0088248B" w:rsidP="0088248B">
      <w:pPr>
        <w:numPr>
          <w:ilvl w:val="3"/>
          <w:numId w:val="11"/>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88248B" w:rsidRPr="005068BC" w:rsidRDefault="0088248B" w:rsidP="0088248B">
      <w:pPr>
        <w:numPr>
          <w:ilvl w:val="3"/>
          <w:numId w:val="11"/>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informácia o podiele zákazky, ktorú má zhotoviteľ v úmysle zadať novému subdodávateľovi a o predmete  zmluvy o subdodávke,</w:t>
      </w:r>
    </w:p>
    <w:p w:rsidR="0088248B" w:rsidRPr="005068BC" w:rsidRDefault="0088248B" w:rsidP="0088248B">
      <w:pPr>
        <w:numPr>
          <w:ilvl w:val="3"/>
          <w:numId w:val="11"/>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čestné vyhlásenie podpísané osobou oprávnenou konať za zhotoviteľa, že nový subdodávateľ spĺňa alebo najneskôr v čase plnenia bude spĺňať podmienky účasti podľa § 32 ods. 1 písm. e)</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 zákona o verejnom obstarávaní vo vzťahu k tej časti predmetu zákazky, ktorú má tento subdodávateľ  plniť.</w:t>
      </w:r>
    </w:p>
    <w:p w:rsidR="0088248B" w:rsidRPr="004737D9" w:rsidRDefault="0088248B" w:rsidP="0088248B">
      <w:pPr>
        <w:widowControl/>
        <w:numPr>
          <w:ilvl w:val="1"/>
          <w:numId w:val="11"/>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Zhotoviteľ pri výbere subdodávateľa musí postupovať tak, aby vynaložené náklady na zabezpečenie plnenia na základe zmluvy o subdodávke boli primerané jeho kvalite a cene.</w:t>
      </w:r>
    </w:p>
    <w:p w:rsidR="0088248B" w:rsidRPr="004737D9" w:rsidRDefault="0088248B" w:rsidP="0088248B">
      <w:pPr>
        <w:numPr>
          <w:ilvl w:val="1"/>
          <w:numId w:val="11"/>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Zhotoviteľ je povinný každú zmluvu o subdodávke uzatvoriť v písomnej forme len s predchádzajúcim písomným súhlasom objednávateľa k navrhovanému subdodávateľovi.</w:t>
      </w:r>
    </w:p>
    <w:p w:rsidR="0088248B" w:rsidRPr="004737D9" w:rsidRDefault="0088248B" w:rsidP="0088248B">
      <w:pPr>
        <w:numPr>
          <w:ilvl w:val="1"/>
          <w:numId w:val="11"/>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5.</w:t>
      </w:r>
      <w:r>
        <w:rPr>
          <w:rFonts w:asciiTheme="minorHAnsi" w:hAnsiTheme="minorHAnsi" w:cstheme="minorHAnsi"/>
          <w:sz w:val="20"/>
          <w:szCs w:val="20"/>
        </w:rPr>
        <w:t>7</w:t>
      </w:r>
      <w:r w:rsidRPr="004737D9">
        <w:rPr>
          <w:rFonts w:asciiTheme="minorHAnsi" w:hAnsiTheme="minorHAnsi" w:cstheme="minorHAnsi"/>
          <w:sz w:val="20"/>
          <w:szCs w:val="20"/>
        </w:rPr>
        <w:t>.1.3 tohto článku Zmluvy, pričom podkladom pre prípadné rozhodnutie o nesúhlase s uzatvorením takejto zmluvy môže byť v tomto prípade zistenie rozporu predložených informácii podľa ods. 5.</w:t>
      </w:r>
      <w:r>
        <w:rPr>
          <w:rFonts w:asciiTheme="minorHAnsi" w:hAnsiTheme="minorHAnsi" w:cstheme="minorHAnsi"/>
          <w:sz w:val="20"/>
          <w:szCs w:val="20"/>
        </w:rPr>
        <w:t>7</w:t>
      </w:r>
      <w:r w:rsidRPr="004737D9">
        <w:rPr>
          <w:rFonts w:asciiTheme="minorHAnsi" w:hAnsiTheme="minorHAnsi" w:cstheme="minorHAnsi"/>
          <w:sz w:val="20"/>
          <w:szCs w:val="20"/>
        </w:rPr>
        <w:t>.1.3 tohto článku  Zmluvy</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oznámi zhotoviteľovi svoje rozhodnutie o súhlase alebo nesúhlase s uzatvorením zmluvy o </w:t>
      </w:r>
      <w:r w:rsidRPr="005068BC">
        <w:rPr>
          <w:rFonts w:asciiTheme="minorHAnsi" w:hAnsiTheme="minorHAnsi" w:cstheme="minorHAnsi"/>
          <w:sz w:val="20"/>
          <w:szCs w:val="20"/>
        </w:rPr>
        <w:lastRenderedPageBreak/>
        <w:t>subdodávke najneskôr do 5 pracovných  dní od doručenia žiadosti o udelenie tohto súhlasu. Ak objednávateľ neoznámi svoj nesúhlas do 5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prostredníctvom stavebného dozoru sledovať obsah stavebného denníka a k zápisom sa vyjadrovať do 5-tich pracovných dní. Pokiaľ sa stavebný dozor ani na výzvu zhotoviteľa nevyjadrí k zápisu v stavebnom denníku, znamená to, že so zápisom súhlasí a zhotoviteľ môže pokračovať v prácach. Zhotoviteľ je povinný vyzvať stavebn</w:t>
      </w:r>
      <w:r>
        <w:rPr>
          <w:rFonts w:asciiTheme="minorHAnsi" w:hAnsiTheme="minorHAnsi" w:cstheme="minorHAnsi"/>
          <w:sz w:val="20"/>
          <w:szCs w:val="20"/>
        </w:rPr>
        <w:t>ý dozor</w:t>
      </w:r>
      <w:r w:rsidRPr="005068BC">
        <w:rPr>
          <w:rFonts w:asciiTheme="minorHAnsi" w:hAnsiTheme="minorHAnsi" w:cstheme="minorHAnsi"/>
          <w:sz w:val="20"/>
          <w:szCs w:val="20"/>
        </w:rPr>
        <w:t xml:space="preserve">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alebo stavebný dozor bude dodatočne požadovať odkrytie prác, je zhotoviteľ povinný odkrytie vykonať na náklady objednávateľa. V prípade, že sa pri dodatočnej kontrole zistí, že práce neboli riadne vykonané, práce na odkrytí a oprave uhradí zhotoviteľ.</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Počas realizácie stavebných prác znáša nebezpečenstvo škody na zhotovovanom diele zhotoviteľ v plnom rozsahu.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 Zhotoviteľ je povinný viesť na stavbe prostredníctvom stavebného denníka alebo samostatných zápisov denne zoznam zamestnancov pracujúcich na stavbe. Všetci jeho zamestnanci vrátane zamestnancov subdodávateľov budú počas pohybu na stavbe viditeľne označení identifikačnými kartami, ktoré budú slúžiť zároveň ako povolenie vstupu na stavbu.</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použiť pre realizáciu diela len materiály a výrobky v zmysle PD a oceneného Výkazu výmer - Rozpočtu s prípadnými ekvivalentmi uvedenými v Rozpočte – v </w:t>
      </w:r>
      <w:r w:rsidRPr="00F06C94">
        <w:rPr>
          <w:rFonts w:asciiTheme="minorHAnsi" w:hAnsiTheme="minorHAnsi" w:cstheme="minorHAnsi"/>
          <w:b/>
          <w:sz w:val="20"/>
          <w:szCs w:val="20"/>
        </w:rPr>
        <w:t>Prílohe č. 1 resp. Príloha č.2</w:t>
      </w:r>
      <w:r w:rsidRPr="005068BC">
        <w:rPr>
          <w:rFonts w:asciiTheme="minorHAnsi" w:hAnsiTheme="minorHAnsi" w:cstheme="minorHAnsi"/>
          <w:sz w:val="20"/>
          <w:szCs w:val="20"/>
        </w:rPr>
        <w:t xml:space="preserve"> tejto Zmluvy,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predložiť príslušné atesty, certifikáty alebo vyhlásenia o zhode od zabudovaných materiálov a výrobkov.</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vlastníkom týchto materiálov a výrobkov až do ich zabudovania – namontovania a ich zaplatenia, pokiaľ materiál nebol uhradený priamo objednávateľom.</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V priebehu prác zhotoviteľa musí byť na stavenisku v prípade potreby prítomný zodpovedný pracovník zhotoviteľa (odborne spôsobilá osoba – stavbyvedúci), ktorý bude mať právomoc a povinnosť riešiť prípadné problémy vzniknuté v priebehu výstavby.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poverí trvalým riadením stavebných prác na stavenisku stavbyvedúceho s dostatočnými skúsenosťami a kvalifikáciou – napr. oprávnením na výkon stavbyvedúceho v zmysle zákona č.138/1992 Zb. o autorizovaných architektoch a autorizovaných stavebných inžinieroch v aktuálnom znení, resp. ekvivalentným dokladom, ktorej meno bude uvedené v protokole o odovzdaní a prevzatí staveniska.</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Zmluvné strany sa dohodli, že počas celej výstavby stavebného diela, až do riadneho odovzdania diela objednávateľovi, je objednávateľ a ním poverené osoby kedykoľvek oprávnený vstúpiť na stavenisko.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V prípade, že s vykonaním diela je spojená povinnosť vykonať kontrolu zabudovaných materiálov, vykonať skúšky a pod., zhotoviteľ vykoná všetky kontroly, skúšky a pod. a výsledky bezodkladne odovzdá objednávateľovi alebo </w:t>
      </w:r>
      <w:r w:rsidRPr="005068BC">
        <w:rPr>
          <w:rFonts w:asciiTheme="minorHAnsi" w:hAnsiTheme="minorHAnsi" w:cstheme="minorHAnsi"/>
          <w:sz w:val="20"/>
          <w:szCs w:val="20"/>
        </w:rPr>
        <w:lastRenderedPageBreak/>
        <w:t>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a súhrnne pri odovzdávaní diela všetky dokumenty, certifikáty, vyhlásenia o zhode a pod..</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povinný bez ďalších náhrad pravidelne po celý čas realizácie stavebného diela odpratávať zo staveniska stavebný odpad vznikajúci pri jeho činnosti. </w:t>
      </w:r>
    </w:p>
    <w:p w:rsidR="0088248B" w:rsidRPr="00ED1C40"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Nakladanie s odpadmi je zhotoviteľ povinný realizovať v súlade so zákonom č. 79/2015  Z. z. o odpadoch a o zmene a doplnení niektorých zákonov v znení neskorších predpisov zákonov a podľa podmienok uvedených v povolení na realizáciu stavby,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vrátane dokladovania o naložení s odpadom. </w:t>
      </w:r>
      <w:r w:rsidRPr="00ED1C40">
        <w:rPr>
          <w:rFonts w:asciiTheme="minorHAnsi" w:hAnsiTheme="minorHAnsi" w:cstheme="minorHAnsi"/>
          <w:sz w:val="20"/>
          <w:szCs w:val="20"/>
        </w:rPr>
        <w:t xml:space="preserve">Vznikajúci odpad z použitých materiálov a demolácií zatriedi podľa katalógu odpadov (Príloha č.1 Vyhlášky Ministerstva životného prostredia Slovenskej republiky č. 365/2015 Z. z.). Náklady na odstránenie  odpadu musia byť zhotoviteľom kalkulované v celkovej cene predmetu tejto Zmluvy.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Objednávateľa bude v zmysle príslušných ustanovení zákona č. 50/1976 Zb. o územnom plánovaní a stavebnom poriadku v znení neskorších predpisov pri realizácii stavebného diela zastupovať stavebný dozor. Stavebný dozor bude oprávnený vydávať záväzné pokyny (ďalej „pokyny“) v mene objednávateľa, ktoré môžu byť potrebné pre realizáciu stavebného diela a pre odstránenie akýchkoľvek vád. Zhotoviteľ je povinný dodržiavať pokyny a rozhodnutia stavebného dozoru počas celej doby trvania tejto zmluvy. Stavebný dozor bude vykonávať osoba určená objednávateľom, pričom bude zastupovať objednávateľa pri rokovaniach so zhotoviteľom, stavebným úradom a ďalšími do úvahy prichádzajúcimi orgánmi a organizáciami. Je oprávnený vydať pracovníkom zhotoviteľa príkaz na prerušenie práce, pokiaľ zodpovedný zástupca zhotoviteľa nie je dosiahnuteľný, ak je ohrozená bezpečnosť uskutočňovanej stavby, život alebo zdravie pracujúcich na stavbe, ak hrozia iné vážne hospodárske škody a pod..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Meno a priezvisko stavebného dozoru objednávateľa oznámi písomne objednávateľ zhotoviteľovi po nadobudnutí účinnosti tejto Zmluvy, najneskôr však dňom fyzického začiatku realizácie diela.</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povinný vyhotovovať elektronickú fotodokumentáciu počas realizácie predmetu tejto Zmluvy. Zhotoviteľ sa zaväzuje vyhotovovať elektronickú fotodokumentáciu každým dňom, počas ktorého dochádza k realizácii predmetného diela. </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sa zaväzuje odovzdať vyhotovenú elektronickú fotodokumentáciu do rúk stavebného dozoru ku každej fakturácií.</w:t>
      </w:r>
    </w:p>
    <w:p w:rsidR="0088248B" w:rsidRPr="005068BC" w:rsidRDefault="0088248B" w:rsidP="0088248B">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pri zhotovení stavebného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povinnosti zhotoviteľa v oblasti životného prostredia bude príslušným orgánom uložená sankcia za znečisťovanie a/alebo poškodzovanie životného prostredia, uložené sankcie je povinný uhradiť v plnej výške zhotoviteľ.</w:t>
      </w: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w:t>
      </w:r>
    </w:p>
    <w:p w:rsidR="0088248B" w:rsidRPr="005068BC" w:rsidRDefault="0088248B" w:rsidP="0088248B">
      <w:pPr>
        <w:spacing w:line="276" w:lineRule="auto"/>
        <w:jc w:val="center"/>
        <w:rPr>
          <w:rFonts w:asciiTheme="minorHAnsi" w:hAnsiTheme="minorHAnsi" w:cstheme="minorHAnsi"/>
          <w:sz w:val="20"/>
          <w:szCs w:val="20"/>
        </w:rPr>
      </w:pPr>
      <w:r w:rsidRPr="005068BC">
        <w:rPr>
          <w:rFonts w:asciiTheme="minorHAnsi" w:hAnsiTheme="minorHAnsi" w:cstheme="minorHAnsi"/>
          <w:b/>
          <w:sz w:val="20"/>
          <w:szCs w:val="20"/>
        </w:rPr>
        <w:t>Odovzdanie a prevzatie staveniska</w:t>
      </w:r>
    </w:p>
    <w:p w:rsidR="0088248B" w:rsidRPr="005068BC" w:rsidRDefault="0088248B" w:rsidP="0088248B">
      <w:pPr>
        <w:spacing w:line="276" w:lineRule="auto"/>
        <w:ind w:left="714"/>
        <w:jc w:val="both"/>
        <w:rPr>
          <w:rFonts w:asciiTheme="minorHAnsi" w:hAnsiTheme="minorHAnsi" w:cstheme="minorHAnsi"/>
          <w:sz w:val="20"/>
          <w:szCs w:val="20"/>
        </w:rPr>
      </w:pP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sa zaväzuje odovzdať a zhotoviteľ sa zaväzuje prevziať stavenisko pre realizáciu predmetného diela po nadobudnutí účinnosti tejto Zmluvy a </w:t>
      </w:r>
      <w:r w:rsidRPr="004136FA">
        <w:rPr>
          <w:rFonts w:asciiTheme="minorHAnsi" w:hAnsiTheme="minorHAnsi" w:cstheme="minorHAnsi"/>
          <w:b/>
          <w:sz w:val="20"/>
          <w:szCs w:val="20"/>
        </w:rPr>
        <w:t xml:space="preserve">to do </w:t>
      </w:r>
      <w:r w:rsidR="0036360A" w:rsidRPr="004136FA">
        <w:rPr>
          <w:rFonts w:asciiTheme="minorHAnsi" w:hAnsiTheme="minorHAnsi" w:cstheme="minorHAnsi"/>
          <w:b/>
          <w:sz w:val="20"/>
          <w:szCs w:val="20"/>
        </w:rPr>
        <w:t>päť</w:t>
      </w:r>
      <w:r w:rsidRPr="004136FA">
        <w:rPr>
          <w:rFonts w:asciiTheme="minorHAnsi" w:hAnsiTheme="minorHAnsi" w:cstheme="minorHAnsi"/>
          <w:b/>
          <w:sz w:val="20"/>
          <w:szCs w:val="20"/>
        </w:rPr>
        <w:t xml:space="preserve"> pracovných dní po</w:t>
      </w:r>
      <w:r w:rsidRPr="005068BC">
        <w:rPr>
          <w:rFonts w:asciiTheme="minorHAnsi" w:hAnsiTheme="minorHAnsi" w:cstheme="minorHAnsi"/>
          <w:b/>
          <w:sz w:val="20"/>
          <w:szCs w:val="20"/>
        </w:rPr>
        <w:t xml:space="preserve"> </w:t>
      </w:r>
      <w:proofErr w:type="spellStart"/>
      <w:r w:rsidRPr="005068BC">
        <w:rPr>
          <w:rFonts w:asciiTheme="minorHAnsi" w:hAnsiTheme="minorHAnsi" w:cstheme="minorHAnsi"/>
          <w:b/>
          <w:sz w:val="20"/>
          <w:szCs w:val="20"/>
        </w:rPr>
        <w:t>obdržaní</w:t>
      </w:r>
      <w:proofErr w:type="spellEnd"/>
      <w:r w:rsidRPr="005068BC">
        <w:rPr>
          <w:rFonts w:asciiTheme="minorHAnsi" w:hAnsiTheme="minorHAnsi" w:cstheme="minorHAnsi"/>
          <w:b/>
          <w:sz w:val="20"/>
          <w:szCs w:val="20"/>
        </w:rPr>
        <w:t xml:space="preserve"> písomnej výzvy</w:t>
      </w:r>
      <w:r w:rsidRPr="005068BC">
        <w:rPr>
          <w:rFonts w:asciiTheme="minorHAnsi" w:hAnsiTheme="minorHAnsi" w:cstheme="minorHAnsi"/>
          <w:sz w:val="20"/>
          <w:szCs w:val="20"/>
        </w:rPr>
        <w:t xml:space="preserve"> objednávateľa na prevzatie staveniska.</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Objednávateľ sa zaväzuje odovzdať zhotoviteľovi stavenisko, na ktorom sa bude realizovať predmet tejto Zmluvy na základe písomného Záznamu z odovzdania a prevzatia staveniska, ktorého návrh pripraví objednávateľ. V zázname budú zaznamenané konkrétne doklady, rozhodnutia a bude jednoznačne vymedzený rozsah odovzdaného staveniska. </w:t>
      </w:r>
    </w:p>
    <w:p w:rsidR="0088248B" w:rsidRPr="00563E8E" w:rsidRDefault="0088248B" w:rsidP="0088248B">
      <w:pPr>
        <w:numPr>
          <w:ilvl w:val="1"/>
          <w:numId w:val="1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odovzdá zhotoviteľovi najneskôr pri odovzdaní staveniska 1 sadu kompletnej PD.</w:t>
      </w:r>
      <w:r>
        <w:rPr>
          <w:rFonts w:asciiTheme="minorHAnsi" w:hAnsiTheme="minorHAnsi" w:cstheme="minorHAnsi"/>
          <w:sz w:val="20"/>
          <w:szCs w:val="20"/>
        </w:rPr>
        <w:t xml:space="preserve"> </w:t>
      </w:r>
      <w:r w:rsidRPr="00563E8E">
        <w:rPr>
          <w:rFonts w:asciiTheme="minorHAnsi" w:hAnsiTheme="minorHAnsi" w:cstheme="minorHAnsi"/>
          <w:sz w:val="20"/>
          <w:szCs w:val="20"/>
        </w:rPr>
        <w:t>Zhotoviteľ sa zaväzuje, že pre zariadenie staveniska využije len priestor určený objednávateľom</w:t>
      </w:r>
      <w:r>
        <w:rPr>
          <w:rFonts w:asciiTheme="minorHAnsi" w:hAnsiTheme="minorHAnsi" w:cstheme="minorHAnsi"/>
          <w:sz w:val="20"/>
          <w:szCs w:val="20"/>
        </w:rPr>
        <w:t>.</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Zhotoviteľ si zabezpečí prípadné stráženie a osvetlenie staveniska počas realizácie stavebného diela na vlastné </w:t>
      </w:r>
      <w:r w:rsidRPr="005068BC">
        <w:rPr>
          <w:rFonts w:asciiTheme="minorHAnsi" w:hAnsiTheme="minorHAnsi" w:cstheme="minorHAnsi"/>
          <w:sz w:val="20"/>
          <w:szCs w:val="20"/>
        </w:rPr>
        <w:lastRenderedPageBreak/>
        <w:t>náklady.</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nezodpovedá za prípadné straty a škody, ktoré vzniknú v dôsledku nezabezpečenia stráženia staveniska zhotoviteľom.</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Zhotoviteľ vykoná také opatrenia, aby bolo stavenisko a jeho časti vhodne zabezpečené tak, aby nedochádzalo ku škodám, ktoré vzniknú odcudzením, poškodením alebo inou formou vandalizmu na diele počas trvania tejto Zmluvy. V prípade, že dôjde ku vzniku škody odcudzením, poškodením alebo inou formou vandalizmu na predmete tejto Zmluvy alebo jeho časti, potom za túto škodu v celom rozsahu zodpovedá zhotoviteľ. </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Za pohyb osôb na stavenisku zodpovedá výlučne zhotoviteľ.</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riadne a včasné vykonanie kontroly, riadne predkladať všetky vyžiadané informácie a listiny týkajúce sa realizácie predmetu tejto Zmluvy.</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musí vykonať také opatrenia počas realizácie diela, aby nedochádzalo k porušovaniu dobrých mravov (nepoužívanie alkoholických nápojov, drog, zamedzenie nevhodného správania, a pod.).</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a stavebný dozor si vyhradzujú právo na odsúhlasenie zariadenia staveniska a postupu realizácie stavebného diela zhotoviteľom.</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zabezpečí na vlastné náklady dopravu a skladovanie strojov, zariadení alebo konštrukcií, montážneho materiálu, všetkých stavebných hmôt a dielcov, materiálov a výrobkov a ich presun zo skladu na stavenisko. Náklady s tým spojené sú súčasťou ceny stavebného diela.</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si zabezpečí na vlastné náklady v súlade s platnými STN, prepismi a vyhláškami napojenie na odber elektrickej energie, úžitkovej vody a iných potrebných využiteľných energií. Náklady na úhradu všetkých spotrebovaných energií sú súčasťou ceny stavebného diela.</w:t>
      </w:r>
    </w:p>
    <w:p w:rsidR="0088248B" w:rsidRPr="005068BC" w:rsidRDefault="0088248B" w:rsidP="0088248B">
      <w:pPr>
        <w:numPr>
          <w:ilvl w:val="1"/>
          <w:numId w:val="12"/>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je povinný vypratať stavenisko najneskôr ku dňu stanovenému v písomnom protokole o odovzdaní a prevzatí diela.</w:t>
      </w:r>
    </w:p>
    <w:p w:rsidR="0088248B" w:rsidRPr="005068BC" w:rsidRDefault="0088248B" w:rsidP="0088248B">
      <w:pPr>
        <w:spacing w:line="276" w:lineRule="auto"/>
        <w:ind w:left="567"/>
        <w:jc w:val="both"/>
        <w:rPr>
          <w:rFonts w:asciiTheme="minorHAnsi" w:hAnsiTheme="minorHAnsi" w:cstheme="minorHAnsi"/>
          <w:color w:val="FF0000"/>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VII.</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Cena predmetu zmluvy</w:t>
      </w: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numPr>
          <w:ilvl w:val="0"/>
          <w:numId w:val="13"/>
        </w:numPr>
        <w:tabs>
          <w:tab w:val="left" w:pos="567"/>
        </w:tabs>
        <w:spacing w:line="276" w:lineRule="auto"/>
        <w:jc w:val="both"/>
        <w:rPr>
          <w:rFonts w:asciiTheme="minorHAnsi" w:hAnsiTheme="minorHAnsi" w:cstheme="minorHAnsi"/>
          <w:vanish/>
          <w:sz w:val="20"/>
          <w:szCs w:val="20"/>
          <w:lang w:eastAsia="sk-SK"/>
        </w:rPr>
      </w:pPr>
    </w:p>
    <w:p w:rsidR="0088248B" w:rsidRPr="005068BC" w:rsidRDefault="0088248B" w:rsidP="0088248B">
      <w:pPr>
        <w:numPr>
          <w:ilvl w:val="0"/>
          <w:numId w:val="13"/>
        </w:numPr>
        <w:tabs>
          <w:tab w:val="left" w:pos="567"/>
        </w:tabs>
        <w:spacing w:line="276" w:lineRule="auto"/>
        <w:jc w:val="both"/>
        <w:rPr>
          <w:rFonts w:asciiTheme="minorHAnsi" w:hAnsiTheme="minorHAnsi" w:cstheme="minorHAnsi"/>
          <w:vanish/>
          <w:sz w:val="20"/>
          <w:szCs w:val="20"/>
          <w:lang w:eastAsia="sk-SK"/>
        </w:rPr>
      </w:pPr>
    </w:p>
    <w:p w:rsidR="0088248B" w:rsidRPr="005068BC" w:rsidRDefault="0088248B" w:rsidP="0088248B">
      <w:pPr>
        <w:numPr>
          <w:ilvl w:val="0"/>
          <w:numId w:val="13"/>
        </w:numPr>
        <w:tabs>
          <w:tab w:val="left" w:pos="567"/>
        </w:tabs>
        <w:spacing w:line="276" w:lineRule="auto"/>
        <w:jc w:val="both"/>
        <w:rPr>
          <w:rFonts w:asciiTheme="minorHAnsi" w:hAnsiTheme="minorHAnsi" w:cstheme="minorHAnsi"/>
          <w:vanish/>
          <w:sz w:val="20"/>
          <w:szCs w:val="20"/>
          <w:lang w:eastAsia="sk-SK"/>
        </w:rPr>
      </w:pPr>
    </w:p>
    <w:p w:rsidR="0088248B" w:rsidRPr="005068BC" w:rsidRDefault="0088248B" w:rsidP="0088248B">
      <w:pPr>
        <w:numPr>
          <w:ilvl w:val="0"/>
          <w:numId w:val="13"/>
        </w:numPr>
        <w:tabs>
          <w:tab w:val="left" w:pos="567"/>
        </w:tabs>
        <w:spacing w:line="276" w:lineRule="auto"/>
        <w:jc w:val="both"/>
        <w:rPr>
          <w:rFonts w:asciiTheme="minorHAnsi" w:hAnsiTheme="minorHAnsi" w:cstheme="minorHAnsi"/>
          <w:vanish/>
          <w:sz w:val="20"/>
          <w:szCs w:val="20"/>
          <w:lang w:eastAsia="sk-SK"/>
        </w:rPr>
      </w:pPr>
    </w:p>
    <w:p w:rsidR="0088248B" w:rsidRPr="005068BC" w:rsidRDefault="0088248B" w:rsidP="0088248B">
      <w:pPr>
        <w:numPr>
          <w:ilvl w:val="0"/>
          <w:numId w:val="13"/>
        </w:numPr>
        <w:tabs>
          <w:tab w:val="left" w:pos="567"/>
        </w:tabs>
        <w:spacing w:line="276" w:lineRule="auto"/>
        <w:jc w:val="both"/>
        <w:rPr>
          <w:rFonts w:asciiTheme="minorHAnsi" w:hAnsiTheme="minorHAnsi" w:cstheme="minorHAnsi"/>
          <w:vanish/>
          <w:sz w:val="20"/>
          <w:szCs w:val="20"/>
          <w:lang w:eastAsia="sk-SK"/>
        </w:rPr>
      </w:pPr>
    </w:p>
    <w:p w:rsidR="0088248B" w:rsidRPr="005068BC" w:rsidRDefault="0088248B" w:rsidP="0088248B">
      <w:pPr>
        <w:numPr>
          <w:ilvl w:val="0"/>
          <w:numId w:val="13"/>
        </w:numPr>
        <w:tabs>
          <w:tab w:val="left" w:pos="567"/>
        </w:tabs>
        <w:spacing w:line="276" w:lineRule="auto"/>
        <w:jc w:val="both"/>
        <w:rPr>
          <w:rFonts w:asciiTheme="minorHAnsi" w:hAnsiTheme="minorHAnsi" w:cstheme="minorHAnsi"/>
          <w:vanish/>
          <w:sz w:val="20"/>
          <w:szCs w:val="20"/>
          <w:lang w:eastAsia="sk-SK"/>
        </w:rPr>
      </w:pPr>
    </w:p>
    <w:p w:rsidR="0088248B" w:rsidRPr="005068BC" w:rsidRDefault="0088248B" w:rsidP="0088248B">
      <w:pPr>
        <w:numPr>
          <w:ilvl w:val="0"/>
          <w:numId w:val="13"/>
        </w:numPr>
        <w:tabs>
          <w:tab w:val="left" w:pos="567"/>
        </w:tabs>
        <w:spacing w:line="276" w:lineRule="auto"/>
        <w:jc w:val="both"/>
        <w:rPr>
          <w:rFonts w:asciiTheme="minorHAnsi" w:hAnsiTheme="minorHAnsi" w:cstheme="minorHAnsi"/>
          <w:vanish/>
          <w:sz w:val="20"/>
          <w:szCs w:val="20"/>
          <w:lang w:eastAsia="sk-SK"/>
        </w:rPr>
      </w:pPr>
    </w:p>
    <w:p w:rsidR="0088248B" w:rsidRPr="005068BC" w:rsidRDefault="0088248B" w:rsidP="0088248B">
      <w:pPr>
        <w:numPr>
          <w:ilvl w:val="1"/>
          <w:numId w:val="13"/>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w:t>
      </w:r>
      <w:r w:rsidRPr="002E0796">
        <w:rPr>
          <w:rFonts w:asciiTheme="minorHAnsi" w:hAnsiTheme="minorHAnsi" w:cstheme="minorHAnsi"/>
          <w:b/>
          <w:sz w:val="20"/>
          <w:szCs w:val="20"/>
          <w:lang w:eastAsia="sk-SK"/>
        </w:rPr>
        <w:t>Prílohy č.1</w:t>
      </w:r>
      <w:r w:rsidRPr="005068BC">
        <w:rPr>
          <w:rFonts w:asciiTheme="minorHAnsi" w:hAnsiTheme="minorHAnsi" w:cstheme="minorHAnsi"/>
          <w:sz w:val="20"/>
          <w:szCs w:val="20"/>
          <w:lang w:eastAsia="sk-SK"/>
        </w:rPr>
        <w:t xml:space="preserve"> tejto Zmluvy.</w:t>
      </w:r>
    </w:p>
    <w:p w:rsidR="0088248B" w:rsidRPr="005068BC" w:rsidRDefault="0088248B" w:rsidP="0088248B">
      <w:pPr>
        <w:numPr>
          <w:ilvl w:val="1"/>
          <w:numId w:val="13"/>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Cena je spracovaná v zmysle zákona NR SR č.18/1996 Z. z. o cenách v znení neskorších predpisov a vyhlášky MF SR č.87/1996 Z. z., ktorou sa vykonáva zákon NR SR č.18/1996 Z. z. o cenách v znení neskorších predpisov.</w:t>
      </w:r>
    </w:p>
    <w:p w:rsidR="0088248B" w:rsidRPr="005068BC" w:rsidRDefault="0088248B" w:rsidP="0088248B">
      <w:pPr>
        <w:numPr>
          <w:ilvl w:val="1"/>
          <w:numId w:val="13"/>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Cena je spracovaná na základe podstatných, funkčných, kvalitatívnych a dodacích podmienok určených v PD, Výkaze výmer - Rozpočte. </w:t>
      </w:r>
    </w:p>
    <w:p w:rsidR="0088248B" w:rsidRPr="005068BC" w:rsidRDefault="0088248B" w:rsidP="0088248B">
      <w:pPr>
        <w:numPr>
          <w:ilvl w:val="1"/>
          <w:numId w:val="13"/>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Zhotoviteľ ocenil všetky položky Výkazu výmer a prehlasuje, že nijako nedovolene nepozmenil Výkaz výmer.  </w:t>
      </w:r>
    </w:p>
    <w:p w:rsidR="0088248B" w:rsidRPr="005068BC" w:rsidRDefault="0088248B" w:rsidP="0088248B">
      <w:pPr>
        <w:numPr>
          <w:ilvl w:val="1"/>
          <w:numId w:val="13"/>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Zhotoviteľ prehlasuje, že cena stavebného diela v sebe obsahuje všetky potrebné a účelné náklady na materiál a práce, ktoré sú potrebné a účelné pre vykonanie stavebného diela s prihliadnutím na povahu diela a jeho rozsah.</w:t>
      </w:r>
    </w:p>
    <w:p w:rsidR="0088248B" w:rsidRPr="009835ED" w:rsidRDefault="0088248B" w:rsidP="0088248B">
      <w:pPr>
        <w:numPr>
          <w:ilvl w:val="1"/>
          <w:numId w:val="13"/>
        </w:numPr>
        <w:tabs>
          <w:tab w:val="left" w:pos="567"/>
        </w:tabs>
        <w:spacing w:line="276" w:lineRule="auto"/>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Cena za celý predmet tejto Zmluvy činí:</w:t>
      </w:r>
      <w:r w:rsidRPr="005068BC">
        <w:rPr>
          <w:rFonts w:asciiTheme="minorHAnsi" w:hAnsiTheme="minorHAnsi" w:cstheme="minorHAnsi"/>
          <w:sz w:val="20"/>
          <w:szCs w:val="20"/>
          <w:lang w:eastAsia="sk-SK"/>
        </w:rPr>
        <w:tab/>
      </w:r>
    </w:p>
    <w:p w:rsidR="0088248B" w:rsidRPr="005068BC" w:rsidRDefault="0088248B" w:rsidP="0088248B">
      <w:pPr>
        <w:tabs>
          <w:tab w:val="left" w:pos="567"/>
        </w:tabs>
        <w:spacing w:line="276" w:lineRule="auto"/>
        <w:ind w:left="567"/>
        <w:jc w:val="both"/>
        <w:rPr>
          <w:rFonts w:asciiTheme="minorHAnsi" w:hAnsiTheme="minorHAnsi" w:cstheme="minorHAnsi"/>
          <w:b/>
          <w:sz w:val="20"/>
          <w:szCs w:val="20"/>
        </w:rPr>
      </w:pPr>
      <w:r w:rsidRPr="005068BC">
        <w:rPr>
          <w:rFonts w:asciiTheme="minorHAnsi" w:hAnsiTheme="minorHAnsi" w:cstheme="minorHAnsi"/>
          <w:sz w:val="20"/>
          <w:szCs w:val="20"/>
        </w:rPr>
        <w:t>Zmluvná cena bez DPH:</w:t>
      </w:r>
      <w:r w:rsidRPr="005068BC">
        <w:rPr>
          <w:rFonts w:asciiTheme="minorHAnsi" w:hAnsiTheme="minorHAnsi" w:cstheme="minorHAnsi"/>
          <w:b/>
          <w:sz w:val="20"/>
          <w:szCs w:val="20"/>
        </w:rPr>
        <w:t xml:space="preserve">    </w:t>
      </w:r>
      <w:r w:rsidRPr="005068BC">
        <w:rPr>
          <w:rFonts w:asciiTheme="minorHAnsi" w:hAnsiTheme="minorHAnsi" w:cstheme="minorHAnsi"/>
          <w:b/>
          <w:sz w:val="20"/>
          <w:szCs w:val="20"/>
        </w:rPr>
        <w:tab/>
      </w:r>
      <w:r w:rsidRPr="005068BC">
        <w:rPr>
          <w:rFonts w:asciiTheme="minorHAnsi" w:hAnsiTheme="minorHAnsi" w:cstheme="minorHAnsi"/>
          <w:b/>
          <w:sz w:val="20"/>
          <w:szCs w:val="20"/>
        </w:rPr>
        <w:tab/>
      </w:r>
      <w:r>
        <w:rPr>
          <w:rFonts w:asciiTheme="minorHAnsi" w:hAnsiTheme="minorHAnsi" w:cstheme="minorHAnsi"/>
          <w:b/>
          <w:sz w:val="20"/>
          <w:szCs w:val="20"/>
        </w:rPr>
        <w:t xml:space="preserve">               </w:t>
      </w:r>
      <w:r w:rsidRPr="005068BC">
        <w:rPr>
          <w:rFonts w:asciiTheme="minorHAnsi" w:hAnsiTheme="minorHAnsi" w:cstheme="minorHAnsi"/>
          <w:b/>
          <w:sz w:val="20"/>
          <w:szCs w:val="20"/>
        </w:rPr>
        <w:t>...</w:t>
      </w:r>
      <w:r w:rsidRPr="00262865">
        <w:rPr>
          <w:rFonts w:asciiTheme="minorHAnsi" w:hAnsiTheme="minorHAnsi" w:cstheme="minorHAnsi"/>
          <w:b/>
          <w:sz w:val="20"/>
          <w:szCs w:val="20"/>
        </w:rPr>
        <w:t xml:space="preserve">................................................ </w:t>
      </w:r>
      <w:r w:rsidRPr="005068BC">
        <w:rPr>
          <w:rFonts w:asciiTheme="minorHAnsi" w:hAnsiTheme="minorHAnsi" w:cstheme="minorHAnsi"/>
          <w:b/>
          <w:sz w:val="20"/>
          <w:szCs w:val="20"/>
        </w:rPr>
        <w:t xml:space="preserve"> EUR</w:t>
      </w:r>
    </w:p>
    <w:p w:rsidR="0088248B" w:rsidRPr="005068BC" w:rsidRDefault="0088248B" w:rsidP="0088248B">
      <w:p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b/>
        <w:t>Sadzba DPH</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w:t>
      </w:r>
      <w:r w:rsidRPr="00262865">
        <w:rPr>
          <w:rFonts w:asciiTheme="minorHAnsi" w:hAnsiTheme="minorHAnsi" w:cstheme="minorHAnsi"/>
          <w:sz w:val="20"/>
          <w:szCs w:val="20"/>
        </w:rPr>
        <w:t xml:space="preserve">.................................................. </w:t>
      </w:r>
      <w:r w:rsidRPr="005068BC">
        <w:rPr>
          <w:rFonts w:asciiTheme="minorHAnsi" w:hAnsiTheme="minorHAnsi" w:cstheme="minorHAnsi"/>
          <w:sz w:val="20"/>
          <w:szCs w:val="20"/>
        </w:rPr>
        <w:t xml:space="preserve">  %</w:t>
      </w:r>
    </w:p>
    <w:p w:rsidR="0088248B" w:rsidRPr="005068BC" w:rsidRDefault="0088248B" w:rsidP="0088248B">
      <w:p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w:t>
      </w:r>
      <w:r w:rsidRPr="005068BC">
        <w:rPr>
          <w:rFonts w:asciiTheme="minorHAnsi" w:hAnsiTheme="minorHAnsi" w:cstheme="minorHAnsi"/>
          <w:sz w:val="20"/>
          <w:szCs w:val="20"/>
        </w:rPr>
        <w:tab/>
        <w:t xml:space="preserve"> Výška DPH </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w:t>
      </w:r>
      <w:r w:rsidRPr="00262865">
        <w:rPr>
          <w:rFonts w:asciiTheme="minorHAnsi" w:hAnsiTheme="minorHAnsi" w:cstheme="minorHAnsi"/>
          <w:sz w:val="20"/>
          <w:szCs w:val="20"/>
        </w:rPr>
        <w:t xml:space="preserve">.................................................   </w:t>
      </w:r>
      <w:r w:rsidRPr="005068BC">
        <w:rPr>
          <w:rFonts w:asciiTheme="minorHAnsi" w:hAnsiTheme="minorHAnsi" w:cstheme="minorHAnsi"/>
          <w:sz w:val="20"/>
          <w:szCs w:val="20"/>
        </w:rPr>
        <w:t xml:space="preserve">  EUR</w:t>
      </w:r>
    </w:p>
    <w:p w:rsidR="0088248B" w:rsidRDefault="0088248B" w:rsidP="0088248B">
      <w:p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b/>
      </w:r>
      <w:r w:rsidRPr="005068BC">
        <w:rPr>
          <w:rFonts w:asciiTheme="minorHAnsi" w:hAnsiTheme="minorHAnsi" w:cstheme="minorHAnsi"/>
          <w:b/>
          <w:sz w:val="20"/>
          <w:szCs w:val="20"/>
        </w:rPr>
        <w:t>Zmluvná cena celkom s DPH:</w:t>
      </w:r>
      <w:r w:rsidRPr="005068BC">
        <w:rPr>
          <w:rFonts w:asciiTheme="minorHAnsi" w:hAnsiTheme="minorHAnsi" w:cstheme="minorHAnsi"/>
          <w:sz w:val="20"/>
          <w:szCs w:val="20"/>
        </w:rPr>
        <w:t xml:space="preserve"> </w:t>
      </w:r>
      <w:r w:rsidRPr="005068BC">
        <w:rPr>
          <w:rFonts w:asciiTheme="minorHAnsi" w:hAnsiTheme="minorHAnsi" w:cstheme="minorHAnsi"/>
          <w:sz w:val="20"/>
          <w:szCs w:val="20"/>
        </w:rPr>
        <w:tab/>
      </w:r>
      <w:r w:rsidRPr="005068BC">
        <w:rPr>
          <w:rFonts w:asciiTheme="minorHAnsi" w:hAnsiTheme="minorHAnsi" w:cstheme="minorHAnsi"/>
          <w:sz w:val="20"/>
          <w:szCs w:val="20"/>
        </w:rPr>
        <w:tab/>
        <w:t>...</w:t>
      </w:r>
      <w:r w:rsidRPr="00262865">
        <w:rPr>
          <w:rFonts w:asciiTheme="minorHAnsi" w:hAnsiTheme="minorHAnsi" w:cstheme="minorHAnsi"/>
          <w:sz w:val="20"/>
          <w:szCs w:val="20"/>
        </w:rPr>
        <w:t xml:space="preserve">................................................  </w:t>
      </w:r>
      <w:r w:rsidRPr="005068BC">
        <w:rPr>
          <w:rFonts w:asciiTheme="minorHAnsi" w:hAnsiTheme="minorHAnsi" w:cstheme="minorHAnsi"/>
          <w:sz w:val="20"/>
          <w:szCs w:val="20"/>
        </w:rPr>
        <w:t xml:space="preserve">   EUR  </w:t>
      </w:r>
    </w:p>
    <w:p w:rsidR="0088248B" w:rsidRPr="005068BC" w:rsidRDefault="0088248B" w:rsidP="0088248B">
      <w:pPr>
        <w:tabs>
          <w:tab w:val="left" w:pos="567"/>
        </w:tabs>
        <w:spacing w:line="276" w:lineRule="auto"/>
        <w:ind w:left="567" w:hanging="567"/>
        <w:jc w:val="both"/>
        <w:rPr>
          <w:rFonts w:asciiTheme="minorHAnsi" w:hAnsiTheme="minorHAnsi" w:cstheme="minorHAnsi"/>
          <w:sz w:val="20"/>
          <w:szCs w:val="20"/>
        </w:rPr>
      </w:pPr>
    </w:p>
    <w:p w:rsidR="0088248B" w:rsidRPr="005068BC" w:rsidRDefault="0088248B" w:rsidP="0088248B">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Poznámk</w:t>
      </w:r>
      <w:r w:rsidR="00B56EF2">
        <w:rPr>
          <w:rFonts w:asciiTheme="minorHAnsi" w:hAnsiTheme="minorHAnsi" w:cstheme="minorHAnsi"/>
          <w:sz w:val="20"/>
          <w:szCs w:val="20"/>
        </w:rPr>
        <w:t>y</w:t>
      </w:r>
      <w:r w:rsidRPr="005068BC">
        <w:rPr>
          <w:rFonts w:asciiTheme="minorHAnsi" w:hAnsiTheme="minorHAnsi" w:cstheme="minorHAnsi"/>
          <w:sz w:val="20"/>
          <w:szCs w:val="20"/>
        </w:rPr>
        <w:t>: (v prípade, ak úspešným uchádzačom sa stane uchádzač so sídlom mimo územia Slovenskej republiky, uvedie nasledovný text: „</w:t>
      </w:r>
      <w:r w:rsidRPr="005068BC">
        <w:rPr>
          <w:rFonts w:asciiTheme="minorHAnsi" w:hAnsiTheme="minorHAnsi" w:cstheme="minorHAnsi"/>
          <w:i/>
          <w:iCs/>
          <w:sz w:val="20"/>
          <w:szCs w:val="20"/>
        </w:rPr>
        <w:t>Zhotoviteľ bude objednávateľovi fakturovať za dielo cenu bez DPH a v súlade so zákonom č.222/2004 Z. z. o dani z pridanej hodnoty, DPH v uvedenej výške uhradí objednávateľ“</w:t>
      </w:r>
      <w:r w:rsidRPr="005068BC">
        <w:rPr>
          <w:rFonts w:asciiTheme="minorHAnsi" w:hAnsiTheme="minorHAnsi" w:cstheme="minorHAnsi"/>
          <w:sz w:val="20"/>
          <w:szCs w:val="20"/>
        </w:rPr>
        <w:t>. )</w:t>
      </w:r>
      <w:r w:rsidR="00B56EF2">
        <w:rPr>
          <w:rFonts w:asciiTheme="minorHAnsi" w:hAnsiTheme="minorHAnsi" w:cstheme="minorHAnsi"/>
          <w:sz w:val="20"/>
          <w:szCs w:val="20"/>
        </w:rPr>
        <w:t xml:space="preserve"> </w:t>
      </w:r>
    </w:p>
    <w:p w:rsidR="0088248B" w:rsidRPr="005068BC" w:rsidRDefault="0088248B" w:rsidP="0088248B">
      <w:pPr>
        <w:numPr>
          <w:ilvl w:val="1"/>
          <w:numId w:val="13"/>
        </w:num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lastRenderedPageBreak/>
        <w:t>Súčasťou ceny predmetu tejto Zmluvy – stavebného diela sú všetky náklady súvisiace s realizáciou a úspešným odovzdaním stavebného diela objednávateľovi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základné a vedľajšie rozpočtové náklady + režijné náklady + primeraný zisk). Cena v požadovanom členení (bez DPH, sadzba a výška DPH 20% a vrátane DPH v EUR) musí vychádzať z oceneného Výkazu výmer. </w:t>
      </w:r>
    </w:p>
    <w:p w:rsidR="0088248B" w:rsidRPr="008B0B2E" w:rsidRDefault="0088248B" w:rsidP="0088248B">
      <w:pPr>
        <w:numPr>
          <w:ilvl w:val="1"/>
          <w:numId w:val="13"/>
        </w:numPr>
        <w:spacing w:line="276" w:lineRule="auto"/>
        <w:jc w:val="both"/>
        <w:rPr>
          <w:rFonts w:asciiTheme="minorHAnsi" w:hAnsiTheme="minorHAnsi" w:cstheme="minorHAnsi"/>
          <w:sz w:val="20"/>
          <w:szCs w:val="20"/>
        </w:rPr>
      </w:pPr>
      <w:r w:rsidRPr="008B0B2E">
        <w:rPr>
          <w:rFonts w:asciiTheme="minorHAnsi" w:hAnsiTheme="minorHAnsi" w:cstheme="minorHAnsi"/>
          <w:sz w:val="20"/>
          <w:szCs w:val="20"/>
        </w:rPr>
        <w:t>Cena za stavebné dielo je stanovená ako cena maximálna a konečná počas celej doby platnosti tejto Zmluvy a sú v nej zahrnuté všetky náklady, dodávky a práce zhotoviteľa spojené s vykonaním diela podľa Článku III., IV. a VII.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Oceňovanie prípadných naviac prác je stanovené v Článku IV., bode 4.4 tejto Zmluvy.</w:t>
      </w:r>
    </w:p>
    <w:p w:rsidR="0088248B" w:rsidRPr="00082FF2" w:rsidRDefault="0088248B" w:rsidP="0088248B">
      <w:pPr>
        <w:numPr>
          <w:ilvl w:val="1"/>
          <w:numId w:val="13"/>
        </w:num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Zhotoviteľ nesmie začať realizovať naviac práce bez podpísaného dodatku k tejto Zmluve</w:t>
      </w:r>
      <w:r w:rsidRPr="00082FF2">
        <w:rPr>
          <w:rFonts w:asciiTheme="minorHAnsi" w:hAnsiTheme="minorHAnsi" w:cstheme="minorHAnsi"/>
          <w:sz w:val="20"/>
          <w:szCs w:val="20"/>
        </w:rPr>
        <w:t>. Pokiaľ uvedené zhotoviteľ nedodrží a zaháji realizáciu takejto naviac práce nemá zhotoviteľ nárok na ich fakturáciu a nebudú mu uhradené.</w:t>
      </w:r>
    </w:p>
    <w:p w:rsidR="0088248B" w:rsidRPr="00E7394C" w:rsidRDefault="0088248B" w:rsidP="0088248B">
      <w:pPr>
        <w:numPr>
          <w:ilvl w:val="1"/>
          <w:numId w:val="13"/>
        </w:numPr>
        <w:spacing w:line="276" w:lineRule="auto"/>
        <w:jc w:val="both"/>
        <w:rPr>
          <w:rFonts w:asciiTheme="minorHAnsi" w:hAnsiTheme="minorHAnsi" w:cstheme="minorHAnsi"/>
          <w:sz w:val="20"/>
          <w:szCs w:val="20"/>
        </w:rPr>
      </w:pPr>
      <w:r w:rsidRPr="00E7394C">
        <w:rPr>
          <w:rFonts w:asciiTheme="minorHAnsi" w:hAnsiTheme="minorHAnsi" w:cstheme="minorHAnsi"/>
          <w:sz w:val="20"/>
          <w:szCs w:val="20"/>
        </w:rPr>
        <w:t>K zmene ceny môže dôjsť:</w:t>
      </w:r>
    </w:p>
    <w:p w:rsidR="0088248B" w:rsidRPr="005068BC" w:rsidRDefault="0088248B" w:rsidP="0088248B">
      <w:pPr>
        <w:numPr>
          <w:ilvl w:val="1"/>
          <w:numId w:val="31"/>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v prípade rozšírenia alebo zúženia predmetu Zmluvy vyvolaného objednávateľom a písomne schváleného objednávateľom,</w:t>
      </w:r>
    </w:p>
    <w:p w:rsidR="0088248B" w:rsidRPr="005068BC" w:rsidRDefault="0088248B" w:rsidP="0088248B">
      <w:pPr>
        <w:numPr>
          <w:ilvl w:val="1"/>
          <w:numId w:val="31"/>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technického riešenia, písomne schváleného objednávateľom,</w:t>
      </w:r>
    </w:p>
    <w:p w:rsidR="0088248B" w:rsidRPr="005068BC" w:rsidRDefault="0088248B" w:rsidP="0088248B">
      <w:pPr>
        <w:numPr>
          <w:ilvl w:val="1"/>
          <w:numId w:val="31"/>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zákonnej sadzby DPH,</w:t>
      </w:r>
    </w:p>
    <w:p w:rsidR="0088248B" w:rsidRPr="005068BC" w:rsidRDefault="0088248B" w:rsidP="0088248B">
      <w:pPr>
        <w:numPr>
          <w:ilvl w:val="1"/>
          <w:numId w:val="31"/>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colných poplatkov a dovoznej prirážky, a to len u výrobkov a prác, ktoré nie sú dostupné na území Slovenskej republiky, prípadne pri výhodnosti dovozu oproti domácej ponuke, čo musí zhotoviteľ preukázať,</w:t>
      </w:r>
    </w:p>
    <w:p w:rsidR="0088248B" w:rsidRPr="005068BC" w:rsidRDefault="0088248B" w:rsidP="0088248B">
      <w:pPr>
        <w:numPr>
          <w:ilvl w:val="1"/>
          <w:numId w:val="31"/>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lehoty a termínu ukončenia stavebného diela z dôvodov na strane objednávateľa, vtedy bude cena upravená o indexy stavebných prác určených Štatistickým úradom Slovenskej republiky,</w:t>
      </w:r>
    </w:p>
    <w:p w:rsidR="0088248B" w:rsidRPr="00E7394C" w:rsidRDefault="0088248B" w:rsidP="0088248B">
      <w:pPr>
        <w:numPr>
          <w:ilvl w:val="1"/>
          <w:numId w:val="14"/>
        </w:numPr>
        <w:tabs>
          <w:tab w:val="left" w:pos="567"/>
        </w:tabs>
        <w:spacing w:line="276" w:lineRule="auto"/>
        <w:ind w:left="567" w:hanging="567"/>
        <w:jc w:val="both"/>
        <w:rPr>
          <w:rFonts w:asciiTheme="minorHAnsi" w:hAnsiTheme="minorHAnsi" w:cstheme="minorHAnsi"/>
          <w:sz w:val="20"/>
          <w:szCs w:val="20"/>
        </w:rPr>
      </w:pPr>
      <w:r w:rsidRPr="00E7394C">
        <w:rPr>
          <w:rFonts w:asciiTheme="minorHAnsi" w:hAnsiTheme="minorHAnsi" w:cstheme="minorHAnsi"/>
          <w:sz w:val="20"/>
          <w:szCs w:val="20"/>
        </w:rPr>
        <w:t>Všetky zmeny ceny musia byť v súlade z ustanoveniami zákona o verejnom obstarávaní najmä § 18 zákona o verejnom obstarávaní</w:t>
      </w:r>
      <w:r>
        <w:rPr>
          <w:rFonts w:asciiTheme="minorHAnsi" w:hAnsiTheme="minorHAnsi" w:cstheme="minorHAnsi"/>
          <w:sz w:val="20"/>
          <w:szCs w:val="20"/>
        </w:rPr>
        <w:t xml:space="preserve">, musia byť v písomnej podobe, vo forme dodatku k Zmluve  </w:t>
      </w:r>
    </w:p>
    <w:p w:rsidR="0088248B" w:rsidRPr="00E7394C" w:rsidRDefault="0088248B" w:rsidP="0088248B">
      <w:pPr>
        <w:numPr>
          <w:ilvl w:val="1"/>
          <w:numId w:val="14"/>
        </w:numPr>
        <w:tabs>
          <w:tab w:val="left" w:pos="567"/>
        </w:tabs>
        <w:spacing w:line="276" w:lineRule="auto"/>
        <w:ind w:left="567" w:hanging="567"/>
        <w:jc w:val="both"/>
        <w:rPr>
          <w:rFonts w:asciiTheme="minorHAnsi" w:hAnsiTheme="minorHAnsi" w:cstheme="minorHAnsi"/>
          <w:sz w:val="20"/>
          <w:szCs w:val="20"/>
        </w:rPr>
      </w:pPr>
      <w:r w:rsidRPr="00E7394C">
        <w:rPr>
          <w:rFonts w:asciiTheme="minorHAnsi" w:hAnsiTheme="minorHAnsi" w:cstheme="minorHAnsi"/>
          <w:sz w:val="20"/>
          <w:szCs w:val="20"/>
        </w:rPr>
        <w:t>Oceňovanie prípadných naviac prác je stanovené v Článku IV, bode 4.4 tejto Zmluvy.</w:t>
      </w:r>
    </w:p>
    <w:p w:rsidR="0088248B" w:rsidRPr="005068BC" w:rsidRDefault="0088248B" w:rsidP="0088248B">
      <w:pPr>
        <w:spacing w:line="276" w:lineRule="auto"/>
        <w:rPr>
          <w:rFonts w:asciiTheme="minorHAnsi" w:hAnsiTheme="minorHAnsi" w:cstheme="minorHAnsi"/>
          <w:b/>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VIII.</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Platobné podmienky</w:t>
      </w:r>
    </w:p>
    <w:p w:rsidR="0088248B" w:rsidRPr="005068BC" w:rsidRDefault="0088248B" w:rsidP="0088248B">
      <w:pPr>
        <w:spacing w:line="276" w:lineRule="auto"/>
        <w:jc w:val="center"/>
        <w:rPr>
          <w:rFonts w:asciiTheme="minorHAnsi" w:hAnsiTheme="minorHAnsi" w:cstheme="minorHAnsi"/>
          <w:b/>
          <w:sz w:val="20"/>
          <w:szCs w:val="20"/>
        </w:rPr>
      </w:pPr>
    </w:p>
    <w:p w:rsidR="0088248B" w:rsidRPr="00162671" w:rsidRDefault="0088248B" w:rsidP="0088248B">
      <w:pPr>
        <w:numPr>
          <w:ilvl w:val="1"/>
          <w:numId w:val="15"/>
        </w:numPr>
        <w:spacing w:line="276" w:lineRule="auto"/>
        <w:ind w:left="567" w:hanging="567"/>
        <w:jc w:val="both"/>
        <w:rPr>
          <w:rFonts w:asciiTheme="minorHAnsi" w:hAnsiTheme="minorHAnsi" w:cstheme="minorHAnsi"/>
          <w:sz w:val="20"/>
          <w:szCs w:val="20"/>
        </w:rPr>
      </w:pPr>
      <w:r w:rsidRPr="008B0B2E">
        <w:rPr>
          <w:rFonts w:asciiTheme="minorHAnsi" w:hAnsiTheme="minorHAnsi" w:cstheme="minorHAnsi"/>
          <w:sz w:val="20"/>
          <w:szCs w:val="20"/>
        </w:rPr>
        <w:t>Predmet tejto Zmluvy bude financovaný z  vlastných zdrojov verejného obstarávateľa</w:t>
      </w:r>
      <w:r>
        <w:rPr>
          <w:rFonts w:asciiTheme="minorHAnsi" w:hAnsiTheme="minorHAnsi" w:cstheme="minorHAnsi"/>
          <w:sz w:val="20"/>
          <w:szCs w:val="20"/>
        </w:rPr>
        <w:t xml:space="preserve">, štátneho rozpočtu SR, Prostriedkov programu cezhraničnej </w:t>
      </w:r>
      <w:r w:rsidRPr="00162671">
        <w:rPr>
          <w:rFonts w:asciiTheme="minorHAnsi" w:hAnsiTheme="minorHAnsi" w:cstheme="minorHAnsi"/>
          <w:sz w:val="20"/>
          <w:szCs w:val="20"/>
        </w:rPr>
        <w:t xml:space="preserve">spolupráce  </w:t>
      </w:r>
      <w:proofErr w:type="spellStart"/>
      <w:r w:rsidRPr="00162671">
        <w:rPr>
          <w:rFonts w:asciiTheme="minorHAnsi" w:hAnsiTheme="minorHAnsi" w:cstheme="minorHAnsi"/>
          <w:sz w:val="20"/>
          <w:szCs w:val="20"/>
        </w:rPr>
        <w:t>Interreg</w:t>
      </w:r>
      <w:proofErr w:type="spellEnd"/>
      <w:r w:rsidRPr="00162671">
        <w:rPr>
          <w:rFonts w:asciiTheme="minorHAnsi" w:hAnsiTheme="minorHAnsi" w:cstheme="minorHAnsi"/>
          <w:sz w:val="20"/>
          <w:szCs w:val="20"/>
        </w:rPr>
        <w:t xml:space="preserve"> V-A Poľsko – Slovensko 2014-2020.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na plnenie tejto Zmluvy neposkytne zhotoviteľovi preddavok ani zálohu.</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Úhrada ceny diela bude prebiehať  postupne na základe čiastkových faktúr za dodávky a práce, ktoré boli reálne vykonané v predchádzajúcom období. </w:t>
      </w:r>
    </w:p>
    <w:p w:rsidR="0088248B" w:rsidRPr="00CE2514" w:rsidRDefault="0088248B" w:rsidP="0088248B">
      <w:pPr>
        <w:numPr>
          <w:ilvl w:val="1"/>
          <w:numId w:val="15"/>
        </w:numPr>
        <w:spacing w:line="276" w:lineRule="auto"/>
        <w:ind w:left="567" w:hanging="567"/>
        <w:jc w:val="both"/>
        <w:rPr>
          <w:rFonts w:asciiTheme="minorHAnsi" w:hAnsiTheme="minorHAnsi" w:cstheme="minorHAnsi"/>
          <w:b/>
          <w:sz w:val="20"/>
          <w:szCs w:val="20"/>
        </w:rPr>
      </w:pPr>
      <w:r w:rsidRPr="00CE2514">
        <w:rPr>
          <w:rFonts w:asciiTheme="minorHAnsi" w:hAnsiTheme="minorHAnsi" w:cstheme="minorHAnsi"/>
          <w:b/>
          <w:sz w:val="20"/>
          <w:szCs w:val="20"/>
        </w:rPr>
        <w:t>Zhotoviteľ je oprávnený počas realizácie diela vystaviť maximálne 3 faktúry počas realizácie diela. Hodnota faktúry (okrem konečnej faktúry) nesmie byť nižšia ako 200 000,00 EUR</w:t>
      </w:r>
    </w:p>
    <w:p w:rsidR="0088248B"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K  faktúre musí zhotoviteľ pripojiť tieto prílohy:</w:t>
      </w:r>
    </w:p>
    <w:p w:rsidR="0088248B" w:rsidRPr="00E7394C" w:rsidRDefault="0088248B" w:rsidP="0088248B">
      <w:pPr>
        <w:numPr>
          <w:ilvl w:val="2"/>
          <w:numId w:val="15"/>
        </w:numPr>
        <w:spacing w:line="276" w:lineRule="auto"/>
        <w:ind w:left="1100" w:hanging="873"/>
        <w:jc w:val="both"/>
        <w:rPr>
          <w:rFonts w:asciiTheme="minorHAnsi" w:hAnsiTheme="minorHAnsi" w:cstheme="minorHAnsi"/>
          <w:sz w:val="20"/>
          <w:szCs w:val="20"/>
        </w:rPr>
      </w:pPr>
      <w:r w:rsidRPr="00E7394C">
        <w:rPr>
          <w:rFonts w:asciiTheme="minorHAnsi" w:hAnsiTheme="minorHAnsi" w:cstheme="minorHAnsi"/>
          <w:sz w:val="20"/>
          <w:szCs w:val="20"/>
          <w:u w:val="single"/>
        </w:rPr>
        <w:t>Súpis vykonaných prác</w:t>
      </w:r>
      <w:r w:rsidRPr="00E7394C">
        <w:rPr>
          <w:rFonts w:asciiTheme="minorHAnsi" w:hAnsiTheme="minorHAnsi" w:cstheme="minorHAnsi"/>
          <w:sz w:val="20"/>
          <w:szCs w:val="20"/>
        </w:rPr>
        <w:t xml:space="preserve">: Dodávateľ/zhotoviteľ </w:t>
      </w:r>
      <w:r w:rsidRPr="00CA246A">
        <w:rPr>
          <w:rFonts w:asciiTheme="minorHAnsi" w:hAnsiTheme="minorHAnsi" w:cstheme="minorHAnsi"/>
          <w:b/>
          <w:sz w:val="20"/>
          <w:szCs w:val="20"/>
        </w:rPr>
        <w:t>je povinný ku každej vystavenej faktúre</w:t>
      </w:r>
      <w:r w:rsidRPr="00E7394C">
        <w:rPr>
          <w:rFonts w:asciiTheme="minorHAnsi" w:hAnsiTheme="minorHAnsi" w:cstheme="minorHAnsi"/>
          <w:sz w:val="20"/>
          <w:szCs w:val="20"/>
        </w:rPr>
        <w:t xml:space="preserve"> priložiť Súpis vykonaných prác, vystavený v súlade s nasledovnými požiadavkami:</w:t>
      </w:r>
    </w:p>
    <w:p w:rsidR="0088248B" w:rsidRPr="00E7394C" w:rsidRDefault="0088248B" w:rsidP="0088248B">
      <w:pPr>
        <w:numPr>
          <w:ilvl w:val="3"/>
          <w:numId w:val="15"/>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položky súpisu vykonaných prác (dodaných tovarov a poskytnutých služieb) musia byť v súlade s položkami prác (tovarov alebo služieb) uvedenými vo Výkaze výmer ako prílohy schválenej Zmluvy o dielo,</w:t>
      </w:r>
    </w:p>
    <w:p w:rsidR="0088248B" w:rsidRPr="00E7394C" w:rsidRDefault="0088248B" w:rsidP="0088248B">
      <w:pPr>
        <w:numPr>
          <w:ilvl w:val="3"/>
          <w:numId w:val="15"/>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 súpis vykonaných prác musí zaznamenávať množstvá prác vykonaných dodávateľom/zhotoviteľom a množstvá tovarov dodaných dodávateľom/zhotoviteľom v súlade s Výkazom výmer, ktorý je súčasťou tejto Zmluvy. V prípade, že došlo k zmene množstiev vykonaných prác alebo dodaných tovarov upravených dodatkom k tejto Zmluve, musia byť „upravené“ práce vykázané na súpise vykonaných prác v súlade s dodatkom k Zmluve;</w:t>
      </w:r>
    </w:p>
    <w:p w:rsidR="0088248B" w:rsidRPr="004136FA" w:rsidRDefault="0088248B" w:rsidP="0088248B">
      <w:pPr>
        <w:numPr>
          <w:ilvl w:val="3"/>
          <w:numId w:val="15"/>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súpis vykonaných prác musí </w:t>
      </w:r>
      <w:r w:rsidRPr="0060040E">
        <w:rPr>
          <w:rFonts w:asciiTheme="minorHAnsi" w:hAnsiTheme="minorHAnsi" w:cstheme="minorHAnsi"/>
          <w:sz w:val="20"/>
          <w:szCs w:val="20"/>
        </w:rPr>
        <w:t xml:space="preserve">obsahovať jednotkové ceny položiek fakturovaných prác v súlade s Výkazom výmer ako súčasťou tejto Zmluvy </w:t>
      </w:r>
      <w:r w:rsidR="0036360A" w:rsidRPr="004136FA">
        <w:rPr>
          <w:rFonts w:asciiTheme="minorHAnsi" w:hAnsiTheme="minorHAnsi" w:cstheme="minorHAnsi"/>
          <w:sz w:val="20"/>
          <w:szCs w:val="20"/>
        </w:rPr>
        <w:t xml:space="preserve">. Všetky tieto cenové údaje predložené uchádzačom budú </w:t>
      </w:r>
      <w:r w:rsidR="0036360A" w:rsidRPr="004136FA">
        <w:rPr>
          <w:rFonts w:asciiTheme="minorHAnsi" w:hAnsiTheme="minorHAnsi" w:cstheme="minorHAnsi"/>
          <w:sz w:val="20"/>
          <w:szCs w:val="20"/>
        </w:rPr>
        <w:lastRenderedPageBreak/>
        <w:t>zaokrúhlené pomocou funkcie ROUND na dve desatinné miesta</w:t>
      </w:r>
      <w:r w:rsidRPr="004136FA">
        <w:rPr>
          <w:rFonts w:asciiTheme="minorHAnsi" w:hAnsiTheme="minorHAnsi" w:cstheme="minorHAnsi"/>
          <w:sz w:val="20"/>
          <w:szCs w:val="20"/>
        </w:rPr>
        <w:t>,</w:t>
      </w:r>
    </w:p>
    <w:p w:rsidR="0088248B" w:rsidRPr="00E7394C" w:rsidRDefault="0088248B" w:rsidP="0088248B">
      <w:pPr>
        <w:numPr>
          <w:ilvl w:val="3"/>
          <w:numId w:val="15"/>
        </w:numPr>
        <w:spacing w:line="276" w:lineRule="auto"/>
        <w:ind w:left="1287"/>
        <w:jc w:val="both"/>
        <w:rPr>
          <w:rFonts w:asciiTheme="minorHAnsi" w:hAnsiTheme="minorHAnsi" w:cstheme="minorHAnsi"/>
          <w:sz w:val="20"/>
          <w:szCs w:val="20"/>
        </w:rPr>
      </w:pPr>
      <w:r w:rsidRPr="0060040E">
        <w:rPr>
          <w:rFonts w:asciiTheme="minorHAnsi" w:hAnsiTheme="minorHAnsi" w:cstheme="minorHAnsi"/>
          <w:sz w:val="20"/>
          <w:szCs w:val="20"/>
        </w:rPr>
        <w:t>Protokoly o vykonaných funkčných skúškach podpísané stavbyvedúcim</w:t>
      </w:r>
      <w:r w:rsidRPr="00E7394C">
        <w:rPr>
          <w:rFonts w:asciiTheme="minorHAnsi" w:hAnsiTheme="minorHAnsi" w:cstheme="minorHAnsi"/>
          <w:sz w:val="20"/>
          <w:szCs w:val="20"/>
        </w:rPr>
        <w:t xml:space="preserve"> a stavebným dozorom</w:t>
      </w:r>
    </w:p>
    <w:p w:rsidR="0088248B" w:rsidRPr="00E7394C" w:rsidRDefault="0088248B" w:rsidP="0088248B">
      <w:pPr>
        <w:numPr>
          <w:ilvl w:val="3"/>
          <w:numId w:val="15"/>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certifikáty alebo doklady preukazujúce zhodu s platnými právnymi predpismi na dodávané a zabudovávané tovary a stavebné časti, ktorými sa preukáže že boli dodané a zabudované len v zmysle platných právnych predpisov povolené tovary, technológie alebo stavebné materiály a časti stavebných materiálov</w:t>
      </w:r>
    </w:p>
    <w:p w:rsidR="0088248B" w:rsidRPr="00E7394C" w:rsidRDefault="0088248B" w:rsidP="0088248B">
      <w:pPr>
        <w:numPr>
          <w:ilvl w:val="3"/>
          <w:numId w:val="15"/>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V prípade fakturácie aj odvozu a likvidácie odpadu, vážne lístky od oprávnenej osoby na likvidáciu príslušného odpadu.</w:t>
      </w:r>
    </w:p>
    <w:p w:rsidR="0088248B" w:rsidRPr="00E7394C" w:rsidRDefault="0088248B" w:rsidP="0088248B">
      <w:pPr>
        <w:numPr>
          <w:ilvl w:val="3"/>
          <w:numId w:val="15"/>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V prípade fakturácie tých častí, ktoré boli zhotovené </w:t>
      </w:r>
      <w:proofErr w:type="spellStart"/>
      <w:r w:rsidRPr="00E7394C">
        <w:rPr>
          <w:rFonts w:asciiTheme="minorHAnsi" w:hAnsiTheme="minorHAnsi" w:cstheme="minorHAnsi"/>
          <w:sz w:val="20"/>
          <w:szCs w:val="20"/>
        </w:rPr>
        <w:t>subddodávateľom</w:t>
      </w:r>
      <w:proofErr w:type="spellEnd"/>
      <w:r w:rsidRPr="00E7394C">
        <w:rPr>
          <w:rFonts w:asciiTheme="minorHAnsi" w:hAnsiTheme="minorHAnsi" w:cstheme="minorHAnsi"/>
          <w:sz w:val="20"/>
          <w:szCs w:val="20"/>
        </w:rPr>
        <w:t xml:space="preserve">, doklad o práve fakturácie zhotoviteľom, doklad o odovzdaní a prevzatí predmetnej časti medzi zhotoviteľom a jeho subdodávateľom, podpísaný štatutárnymi orgánmi jednotlivých strán. V prípade splnomocnených osôb aj platné splnomocnenia na tieto osoby.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pred fakturáciou dodať objednávateľovi  na skontrolovanie fakturačné podklady v elektronickej podobe.</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doplniť a upraviť fakturačné podklady do 3 (troch) dní od vyzvania objednávateľom.</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Do 14 dní po </w:t>
      </w:r>
      <w:proofErr w:type="spellStart"/>
      <w:r w:rsidRPr="005068BC">
        <w:rPr>
          <w:rFonts w:asciiTheme="minorHAnsi" w:hAnsiTheme="minorHAnsi" w:cstheme="minorHAnsi"/>
          <w:sz w:val="20"/>
          <w:szCs w:val="20"/>
        </w:rPr>
        <w:t>obdržaní</w:t>
      </w:r>
      <w:proofErr w:type="spellEnd"/>
      <w:r w:rsidRPr="005068BC">
        <w:rPr>
          <w:rFonts w:asciiTheme="minorHAnsi" w:hAnsiTheme="minorHAnsi" w:cstheme="minorHAnsi"/>
          <w:sz w:val="20"/>
          <w:szCs w:val="20"/>
        </w:rPr>
        <w:t xml:space="preserve"> preberacieho protokolu odovzdá zhotoviteľ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6 kópií </w:t>
      </w:r>
      <w:r w:rsidRPr="00E7394C">
        <w:rPr>
          <w:rFonts w:asciiTheme="minorHAnsi" w:hAnsiTheme="minorHAnsi" w:cstheme="minorHAnsi"/>
          <w:b/>
          <w:sz w:val="20"/>
          <w:szCs w:val="20"/>
        </w:rPr>
        <w:t>konečného súpisu prác</w:t>
      </w:r>
      <w:r w:rsidRPr="005068BC">
        <w:rPr>
          <w:rFonts w:asciiTheme="minorHAnsi" w:hAnsiTheme="minorHAnsi" w:cstheme="minorHAnsi"/>
          <w:sz w:val="20"/>
          <w:szCs w:val="20"/>
        </w:rPr>
        <w:t xml:space="preserve"> so zdôvodňujúcimi dokumentmi, ktorý bude vyjadrovať:  </w:t>
      </w:r>
    </w:p>
    <w:p w:rsidR="0088248B" w:rsidRPr="005068BC" w:rsidRDefault="0088248B" w:rsidP="0088248B">
      <w:pPr>
        <w:numPr>
          <w:ilvl w:val="2"/>
          <w:numId w:val="15"/>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 xml:space="preserve">konečnú cenu všetkých prác vykonaných v súlade so Zmluvou o dielo k dátumu uvedenému v preberacom protokole, </w:t>
      </w:r>
    </w:p>
    <w:p w:rsidR="0088248B" w:rsidRPr="005068BC" w:rsidRDefault="0088248B" w:rsidP="0088248B">
      <w:pPr>
        <w:numPr>
          <w:ilvl w:val="2"/>
          <w:numId w:val="15"/>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všetky ďalšie čiastky, ktoré zhotoviteľ považuje za splatné a</w:t>
      </w:r>
    </w:p>
    <w:p w:rsidR="0088248B" w:rsidRPr="005068BC" w:rsidRDefault="0088248B" w:rsidP="0088248B">
      <w:pPr>
        <w:numPr>
          <w:ilvl w:val="2"/>
          <w:numId w:val="15"/>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odhad všetkých ďalších čiastok, o ktorých sa zhotoviteľ domnieva, že sa stanú  splatnými podľa Zmluvy. Odhadované čiastky budú v tomto súpise uvedené oddelene.</w:t>
      </w:r>
    </w:p>
    <w:p w:rsidR="0088248B" w:rsidRPr="005068BC" w:rsidRDefault="0088248B" w:rsidP="0088248B">
      <w:pPr>
        <w:numPr>
          <w:ilvl w:val="2"/>
          <w:numId w:val="15"/>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 xml:space="preserve">Stavebný dozor vydá potvrdenie o súlade/nesúlade k predloženému konečného súpisu.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Ak stavebný dozor nesúhlasí s niektorou časťou návrhu konečného súpisu vykonaných prác alebo ju nemôže overiť, oznámi zhotoviteľ také ďalšie informácie, aké stavebný dozor odôvodnene požaduje a vykoná v návrhu také zmeny, aby medzi nimi došlo ku zhode. Zhotoviteľ potom pripraví a odovzdá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konečný súpis vykonaných prác tak, ako sa na ňom zhodli. Tento schválený súpis prác sa bude považovať za konečný súpis vykonaných prác.</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Pri odovzdaní konečného súpisu vykonaných prác predloží zhotoviteľ písomné prehlásenie o splnení záväzkov v ktorom potvrdí, že celková čiastka uvedená v konečnom súpise vykonaných prác predstavuje úplné a konečné vyrovnanie všetkých finančných prostriedkov splatných zhotoviteľovi podľa tejto Zmluvy.</w:t>
      </w:r>
    </w:p>
    <w:p w:rsidR="0088248B"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Po ukončení a odovzdaní diela a splnení podmienok podľa ods. 8.8 tohto článku zmluvy zhotoviteľ vystaví konečnú faktúru, ktorá bude obsahovať odpočet všetkých vystavených čiastkových faktúr v lehote do 3 dní odo dňa protokolárneho prevzatia stavebného diela so zápisom bez vád a nedorobkov. Zhotoviteľ doručuje objednávateľovi všetky faktúry na adresu objednávateľa uvedenú v záhlaví tejto zmluvy, pokiaľ objednávateľ výslovne neurčí inak.</w:t>
      </w:r>
    </w:p>
    <w:p w:rsidR="0088248B" w:rsidRPr="004E1B6C" w:rsidRDefault="0088248B" w:rsidP="0088248B">
      <w:pPr>
        <w:numPr>
          <w:ilvl w:val="1"/>
          <w:numId w:val="15"/>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 xml:space="preserve">Faktúry vystavené podľa odseku 8.3 tohto článku, , </w:t>
      </w:r>
      <w:r w:rsidRPr="00162671">
        <w:rPr>
          <w:rFonts w:asciiTheme="minorHAnsi" w:hAnsiTheme="minorHAnsi" w:cstheme="minorHAnsi"/>
          <w:b/>
          <w:bCs/>
          <w:sz w:val="20"/>
          <w:szCs w:val="20"/>
        </w:rPr>
        <w:t xml:space="preserve">budú splatné do 60 dní na základe vzájomnej </w:t>
      </w:r>
      <w:r w:rsidRPr="00162671">
        <w:rPr>
          <w:rFonts w:asciiTheme="minorHAnsi" w:hAnsiTheme="minorHAnsi" w:cstheme="minorHAnsi"/>
          <w:sz w:val="20"/>
          <w:szCs w:val="20"/>
        </w:rPr>
        <w:t xml:space="preserve">dohody zmluvných strán od doručenia faktúry objednávateľovi  a budú podliehať režimu schvaľovania </w:t>
      </w:r>
      <w:r w:rsidR="00FB3186" w:rsidRPr="00162671">
        <w:rPr>
          <w:rFonts w:asciiTheme="minorHAnsi" w:hAnsiTheme="minorHAnsi" w:cstheme="minorHAnsi"/>
          <w:sz w:val="20"/>
          <w:szCs w:val="20"/>
        </w:rPr>
        <w:t xml:space="preserve">Národným/ </w:t>
      </w:r>
      <w:r w:rsidRPr="00162671">
        <w:rPr>
          <w:rFonts w:asciiTheme="minorHAnsi" w:hAnsiTheme="minorHAnsi" w:cstheme="minorHAnsi"/>
          <w:sz w:val="20"/>
          <w:szCs w:val="20"/>
        </w:rPr>
        <w:t>Riadiacim orgánom (</w:t>
      </w:r>
      <w:r w:rsidR="00FB3186" w:rsidRPr="00162671">
        <w:rPr>
          <w:rFonts w:asciiTheme="minorHAnsi" w:hAnsiTheme="minorHAnsi" w:cstheme="minorHAnsi"/>
          <w:sz w:val="20"/>
          <w:szCs w:val="20"/>
        </w:rPr>
        <w:t>N</w:t>
      </w:r>
      <w:r w:rsidRPr="00162671">
        <w:rPr>
          <w:rFonts w:asciiTheme="minorHAnsi" w:hAnsiTheme="minorHAnsi" w:cstheme="minorHAnsi"/>
          <w:sz w:val="20"/>
          <w:szCs w:val="20"/>
        </w:rPr>
        <w:t xml:space="preserve">O / </w:t>
      </w:r>
      <w:r w:rsidR="00FB3186" w:rsidRPr="00162671">
        <w:rPr>
          <w:rFonts w:asciiTheme="minorHAnsi" w:hAnsiTheme="minorHAnsi" w:cstheme="minorHAnsi"/>
          <w:sz w:val="20"/>
          <w:szCs w:val="20"/>
        </w:rPr>
        <w:t>RO</w:t>
      </w:r>
      <w:r w:rsidRPr="00162671">
        <w:rPr>
          <w:rFonts w:asciiTheme="minorHAnsi" w:hAnsiTheme="minorHAnsi" w:cstheme="minorHAnsi"/>
          <w:sz w:val="20"/>
          <w:szCs w:val="20"/>
        </w:rPr>
        <w:t>NO) ministerstvo pôdohospodárstva</w:t>
      </w:r>
      <w:r w:rsidRPr="004E1B6C">
        <w:rPr>
          <w:rFonts w:asciiTheme="minorHAnsi" w:hAnsiTheme="minorHAnsi" w:cstheme="minorHAnsi"/>
          <w:sz w:val="20"/>
          <w:szCs w:val="20"/>
        </w:rPr>
        <w:t xml:space="preserve"> a RV SR podľa Zmluvy o poskytnutí nenávratného finančného prostriedku (ďalej len "Zmluva o poskytnutí NFP")</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 prípade, že lehota splatnosti faktúry pripadne na deň pracovného voľna alebo deň pracovného pokoja, bude sa za deň splatnosti považovať nasledujúci pracovný deň.</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Úhrada za vykonanie diela v zmysle tejto Zmluvy bude realizovaná formou bezhotovostného platobného styku.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Faktúra musí obsahovať náležitosti daňového dokladu. Súčasťou faktúry musia byť aj odsúhlasené fakturačné podklady stavebným dozorom a objednávateľom.</w:t>
      </w:r>
    </w:p>
    <w:p w:rsidR="0088248B" w:rsidRPr="005068BC" w:rsidRDefault="0088248B" w:rsidP="0088248B">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 xml:space="preserve">Faktúra bude vystavená v 4 origináloch a musí obsahovať všetky náležitosti požadované príslušnými všeobecne záväznými právnymi predpismi </w:t>
      </w:r>
    </w:p>
    <w:p w:rsidR="0088248B" w:rsidRPr="005068BC" w:rsidRDefault="0088248B" w:rsidP="0088248B">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Objednávateľ požaduje, aby vystavená faktúra zhotoviteľom obsahovala minimálne nasledujúce náležitosti, a to:</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označenie „faktúra“ a jej poradové číslo,</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identifikačné údaje zhotoviteľa a objednávateľa (obchodné meno, adresa sídla, IČO, DIČ, IČ DPH, registrácia),</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lastRenderedPageBreak/>
        <w:t>číslo Zmluvy, vrátane prípadného dodatku k Zmluve,</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dátum vyhotovenia faktúry, dátum splatnosti faktúry a dátum zdaniteľného plnenia,</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fakturovanú cenu bez DPH, hodnotu DPH a celkovú fakturovanú  cenu v Eur,</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označenie peňažného ústavu  a číslo účtu IBAN, na ktorý sa má platiť,</w:t>
      </w:r>
    </w:p>
    <w:p w:rsidR="0088248B" w:rsidRPr="008275FF"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8275FF">
        <w:rPr>
          <w:rFonts w:asciiTheme="minorHAnsi" w:hAnsiTheme="minorHAnsi" w:cstheme="minorHAnsi"/>
          <w:sz w:val="20"/>
          <w:szCs w:val="20"/>
        </w:rPr>
        <w:t>pečiatka a podpis oprávnenej osoby,</w:t>
      </w:r>
    </w:p>
    <w:p w:rsidR="0088248B" w:rsidRPr="008275FF"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8275FF">
        <w:rPr>
          <w:rFonts w:asciiTheme="minorHAnsi" w:hAnsiTheme="minorHAnsi" w:cstheme="minorHAnsi"/>
          <w:sz w:val="20"/>
          <w:szCs w:val="20"/>
        </w:rPr>
        <w:t>text fakturácie s uvedením min. názvu stavebného diela a označenia projektu (názov a kód projektu ITMS)</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Objednávateľ požaduje, aby zhotoviteľ k  vystavenej faktúre priložil:</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 xml:space="preserve">Krycí list rozpočtu, </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Súpis vykonaných stavebných prác,</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fotodokumentáciu na CD alebo inom elektronickom nosiči týkajúcu sa prác uvedených v príslušných fakturačných podkladoch,</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výkresy a iné doklady, ktoré sú potrebné pre preukázanie druhu a rozsahu práce,</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 xml:space="preserve">v prípade potreby – zhotoviteľ priloží aj doklady o uložení stavebnej </w:t>
      </w:r>
      <w:proofErr w:type="spellStart"/>
      <w:r w:rsidRPr="005068BC">
        <w:rPr>
          <w:rFonts w:asciiTheme="minorHAnsi" w:hAnsiTheme="minorHAnsi" w:cstheme="minorHAnsi"/>
          <w:sz w:val="20"/>
          <w:szCs w:val="20"/>
        </w:rPr>
        <w:t>sute</w:t>
      </w:r>
      <w:proofErr w:type="spellEnd"/>
      <w:r w:rsidRPr="005068BC">
        <w:rPr>
          <w:rFonts w:asciiTheme="minorHAnsi" w:hAnsiTheme="minorHAnsi" w:cstheme="minorHAnsi"/>
          <w:sz w:val="20"/>
          <w:szCs w:val="20"/>
        </w:rPr>
        <w:t xml:space="preserve"> na organizovanú skládku odpadu, doklady o uložení materiálov vhodných na recykláciu resp. doklady o zneškodnení nebezpečných odpadov</w:t>
      </w:r>
    </w:p>
    <w:p w:rsidR="0088248B" w:rsidRPr="005068BC" w:rsidRDefault="0088248B" w:rsidP="0088248B">
      <w:pPr>
        <w:pStyle w:val="Odsekzoznamu"/>
        <w:widowControl w:val="0"/>
        <w:numPr>
          <w:ilvl w:val="2"/>
          <w:numId w:val="27"/>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objednávateľ vráti faktúru, ak táto neobsahuje náležitosti daňového dokladu, resp. neobsahuje náležitosti dohodnuté v tejto Zmluve, alebo porušuje zmluvné podmienky.</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 prípade, že zhotoviteľ má účet v banke mimo územia SR, bude znášať všetky poplatky za bezhotovostný styk spojený s úhradou záväzkov vyplývajúcich z plnenia zmluvy v plnej výške. V takom prípade bude Objednávateľ postupovať v súlade s § 24 zákona o účtovníctve a 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dodávateľovi.</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Platobná povinnosť objednávateľa sa považuje za splnenú v deň, keď bude na účte zhotoviteľa pripísaná z jeho bankového účtu príslušná platba v súlade s ods. 2 § 339 Obchodného zákonníka.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uhradiť zhotoviteľovi odmenu len za skutočne vykonané práce vyúčtované v zmysle ponukového rozpočtu – oceneného Výkazu výmer, podrobne špecifikovaného v</w:t>
      </w:r>
      <w:r>
        <w:rPr>
          <w:rFonts w:asciiTheme="minorHAnsi" w:hAnsiTheme="minorHAnsi" w:cstheme="minorHAnsi"/>
          <w:sz w:val="20"/>
          <w:szCs w:val="20"/>
        </w:rPr>
        <w:t> </w:t>
      </w:r>
      <w:r w:rsidRPr="007978B7">
        <w:rPr>
          <w:rFonts w:asciiTheme="minorHAnsi" w:hAnsiTheme="minorHAnsi" w:cstheme="minorHAnsi"/>
          <w:b/>
          <w:sz w:val="20"/>
          <w:szCs w:val="20"/>
        </w:rPr>
        <w:t>Príloha č.1</w:t>
      </w:r>
      <w:r w:rsidRPr="005068BC">
        <w:rPr>
          <w:rFonts w:asciiTheme="minorHAnsi" w:hAnsiTheme="minorHAnsi" w:cstheme="minorHAnsi"/>
          <w:sz w:val="20"/>
          <w:szCs w:val="20"/>
        </w:rPr>
        <w:t xml:space="preserve"> k tejto Zmluve.</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Práce a náklady naviac prác, ktoré neboli zahrnuté do ponukového rozpočtu – oceneného Výkazu výmer - Rozpočtu možno účtovať iba vtedy, ak ich písomne vopred schváli objednávateľ vo forme  uzavretého dodatku k tejto zmluve v súlade s § 18 zákona č. 343/2015 Z</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z. v znení neskorších predpisov.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Za neuhradenie faktúry objednávateľom v jej lehote splatnosti má zhotoviteľ nárok na zaplatenie úroku z omeškania vo výške  </w:t>
      </w:r>
      <w:r w:rsidRPr="007978B7">
        <w:rPr>
          <w:rFonts w:asciiTheme="minorHAnsi" w:hAnsiTheme="minorHAnsi" w:cstheme="minorHAnsi"/>
          <w:b/>
          <w:sz w:val="20"/>
          <w:szCs w:val="20"/>
        </w:rPr>
        <w:t>0,05 %</w:t>
      </w:r>
      <w:r w:rsidRPr="005068BC">
        <w:rPr>
          <w:rFonts w:asciiTheme="minorHAnsi" w:hAnsiTheme="minorHAnsi" w:cstheme="minorHAnsi"/>
          <w:sz w:val="20"/>
          <w:szCs w:val="20"/>
        </w:rPr>
        <w:t xml:space="preserve"> z neuhradenej sumy príslušnej faktúry za každý kalendárny deň omeškania, až do splnenia zmluvnej povinnosti. Počas omeškania s úhradou faktúry</w:t>
      </w:r>
      <w:r>
        <w:rPr>
          <w:rFonts w:asciiTheme="minorHAnsi" w:hAnsiTheme="minorHAnsi" w:cstheme="minorHAnsi"/>
          <w:sz w:val="20"/>
          <w:szCs w:val="20"/>
        </w:rPr>
        <w:t xml:space="preserve"> </w:t>
      </w:r>
      <w:r w:rsidRPr="005068BC">
        <w:rPr>
          <w:rFonts w:asciiTheme="minorHAnsi" w:hAnsiTheme="minorHAnsi" w:cstheme="minorHAnsi"/>
          <w:sz w:val="20"/>
          <w:szCs w:val="20"/>
        </w:rPr>
        <w:t>objednávateľom</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 nemá zhotoviteľ nárok na prerušenie realizácie stavebného diela</w:t>
      </w:r>
      <w:r>
        <w:rPr>
          <w:rFonts w:asciiTheme="minorHAnsi" w:hAnsiTheme="minorHAnsi" w:cstheme="minorHAnsi"/>
          <w:sz w:val="20"/>
          <w:szCs w:val="20"/>
        </w:rPr>
        <w:t>.</w:t>
      </w:r>
      <w:r w:rsidRPr="005068BC">
        <w:rPr>
          <w:rFonts w:asciiTheme="minorHAnsi" w:hAnsiTheme="minorHAnsi" w:cstheme="minorHAnsi"/>
          <w:sz w:val="20"/>
          <w:szCs w:val="20"/>
        </w:rPr>
        <w:t xml:space="preserve">.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má voči zhotoviteľovi nárok na zmluvné pokuty uvedené v Článku XV. tejto Zmluvy. </w:t>
      </w: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napToGrid w:val="0"/>
        <w:spacing w:line="276" w:lineRule="auto"/>
        <w:ind w:left="426" w:hanging="426"/>
        <w:jc w:val="both"/>
        <w:rPr>
          <w:rFonts w:asciiTheme="minorHAnsi" w:hAnsiTheme="minorHAnsi" w:cstheme="minorHAnsi"/>
          <w:sz w:val="20"/>
          <w:szCs w:val="20"/>
          <w:lang w:eastAsia="sk-SK"/>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IX.</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lastRenderedPageBreak/>
        <w:t>Záväzky zmluvných strán</w:t>
      </w: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numPr>
          <w:ilvl w:val="0"/>
          <w:numId w:val="15"/>
        </w:numPr>
        <w:spacing w:line="276" w:lineRule="auto"/>
        <w:jc w:val="both"/>
        <w:rPr>
          <w:rFonts w:asciiTheme="minorHAnsi" w:hAnsiTheme="minorHAnsi" w:cstheme="minorHAnsi"/>
          <w:vanish/>
          <w:sz w:val="20"/>
          <w:szCs w:val="20"/>
        </w:rPr>
      </w:pP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zhotoviť stavebné dielo špecifikované  v Článku III. tejto Zmluvy a odovzdať ho riadne a včas objednávateľovi. </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sa zaväzuje zhotoviť aj prípadné práce nad rozsah stavebného diela vymedzeného v tejto Zmluve za úhradu, a to na základe písomného pokynu objednávateľa alebo dodatku k tejto Zmluve podpísanom oboma zmluvnými stranami.</w:t>
      </w:r>
    </w:p>
    <w:p w:rsidR="0088248B" w:rsidRPr="005068BC"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Záväzok zhotoviť stavebné dielo bude splnený odovzdaním bezchybného stavebného diela zhotoviteľom a jeho prevzatím objednávateľom. Objednávateľ sa zaväzuje riadne ukončené dielo prevziať a zaplatiť zaň zmluvne dohodnutú cenu.</w:t>
      </w:r>
    </w:p>
    <w:p w:rsidR="0088248B" w:rsidRDefault="0088248B" w:rsidP="0088248B">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že v záujme dosiahnutia zodpovedajúcej kvality stavebného diela použije v zmysle zák. č.50/1976 Zb. v znení neskorších právnych predpisov na jeho realizáciu len stavebné výrobky spĺňajúce podmienky zákona č.90/1998 Z. z. o stavebných výrobkoch, v znení neskorších predpisov, resp. vyhlášky č.246/1995 Z. z. o certifikácii výrokov,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použije výrobky a materiály v zmysle ponukového rozpočtu do verejného obstarávania a príslušné doklady predloží objednávateľovi ku kontrole pred ich objednaním alebo zabudovaním a súhrnne pri preberacom konaní stavebného diela. Tieto výrobky musia mať minimálne predpísané vlastnosti v PD a Výkaze výmer - Rozpočte.  </w:t>
      </w:r>
    </w:p>
    <w:p w:rsidR="0088248B" w:rsidRPr="007978B7" w:rsidRDefault="0088248B" w:rsidP="0088248B">
      <w:pPr>
        <w:numPr>
          <w:ilvl w:val="1"/>
          <w:numId w:val="15"/>
        </w:numPr>
        <w:spacing w:line="276" w:lineRule="auto"/>
        <w:ind w:left="567" w:hanging="567"/>
        <w:jc w:val="both"/>
        <w:rPr>
          <w:rFonts w:asciiTheme="minorHAnsi" w:hAnsiTheme="minorHAnsi" w:cstheme="minorHAnsi"/>
          <w:sz w:val="20"/>
          <w:szCs w:val="20"/>
        </w:rPr>
      </w:pPr>
      <w:r w:rsidRPr="007978B7">
        <w:rPr>
          <w:rFonts w:asciiTheme="minorHAnsi" w:hAnsiTheme="minorHAnsi" w:cstheme="minorHAnsi"/>
          <w:sz w:val="20"/>
          <w:szCs w:val="20"/>
        </w:rPr>
        <w:t xml:space="preserve">Zhotoviteľ sa zaväzuje, že predloží najneskôr ku dňu podpisu tejto Zmluvy </w:t>
      </w:r>
      <w:r w:rsidRPr="007978B7">
        <w:rPr>
          <w:rFonts w:asciiTheme="minorHAnsi" w:hAnsiTheme="minorHAnsi" w:cstheme="minorHAnsi"/>
          <w:b/>
          <w:sz w:val="20"/>
          <w:szCs w:val="20"/>
        </w:rPr>
        <w:t>Poistnú zmluvu na krytie rizík</w:t>
      </w:r>
      <w:r w:rsidRPr="007978B7">
        <w:rPr>
          <w:rFonts w:asciiTheme="minorHAnsi" w:hAnsiTheme="minorHAnsi" w:cstheme="minorHAnsi"/>
          <w:sz w:val="20"/>
          <w:szCs w:val="20"/>
        </w:rPr>
        <w:t xml:space="preserve"> (ako </w:t>
      </w:r>
      <w:r w:rsidRPr="007978B7">
        <w:rPr>
          <w:rFonts w:asciiTheme="minorHAnsi" w:hAnsiTheme="minorHAnsi" w:cstheme="minorHAnsi"/>
          <w:b/>
          <w:sz w:val="20"/>
          <w:szCs w:val="20"/>
        </w:rPr>
        <w:t>príloha č. 4</w:t>
      </w:r>
      <w:r w:rsidRPr="007978B7">
        <w:rPr>
          <w:rFonts w:asciiTheme="minorHAnsi" w:hAnsiTheme="minorHAnsi" w:cstheme="minorHAnsi"/>
          <w:sz w:val="20"/>
          <w:szCs w:val="20"/>
        </w:rPr>
        <w:t>) zo stavebnej výroby pri realizácii stavebného diela a živelných pohrôm. Náklady za uvedenú činnosť sú zhotoviteľom kalkulované v celkovej cene predmetu tejto Zmluvy.</w:t>
      </w:r>
    </w:p>
    <w:p w:rsidR="0088248B" w:rsidRPr="005068BC" w:rsidRDefault="0088248B" w:rsidP="0088248B">
      <w:pPr>
        <w:spacing w:line="276" w:lineRule="auto"/>
        <w:ind w:left="567"/>
        <w:jc w:val="both"/>
        <w:rPr>
          <w:rFonts w:asciiTheme="minorHAnsi" w:hAnsiTheme="minorHAnsi" w:cstheme="minorHAnsi"/>
          <w:sz w:val="20"/>
          <w:szCs w:val="20"/>
        </w:rPr>
      </w:pPr>
    </w:p>
    <w:p w:rsidR="0088248B" w:rsidRPr="005068BC" w:rsidRDefault="0088248B" w:rsidP="0088248B">
      <w:pPr>
        <w:spacing w:line="276" w:lineRule="auto"/>
        <w:ind w:left="567"/>
        <w:jc w:val="both"/>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Miesto dodania, termíny plnenia a lehoty realizácie predmetu zmluvy</w:t>
      </w:r>
    </w:p>
    <w:p w:rsidR="0088248B" w:rsidRPr="005068BC" w:rsidRDefault="0088248B" w:rsidP="0088248B">
      <w:pPr>
        <w:spacing w:line="276" w:lineRule="auto"/>
        <w:jc w:val="center"/>
        <w:rPr>
          <w:rFonts w:asciiTheme="minorHAnsi" w:hAnsiTheme="minorHAnsi" w:cstheme="minorHAnsi"/>
          <w:sz w:val="20"/>
          <w:szCs w:val="20"/>
        </w:rPr>
      </w:pPr>
    </w:p>
    <w:p w:rsidR="0088248B" w:rsidRPr="005068BC" w:rsidRDefault="0088248B" w:rsidP="0088248B">
      <w:pPr>
        <w:numPr>
          <w:ilvl w:val="1"/>
          <w:numId w:val="5"/>
        </w:numPr>
        <w:spacing w:line="276" w:lineRule="auto"/>
        <w:jc w:val="both"/>
        <w:rPr>
          <w:rFonts w:asciiTheme="minorHAnsi" w:hAnsiTheme="minorHAnsi" w:cstheme="minorHAnsi"/>
          <w:b/>
          <w:color w:val="000000"/>
          <w:sz w:val="20"/>
          <w:szCs w:val="20"/>
          <w:lang w:eastAsia="ar-SA"/>
        </w:rPr>
      </w:pPr>
      <w:r w:rsidRPr="005068BC">
        <w:rPr>
          <w:rFonts w:asciiTheme="minorHAnsi" w:hAnsiTheme="minorHAnsi" w:cstheme="minorHAnsi"/>
          <w:color w:val="000000"/>
          <w:sz w:val="20"/>
          <w:szCs w:val="20"/>
          <w:lang w:eastAsia="ar-SA"/>
        </w:rPr>
        <w:t xml:space="preserve">  Miesto realizácie a dodania predmetu tejto Zmluvy: </w:t>
      </w:r>
      <w:r w:rsidRPr="005068BC">
        <w:rPr>
          <w:rFonts w:asciiTheme="minorHAnsi" w:hAnsiTheme="minorHAnsi" w:cstheme="minorHAnsi"/>
          <w:b/>
          <w:color w:val="000000"/>
          <w:sz w:val="20"/>
          <w:szCs w:val="20"/>
          <w:lang w:eastAsia="ar-SA"/>
        </w:rPr>
        <w:t xml:space="preserve">kataster obce </w:t>
      </w:r>
      <w:r>
        <w:rPr>
          <w:rFonts w:asciiTheme="minorHAnsi" w:hAnsiTheme="minorHAnsi" w:cstheme="minorHAnsi"/>
          <w:b/>
          <w:color w:val="000000"/>
          <w:sz w:val="20"/>
          <w:szCs w:val="20"/>
          <w:lang w:eastAsia="ar-SA"/>
        </w:rPr>
        <w:t>Huncovce</w:t>
      </w:r>
      <w:r w:rsidRPr="005068BC">
        <w:rPr>
          <w:rFonts w:asciiTheme="minorHAnsi" w:hAnsiTheme="minorHAnsi" w:cstheme="minorHAnsi"/>
          <w:b/>
          <w:color w:val="000000"/>
          <w:sz w:val="20"/>
          <w:szCs w:val="20"/>
          <w:lang w:eastAsia="ar-SA"/>
        </w:rPr>
        <w:t xml:space="preserve">, v zmysle  stavebného povolenia </w:t>
      </w:r>
      <w:r>
        <w:rPr>
          <w:rFonts w:asciiTheme="minorHAnsi" w:hAnsiTheme="minorHAnsi" w:cstheme="minorHAnsi"/>
          <w:b/>
          <w:color w:val="000000"/>
          <w:sz w:val="20"/>
          <w:szCs w:val="20"/>
          <w:lang w:eastAsia="ar-SA"/>
        </w:rPr>
        <w:t>, bližšie viď PD</w:t>
      </w:r>
    </w:p>
    <w:p w:rsidR="0088248B" w:rsidRPr="005068BC" w:rsidRDefault="0088248B" w:rsidP="0088248B">
      <w:pPr>
        <w:numPr>
          <w:ilvl w:val="1"/>
          <w:numId w:val="5"/>
        </w:numPr>
        <w:spacing w:line="276" w:lineRule="auto"/>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  Termíny plnenia a lehoty realizácie predmetu tejto Zmluvy:  </w:t>
      </w:r>
    </w:p>
    <w:p w:rsidR="0088248B" w:rsidRPr="005068BC" w:rsidRDefault="0088248B" w:rsidP="0088248B">
      <w:pPr>
        <w:pStyle w:val="Odsekzoznamu"/>
        <w:widowControl w:val="0"/>
        <w:numPr>
          <w:ilvl w:val="2"/>
          <w:numId w:val="25"/>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uzatvorenie tejto Zmluvy: v zmysle platných ustanovení zákona o verejnom obstarávaní</w:t>
      </w:r>
    </w:p>
    <w:p w:rsidR="0088248B" w:rsidRPr="005068BC" w:rsidRDefault="0088248B" w:rsidP="0088248B">
      <w:pPr>
        <w:pStyle w:val="Odsekzoznamu"/>
        <w:widowControl w:val="0"/>
        <w:numPr>
          <w:ilvl w:val="2"/>
          <w:numId w:val="25"/>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 xml:space="preserve">odovzdanie staveniska: do päť pracovných dní po </w:t>
      </w:r>
      <w:proofErr w:type="spellStart"/>
      <w:r w:rsidRPr="005068BC">
        <w:rPr>
          <w:rFonts w:asciiTheme="minorHAnsi" w:eastAsia="Arial Unicode MS" w:hAnsiTheme="minorHAnsi" w:cstheme="minorHAnsi"/>
          <w:sz w:val="20"/>
          <w:szCs w:val="20"/>
          <w:lang w:bidi="en-US"/>
        </w:rPr>
        <w:t>obdržaní</w:t>
      </w:r>
      <w:proofErr w:type="spellEnd"/>
      <w:r w:rsidRPr="005068BC">
        <w:rPr>
          <w:rFonts w:asciiTheme="minorHAnsi" w:eastAsia="Arial Unicode MS" w:hAnsiTheme="minorHAnsi" w:cstheme="minorHAnsi"/>
          <w:sz w:val="20"/>
          <w:szCs w:val="20"/>
          <w:lang w:bidi="en-US"/>
        </w:rPr>
        <w:t xml:space="preserve"> písomnej výzvy   objednávateľa na prevzatie staveniska zhotoviteľovi,</w:t>
      </w:r>
      <w:r w:rsidRPr="005068BC">
        <w:rPr>
          <w:rFonts w:asciiTheme="minorHAnsi" w:eastAsia="Arial Unicode MS" w:hAnsiTheme="minorHAnsi" w:cstheme="minorHAnsi"/>
          <w:sz w:val="20"/>
          <w:szCs w:val="20"/>
          <w:lang w:bidi="en-US"/>
        </w:rPr>
        <w:tab/>
      </w:r>
    </w:p>
    <w:p w:rsidR="0088248B" w:rsidRPr="004136FA" w:rsidRDefault="0088248B" w:rsidP="0088248B">
      <w:pPr>
        <w:pStyle w:val="Odsekzoznamu"/>
        <w:widowControl w:val="0"/>
        <w:numPr>
          <w:ilvl w:val="2"/>
          <w:numId w:val="25"/>
        </w:numPr>
        <w:spacing w:after="0"/>
        <w:ind w:left="927"/>
        <w:jc w:val="both"/>
        <w:rPr>
          <w:rFonts w:asciiTheme="minorHAnsi" w:eastAsia="Arial Unicode MS" w:hAnsiTheme="minorHAnsi" w:cstheme="minorHAnsi"/>
          <w:sz w:val="20"/>
          <w:szCs w:val="20"/>
          <w:lang w:bidi="en-US"/>
        </w:rPr>
      </w:pPr>
      <w:r w:rsidRPr="004136FA">
        <w:rPr>
          <w:rFonts w:asciiTheme="minorHAnsi" w:eastAsia="Arial Unicode MS" w:hAnsiTheme="minorHAnsi" w:cstheme="minorHAnsi"/>
          <w:sz w:val="20"/>
          <w:szCs w:val="20"/>
          <w:lang w:bidi="en-US"/>
        </w:rPr>
        <w:t>termín začatia realizácie stavebného diela: päť pracovných dní odo dňa odovzdania staveniska,</w:t>
      </w:r>
    </w:p>
    <w:p w:rsidR="0088248B" w:rsidRPr="004136FA" w:rsidRDefault="0088248B" w:rsidP="0088248B">
      <w:pPr>
        <w:pStyle w:val="Odsekzoznamu"/>
        <w:widowControl w:val="0"/>
        <w:numPr>
          <w:ilvl w:val="2"/>
          <w:numId w:val="25"/>
        </w:numPr>
        <w:spacing w:after="0"/>
        <w:ind w:left="927"/>
        <w:jc w:val="both"/>
        <w:rPr>
          <w:rFonts w:asciiTheme="minorHAnsi" w:eastAsia="Arial Unicode MS" w:hAnsiTheme="minorHAnsi" w:cstheme="minorHAnsi"/>
          <w:b/>
          <w:sz w:val="20"/>
          <w:szCs w:val="20"/>
          <w:lang w:bidi="en-US"/>
        </w:rPr>
      </w:pPr>
      <w:r w:rsidRPr="004136FA">
        <w:rPr>
          <w:rFonts w:asciiTheme="minorHAnsi" w:eastAsia="Arial Unicode MS" w:hAnsiTheme="minorHAnsi" w:cstheme="minorHAnsi"/>
          <w:sz w:val="20"/>
          <w:szCs w:val="20"/>
          <w:lang w:bidi="en-US"/>
        </w:rPr>
        <w:t xml:space="preserve">termín ukončenia realizácie stavebného diela: </w:t>
      </w:r>
      <w:r w:rsidRPr="0032281E">
        <w:rPr>
          <w:rFonts w:asciiTheme="minorHAnsi" w:eastAsia="Arial Unicode MS" w:hAnsiTheme="minorHAnsi" w:cstheme="minorHAnsi"/>
          <w:b/>
          <w:sz w:val="20"/>
          <w:szCs w:val="20"/>
          <w:lang w:bidi="en-US"/>
        </w:rPr>
        <w:t xml:space="preserve">do </w:t>
      </w:r>
      <w:r w:rsidR="0032281E" w:rsidRPr="0032281E">
        <w:rPr>
          <w:rFonts w:asciiTheme="minorHAnsi" w:eastAsia="Arial Unicode MS" w:hAnsiTheme="minorHAnsi" w:cstheme="minorHAnsi"/>
          <w:b/>
          <w:sz w:val="20"/>
          <w:szCs w:val="20"/>
          <w:lang w:bidi="en-US"/>
        </w:rPr>
        <w:t xml:space="preserve">11 mesiacov odo dňa účinnosti tejto zmluvy </w:t>
      </w:r>
    </w:p>
    <w:p w:rsidR="0088248B" w:rsidRPr="007978B7" w:rsidRDefault="0088248B" w:rsidP="0088248B">
      <w:pPr>
        <w:numPr>
          <w:ilvl w:val="1"/>
          <w:numId w:val="5"/>
        </w:numPr>
        <w:spacing w:line="276" w:lineRule="auto"/>
        <w:ind w:left="567" w:hanging="567"/>
        <w:jc w:val="both"/>
        <w:rPr>
          <w:rFonts w:asciiTheme="minorHAnsi" w:hAnsiTheme="minorHAnsi" w:cstheme="minorHAnsi"/>
          <w:color w:val="000000"/>
          <w:sz w:val="20"/>
          <w:szCs w:val="20"/>
          <w:lang w:eastAsia="ar-SA"/>
        </w:rPr>
      </w:pPr>
      <w:r w:rsidRPr="007978B7">
        <w:rPr>
          <w:rFonts w:asciiTheme="minorHAnsi" w:hAnsiTheme="minorHAnsi" w:cstheme="minorHAnsi"/>
          <w:color w:val="000000"/>
          <w:sz w:val="20"/>
          <w:szCs w:val="20"/>
          <w:lang w:eastAsia="ar-SA"/>
        </w:rPr>
        <w:t xml:space="preserve">Ukončením realizácie stavebného diela úspešným odovzdávacím a preberacím konaním sa myslí prebratie stavebného diela od zhotoviteľa objednávateľom s vyhotovením Zápisu z odovzdávacieho a preberacieho konania bez zjavných nedorobkov, zjavných vád a ďalších vád brániacich bezpečnej prevádzke a užívaniu stavebného diela. Lehota realizácie stavebného diela uvedená v predchádzajúcom bode 10.2 je maximálna. Zhotoviteľ bude realizovať stavebné dielo  v zmysle Vecného a časového </w:t>
      </w:r>
      <w:r w:rsidRPr="005573C6">
        <w:rPr>
          <w:rFonts w:asciiTheme="minorHAnsi" w:hAnsiTheme="minorHAnsi" w:cstheme="minorHAnsi"/>
          <w:color w:val="000000"/>
          <w:sz w:val="20"/>
          <w:szCs w:val="20"/>
          <w:lang w:eastAsia="ar-SA"/>
        </w:rPr>
        <w:t xml:space="preserve">harmonogramu </w:t>
      </w:r>
      <w:r w:rsidRPr="005573C6">
        <w:rPr>
          <w:rFonts w:asciiTheme="minorHAnsi" w:hAnsiTheme="minorHAnsi" w:cstheme="minorHAnsi"/>
          <w:sz w:val="20"/>
          <w:szCs w:val="20"/>
        </w:rPr>
        <w:t>stavebných prác</w:t>
      </w:r>
      <w:r w:rsidRPr="00484301">
        <w:rPr>
          <w:sz w:val="20"/>
          <w:szCs w:val="20"/>
        </w:rPr>
        <w:t xml:space="preserve"> </w:t>
      </w:r>
      <w:r w:rsidRPr="007978B7">
        <w:rPr>
          <w:rFonts w:asciiTheme="minorHAnsi" w:hAnsiTheme="minorHAnsi" w:cstheme="minorHAnsi"/>
          <w:color w:val="000000"/>
          <w:sz w:val="20"/>
          <w:szCs w:val="20"/>
          <w:lang w:eastAsia="ar-SA"/>
        </w:rPr>
        <w:t>(</w:t>
      </w:r>
      <w:r w:rsidRPr="007978B7">
        <w:rPr>
          <w:rFonts w:asciiTheme="minorHAnsi" w:hAnsiTheme="minorHAnsi" w:cstheme="minorHAnsi"/>
          <w:b/>
          <w:color w:val="000000"/>
          <w:sz w:val="20"/>
          <w:szCs w:val="20"/>
          <w:lang w:eastAsia="ar-SA"/>
        </w:rPr>
        <w:t>Príloha č.3</w:t>
      </w:r>
      <w:r w:rsidRPr="007978B7">
        <w:rPr>
          <w:rFonts w:asciiTheme="minorHAnsi" w:hAnsiTheme="minorHAnsi" w:cstheme="minorHAnsi"/>
          <w:color w:val="000000"/>
          <w:sz w:val="20"/>
          <w:szCs w:val="20"/>
          <w:lang w:eastAsia="ar-SA"/>
        </w:rPr>
        <w:t xml:space="preserve">  tejto zmluvy).</w:t>
      </w:r>
    </w:p>
    <w:p w:rsidR="0088248B" w:rsidRPr="005068BC" w:rsidRDefault="0088248B" w:rsidP="0088248B">
      <w:pPr>
        <w:numPr>
          <w:ilvl w:val="1"/>
          <w:numId w:val="5"/>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Zhotoviteľ nie je v omeškaní s termínom ukončenia o dobu, po ktorú nemohol svoju  povinnosť plniť následkom okolností vzniknutých na strane objednávateľa, pričom     lehota realizácie sa predĺži o túto dobu.</w:t>
      </w:r>
    </w:p>
    <w:p w:rsidR="0088248B" w:rsidRPr="005068BC" w:rsidRDefault="0088248B" w:rsidP="0088248B">
      <w:pPr>
        <w:numPr>
          <w:ilvl w:val="1"/>
          <w:numId w:val="5"/>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Pokiaľ dôjde v dobe realizácie stavebného diela k takým zmenám projektového riešenia,</w:t>
      </w:r>
      <w:r w:rsidRPr="005068BC">
        <w:rPr>
          <w:rFonts w:asciiTheme="minorHAnsi" w:hAnsiTheme="minorHAnsi" w:cstheme="minorHAnsi"/>
          <w:color w:val="000000"/>
          <w:sz w:val="20"/>
          <w:szCs w:val="20"/>
          <w:lang w:eastAsia="ar-SA"/>
        </w:rPr>
        <w:br/>
        <w:t xml:space="preserve"> ktoré si vyžiadajú zväčšenie dohodnutého rozsahu dodávky prác naviac oproti PD</w:t>
      </w:r>
      <w:r w:rsidRPr="005068BC">
        <w:rPr>
          <w:rFonts w:asciiTheme="minorHAnsi" w:hAnsiTheme="minorHAnsi" w:cstheme="minorHAnsi"/>
          <w:color w:val="000000"/>
          <w:sz w:val="20"/>
          <w:szCs w:val="20"/>
          <w:lang w:eastAsia="ar-SA"/>
        </w:rPr>
        <w:br/>
        <w:t xml:space="preserve"> a Výkazu výmer, po dohode zmluvných strán sa môže predĺžiť termín dokončenia diela o dobu potrebnú na realizovanie požadovaných zmien a naviac prác, a to formou písomného dodatku k tejto Zmluve. </w:t>
      </w:r>
    </w:p>
    <w:p w:rsidR="0088248B" w:rsidRPr="005068BC" w:rsidRDefault="0088248B" w:rsidP="0088248B">
      <w:pPr>
        <w:numPr>
          <w:ilvl w:val="1"/>
          <w:numId w:val="5"/>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 Zhotoviteľ je v omeškaní, ak nesplní svoje záväzky vyplývajúce z tejto Zmluvy riadne a včas, a to až do doby poskytnutia riadneho plnenia, alebo do doby, keď záväzky vyplývajúce z tejto Zmluvy zaniknú iným spôsobom. </w:t>
      </w: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Odovzdanie a prevzatie diela</w:t>
      </w: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numPr>
          <w:ilvl w:val="1"/>
          <w:numId w:val="16"/>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Prevzatie predmetu tejto Zmluvy môže byť odmietnuté pre zjavné vady a zjavné nedorobky brániace riadnej a bezpečnej prevádzke a to až do ich úplného odstránenia zhotoviteľom.</w:t>
      </w:r>
    </w:p>
    <w:p w:rsidR="0088248B" w:rsidRPr="005068BC" w:rsidRDefault="0088248B" w:rsidP="0088248B">
      <w:pPr>
        <w:numPr>
          <w:ilvl w:val="1"/>
          <w:numId w:val="16"/>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V prípade, že stavebné dielo bude vykazovať zjavné vady a zjavné nedorobky brániace riadnej a bezpečnej prevádzke, objednávateľ je oprávnený rozhodnúť sa, či stavebné dielo prevezme a do Zápisu o odovzdaní a prevzatí diela popíše tieto zjavné vady a zjavné nedorobky spolu s lehotou, v rámci ktorej sa ich zhotoviteľ  zaväzuje odstrániť. </w:t>
      </w:r>
    </w:p>
    <w:p w:rsidR="0088248B" w:rsidRPr="005068BC" w:rsidRDefault="0088248B" w:rsidP="0088248B">
      <w:pPr>
        <w:numPr>
          <w:ilvl w:val="1"/>
          <w:numId w:val="16"/>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si vyhradzuje právo neprevziať stavebné dielo so zjavnými vadami, zjavnými nedorobkami - v zmysle bodu 11.1 a nepodpísať Zápis o odovzdaní a prevzatí stavebného diela až do úplného odstránenia zjavných vád a zjavných nedorobkov.</w:t>
      </w:r>
    </w:p>
    <w:p w:rsidR="0088248B" w:rsidRPr="005068BC" w:rsidRDefault="0088248B" w:rsidP="0088248B">
      <w:pPr>
        <w:numPr>
          <w:ilvl w:val="1"/>
          <w:numId w:val="16"/>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splní svoj zmluvný záväzok ukončením a odovzdaním predmetného stavebného diela. Zhotoviteľ oznámi objednávateľovi 10 pracovných dní vopred, že stavebné dielo je pripravené na odovzdanie. Odovzdanie sa uskutoční na stavenisku, o čom bude spísaný Zápis o odovzdaní a prevzatí stavebného diela, ktorého návrh pripraví stavebný dozor. </w:t>
      </w:r>
    </w:p>
    <w:p w:rsidR="0088248B" w:rsidRPr="005068BC" w:rsidRDefault="0088248B" w:rsidP="0088248B">
      <w:pPr>
        <w:numPr>
          <w:ilvl w:val="1"/>
          <w:numId w:val="16"/>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Objednávateľom požadovaným odovzdaním a prevzatím stavebného diela pre účely tejto Zmluvy sa rozumie:</w:t>
      </w:r>
    </w:p>
    <w:p w:rsidR="0088248B" w:rsidRPr="005068BC" w:rsidRDefault="0088248B" w:rsidP="0088248B">
      <w:pPr>
        <w:pStyle w:val="Odsekzoznamu"/>
        <w:numPr>
          <w:ilvl w:val="0"/>
          <w:numId w:val="28"/>
        </w:numPr>
        <w:snapToGrid w:val="0"/>
        <w:spacing w:after="0"/>
        <w:ind w:left="92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podpísanie Zápisu o odovzdaní a prevzatí stavebného diela zo strany objednávateľa a   zhotoviteľa s požadovanými prílohami bez zjavných nedorobkov, zjavných vád a ďalších vád brániacich bezpečnej prevádzke a užívaniu stavebného diela. </w:t>
      </w:r>
    </w:p>
    <w:p w:rsidR="0088248B" w:rsidRPr="005068BC" w:rsidRDefault="0088248B" w:rsidP="0088248B">
      <w:pPr>
        <w:snapToGrid w:val="0"/>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11.6</w:t>
      </w:r>
      <w:r w:rsidRPr="005068BC">
        <w:rPr>
          <w:rFonts w:asciiTheme="minorHAnsi" w:hAnsiTheme="minorHAnsi" w:cstheme="minorHAnsi"/>
          <w:sz w:val="20"/>
          <w:szCs w:val="20"/>
          <w:lang w:eastAsia="sk-SK"/>
        </w:rPr>
        <w:tab/>
      </w:r>
      <w:r w:rsidRPr="005068BC">
        <w:rPr>
          <w:rFonts w:asciiTheme="minorHAnsi" w:hAnsiTheme="minorHAnsi" w:cstheme="minorHAnsi"/>
          <w:color w:val="000000"/>
          <w:sz w:val="20"/>
          <w:szCs w:val="20"/>
          <w:lang w:eastAsia="sk-SK"/>
        </w:rPr>
        <w:t>Zhotoviteľ je povinný najneskôr 5 pracovných dní pred odovzdaním a prevzatím stavebného diela odovzdať objednávateľovi:</w:t>
      </w:r>
    </w:p>
    <w:p w:rsidR="0088248B" w:rsidRPr="005068BC" w:rsidRDefault="0088248B" w:rsidP="0088248B">
      <w:pPr>
        <w:numPr>
          <w:ilvl w:val="0"/>
          <w:numId w:val="17"/>
        </w:numPr>
        <w:spacing w:line="276" w:lineRule="auto"/>
        <w:jc w:val="both"/>
        <w:rPr>
          <w:rFonts w:asciiTheme="minorHAnsi" w:hAnsiTheme="minorHAnsi" w:cstheme="minorHAnsi"/>
          <w:iCs/>
          <w:sz w:val="20"/>
          <w:szCs w:val="20"/>
        </w:rPr>
      </w:pPr>
      <w:r w:rsidRPr="005068BC">
        <w:rPr>
          <w:rFonts w:asciiTheme="minorHAnsi" w:hAnsiTheme="minorHAnsi" w:cstheme="minorHAnsi"/>
          <w:iCs/>
          <w:sz w:val="20"/>
          <w:szCs w:val="20"/>
        </w:rPr>
        <w:t>stavebné denníky,</w:t>
      </w:r>
    </w:p>
    <w:p w:rsidR="0088248B" w:rsidRPr="00EA3B1D" w:rsidRDefault="0088248B" w:rsidP="0088248B">
      <w:pPr>
        <w:numPr>
          <w:ilvl w:val="0"/>
          <w:numId w:val="17"/>
        </w:numPr>
        <w:tabs>
          <w:tab w:val="left" w:pos="851"/>
        </w:tabs>
        <w:spacing w:line="276" w:lineRule="auto"/>
        <w:jc w:val="both"/>
        <w:rPr>
          <w:rFonts w:asciiTheme="minorHAnsi" w:hAnsiTheme="minorHAnsi" w:cstheme="minorHAnsi"/>
          <w:sz w:val="20"/>
          <w:szCs w:val="20"/>
        </w:rPr>
      </w:pPr>
      <w:r w:rsidRPr="00EA3B1D">
        <w:rPr>
          <w:rFonts w:asciiTheme="minorHAnsi" w:hAnsiTheme="minorHAnsi" w:cstheme="minorHAnsi"/>
          <w:sz w:val="20"/>
          <w:szCs w:val="20"/>
        </w:rPr>
        <w:t xml:space="preserve">doklady o zákonnej likvidácii odpadov počas realizácie. </w:t>
      </w:r>
    </w:p>
    <w:p w:rsidR="00162671" w:rsidRPr="00EA3B1D" w:rsidRDefault="00162671" w:rsidP="00162671">
      <w:pPr>
        <w:numPr>
          <w:ilvl w:val="0"/>
          <w:numId w:val="17"/>
        </w:numPr>
        <w:tabs>
          <w:tab w:val="left" w:pos="851"/>
        </w:tabs>
        <w:spacing w:line="276" w:lineRule="auto"/>
        <w:ind w:left="851" w:hanging="284"/>
        <w:jc w:val="both"/>
        <w:rPr>
          <w:rFonts w:asciiTheme="minorHAnsi" w:hAnsiTheme="minorHAnsi" w:cstheme="minorHAnsi"/>
          <w:sz w:val="20"/>
          <w:szCs w:val="20"/>
        </w:rPr>
      </w:pPr>
      <w:proofErr w:type="spellStart"/>
      <w:r w:rsidRPr="00EA3B1D">
        <w:rPr>
          <w:rFonts w:asciiTheme="minorHAnsi" w:hAnsiTheme="minorHAnsi" w:cstheme="minorHAnsi"/>
          <w:sz w:val="20"/>
          <w:szCs w:val="20"/>
        </w:rPr>
        <w:t>porealizačný</w:t>
      </w:r>
      <w:proofErr w:type="spellEnd"/>
      <w:r w:rsidRPr="00EA3B1D">
        <w:rPr>
          <w:rFonts w:asciiTheme="minorHAnsi" w:hAnsiTheme="minorHAnsi" w:cstheme="minorHAnsi"/>
          <w:sz w:val="20"/>
          <w:szCs w:val="20"/>
        </w:rPr>
        <w:t xml:space="preserve"> projekt so zakreslením prípadných zmien a odchýlok od projektovej dokumentácie - projekt skutočného vyhotovenia</w:t>
      </w:r>
    </w:p>
    <w:p w:rsidR="00162671" w:rsidRPr="00EA3B1D" w:rsidRDefault="00162671" w:rsidP="00162671">
      <w:pPr>
        <w:numPr>
          <w:ilvl w:val="0"/>
          <w:numId w:val="17"/>
        </w:numPr>
        <w:tabs>
          <w:tab w:val="left" w:pos="851"/>
        </w:tabs>
        <w:spacing w:line="276" w:lineRule="auto"/>
        <w:ind w:left="851" w:hanging="284"/>
        <w:jc w:val="both"/>
        <w:rPr>
          <w:rFonts w:asciiTheme="minorHAnsi" w:hAnsiTheme="minorHAnsi" w:cstheme="minorHAnsi"/>
          <w:sz w:val="20"/>
          <w:szCs w:val="20"/>
        </w:rPr>
      </w:pPr>
      <w:proofErr w:type="spellStart"/>
      <w:r w:rsidRPr="00EA3B1D">
        <w:rPr>
          <w:rFonts w:asciiTheme="minorHAnsi" w:hAnsiTheme="minorHAnsi" w:cstheme="minorHAnsi"/>
          <w:sz w:val="20"/>
          <w:szCs w:val="20"/>
        </w:rPr>
        <w:t>porealizačné</w:t>
      </w:r>
      <w:proofErr w:type="spellEnd"/>
      <w:r w:rsidRPr="00EA3B1D">
        <w:rPr>
          <w:rFonts w:asciiTheme="minorHAnsi" w:hAnsiTheme="minorHAnsi" w:cstheme="minorHAnsi"/>
          <w:sz w:val="20"/>
          <w:szCs w:val="20"/>
        </w:rPr>
        <w:t xml:space="preserve"> geodetické zameranie</w:t>
      </w:r>
    </w:p>
    <w:p w:rsidR="00162671" w:rsidRPr="00EA3B1D" w:rsidRDefault="00162671" w:rsidP="00162671">
      <w:pPr>
        <w:numPr>
          <w:ilvl w:val="0"/>
          <w:numId w:val="17"/>
        </w:numPr>
        <w:tabs>
          <w:tab w:val="left" w:pos="851"/>
        </w:tabs>
        <w:spacing w:line="276" w:lineRule="auto"/>
        <w:ind w:left="851" w:hanging="284"/>
        <w:jc w:val="both"/>
        <w:rPr>
          <w:rFonts w:asciiTheme="minorHAnsi" w:hAnsiTheme="minorHAnsi" w:cstheme="minorHAnsi"/>
          <w:sz w:val="20"/>
          <w:szCs w:val="20"/>
        </w:rPr>
      </w:pPr>
      <w:proofErr w:type="spellStart"/>
      <w:r w:rsidRPr="00EA3B1D">
        <w:rPr>
          <w:rFonts w:asciiTheme="minorHAnsi" w:hAnsiTheme="minorHAnsi" w:cstheme="minorHAnsi"/>
          <w:sz w:val="20"/>
          <w:szCs w:val="20"/>
        </w:rPr>
        <w:t>porealizačný</w:t>
      </w:r>
      <w:proofErr w:type="spellEnd"/>
      <w:r w:rsidRPr="00EA3B1D">
        <w:rPr>
          <w:rFonts w:asciiTheme="minorHAnsi" w:hAnsiTheme="minorHAnsi" w:cstheme="minorHAnsi"/>
          <w:sz w:val="20"/>
          <w:szCs w:val="20"/>
        </w:rPr>
        <w:t xml:space="preserve"> geometrický plán</w:t>
      </w:r>
    </w:p>
    <w:p w:rsidR="0088248B" w:rsidRPr="005068BC" w:rsidRDefault="0088248B" w:rsidP="0088248B">
      <w:pPr>
        <w:numPr>
          <w:ilvl w:val="1"/>
          <w:numId w:val="1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najneskôr 5 pracovných dní pred odovzdaním a prevzatím stavebného diela, a to všetko minimálne v jednom exemplári. </w:t>
      </w:r>
    </w:p>
    <w:p w:rsidR="0088248B" w:rsidRDefault="0088248B" w:rsidP="0088248B">
      <w:pPr>
        <w:numPr>
          <w:ilvl w:val="1"/>
          <w:numId w:val="1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sa zaväzuje odovzdať objednávateľovi súhrnnú fotodokumentáciu realizovaných stavebných prác počas celej doby plnenia predmetu tejto Zmluvy, a to všetko minimálne v dvoch exemplároch (fotodokumentácia archivovaná na CD/DVD nosiči), najneskôr 5 pracovných dní pred odovzdaním a prevzatím stavebného diela.</w:t>
      </w:r>
    </w:p>
    <w:p w:rsidR="0088248B" w:rsidRPr="005C75BE" w:rsidRDefault="0088248B" w:rsidP="0088248B">
      <w:pPr>
        <w:numPr>
          <w:ilvl w:val="1"/>
          <w:numId w:val="18"/>
        </w:numPr>
        <w:spacing w:line="276" w:lineRule="auto"/>
        <w:ind w:left="567" w:hanging="567"/>
        <w:jc w:val="both"/>
        <w:rPr>
          <w:rFonts w:asciiTheme="minorHAnsi" w:hAnsiTheme="minorHAnsi" w:cstheme="minorHAnsi"/>
          <w:sz w:val="20"/>
          <w:szCs w:val="20"/>
        </w:rPr>
      </w:pPr>
      <w:r w:rsidRPr="005C75BE">
        <w:rPr>
          <w:rFonts w:asciiTheme="minorHAnsi" w:hAnsiTheme="minorHAnsi" w:cstheme="minorHAnsi"/>
          <w:sz w:val="20"/>
          <w:szCs w:val="20"/>
        </w:rPr>
        <w:t xml:space="preserve">Absencia niektorého z  dokladov </w:t>
      </w:r>
      <w:r>
        <w:rPr>
          <w:rFonts w:asciiTheme="minorHAnsi" w:hAnsiTheme="minorHAnsi" w:cstheme="minorHAnsi"/>
          <w:sz w:val="20"/>
          <w:szCs w:val="20"/>
        </w:rPr>
        <w:t xml:space="preserve"> uvedených v bode 11.6, 11.7 a 11.8 </w:t>
      </w:r>
      <w:r w:rsidRPr="005C75BE">
        <w:rPr>
          <w:rFonts w:asciiTheme="minorHAnsi" w:hAnsiTheme="minorHAnsi" w:cstheme="minorHAnsi"/>
          <w:sz w:val="20"/>
          <w:szCs w:val="20"/>
        </w:rPr>
        <w:t>je dôvodom pre nezačatie odovzdávacieho a preberacieho konania.</w:t>
      </w:r>
    </w:p>
    <w:p w:rsidR="0088248B" w:rsidRPr="005068BC" w:rsidRDefault="0088248B" w:rsidP="0088248B">
      <w:pPr>
        <w:numPr>
          <w:ilvl w:val="1"/>
          <w:numId w:val="1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Zhotoviteľ sa zaväzuje akceptovať odovzdávanie a preberanie stavebného diela ako   jeden celok.   </w:t>
      </w:r>
    </w:p>
    <w:p w:rsidR="0088248B" w:rsidRPr="005068BC" w:rsidRDefault="0088248B" w:rsidP="0088248B">
      <w:pPr>
        <w:numPr>
          <w:ilvl w:val="1"/>
          <w:numId w:val="6"/>
        </w:numPr>
        <w:spacing w:line="276" w:lineRule="auto"/>
        <w:ind w:left="567" w:hanging="567"/>
        <w:jc w:val="both"/>
        <w:rPr>
          <w:rFonts w:asciiTheme="minorHAnsi" w:eastAsia="Arial Unicode MS" w:hAnsiTheme="minorHAnsi" w:cstheme="minorHAnsi"/>
          <w:b/>
          <w:color w:val="000000"/>
          <w:sz w:val="20"/>
          <w:szCs w:val="20"/>
          <w:lang w:bidi="en-US"/>
        </w:rPr>
      </w:pPr>
      <w:r w:rsidRPr="005068BC">
        <w:rPr>
          <w:rFonts w:asciiTheme="minorHAnsi" w:eastAsia="Arial Unicode MS" w:hAnsiTheme="minorHAnsi" w:cstheme="minorHAnsi"/>
          <w:sz w:val="20"/>
          <w:szCs w:val="20"/>
          <w:lang w:bidi="en-US"/>
        </w:rPr>
        <w:t xml:space="preserve"> Ak zhotoviteľ pripraví stavebné dielo na odovzdanie pred zmluvným termínom, objednávateľ sa  zaväzuje stavebné dielo prevziať aj v skoršom termíne ponúkanom zhotoviteľom.</w:t>
      </w:r>
    </w:p>
    <w:p w:rsidR="0088248B" w:rsidRPr="005068BC" w:rsidRDefault="0088248B" w:rsidP="0088248B">
      <w:pPr>
        <w:spacing w:line="276" w:lineRule="auto"/>
        <w:rPr>
          <w:rFonts w:asciiTheme="minorHAnsi" w:hAnsiTheme="minorHAnsi" w:cstheme="minorHAnsi"/>
          <w:b/>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XII.</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Vady diela</w:t>
      </w:r>
    </w:p>
    <w:p w:rsidR="0088248B" w:rsidRPr="005068BC" w:rsidRDefault="0088248B" w:rsidP="0088248B">
      <w:pPr>
        <w:spacing w:line="276" w:lineRule="auto"/>
        <w:rPr>
          <w:rFonts w:asciiTheme="minorHAnsi" w:hAnsiTheme="minorHAnsi" w:cstheme="minorHAnsi"/>
          <w:b/>
          <w:sz w:val="20"/>
          <w:szCs w:val="20"/>
        </w:rPr>
      </w:pPr>
    </w:p>
    <w:p w:rsidR="0088248B" w:rsidRPr="005068BC" w:rsidRDefault="0088248B" w:rsidP="0088248B">
      <w:pPr>
        <w:numPr>
          <w:ilvl w:val="0"/>
          <w:numId w:val="7"/>
        </w:numPr>
        <w:tabs>
          <w:tab w:val="num" w:pos="567"/>
        </w:tabs>
        <w:spacing w:line="276" w:lineRule="auto"/>
        <w:ind w:left="567" w:hanging="56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Stavebné dielo má vady  ak vykonanie stavebného diela nezodpovedá výsledku dohodnutému v tejto Zmluve, pričom zhotoviteľ zodpovedá za vady stavebného diela v zmysle príslušných ustanovení tejto Zmluvy a Obchodného zákonníka v platnom znení.</w:t>
      </w:r>
    </w:p>
    <w:p w:rsidR="0088248B" w:rsidRPr="005068BC" w:rsidRDefault="0088248B" w:rsidP="0088248B">
      <w:pPr>
        <w:numPr>
          <w:ilvl w:val="0"/>
          <w:numId w:val="7"/>
        </w:numPr>
        <w:tabs>
          <w:tab w:val="num" w:pos="567"/>
        </w:tabs>
        <w:spacing w:line="276" w:lineRule="auto"/>
        <w:ind w:left="567" w:hanging="56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 xml:space="preserve">Zhotoviteľ zodpovedá len za tie vady stavebného diela, ktoré vznikli jeho činnosťou pri plnení záväzkov tejto Zmluvy. </w:t>
      </w:r>
    </w:p>
    <w:p w:rsidR="0088248B" w:rsidRPr="005068BC" w:rsidRDefault="0088248B" w:rsidP="0088248B">
      <w:pPr>
        <w:numPr>
          <w:ilvl w:val="0"/>
          <w:numId w:val="7"/>
        </w:numPr>
        <w:tabs>
          <w:tab w:val="num"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Stavebné dielo je </w:t>
      </w:r>
      <w:proofErr w:type="spellStart"/>
      <w:r w:rsidRPr="005068BC">
        <w:rPr>
          <w:rFonts w:asciiTheme="minorHAnsi" w:hAnsiTheme="minorHAnsi" w:cstheme="minorHAnsi"/>
          <w:sz w:val="20"/>
          <w:szCs w:val="20"/>
          <w:lang w:eastAsia="sk-SK"/>
        </w:rPr>
        <w:t>vadné</w:t>
      </w:r>
      <w:proofErr w:type="spellEnd"/>
      <w:r w:rsidRPr="005068BC">
        <w:rPr>
          <w:rFonts w:asciiTheme="minorHAnsi" w:hAnsiTheme="minorHAnsi" w:cstheme="minorHAnsi"/>
          <w:sz w:val="20"/>
          <w:szCs w:val="20"/>
          <w:lang w:eastAsia="sk-SK"/>
        </w:rPr>
        <w:t>, ak nemá vlastnosti určené právnymi predpismi, ustanoveniami STN EN, a pod. alebo ak sa nevyhotoví podľa PD poskytnutého objednávateľom pre zhotoviteľa.</w:t>
      </w:r>
    </w:p>
    <w:p w:rsidR="0088248B" w:rsidRPr="005068BC" w:rsidRDefault="0088248B" w:rsidP="0088248B">
      <w:pPr>
        <w:numPr>
          <w:ilvl w:val="0"/>
          <w:numId w:val="7"/>
        </w:numPr>
        <w:tabs>
          <w:tab w:val="num" w:pos="567"/>
        </w:tabs>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sz w:val="20"/>
          <w:szCs w:val="20"/>
          <w:lang w:eastAsia="sk-SK"/>
        </w:rPr>
        <w:lastRenderedPageBreak/>
        <w:t>Drobné odchýlky od PD, ktoré nemenia prijaté riešenie, ani nezvyšujú cenu stavebného diela, sa nepovažujú za vady, ak boli dohodnuté aspoň súhlasným zápisom v stavebnom denníku, schváleným stavebným dozorom, objednávateľom a zástupcom zhotoviteľa.</w:t>
      </w:r>
    </w:p>
    <w:p w:rsidR="0088248B" w:rsidRPr="005068BC" w:rsidRDefault="0088248B" w:rsidP="0088248B">
      <w:pPr>
        <w:numPr>
          <w:ilvl w:val="0"/>
          <w:numId w:val="7"/>
        </w:numPr>
        <w:tabs>
          <w:tab w:val="num"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nezodpovedá za vady stavebného diela, ak tieto vady spôsobilo použitie vecí odovzdaných mu na spracovanie objednávateľom v prípade, že zhotoviteľ ani pri vynaložení odbornej starostlivosti nevhodnosť týchto vecí nemohol zistiť alebo na </w:t>
      </w:r>
      <w:proofErr w:type="spellStart"/>
      <w:r w:rsidRPr="005068BC">
        <w:rPr>
          <w:rFonts w:asciiTheme="minorHAnsi" w:hAnsiTheme="minorHAnsi" w:cstheme="minorHAnsi"/>
          <w:sz w:val="20"/>
          <w:szCs w:val="20"/>
        </w:rPr>
        <w:t>ne</w:t>
      </w:r>
      <w:proofErr w:type="spellEnd"/>
      <w:r w:rsidRPr="005068BC">
        <w:rPr>
          <w:rFonts w:asciiTheme="minorHAnsi" w:hAnsiTheme="minorHAnsi" w:cstheme="minorHAnsi"/>
          <w:sz w:val="20"/>
          <w:szCs w:val="20"/>
        </w:rPr>
        <w:t xml:space="preserve"> objednávateľa upozorniť a objednávateľ na ich použití trval. Zhotoviteľ takisto nezodpovedá za vady spôsobené dodržaním nevhodných pokynov daných mu objednávateľom, ak zhotoviteľ na nevhodnosť týchto pokynov upozornil (musia byť uvedené v stavebnom denníku)  a objednávateľ na ich dodržaní trval alebo ak zhotoviteľ túto nevhodnosť nemohol zistiť.</w:t>
      </w:r>
    </w:p>
    <w:p w:rsidR="0088248B" w:rsidRPr="005068BC" w:rsidRDefault="0088248B" w:rsidP="0088248B">
      <w:pPr>
        <w:numPr>
          <w:ilvl w:val="0"/>
          <w:numId w:val="7"/>
        </w:numPr>
        <w:tabs>
          <w:tab w:val="num"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Pre potreby tejto Zmluvy a výkladu jej ustanovení sa vadou rozumie akákoľvek odchýlka v kvalite, kvantite, rozsahu a parametroch stavebného diela, stanovených v tejto Zmluve, PD, v technických normách a v právnych predpisoch, ktorá bráni užívaniu diela.</w:t>
      </w:r>
    </w:p>
    <w:p w:rsidR="0088248B" w:rsidRPr="005068BC" w:rsidRDefault="0088248B" w:rsidP="0088248B">
      <w:pPr>
        <w:numPr>
          <w:ilvl w:val="0"/>
          <w:numId w:val="7"/>
        </w:numPr>
        <w:tabs>
          <w:tab w:val="num"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Pre potreby tejto Zmluvy a výkladu jej ustanovení sa nedorobkom rozumie nedokončená práca oproti PD vrátane prípadných doplnkov.</w:t>
      </w:r>
    </w:p>
    <w:p w:rsidR="0088248B" w:rsidRPr="005068BC" w:rsidRDefault="0088248B" w:rsidP="0088248B">
      <w:pPr>
        <w:numPr>
          <w:ilvl w:val="0"/>
          <w:numId w:val="7"/>
        </w:numPr>
        <w:tabs>
          <w:tab w:val="num" w:pos="567"/>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Rozoznávajú sa:</w:t>
      </w:r>
    </w:p>
    <w:p w:rsidR="0088248B" w:rsidRPr="005068BC" w:rsidRDefault="0088248B" w:rsidP="0088248B">
      <w:pPr>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a) zjavné vady, t. j. vady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právo neprevziať stavebné dielo so zjavnými vadami, zjavnými nedorobkami a nepodpísať Zápis o odovzdaní a prevzatí stavebného diela až do úplného odstránenia zjavných vád a zjavných nedorobkov.</w:t>
      </w:r>
    </w:p>
    <w:p w:rsidR="0088248B" w:rsidRPr="005068BC" w:rsidRDefault="0088248B" w:rsidP="0088248B">
      <w:pPr>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b) skryté vady, t. j. vady, ktoré objednávateľ nemohol zistiť pri odovzdaní a prevzatí stavebného diela a vyskytnú sa v záručnej dobe. Objednávateľ je povinný ich reklamovať u Zhotoviteľa bezodkladne, najneskôr do 7 pracovných dní od ich zistenia. Zhotoviteľ je povinný na reklamáciu reagovať bezodkladne, najneskôr do 7 pracovných dní po jej </w:t>
      </w:r>
      <w:proofErr w:type="spellStart"/>
      <w:r w:rsidRPr="005068BC">
        <w:rPr>
          <w:rFonts w:asciiTheme="minorHAnsi" w:hAnsiTheme="minorHAnsi" w:cstheme="minorHAnsi"/>
          <w:sz w:val="20"/>
          <w:szCs w:val="20"/>
        </w:rPr>
        <w:t>obdržaní</w:t>
      </w:r>
      <w:proofErr w:type="spellEnd"/>
      <w:r w:rsidRPr="005068BC">
        <w:rPr>
          <w:rFonts w:asciiTheme="minorHAnsi" w:hAnsiTheme="minorHAnsi" w:cstheme="minorHAnsi"/>
          <w:sz w:val="20"/>
          <w:szCs w:val="20"/>
        </w:rPr>
        <w:t xml:space="preserve"> a dohodnúť s objednávateľom spôsob a primeranú lehotu odstránenia vady. O dobu opráv skrytých vád sa na dotknutej časti diela predlžujú záručné lehoty podľa tejto Zmluvy.</w:t>
      </w:r>
    </w:p>
    <w:p w:rsidR="0088248B" w:rsidRPr="005068BC" w:rsidRDefault="0088248B" w:rsidP="0088248B">
      <w:pPr>
        <w:numPr>
          <w:ilvl w:val="0"/>
          <w:numId w:val="7"/>
        </w:numPr>
        <w:tabs>
          <w:tab w:val="num" w:pos="567"/>
        </w:tabs>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sz w:val="20"/>
          <w:szCs w:val="20"/>
          <w:lang w:eastAsia="sk-SK"/>
        </w:rPr>
        <w:t xml:space="preserve">  Oznámenie vád (reklamácia) musí byť vykonané len písomne, inak je neplatné. Musí</w:t>
      </w:r>
    </w:p>
    <w:p w:rsidR="0088248B" w:rsidRPr="005068BC" w:rsidRDefault="0088248B" w:rsidP="0088248B">
      <w:pPr>
        <w:snapToGrid w:val="0"/>
        <w:spacing w:line="276" w:lineRule="auto"/>
        <w:ind w:left="68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obsahovať označenie vady, miesto, kde sa vada nachádza a popis ako sa vada prejavuje.</w:t>
      </w:r>
    </w:p>
    <w:p w:rsidR="0088248B" w:rsidRPr="005068BC" w:rsidRDefault="0088248B" w:rsidP="0088248B">
      <w:pPr>
        <w:numPr>
          <w:ilvl w:val="0"/>
          <w:numId w:val="7"/>
        </w:numPr>
        <w:tabs>
          <w:tab w:val="num" w:pos="567"/>
        </w:tabs>
        <w:spacing w:line="276" w:lineRule="auto"/>
        <w:ind w:hanging="720"/>
        <w:jc w:val="both"/>
        <w:rPr>
          <w:rFonts w:asciiTheme="minorHAnsi" w:hAnsiTheme="minorHAnsi" w:cstheme="minorHAnsi"/>
          <w:bCs/>
          <w:sz w:val="20"/>
          <w:szCs w:val="20"/>
        </w:rPr>
      </w:pPr>
      <w:r w:rsidRPr="005068BC">
        <w:rPr>
          <w:rFonts w:asciiTheme="minorHAnsi" w:hAnsiTheme="minorHAnsi" w:cstheme="minorHAnsi"/>
          <w:sz w:val="20"/>
          <w:szCs w:val="20"/>
        </w:rPr>
        <w:t xml:space="preserve">  Objednávateľ v oznámení o vadách, podľa predchádzajúceho bodu, môže zároveň určiť akým spôsobom požaduje vady predmetného diela odstrániť.</w:t>
      </w:r>
    </w:p>
    <w:p w:rsidR="0088248B" w:rsidRPr="005068BC" w:rsidRDefault="0088248B" w:rsidP="0088248B">
      <w:pPr>
        <w:numPr>
          <w:ilvl w:val="0"/>
          <w:numId w:val="7"/>
        </w:numPr>
        <w:spacing w:line="276" w:lineRule="auto"/>
        <w:ind w:hanging="720"/>
        <w:jc w:val="both"/>
        <w:rPr>
          <w:rFonts w:asciiTheme="minorHAnsi" w:hAnsiTheme="minorHAnsi" w:cstheme="minorHAnsi"/>
          <w:bCs/>
          <w:sz w:val="20"/>
          <w:szCs w:val="20"/>
        </w:rPr>
      </w:pPr>
      <w:r w:rsidRPr="005068BC">
        <w:rPr>
          <w:rFonts w:asciiTheme="minorHAnsi" w:hAnsiTheme="minorHAnsi" w:cstheme="minorHAnsi"/>
          <w:bCs/>
          <w:sz w:val="20"/>
          <w:szCs w:val="20"/>
        </w:rPr>
        <w:t>Zhotoviteľ vystaví objednávateľovi písomné stanovisko na každú reklamáciu.</w:t>
      </w:r>
    </w:p>
    <w:p w:rsidR="0088248B" w:rsidRPr="005068BC" w:rsidRDefault="0088248B" w:rsidP="0088248B">
      <w:pPr>
        <w:numPr>
          <w:ilvl w:val="0"/>
          <w:numId w:val="7"/>
        </w:numPr>
        <w:spacing w:line="276" w:lineRule="auto"/>
        <w:ind w:hanging="720"/>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bCs/>
          <w:sz w:val="20"/>
          <w:szCs w:val="20"/>
          <w:lang w:bidi="en-US"/>
        </w:rPr>
        <w:t>O vybavení reklamácie vykonajú zmluvné strany písomný záznam.</w:t>
      </w:r>
    </w:p>
    <w:p w:rsidR="0088248B" w:rsidRPr="005068BC" w:rsidRDefault="0088248B" w:rsidP="0088248B">
      <w:pPr>
        <w:numPr>
          <w:ilvl w:val="0"/>
          <w:numId w:val="7"/>
        </w:numPr>
        <w:spacing w:line="276" w:lineRule="auto"/>
        <w:ind w:hanging="72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V prípade ak sa ukáže, že vada stavebného diela je neopraviteľná, zhotoviteľ sa zaväzuje dodať plnohodnotnú náhradu alebo objednávateľovi poskytnúť primeranú zľavu z odplaty za vykonanie stavebného diela, resp. finančnú náhradu. Prípadnou zľavou a finančnou náhradou nie je dotknuté právo objednávateľa na záruku.</w:t>
      </w:r>
    </w:p>
    <w:p w:rsidR="0088248B" w:rsidRPr="005068BC" w:rsidRDefault="0088248B" w:rsidP="0088248B">
      <w:pPr>
        <w:numPr>
          <w:ilvl w:val="0"/>
          <w:numId w:val="7"/>
        </w:numPr>
        <w:spacing w:line="276" w:lineRule="auto"/>
        <w:ind w:hanging="72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rsidR="0088248B" w:rsidRPr="005068BC" w:rsidRDefault="0088248B" w:rsidP="0088248B">
      <w:pPr>
        <w:numPr>
          <w:ilvl w:val="0"/>
          <w:numId w:val="7"/>
        </w:numPr>
        <w:spacing w:line="276" w:lineRule="auto"/>
        <w:ind w:hanging="720"/>
        <w:jc w:val="both"/>
        <w:rPr>
          <w:rFonts w:asciiTheme="minorHAnsi" w:hAnsiTheme="minorHAnsi" w:cstheme="minorHAnsi"/>
          <w:bCs/>
          <w:sz w:val="20"/>
          <w:szCs w:val="20"/>
          <w:lang w:eastAsia="sk-SK"/>
        </w:rPr>
      </w:pPr>
      <w:r w:rsidRPr="005068BC">
        <w:rPr>
          <w:rFonts w:asciiTheme="minorHAnsi" w:hAnsiTheme="minorHAnsi" w:cstheme="minorHAnsi"/>
          <w:sz w:val="20"/>
          <w:szCs w:val="20"/>
          <w:lang w:eastAsia="sk-SK"/>
        </w:rPr>
        <w:t>Nároky objednávateľa z riadne reklamovanej vady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rsidR="0088248B" w:rsidRPr="005068BC" w:rsidRDefault="0088248B" w:rsidP="0088248B">
      <w:pPr>
        <w:numPr>
          <w:ilvl w:val="0"/>
          <w:numId w:val="7"/>
        </w:numPr>
        <w:spacing w:line="276" w:lineRule="auto"/>
        <w:ind w:hanging="720"/>
        <w:jc w:val="both"/>
        <w:rPr>
          <w:rFonts w:asciiTheme="minorHAnsi" w:eastAsia="Arial Unicode MS" w:hAnsiTheme="minorHAnsi" w:cstheme="minorHAnsi"/>
          <w:bCs/>
          <w:sz w:val="20"/>
          <w:szCs w:val="20"/>
          <w:lang w:bidi="en-US"/>
        </w:rPr>
      </w:pPr>
      <w:r w:rsidRPr="005068BC">
        <w:rPr>
          <w:rFonts w:asciiTheme="minorHAnsi" w:eastAsia="Arial Unicode MS" w:hAnsiTheme="minorHAnsi" w:cstheme="minorHAnsi"/>
          <w:bCs/>
          <w:sz w:val="20"/>
          <w:szCs w:val="20"/>
          <w:lang w:bidi="en-US"/>
        </w:rPr>
        <w:t>V prípade omeškaného nástupu na odstránenie vady, zhotoviteľ zodpovedá v plnom rozsahu za vzniknutú škodu.</w:t>
      </w:r>
    </w:p>
    <w:p w:rsidR="0088248B" w:rsidRPr="005068BC" w:rsidRDefault="0088248B" w:rsidP="0088248B">
      <w:pPr>
        <w:spacing w:line="276" w:lineRule="auto"/>
        <w:jc w:val="both"/>
        <w:rPr>
          <w:rFonts w:asciiTheme="minorHAnsi" w:eastAsia="Arial Unicode MS" w:hAnsiTheme="minorHAnsi" w:cstheme="minorHAnsi"/>
          <w:bCs/>
          <w:sz w:val="20"/>
          <w:szCs w:val="20"/>
          <w:lang w:bidi="en-US"/>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XIII.</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Záruka na realizovaný predmet zmluvy</w:t>
      </w: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numPr>
          <w:ilvl w:val="1"/>
          <w:numId w:val="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Záručná doba na riadne odovzdané a prevzaté stavebného dielo v zmysle Článku XI. tejto Zmluvy sa stanovuje na </w:t>
      </w:r>
      <w:r w:rsidRPr="005068BC">
        <w:rPr>
          <w:rFonts w:asciiTheme="minorHAnsi" w:hAnsiTheme="minorHAnsi" w:cstheme="minorHAnsi"/>
          <w:b/>
          <w:sz w:val="20"/>
          <w:szCs w:val="20"/>
        </w:rPr>
        <w:t>60 mesiacov</w:t>
      </w:r>
      <w:r w:rsidRPr="005068BC">
        <w:rPr>
          <w:rFonts w:asciiTheme="minorHAnsi" w:hAnsiTheme="minorHAnsi" w:cstheme="minorHAnsi"/>
          <w:sz w:val="20"/>
          <w:szCs w:val="20"/>
        </w:rPr>
        <w:t xml:space="preserve"> odo dňa úspešného odovzdania a prevzatia diela od zhotoviteľa objednávateľom. Táto záručná doba </w:t>
      </w:r>
      <w:r w:rsidRPr="005068BC">
        <w:rPr>
          <w:rFonts w:asciiTheme="minorHAnsi" w:hAnsiTheme="minorHAnsi" w:cstheme="minorHAnsi"/>
          <w:sz w:val="20"/>
          <w:szCs w:val="20"/>
        </w:rPr>
        <w:lastRenderedPageBreak/>
        <w:t>neplatí pre tie časti a zariadenia diela, na ktoré výrobca poskytuje inú záručnú dobu (stroje, zariadenia), tu  platí záručná doba 24 mesiacov odo dňa úspešného odovzdania a prevzatia stavebného  diela od zhotoviteľa objednávateľom. Požadovaná záručná doba je v súlade s §12 ods. 1 písm. b) bod 4 zákona č.254/1998 Z. z. o verejných prácach.</w:t>
      </w:r>
    </w:p>
    <w:p w:rsidR="0088248B" w:rsidRPr="005068BC" w:rsidRDefault="0088248B" w:rsidP="0088248B">
      <w:pPr>
        <w:numPr>
          <w:ilvl w:val="1"/>
          <w:numId w:val="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zodpovedá za kvalitu stavebného diela vykonaného podľa PD, ktorý bol odovzdaný objednávateľom zhotoviteľovi, Výkazu výmer – Rozpočtu a podľa podmienok tejto Zmluvy. Zhotoviteľ zodpovedá za to, že stavebného dielo bude mať vlastnosti dojednané v tejto Zmluve.   </w:t>
      </w:r>
    </w:p>
    <w:p w:rsidR="0088248B" w:rsidRPr="005068BC" w:rsidRDefault="0088248B" w:rsidP="0088248B">
      <w:pPr>
        <w:numPr>
          <w:ilvl w:val="1"/>
          <w:numId w:val="8"/>
        </w:numPr>
        <w:spacing w:line="276" w:lineRule="auto"/>
        <w:ind w:left="567" w:hanging="567"/>
        <w:jc w:val="both"/>
        <w:rPr>
          <w:rFonts w:asciiTheme="minorHAnsi" w:hAnsiTheme="minorHAnsi" w:cstheme="minorHAnsi"/>
          <w:bCs/>
          <w:sz w:val="20"/>
          <w:szCs w:val="20"/>
        </w:rPr>
      </w:pPr>
      <w:r w:rsidRPr="005068BC">
        <w:rPr>
          <w:rFonts w:asciiTheme="minorHAnsi" w:hAnsiTheme="minorHAnsi" w:cstheme="minorHAnsi"/>
          <w:sz w:val="20"/>
          <w:szCs w:val="20"/>
        </w:rPr>
        <w:t xml:space="preserve">Zhotoviteľ zodpovedá za to, že zhotovené stavebného dielo má v dobe prevzatia zmluvne dohodnuté vlastnosti, že zodpovedá technickým predpisom a normám a že nemá vady, ktoré by narušili, alebo znižovali hodnotu alebo schopnosť jeho   používania k obvyklým alebo v zmluve predpokladaným účelom. </w:t>
      </w:r>
    </w:p>
    <w:p w:rsidR="0088248B" w:rsidRPr="005068BC" w:rsidRDefault="0088248B" w:rsidP="0088248B">
      <w:pPr>
        <w:numPr>
          <w:ilvl w:val="1"/>
          <w:numId w:val="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bCs/>
          <w:sz w:val="20"/>
          <w:szCs w:val="20"/>
        </w:rPr>
        <w:t xml:space="preserve">Plynutie záručnej doby na predmetné </w:t>
      </w:r>
      <w:r w:rsidRPr="005068BC">
        <w:rPr>
          <w:rFonts w:asciiTheme="minorHAnsi" w:hAnsiTheme="minorHAnsi" w:cstheme="minorHAnsi"/>
          <w:sz w:val="20"/>
          <w:szCs w:val="20"/>
        </w:rPr>
        <w:t>stavebného</w:t>
      </w:r>
      <w:r w:rsidRPr="005068BC">
        <w:rPr>
          <w:rFonts w:asciiTheme="minorHAnsi" w:hAnsiTheme="minorHAnsi" w:cstheme="minorHAnsi"/>
          <w:bCs/>
          <w:sz w:val="20"/>
          <w:szCs w:val="20"/>
        </w:rPr>
        <w:t xml:space="preserve"> dielo alebo jeho časť sa preruší  dňom uplatnenia práva objednávateľa na odstránenie vád - </w:t>
      </w:r>
      <w:r w:rsidRPr="005068BC">
        <w:rPr>
          <w:rFonts w:asciiTheme="minorHAnsi" w:hAnsiTheme="minorHAnsi" w:cstheme="minorHAnsi"/>
          <w:sz w:val="20"/>
          <w:szCs w:val="20"/>
        </w:rPr>
        <w:t>doručením písomnej reklamácie zhotoviteľovi.</w:t>
      </w: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XIV.</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Kontaktné osoby</w:t>
      </w: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numPr>
          <w:ilvl w:val="1"/>
          <w:numId w:val="19"/>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Oprávnení jednať vo veciach súvisiacich s plnením zmluvných záväzkov podľa tejto Zmluvy sú:</w:t>
      </w:r>
    </w:p>
    <w:p w:rsidR="0088248B" w:rsidRPr="005068BC" w:rsidRDefault="0088248B" w:rsidP="0088248B">
      <w:pPr>
        <w:spacing w:line="276" w:lineRule="auto"/>
        <w:ind w:left="567"/>
        <w:jc w:val="both"/>
        <w:rPr>
          <w:rFonts w:asciiTheme="minorHAnsi" w:hAnsiTheme="minorHAnsi" w:cstheme="minorHAnsi"/>
          <w:sz w:val="20"/>
          <w:szCs w:val="20"/>
        </w:rPr>
      </w:pPr>
    </w:p>
    <w:p w:rsidR="0088248B" w:rsidRPr="005068BC" w:rsidRDefault="0088248B" w:rsidP="0088248B">
      <w:pPr>
        <w:spacing w:line="276" w:lineRule="auto"/>
        <w:ind w:left="567"/>
        <w:jc w:val="both"/>
        <w:rPr>
          <w:rFonts w:asciiTheme="minorHAnsi" w:hAnsiTheme="minorHAnsi" w:cstheme="minorHAnsi"/>
          <w:b/>
          <w:sz w:val="20"/>
          <w:szCs w:val="20"/>
        </w:rPr>
      </w:pPr>
      <w:r w:rsidRPr="005068BC">
        <w:rPr>
          <w:rFonts w:asciiTheme="minorHAnsi" w:hAnsiTheme="minorHAnsi" w:cstheme="minorHAnsi"/>
          <w:b/>
          <w:sz w:val="20"/>
          <w:szCs w:val="20"/>
        </w:rPr>
        <w:t xml:space="preserve">- za objednávateľa: </w:t>
      </w:r>
    </w:p>
    <w:tbl>
      <w:tblPr>
        <w:tblW w:w="0" w:type="auto"/>
        <w:tblInd w:w="108" w:type="dxa"/>
        <w:tblLayout w:type="fixed"/>
        <w:tblLook w:val="04A0" w:firstRow="1" w:lastRow="0" w:firstColumn="1" w:lastColumn="0" w:noHBand="0" w:noVBand="1"/>
      </w:tblPr>
      <w:tblGrid>
        <w:gridCol w:w="2882"/>
        <w:gridCol w:w="2882"/>
        <w:gridCol w:w="2883"/>
      </w:tblGrid>
      <w:tr w:rsidR="0088248B" w:rsidRPr="004940EC" w:rsidTr="0088248B">
        <w:tc>
          <w:tcPr>
            <w:tcW w:w="2882" w:type="dxa"/>
            <w:tcBorders>
              <w:top w:val="single" w:sz="4" w:space="0" w:color="000000"/>
              <w:left w:val="single" w:sz="4" w:space="0" w:color="000000"/>
              <w:bottom w:val="single" w:sz="4" w:space="0" w:color="000000"/>
              <w:right w:val="nil"/>
            </w:tcBorders>
            <w:vAlign w:val="center"/>
            <w:hideMark/>
          </w:tcPr>
          <w:p w:rsidR="0088248B" w:rsidRPr="005068BC" w:rsidRDefault="0088248B" w:rsidP="0088248B">
            <w:pPr>
              <w:spacing w:line="276" w:lineRule="auto"/>
              <w:ind w:left="567" w:hanging="567"/>
              <w:rPr>
                <w:rFonts w:asciiTheme="minorHAnsi" w:hAnsiTheme="minorHAnsi" w:cstheme="minorHAnsi"/>
                <w:bCs/>
                <w:sz w:val="20"/>
                <w:szCs w:val="20"/>
              </w:rPr>
            </w:pPr>
            <w:r w:rsidRPr="005068BC">
              <w:rPr>
                <w:rFonts w:asciiTheme="minorHAnsi" w:hAnsiTheme="minorHAnsi" w:cstheme="minorHAnsi"/>
                <w:sz w:val="20"/>
                <w:szCs w:val="20"/>
              </w:rPr>
              <w:t>Titul, meno a priezvisko</w:t>
            </w:r>
          </w:p>
        </w:tc>
        <w:tc>
          <w:tcPr>
            <w:tcW w:w="2882" w:type="dxa"/>
            <w:tcBorders>
              <w:top w:val="single" w:sz="4" w:space="0" w:color="000000"/>
              <w:left w:val="single" w:sz="4" w:space="0" w:color="000000"/>
              <w:bottom w:val="single" w:sz="4" w:space="0" w:color="000000"/>
              <w:right w:val="nil"/>
            </w:tcBorders>
            <w:vAlign w:val="center"/>
            <w:hideMark/>
          </w:tcPr>
          <w:p w:rsidR="0088248B" w:rsidRPr="005068BC" w:rsidRDefault="0088248B" w:rsidP="0088248B">
            <w:pPr>
              <w:spacing w:line="276" w:lineRule="auto"/>
              <w:ind w:left="567" w:hanging="567"/>
              <w:rPr>
                <w:rFonts w:asciiTheme="minorHAnsi" w:hAnsiTheme="minorHAnsi" w:cstheme="minorHAnsi"/>
                <w:sz w:val="20"/>
                <w:szCs w:val="20"/>
              </w:rPr>
            </w:pPr>
            <w:r w:rsidRPr="005068BC">
              <w:rPr>
                <w:rFonts w:asciiTheme="minorHAnsi" w:hAnsiTheme="minorHAnsi" w:cstheme="minorHAnsi"/>
                <w:bCs/>
                <w:sz w:val="20"/>
                <w:szCs w:val="20"/>
              </w:rPr>
              <w:t>Funkcia</w:t>
            </w:r>
          </w:p>
        </w:tc>
        <w:tc>
          <w:tcPr>
            <w:tcW w:w="2883" w:type="dxa"/>
            <w:tcBorders>
              <w:top w:val="single" w:sz="4" w:space="0" w:color="000000"/>
              <w:left w:val="single" w:sz="4" w:space="0" w:color="000000"/>
              <w:bottom w:val="single" w:sz="4" w:space="0" w:color="000000"/>
              <w:right w:val="single" w:sz="4" w:space="0" w:color="000000"/>
            </w:tcBorders>
            <w:vAlign w:val="center"/>
            <w:hideMark/>
          </w:tcPr>
          <w:p w:rsidR="0088248B" w:rsidRPr="005068BC" w:rsidRDefault="0088248B" w:rsidP="0088248B">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 xml:space="preserve">Telefón, </w:t>
            </w:r>
          </w:p>
          <w:p w:rsidR="0088248B" w:rsidRPr="005068BC" w:rsidRDefault="0088248B" w:rsidP="0088248B">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E-mail</w:t>
            </w:r>
          </w:p>
        </w:tc>
      </w:tr>
      <w:tr w:rsidR="0088248B" w:rsidRPr="004940EC" w:rsidTr="0088248B">
        <w:trPr>
          <w:trHeight w:val="426"/>
        </w:trPr>
        <w:tc>
          <w:tcPr>
            <w:tcW w:w="2882" w:type="dxa"/>
            <w:tcBorders>
              <w:top w:val="single" w:sz="4" w:space="0" w:color="000000"/>
              <w:left w:val="single" w:sz="4" w:space="0" w:color="000000"/>
              <w:bottom w:val="single" w:sz="4" w:space="0" w:color="000000"/>
              <w:right w:val="nil"/>
            </w:tcBorders>
            <w:hideMark/>
          </w:tcPr>
          <w:p w:rsidR="0088248B" w:rsidRPr="005068BC" w:rsidRDefault="0088248B" w:rsidP="0088248B">
            <w:pPr>
              <w:snapToGrid w:val="0"/>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w:t>
            </w:r>
          </w:p>
        </w:tc>
        <w:tc>
          <w:tcPr>
            <w:tcW w:w="2882" w:type="dxa"/>
            <w:tcBorders>
              <w:top w:val="single" w:sz="4" w:space="0" w:color="000000"/>
              <w:left w:val="single" w:sz="4" w:space="0" w:color="000000"/>
              <w:bottom w:val="single" w:sz="4" w:space="0" w:color="000000"/>
              <w:right w:val="nil"/>
            </w:tcBorders>
          </w:tcPr>
          <w:p w:rsidR="0088248B" w:rsidRPr="005068BC" w:rsidRDefault="0088248B" w:rsidP="0088248B">
            <w:pPr>
              <w:snapToGrid w:val="0"/>
              <w:spacing w:line="276" w:lineRule="auto"/>
              <w:ind w:left="567" w:hanging="567"/>
              <w:rPr>
                <w:rFonts w:asciiTheme="minorHAnsi" w:hAnsiTheme="minorHAnsi" w:cstheme="minorHAnsi"/>
                <w:sz w:val="20"/>
                <w:szCs w:val="20"/>
              </w:rPr>
            </w:pPr>
            <w:r>
              <w:rPr>
                <w:rFonts w:asciiTheme="minorHAnsi" w:hAnsiTheme="minorHAnsi" w:cstheme="minorHAnsi"/>
                <w:sz w:val="20"/>
                <w:szCs w:val="20"/>
              </w:rPr>
              <w:t>starosta</w:t>
            </w:r>
          </w:p>
        </w:tc>
        <w:tc>
          <w:tcPr>
            <w:tcW w:w="2883" w:type="dxa"/>
            <w:tcBorders>
              <w:top w:val="single" w:sz="4" w:space="0" w:color="000000"/>
              <w:left w:val="single" w:sz="4" w:space="0" w:color="000000"/>
              <w:bottom w:val="single" w:sz="4" w:space="0" w:color="000000"/>
              <w:right w:val="single" w:sz="4" w:space="0" w:color="000000"/>
            </w:tcBorders>
          </w:tcPr>
          <w:p w:rsidR="0088248B" w:rsidRPr="005068BC" w:rsidRDefault="0088248B" w:rsidP="0088248B">
            <w:pPr>
              <w:snapToGrid w:val="0"/>
              <w:spacing w:line="276" w:lineRule="auto"/>
              <w:ind w:left="567" w:hanging="567"/>
              <w:rPr>
                <w:rFonts w:asciiTheme="minorHAnsi" w:hAnsiTheme="minorHAnsi" w:cstheme="minorHAnsi"/>
                <w:sz w:val="20"/>
                <w:szCs w:val="20"/>
              </w:rPr>
            </w:pPr>
          </w:p>
        </w:tc>
      </w:tr>
      <w:tr w:rsidR="0088248B" w:rsidRPr="004940EC" w:rsidTr="0088248B">
        <w:trPr>
          <w:trHeight w:val="377"/>
        </w:trPr>
        <w:tc>
          <w:tcPr>
            <w:tcW w:w="2882" w:type="dxa"/>
            <w:tcBorders>
              <w:top w:val="single" w:sz="4" w:space="0" w:color="000000"/>
              <w:left w:val="single" w:sz="4" w:space="0" w:color="000000"/>
              <w:bottom w:val="single" w:sz="4" w:space="0" w:color="000000"/>
              <w:right w:val="nil"/>
            </w:tcBorders>
            <w:hideMark/>
          </w:tcPr>
          <w:p w:rsidR="0088248B" w:rsidRPr="005068BC" w:rsidRDefault="0088248B" w:rsidP="0088248B">
            <w:pPr>
              <w:snapToGrid w:val="0"/>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w:t>
            </w:r>
          </w:p>
        </w:tc>
        <w:tc>
          <w:tcPr>
            <w:tcW w:w="2882" w:type="dxa"/>
            <w:tcBorders>
              <w:top w:val="single" w:sz="4" w:space="0" w:color="000000"/>
              <w:left w:val="single" w:sz="4" w:space="0" w:color="000000"/>
              <w:bottom w:val="single" w:sz="4" w:space="0" w:color="000000"/>
              <w:right w:val="nil"/>
            </w:tcBorders>
          </w:tcPr>
          <w:p w:rsidR="0088248B" w:rsidRPr="005068BC" w:rsidRDefault="0088248B" w:rsidP="0088248B">
            <w:pPr>
              <w:snapToGrid w:val="0"/>
              <w:spacing w:line="276" w:lineRule="auto"/>
              <w:ind w:left="14" w:hanging="14"/>
              <w:rPr>
                <w:rFonts w:asciiTheme="minorHAnsi" w:hAnsiTheme="minorHAnsi" w:cstheme="minorHAnsi"/>
                <w:sz w:val="20"/>
                <w:szCs w:val="20"/>
              </w:rPr>
            </w:pPr>
            <w:r>
              <w:rPr>
                <w:rFonts w:asciiTheme="minorHAnsi" w:hAnsiTheme="minorHAnsi" w:cstheme="minorHAnsi"/>
                <w:sz w:val="20"/>
                <w:szCs w:val="20"/>
              </w:rPr>
              <w:t>Ekonóm</w:t>
            </w:r>
          </w:p>
        </w:tc>
        <w:tc>
          <w:tcPr>
            <w:tcW w:w="2883" w:type="dxa"/>
            <w:tcBorders>
              <w:top w:val="single" w:sz="4" w:space="0" w:color="000000"/>
              <w:left w:val="single" w:sz="4" w:space="0" w:color="000000"/>
              <w:bottom w:val="single" w:sz="4" w:space="0" w:color="000000"/>
              <w:right w:val="single" w:sz="4" w:space="0" w:color="000000"/>
            </w:tcBorders>
          </w:tcPr>
          <w:p w:rsidR="0088248B" w:rsidRPr="005068BC" w:rsidRDefault="0088248B" w:rsidP="0088248B">
            <w:pPr>
              <w:snapToGrid w:val="0"/>
              <w:spacing w:line="276" w:lineRule="auto"/>
              <w:ind w:left="567" w:hanging="567"/>
              <w:rPr>
                <w:rFonts w:asciiTheme="minorHAnsi" w:hAnsiTheme="minorHAnsi" w:cstheme="minorHAnsi"/>
                <w:sz w:val="20"/>
                <w:szCs w:val="20"/>
              </w:rPr>
            </w:pPr>
          </w:p>
        </w:tc>
      </w:tr>
      <w:tr w:rsidR="0088248B" w:rsidRPr="004940EC" w:rsidTr="0088248B">
        <w:trPr>
          <w:trHeight w:val="377"/>
        </w:trPr>
        <w:tc>
          <w:tcPr>
            <w:tcW w:w="2882" w:type="dxa"/>
            <w:tcBorders>
              <w:top w:val="single" w:sz="4" w:space="0" w:color="000000"/>
              <w:left w:val="single" w:sz="4" w:space="0" w:color="000000"/>
              <w:bottom w:val="single" w:sz="4" w:space="0" w:color="000000"/>
              <w:right w:val="nil"/>
            </w:tcBorders>
          </w:tcPr>
          <w:p w:rsidR="0088248B" w:rsidRPr="005068BC" w:rsidRDefault="0088248B" w:rsidP="0088248B">
            <w:pPr>
              <w:snapToGrid w:val="0"/>
              <w:spacing w:line="276" w:lineRule="auto"/>
              <w:rPr>
                <w:rFonts w:asciiTheme="minorHAnsi" w:hAnsiTheme="minorHAnsi" w:cstheme="minorHAnsi"/>
                <w:sz w:val="20"/>
                <w:szCs w:val="20"/>
              </w:rPr>
            </w:pPr>
          </w:p>
        </w:tc>
        <w:tc>
          <w:tcPr>
            <w:tcW w:w="2882" w:type="dxa"/>
            <w:tcBorders>
              <w:top w:val="single" w:sz="4" w:space="0" w:color="000000"/>
              <w:left w:val="single" w:sz="4" w:space="0" w:color="000000"/>
              <w:bottom w:val="single" w:sz="4" w:space="0" w:color="000000"/>
              <w:right w:val="nil"/>
            </w:tcBorders>
          </w:tcPr>
          <w:p w:rsidR="0088248B" w:rsidRPr="005068BC" w:rsidRDefault="0088248B" w:rsidP="0088248B">
            <w:pPr>
              <w:snapToGrid w:val="0"/>
              <w:spacing w:line="276" w:lineRule="auto"/>
              <w:ind w:left="14" w:hanging="14"/>
              <w:rPr>
                <w:rFonts w:asciiTheme="minorHAnsi" w:hAnsiTheme="minorHAnsi" w:cstheme="minorHAnsi"/>
                <w:sz w:val="20"/>
                <w:szCs w:val="20"/>
              </w:rPr>
            </w:pPr>
          </w:p>
        </w:tc>
        <w:tc>
          <w:tcPr>
            <w:tcW w:w="2883" w:type="dxa"/>
            <w:tcBorders>
              <w:top w:val="single" w:sz="4" w:space="0" w:color="000000"/>
              <w:left w:val="single" w:sz="4" w:space="0" w:color="000000"/>
              <w:bottom w:val="single" w:sz="4" w:space="0" w:color="000000"/>
              <w:right w:val="single" w:sz="4" w:space="0" w:color="000000"/>
            </w:tcBorders>
          </w:tcPr>
          <w:p w:rsidR="0088248B" w:rsidRPr="005068BC" w:rsidRDefault="0088248B" w:rsidP="0088248B">
            <w:pPr>
              <w:snapToGrid w:val="0"/>
              <w:spacing w:line="276" w:lineRule="auto"/>
              <w:ind w:left="567" w:hanging="567"/>
              <w:rPr>
                <w:rFonts w:asciiTheme="minorHAnsi" w:hAnsiTheme="minorHAnsi" w:cstheme="minorHAnsi"/>
                <w:sz w:val="20"/>
                <w:szCs w:val="20"/>
              </w:rPr>
            </w:pPr>
          </w:p>
        </w:tc>
      </w:tr>
      <w:tr w:rsidR="0088248B" w:rsidRPr="004940EC" w:rsidTr="0088248B">
        <w:trPr>
          <w:trHeight w:val="377"/>
        </w:trPr>
        <w:tc>
          <w:tcPr>
            <w:tcW w:w="2882" w:type="dxa"/>
            <w:tcBorders>
              <w:top w:val="single" w:sz="4" w:space="0" w:color="000000"/>
              <w:left w:val="single" w:sz="4" w:space="0" w:color="000000"/>
              <w:bottom w:val="single" w:sz="4" w:space="0" w:color="000000"/>
              <w:right w:val="nil"/>
            </w:tcBorders>
          </w:tcPr>
          <w:p w:rsidR="0088248B" w:rsidRPr="005068BC" w:rsidRDefault="0088248B" w:rsidP="0088248B">
            <w:pPr>
              <w:snapToGrid w:val="0"/>
              <w:spacing w:line="276" w:lineRule="auto"/>
              <w:rPr>
                <w:rFonts w:asciiTheme="minorHAnsi" w:hAnsiTheme="minorHAnsi" w:cstheme="minorHAnsi"/>
                <w:sz w:val="20"/>
                <w:szCs w:val="20"/>
              </w:rPr>
            </w:pPr>
          </w:p>
        </w:tc>
        <w:tc>
          <w:tcPr>
            <w:tcW w:w="2882" w:type="dxa"/>
            <w:tcBorders>
              <w:top w:val="single" w:sz="4" w:space="0" w:color="000000"/>
              <w:left w:val="single" w:sz="4" w:space="0" w:color="000000"/>
              <w:bottom w:val="single" w:sz="4" w:space="0" w:color="000000"/>
              <w:right w:val="nil"/>
            </w:tcBorders>
            <w:hideMark/>
          </w:tcPr>
          <w:p w:rsidR="0088248B" w:rsidRPr="005068BC" w:rsidRDefault="0088248B" w:rsidP="0088248B">
            <w:pPr>
              <w:snapToGrid w:val="0"/>
              <w:spacing w:line="276" w:lineRule="auto"/>
              <w:ind w:left="14" w:hanging="14"/>
              <w:rPr>
                <w:rFonts w:asciiTheme="minorHAnsi" w:hAnsiTheme="minorHAnsi" w:cstheme="minorHAnsi"/>
                <w:sz w:val="20"/>
                <w:szCs w:val="20"/>
              </w:rPr>
            </w:pPr>
            <w:r w:rsidRPr="005068BC">
              <w:rPr>
                <w:rFonts w:asciiTheme="minorHAnsi" w:hAnsiTheme="minorHAnsi" w:cstheme="minorHAnsi"/>
                <w:sz w:val="20"/>
                <w:szCs w:val="20"/>
              </w:rPr>
              <w:t>Stavebný dozor</w:t>
            </w:r>
          </w:p>
        </w:tc>
        <w:tc>
          <w:tcPr>
            <w:tcW w:w="2883" w:type="dxa"/>
            <w:tcBorders>
              <w:top w:val="single" w:sz="4" w:space="0" w:color="000000"/>
              <w:left w:val="single" w:sz="4" w:space="0" w:color="000000"/>
              <w:bottom w:val="single" w:sz="4" w:space="0" w:color="000000"/>
              <w:right w:val="single" w:sz="4" w:space="0" w:color="000000"/>
            </w:tcBorders>
          </w:tcPr>
          <w:p w:rsidR="0088248B" w:rsidRPr="005068BC" w:rsidRDefault="0088248B" w:rsidP="0088248B">
            <w:pPr>
              <w:snapToGrid w:val="0"/>
              <w:spacing w:line="276" w:lineRule="auto"/>
              <w:ind w:left="567" w:hanging="567"/>
              <w:rPr>
                <w:rFonts w:asciiTheme="minorHAnsi" w:hAnsiTheme="minorHAnsi" w:cstheme="minorHAnsi"/>
                <w:sz w:val="20"/>
                <w:szCs w:val="20"/>
              </w:rPr>
            </w:pPr>
          </w:p>
        </w:tc>
      </w:tr>
    </w:tbl>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pacing w:line="276" w:lineRule="auto"/>
        <w:ind w:left="567"/>
        <w:jc w:val="both"/>
        <w:rPr>
          <w:rFonts w:asciiTheme="minorHAnsi" w:hAnsiTheme="minorHAnsi" w:cstheme="minorHAnsi"/>
          <w:b/>
          <w:sz w:val="20"/>
          <w:szCs w:val="20"/>
        </w:rPr>
      </w:pPr>
      <w:r w:rsidRPr="005068BC">
        <w:rPr>
          <w:rFonts w:asciiTheme="minorHAnsi" w:hAnsiTheme="minorHAnsi" w:cstheme="minorHAnsi"/>
          <w:sz w:val="20"/>
          <w:szCs w:val="20"/>
        </w:rPr>
        <w:t xml:space="preserve">- </w:t>
      </w:r>
      <w:r w:rsidRPr="005068BC">
        <w:rPr>
          <w:rFonts w:asciiTheme="minorHAnsi" w:hAnsiTheme="minorHAnsi" w:cstheme="minorHAnsi"/>
          <w:b/>
          <w:sz w:val="20"/>
          <w:szCs w:val="20"/>
        </w:rPr>
        <w:t>za zhotoviteľa:</w:t>
      </w:r>
    </w:p>
    <w:tbl>
      <w:tblPr>
        <w:tblW w:w="0" w:type="auto"/>
        <w:tblInd w:w="108" w:type="dxa"/>
        <w:tblLayout w:type="fixed"/>
        <w:tblLook w:val="04A0" w:firstRow="1" w:lastRow="0" w:firstColumn="1" w:lastColumn="0" w:noHBand="0" w:noVBand="1"/>
      </w:tblPr>
      <w:tblGrid>
        <w:gridCol w:w="2914"/>
        <w:gridCol w:w="2914"/>
        <w:gridCol w:w="2914"/>
      </w:tblGrid>
      <w:tr w:rsidR="0088248B" w:rsidRPr="004940EC" w:rsidTr="0088248B">
        <w:trPr>
          <w:trHeight w:val="530"/>
        </w:trPr>
        <w:tc>
          <w:tcPr>
            <w:tcW w:w="2914" w:type="dxa"/>
            <w:tcBorders>
              <w:top w:val="single" w:sz="4" w:space="0" w:color="000000"/>
              <w:left w:val="single" w:sz="4" w:space="0" w:color="000000"/>
              <w:bottom w:val="single" w:sz="4" w:space="0" w:color="000000"/>
              <w:right w:val="nil"/>
            </w:tcBorders>
            <w:vAlign w:val="center"/>
            <w:hideMark/>
          </w:tcPr>
          <w:p w:rsidR="0088248B" w:rsidRPr="005068BC" w:rsidRDefault="0088248B" w:rsidP="0088248B">
            <w:pPr>
              <w:spacing w:line="276" w:lineRule="auto"/>
              <w:ind w:left="567" w:hanging="567"/>
              <w:rPr>
                <w:rFonts w:asciiTheme="minorHAnsi" w:hAnsiTheme="minorHAnsi" w:cstheme="minorHAnsi"/>
                <w:bCs/>
                <w:sz w:val="20"/>
                <w:szCs w:val="20"/>
              </w:rPr>
            </w:pPr>
            <w:r w:rsidRPr="005068BC">
              <w:rPr>
                <w:rFonts w:asciiTheme="minorHAnsi" w:hAnsiTheme="minorHAnsi" w:cstheme="minorHAnsi"/>
                <w:sz w:val="20"/>
                <w:szCs w:val="20"/>
              </w:rPr>
              <w:t>Titul, meno a priezvisko</w:t>
            </w:r>
          </w:p>
        </w:tc>
        <w:tc>
          <w:tcPr>
            <w:tcW w:w="2914" w:type="dxa"/>
            <w:tcBorders>
              <w:top w:val="single" w:sz="4" w:space="0" w:color="000000"/>
              <w:left w:val="single" w:sz="4" w:space="0" w:color="000000"/>
              <w:bottom w:val="single" w:sz="4" w:space="0" w:color="000000"/>
              <w:right w:val="nil"/>
            </w:tcBorders>
            <w:vAlign w:val="center"/>
            <w:hideMark/>
          </w:tcPr>
          <w:p w:rsidR="0088248B" w:rsidRPr="005068BC" w:rsidRDefault="0088248B" w:rsidP="0088248B">
            <w:pPr>
              <w:spacing w:line="276" w:lineRule="auto"/>
              <w:ind w:left="567" w:hanging="567"/>
              <w:rPr>
                <w:rFonts w:asciiTheme="minorHAnsi" w:hAnsiTheme="minorHAnsi" w:cstheme="minorHAnsi"/>
                <w:sz w:val="20"/>
                <w:szCs w:val="20"/>
              </w:rPr>
            </w:pPr>
            <w:r w:rsidRPr="005068BC">
              <w:rPr>
                <w:rFonts w:asciiTheme="minorHAnsi" w:hAnsiTheme="minorHAnsi" w:cstheme="minorHAnsi"/>
                <w:bCs/>
                <w:sz w:val="20"/>
                <w:szCs w:val="20"/>
              </w:rPr>
              <w:t>Funkcia</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88248B" w:rsidRPr="005068BC" w:rsidRDefault="0088248B" w:rsidP="0088248B">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 xml:space="preserve">Telefón, </w:t>
            </w:r>
          </w:p>
          <w:p w:rsidR="0088248B" w:rsidRPr="005068BC" w:rsidRDefault="0088248B" w:rsidP="0088248B">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E-mail</w:t>
            </w:r>
          </w:p>
        </w:tc>
      </w:tr>
      <w:tr w:rsidR="0088248B" w:rsidRPr="004940EC" w:rsidTr="005A2B86">
        <w:trPr>
          <w:trHeight w:val="414"/>
        </w:trPr>
        <w:tc>
          <w:tcPr>
            <w:tcW w:w="2914" w:type="dxa"/>
            <w:tcBorders>
              <w:top w:val="single" w:sz="4" w:space="0" w:color="000000"/>
              <w:left w:val="single" w:sz="4" w:space="0" w:color="000000"/>
              <w:bottom w:val="single" w:sz="4" w:space="0" w:color="000000"/>
              <w:right w:val="nil"/>
            </w:tcBorders>
            <w:shd w:val="clear" w:color="auto" w:fill="auto"/>
          </w:tcPr>
          <w:p w:rsidR="0088248B" w:rsidRPr="009835ED" w:rsidRDefault="0088248B" w:rsidP="0088248B">
            <w:pPr>
              <w:snapToGrid w:val="0"/>
              <w:spacing w:line="276" w:lineRule="auto"/>
              <w:ind w:left="567" w:hanging="567"/>
              <w:rPr>
                <w:rFonts w:asciiTheme="minorHAnsi" w:hAnsiTheme="minorHAnsi" w:cstheme="minorHAnsi"/>
                <w:b/>
                <w:color w:val="FF0000"/>
                <w:sz w:val="20"/>
                <w:szCs w:val="20"/>
              </w:rPr>
            </w:pPr>
          </w:p>
        </w:tc>
        <w:tc>
          <w:tcPr>
            <w:tcW w:w="2914" w:type="dxa"/>
            <w:tcBorders>
              <w:top w:val="single" w:sz="4" w:space="0" w:color="000000"/>
              <w:left w:val="single" w:sz="4" w:space="0" w:color="000000"/>
              <w:bottom w:val="single" w:sz="4" w:space="0" w:color="000000"/>
              <w:right w:val="nil"/>
            </w:tcBorders>
            <w:shd w:val="clear" w:color="auto" w:fill="auto"/>
          </w:tcPr>
          <w:p w:rsidR="0088248B" w:rsidRPr="005068BC" w:rsidRDefault="0088248B" w:rsidP="0088248B">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88248B" w:rsidRPr="005068BC" w:rsidRDefault="0088248B" w:rsidP="0088248B">
            <w:pPr>
              <w:snapToGrid w:val="0"/>
              <w:spacing w:line="276" w:lineRule="auto"/>
              <w:ind w:left="567" w:hanging="567"/>
              <w:rPr>
                <w:rFonts w:asciiTheme="minorHAnsi" w:hAnsiTheme="minorHAnsi" w:cstheme="minorHAnsi"/>
                <w:sz w:val="20"/>
                <w:szCs w:val="20"/>
              </w:rPr>
            </w:pPr>
          </w:p>
        </w:tc>
      </w:tr>
      <w:tr w:rsidR="0088248B" w:rsidRPr="004940EC" w:rsidTr="005A2B86">
        <w:trPr>
          <w:trHeight w:val="367"/>
        </w:trPr>
        <w:tc>
          <w:tcPr>
            <w:tcW w:w="2914" w:type="dxa"/>
            <w:tcBorders>
              <w:top w:val="single" w:sz="4" w:space="0" w:color="000000"/>
              <w:left w:val="single" w:sz="4" w:space="0" w:color="000000"/>
              <w:bottom w:val="single" w:sz="4" w:space="0" w:color="000000"/>
              <w:right w:val="nil"/>
            </w:tcBorders>
            <w:shd w:val="clear" w:color="auto" w:fill="auto"/>
          </w:tcPr>
          <w:p w:rsidR="0088248B" w:rsidRPr="005068BC" w:rsidRDefault="0088248B" w:rsidP="0088248B">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shd w:val="clear" w:color="auto" w:fill="auto"/>
          </w:tcPr>
          <w:p w:rsidR="0088248B" w:rsidRPr="005068BC" w:rsidRDefault="0088248B" w:rsidP="0088248B">
            <w:pPr>
              <w:snapToGrid w:val="0"/>
              <w:spacing w:line="276" w:lineRule="auto"/>
              <w:ind w:left="-4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88248B" w:rsidRPr="005068BC" w:rsidRDefault="0088248B" w:rsidP="0088248B">
            <w:pPr>
              <w:snapToGrid w:val="0"/>
              <w:spacing w:line="276" w:lineRule="auto"/>
              <w:ind w:left="567" w:hanging="567"/>
              <w:rPr>
                <w:rFonts w:asciiTheme="minorHAnsi" w:hAnsiTheme="minorHAnsi" w:cstheme="minorHAnsi"/>
                <w:sz w:val="20"/>
                <w:szCs w:val="20"/>
              </w:rPr>
            </w:pPr>
          </w:p>
        </w:tc>
      </w:tr>
      <w:tr w:rsidR="0088248B" w:rsidRPr="004940EC" w:rsidTr="005A2B86">
        <w:trPr>
          <w:trHeight w:val="367"/>
        </w:trPr>
        <w:tc>
          <w:tcPr>
            <w:tcW w:w="2914" w:type="dxa"/>
            <w:tcBorders>
              <w:top w:val="single" w:sz="4" w:space="0" w:color="000000"/>
              <w:left w:val="single" w:sz="4" w:space="0" w:color="000000"/>
              <w:bottom w:val="single" w:sz="4" w:space="0" w:color="000000"/>
              <w:right w:val="nil"/>
            </w:tcBorders>
            <w:shd w:val="clear" w:color="auto" w:fill="auto"/>
          </w:tcPr>
          <w:p w:rsidR="0088248B" w:rsidRPr="005068BC" w:rsidRDefault="0088248B" w:rsidP="0088248B">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shd w:val="clear" w:color="auto" w:fill="auto"/>
          </w:tcPr>
          <w:p w:rsidR="0088248B" w:rsidRPr="005068BC" w:rsidRDefault="0088248B" w:rsidP="0088248B">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88248B" w:rsidRPr="005068BC" w:rsidRDefault="0088248B" w:rsidP="0088248B">
            <w:pPr>
              <w:snapToGrid w:val="0"/>
              <w:spacing w:line="276" w:lineRule="auto"/>
              <w:ind w:left="567" w:hanging="567"/>
              <w:rPr>
                <w:rFonts w:asciiTheme="minorHAnsi" w:hAnsiTheme="minorHAnsi" w:cstheme="minorHAnsi"/>
                <w:sz w:val="20"/>
                <w:szCs w:val="20"/>
              </w:rPr>
            </w:pPr>
          </w:p>
        </w:tc>
      </w:tr>
      <w:tr w:rsidR="0088248B" w:rsidRPr="004940EC" w:rsidTr="0088248B">
        <w:trPr>
          <w:trHeight w:val="432"/>
        </w:trPr>
        <w:tc>
          <w:tcPr>
            <w:tcW w:w="2914" w:type="dxa"/>
            <w:tcBorders>
              <w:top w:val="single" w:sz="4" w:space="0" w:color="000000"/>
              <w:left w:val="single" w:sz="4" w:space="0" w:color="000000"/>
              <w:bottom w:val="single" w:sz="4" w:space="0" w:color="000000"/>
              <w:right w:val="nil"/>
            </w:tcBorders>
          </w:tcPr>
          <w:p w:rsidR="0088248B" w:rsidRPr="005068BC" w:rsidRDefault="0088248B" w:rsidP="0088248B">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tcPr>
          <w:p w:rsidR="0088248B" w:rsidRPr="005068BC" w:rsidRDefault="0088248B" w:rsidP="0088248B">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tcPr>
          <w:p w:rsidR="0088248B" w:rsidRPr="005068BC" w:rsidRDefault="0088248B" w:rsidP="0088248B">
            <w:pPr>
              <w:spacing w:line="276" w:lineRule="auto"/>
              <w:ind w:left="567" w:hanging="567"/>
              <w:rPr>
                <w:rFonts w:asciiTheme="minorHAnsi" w:hAnsiTheme="minorHAnsi" w:cstheme="minorHAnsi"/>
                <w:sz w:val="20"/>
                <w:szCs w:val="20"/>
              </w:rPr>
            </w:pPr>
          </w:p>
        </w:tc>
      </w:tr>
    </w:tbl>
    <w:p w:rsidR="0088248B" w:rsidRPr="005068BC" w:rsidRDefault="0088248B" w:rsidP="0088248B">
      <w:pPr>
        <w:spacing w:line="276" w:lineRule="auto"/>
        <w:jc w:val="both"/>
        <w:rPr>
          <w:rFonts w:asciiTheme="minorHAnsi" w:hAnsiTheme="minorHAnsi" w:cstheme="minorHAnsi"/>
          <w:sz w:val="20"/>
          <w:szCs w:val="20"/>
          <w:lang w:eastAsia="sk-SK"/>
        </w:rPr>
      </w:pPr>
    </w:p>
    <w:p w:rsidR="0088248B" w:rsidRPr="005068BC" w:rsidRDefault="0088248B" w:rsidP="0088248B">
      <w:pPr>
        <w:numPr>
          <w:ilvl w:val="1"/>
          <w:numId w:val="19"/>
        </w:numPr>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Prípadné zmeny v osobách splnomocnených, či podľa tejto Zmluvy oprávnených jednať v rozsahu ich oprávnenia alebo splnomocnenia, môžu byť vykonané doporučeným listom zaslaným druhej zmluvnej strane s odvolaním sa na túto Zmluvu. </w:t>
      </w:r>
    </w:p>
    <w:p w:rsidR="0088248B" w:rsidRPr="005068BC" w:rsidRDefault="0088248B" w:rsidP="0088248B">
      <w:pPr>
        <w:spacing w:line="276" w:lineRule="auto"/>
        <w:ind w:left="567"/>
        <w:jc w:val="both"/>
        <w:rPr>
          <w:rFonts w:asciiTheme="minorHAnsi" w:hAnsiTheme="minorHAnsi" w:cstheme="minorHAnsi"/>
          <w:sz w:val="20"/>
          <w:szCs w:val="20"/>
          <w:lang w:eastAsia="sk-SK"/>
        </w:rPr>
      </w:pP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XV.</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Zmluvné pokuty a záruky</w:t>
      </w:r>
    </w:p>
    <w:p w:rsidR="0088248B" w:rsidRPr="005068BC" w:rsidRDefault="0088248B" w:rsidP="0088248B">
      <w:pPr>
        <w:spacing w:line="276" w:lineRule="auto"/>
        <w:rPr>
          <w:rFonts w:asciiTheme="minorHAnsi" w:hAnsiTheme="minorHAnsi" w:cstheme="minorHAnsi"/>
          <w:b/>
          <w:color w:val="000000"/>
          <w:sz w:val="20"/>
          <w:szCs w:val="20"/>
          <w:lang w:eastAsia="ar-SA"/>
        </w:rPr>
      </w:pPr>
    </w:p>
    <w:p w:rsidR="0088248B" w:rsidRPr="005068BC" w:rsidRDefault="0088248B" w:rsidP="0088248B">
      <w:pPr>
        <w:numPr>
          <w:ilvl w:val="1"/>
          <w:numId w:val="20"/>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Zmluvné strany sa dohodli na nasledovných zmluvných pokutách, ktoré je zhotoviteľ povinný uhradiť objednávateľovi:</w:t>
      </w:r>
    </w:p>
    <w:p w:rsidR="0088248B" w:rsidRPr="005068BC" w:rsidRDefault="0088248B" w:rsidP="0088248B">
      <w:pPr>
        <w:numPr>
          <w:ilvl w:val="2"/>
          <w:numId w:val="20"/>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v prípade, ak zhotoviteľ neprevezme bez relevantného dôvodu stavenisko v lehote stanovenej v Článku VI. </w:t>
      </w:r>
      <w:r w:rsidRPr="005068BC">
        <w:rPr>
          <w:rFonts w:asciiTheme="minorHAnsi" w:hAnsiTheme="minorHAnsi" w:cstheme="minorHAnsi"/>
          <w:color w:val="000000"/>
          <w:sz w:val="20"/>
          <w:szCs w:val="20"/>
          <w:lang w:eastAsia="ar-SA"/>
        </w:rPr>
        <w:lastRenderedPageBreak/>
        <w:t xml:space="preserve">bod 6.1 tejto Zmluvy sa stanovuje zmluvná pokuta vo výške </w:t>
      </w:r>
      <w:r>
        <w:rPr>
          <w:rFonts w:asciiTheme="minorHAnsi" w:hAnsiTheme="minorHAnsi" w:cstheme="minorHAnsi"/>
          <w:color w:val="000000"/>
          <w:sz w:val="20"/>
          <w:szCs w:val="20"/>
          <w:lang w:eastAsia="ar-SA"/>
        </w:rPr>
        <w:t>1 0</w:t>
      </w:r>
      <w:r w:rsidRPr="005068BC">
        <w:rPr>
          <w:rFonts w:asciiTheme="minorHAnsi" w:hAnsiTheme="minorHAnsi" w:cstheme="minorHAnsi"/>
          <w:color w:val="000000"/>
          <w:sz w:val="20"/>
          <w:szCs w:val="20"/>
          <w:lang w:eastAsia="ar-SA"/>
        </w:rPr>
        <w:t>00,00 EUR  za každý deň omeškania až do prevzatia staveniska,</w:t>
      </w:r>
    </w:p>
    <w:p w:rsidR="0088248B" w:rsidRPr="005068BC" w:rsidRDefault="0088248B" w:rsidP="0088248B">
      <w:pPr>
        <w:numPr>
          <w:ilvl w:val="2"/>
          <w:numId w:val="20"/>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včasné neukončenie a neodovzdanie stavebného diela – predmetu tejto Zmluvy úspešným odovzdávacím a preberacím konaním, v zmysle zmluvných podmienok z dôvodov na strane zhotoviteľa sa stanovuje zmluvná pokuta vo výške </w:t>
      </w:r>
      <w:r>
        <w:rPr>
          <w:rFonts w:asciiTheme="minorHAnsi" w:hAnsiTheme="minorHAnsi" w:cstheme="minorHAnsi"/>
          <w:color w:val="000000"/>
          <w:sz w:val="20"/>
          <w:szCs w:val="20"/>
          <w:lang w:eastAsia="ar-SA"/>
        </w:rPr>
        <w:t>500</w:t>
      </w:r>
      <w:r w:rsidRPr="005068BC">
        <w:rPr>
          <w:rFonts w:asciiTheme="minorHAnsi" w:hAnsiTheme="minorHAnsi" w:cstheme="minorHAnsi"/>
          <w:bCs/>
          <w:color w:val="000000"/>
          <w:sz w:val="20"/>
          <w:szCs w:val="20"/>
          <w:lang w:eastAsia="ar-SA"/>
        </w:rPr>
        <w:t>,00 EUR za každý začatý deň omeškania, ktorú je zhotoviteľ povinný uhradiť objednávateľovi</w:t>
      </w:r>
      <w:r w:rsidRPr="005068BC">
        <w:rPr>
          <w:rFonts w:asciiTheme="minorHAnsi" w:hAnsiTheme="minorHAnsi" w:cstheme="minorHAnsi"/>
          <w:color w:val="000000"/>
          <w:sz w:val="20"/>
          <w:szCs w:val="20"/>
          <w:lang w:eastAsia="ar-SA"/>
        </w:rPr>
        <w:t>.</w:t>
      </w:r>
    </w:p>
    <w:p w:rsidR="0088248B" w:rsidRPr="005068BC" w:rsidRDefault="0088248B" w:rsidP="0088248B">
      <w:pPr>
        <w:numPr>
          <w:ilvl w:val="2"/>
          <w:numId w:val="20"/>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včasné neodstránenie prípadných zjavných vád a zjavných nedorobkov vyplývajúcich z odovzdávacieho a preberacieho konania, po určenej lehote zmluvnými stranami v Zápise, sa stanovuje zmluvná pokuta </w:t>
      </w:r>
      <w:r>
        <w:rPr>
          <w:rFonts w:asciiTheme="minorHAnsi" w:hAnsiTheme="minorHAnsi" w:cstheme="minorHAnsi"/>
          <w:color w:val="000000"/>
          <w:sz w:val="20"/>
          <w:szCs w:val="20"/>
          <w:lang w:eastAsia="ar-SA"/>
        </w:rPr>
        <w:t>2</w:t>
      </w:r>
      <w:r w:rsidRPr="005068BC">
        <w:rPr>
          <w:rFonts w:asciiTheme="minorHAnsi" w:hAnsiTheme="minorHAnsi" w:cstheme="minorHAnsi"/>
          <w:color w:val="000000"/>
          <w:sz w:val="20"/>
          <w:szCs w:val="20"/>
          <w:lang w:eastAsia="ar-SA"/>
        </w:rPr>
        <w:t>00,00 EUR za každý začatý deň omeškania, ktorú je zhotoviteľ povinný uhradiť objednávateľovi,</w:t>
      </w:r>
    </w:p>
    <w:p w:rsidR="0088248B" w:rsidRPr="005068BC" w:rsidRDefault="0088248B" w:rsidP="0088248B">
      <w:pPr>
        <w:numPr>
          <w:ilvl w:val="2"/>
          <w:numId w:val="20"/>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za odstúpenie od tejto Zmluvy objednávateľom v prípade podstatného porušenia zmluvných povinností zhotoviteľa nie je dotknutá náhrada za vzniknutú preukázateľnú škodu,</w:t>
      </w:r>
    </w:p>
    <w:p w:rsidR="0088248B" w:rsidRPr="005068BC" w:rsidRDefault="0088248B" w:rsidP="0088248B">
      <w:pPr>
        <w:numPr>
          <w:ilvl w:val="2"/>
          <w:numId w:val="20"/>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za nesprístupnenie stavebného denníka v pracovnej dobe</w:t>
      </w:r>
      <w:r>
        <w:rPr>
          <w:rFonts w:asciiTheme="minorHAnsi" w:hAnsiTheme="minorHAnsi" w:cstheme="minorHAnsi"/>
          <w:color w:val="000000"/>
          <w:sz w:val="20"/>
          <w:szCs w:val="20"/>
          <w:lang w:eastAsia="ar-SA"/>
        </w:rPr>
        <w:t xml:space="preserve"> ( od 8:00 – do 15:00 hod.)</w:t>
      </w:r>
      <w:r w:rsidRPr="005068BC">
        <w:rPr>
          <w:rFonts w:asciiTheme="minorHAnsi" w:hAnsiTheme="minorHAnsi" w:cstheme="minorHAnsi"/>
          <w:color w:val="000000"/>
          <w:sz w:val="20"/>
          <w:szCs w:val="20"/>
          <w:lang w:eastAsia="ar-SA"/>
        </w:rPr>
        <w:t xml:space="preserve"> pre potreby objednávateľa a stavebného dozoru alebo za nevykonanie denných zápisov v aktuálnom dni sa stanovuje zmluvná pokuta na 200,00 EUR </w:t>
      </w:r>
      <w:proofErr w:type="spellStart"/>
      <w:r w:rsidRPr="005068BC">
        <w:rPr>
          <w:rFonts w:asciiTheme="minorHAnsi" w:hAnsiTheme="minorHAnsi" w:cstheme="minorHAnsi"/>
          <w:color w:val="000000"/>
          <w:sz w:val="20"/>
          <w:szCs w:val="20"/>
          <w:lang w:eastAsia="ar-SA"/>
        </w:rPr>
        <w:t>jednorázovo</w:t>
      </w:r>
      <w:proofErr w:type="spellEnd"/>
      <w:r w:rsidRPr="005068BC">
        <w:rPr>
          <w:rFonts w:asciiTheme="minorHAnsi" w:hAnsiTheme="minorHAnsi" w:cstheme="minorHAnsi"/>
          <w:color w:val="000000"/>
          <w:sz w:val="20"/>
          <w:szCs w:val="20"/>
          <w:lang w:eastAsia="ar-SA"/>
        </w:rPr>
        <w:t>. Uvedenú zmluvnú pokutu je možné uložiť aj opakovane,</w:t>
      </w:r>
    </w:p>
    <w:p w:rsidR="0088248B" w:rsidRPr="004136FA" w:rsidRDefault="0088248B" w:rsidP="0088248B">
      <w:pPr>
        <w:numPr>
          <w:ilvl w:val="2"/>
          <w:numId w:val="20"/>
        </w:numPr>
        <w:spacing w:line="276" w:lineRule="auto"/>
        <w:ind w:left="936" w:hanging="709"/>
        <w:jc w:val="both"/>
        <w:rPr>
          <w:rFonts w:asciiTheme="minorHAnsi" w:hAnsiTheme="minorHAnsi" w:cstheme="minorHAnsi"/>
          <w:strike/>
          <w:color w:val="000000"/>
          <w:sz w:val="20"/>
          <w:szCs w:val="20"/>
          <w:lang w:eastAsia="ar-SA"/>
        </w:rPr>
      </w:pPr>
      <w:r w:rsidRPr="005068BC">
        <w:rPr>
          <w:rFonts w:asciiTheme="minorHAnsi" w:hAnsiTheme="minorHAnsi" w:cstheme="minorHAnsi"/>
          <w:color w:val="000000"/>
          <w:sz w:val="20"/>
          <w:szCs w:val="20"/>
          <w:lang w:eastAsia="ar-SA"/>
        </w:rPr>
        <w:t xml:space="preserve">za neuvoľnenie a nevypratanie staveniska v lehote uvedenej v Zápise o odovzdaní a prevzatí stavebného diela sa stanovuje zmluvná pokuta </w:t>
      </w:r>
      <w:r>
        <w:rPr>
          <w:rFonts w:asciiTheme="minorHAnsi" w:hAnsiTheme="minorHAnsi" w:cstheme="minorHAnsi"/>
          <w:color w:val="000000"/>
          <w:sz w:val="20"/>
          <w:szCs w:val="20"/>
          <w:lang w:eastAsia="ar-SA"/>
        </w:rPr>
        <w:t>200</w:t>
      </w:r>
      <w:r w:rsidRPr="005068BC">
        <w:rPr>
          <w:rFonts w:asciiTheme="minorHAnsi" w:hAnsiTheme="minorHAnsi" w:cstheme="minorHAnsi"/>
          <w:color w:val="000000"/>
          <w:sz w:val="20"/>
          <w:szCs w:val="20"/>
          <w:lang w:eastAsia="ar-SA"/>
        </w:rPr>
        <w:t xml:space="preserve">,00 EUR za každý začatý deň </w:t>
      </w:r>
      <w:r w:rsidRPr="004136FA">
        <w:rPr>
          <w:rFonts w:asciiTheme="minorHAnsi" w:hAnsiTheme="minorHAnsi" w:cstheme="minorHAnsi"/>
          <w:color w:val="000000"/>
          <w:sz w:val="20"/>
          <w:szCs w:val="20"/>
          <w:lang w:eastAsia="ar-SA"/>
        </w:rPr>
        <w:t>omeškania.</w:t>
      </w:r>
    </w:p>
    <w:p w:rsidR="0088248B" w:rsidRPr="005068BC" w:rsidRDefault="0088248B" w:rsidP="00162671">
      <w:pPr>
        <w:numPr>
          <w:ilvl w:val="1"/>
          <w:numId w:val="20"/>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Zmluvné strany sa dohodli, že pre uplatnenie zmluvných pokút použijú písomnú formu s dátumom splatnosti 30 dní od jej doručenia. Zmluvná pokuta bude uhradená bezhotovostným spôsobom na účet objednávateľa.</w:t>
      </w:r>
    </w:p>
    <w:p w:rsidR="0088248B" w:rsidRPr="005068BC" w:rsidRDefault="0088248B" w:rsidP="0088248B">
      <w:pPr>
        <w:numPr>
          <w:ilvl w:val="1"/>
          <w:numId w:val="20"/>
        </w:numPr>
        <w:tabs>
          <w:tab w:val="num" w:pos="0"/>
        </w:tabs>
        <w:spacing w:line="276" w:lineRule="auto"/>
        <w:ind w:left="567" w:hanging="567"/>
        <w:jc w:val="both"/>
        <w:rPr>
          <w:rFonts w:asciiTheme="minorHAnsi" w:hAnsiTheme="minorHAnsi" w:cstheme="minorHAnsi"/>
          <w:b/>
          <w:sz w:val="20"/>
          <w:szCs w:val="20"/>
        </w:rPr>
      </w:pPr>
      <w:r w:rsidRPr="005068BC">
        <w:rPr>
          <w:rFonts w:asciiTheme="minorHAnsi" w:hAnsiTheme="minorHAnsi" w:cstheme="minorHAnsi"/>
          <w:sz w:val="20"/>
          <w:szCs w:val="20"/>
        </w:rPr>
        <w:t xml:space="preserve">Vznik nároku na zmluvnú pokutu podľa tejto Zmluvy je nezávislý a nevylučuje nárok na náhradu škody. </w:t>
      </w:r>
    </w:p>
    <w:p w:rsidR="0088248B" w:rsidRPr="005068BC" w:rsidRDefault="0088248B" w:rsidP="0088248B">
      <w:pPr>
        <w:spacing w:line="276" w:lineRule="auto"/>
        <w:ind w:left="1276"/>
        <w:rPr>
          <w:rFonts w:asciiTheme="minorHAnsi" w:hAnsiTheme="minorHAnsi" w:cstheme="minorHAnsi"/>
          <w:b/>
          <w:color w:val="000000"/>
          <w:sz w:val="20"/>
          <w:szCs w:val="20"/>
          <w:lang w:eastAsia="ar-SA"/>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XVI.</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Odstúpenie od zmluvy</w:t>
      </w:r>
    </w:p>
    <w:p w:rsidR="0088248B" w:rsidRPr="005068BC" w:rsidRDefault="0088248B" w:rsidP="0088248B">
      <w:pPr>
        <w:spacing w:line="276" w:lineRule="auto"/>
        <w:rPr>
          <w:rFonts w:asciiTheme="minorHAnsi" w:hAnsiTheme="minorHAnsi" w:cstheme="minorHAnsi"/>
          <w:b/>
          <w:sz w:val="20"/>
          <w:szCs w:val="20"/>
        </w:rPr>
      </w:pP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alebo zhotoviteľ môžu odstúpiť od tejto Zmluvy v prípade podstatného porušenia tejto Zmluvy druhou zmluvnou stranou a v prípadoch a spôsoboch podľa § 344 a </w:t>
      </w:r>
      <w:proofErr w:type="spellStart"/>
      <w:r w:rsidRPr="005068BC">
        <w:rPr>
          <w:rFonts w:asciiTheme="minorHAnsi" w:hAnsiTheme="minorHAnsi" w:cstheme="minorHAnsi"/>
          <w:sz w:val="20"/>
          <w:szCs w:val="20"/>
          <w:lang w:eastAsia="ar-SA"/>
        </w:rPr>
        <w:t>nasl</w:t>
      </w:r>
      <w:proofErr w:type="spellEnd"/>
      <w:r w:rsidRPr="005068BC">
        <w:rPr>
          <w:rFonts w:asciiTheme="minorHAnsi" w:hAnsiTheme="minorHAnsi" w:cstheme="minorHAnsi"/>
          <w:sz w:val="20"/>
          <w:szCs w:val="20"/>
          <w:lang w:eastAsia="ar-SA"/>
        </w:rPr>
        <w:t xml:space="preserve">. Obchodného zákonníka č.513/1991 Zb. v znení neskorších predpisov. </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Odstúpenie od tejto Zmluvy musí byť druhej zmluvnej strane oznámené písomne.</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(najdlhšiu 30-dňovú) lehotu na dodatočné plnenie. </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V prípade odstúpenia od tejto Zmluvy za nepodstatné porušenie zmluvných povinností jednou zo zmluvných strán, zmluvná strana, ktorá odstúpenie od tejto Zmluvy iniciovala berie na vedomie, že si voči nej uplatní náhradu za vzniknutú preukázateľnú škodu. </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Podstatným porušením tejto Zmluvy zo strany zhotoviteľa oprávňujúcim objednávateľa  odstúpiť od tejto Zmluvy je:</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bezdôvodné neprevzatie staveniska zhotoviteľom,</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nedodržanie Článku V. bod 5.1 tejto Zmluvy,</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nedodržanie Článku IX. bod 9.1 tejto Zmluvy,</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omeškanie zhotoviteľa dlhšie ako 15 dní s plnením stavebného diela  zadefinovaného v Článku III. tejto Zmluvy z dôvodov na strane zhotoviteľa,</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neplnenie stanoveného harmonogramu výstavby na kontrolných dňoch, ktoré pretrváva napriek predchádzajúcemu písomnému upozorneniu zo strany objednávateľa,</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  </w:t>
      </w:r>
      <w:proofErr w:type="spellStart"/>
      <w:r w:rsidRPr="005068BC">
        <w:rPr>
          <w:rFonts w:asciiTheme="minorHAnsi" w:hAnsiTheme="minorHAnsi" w:cstheme="minorHAnsi"/>
          <w:sz w:val="20"/>
          <w:szCs w:val="20"/>
          <w:lang w:eastAsia="ar-SA"/>
        </w:rPr>
        <w:t>vadné</w:t>
      </w:r>
      <w:proofErr w:type="spellEnd"/>
      <w:r w:rsidRPr="005068BC">
        <w:rPr>
          <w:rFonts w:asciiTheme="minorHAnsi" w:hAnsiTheme="minorHAnsi" w:cstheme="minorHAnsi"/>
          <w:sz w:val="20"/>
          <w:szCs w:val="20"/>
          <w:lang w:eastAsia="ar-SA"/>
        </w:rPr>
        <w:t xml:space="preserve"> plnenie zhotoviteľa, ktoré zhotoviteľ napriek predchádzajúcemu písomnému upozorneniu objednávateľa v primerane určenej lehote neodstránil,</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neplnenie záväzkov vyplývajúcich z tejto Zmluvy ani po opätovnom písomnom upozornení zo strany objednávateľa,</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nesplnenie parametrov diela ani v náhradnom obojstranne dohodnutom termíne,</w:t>
      </w:r>
    </w:p>
    <w:p w:rsidR="0088248B" w:rsidRPr="005068BC" w:rsidRDefault="0088248B" w:rsidP="0088248B">
      <w:pPr>
        <w:numPr>
          <w:ilvl w:val="0"/>
          <w:numId w:val="9"/>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pokiaľ bol na zhotoviteľa vyhlásený konkurz. </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Podstatným porušením tejto Zmluvy zo strany objednávateľa oprávňujúcim zhotoviteľa odstúpiť od tejto Zmluvy </w:t>
      </w:r>
      <w:r w:rsidRPr="005068BC">
        <w:rPr>
          <w:rFonts w:asciiTheme="minorHAnsi" w:hAnsiTheme="minorHAnsi" w:cstheme="minorHAnsi"/>
          <w:sz w:val="20"/>
          <w:szCs w:val="20"/>
          <w:lang w:eastAsia="ar-SA"/>
        </w:rPr>
        <w:lastRenderedPageBreak/>
        <w:t>je:</w:t>
      </w:r>
    </w:p>
    <w:p w:rsidR="0088248B" w:rsidRPr="005068BC" w:rsidRDefault="0088248B" w:rsidP="0088248B">
      <w:pPr>
        <w:tabs>
          <w:tab w:val="left" w:pos="1134"/>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a) v prípade, že je objednávateľ v trvalej platobnej neschopnosti dlhšej ako 120 dní,</w:t>
      </w:r>
    </w:p>
    <w:p w:rsidR="0088248B" w:rsidRPr="005068BC" w:rsidRDefault="0088248B" w:rsidP="0088248B">
      <w:pPr>
        <w:tabs>
          <w:tab w:val="left" w:pos="1134"/>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b) pokiaľ objednávateľ neuhradil platby viac ako 30 dní po dohodnutej lehote splatnosti,</w:t>
      </w:r>
    </w:p>
    <w:p w:rsidR="0088248B" w:rsidRPr="005068BC" w:rsidRDefault="0088248B" w:rsidP="0088248B">
      <w:pPr>
        <w:tabs>
          <w:tab w:val="left" w:pos="851"/>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c)</w:t>
      </w:r>
      <w:r w:rsidRPr="005068BC">
        <w:rPr>
          <w:rFonts w:asciiTheme="minorHAnsi" w:hAnsiTheme="minorHAnsi" w:cstheme="minorHAnsi"/>
          <w:sz w:val="20"/>
          <w:szCs w:val="20"/>
          <w:lang w:eastAsia="ar-SA"/>
        </w:rPr>
        <w:tab/>
        <w:t>neplnenie záväzkov vyplývajúcich z tejto Zmluvy ani po opätovnom písomnom upozornení zo strany zhotoviteľa.</w:t>
      </w:r>
    </w:p>
    <w:p w:rsidR="0088248B" w:rsidRPr="005068BC" w:rsidRDefault="0088248B" w:rsidP="0088248B">
      <w:pPr>
        <w:numPr>
          <w:ilvl w:val="1"/>
          <w:numId w:val="21"/>
        </w:numPr>
        <w:tabs>
          <w:tab w:val="left" w:pos="567"/>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Za podstatné porušenie tejto Zmluvy sa nepovažuje, ak ktorákoľvek zo zmluvných strán nie je schopná plniť svoje záväzky z dôvodov vyššej moci.</w:t>
      </w:r>
    </w:p>
    <w:p w:rsidR="0088248B" w:rsidRPr="005068BC" w:rsidRDefault="0088248B" w:rsidP="0088248B">
      <w:pPr>
        <w:numPr>
          <w:ilvl w:val="1"/>
          <w:numId w:val="21"/>
        </w:numPr>
        <w:tabs>
          <w:tab w:val="left" w:pos="567"/>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Vyššou mocou sa pre účely tejto Zmluvy rozumie udalosť alebo okolnosť: </w:t>
      </w:r>
    </w:p>
    <w:p w:rsidR="0088248B" w:rsidRPr="005068BC" w:rsidRDefault="0088248B" w:rsidP="0088248B">
      <w:pPr>
        <w:numPr>
          <w:ilvl w:val="0"/>
          <w:numId w:val="24"/>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ktorá je mimo kontroly zmluvnej strany,</w:t>
      </w:r>
    </w:p>
    <w:p w:rsidR="0088248B" w:rsidRPr="005068BC" w:rsidRDefault="0088248B" w:rsidP="0088248B">
      <w:pPr>
        <w:numPr>
          <w:ilvl w:val="0"/>
          <w:numId w:val="24"/>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proti vzniku ktorej sa zmluvná strana nemohla primerane zabezpečiť pred uzavretím tejto Zmluvy,</w:t>
      </w:r>
    </w:p>
    <w:p w:rsidR="0088248B" w:rsidRPr="005068BC" w:rsidRDefault="0088248B" w:rsidP="0088248B">
      <w:pPr>
        <w:numPr>
          <w:ilvl w:val="0"/>
          <w:numId w:val="24"/>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 xml:space="preserve">ktorej sa po jej vzniku, nemohla zmluvná strana patrične vyhnúť alebo ju prekonať, </w:t>
      </w:r>
    </w:p>
    <w:p w:rsidR="0088248B" w:rsidRPr="005068BC" w:rsidRDefault="0088248B" w:rsidP="0088248B">
      <w:pPr>
        <w:numPr>
          <w:ilvl w:val="0"/>
          <w:numId w:val="24"/>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ktorú nie je možné v zásade pripísať druhej Zmluvnej strane.</w:t>
      </w:r>
    </w:p>
    <w:p w:rsidR="0088248B" w:rsidRPr="005068BC" w:rsidRDefault="0088248B" w:rsidP="0088248B">
      <w:pPr>
        <w:numPr>
          <w:ilvl w:val="1"/>
          <w:numId w:val="21"/>
        </w:num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Vyššia moc zahŕňa najmä, nie však výlučne, nasledovné udalosti:</w:t>
      </w:r>
    </w:p>
    <w:p w:rsidR="0088248B" w:rsidRPr="005068BC" w:rsidRDefault="0088248B" w:rsidP="0088248B">
      <w:pPr>
        <w:numPr>
          <w:ilvl w:val="0"/>
          <w:numId w:val="10"/>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vojna, vojnový stav, invázia, vzbura, teroristické akcie, revolúcia, povstanie,</w:t>
      </w:r>
    </w:p>
    <w:p w:rsidR="0088248B" w:rsidRPr="005068BC" w:rsidRDefault="0088248B" w:rsidP="0088248B">
      <w:pPr>
        <w:numPr>
          <w:ilvl w:val="0"/>
          <w:numId w:val="10"/>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prírodné katastrofy napr. zemetrasenie, hurikán, povodeň, víchrica, prietrže </w:t>
      </w:r>
      <w:proofErr w:type="spellStart"/>
      <w:r w:rsidRPr="005068BC">
        <w:rPr>
          <w:rFonts w:asciiTheme="minorHAnsi" w:hAnsiTheme="minorHAnsi" w:cstheme="minorHAnsi"/>
          <w:sz w:val="20"/>
          <w:szCs w:val="20"/>
        </w:rPr>
        <w:t>atd</w:t>
      </w:r>
      <w:proofErr w:type="spellEnd"/>
      <w:r w:rsidRPr="005068BC">
        <w:rPr>
          <w:rFonts w:asciiTheme="minorHAnsi" w:hAnsiTheme="minorHAnsi" w:cstheme="minorHAnsi"/>
          <w:sz w:val="20"/>
          <w:szCs w:val="20"/>
        </w:rPr>
        <w:t xml:space="preserve">. </w:t>
      </w:r>
    </w:p>
    <w:p w:rsidR="0088248B" w:rsidRPr="005068BC" w:rsidRDefault="0088248B" w:rsidP="0088248B">
      <w:pPr>
        <w:numPr>
          <w:ilvl w:val="0"/>
          <w:numId w:val="10"/>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štrajk, blokáda vyvolaná inými osobami ako je personál zhotoviteľa. </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Zmluvná strana, ktorá je dotknutá pôsobením vyššej moci je povinná na požiadanie druhej zmluvnej strany predložiť potvrdenie o existencii vyššej moci vydané štátnym orgánom.</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Za vyššiu moc sa nepovažuje platobná neschopnosť zmluvných strán a podnikový štrajk vedený zamestnancami zmluvných strán.</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Ak sa zmluvné strany nedohodnú inak, dohodnuté zmluvné termíny sa predlžujú o trvanie vyššej moci a o dobu nevyhnutnú na odstránenie jej priamych následkov.</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vysporiadania.</w:t>
      </w:r>
    </w:p>
    <w:p w:rsidR="0088248B" w:rsidRPr="005068BC" w:rsidRDefault="0088248B" w:rsidP="0088248B">
      <w:pPr>
        <w:numPr>
          <w:ilvl w:val="1"/>
          <w:numId w:val="21"/>
        </w:numPr>
        <w:tabs>
          <w:tab w:val="left" w:pos="426"/>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Zhotoviteľ je povinný uhradiť náklady, ktoré vzniknú objednávateľovi v súvislosti s odstúpením od tejto Zmluvy z dôvodov na strane zhotoviteľa. Platí to aj pre úhradu nákladov zo strany objednávateľa zhotoviteľovi v prípade, ak k odstúpeniu od zmluvy dôjde z dôvodov na strane objednávateľa.  </w:t>
      </w:r>
    </w:p>
    <w:p w:rsidR="0088248B" w:rsidRPr="005068BC" w:rsidRDefault="0088248B" w:rsidP="0088248B">
      <w:pPr>
        <w:numPr>
          <w:ilvl w:val="1"/>
          <w:numId w:val="21"/>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si vyhradzuje právo v prípade, kedy ešte nedošlo k plneniu predmetu tejto Zmluvy a výsledky „ex </w:t>
      </w:r>
      <w:proofErr w:type="spellStart"/>
      <w:r w:rsidRPr="005068BC">
        <w:rPr>
          <w:rFonts w:asciiTheme="minorHAnsi" w:hAnsiTheme="minorHAnsi" w:cstheme="minorHAnsi"/>
          <w:sz w:val="20"/>
          <w:szCs w:val="20"/>
          <w:lang w:eastAsia="ar-SA"/>
        </w:rPr>
        <w:t>ante</w:t>
      </w:r>
      <w:proofErr w:type="spellEnd"/>
      <w:r w:rsidRPr="005068BC">
        <w:rPr>
          <w:rFonts w:asciiTheme="minorHAnsi" w:hAnsiTheme="minorHAnsi" w:cstheme="minorHAnsi"/>
          <w:sz w:val="20"/>
          <w:szCs w:val="20"/>
          <w:lang w:eastAsia="ar-SA"/>
        </w:rPr>
        <w:t>“ administratívnej finančnej kontroly procesu verejného obstarávania zo strany poskytovateľa NFP neumožňujú financovanie výdavkov vzniknutých z obstarávaním predmetu tejto Zmluvy</w:t>
      </w:r>
      <w:r>
        <w:rPr>
          <w:rFonts w:asciiTheme="minorHAnsi" w:hAnsiTheme="minorHAnsi" w:cstheme="minorHAnsi"/>
          <w:sz w:val="20"/>
          <w:szCs w:val="20"/>
          <w:lang w:eastAsia="ar-SA"/>
        </w:rPr>
        <w:t>,</w:t>
      </w:r>
      <w:r w:rsidRPr="005068BC">
        <w:rPr>
          <w:rFonts w:asciiTheme="minorHAnsi" w:hAnsiTheme="minorHAnsi" w:cstheme="minorHAnsi"/>
          <w:sz w:val="20"/>
          <w:szCs w:val="20"/>
          <w:lang w:eastAsia="ar-SA"/>
        </w:rPr>
        <w:t xml:space="preserve"> odstúpiť od tejto Zmluvy bez akýchkoľvek sankcií, pričom táto Zmluva stráca platnosť od počiatku bez akéhokoľvek nároku na odškodnenie zmluvných strán .</w:t>
      </w:r>
    </w:p>
    <w:p w:rsidR="0088248B" w:rsidRPr="005068BC" w:rsidRDefault="0088248B" w:rsidP="0088248B">
      <w:pPr>
        <w:spacing w:line="276" w:lineRule="auto"/>
        <w:jc w:val="both"/>
        <w:rPr>
          <w:rFonts w:asciiTheme="minorHAnsi" w:hAnsiTheme="minorHAnsi" w:cstheme="minorHAnsi"/>
          <w:sz w:val="20"/>
          <w:szCs w:val="20"/>
          <w:lang w:eastAsia="ar-SA"/>
        </w:rPr>
      </w:pPr>
    </w:p>
    <w:p w:rsidR="0088248B" w:rsidRPr="005068BC" w:rsidRDefault="0088248B" w:rsidP="0088248B">
      <w:pPr>
        <w:ind w:left="360"/>
        <w:jc w:val="center"/>
        <w:rPr>
          <w:rFonts w:asciiTheme="minorHAnsi" w:hAnsiTheme="minorHAnsi" w:cstheme="minorHAnsi"/>
          <w:b/>
          <w:sz w:val="20"/>
          <w:szCs w:val="20"/>
        </w:rPr>
      </w:pPr>
    </w:p>
    <w:p w:rsidR="0088248B" w:rsidRPr="005068BC" w:rsidRDefault="0088248B" w:rsidP="0088248B">
      <w:pPr>
        <w:ind w:left="360"/>
        <w:jc w:val="center"/>
        <w:rPr>
          <w:rFonts w:asciiTheme="minorHAnsi" w:hAnsiTheme="minorHAnsi" w:cstheme="minorHAnsi"/>
          <w:b/>
          <w:sz w:val="20"/>
          <w:szCs w:val="20"/>
        </w:rPr>
      </w:pPr>
      <w:r w:rsidRPr="005068BC">
        <w:rPr>
          <w:rFonts w:asciiTheme="minorHAnsi" w:hAnsiTheme="minorHAnsi" w:cstheme="minorHAnsi"/>
          <w:b/>
          <w:sz w:val="20"/>
          <w:szCs w:val="20"/>
        </w:rPr>
        <w:t>ČLÁNOK XVII.</w:t>
      </w:r>
    </w:p>
    <w:p w:rsidR="0088248B" w:rsidRPr="005068BC" w:rsidRDefault="0088248B" w:rsidP="0088248B">
      <w:pPr>
        <w:spacing w:line="276" w:lineRule="auto"/>
        <w:ind w:left="360"/>
        <w:jc w:val="center"/>
        <w:rPr>
          <w:rFonts w:asciiTheme="minorHAnsi" w:hAnsiTheme="minorHAnsi" w:cstheme="minorHAnsi"/>
          <w:b/>
          <w:sz w:val="20"/>
          <w:szCs w:val="20"/>
          <w:lang w:eastAsia="ar-SA"/>
        </w:rPr>
      </w:pPr>
      <w:r w:rsidRPr="005068BC">
        <w:rPr>
          <w:rFonts w:asciiTheme="minorHAnsi" w:hAnsiTheme="minorHAnsi" w:cstheme="minorHAnsi"/>
          <w:b/>
          <w:sz w:val="20"/>
          <w:szCs w:val="20"/>
          <w:lang w:eastAsia="ar-SA"/>
        </w:rPr>
        <w:t>Kontrola/audit overenie na mieste</w:t>
      </w:r>
    </w:p>
    <w:p w:rsidR="0088248B" w:rsidRPr="005068BC" w:rsidRDefault="0088248B" w:rsidP="0088248B">
      <w:pPr>
        <w:spacing w:line="276" w:lineRule="auto"/>
        <w:ind w:left="360"/>
        <w:jc w:val="center"/>
        <w:rPr>
          <w:rFonts w:asciiTheme="minorHAnsi" w:hAnsiTheme="minorHAnsi" w:cstheme="minorHAnsi"/>
          <w:b/>
          <w:sz w:val="20"/>
          <w:szCs w:val="20"/>
          <w:lang w:eastAsia="ar-SA"/>
        </w:rPr>
      </w:pPr>
    </w:p>
    <w:p w:rsidR="0088248B" w:rsidRPr="005068BC" w:rsidRDefault="0088248B" w:rsidP="0088248B">
      <w:pPr>
        <w:numPr>
          <w:ilvl w:val="1"/>
          <w:numId w:val="22"/>
        </w:numPr>
        <w:spacing w:line="276" w:lineRule="auto"/>
        <w:ind w:left="567" w:hanging="567"/>
        <w:jc w:val="both"/>
        <w:rPr>
          <w:rFonts w:asciiTheme="minorHAnsi" w:hAnsiTheme="minorHAnsi" w:cstheme="minorHAnsi"/>
          <w:strike/>
          <w:color w:val="FF0000"/>
          <w:sz w:val="20"/>
          <w:szCs w:val="20"/>
        </w:rPr>
      </w:pPr>
      <w:r w:rsidRPr="005068BC">
        <w:rPr>
          <w:rFonts w:asciiTheme="minorHAnsi" w:hAnsiTheme="minorHAnsi" w:cstheme="minorHAnsi"/>
          <w:sz w:val="20"/>
          <w:szCs w:val="20"/>
        </w:rPr>
        <w:t xml:space="preserve">Zhotoviteľ sa zaväzuje strpieť výkon kontroly/auditu/overovania súvisiaceho s dodaním tovarov, služieb, prác kedykoľvek počas platnosti a účinnosti Zmluvy o poskytnutí NFP, a to oprávnenými osobami v zmysle Všeobecných zmluvných podmienok Zmluvy o poskytnutí NFP a poskytnúť im všetku potrebnú súčinnosť. Medzi oprávnené osoby na výkon kontroly/auditu patria najmä: </w:t>
      </w:r>
    </w:p>
    <w:p w:rsidR="0088248B" w:rsidRPr="00DE443D" w:rsidRDefault="0088248B" w:rsidP="0088248B">
      <w:pPr>
        <w:pStyle w:val="Odsekzoznamu"/>
        <w:numPr>
          <w:ilvl w:val="0"/>
          <w:numId w:val="32"/>
        </w:numPr>
        <w:autoSpaceDE w:val="0"/>
        <w:autoSpaceDN w:val="0"/>
        <w:adjustRightInd w:val="0"/>
        <w:spacing w:after="0"/>
        <w:rPr>
          <w:rFonts w:asciiTheme="minorHAnsi" w:hAnsiTheme="minorHAnsi" w:cstheme="minorHAnsi"/>
          <w:color w:val="000000"/>
          <w:sz w:val="20"/>
          <w:szCs w:val="20"/>
        </w:rPr>
      </w:pPr>
      <w:r w:rsidRPr="00DE443D">
        <w:rPr>
          <w:rFonts w:asciiTheme="minorHAnsi" w:hAnsiTheme="minorHAnsi" w:cstheme="minorHAnsi"/>
          <w:color w:val="000000"/>
          <w:sz w:val="20"/>
          <w:szCs w:val="20"/>
        </w:rPr>
        <w:t xml:space="preserve">Poskytovateľ a ním poverené osoby, </w:t>
      </w:r>
    </w:p>
    <w:p w:rsidR="0088248B" w:rsidRPr="00DE443D" w:rsidRDefault="0088248B" w:rsidP="0088248B">
      <w:pPr>
        <w:pStyle w:val="Odsekzoznamu"/>
        <w:numPr>
          <w:ilvl w:val="0"/>
          <w:numId w:val="32"/>
        </w:numPr>
        <w:autoSpaceDE w:val="0"/>
        <w:autoSpaceDN w:val="0"/>
        <w:adjustRightInd w:val="0"/>
        <w:spacing w:after="0"/>
        <w:rPr>
          <w:rFonts w:asciiTheme="minorHAnsi" w:hAnsiTheme="minorHAnsi" w:cstheme="minorHAnsi"/>
          <w:color w:val="000000"/>
          <w:sz w:val="20"/>
          <w:szCs w:val="20"/>
        </w:rPr>
      </w:pPr>
      <w:r w:rsidRPr="00DE443D">
        <w:rPr>
          <w:rFonts w:asciiTheme="minorHAnsi" w:hAnsiTheme="minorHAnsi" w:cstheme="minorHAnsi"/>
          <w:color w:val="000000"/>
          <w:sz w:val="20"/>
          <w:szCs w:val="20"/>
        </w:rPr>
        <w:t xml:space="preserve">Útvar následnej finančnej kontroly a nimi poverené osoby, </w:t>
      </w:r>
    </w:p>
    <w:p w:rsidR="0088248B" w:rsidRPr="00DE443D" w:rsidRDefault="0088248B" w:rsidP="0088248B">
      <w:pPr>
        <w:pStyle w:val="Odsekzoznamu"/>
        <w:numPr>
          <w:ilvl w:val="0"/>
          <w:numId w:val="32"/>
        </w:numPr>
        <w:autoSpaceDE w:val="0"/>
        <w:autoSpaceDN w:val="0"/>
        <w:adjustRightInd w:val="0"/>
        <w:spacing w:after="0"/>
        <w:rPr>
          <w:rFonts w:asciiTheme="minorHAnsi" w:hAnsiTheme="minorHAnsi" w:cstheme="minorHAnsi"/>
          <w:color w:val="000000"/>
          <w:sz w:val="20"/>
          <w:szCs w:val="20"/>
        </w:rPr>
      </w:pPr>
      <w:r w:rsidRPr="00DE443D">
        <w:rPr>
          <w:rFonts w:asciiTheme="minorHAnsi" w:hAnsiTheme="minorHAnsi" w:cstheme="minorHAnsi"/>
          <w:color w:val="000000"/>
          <w:sz w:val="20"/>
          <w:szCs w:val="20"/>
        </w:rPr>
        <w:t xml:space="preserve">Najvyšší kontrolný úrad SR, príslušná Správa finančnej kontroly, Certifikačný orgán a nimi poverené osoby, </w:t>
      </w:r>
    </w:p>
    <w:p w:rsidR="0088248B" w:rsidRPr="00DE443D" w:rsidRDefault="0088248B" w:rsidP="0088248B">
      <w:pPr>
        <w:pStyle w:val="Odsekzoznamu"/>
        <w:numPr>
          <w:ilvl w:val="0"/>
          <w:numId w:val="32"/>
        </w:numPr>
        <w:autoSpaceDE w:val="0"/>
        <w:autoSpaceDN w:val="0"/>
        <w:adjustRightInd w:val="0"/>
        <w:spacing w:after="0"/>
        <w:rPr>
          <w:rFonts w:asciiTheme="minorHAnsi" w:hAnsiTheme="minorHAnsi" w:cstheme="minorHAnsi"/>
          <w:color w:val="000000"/>
          <w:sz w:val="20"/>
          <w:szCs w:val="20"/>
        </w:rPr>
      </w:pPr>
      <w:r w:rsidRPr="00DE443D">
        <w:rPr>
          <w:rFonts w:asciiTheme="minorHAnsi" w:hAnsiTheme="minorHAnsi" w:cstheme="minorHAnsi"/>
          <w:color w:val="000000"/>
          <w:sz w:val="20"/>
          <w:szCs w:val="20"/>
        </w:rPr>
        <w:lastRenderedPageBreak/>
        <w:t xml:space="preserve">Orgán auditu, jeho spolupracujúce orgány a nimi poverené osoby, </w:t>
      </w:r>
    </w:p>
    <w:p w:rsidR="0088248B" w:rsidRPr="00DE443D" w:rsidRDefault="0088248B" w:rsidP="0088248B">
      <w:pPr>
        <w:pStyle w:val="Odsekzoznamu"/>
        <w:numPr>
          <w:ilvl w:val="0"/>
          <w:numId w:val="32"/>
        </w:numPr>
        <w:autoSpaceDE w:val="0"/>
        <w:autoSpaceDN w:val="0"/>
        <w:adjustRightInd w:val="0"/>
        <w:spacing w:after="0"/>
        <w:rPr>
          <w:rFonts w:asciiTheme="minorHAnsi" w:hAnsiTheme="minorHAnsi" w:cstheme="minorHAnsi"/>
          <w:color w:val="000000"/>
          <w:sz w:val="20"/>
          <w:szCs w:val="20"/>
        </w:rPr>
      </w:pPr>
      <w:r w:rsidRPr="00DE443D">
        <w:rPr>
          <w:rFonts w:asciiTheme="minorHAnsi" w:hAnsiTheme="minorHAnsi" w:cstheme="minorHAnsi"/>
          <w:color w:val="000000"/>
          <w:sz w:val="20"/>
          <w:szCs w:val="20"/>
        </w:rPr>
        <w:t xml:space="preserve">Splnomocnení zástupcovia Európskej Komisie a Európskeho dvora audítorov, </w:t>
      </w:r>
    </w:p>
    <w:p w:rsidR="0088248B" w:rsidRPr="00DE443D" w:rsidRDefault="0088248B" w:rsidP="0088248B">
      <w:pPr>
        <w:pStyle w:val="Odsekzoznamu"/>
        <w:numPr>
          <w:ilvl w:val="0"/>
          <w:numId w:val="32"/>
        </w:numPr>
        <w:autoSpaceDE w:val="0"/>
        <w:autoSpaceDN w:val="0"/>
        <w:adjustRightInd w:val="0"/>
        <w:spacing w:after="0"/>
        <w:rPr>
          <w:rFonts w:asciiTheme="minorHAnsi" w:hAnsiTheme="minorHAnsi" w:cstheme="minorHAnsi"/>
          <w:color w:val="000000"/>
          <w:sz w:val="20"/>
          <w:szCs w:val="20"/>
        </w:rPr>
      </w:pPr>
      <w:r w:rsidRPr="00DE443D">
        <w:rPr>
          <w:rFonts w:asciiTheme="minorHAnsi" w:hAnsiTheme="minorHAnsi" w:cstheme="minorHAnsi"/>
          <w:color w:val="000000"/>
          <w:sz w:val="20"/>
          <w:szCs w:val="20"/>
        </w:rPr>
        <w:t>Orgán zabezpečujúci ochranu finančných záujmov EÚ</w:t>
      </w:r>
    </w:p>
    <w:p w:rsidR="0088248B" w:rsidRPr="00DE443D" w:rsidRDefault="0088248B" w:rsidP="0088248B">
      <w:pPr>
        <w:pStyle w:val="Odsekzoznamu"/>
        <w:numPr>
          <w:ilvl w:val="0"/>
          <w:numId w:val="32"/>
        </w:numPr>
        <w:spacing w:after="0"/>
        <w:jc w:val="both"/>
        <w:rPr>
          <w:rFonts w:asciiTheme="minorHAnsi" w:hAnsiTheme="minorHAnsi" w:cstheme="minorHAnsi"/>
          <w:strike/>
          <w:color w:val="FF0000"/>
          <w:sz w:val="20"/>
          <w:szCs w:val="20"/>
        </w:rPr>
      </w:pPr>
      <w:r w:rsidRPr="00DE443D">
        <w:rPr>
          <w:rFonts w:asciiTheme="minorHAnsi" w:hAnsiTheme="minorHAnsi" w:cstheme="minorHAnsi"/>
          <w:sz w:val="20"/>
          <w:szCs w:val="20"/>
        </w:rPr>
        <w:t xml:space="preserve">Osoby prizvané orgánmi uvedenými v písme a) až </w:t>
      </w:r>
      <w:r>
        <w:rPr>
          <w:rFonts w:asciiTheme="minorHAnsi" w:hAnsiTheme="minorHAnsi" w:cstheme="minorHAnsi"/>
          <w:sz w:val="20"/>
          <w:szCs w:val="20"/>
        </w:rPr>
        <w:t>f</w:t>
      </w:r>
      <w:r w:rsidRPr="00DE443D">
        <w:rPr>
          <w:rFonts w:asciiTheme="minorHAnsi" w:hAnsiTheme="minorHAnsi" w:cstheme="minorHAnsi"/>
          <w:sz w:val="20"/>
          <w:szCs w:val="20"/>
        </w:rPr>
        <w:t>) v súlade s príslušnými právnymi predpismi SR a EÚ.</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bezodkladne prijať opatrenia na nápravu nedostatkov zistených kontrolou / auditom / overovaním na mieste v zmysle správy z kontroly / auditu / overovania na mieste v stanovenej lehote.</w:t>
      </w: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spacing w:line="276" w:lineRule="auto"/>
        <w:jc w:val="center"/>
        <w:rPr>
          <w:rFonts w:asciiTheme="minorHAnsi" w:hAnsiTheme="minorHAnsi" w:cstheme="minorHAnsi"/>
          <w:b/>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r>
        <w:rPr>
          <w:rFonts w:asciiTheme="minorHAnsi" w:hAnsiTheme="minorHAnsi" w:cstheme="minorHAnsi"/>
          <w:b/>
          <w:sz w:val="20"/>
          <w:szCs w:val="20"/>
        </w:rPr>
        <w:t>VIII</w:t>
      </w:r>
      <w:r w:rsidRPr="005068BC">
        <w:rPr>
          <w:rFonts w:asciiTheme="minorHAnsi" w:hAnsiTheme="minorHAnsi" w:cstheme="minorHAnsi"/>
          <w:b/>
          <w:sz w:val="20"/>
          <w:szCs w:val="20"/>
        </w:rPr>
        <w:t>.</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Ostatné ustanovenia</w:t>
      </w:r>
    </w:p>
    <w:p w:rsidR="0088248B" w:rsidRPr="005068BC" w:rsidRDefault="0088248B" w:rsidP="0088248B">
      <w:pPr>
        <w:spacing w:line="276" w:lineRule="auto"/>
        <w:rPr>
          <w:rFonts w:asciiTheme="minorHAnsi" w:hAnsiTheme="minorHAnsi" w:cstheme="minorHAnsi"/>
          <w:b/>
          <w:sz w:val="20"/>
          <w:szCs w:val="20"/>
        </w:rPr>
      </w:pPr>
    </w:p>
    <w:p w:rsidR="0088248B" w:rsidRPr="003A7B37" w:rsidRDefault="0088248B" w:rsidP="0088248B">
      <w:pPr>
        <w:pStyle w:val="Odsekzoznamu"/>
        <w:widowControl w:val="0"/>
        <w:numPr>
          <w:ilvl w:val="0"/>
          <w:numId w:val="22"/>
        </w:numPr>
        <w:spacing w:after="0"/>
        <w:jc w:val="both"/>
        <w:rPr>
          <w:rFonts w:asciiTheme="minorHAnsi" w:hAnsiTheme="minorHAnsi" w:cstheme="minorHAnsi"/>
          <w:vanish/>
          <w:sz w:val="20"/>
          <w:szCs w:val="20"/>
        </w:rPr>
      </w:pP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Ak zhotoviteľ zistí skutočné a vážne vady PD, realizáciou ktorých by porušil právny predpis, úradné nariadenie, alebo by priamo ohrozil bezpečnosť života alebo zdravia, alebo poškodil majetok objednávateľa a tretích osôb, a takéto vady PD nebol ani pri svojej maximálnej odbornosti schopný zistiť pred podpisom tejto Zmluvy, je povinný na </w:t>
      </w:r>
      <w:proofErr w:type="spellStart"/>
      <w:r w:rsidRPr="005068BC">
        <w:rPr>
          <w:rFonts w:asciiTheme="minorHAnsi" w:hAnsiTheme="minorHAnsi" w:cstheme="minorHAnsi"/>
          <w:sz w:val="20"/>
          <w:szCs w:val="20"/>
        </w:rPr>
        <w:t>ne</w:t>
      </w:r>
      <w:proofErr w:type="spellEnd"/>
      <w:r w:rsidRPr="005068BC">
        <w:rPr>
          <w:rFonts w:asciiTheme="minorHAnsi" w:hAnsiTheme="minorHAnsi" w:cstheme="minorHAnsi"/>
          <w:sz w:val="20"/>
          <w:szCs w:val="20"/>
        </w:rPr>
        <w:t xml:space="preserve"> bezodkladne upozorniť objednávateľa a stavebný dozor cestou zápisu v stavebnom denníku, a to s príslušným odborným odôvodnením.</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Ak objednávateľ a stavebný dozor napriek upozorneniu zhotoviteľa naďalej trvajú na vyhotovení prác podľa PD, nezodpovedá zhotoviteľ za vady, ktorých pôvod spočíva v takýchto vadách.</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požaduje od Zhotoviteľa záväzok uchovávať všetku dokumentáciu k stavbe minimálne 5 rokov od</w:t>
      </w:r>
      <w:r>
        <w:rPr>
          <w:rFonts w:asciiTheme="minorHAnsi" w:hAnsiTheme="minorHAnsi" w:cstheme="minorHAnsi"/>
          <w:sz w:val="20"/>
          <w:szCs w:val="20"/>
        </w:rPr>
        <w:t>o dňa ukončenia platnosti zmluvy o NFP, ktorú uzavrel objednávateľ s poskytovateľom</w:t>
      </w:r>
      <w:r w:rsidRPr="005068BC">
        <w:rPr>
          <w:rFonts w:asciiTheme="minorHAnsi" w:hAnsiTheme="minorHAnsi" w:cstheme="minorHAnsi"/>
          <w:sz w:val="20"/>
          <w:szCs w:val="20"/>
        </w:rPr>
        <w:t xml:space="preserve"> a do tejto doby strpieť výkon kontroly/audit/overovanie zo strany oprávnených osôb. </w:t>
      </w:r>
    </w:p>
    <w:p w:rsidR="0088248B" w:rsidRPr="005068BC" w:rsidRDefault="0088248B" w:rsidP="0088248B">
      <w:pPr>
        <w:spacing w:line="276" w:lineRule="auto"/>
        <w:ind w:left="567"/>
        <w:jc w:val="both"/>
        <w:rPr>
          <w:rFonts w:asciiTheme="minorHAnsi" w:hAnsiTheme="minorHAnsi" w:cstheme="minorHAnsi"/>
          <w:sz w:val="20"/>
          <w:szCs w:val="20"/>
        </w:rPr>
      </w:pPr>
    </w:p>
    <w:p w:rsidR="0088248B" w:rsidRPr="005068BC" w:rsidRDefault="0088248B" w:rsidP="0088248B">
      <w:pPr>
        <w:spacing w:line="276" w:lineRule="auto"/>
        <w:ind w:left="567"/>
        <w:jc w:val="both"/>
        <w:rPr>
          <w:rFonts w:asciiTheme="minorHAnsi" w:hAnsiTheme="minorHAnsi" w:cstheme="minorHAnsi"/>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r>
        <w:rPr>
          <w:rFonts w:asciiTheme="minorHAnsi" w:hAnsiTheme="minorHAnsi" w:cstheme="minorHAnsi"/>
          <w:b/>
          <w:sz w:val="20"/>
          <w:szCs w:val="20"/>
        </w:rPr>
        <w:t>I</w:t>
      </w:r>
      <w:r w:rsidRPr="005068BC">
        <w:rPr>
          <w:rFonts w:asciiTheme="minorHAnsi" w:hAnsiTheme="minorHAnsi" w:cstheme="minorHAnsi"/>
          <w:b/>
          <w:sz w:val="20"/>
          <w:szCs w:val="20"/>
        </w:rPr>
        <w:t>X.</w:t>
      </w: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Obchodné tajomstvo a povinnosť mlčanlivosti</w:t>
      </w:r>
    </w:p>
    <w:p w:rsidR="0088248B" w:rsidRPr="003A7B37" w:rsidRDefault="0088248B" w:rsidP="0088248B">
      <w:pPr>
        <w:pStyle w:val="Odsekzoznamu"/>
        <w:widowControl w:val="0"/>
        <w:numPr>
          <w:ilvl w:val="0"/>
          <w:numId w:val="22"/>
        </w:numPr>
        <w:spacing w:after="0"/>
        <w:jc w:val="both"/>
        <w:rPr>
          <w:rFonts w:asciiTheme="minorHAnsi" w:hAnsiTheme="minorHAnsi" w:cstheme="minorHAnsi"/>
          <w:vanish/>
          <w:sz w:val="20"/>
          <w:szCs w:val="20"/>
        </w:rPr>
      </w:pP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a zhotoviteľ sa zaväzujú, že obchodné a technické informácie, ktoré mu boli zverené zmluvným partnerom, nesprístupní tretím osobám bez jeho písomného súhlasu, alebo tieto informácie nepoužije pre iné účely, než pre plnenie podmienok tejto Zmluvy. </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Ustanovenie v bode </w:t>
      </w:r>
      <w:r>
        <w:rPr>
          <w:rFonts w:asciiTheme="minorHAnsi" w:hAnsiTheme="minorHAnsi" w:cstheme="minorHAnsi"/>
          <w:sz w:val="20"/>
          <w:szCs w:val="20"/>
        </w:rPr>
        <w:t>19</w:t>
      </w:r>
      <w:r w:rsidRPr="005068BC">
        <w:rPr>
          <w:rFonts w:asciiTheme="minorHAnsi" w:hAnsiTheme="minorHAnsi" w:cstheme="minorHAnsi"/>
          <w:sz w:val="20"/>
          <w:szCs w:val="20"/>
        </w:rPr>
        <w:t>.1 tohto Článku sa nevzťahuje na:</w:t>
      </w:r>
    </w:p>
    <w:p w:rsidR="0088248B" w:rsidRPr="00E258A7" w:rsidRDefault="0088248B" w:rsidP="0088248B">
      <w:pPr>
        <w:pStyle w:val="Odsekzoznamu"/>
        <w:numPr>
          <w:ilvl w:val="2"/>
          <w:numId w:val="29"/>
        </w:numPr>
        <w:spacing w:after="0"/>
        <w:ind w:left="927"/>
        <w:jc w:val="both"/>
        <w:rPr>
          <w:rFonts w:asciiTheme="minorHAnsi" w:hAnsiTheme="minorHAnsi" w:cstheme="minorHAnsi"/>
          <w:bCs/>
          <w:sz w:val="20"/>
          <w:szCs w:val="20"/>
          <w:lang w:eastAsia="sk-SK"/>
        </w:rPr>
      </w:pPr>
      <w:r w:rsidRPr="00E258A7">
        <w:rPr>
          <w:rFonts w:asciiTheme="minorHAnsi" w:hAnsiTheme="minorHAnsi" w:cstheme="minorHAnsi"/>
          <w:bCs/>
          <w:sz w:val="20"/>
          <w:szCs w:val="20"/>
          <w:lang w:eastAsia="sk-SK"/>
        </w:rPr>
        <w:t>obchodné a technické informácie, ktoré sú bežne dostupné tretím osobám, a ktoré zmluvný partner nechráni zodpovedajúcim spôsobom,</w:t>
      </w:r>
    </w:p>
    <w:p w:rsidR="0088248B" w:rsidRPr="00E258A7" w:rsidRDefault="0088248B" w:rsidP="0088248B">
      <w:pPr>
        <w:pStyle w:val="Odsekzoznamu"/>
        <w:numPr>
          <w:ilvl w:val="2"/>
          <w:numId w:val="29"/>
        </w:numPr>
        <w:spacing w:after="0"/>
        <w:ind w:left="927"/>
        <w:jc w:val="both"/>
        <w:rPr>
          <w:rFonts w:asciiTheme="minorHAnsi" w:hAnsiTheme="minorHAnsi" w:cstheme="minorHAnsi"/>
          <w:bCs/>
          <w:sz w:val="20"/>
          <w:szCs w:val="20"/>
          <w:lang w:eastAsia="sk-SK"/>
        </w:rPr>
      </w:pPr>
      <w:r w:rsidRPr="00E258A7">
        <w:rPr>
          <w:rFonts w:asciiTheme="minorHAnsi" w:hAnsiTheme="minorHAnsi" w:cstheme="minorHAnsi"/>
          <w:bCs/>
          <w:sz w:val="20"/>
          <w:szCs w:val="20"/>
          <w:lang w:eastAsia="sk-SK"/>
        </w:rPr>
        <w:t>kontrolne orgány objednávateľa, SR, EÚ</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know-how.</w:t>
      </w:r>
    </w:p>
    <w:p w:rsidR="0088248B" w:rsidRPr="005068BC" w:rsidRDefault="0088248B" w:rsidP="0088248B">
      <w:pPr>
        <w:spacing w:line="276" w:lineRule="auto"/>
        <w:rPr>
          <w:rFonts w:asciiTheme="minorHAnsi" w:hAnsiTheme="minorHAnsi" w:cstheme="minorHAnsi"/>
          <w:b/>
          <w:sz w:val="20"/>
          <w:szCs w:val="20"/>
        </w:rPr>
      </w:pPr>
    </w:p>
    <w:p w:rsidR="0088248B" w:rsidRPr="005068BC" w:rsidRDefault="0088248B" w:rsidP="0088248B">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XX.</w:t>
      </w:r>
    </w:p>
    <w:p w:rsidR="0088248B" w:rsidRPr="005068BC" w:rsidRDefault="0088248B" w:rsidP="0088248B">
      <w:pPr>
        <w:spacing w:line="276" w:lineRule="auto"/>
        <w:jc w:val="center"/>
        <w:rPr>
          <w:rFonts w:asciiTheme="minorHAnsi" w:hAnsiTheme="minorHAnsi" w:cstheme="minorHAnsi"/>
          <w:sz w:val="20"/>
          <w:szCs w:val="20"/>
        </w:rPr>
      </w:pPr>
      <w:r w:rsidRPr="005068BC">
        <w:rPr>
          <w:rFonts w:asciiTheme="minorHAnsi" w:hAnsiTheme="minorHAnsi" w:cstheme="minorHAnsi"/>
          <w:b/>
          <w:sz w:val="20"/>
          <w:szCs w:val="20"/>
        </w:rPr>
        <w:t>Záverečné ustanovenia</w:t>
      </w:r>
    </w:p>
    <w:p w:rsidR="0088248B" w:rsidRPr="005068BC" w:rsidRDefault="0088248B" w:rsidP="0088248B">
      <w:pPr>
        <w:spacing w:line="276" w:lineRule="auto"/>
        <w:jc w:val="center"/>
        <w:rPr>
          <w:rFonts w:asciiTheme="minorHAnsi" w:hAnsiTheme="minorHAnsi" w:cstheme="minorHAnsi"/>
          <w:color w:val="000000"/>
          <w:sz w:val="20"/>
          <w:szCs w:val="20"/>
          <w:lang w:eastAsia="ar-SA"/>
        </w:rPr>
      </w:pPr>
    </w:p>
    <w:p w:rsidR="0088248B" w:rsidRPr="003A7B37" w:rsidRDefault="0088248B" w:rsidP="0088248B">
      <w:pPr>
        <w:pStyle w:val="Odsekzoznamu"/>
        <w:widowControl w:val="0"/>
        <w:numPr>
          <w:ilvl w:val="0"/>
          <w:numId w:val="22"/>
        </w:numPr>
        <w:spacing w:after="0"/>
        <w:jc w:val="both"/>
        <w:rPr>
          <w:rFonts w:asciiTheme="minorHAnsi" w:hAnsiTheme="minorHAnsi" w:cstheme="minorHAnsi"/>
          <w:vanish/>
          <w:sz w:val="20"/>
          <w:szCs w:val="20"/>
        </w:rPr>
      </w:pPr>
    </w:p>
    <w:p w:rsidR="0088248B" w:rsidRPr="004E1B6C" w:rsidRDefault="0088248B" w:rsidP="0088248B">
      <w:pPr>
        <w:numPr>
          <w:ilvl w:val="1"/>
          <w:numId w:val="22"/>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Všetky písomnosti sa budú doručovať na adresy, ktoré zmluvné strany uviedli v úvode tejto Zmluvy. Písomnosť sa považuje za doručenú aj v prípade uplynutia jedného dňa, odo dňa, kedy bola písomnosť vrátená odosielateľovi z dôvodu nemožnosti jej doručenia, alebo odmietnutia jej prevzatia, alebo márneho uplynutia odbernej doby. Minimálna odberná lehota je dohodnutá na 8 dní.</w:t>
      </w:r>
    </w:p>
    <w:p w:rsidR="0088248B" w:rsidRPr="00EA3B1D" w:rsidRDefault="0088248B" w:rsidP="0088248B">
      <w:pPr>
        <w:numPr>
          <w:ilvl w:val="1"/>
          <w:numId w:val="22"/>
        </w:numPr>
        <w:spacing w:line="276" w:lineRule="auto"/>
        <w:ind w:left="567" w:hanging="567"/>
        <w:jc w:val="both"/>
        <w:rPr>
          <w:rFonts w:asciiTheme="minorHAnsi" w:hAnsiTheme="minorHAnsi" w:cstheme="minorHAnsi"/>
          <w:strike/>
          <w:sz w:val="20"/>
          <w:szCs w:val="20"/>
        </w:rPr>
      </w:pPr>
      <w:r w:rsidRPr="00EA3B1D">
        <w:rPr>
          <w:rFonts w:asciiTheme="minorHAnsi" w:hAnsiTheme="minorHAnsi" w:cstheme="minorHAnsi"/>
          <w:sz w:val="20"/>
          <w:szCs w:val="20"/>
        </w:rPr>
        <w:t xml:space="preserve">Táto Zmluva je platná jej podpisom oboma zmluvnými stranami a nadobúda účinnosť </w:t>
      </w:r>
      <w:r w:rsidR="0058568F" w:rsidRPr="00EA3B1D">
        <w:rPr>
          <w:rFonts w:asciiTheme="minorHAnsi" w:hAnsiTheme="minorHAnsi" w:cstheme="minorHAnsi"/>
          <w:sz w:val="20"/>
          <w:szCs w:val="20"/>
        </w:rPr>
        <w:t xml:space="preserve">po splnení odkladacej </w:t>
      </w:r>
      <w:r w:rsidR="0058568F" w:rsidRPr="00EA3B1D">
        <w:rPr>
          <w:rFonts w:asciiTheme="minorHAnsi" w:hAnsiTheme="minorHAnsi" w:cstheme="minorHAnsi"/>
          <w:sz w:val="20"/>
          <w:szCs w:val="20"/>
        </w:rPr>
        <w:lastRenderedPageBreak/>
        <w:t>podmienky, ktorá spočíva v tom, že objednávateľ doručí zhotoviteľovi oznámenie o pozitívnom overení správnosti postupu verejného obstarávania poskytovateľom NFP, ktorého výsledkom je táto Zmluva.  Zmluva nadobudne účinnosť dňom doručenia predmetného oznámenia. Všetky počítania hmotno-právnych lehôt medzi objednávateľom a zhotoviteľom, ako aj ďalšie právne skutočnosti zakladajúce, zrušujúce a meniace vzájomné práva a povinnosti medzi zmluvnými stranami sa právne odvíjajú od momentu účinnosti tejto Zmluvy.</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Zhotoviteľ je povinný mať v čase podpisu tejto Zmluvy, ako aj počas celej doby jej platnosti, zapísaných konečných užívateľov výhod v Registri partnerov verejného sektora, a to v súlade so zákonom 315/2016 Z. z. o</w:t>
      </w:r>
      <w:r w:rsidRPr="005068BC">
        <w:rPr>
          <w:rFonts w:asciiTheme="minorHAnsi" w:hAnsiTheme="minorHAnsi" w:cstheme="minorHAnsi"/>
          <w:sz w:val="20"/>
          <w:szCs w:val="20"/>
        </w:rPr>
        <w:t xml:space="preserve"> registri partnerov verejného sektora a o zmene a doplnení niektorých zákonov. </w:t>
      </w:r>
      <w:r>
        <w:rPr>
          <w:rFonts w:asciiTheme="minorHAnsi" w:hAnsiTheme="minorHAnsi" w:cstheme="minorHAnsi"/>
          <w:sz w:val="20"/>
          <w:szCs w:val="20"/>
        </w:rPr>
        <w:t xml:space="preserve"> Uvedené platí aj na subdodávateľov, na ktorých sa vzťahuje povinnosť byť zapísaný v Registri partnerov verejného sektora </w:t>
      </w:r>
      <w:r w:rsidRPr="005068BC">
        <w:rPr>
          <w:rFonts w:asciiTheme="minorHAnsi" w:hAnsiTheme="minorHAnsi" w:cstheme="minorHAnsi"/>
          <w:sz w:val="20"/>
          <w:szCs w:val="20"/>
        </w:rPr>
        <w:t>a to v súlade so zákonom 315/2016 Z. z. o registri partnerov verejného sektora a o zmene a doplnení niektorých zákonov</w:t>
      </w:r>
      <w:r>
        <w:rPr>
          <w:rFonts w:asciiTheme="minorHAnsi" w:hAnsiTheme="minorHAnsi" w:cstheme="minorHAnsi"/>
          <w:sz w:val="20"/>
          <w:szCs w:val="20"/>
        </w:rPr>
        <w:t>.</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Zmluvu je možné meniť len formou písomných a číslovaných dodatkov, po vzájomnej dohode zmluvných strán. V prípade uzatvorenia dodatku k tejto Zmluve má objednávateľ povinnosť zverejniť tento dodatok na svojej internetovej stránke. Jeho účinnosť nastáva deň po zverejnení na internetovej stránke objednávateľa. O nadobudnutí účinnosti uzatvoreného dodatku bude objednávateľ informovať zhotoviteľa písomnou formou.</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prehlasuje, že bude plne rešpektovať ustanovenia Obchodného zákonníka v platnom znení podľa Článku IX. tejto Zmluvy v zmysle § 536 až § 565.   </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Zmluvné strany sa zaväzujú riešiť spory vyplývajúce z tejto Zmluvy prednostne formou zmieru prostredníctvom zástupcov svojich štatutárnych orgánov. </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sa dohodli, že v prípadoch, ak táto Zmluva neupravuje niektoré vzájomné vzťahy a záväzky, budú sa tieto riadiť ustanoveniami Obchodného a subsidiárne Občianskeho zákonníka.</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Ak niektoré dojednania uvedené v tejto Zmluve nie sú celkom alebo sčasti účinné prípadne stratia účinnosť neskôr, nie je tým dotknutá platnosť ostatných ustanovení. Namiesto neúčinných ustanovení a na vyplnenie prípadných medzier sa použije úprava, ktorá sa, pokiaľ je to možné čo najviac približuje zmyslu a účelu tejto Zmluvy, pokiaľ pri uzatváraní tejto Zmluvy účastníci túto otázku brali do úvahy.</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Práva a povinností vyplývajúcich z obsahu tejto Zmluvy prechádzajú aj na nástupcov zmluvných strán, to znamená nástupcov objednávateľa a nástupcov zhotoviteľa.</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Táto Zmluva sa vyhotovuje v 6 (šiestich) rovnopisoch, z ktorých 4 (štyri) sú pre objednávateľa a 2 (dva) pre zhotoviteľa. Každé vyhotovenie má právnu silu originálu.</w:t>
      </w:r>
    </w:p>
    <w:p w:rsidR="0088248B" w:rsidRPr="005068BC" w:rsidRDefault="0088248B" w:rsidP="0088248B">
      <w:pPr>
        <w:numPr>
          <w:ilvl w:val="1"/>
          <w:numId w:val="22"/>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V ....................... dňa ....................</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V </w:t>
      </w:r>
      <w:r w:rsidRPr="00C96ACF">
        <w:rPr>
          <w:rFonts w:asciiTheme="minorHAnsi" w:hAnsiTheme="minorHAnsi" w:cstheme="minorHAnsi"/>
          <w:sz w:val="20"/>
          <w:szCs w:val="20"/>
          <w:shd w:val="clear" w:color="auto" w:fill="FFF2CC" w:themeFill="accent4" w:themeFillTint="33"/>
        </w:rPr>
        <w:t>.......................</w:t>
      </w:r>
      <w:r w:rsidRPr="005068BC">
        <w:rPr>
          <w:rFonts w:asciiTheme="minorHAnsi" w:hAnsiTheme="minorHAnsi" w:cstheme="minorHAnsi"/>
          <w:sz w:val="20"/>
          <w:szCs w:val="20"/>
        </w:rPr>
        <w:t xml:space="preserve"> dňa </w:t>
      </w:r>
      <w:r w:rsidRPr="00C96ACF">
        <w:rPr>
          <w:rFonts w:asciiTheme="minorHAnsi" w:hAnsiTheme="minorHAnsi" w:cstheme="minorHAnsi"/>
          <w:sz w:val="20"/>
          <w:szCs w:val="20"/>
          <w:shd w:val="clear" w:color="auto" w:fill="FFF2CC" w:themeFill="accent4" w:themeFillTint="33"/>
        </w:rPr>
        <w:t>....................</w:t>
      </w:r>
      <w:r w:rsidRPr="00C96ACF">
        <w:rPr>
          <w:rFonts w:asciiTheme="minorHAnsi" w:hAnsiTheme="minorHAnsi" w:cstheme="minorHAnsi"/>
          <w:sz w:val="20"/>
          <w:szCs w:val="20"/>
          <w:shd w:val="clear" w:color="auto" w:fill="FFF2CC" w:themeFill="accent4" w:themeFillTint="33"/>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p>
    <w:p w:rsidR="0088248B" w:rsidRPr="005068BC" w:rsidRDefault="0088248B" w:rsidP="0088248B">
      <w:pPr>
        <w:spacing w:line="276" w:lineRule="auto"/>
        <w:jc w:val="both"/>
        <w:rPr>
          <w:rFonts w:asciiTheme="minorHAnsi" w:hAnsiTheme="minorHAnsi" w:cstheme="minorHAnsi"/>
          <w:sz w:val="20"/>
          <w:szCs w:val="20"/>
        </w:rPr>
      </w:pPr>
    </w:p>
    <w:p w:rsidR="0088248B" w:rsidRPr="005068BC" w:rsidRDefault="0088248B" w:rsidP="0088248B">
      <w:pPr>
        <w:jc w:val="both"/>
        <w:rPr>
          <w:rFonts w:asciiTheme="minorHAnsi" w:hAnsiTheme="minorHAnsi" w:cstheme="minorHAnsi"/>
          <w:sz w:val="20"/>
          <w:szCs w:val="20"/>
        </w:rPr>
      </w:pPr>
      <w:r w:rsidRPr="005068BC">
        <w:rPr>
          <w:rFonts w:asciiTheme="minorHAnsi" w:hAnsiTheme="minorHAnsi" w:cstheme="minorHAnsi"/>
          <w:sz w:val="20"/>
          <w:szCs w:val="20"/>
        </w:rPr>
        <w:t xml:space="preserve">Za objednávateľa: </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 xml:space="preserve">Za zhotoviteľa: </w:t>
      </w:r>
    </w:p>
    <w:p w:rsidR="0088248B" w:rsidRPr="005068BC" w:rsidRDefault="0088248B" w:rsidP="0088248B">
      <w:pPr>
        <w:ind w:firstLine="360"/>
        <w:jc w:val="both"/>
        <w:rPr>
          <w:rFonts w:asciiTheme="minorHAnsi" w:hAnsiTheme="minorHAnsi" w:cstheme="minorHAnsi"/>
          <w:sz w:val="20"/>
          <w:szCs w:val="20"/>
        </w:rPr>
      </w:pPr>
    </w:p>
    <w:p w:rsidR="0088248B" w:rsidRPr="005068BC" w:rsidRDefault="0088248B" w:rsidP="0088248B">
      <w:pPr>
        <w:jc w:val="both"/>
        <w:rPr>
          <w:rFonts w:asciiTheme="minorHAnsi" w:hAnsiTheme="minorHAnsi" w:cstheme="minorHAnsi"/>
          <w:sz w:val="20"/>
          <w:szCs w:val="20"/>
        </w:rPr>
      </w:pPr>
    </w:p>
    <w:p w:rsidR="0088248B" w:rsidRPr="005068BC" w:rsidRDefault="0088248B" w:rsidP="0088248B">
      <w:pPr>
        <w:jc w:val="both"/>
        <w:rPr>
          <w:rFonts w:asciiTheme="minorHAnsi" w:hAnsiTheme="minorHAnsi" w:cstheme="minorHAnsi"/>
          <w:sz w:val="20"/>
          <w:szCs w:val="20"/>
        </w:rPr>
      </w:pPr>
      <w:r w:rsidRPr="005068BC">
        <w:rPr>
          <w:rFonts w:asciiTheme="minorHAnsi" w:hAnsiTheme="minorHAnsi" w:cstheme="minorHAnsi"/>
          <w:sz w:val="20"/>
          <w:szCs w:val="20"/>
        </w:rPr>
        <w:t>_____________________________</w:t>
      </w:r>
      <w:r w:rsidRPr="005068BC">
        <w:rPr>
          <w:rFonts w:asciiTheme="minorHAnsi" w:hAnsiTheme="minorHAnsi" w:cstheme="minorHAnsi"/>
          <w:sz w:val="20"/>
          <w:szCs w:val="20"/>
        </w:rPr>
        <w:tab/>
      </w:r>
      <w:r w:rsidRPr="005068BC">
        <w:rPr>
          <w:rFonts w:asciiTheme="minorHAnsi" w:hAnsiTheme="minorHAnsi" w:cstheme="minorHAnsi"/>
          <w:sz w:val="20"/>
          <w:szCs w:val="20"/>
        </w:rPr>
        <w:tab/>
        <w:t xml:space="preserve">   </w:t>
      </w:r>
      <w:r w:rsidRPr="005068BC">
        <w:rPr>
          <w:rFonts w:asciiTheme="minorHAnsi" w:hAnsiTheme="minorHAnsi" w:cstheme="minorHAnsi"/>
          <w:sz w:val="20"/>
          <w:szCs w:val="20"/>
        </w:rPr>
        <w:tab/>
        <w:t>__</w:t>
      </w:r>
      <w:r w:rsidRPr="00C96ACF">
        <w:rPr>
          <w:rFonts w:asciiTheme="minorHAnsi" w:hAnsiTheme="minorHAnsi" w:cstheme="minorHAnsi"/>
          <w:sz w:val="20"/>
          <w:szCs w:val="20"/>
          <w:shd w:val="clear" w:color="auto" w:fill="FFF2CC" w:themeFill="accent4" w:themeFillTint="33"/>
        </w:rPr>
        <w:t>_______________________________</w:t>
      </w:r>
    </w:p>
    <w:p w:rsidR="0088248B" w:rsidRPr="005068BC" w:rsidRDefault="0088248B" w:rsidP="0088248B">
      <w:pPr>
        <w:tabs>
          <w:tab w:val="left" w:pos="360"/>
        </w:tabs>
        <w:snapToGrid w:val="0"/>
        <w:jc w:val="both"/>
        <w:rPr>
          <w:rFonts w:asciiTheme="minorHAnsi" w:hAnsiTheme="minorHAnsi" w:cstheme="minorHAnsi"/>
          <w:sz w:val="20"/>
          <w:szCs w:val="20"/>
          <w:lang w:eastAsia="sk-SK"/>
        </w:rPr>
      </w:pPr>
    </w:p>
    <w:p w:rsidR="0088248B" w:rsidRPr="005068BC" w:rsidRDefault="0088248B" w:rsidP="0088248B">
      <w:pPr>
        <w:tabs>
          <w:tab w:val="left" w:pos="360"/>
        </w:tabs>
        <w:snapToGrid w:val="0"/>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Prílohy, ktoré tvoria neoddeliteľnú súčasť tejto Zmluvy sú:</w:t>
      </w:r>
      <w:r w:rsidRPr="005068BC">
        <w:rPr>
          <w:rFonts w:asciiTheme="minorHAnsi" w:hAnsiTheme="minorHAnsi" w:cstheme="minorHAnsi"/>
          <w:sz w:val="20"/>
          <w:szCs w:val="20"/>
          <w:lang w:eastAsia="sk-SK"/>
        </w:rPr>
        <w:tab/>
      </w:r>
    </w:p>
    <w:p w:rsidR="0088248B" w:rsidRPr="005068BC" w:rsidRDefault="0088248B" w:rsidP="0088248B">
      <w:pPr>
        <w:snapToGrid w:val="0"/>
        <w:jc w:val="both"/>
        <w:rPr>
          <w:rFonts w:asciiTheme="minorHAnsi" w:hAnsiTheme="minorHAnsi" w:cstheme="minorHAnsi"/>
          <w:b/>
          <w:sz w:val="20"/>
          <w:szCs w:val="20"/>
          <w:lang w:eastAsia="sk-SK"/>
        </w:rPr>
      </w:pPr>
    </w:p>
    <w:p w:rsidR="0088248B" w:rsidRPr="002474C6" w:rsidRDefault="0088248B" w:rsidP="0088248B">
      <w:pPr>
        <w:shd w:val="clear" w:color="auto" w:fill="FFFFFF"/>
        <w:ind w:left="2127" w:right="66" w:hanging="1701"/>
        <w:jc w:val="both"/>
        <w:rPr>
          <w:rFonts w:asciiTheme="minorHAnsi" w:hAnsiTheme="minorHAnsi" w:cstheme="minorHAnsi"/>
          <w:sz w:val="20"/>
          <w:szCs w:val="20"/>
        </w:rPr>
      </w:pPr>
      <w:r w:rsidRPr="00812E07">
        <w:rPr>
          <w:rFonts w:asciiTheme="minorHAnsi" w:hAnsiTheme="minorHAnsi" w:cstheme="minorHAnsi"/>
          <w:sz w:val="20"/>
          <w:szCs w:val="20"/>
        </w:rPr>
        <w:t xml:space="preserve">Príloha č.1              </w:t>
      </w:r>
      <w:proofErr w:type="spellStart"/>
      <w:r w:rsidRPr="00812E07">
        <w:rPr>
          <w:rFonts w:asciiTheme="minorHAnsi" w:hAnsiTheme="minorHAnsi" w:cstheme="minorHAnsi"/>
          <w:sz w:val="20"/>
          <w:szCs w:val="20"/>
        </w:rPr>
        <w:t>Položkovitý</w:t>
      </w:r>
      <w:proofErr w:type="spellEnd"/>
      <w:r w:rsidRPr="00812E07">
        <w:rPr>
          <w:rFonts w:asciiTheme="minorHAnsi" w:hAnsiTheme="minorHAnsi" w:cstheme="minorHAnsi"/>
          <w:sz w:val="20"/>
          <w:szCs w:val="20"/>
        </w:rPr>
        <w:t xml:space="preserve">  ocenený Výkaz Výmer – Rozpočet stavebného diela v listinnej  </w:t>
      </w:r>
      <w:r w:rsidRPr="002474C6">
        <w:rPr>
          <w:rFonts w:asciiTheme="minorHAnsi" w:hAnsiTheme="minorHAnsi" w:cstheme="minorHAnsi"/>
          <w:sz w:val="20"/>
          <w:szCs w:val="20"/>
        </w:rPr>
        <w:t xml:space="preserve">a elektronickej (CD,DVD) podobe vrátane </w:t>
      </w:r>
      <w:r w:rsidR="005A2B86" w:rsidRPr="002474C6">
        <w:rPr>
          <w:rFonts w:asciiTheme="minorHAnsi" w:hAnsiTheme="minorHAnsi" w:cstheme="minorHAnsi"/>
          <w:sz w:val="20"/>
          <w:szCs w:val="20"/>
        </w:rPr>
        <w:t>krycieho listu a</w:t>
      </w:r>
      <w:r w:rsidRPr="002474C6">
        <w:rPr>
          <w:rFonts w:asciiTheme="minorHAnsi" w:hAnsiTheme="minorHAnsi" w:cstheme="minorHAnsi"/>
          <w:sz w:val="20"/>
          <w:szCs w:val="20"/>
        </w:rPr>
        <w:t xml:space="preserve"> rekapitulácie nákladov stavby  </w:t>
      </w:r>
    </w:p>
    <w:p w:rsidR="0088248B" w:rsidRPr="00812E07" w:rsidRDefault="0088248B" w:rsidP="0088248B">
      <w:pPr>
        <w:shd w:val="clear" w:color="auto" w:fill="FFFFFF"/>
        <w:tabs>
          <w:tab w:val="left" w:pos="1985"/>
        </w:tabs>
        <w:ind w:left="426" w:right="66"/>
        <w:jc w:val="both"/>
        <w:rPr>
          <w:rFonts w:asciiTheme="minorHAnsi" w:hAnsiTheme="minorHAnsi" w:cstheme="minorHAnsi"/>
          <w:sz w:val="20"/>
          <w:szCs w:val="20"/>
        </w:rPr>
      </w:pPr>
      <w:r w:rsidRPr="00812E07">
        <w:rPr>
          <w:rFonts w:asciiTheme="minorHAnsi" w:hAnsiTheme="minorHAnsi" w:cstheme="minorHAnsi"/>
          <w:sz w:val="20"/>
          <w:szCs w:val="20"/>
        </w:rPr>
        <w:t xml:space="preserve">Príloha č. 2 </w:t>
      </w:r>
      <w:r w:rsidRPr="00812E07">
        <w:rPr>
          <w:rFonts w:asciiTheme="minorHAnsi" w:hAnsiTheme="minorHAnsi" w:cstheme="minorHAnsi"/>
          <w:sz w:val="20"/>
          <w:szCs w:val="20"/>
        </w:rPr>
        <w:tab/>
        <w:t xml:space="preserve">   Zoznam ponúkaných ekvivalentov (</w:t>
      </w:r>
      <w:r w:rsidRPr="005A2B86">
        <w:rPr>
          <w:rFonts w:asciiTheme="minorHAnsi" w:hAnsiTheme="minorHAnsi" w:cstheme="minorHAnsi"/>
          <w:sz w:val="20"/>
          <w:szCs w:val="20"/>
        </w:rPr>
        <w:t>ak je uplatniteľné</w:t>
      </w:r>
      <w:r w:rsidRPr="00812E07">
        <w:rPr>
          <w:rFonts w:asciiTheme="minorHAnsi" w:hAnsiTheme="minorHAnsi" w:cstheme="minorHAnsi"/>
          <w:sz w:val="20"/>
          <w:szCs w:val="20"/>
        </w:rPr>
        <w:t>)</w:t>
      </w:r>
    </w:p>
    <w:p w:rsidR="0088248B" w:rsidRPr="00812E07" w:rsidRDefault="0088248B" w:rsidP="0088248B">
      <w:pPr>
        <w:tabs>
          <w:tab w:val="left" w:pos="2268"/>
        </w:tabs>
        <w:ind w:left="2127" w:right="66" w:hanging="1701"/>
        <w:jc w:val="both"/>
        <w:rPr>
          <w:rFonts w:asciiTheme="minorHAnsi" w:hAnsiTheme="minorHAnsi" w:cstheme="minorHAnsi"/>
          <w:sz w:val="20"/>
          <w:szCs w:val="20"/>
        </w:rPr>
      </w:pPr>
      <w:r w:rsidRPr="00812E07">
        <w:rPr>
          <w:rFonts w:asciiTheme="minorHAnsi" w:hAnsiTheme="minorHAnsi" w:cstheme="minorHAnsi"/>
          <w:sz w:val="20"/>
          <w:szCs w:val="20"/>
        </w:rPr>
        <w:t xml:space="preserve">Príloha č. 3 </w:t>
      </w:r>
      <w:r w:rsidRPr="00812E07">
        <w:rPr>
          <w:rFonts w:asciiTheme="minorHAnsi" w:hAnsiTheme="minorHAnsi" w:cstheme="minorHAnsi"/>
          <w:sz w:val="20"/>
          <w:szCs w:val="20"/>
        </w:rPr>
        <w:tab/>
        <w:t xml:space="preserve">Vecný a časový harmonogram </w:t>
      </w:r>
      <w:r w:rsidRPr="005573C6">
        <w:rPr>
          <w:rFonts w:asciiTheme="minorHAnsi" w:hAnsiTheme="minorHAnsi" w:cstheme="minorHAnsi"/>
          <w:sz w:val="20"/>
          <w:szCs w:val="20"/>
        </w:rPr>
        <w:t>stavebných prác</w:t>
      </w:r>
      <w:r w:rsidRPr="00812E07">
        <w:rPr>
          <w:rFonts w:asciiTheme="minorHAnsi" w:hAnsiTheme="minorHAnsi" w:cstheme="minorHAnsi"/>
          <w:color w:val="00000A"/>
          <w:sz w:val="20"/>
          <w:szCs w:val="20"/>
        </w:rPr>
        <w:t xml:space="preserve"> s prehľadným  zobrazením väzieb medzi procesmi</w:t>
      </w:r>
    </w:p>
    <w:p w:rsidR="0088248B" w:rsidRPr="00812E07" w:rsidRDefault="0088248B" w:rsidP="0088248B">
      <w:pPr>
        <w:ind w:left="426" w:right="66"/>
        <w:jc w:val="both"/>
        <w:rPr>
          <w:rFonts w:asciiTheme="minorHAnsi" w:hAnsiTheme="minorHAnsi" w:cstheme="minorHAnsi"/>
          <w:sz w:val="20"/>
          <w:szCs w:val="20"/>
        </w:rPr>
      </w:pPr>
      <w:r w:rsidRPr="00812E07">
        <w:rPr>
          <w:rFonts w:asciiTheme="minorHAnsi" w:hAnsiTheme="minorHAnsi" w:cstheme="minorHAnsi"/>
          <w:sz w:val="20"/>
          <w:szCs w:val="20"/>
        </w:rPr>
        <w:t>Príloha č. 4</w:t>
      </w:r>
      <w:r w:rsidRPr="00812E07">
        <w:rPr>
          <w:rFonts w:asciiTheme="minorHAnsi" w:hAnsiTheme="minorHAnsi" w:cstheme="minorHAnsi"/>
          <w:sz w:val="20"/>
          <w:szCs w:val="20"/>
        </w:rPr>
        <w:tab/>
        <w:t xml:space="preserve">                Poistná zmluva  </w:t>
      </w:r>
    </w:p>
    <w:p w:rsidR="0088248B" w:rsidRPr="00812E07" w:rsidRDefault="0088248B" w:rsidP="0088248B">
      <w:pPr>
        <w:tabs>
          <w:tab w:val="left" w:pos="2268"/>
        </w:tabs>
        <w:ind w:left="1985" w:right="66" w:hanging="1559"/>
        <w:jc w:val="both"/>
        <w:rPr>
          <w:rFonts w:asciiTheme="minorHAnsi" w:hAnsiTheme="minorHAnsi" w:cstheme="minorHAnsi"/>
          <w:sz w:val="20"/>
          <w:szCs w:val="20"/>
        </w:rPr>
      </w:pPr>
      <w:r w:rsidRPr="00812E07">
        <w:rPr>
          <w:rFonts w:asciiTheme="minorHAnsi" w:hAnsiTheme="minorHAnsi" w:cstheme="minorHAnsi"/>
          <w:sz w:val="20"/>
          <w:szCs w:val="20"/>
        </w:rPr>
        <w:t xml:space="preserve">Príloha č.5 </w:t>
      </w:r>
      <w:r w:rsidRPr="00812E07">
        <w:rPr>
          <w:rFonts w:asciiTheme="minorHAnsi" w:hAnsiTheme="minorHAnsi" w:cstheme="minorHAnsi"/>
          <w:sz w:val="20"/>
          <w:szCs w:val="20"/>
        </w:rPr>
        <w:tab/>
        <w:t xml:space="preserve">   Zoznam subdodávateľov (ak je uplatniteľné) </w:t>
      </w:r>
    </w:p>
    <w:p w:rsidR="0088248B" w:rsidRPr="00812E07" w:rsidRDefault="0088248B" w:rsidP="0088248B">
      <w:pPr>
        <w:tabs>
          <w:tab w:val="left" w:pos="2268"/>
        </w:tabs>
        <w:ind w:left="720" w:right="66" w:hanging="1559"/>
        <w:jc w:val="both"/>
        <w:rPr>
          <w:rFonts w:asciiTheme="minorHAnsi" w:hAnsiTheme="minorHAnsi" w:cstheme="minorHAnsi"/>
          <w:sz w:val="20"/>
          <w:szCs w:val="20"/>
        </w:rPr>
      </w:pPr>
    </w:p>
    <w:p w:rsidR="0088248B" w:rsidRDefault="0088248B" w:rsidP="0088248B"/>
    <w:p w:rsidR="0088248B" w:rsidRDefault="0088248B" w:rsidP="0088248B">
      <w:pPr>
        <w:ind w:left="4254"/>
      </w:pPr>
    </w:p>
    <w:p w:rsidR="00D43FCF" w:rsidRDefault="00D43FCF"/>
    <w:p w:rsidR="002143AC" w:rsidRDefault="002143AC"/>
    <w:p w:rsidR="002143AC" w:rsidRDefault="002143AC"/>
    <w:p w:rsidR="002143AC" w:rsidRDefault="002143AC"/>
    <w:p w:rsidR="002143AC" w:rsidRDefault="002143AC"/>
    <w:p w:rsidR="002143AC" w:rsidRDefault="002143AC" w:rsidP="002143AC">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2143AC" w:rsidRDefault="002143AC" w:rsidP="002143AC">
      <w:pPr>
        <w:pStyle w:val="Cislo-4-a-text"/>
        <w:tabs>
          <w:tab w:val="clear" w:pos="1066"/>
        </w:tabs>
        <w:ind w:hanging="924"/>
        <w:jc w:val="left"/>
      </w:pPr>
    </w:p>
    <w:p w:rsidR="005A2B86" w:rsidRPr="00EA3B1D" w:rsidRDefault="005A2B86" w:rsidP="002143AC">
      <w:pPr>
        <w:pStyle w:val="Cislo-4-a-text"/>
        <w:tabs>
          <w:tab w:val="clear" w:pos="1066"/>
        </w:tabs>
        <w:ind w:hanging="924"/>
        <w:jc w:val="left"/>
        <w:rPr>
          <w:b/>
        </w:rPr>
      </w:pPr>
      <w:r w:rsidRPr="00EA3B1D">
        <w:rPr>
          <w:b/>
        </w:rPr>
        <w:t xml:space="preserve">5.1  Projektová dokumentácia </w:t>
      </w:r>
      <w:r w:rsidRPr="00EA3B1D">
        <w:t>tvorí samostatnú prílohu</w:t>
      </w:r>
    </w:p>
    <w:p w:rsidR="002143AC" w:rsidRDefault="005A2B86" w:rsidP="002143AC">
      <w:pPr>
        <w:pStyle w:val="Cislo-4-a-text"/>
        <w:tabs>
          <w:tab w:val="clear" w:pos="1066"/>
        </w:tabs>
        <w:ind w:hanging="924"/>
        <w:jc w:val="left"/>
      </w:pPr>
      <w:r>
        <w:rPr>
          <w:b/>
        </w:rPr>
        <w:t xml:space="preserve">5.2. </w:t>
      </w:r>
      <w:r w:rsidR="002143AC" w:rsidRPr="00301399">
        <w:rPr>
          <w:b/>
        </w:rPr>
        <w:t>Výkaz výmer</w:t>
      </w:r>
      <w:r w:rsidR="002143AC">
        <w:t xml:space="preserve"> tvorí samostatnú prílohu</w:t>
      </w:r>
    </w:p>
    <w:p w:rsidR="002143AC" w:rsidRDefault="002143AC"/>
    <w:p w:rsidR="002143AC" w:rsidRDefault="002143AC"/>
    <w:p w:rsidR="002143AC" w:rsidRPr="00B9517F" w:rsidRDefault="002143AC" w:rsidP="002143AC">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2143AC" w:rsidRDefault="002143AC" w:rsidP="002143AC"/>
    <w:p w:rsidR="002143AC" w:rsidRDefault="002143AC" w:rsidP="002143AC">
      <w:pPr>
        <w:tabs>
          <w:tab w:val="left" w:pos="4365"/>
        </w:tabs>
        <w:spacing w:after="60"/>
        <w:rPr>
          <w:rFonts w:ascii="Calibri Light" w:hAnsi="Calibri Light" w:cs="Calibri Light"/>
          <w:sz w:val="20"/>
          <w:szCs w:val="20"/>
        </w:rPr>
      </w:pPr>
    </w:p>
    <w:p w:rsidR="002143AC" w:rsidRDefault="002143AC" w:rsidP="002143AC">
      <w:pPr>
        <w:tabs>
          <w:tab w:val="left" w:pos="4365"/>
        </w:tabs>
        <w:spacing w:after="60"/>
        <w:rPr>
          <w:rFonts w:ascii="Calibri Light" w:hAnsi="Calibri Light" w:cs="Calibri Light"/>
          <w:sz w:val="20"/>
          <w:szCs w:val="20"/>
        </w:rPr>
      </w:pPr>
    </w:p>
    <w:p w:rsidR="002143AC" w:rsidRDefault="002143AC" w:rsidP="002143AC">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2143AC" w:rsidRDefault="002143AC" w:rsidP="002143AC">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w:t>
      </w:r>
      <w:r>
        <w:rPr>
          <w:rFonts w:asciiTheme="minorHAnsi" w:hAnsiTheme="minorHAnsi" w:cs="Arial"/>
          <w:sz w:val="20"/>
          <w:szCs w:val="20"/>
          <w:lang w:val="fr-FR"/>
        </w:rPr>
        <w:t xml:space="preserve"> </w:t>
      </w:r>
    </w:p>
    <w:p w:rsidR="002143AC" w:rsidRDefault="002143AC" w:rsidP="002143AC">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2143AC" w:rsidRDefault="002143AC" w:rsidP="002143AC">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5A2B86" w:rsidRPr="00185E22" w:rsidRDefault="002143AC" w:rsidP="005A2B86">
      <w:pPr>
        <w:pStyle w:val="Odsekzoznamu"/>
        <w:tabs>
          <w:tab w:val="left" w:pos="567"/>
        </w:tabs>
        <w:suppressAutoHyphens w:val="0"/>
        <w:autoSpaceDE w:val="0"/>
        <w:autoSpaceDN w:val="0"/>
        <w:adjustRightInd w:val="0"/>
        <w:spacing w:after="0"/>
        <w:ind w:left="567" w:hanging="567"/>
        <w:jc w:val="both"/>
        <w:rPr>
          <w:rFonts w:asciiTheme="minorHAnsi" w:hAnsiTheme="minorHAnsi" w:cstheme="minorHAnsi"/>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r w:rsidR="005A2B86" w:rsidRPr="00C61BA1">
        <w:rPr>
          <w:rFonts w:ascii="Roboto" w:hAnsi="Roboto" w:cstheme="minorHAnsi"/>
          <w:i/>
          <w:sz w:val="20"/>
          <w:szCs w:val="20"/>
        </w:rPr>
        <w:t xml:space="preserve"> </w:t>
      </w:r>
      <w:hyperlink r:id="rId8" w:history="1">
        <w:r w:rsidR="005A2B86" w:rsidRPr="00C61BA1">
          <w:rPr>
            <w:rStyle w:val="Hypertextovprepojenie"/>
            <w:rFonts w:ascii="Roboto" w:hAnsi="Roboto" w:cstheme="minorHAnsi"/>
            <w:i/>
            <w:sz w:val="20"/>
            <w:szCs w:val="20"/>
          </w:rPr>
          <w:t>https://www.uvo.gov.sk/jednotny-europsky-dokument-pre-verejne-obstaravanie-602.html</w:t>
        </w:r>
      </w:hyperlink>
    </w:p>
    <w:p w:rsidR="002143AC" w:rsidRDefault="002143AC" w:rsidP="002143AC">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p>
    <w:p w:rsidR="002143AC" w:rsidRDefault="002143AC" w:rsidP="002143AC">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2143AC" w:rsidRDefault="002143AC" w:rsidP="002143AC">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2143AC" w:rsidRDefault="002143AC" w:rsidP="002143AC">
      <w:pPr>
        <w:pStyle w:val="Odsekzoznamu"/>
        <w:shd w:val="clear" w:color="auto" w:fill="FFFFFF"/>
        <w:spacing w:line="280" w:lineRule="atLeast"/>
        <w:ind w:left="0" w:right="66"/>
        <w:jc w:val="both"/>
        <w:rPr>
          <w:rFonts w:ascii="Calibri Light" w:hAnsi="Calibri Light" w:cs="Calibri Light"/>
          <w:b/>
          <w:bCs/>
          <w:caps/>
          <w:sz w:val="32"/>
          <w:szCs w:val="32"/>
          <w:lang w:val="fr-FR" w:eastAsia="fr-FR"/>
        </w:rPr>
      </w:pPr>
    </w:p>
    <w:p w:rsidR="002143AC" w:rsidRDefault="002143AC" w:rsidP="002143AC"/>
    <w:p w:rsidR="002143AC" w:rsidRDefault="002143AC" w:rsidP="002143AC"/>
    <w:p w:rsidR="002143AC" w:rsidRDefault="002143AC" w:rsidP="002143AC">
      <w:pPr>
        <w:jc w:val="center"/>
        <w:rPr>
          <w:szCs w:val="22"/>
          <w:lang w:eastAsia="en-US"/>
        </w:rPr>
      </w:pPr>
      <w:r>
        <w:rPr>
          <w:sz w:val="30"/>
          <w:szCs w:val="30"/>
        </w:rPr>
        <w:t>JEDNOTNÝ EURÓPSKY DOKUMENT – FORMULÁR v.1.00</w:t>
      </w:r>
    </w:p>
    <w:p w:rsidR="002143AC" w:rsidRDefault="002143AC" w:rsidP="002143AC"/>
    <w:p w:rsidR="002143AC" w:rsidRDefault="002143AC" w:rsidP="002143AC">
      <w:pPr>
        <w:jc w:val="center"/>
        <w:rPr>
          <w:b/>
        </w:rPr>
      </w:pPr>
      <w:r>
        <w:rPr>
          <w:b/>
        </w:rPr>
        <w:t>Časť I : Informácie týkajúce sa postupu verejného obstarávania a verejného obstarávateľa alebo obstarávateľa</w:t>
      </w:r>
    </w:p>
    <w:p w:rsidR="002143AC" w:rsidRDefault="002143AC" w:rsidP="002143AC"/>
    <w:tbl>
      <w:tblPr>
        <w:tblW w:w="9751" w:type="dxa"/>
        <w:tblLook w:val="04A0" w:firstRow="1" w:lastRow="0" w:firstColumn="1" w:lastColumn="0" w:noHBand="0" w:noVBand="1"/>
      </w:tblPr>
      <w:tblGrid>
        <w:gridCol w:w="9751"/>
      </w:tblGrid>
      <w:tr w:rsidR="002143AC" w:rsidTr="00306354">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2143AC" w:rsidRDefault="002143AC" w:rsidP="00306354">
            <w:pPr>
              <w:jc w:val="both"/>
            </w:pPr>
            <w:r>
              <w:lastRenderedPageBreak/>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4"/>
            </w:r>
            <w:r>
              <w:t>. Referenčné číslo príslušného oznámenia</w:t>
            </w:r>
            <w:r>
              <w:rPr>
                <w:rStyle w:val="Odkaznapoznmkupodiarou"/>
              </w:rPr>
              <w:footnoteReference w:id="5"/>
            </w:r>
            <w:r>
              <w:t xml:space="preserve"> uverejneného v Úradnom vestníku Európskej únie :</w:t>
            </w:r>
          </w:p>
          <w:p w:rsidR="002143AC" w:rsidRDefault="002143AC" w:rsidP="00306354">
            <w:pPr>
              <w:jc w:val="both"/>
            </w:pPr>
          </w:p>
          <w:p w:rsidR="002143AC" w:rsidRDefault="002143AC" w:rsidP="00306354">
            <w:pPr>
              <w:jc w:val="both"/>
              <w:rPr>
                <w:szCs w:val="22"/>
                <w:lang w:eastAsia="en-US"/>
              </w:rPr>
            </w:pPr>
            <w:r>
              <w:t>Ú. v. EÚ S číslo [  ], dátum [  ], strana [  ]</w:t>
            </w:r>
          </w:p>
          <w:p w:rsidR="002143AC" w:rsidRDefault="002143AC" w:rsidP="00306354">
            <w:pPr>
              <w:jc w:val="both"/>
            </w:pPr>
            <w:r>
              <w:t>Číslo oznámenia v Ú. v. EÚ S : [  ][  ][  ]/S[  ][  ][  ]-[  ][  ][  ][  ][  ][  ][  ]</w:t>
            </w:r>
          </w:p>
          <w:p w:rsidR="002143AC" w:rsidRDefault="002143AC" w:rsidP="00306354">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2143AC" w:rsidRDefault="002143AC" w:rsidP="00306354">
            <w:pPr>
              <w:jc w:val="both"/>
            </w:pPr>
          </w:p>
          <w:p w:rsidR="002143AC" w:rsidRDefault="002143AC" w:rsidP="00262865">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rPr>
                <w:sz w:val="22"/>
              </w:rPr>
              <w:br/>
            </w:r>
            <w:r>
              <w:t xml:space="preserve">na uverejnenie na vnútroštátnej úrovni). Výzva na predkladanie ponúk bola zverejnená vo </w:t>
            </w:r>
            <w:r>
              <w:rPr>
                <w:b/>
                <w:sz w:val="20"/>
                <w:szCs w:val="20"/>
              </w:rPr>
              <w:t xml:space="preserve"> </w:t>
            </w:r>
            <w:r>
              <w:t xml:space="preserve">Vestníku verejného obstarávania </w:t>
            </w:r>
            <w:r w:rsidRPr="00262865">
              <w:t>č</w:t>
            </w:r>
            <w:r w:rsidR="00262865" w:rsidRPr="00262865">
              <w:t>.</w:t>
            </w:r>
            <w:bookmarkStart w:id="0" w:name="_GoBack"/>
            <w:r w:rsidR="00262865" w:rsidRPr="00262865">
              <w:rPr>
                <w:b/>
              </w:rPr>
              <w:t>33/2020</w:t>
            </w:r>
            <w:r w:rsidRPr="00262865">
              <w:rPr>
                <w:b/>
              </w:rPr>
              <w:t xml:space="preserve"> </w:t>
            </w:r>
            <w:bookmarkEnd w:id="0"/>
            <w:r w:rsidRPr="00262865">
              <w:rPr>
                <w:b/>
              </w:rPr>
              <w:t xml:space="preserve">dňa </w:t>
            </w:r>
            <w:r w:rsidR="00262865" w:rsidRPr="00262865">
              <w:rPr>
                <w:b/>
              </w:rPr>
              <w:t>06.02.2020</w:t>
            </w:r>
            <w:r w:rsidRPr="00262865">
              <w:rPr>
                <w:b/>
              </w:rPr>
              <w:t xml:space="preserve"> pod značkou</w:t>
            </w:r>
            <w:r w:rsidR="00262865" w:rsidRPr="00262865">
              <w:rPr>
                <w:b/>
              </w:rPr>
              <w:t>8613 -WYP</w:t>
            </w:r>
          </w:p>
        </w:tc>
      </w:tr>
    </w:tbl>
    <w:p w:rsidR="002143AC" w:rsidRDefault="002143AC" w:rsidP="002143AC">
      <w:pPr>
        <w:rPr>
          <w:szCs w:val="22"/>
          <w:lang w:eastAsia="en-US"/>
        </w:rPr>
      </w:pPr>
    </w:p>
    <w:p w:rsidR="002143AC" w:rsidRDefault="002143AC" w:rsidP="002143AC">
      <w:pPr>
        <w:jc w:val="center"/>
      </w:pPr>
      <w:r>
        <w:t>INFORMÁCIE O POSTUPE VEREJNÉHO OBSTARÁVANIA</w:t>
      </w:r>
    </w:p>
    <w:p w:rsidR="002143AC" w:rsidRDefault="002143AC" w:rsidP="002143AC">
      <w:pPr>
        <w:jc w:val="center"/>
      </w:pPr>
    </w:p>
    <w:tbl>
      <w:tblPr>
        <w:tblW w:w="9751" w:type="dxa"/>
        <w:tblLook w:val="04A0" w:firstRow="1" w:lastRow="0" w:firstColumn="1" w:lastColumn="0" w:noHBand="0" w:noVBand="1"/>
      </w:tblPr>
      <w:tblGrid>
        <w:gridCol w:w="9751"/>
      </w:tblGrid>
      <w:tr w:rsidR="002143AC" w:rsidTr="00306354">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2143AC" w:rsidRDefault="002143AC" w:rsidP="002143AC">
      <w:pPr>
        <w:rPr>
          <w:szCs w:val="22"/>
          <w:lang w:eastAsia="en-US"/>
        </w:rPr>
      </w:pPr>
    </w:p>
    <w:tbl>
      <w:tblPr>
        <w:tblW w:w="9740" w:type="dxa"/>
        <w:tblLook w:val="04A0" w:firstRow="1" w:lastRow="0" w:firstColumn="1" w:lastColumn="0" w:noHBand="0" w:noVBand="1"/>
      </w:tblPr>
      <w:tblGrid>
        <w:gridCol w:w="4870"/>
        <w:gridCol w:w="4870"/>
      </w:tblGrid>
      <w:tr w:rsidR="002143AC" w:rsidTr="00306354">
        <w:trPr>
          <w:trHeight w:val="292"/>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t>Identifikácia obstarávateľa</w:t>
            </w:r>
            <w:r>
              <w:rPr>
                <w:rStyle w:val="Odkaznapoznmkupodiarou"/>
              </w:rPr>
              <w:footnoteReference w:id="6"/>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Odpoveď:</w:t>
            </w:r>
          </w:p>
        </w:tc>
      </w:tr>
      <w:tr w:rsidR="002143AC" w:rsidTr="00306354">
        <w:trPr>
          <w:trHeight w:val="292"/>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autoSpaceDE w:val="0"/>
              <w:autoSpaceDN w:val="0"/>
              <w:adjustRightInd w:val="0"/>
              <w:jc w:val="both"/>
              <w:rPr>
                <w:rFonts w:ascii="Arial" w:eastAsiaTheme="minorHAnsi" w:hAnsi="Arial" w:cs="Arial"/>
                <w:color w:val="000000"/>
                <w:sz w:val="18"/>
                <w:szCs w:val="18"/>
                <w:lang w:eastAsia="sk-SK"/>
              </w:rPr>
            </w:pPr>
            <w:r w:rsidRPr="00310B1A">
              <w:rPr>
                <w:rFonts w:ascii="Arial" w:hAnsi="Arial" w:cs="Arial"/>
                <w:b/>
                <w:bCs/>
                <w:color w:val="000000"/>
                <w:sz w:val="18"/>
                <w:szCs w:val="18"/>
                <w:lang w:eastAsia="sk-SK"/>
              </w:rPr>
              <w:t xml:space="preserve">Obec </w:t>
            </w:r>
            <w:r>
              <w:rPr>
                <w:rFonts w:ascii="Arial" w:hAnsi="Arial" w:cs="Arial"/>
                <w:b/>
                <w:bCs/>
                <w:color w:val="000000"/>
                <w:sz w:val="18"/>
                <w:szCs w:val="18"/>
                <w:lang w:eastAsia="sk-SK"/>
              </w:rPr>
              <w:t>Huncovce</w:t>
            </w:r>
            <w:r w:rsidRPr="009E2B5F">
              <w:rPr>
                <w:rFonts w:ascii="Arial" w:eastAsiaTheme="minorHAnsi" w:hAnsi="Arial" w:cs="Arial"/>
                <w:color w:val="000000"/>
                <w:sz w:val="18"/>
                <w:szCs w:val="18"/>
                <w:lang w:eastAsia="sk-SK"/>
              </w:rPr>
              <w:t xml:space="preserve"> </w:t>
            </w:r>
          </w:p>
          <w:p w:rsidR="002143AC" w:rsidRDefault="002143AC" w:rsidP="00306354">
            <w:pPr>
              <w:rPr>
                <w:b/>
              </w:rPr>
            </w:pPr>
            <w:r w:rsidRPr="004630FB">
              <w:rPr>
                <w:rFonts w:asciiTheme="minorHAnsi" w:hAnsiTheme="minorHAnsi" w:cstheme="minorHAnsi"/>
                <w:color w:val="000000"/>
                <w:sz w:val="20"/>
                <w:szCs w:val="20"/>
                <w:lang w:eastAsia="sk-SK"/>
              </w:rPr>
              <w:t>Hlavná 29/2, 059 92  Huncovce</w:t>
            </w:r>
            <w:r w:rsidRPr="004630FB">
              <w:rPr>
                <w:rFonts w:asciiTheme="minorHAnsi" w:eastAsia="Calibri" w:hAnsiTheme="minorHAnsi" w:cstheme="minorHAnsi"/>
                <w:sz w:val="22"/>
                <w:szCs w:val="22"/>
                <w:lang w:eastAsia="en-US"/>
              </w:rPr>
              <w:t xml:space="preserve"> ,IČO: </w:t>
            </w:r>
            <w:r w:rsidRPr="004630FB">
              <w:rPr>
                <w:rFonts w:asciiTheme="minorHAnsi" w:hAnsiTheme="minorHAnsi" w:cstheme="minorHAnsi"/>
                <w:color w:val="000000"/>
                <w:sz w:val="20"/>
                <w:szCs w:val="20"/>
                <w:lang w:eastAsia="sk-SK"/>
              </w:rPr>
              <w:t>00326232</w:t>
            </w:r>
          </w:p>
        </w:tc>
      </w:tr>
      <w:tr w:rsidR="002143AC" w:rsidTr="00306354">
        <w:trPr>
          <w:trHeight w:val="292"/>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 xml:space="preserve">Odpoveď: </w:t>
            </w:r>
          </w:p>
        </w:tc>
      </w:tr>
      <w:tr w:rsidR="002143AC" w:rsidTr="00306354">
        <w:trPr>
          <w:trHeight w:val="292"/>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Názov alebo skrátený opis obstarávania</w:t>
            </w:r>
            <w:r>
              <w:rPr>
                <w:rStyle w:val="Odkaznapoznmkupodiarou"/>
              </w:rPr>
              <w:footnoteReference w:id="7"/>
            </w:r>
          </w:p>
        </w:tc>
        <w:tc>
          <w:tcPr>
            <w:tcW w:w="4870" w:type="dxa"/>
            <w:tcBorders>
              <w:top w:val="single" w:sz="4" w:space="0" w:color="auto"/>
              <w:left w:val="single" w:sz="4" w:space="0" w:color="auto"/>
              <w:bottom w:val="single" w:sz="4" w:space="0" w:color="auto"/>
              <w:right w:val="single" w:sz="4" w:space="0" w:color="auto"/>
            </w:tcBorders>
            <w:hideMark/>
          </w:tcPr>
          <w:p w:rsidR="002143AC" w:rsidRPr="00664EDF" w:rsidRDefault="002143AC" w:rsidP="00306354">
            <w:pPr>
              <w:spacing w:before="120"/>
              <w:jc w:val="both"/>
              <w:rPr>
                <w:rFonts w:asciiTheme="minorHAnsi" w:hAnsiTheme="minorHAnsi" w:cstheme="minorHAnsi"/>
                <w:sz w:val="20"/>
                <w:szCs w:val="20"/>
              </w:rPr>
            </w:pPr>
            <w:r w:rsidRPr="00664EDF">
              <w:rPr>
                <w:rFonts w:asciiTheme="minorHAnsi" w:hAnsiTheme="minorHAnsi" w:cstheme="minorHAnsi"/>
                <w:b/>
                <w:sz w:val="20"/>
                <w:szCs w:val="20"/>
              </w:rPr>
              <w:t>„</w:t>
            </w:r>
            <w:proofErr w:type="spellStart"/>
            <w:r>
              <w:rPr>
                <w:rFonts w:asciiTheme="minorHAnsi" w:hAnsiTheme="minorHAnsi" w:cstheme="minorHAnsi"/>
                <w:b/>
                <w:sz w:val="22"/>
                <w:szCs w:val="22"/>
              </w:rPr>
              <w:t>Historicko</w:t>
            </w:r>
            <w:proofErr w:type="spellEnd"/>
            <w:r w:rsidRPr="00B5110E">
              <w:rPr>
                <w:rFonts w:asciiTheme="minorHAnsi" w:hAnsiTheme="minorHAnsi" w:cstheme="minorHAnsi"/>
                <w:b/>
                <w:sz w:val="22"/>
                <w:szCs w:val="22"/>
              </w:rPr>
              <w:t xml:space="preserve"> – kultúrno – </w:t>
            </w:r>
            <w:r>
              <w:rPr>
                <w:rFonts w:asciiTheme="minorHAnsi" w:hAnsiTheme="minorHAnsi" w:cstheme="minorHAnsi"/>
                <w:b/>
                <w:sz w:val="22"/>
                <w:szCs w:val="22"/>
              </w:rPr>
              <w:t>prírodná</w:t>
            </w:r>
            <w:r w:rsidRPr="00B5110E">
              <w:rPr>
                <w:rFonts w:asciiTheme="minorHAnsi" w:hAnsiTheme="minorHAnsi" w:cstheme="minorHAnsi"/>
                <w:b/>
                <w:sz w:val="22"/>
                <w:szCs w:val="22"/>
              </w:rPr>
              <w:t xml:space="preserve"> cesta okolo Tatier -3. Etapa , </w:t>
            </w:r>
            <w:proofErr w:type="spellStart"/>
            <w:r>
              <w:rPr>
                <w:rFonts w:asciiTheme="minorHAnsi" w:hAnsiTheme="minorHAnsi" w:cstheme="minorHAnsi"/>
                <w:b/>
                <w:sz w:val="22"/>
                <w:szCs w:val="22"/>
              </w:rPr>
              <w:t>Cyklochodník</w:t>
            </w:r>
            <w:proofErr w:type="spellEnd"/>
            <w:r>
              <w:rPr>
                <w:rFonts w:asciiTheme="minorHAnsi" w:hAnsiTheme="minorHAnsi" w:cstheme="minorHAnsi"/>
                <w:b/>
                <w:sz w:val="22"/>
                <w:szCs w:val="22"/>
              </w:rPr>
              <w:t xml:space="preserve"> </w:t>
            </w:r>
            <w:r w:rsidRPr="00B5110E">
              <w:rPr>
                <w:rFonts w:asciiTheme="minorHAnsi" w:hAnsiTheme="minorHAnsi" w:cstheme="minorHAnsi"/>
                <w:b/>
                <w:sz w:val="22"/>
                <w:szCs w:val="22"/>
              </w:rPr>
              <w:t>v obci Huncovce</w:t>
            </w:r>
            <w:r w:rsidRPr="00664EDF">
              <w:rPr>
                <w:rFonts w:asciiTheme="minorHAnsi" w:hAnsiTheme="minorHAnsi" w:cstheme="minorHAnsi"/>
                <w:b/>
                <w:sz w:val="20"/>
                <w:szCs w:val="20"/>
              </w:rPr>
              <w:t>“</w:t>
            </w:r>
            <w:r w:rsidR="00EA3B1D">
              <w:rPr>
                <w:rFonts w:asciiTheme="minorHAnsi" w:hAnsiTheme="minorHAnsi" w:cstheme="minorHAnsi"/>
                <w:b/>
                <w:sz w:val="20"/>
                <w:szCs w:val="20"/>
              </w:rPr>
              <w:t xml:space="preserve"> I.</w:t>
            </w:r>
          </w:p>
          <w:p w:rsidR="002143AC" w:rsidRPr="0068524F" w:rsidRDefault="002143AC" w:rsidP="00306354">
            <w:pPr>
              <w:autoSpaceDE w:val="0"/>
              <w:autoSpaceDN w:val="0"/>
              <w:adjustRightInd w:val="0"/>
              <w:jc w:val="both"/>
              <w:rPr>
                <w:rFonts w:ascii="Calibri" w:hAnsi="Calibri" w:cs="Calibri"/>
                <w:sz w:val="20"/>
                <w:szCs w:val="20"/>
              </w:rPr>
            </w:pPr>
            <w:r w:rsidRPr="00853566">
              <w:rPr>
                <w:rFonts w:ascii="Calibri" w:hAnsi="Calibri" w:cs="Calibri"/>
                <w:color w:val="000000"/>
                <w:sz w:val="20"/>
                <w:szCs w:val="20"/>
              </w:rPr>
              <w:t xml:space="preserve">Predmetom verejného obstarávania je realizácie diela </w:t>
            </w:r>
            <w:r w:rsidRPr="00853566">
              <w:rPr>
                <w:rStyle w:val="z-label"/>
                <w:rFonts w:ascii="Calibri" w:hAnsi="Calibri" w:cs="Calibri"/>
                <w:sz w:val="20"/>
                <w:szCs w:val="20"/>
              </w:rPr>
              <w:t>výstavb</w:t>
            </w:r>
            <w:r>
              <w:rPr>
                <w:rStyle w:val="z-label"/>
                <w:rFonts w:ascii="Calibri" w:hAnsi="Calibri" w:cs="Calibri"/>
                <w:sz w:val="20"/>
                <w:szCs w:val="20"/>
              </w:rPr>
              <w:t>a</w:t>
            </w:r>
            <w:r w:rsidRPr="00853566">
              <w:rPr>
                <w:rStyle w:val="z-label"/>
                <w:rFonts w:ascii="Calibri" w:hAnsi="Calibri" w:cs="Calibri"/>
                <w:sz w:val="20"/>
                <w:szCs w:val="20"/>
              </w:rPr>
              <w:t xml:space="preserve"> úseku asfaltového cyklistického chodníka v k. ú. Huncovce po hrádzi rieky Poprad a hrádzi prívodného kanála k Malej Vodnej Elektrárni s dĺžkou 2,81 km, spolu s technickými zariadeniami. Asfaltový cyklistický chodník bude priamym pokračovaním cyklotrasy, ktorá už bola postavená mestom Kežmarok v rámci I. etapy Cesty. Okrem toho sa spojí s úsekom, ktorý teraz postaví Veľká Lomnica. To umožní predĺžiť spojitosť cyklotrasy na slovenskom Spiši smerom na Poprad, kde už existuje </w:t>
            </w:r>
            <w:r w:rsidRPr="00853566">
              <w:rPr>
                <w:rStyle w:val="z-label"/>
                <w:rFonts w:ascii="Calibri" w:hAnsi="Calibri" w:cs="Calibri"/>
                <w:sz w:val="20"/>
                <w:szCs w:val="20"/>
              </w:rPr>
              <w:lastRenderedPageBreak/>
              <w:t>cyklistický chodník vedúci k Svitu.</w:t>
            </w:r>
          </w:p>
          <w:p w:rsidR="002143AC" w:rsidRPr="00691F7A" w:rsidRDefault="002143AC" w:rsidP="00306354">
            <w:pPr>
              <w:jc w:val="both"/>
            </w:pPr>
          </w:p>
        </w:tc>
      </w:tr>
      <w:tr w:rsidR="002143AC" w:rsidTr="00306354">
        <w:trPr>
          <w:trHeight w:val="53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lastRenderedPageBreak/>
              <w:t>Evidenčné číslo spisu, ktoré pridelil verejný obstarávateľ alebo obstarávateľ (ak sa uplatňuje)</w:t>
            </w:r>
            <w:r>
              <w:rPr>
                <w:rStyle w:val="Odkaznapoznmkupodiarou"/>
              </w:rPr>
              <w:footnoteReference w:id="8"/>
            </w:r>
            <w:r>
              <w:t>:</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474C6" w:rsidP="00306354">
            <w:r w:rsidRPr="002474C6">
              <w:rPr>
                <w:sz w:val="20"/>
                <w:szCs w:val="20"/>
              </w:rPr>
              <w:t xml:space="preserve">PDL/2019/3/HUN </w:t>
            </w:r>
          </w:p>
        </w:tc>
      </w:tr>
    </w:tbl>
    <w:p w:rsidR="002143AC" w:rsidRDefault="002143AC" w:rsidP="002143AC">
      <w:pPr>
        <w:rPr>
          <w:szCs w:val="22"/>
          <w:lang w:eastAsia="en-US"/>
        </w:rP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pPr>
            <w:r>
              <w:t>Všetky ostatné informácie vo všetkých oddieloch jednotného európskeho dokumentu pre obstarávanie vypĺňa hospodársky subjekt.</w:t>
            </w:r>
          </w:p>
        </w:tc>
      </w:tr>
    </w:tbl>
    <w:p w:rsidR="002143AC" w:rsidRDefault="002143AC" w:rsidP="002143AC">
      <w:pPr>
        <w:rPr>
          <w:szCs w:val="22"/>
          <w:lang w:eastAsia="en-US"/>
        </w:rPr>
      </w:pPr>
    </w:p>
    <w:p w:rsidR="002143AC" w:rsidRDefault="002143AC" w:rsidP="002143AC">
      <w:pPr>
        <w:jc w:val="center"/>
        <w:rPr>
          <w:b/>
        </w:rPr>
      </w:pPr>
      <w:r>
        <w:rPr>
          <w:b/>
        </w:rPr>
        <w:t>Časť II : Informácie týkajúce sa hospodárskeho subjektu</w:t>
      </w:r>
    </w:p>
    <w:p w:rsidR="002143AC" w:rsidRDefault="002143AC" w:rsidP="002143AC">
      <w:pPr>
        <w:jc w:val="center"/>
      </w:pPr>
    </w:p>
    <w:p w:rsidR="002143AC" w:rsidRDefault="002143AC" w:rsidP="002143AC">
      <w:pPr>
        <w:jc w:val="center"/>
      </w:pPr>
      <w:r>
        <w:t>A : INFORMÁCIE O HOSPODÁRSKOM SUBJEKTE</w:t>
      </w:r>
    </w:p>
    <w:tbl>
      <w:tblPr>
        <w:tblpPr w:leftFromText="141" w:rightFromText="141" w:vertAnchor="text" w:horzAnchor="margin" w:tblpY="-46"/>
        <w:tblW w:w="9740" w:type="dxa"/>
        <w:tblLook w:val="04A0" w:firstRow="1" w:lastRow="0" w:firstColumn="1" w:lastColumn="0" w:noHBand="0" w:noVBand="1"/>
      </w:tblPr>
      <w:tblGrid>
        <w:gridCol w:w="4870"/>
        <w:gridCol w:w="4870"/>
      </w:tblGrid>
      <w:tr w:rsidR="002143AC" w:rsidTr="00306354">
        <w:trPr>
          <w:trHeight w:val="283"/>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rPr>
          <w:trHeight w:val="283"/>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  ]</w:t>
            </w:r>
          </w:p>
        </w:tc>
      </w:tr>
      <w:tr w:rsidR="002143AC" w:rsidTr="00306354">
        <w:trPr>
          <w:trHeight w:val="1391"/>
        </w:trPr>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Identifikačné číslo pre DPH, ak sa uplatňuje:</w:t>
            </w:r>
          </w:p>
          <w:p w:rsidR="002143AC" w:rsidRDefault="002143AC" w:rsidP="00306354"/>
          <w:p w:rsidR="002143AC" w:rsidRDefault="002143AC" w:rsidP="00306354">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  ]</w:t>
            </w:r>
          </w:p>
          <w:p w:rsidR="002143AC" w:rsidRDefault="002143AC" w:rsidP="00306354"/>
          <w:p w:rsidR="002143AC" w:rsidRDefault="002143AC" w:rsidP="00306354">
            <w:r>
              <w:t>[  ]</w:t>
            </w:r>
          </w:p>
        </w:tc>
      </w:tr>
      <w:tr w:rsidR="002143AC" w:rsidTr="00306354">
        <w:trPr>
          <w:trHeight w:val="438"/>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trHeight w:val="283"/>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Kontaktné osoby</w:t>
            </w:r>
            <w:r>
              <w:rPr>
                <w:rStyle w:val="Odkaznapoznmkupodiarou"/>
              </w:rPr>
              <w:footnoteReference w:id="9"/>
            </w:r>
            <w:r>
              <w:t>:</w:t>
            </w:r>
          </w:p>
          <w:p w:rsidR="002143AC" w:rsidRDefault="002143AC" w:rsidP="00306354">
            <w:r>
              <w:t>Telefón:</w:t>
            </w:r>
          </w:p>
          <w:p w:rsidR="002143AC" w:rsidRDefault="002143AC" w:rsidP="00306354">
            <w:r>
              <w:t>E-mail:</w:t>
            </w:r>
          </w:p>
          <w:p w:rsidR="002143AC" w:rsidRDefault="002143AC" w:rsidP="00306354">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w:t>
            </w:r>
          </w:p>
          <w:p w:rsidR="002143AC" w:rsidRDefault="002143AC" w:rsidP="00306354">
            <w:r>
              <w:t>[...........]</w:t>
            </w:r>
          </w:p>
          <w:p w:rsidR="002143AC" w:rsidRDefault="002143AC" w:rsidP="00306354">
            <w:r>
              <w:t>[...........]</w:t>
            </w:r>
          </w:p>
          <w:p w:rsidR="002143AC" w:rsidRDefault="002143AC" w:rsidP="00306354">
            <w:r>
              <w:t>[...........]</w:t>
            </w:r>
          </w:p>
        </w:tc>
      </w:tr>
      <w:tr w:rsidR="002143AC" w:rsidTr="00306354">
        <w:trPr>
          <w:trHeight w:val="283"/>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rPr>
          <w:trHeight w:val="283"/>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 xml:space="preserve">Je hospodársky subjekt </w:t>
            </w:r>
            <w:proofErr w:type="spellStart"/>
            <w:r>
              <w:t>mikropodnik</w:t>
            </w:r>
            <w:proofErr w:type="spellEnd"/>
            <w:r>
              <w:rPr>
                <w:rStyle w:val="Odkaznapoznmkupodiarou"/>
              </w:rPr>
              <w:footnoteReference w:id="10"/>
            </w:r>
            <w: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tc>
      </w:tr>
      <w:tr w:rsidR="002143AC" w:rsidTr="00306354">
        <w:trPr>
          <w:trHeight w:val="283"/>
        </w:trPr>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r>
              <w:t>Len v prípade, ak je obstarávanie vyhradené</w:t>
            </w:r>
            <w:r>
              <w:rPr>
                <w:rStyle w:val="Odkaznapoznmkupodiarou"/>
              </w:rPr>
              <w:footnoteReference w:id="11"/>
            </w:r>
            <w:r>
              <w:t>: je hospodársky subjekt chránená pracovná dielňa, „sociálny podnik“</w:t>
            </w:r>
            <w:r>
              <w:rPr>
                <w:rStyle w:val="Odkaznapoznmkupodiarou"/>
              </w:rPr>
              <w:footnoteReference w:id="12"/>
            </w:r>
            <w:r>
              <w:t xml:space="preserve"> alebo zabezpečí plnenie zákazky v rámci programov chránených pracovných miest?</w:t>
            </w:r>
          </w:p>
          <w:p w:rsidR="002143AC" w:rsidRDefault="002143AC" w:rsidP="00306354">
            <w:pPr>
              <w:jc w:val="both"/>
              <w:rPr>
                <w:b/>
              </w:rPr>
            </w:pPr>
            <w:r>
              <w:rPr>
                <w:b/>
              </w:rPr>
              <w:t>Ak áno,</w:t>
            </w:r>
          </w:p>
          <w:p w:rsidR="002143AC" w:rsidRDefault="002143AC" w:rsidP="00306354">
            <w:pPr>
              <w:jc w:val="both"/>
            </w:pPr>
          </w:p>
          <w:p w:rsidR="002143AC" w:rsidRDefault="002143AC" w:rsidP="00306354">
            <w:pPr>
              <w:jc w:val="both"/>
            </w:pPr>
            <w:r>
              <w:t>aký je zodpovedajúci percentuálny podiel zdravotne postihnutých alebo znevýhodnených pracovníkov?</w:t>
            </w:r>
          </w:p>
          <w:p w:rsidR="002143AC" w:rsidRDefault="002143AC" w:rsidP="00306354">
            <w:pPr>
              <w:jc w:val="both"/>
            </w:pPr>
          </w:p>
          <w:p w:rsidR="002143AC" w:rsidRDefault="002143AC" w:rsidP="00306354">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p w:rsidR="002143AC" w:rsidRDefault="002143AC" w:rsidP="00306354"/>
          <w:p w:rsidR="002143AC" w:rsidRDefault="002143AC" w:rsidP="00306354"/>
          <w:p w:rsidR="002143AC" w:rsidRDefault="002143AC" w:rsidP="00306354">
            <w:r>
              <w:t>[...........]</w:t>
            </w:r>
          </w:p>
          <w:p w:rsidR="002143AC" w:rsidRDefault="002143AC" w:rsidP="00306354"/>
          <w:p w:rsidR="002143AC" w:rsidRDefault="002143AC" w:rsidP="00306354"/>
          <w:p w:rsidR="002143AC" w:rsidRDefault="002143AC" w:rsidP="00306354">
            <w:r>
              <w:t>[...........]</w:t>
            </w:r>
          </w:p>
        </w:tc>
      </w:tr>
      <w:tr w:rsidR="002143AC" w:rsidTr="00306354">
        <w:trPr>
          <w:trHeight w:val="283"/>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tc>
      </w:tr>
    </w:tbl>
    <w:tbl>
      <w:tblPr>
        <w:tblW w:w="9736" w:type="dxa"/>
        <w:tblLook w:val="04A0" w:firstRow="1" w:lastRow="0" w:firstColumn="1" w:lastColumn="0" w:noHBand="0" w:noVBand="1"/>
      </w:tblPr>
      <w:tblGrid>
        <w:gridCol w:w="4868"/>
        <w:gridCol w:w="4868"/>
      </w:tblGrid>
      <w:tr w:rsidR="002143AC" w:rsidTr="00306354">
        <w:trPr>
          <w:trHeight w:val="2812"/>
        </w:trPr>
        <w:tc>
          <w:tcPr>
            <w:tcW w:w="4868" w:type="dxa"/>
            <w:tcBorders>
              <w:top w:val="single" w:sz="4" w:space="0" w:color="auto"/>
              <w:left w:val="single" w:sz="4" w:space="0" w:color="auto"/>
              <w:bottom w:val="single" w:sz="4" w:space="0" w:color="auto"/>
              <w:right w:val="single" w:sz="4" w:space="0" w:color="auto"/>
            </w:tcBorders>
          </w:tcPr>
          <w:p w:rsidR="002143AC" w:rsidRDefault="002143AC" w:rsidP="00306354">
            <w:pPr>
              <w:jc w:val="both"/>
              <w:rPr>
                <w:b/>
                <w:szCs w:val="22"/>
                <w:lang w:eastAsia="en-US"/>
              </w:rPr>
            </w:pPr>
            <w:r>
              <w:rPr>
                <w:b/>
              </w:rPr>
              <w:lastRenderedPageBreak/>
              <w:t>Ak áno:</w:t>
            </w:r>
          </w:p>
          <w:p w:rsidR="002143AC" w:rsidRDefault="002143AC" w:rsidP="00306354">
            <w:pPr>
              <w:jc w:val="both"/>
              <w:rPr>
                <w:b/>
              </w:rPr>
            </w:pPr>
          </w:p>
          <w:p w:rsidR="002143AC" w:rsidRDefault="002143AC" w:rsidP="00306354">
            <w:pPr>
              <w:jc w:val="both"/>
              <w:rPr>
                <w:b/>
              </w:rPr>
            </w:pPr>
            <w:r>
              <w:rPr>
                <w:b/>
              </w:rPr>
              <w:t>Odpovedzte na zvyšné časti tohto oddielu, oddielu B a v príslušnom prípade oddielu C tejto časti, v prípade potreby vyplňte časť V a v každom prípade vyplňte a podpíšte časť VI.</w:t>
            </w:r>
          </w:p>
          <w:p w:rsidR="002143AC" w:rsidRDefault="002143AC" w:rsidP="00306354">
            <w:pPr>
              <w:pStyle w:val="Odsekzoznamu"/>
              <w:jc w:val="both"/>
            </w:pPr>
          </w:p>
          <w:p w:rsidR="002143AC" w:rsidRDefault="002143AC" w:rsidP="004A2908">
            <w:pPr>
              <w:pStyle w:val="Odsekzoznamu"/>
              <w:numPr>
                <w:ilvl w:val="0"/>
                <w:numId w:val="36"/>
              </w:numPr>
              <w:suppressAutoHyphens w:val="0"/>
              <w:spacing w:after="0" w:line="240" w:lineRule="auto"/>
              <w:contextualSpacing/>
              <w:jc w:val="both"/>
            </w:pPr>
            <w:r>
              <w:t>Uveďte názov zoznamu alebo osvedčenia a v príslušnom prípade príslušné číslo zápisu alebo osvedčenia:</w:t>
            </w:r>
          </w:p>
          <w:p w:rsidR="002143AC" w:rsidRDefault="002143AC" w:rsidP="004A2908">
            <w:pPr>
              <w:pStyle w:val="Odsekzoznamu"/>
              <w:numPr>
                <w:ilvl w:val="0"/>
                <w:numId w:val="36"/>
              </w:numPr>
              <w:suppressAutoHyphens w:val="0"/>
              <w:spacing w:after="0" w:line="240" w:lineRule="auto"/>
              <w:contextualSpacing/>
              <w:jc w:val="both"/>
            </w:pPr>
            <w:r>
              <w:t xml:space="preserve">Ak je osvedčenie o zápise alebo osvedčenie k dispozícií v elektronickom formáte, uveďte: </w:t>
            </w:r>
          </w:p>
          <w:p w:rsidR="002143AC" w:rsidRDefault="002143AC" w:rsidP="004A2908">
            <w:pPr>
              <w:pStyle w:val="Odsekzoznamu"/>
              <w:numPr>
                <w:ilvl w:val="0"/>
                <w:numId w:val="36"/>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13"/>
            </w:r>
            <w:r>
              <w:t>:</w:t>
            </w:r>
          </w:p>
          <w:p w:rsidR="002143AC" w:rsidRDefault="002143AC" w:rsidP="004A2908">
            <w:pPr>
              <w:pStyle w:val="Odsekzoznamu"/>
              <w:numPr>
                <w:ilvl w:val="0"/>
                <w:numId w:val="36"/>
              </w:numPr>
              <w:suppressAutoHyphens w:val="0"/>
              <w:spacing w:after="0" w:line="240" w:lineRule="auto"/>
              <w:contextualSpacing/>
              <w:jc w:val="both"/>
            </w:pPr>
            <w:r>
              <w:t>Vzťahuje sa zápis alebo osvedčenie na všetky požadované podmienky účasti?</w:t>
            </w:r>
          </w:p>
          <w:p w:rsidR="002143AC" w:rsidRDefault="002143AC" w:rsidP="00306354">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Pr>
              <w:pStyle w:val="Odsekzoznamu"/>
            </w:pPr>
          </w:p>
          <w:p w:rsidR="002143AC" w:rsidRDefault="002143AC" w:rsidP="004A2908">
            <w:pPr>
              <w:pStyle w:val="Odsekzoznamu"/>
              <w:numPr>
                <w:ilvl w:val="0"/>
                <w:numId w:val="37"/>
              </w:numPr>
              <w:suppressAutoHyphens w:val="0"/>
              <w:spacing w:after="0" w:line="240" w:lineRule="auto"/>
              <w:contextualSpacing/>
            </w:pPr>
            <w:r>
              <w:t>[...........]</w:t>
            </w:r>
          </w:p>
          <w:p w:rsidR="002143AC" w:rsidRDefault="002143AC" w:rsidP="00306354">
            <w:pPr>
              <w:pStyle w:val="Odsekzoznamu"/>
            </w:pPr>
          </w:p>
          <w:p w:rsidR="002143AC" w:rsidRDefault="002143AC" w:rsidP="00306354">
            <w:pPr>
              <w:pStyle w:val="Odsekzoznamu"/>
            </w:pPr>
          </w:p>
          <w:p w:rsidR="002143AC" w:rsidRDefault="002143AC" w:rsidP="004A2908">
            <w:pPr>
              <w:pStyle w:val="Odsekzoznamu"/>
              <w:numPr>
                <w:ilvl w:val="0"/>
                <w:numId w:val="37"/>
              </w:numPr>
              <w:suppressAutoHyphens w:val="0"/>
              <w:spacing w:after="0" w:line="240" w:lineRule="auto"/>
              <w:contextualSpacing/>
            </w:pPr>
            <w:r>
              <w:t>(webová adresa, vydávajúci orgán alebo subjekt, presný odkaz na dokumentáciu):</w:t>
            </w:r>
          </w:p>
          <w:p w:rsidR="002143AC" w:rsidRDefault="002143AC" w:rsidP="00306354">
            <w:pPr>
              <w:pStyle w:val="Odsekzoznamu"/>
            </w:pPr>
            <w:r>
              <w:t>[...........][...........][...........][...........]</w:t>
            </w:r>
          </w:p>
          <w:p w:rsidR="002143AC" w:rsidRDefault="002143AC" w:rsidP="004A2908">
            <w:pPr>
              <w:pStyle w:val="Odsekzoznamu"/>
              <w:numPr>
                <w:ilvl w:val="0"/>
                <w:numId w:val="37"/>
              </w:numPr>
              <w:suppressAutoHyphens w:val="0"/>
              <w:spacing w:after="0" w:line="240" w:lineRule="auto"/>
              <w:contextualSpacing/>
            </w:pPr>
            <w:r>
              <w:t>[...........]</w:t>
            </w:r>
          </w:p>
          <w:p w:rsidR="002143AC" w:rsidRDefault="002143AC" w:rsidP="00306354"/>
          <w:p w:rsidR="002143AC" w:rsidRDefault="002143AC" w:rsidP="00306354">
            <w:pPr>
              <w:pStyle w:val="Odsekzoznamu"/>
            </w:pPr>
          </w:p>
          <w:p w:rsidR="002143AC" w:rsidRDefault="002143AC" w:rsidP="00306354">
            <w:pPr>
              <w:jc w:val="both"/>
            </w:pPr>
            <w:r>
              <w:t xml:space="preserve">       d)                  </w:t>
            </w:r>
          </w:p>
          <w:p w:rsidR="002143AC" w:rsidRDefault="002143AC" w:rsidP="00306354">
            <w:pPr>
              <w:pStyle w:val="Odsekzoznamu"/>
            </w:pPr>
          </w:p>
        </w:tc>
      </w:tr>
      <w:tr w:rsidR="002143AC" w:rsidTr="00306354">
        <w:trPr>
          <w:trHeight w:val="2812"/>
        </w:trPr>
        <w:tc>
          <w:tcPr>
            <w:tcW w:w="4868" w:type="dxa"/>
            <w:tcBorders>
              <w:top w:val="single" w:sz="4" w:space="0" w:color="auto"/>
              <w:left w:val="single" w:sz="4" w:space="0" w:color="auto"/>
              <w:bottom w:val="single" w:sz="4" w:space="0" w:color="auto"/>
              <w:right w:val="single" w:sz="4" w:space="0" w:color="auto"/>
            </w:tcBorders>
          </w:tcPr>
          <w:p w:rsidR="002143AC" w:rsidRDefault="002143AC" w:rsidP="00306354">
            <w:pPr>
              <w:jc w:val="both"/>
              <w:rPr>
                <w:b/>
              </w:rPr>
            </w:pPr>
            <w:r>
              <w:rPr>
                <w:b/>
              </w:rPr>
              <w:t>Ak nie:</w:t>
            </w:r>
          </w:p>
          <w:p w:rsidR="002143AC" w:rsidRDefault="002143AC" w:rsidP="00306354">
            <w:pPr>
              <w:jc w:val="both"/>
              <w:rPr>
                <w:b/>
              </w:rPr>
            </w:pPr>
          </w:p>
          <w:p w:rsidR="002143AC" w:rsidRDefault="002143AC" w:rsidP="00306354">
            <w:pPr>
              <w:jc w:val="both"/>
              <w:rPr>
                <w:b/>
              </w:rPr>
            </w:pPr>
            <w:r>
              <w:rPr>
                <w:b/>
              </w:rPr>
              <w:t>Vyplňte navyše aj chýbajúce informácie v časti IV, oddiely A, B, C alebo D, a to podľa potreby</w:t>
            </w:r>
          </w:p>
          <w:p w:rsidR="002143AC" w:rsidRDefault="002143AC" w:rsidP="00306354">
            <w:pPr>
              <w:jc w:val="both"/>
              <w:rPr>
                <w:b/>
              </w:rPr>
            </w:pPr>
          </w:p>
          <w:p w:rsidR="002143AC" w:rsidRDefault="002143AC" w:rsidP="00306354">
            <w:pPr>
              <w:jc w:val="both"/>
              <w:rPr>
                <w:b/>
              </w:rPr>
            </w:pPr>
            <w:r>
              <w:rPr>
                <w:b/>
              </w:rPr>
              <w:t>Len ak sa to vyžaduje v príslušnom oznámení alebo súťažných podkladoch:</w:t>
            </w:r>
          </w:p>
          <w:p w:rsidR="002143AC" w:rsidRDefault="002143AC" w:rsidP="00306354">
            <w:pPr>
              <w:jc w:val="both"/>
              <w:rPr>
                <w:b/>
              </w:rPr>
            </w:pPr>
          </w:p>
          <w:p w:rsidR="002143AC" w:rsidRDefault="002143AC" w:rsidP="004A2908">
            <w:pPr>
              <w:pStyle w:val="Odsekzoznamu"/>
              <w:numPr>
                <w:ilvl w:val="0"/>
                <w:numId w:val="37"/>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2143AC" w:rsidRDefault="002143AC" w:rsidP="00306354">
            <w:pPr>
              <w:jc w:val="both"/>
            </w:pPr>
          </w:p>
          <w:p w:rsidR="002143AC" w:rsidRDefault="002143AC" w:rsidP="00306354">
            <w:pPr>
              <w:jc w:val="both"/>
            </w:pPr>
            <w:r>
              <w:t>Ak je príslušná dokumentácia dostupná v elektronickom formáte, uveďte:</w:t>
            </w:r>
          </w:p>
          <w:p w:rsidR="002143AC" w:rsidRDefault="002143AC" w:rsidP="00306354">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Pr>
              <w:jc w:val="both"/>
            </w:pPr>
            <w:r>
              <w:t xml:space="preserve"> d)            </w:t>
            </w:r>
          </w:p>
          <w:p w:rsidR="002143AC" w:rsidRDefault="002143AC" w:rsidP="00306354">
            <w:pPr>
              <w:pStyle w:val="Odsekzoznamu"/>
            </w:pP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rPr>
          <w:trHeight w:val="272"/>
        </w:trPr>
        <w:tc>
          <w:tcPr>
            <w:tcW w:w="4868"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i/>
              </w:rPr>
            </w:pPr>
            <w:r>
              <w:rPr>
                <w:b/>
                <w:i/>
              </w:rPr>
              <w:t>Odpoveď:</w:t>
            </w:r>
          </w:p>
        </w:tc>
      </w:tr>
      <w:tr w:rsidR="002143AC" w:rsidTr="00306354">
        <w:trPr>
          <w:trHeight w:val="272"/>
        </w:trPr>
        <w:tc>
          <w:tcPr>
            <w:tcW w:w="4868" w:type="dxa"/>
            <w:tcBorders>
              <w:top w:val="single" w:sz="4" w:space="0" w:color="auto"/>
              <w:left w:val="single" w:sz="4" w:space="0" w:color="auto"/>
              <w:bottom w:val="single" w:sz="4" w:space="0" w:color="auto"/>
              <w:right w:val="single" w:sz="4" w:space="0" w:color="auto"/>
            </w:tcBorders>
            <w:hideMark/>
          </w:tcPr>
          <w:p w:rsidR="002143AC" w:rsidRDefault="002143AC" w:rsidP="00306354">
            <w:r>
              <w:t>Zúčastňuje sa hospodársky subjekt na postupe obstarávania spoločne s inými subjektmi</w:t>
            </w:r>
            <w:r>
              <w:rPr>
                <w:rStyle w:val="Odkaznapoznmkupodiarou"/>
              </w:rPr>
              <w:footnoteReference w:id="14"/>
            </w:r>
            <w:r>
              <w:t>?</w:t>
            </w:r>
          </w:p>
        </w:tc>
        <w:tc>
          <w:tcPr>
            <w:tcW w:w="4868"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tc>
      </w:tr>
    </w:tbl>
    <w:p w:rsidR="002143AC" w:rsidRDefault="002143AC" w:rsidP="002143AC">
      <w:pPr>
        <w:spacing w:after="160" w:line="254" w:lineRule="auto"/>
        <w:rPr>
          <w:szCs w:val="22"/>
          <w:lang w:eastAsia="en-US"/>
        </w:rPr>
      </w:pPr>
    </w:p>
    <w:tbl>
      <w:tblPr>
        <w:tblpPr w:leftFromText="141" w:rightFromText="141" w:vertAnchor="text" w:horzAnchor="margin" w:tblpY="-6"/>
        <w:tblW w:w="9751" w:type="dxa"/>
        <w:tblLook w:val="04A0" w:firstRow="1" w:lastRow="0" w:firstColumn="1" w:lastColumn="0" w:noHBand="0" w:noVBand="1"/>
      </w:tblPr>
      <w:tblGrid>
        <w:gridCol w:w="4870"/>
        <w:gridCol w:w="4870"/>
        <w:gridCol w:w="11"/>
      </w:tblGrid>
      <w:tr w:rsidR="002143AC" w:rsidTr="00306354">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Ak áno, zaistite, aby príslušné ostatné subjekty poskytli osobitný formulár JED pre obstarávanie.</w:t>
            </w:r>
          </w:p>
        </w:tc>
      </w:tr>
      <w:tr w:rsidR="002143AC" w:rsidTr="00306354">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Ak áno:</w:t>
            </w:r>
          </w:p>
          <w:p w:rsidR="002143AC" w:rsidRDefault="002143AC" w:rsidP="004A2908">
            <w:pPr>
              <w:pStyle w:val="Odsekzoznamu"/>
              <w:numPr>
                <w:ilvl w:val="0"/>
                <w:numId w:val="38"/>
              </w:numPr>
              <w:suppressAutoHyphens w:val="0"/>
              <w:spacing w:after="0" w:line="240" w:lineRule="auto"/>
              <w:contextualSpacing/>
            </w:pPr>
            <w:r>
              <w:t>Uveďte úlohu hospodárskeho subjektu v rámci skupiny (vedúci subjekt, subjekt zodpovedný za osobitné úlohy...):</w:t>
            </w:r>
          </w:p>
          <w:p w:rsidR="002143AC" w:rsidRDefault="002143AC" w:rsidP="004A2908">
            <w:pPr>
              <w:pStyle w:val="Odsekzoznamu"/>
              <w:numPr>
                <w:ilvl w:val="0"/>
                <w:numId w:val="38"/>
              </w:numPr>
              <w:suppressAutoHyphens w:val="0"/>
              <w:spacing w:after="0" w:line="240" w:lineRule="auto"/>
              <w:contextualSpacing/>
            </w:pPr>
            <w:r>
              <w:t>Uveďte iné hospodárske subjekty, ktoré sa zúčastňujú na postupe obstarávania spoločne:</w:t>
            </w:r>
          </w:p>
          <w:p w:rsidR="002143AC" w:rsidRDefault="002143AC" w:rsidP="004A2908">
            <w:pPr>
              <w:pStyle w:val="Odsekzoznamu"/>
              <w:numPr>
                <w:ilvl w:val="0"/>
                <w:numId w:val="38"/>
              </w:numPr>
              <w:suppressAutoHyphens w:val="0"/>
              <w:spacing w:after="0" w:line="240" w:lineRule="auto"/>
              <w:contextualSpacing/>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4A2908">
            <w:pPr>
              <w:pStyle w:val="Odsekzoznamu"/>
              <w:numPr>
                <w:ilvl w:val="0"/>
                <w:numId w:val="39"/>
              </w:numPr>
              <w:suppressAutoHyphens w:val="0"/>
              <w:spacing w:after="0" w:line="240" w:lineRule="auto"/>
              <w:contextualSpacing/>
            </w:pPr>
            <w:r>
              <w:t>[...........]</w:t>
            </w:r>
          </w:p>
          <w:p w:rsidR="002143AC" w:rsidRDefault="002143AC" w:rsidP="00306354"/>
          <w:p w:rsidR="002143AC" w:rsidRDefault="002143AC" w:rsidP="00306354"/>
          <w:p w:rsidR="002143AC" w:rsidRDefault="002143AC" w:rsidP="004A2908">
            <w:pPr>
              <w:pStyle w:val="Odsekzoznamu"/>
              <w:numPr>
                <w:ilvl w:val="0"/>
                <w:numId w:val="39"/>
              </w:numPr>
              <w:suppressAutoHyphens w:val="0"/>
              <w:spacing w:after="0" w:line="240" w:lineRule="auto"/>
              <w:contextualSpacing/>
            </w:pPr>
            <w:r>
              <w:t>[...........]</w:t>
            </w:r>
          </w:p>
          <w:p w:rsidR="002143AC" w:rsidRDefault="002143AC" w:rsidP="00306354"/>
          <w:p w:rsidR="002143AC" w:rsidRDefault="002143AC" w:rsidP="00306354"/>
          <w:p w:rsidR="002143AC" w:rsidRDefault="002143AC" w:rsidP="004A2908">
            <w:pPr>
              <w:pStyle w:val="Odsekzoznamu"/>
              <w:numPr>
                <w:ilvl w:val="0"/>
                <w:numId w:val="39"/>
              </w:numPr>
              <w:suppressAutoHyphens w:val="0"/>
              <w:spacing w:after="0" w:line="240" w:lineRule="auto"/>
              <w:contextualSpacing/>
            </w:pPr>
            <w:r>
              <w:t>[...........]</w:t>
            </w:r>
          </w:p>
          <w:p w:rsidR="002143AC" w:rsidRDefault="002143AC" w:rsidP="00306354"/>
        </w:tc>
      </w:tr>
      <w:tr w:rsidR="002143AC" w:rsidTr="00306354">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 xml:space="preserve">[  </w:t>
            </w:r>
            <w:r>
              <w:rPr>
                <w:rFonts w:asciiTheme="minorBidi" w:hAnsiTheme="minorBidi"/>
              </w:rPr>
              <w:t>]</w:t>
            </w:r>
          </w:p>
        </w:tc>
      </w:tr>
    </w:tbl>
    <w:p w:rsidR="002143AC" w:rsidRDefault="002143AC" w:rsidP="002143AC">
      <w:pPr>
        <w:spacing w:after="160" w:line="254" w:lineRule="auto"/>
        <w:rPr>
          <w:szCs w:val="22"/>
          <w:lang w:eastAsia="en-US"/>
        </w:rPr>
      </w:pPr>
    </w:p>
    <w:p w:rsidR="002143AC" w:rsidRDefault="002143AC" w:rsidP="002143AC">
      <w:pPr>
        <w:ind w:firstLine="708"/>
        <w:jc w:val="center"/>
      </w:pPr>
      <w:r>
        <w:t>B : INFORMÁCIE O ZÁSTUPCOCH HOSPODÁRSKEHO SUBJEKTU</w:t>
      </w:r>
    </w:p>
    <w:p w:rsidR="002143AC" w:rsidRDefault="002143AC" w:rsidP="002143AC">
      <w:pPr>
        <w:ind w:firstLine="708"/>
        <w:jc w:val="cente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hideMark/>
          </w:tcPr>
          <w:p w:rsidR="002143AC" w:rsidRDefault="002143AC" w:rsidP="00306354">
            <w:r>
              <w:t>V príslušnom prípade uveďte meno a adresu osoby oprávnenej zastupovať hospodársky subjekt na účely tohto postupu obstarávania:</w:t>
            </w:r>
          </w:p>
        </w:tc>
      </w:tr>
    </w:tbl>
    <w:p w:rsidR="002143AC" w:rsidRDefault="002143AC" w:rsidP="002143AC">
      <w:pPr>
        <w:rPr>
          <w:szCs w:val="22"/>
          <w:lang w:eastAsia="en-US"/>
        </w:rPr>
      </w:pPr>
    </w:p>
    <w:tbl>
      <w:tblPr>
        <w:tblW w:w="9740" w:type="dxa"/>
        <w:tblLook w:val="04A0" w:firstRow="1" w:lastRow="0" w:firstColumn="1" w:lastColumn="0" w:noHBand="0" w:noVBand="1"/>
      </w:tblPr>
      <w:tblGrid>
        <w:gridCol w:w="4870"/>
        <w:gridCol w:w="4870"/>
      </w:tblGrid>
      <w:tr w:rsidR="002143AC" w:rsidTr="00306354">
        <w:trPr>
          <w:trHeight w:val="27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i/>
              </w:rPr>
            </w:pPr>
            <w:r>
              <w:rPr>
                <w:b/>
                <w:i/>
              </w:rPr>
              <w:t>Odpoveď:</w:t>
            </w:r>
          </w:p>
        </w:tc>
      </w:tr>
      <w:tr w:rsidR="002143AC" w:rsidTr="00306354">
        <w:trPr>
          <w:trHeight w:val="766"/>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Celé meno;</w:t>
            </w:r>
          </w:p>
          <w:p w:rsidR="002143AC" w:rsidRDefault="002143AC" w:rsidP="00306354">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r>
              <w:t>[...........]</w:t>
            </w:r>
          </w:p>
          <w:p w:rsidR="002143AC" w:rsidRDefault="002143AC" w:rsidP="00306354"/>
        </w:tc>
      </w:tr>
      <w:tr w:rsidR="002143AC" w:rsidTr="00306354">
        <w:trPr>
          <w:trHeight w:val="27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trHeight w:val="27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trHeight w:val="291"/>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Telefón:</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trHeight w:val="27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E-mail:</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trHeight w:val="50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tc>
      </w:tr>
    </w:tbl>
    <w:p w:rsidR="002143AC" w:rsidRDefault="002143AC" w:rsidP="002143AC">
      <w:pPr>
        <w:rPr>
          <w:szCs w:val="22"/>
          <w:lang w:eastAsia="en-US"/>
        </w:rPr>
      </w:pPr>
    </w:p>
    <w:p w:rsidR="002143AC" w:rsidRDefault="002143AC" w:rsidP="002143AC">
      <w:pPr>
        <w:jc w:val="center"/>
      </w:pPr>
      <w:r>
        <w:t>C : INFORMÁCIE O VYUŽÍVANÍ KAPACÍT INÝCH SUBJEKTOV</w:t>
      </w:r>
    </w:p>
    <w:p w:rsidR="002143AC" w:rsidRDefault="002143AC" w:rsidP="002143AC"/>
    <w:tbl>
      <w:tblPr>
        <w:tblW w:w="9740" w:type="dxa"/>
        <w:tblLook w:val="04A0" w:firstRow="1" w:lastRow="0" w:firstColumn="1" w:lastColumn="0" w:noHBand="0" w:noVBand="1"/>
      </w:tblPr>
      <w:tblGrid>
        <w:gridCol w:w="4870"/>
        <w:gridCol w:w="4870"/>
      </w:tblGrid>
      <w:tr w:rsidR="002143AC" w:rsidTr="00306354">
        <w:trPr>
          <w:trHeight w:val="255"/>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rPr>
          <w:trHeight w:val="1036"/>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tc>
      </w:tr>
    </w:tbl>
    <w:p w:rsidR="002143AC" w:rsidRDefault="002143AC" w:rsidP="002143AC">
      <w:pPr>
        <w:jc w:val="both"/>
        <w:rPr>
          <w:szCs w:val="22"/>
          <w:lang w:eastAsia="en-US"/>
        </w:rP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2143AC" w:rsidRDefault="002143AC" w:rsidP="00306354">
            <w:pPr>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rsidR="002143AC" w:rsidRDefault="002143AC" w:rsidP="00306354">
            <w:pPr>
              <w:jc w:val="both"/>
            </w:pPr>
          </w:p>
          <w:p w:rsidR="002143AC" w:rsidRDefault="002143AC" w:rsidP="00306354">
            <w:pPr>
              <w:jc w:val="both"/>
            </w:pPr>
            <w: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w:t>
            </w:r>
            <w:r>
              <w:lastRenderedPageBreak/>
              <w:t>sa môže hospodársky subjekt obrátiť so žiadosťou o vykonanie práce.</w:t>
            </w:r>
          </w:p>
          <w:p w:rsidR="002143AC" w:rsidRDefault="002143AC" w:rsidP="00306354">
            <w:pPr>
              <w:jc w:val="both"/>
            </w:pPr>
            <w:r>
              <w:t>Pokiaľ je to relevantné pre špecifickú kapacitu alebo kapacity, ktoré hospodársky subjekt využíva, uveďte informácie v časti IV a V pre každý z príslušných subjektov</w:t>
            </w:r>
            <w:r>
              <w:rPr>
                <w:rStyle w:val="Odkaznapoznmkupodiarou"/>
              </w:rPr>
              <w:footnoteReference w:id="15"/>
            </w:r>
            <w:r>
              <w:t>.</w:t>
            </w:r>
          </w:p>
        </w:tc>
      </w:tr>
    </w:tbl>
    <w:p w:rsidR="002143AC" w:rsidRDefault="002143AC" w:rsidP="002143AC">
      <w:pPr>
        <w:ind w:firstLine="708"/>
        <w:jc w:val="center"/>
        <w:rPr>
          <w:szCs w:val="22"/>
          <w:lang w:eastAsia="en-US"/>
        </w:rPr>
      </w:pPr>
    </w:p>
    <w:p w:rsidR="002143AC" w:rsidRDefault="002143AC" w:rsidP="002143AC">
      <w:pPr>
        <w:ind w:firstLine="708"/>
        <w:jc w:val="center"/>
      </w:pPr>
      <w:r>
        <w:t>D : INFORMÁCIE TÝKAJÚCE SA SUBDODÁVATEĽOV, KTORÝCH KAPACITY HOSPODÁRSKY SUBJEKT NEVYUŽÍVA</w:t>
      </w:r>
    </w:p>
    <w:p w:rsidR="002143AC" w:rsidRDefault="002143AC" w:rsidP="002143AC"/>
    <w:p w:rsidR="002143AC" w:rsidRDefault="002143AC" w:rsidP="002143AC"/>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(Tento oddiel sa vyplní len vtedy, ak tieto informácie vyslovene vyžaduje verejný obstarávateľ alebo obstarávateľ).</w:t>
            </w:r>
          </w:p>
        </w:tc>
      </w:tr>
    </w:tbl>
    <w:p w:rsidR="002143AC" w:rsidRDefault="002143AC" w:rsidP="002143AC">
      <w:pPr>
        <w:rPr>
          <w:szCs w:val="22"/>
          <w:lang w:eastAsia="en-US"/>
        </w:rPr>
      </w:pPr>
    </w:p>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rPr>
                <w:color w:val="404040" w:themeColor="text1" w:themeTint="BF"/>
              </w:rPr>
            </w:pPr>
          </w:p>
          <w:p w:rsidR="002143AC" w:rsidRDefault="002143AC" w:rsidP="00306354">
            <w:pPr>
              <w:jc w:val="both"/>
            </w:pPr>
            <w:r>
              <w:t xml:space="preserve">     </w:t>
            </w:r>
          </w:p>
          <w:p w:rsidR="002143AC" w:rsidRDefault="002143AC" w:rsidP="00306354">
            <w:pPr>
              <w:rPr>
                <w:color w:val="404040" w:themeColor="text1" w:themeTint="BF"/>
              </w:rPr>
            </w:pPr>
          </w:p>
          <w:p w:rsidR="002143AC" w:rsidRDefault="002143AC" w:rsidP="00306354">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2143AC" w:rsidRDefault="002143AC" w:rsidP="00306354">
            <w:pPr>
              <w:rPr>
                <w:b/>
              </w:rPr>
            </w:pPr>
            <w:r>
              <w:t>[...........]</w:t>
            </w:r>
          </w:p>
        </w:tc>
      </w:tr>
    </w:tbl>
    <w:p w:rsidR="002143AC" w:rsidRDefault="002143AC" w:rsidP="002143AC">
      <w:pPr>
        <w:rPr>
          <w:szCs w:val="22"/>
          <w:lang w:eastAsia="en-US"/>
        </w:rP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rsidR="002143AC" w:rsidRDefault="002143AC" w:rsidP="002143AC">
      <w:pPr>
        <w:rPr>
          <w:szCs w:val="22"/>
          <w:lang w:eastAsia="en-US"/>
        </w:rPr>
      </w:pPr>
    </w:p>
    <w:p w:rsidR="002143AC" w:rsidRDefault="002143AC" w:rsidP="002143AC"/>
    <w:p w:rsidR="002143AC" w:rsidRDefault="002143AC" w:rsidP="002143AC">
      <w:pPr>
        <w:jc w:val="center"/>
        <w:rPr>
          <w:b/>
        </w:rPr>
      </w:pPr>
      <w:r>
        <w:rPr>
          <w:b/>
        </w:rPr>
        <w:t>Časť III: Dôvody na vylúčenie</w:t>
      </w:r>
    </w:p>
    <w:p w:rsidR="002143AC" w:rsidRDefault="002143AC" w:rsidP="002143AC">
      <w:pPr>
        <w:jc w:val="center"/>
        <w:rPr>
          <w:b/>
        </w:rPr>
      </w:pPr>
    </w:p>
    <w:p w:rsidR="002143AC" w:rsidRDefault="002143AC" w:rsidP="002143AC">
      <w:pPr>
        <w:jc w:val="center"/>
      </w:pPr>
      <w:r>
        <w:t>A: DÔVODY TÝKAJÚCE SA ODSÚDENIA ZA TRESTNÝ ČIN</w:t>
      </w:r>
    </w:p>
    <w:p w:rsidR="002143AC" w:rsidRDefault="002143AC" w:rsidP="002143AC">
      <w:pPr>
        <w:jc w:val="cente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r>
              <w:t>V článku 57 ods. 1 smernice 2014/24/EÚ sa stanovujú tieto dôvody vylúčenia:</w:t>
            </w:r>
          </w:p>
          <w:p w:rsidR="002143AC" w:rsidRDefault="002143AC" w:rsidP="004A2908">
            <w:pPr>
              <w:pStyle w:val="Odsekzoznamu"/>
              <w:numPr>
                <w:ilvl w:val="0"/>
                <w:numId w:val="40"/>
              </w:numPr>
              <w:suppressAutoHyphens w:val="0"/>
              <w:spacing w:after="0" w:line="240" w:lineRule="auto"/>
              <w:contextualSpacing/>
            </w:pPr>
            <w:r>
              <w:t>Účasť v zločineckej organizácii</w:t>
            </w:r>
            <w:r>
              <w:rPr>
                <w:rStyle w:val="Odkaznapoznmkupodiarou"/>
              </w:rPr>
              <w:footnoteReference w:id="16"/>
            </w:r>
            <w:r>
              <w:t>;</w:t>
            </w:r>
          </w:p>
          <w:p w:rsidR="002143AC" w:rsidRDefault="002143AC" w:rsidP="004A2908">
            <w:pPr>
              <w:pStyle w:val="Odsekzoznamu"/>
              <w:numPr>
                <w:ilvl w:val="0"/>
                <w:numId w:val="40"/>
              </w:numPr>
              <w:suppressAutoHyphens w:val="0"/>
              <w:spacing w:after="0" w:line="240" w:lineRule="auto"/>
              <w:contextualSpacing/>
            </w:pPr>
            <w:r>
              <w:t>Korupcia</w:t>
            </w:r>
            <w:r>
              <w:rPr>
                <w:rStyle w:val="Odkaznapoznmkupodiarou"/>
              </w:rPr>
              <w:footnoteReference w:id="17"/>
            </w:r>
            <w:r>
              <w:t>;</w:t>
            </w:r>
          </w:p>
          <w:p w:rsidR="002143AC" w:rsidRDefault="002143AC" w:rsidP="004A2908">
            <w:pPr>
              <w:pStyle w:val="Odsekzoznamu"/>
              <w:numPr>
                <w:ilvl w:val="0"/>
                <w:numId w:val="40"/>
              </w:numPr>
              <w:suppressAutoHyphens w:val="0"/>
              <w:spacing w:after="0" w:line="240" w:lineRule="auto"/>
              <w:contextualSpacing/>
            </w:pPr>
            <w:r>
              <w:t>Podvod</w:t>
            </w:r>
            <w:r>
              <w:rPr>
                <w:rStyle w:val="Odkaznapoznmkupodiarou"/>
              </w:rPr>
              <w:footnoteReference w:id="18"/>
            </w:r>
            <w:r>
              <w:t>;</w:t>
            </w:r>
          </w:p>
          <w:p w:rsidR="002143AC" w:rsidRDefault="002143AC" w:rsidP="004A2908">
            <w:pPr>
              <w:pStyle w:val="Odsekzoznamu"/>
              <w:numPr>
                <w:ilvl w:val="0"/>
                <w:numId w:val="40"/>
              </w:numPr>
              <w:suppressAutoHyphens w:val="0"/>
              <w:spacing w:after="0" w:line="240" w:lineRule="auto"/>
              <w:contextualSpacing/>
            </w:pPr>
            <w:r>
              <w:t>Teroristické trestné činy alebo trestné činy spojené s teroristickými činnosťami</w:t>
            </w:r>
            <w:r>
              <w:rPr>
                <w:rStyle w:val="Odkaznapoznmkupodiarou"/>
              </w:rPr>
              <w:footnoteReference w:id="19"/>
            </w:r>
            <w:r>
              <w:t>;</w:t>
            </w:r>
          </w:p>
          <w:p w:rsidR="002143AC" w:rsidRDefault="002143AC" w:rsidP="004A2908">
            <w:pPr>
              <w:pStyle w:val="Odsekzoznamu"/>
              <w:numPr>
                <w:ilvl w:val="0"/>
                <w:numId w:val="40"/>
              </w:numPr>
              <w:suppressAutoHyphens w:val="0"/>
              <w:spacing w:after="0" w:line="240" w:lineRule="auto"/>
              <w:contextualSpacing/>
            </w:pPr>
            <w:r>
              <w:t>Pranie špinavých peňazí a financovanie terorizmu</w:t>
            </w:r>
            <w:r>
              <w:rPr>
                <w:rStyle w:val="Odkaznapoznmkupodiarou"/>
              </w:rPr>
              <w:footnoteReference w:id="20"/>
            </w:r>
            <w:r>
              <w:t>;</w:t>
            </w:r>
          </w:p>
          <w:p w:rsidR="002143AC" w:rsidRDefault="002143AC" w:rsidP="004A2908">
            <w:pPr>
              <w:pStyle w:val="Odsekzoznamu"/>
              <w:numPr>
                <w:ilvl w:val="0"/>
                <w:numId w:val="40"/>
              </w:numPr>
              <w:suppressAutoHyphens w:val="0"/>
              <w:spacing w:after="0" w:line="240" w:lineRule="auto"/>
              <w:contextualSpacing/>
            </w:pPr>
            <w:r>
              <w:t>Detská práca a iné formy obchodovania s ľuďmi</w:t>
            </w:r>
            <w:r>
              <w:rPr>
                <w:rStyle w:val="Odkaznapoznmkupodiarou"/>
              </w:rPr>
              <w:footnoteReference w:id="21"/>
            </w:r>
            <w:r>
              <w:t>;</w:t>
            </w:r>
          </w:p>
        </w:tc>
      </w:tr>
    </w:tbl>
    <w:p w:rsidR="002143AC" w:rsidRDefault="002143AC" w:rsidP="002143AC">
      <w:pPr>
        <w:rPr>
          <w:szCs w:val="22"/>
          <w:lang w:eastAsia="en-US"/>
        </w:rPr>
      </w:pPr>
    </w:p>
    <w:p w:rsidR="002143AC" w:rsidRDefault="002143AC" w:rsidP="002143AC">
      <w:pPr>
        <w:spacing w:after="160" w:line="254" w:lineRule="auto"/>
      </w:pPr>
      <w:r>
        <w:br w:type="page"/>
      </w:r>
    </w:p>
    <w:tbl>
      <w:tblPr>
        <w:tblW w:w="9740" w:type="dxa"/>
        <w:tblLook w:val="04A0" w:firstRow="1" w:lastRow="0" w:firstColumn="1" w:lastColumn="0" w:noHBand="0" w:noVBand="1"/>
      </w:tblPr>
      <w:tblGrid>
        <w:gridCol w:w="4870"/>
        <w:gridCol w:w="4870"/>
      </w:tblGrid>
      <w:tr w:rsidR="002143AC" w:rsidTr="00306354">
        <w:trPr>
          <w:trHeight w:val="1100"/>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t>Odpoveď:</w:t>
            </w:r>
          </w:p>
        </w:tc>
      </w:tr>
      <w:tr w:rsidR="002143AC" w:rsidTr="00306354">
        <w:trPr>
          <w:trHeight w:val="2546"/>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p w:rsidR="002143AC" w:rsidRDefault="002143AC" w:rsidP="00306354">
            <w:pPr>
              <w:jc w:val="both"/>
            </w:pPr>
            <w:r>
              <w:t>Ak je príslušná dokumentácia dostupná v elektronickom formáte, uveďte: (webovú adresu, vydávajúci orgán alebo subjekt, presný odkaz na dokumentáciu):</w:t>
            </w:r>
          </w:p>
          <w:p w:rsidR="002143AC" w:rsidRDefault="002143AC" w:rsidP="00306354">
            <w:pPr>
              <w:jc w:val="both"/>
            </w:pPr>
          </w:p>
          <w:p w:rsidR="002143AC" w:rsidRDefault="002143AC" w:rsidP="00306354">
            <w:pPr>
              <w:jc w:val="both"/>
            </w:pPr>
            <w:r>
              <w:t>[...........][...........][...........]</w:t>
            </w:r>
            <w:r>
              <w:rPr>
                <w:rStyle w:val="Odkaznapoznmkupodiarou"/>
              </w:rPr>
              <w:footnoteReference w:id="22"/>
            </w:r>
          </w:p>
        </w:tc>
      </w:tr>
      <w:tr w:rsidR="002143AC" w:rsidTr="00306354">
        <w:trPr>
          <w:trHeight w:val="2546"/>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rPr>
                <w:b/>
              </w:rPr>
              <w:t xml:space="preserve">Ak áno, </w:t>
            </w:r>
            <w:r>
              <w:t>uveďte</w:t>
            </w:r>
            <w:r>
              <w:rPr>
                <w:rStyle w:val="Odkaznapoznmkupodiarou"/>
              </w:rPr>
              <w:footnoteReference w:id="23"/>
            </w:r>
            <w:r>
              <w:t>:</w:t>
            </w:r>
          </w:p>
          <w:p w:rsidR="002143AC" w:rsidRDefault="002143AC" w:rsidP="004A2908">
            <w:pPr>
              <w:pStyle w:val="Odsekzoznamu"/>
              <w:numPr>
                <w:ilvl w:val="0"/>
                <w:numId w:val="41"/>
              </w:numPr>
              <w:suppressAutoHyphens w:val="0"/>
              <w:spacing w:after="0" w:line="240" w:lineRule="auto"/>
              <w:contextualSpacing/>
              <w:jc w:val="both"/>
            </w:pPr>
            <w:r>
              <w:t>dátum odsúdenia, uveďte, o ktoré body 1 až 6 ide a dôvod odsúdenia,</w:t>
            </w:r>
          </w:p>
          <w:p w:rsidR="002143AC" w:rsidRDefault="002143AC" w:rsidP="004A2908">
            <w:pPr>
              <w:pStyle w:val="Odsekzoznamu"/>
              <w:numPr>
                <w:ilvl w:val="0"/>
                <w:numId w:val="41"/>
              </w:numPr>
              <w:suppressAutoHyphens w:val="0"/>
              <w:spacing w:after="0" w:line="240" w:lineRule="auto"/>
              <w:contextualSpacing/>
              <w:jc w:val="both"/>
            </w:pPr>
            <w:r>
              <w:t>totožnosť osoby, ktorá bola usvedčená;</w:t>
            </w:r>
          </w:p>
          <w:p w:rsidR="002143AC" w:rsidRDefault="002143AC" w:rsidP="004A2908">
            <w:pPr>
              <w:pStyle w:val="Odsekzoznamu"/>
              <w:numPr>
                <w:ilvl w:val="0"/>
                <w:numId w:val="41"/>
              </w:numPr>
              <w:suppressAutoHyphens w:val="0"/>
              <w:spacing w:after="0" w:line="240" w:lineRule="auto"/>
              <w:contextualSpacing/>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4A2908">
            <w:pPr>
              <w:pStyle w:val="Odsekzoznamu"/>
              <w:numPr>
                <w:ilvl w:val="0"/>
                <w:numId w:val="42"/>
              </w:numPr>
              <w:suppressAutoHyphens w:val="0"/>
              <w:spacing w:after="0" w:line="240" w:lineRule="auto"/>
              <w:contextualSpacing/>
              <w:jc w:val="both"/>
            </w:pPr>
            <w:r>
              <w:t>dátum:[  ], bod/body: [  ], dôvody: [  ]</w:t>
            </w:r>
          </w:p>
          <w:p w:rsidR="002143AC" w:rsidRDefault="002143AC" w:rsidP="00306354">
            <w:pPr>
              <w:jc w:val="both"/>
            </w:pPr>
          </w:p>
          <w:p w:rsidR="002143AC" w:rsidRDefault="002143AC" w:rsidP="004A2908">
            <w:pPr>
              <w:pStyle w:val="Odsekzoznamu"/>
              <w:numPr>
                <w:ilvl w:val="0"/>
                <w:numId w:val="42"/>
              </w:numPr>
              <w:suppressAutoHyphens w:val="0"/>
              <w:spacing w:after="0" w:line="240" w:lineRule="auto"/>
              <w:contextualSpacing/>
              <w:jc w:val="both"/>
            </w:pPr>
            <w:r>
              <w:t>[...........]</w:t>
            </w:r>
          </w:p>
          <w:p w:rsidR="002143AC" w:rsidRDefault="002143AC" w:rsidP="004A2908">
            <w:pPr>
              <w:pStyle w:val="Odsekzoznamu"/>
              <w:numPr>
                <w:ilvl w:val="0"/>
                <w:numId w:val="42"/>
              </w:numPr>
              <w:suppressAutoHyphens w:val="0"/>
              <w:spacing w:after="0" w:line="240" w:lineRule="auto"/>
              <w:contextualSpacing/>
              <w:jc w:val="both"/>
            </w:pPr>
            <w:r>
              <w:t>dĺžku obdobia vylúčenia. [...........] a príslušný bod/body [  ]</w:t>
            </w:r>
          </w:p>
          <w:p w:rsidR="002143AC" w:rsidRDefault="002143AC" w:rsidP="00306354">
            <w:pPr>
              <w:pStyle w:val="Odsekzoznamu"/>
              <w:jc w:val="both"/>
            </w:pPr>
          </w:p>
          <w:p w:rsidR="002143AC" w:rsidRDefault="002143AC" w:rsidP="00306354">
            <w:pPr>
              <w:jc w:val="both"/>
            </w:pPr>
            <w:r>
              <w:t>Ak je príslušná dokumentácia dostupná v elektronickom formáte, uveďte: (webovú adresu, vydávajúci orgán alebo subjekt, presný odkaz na dokumentáciu):</w:t>
            </w:r>
          </w:p>
          <w:p w:rsidR="002143AC" w:rsidRDefault="002143AC" w:rsidP="00306354">
            <w:pPr>
              <w:jc w:val="both"/>
            </w:pPr>
          </w:p>
          <w:p w:rsidR="002143AC" w:rsidRDefault="002143AC" w:rsidP="00306354">
            <w:pPr>
              <w:jc w:val="both"/>
            </w:pPr>
            <w:r>
              <w:t>[...........][...........][...........]</w:t>
            </w:r>
            <w:r>
              <w:rPr>
                <w:rStyle w:val="Odkaznapoznmkupodiarou"/>
              </w:rPr>
              <w:footnoteReference w:id="24"/>
            </w:r>
          </w:p>
        </w:tc>
      </w:tr>
      <w:tr w:rsidR="002143AC" w:rsidTr="00306354">
        <w:trPr>
          <w:trHeight w:val="1026"/>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V prípade odsúdenia prijal hospodársky subjekt opatrenia, aby sa preukázala jeho spoľahlivosť napriek existencii relevantného dôvodu na vylúčenie</w:t>
            </w:r>
            <w:r>
              <w:rPr>
                <w:rStyle w:val="Odkaznapoznmkupodiarou"/>
              </w:rPr>
              <w:footnoteReference w:id="25"/>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tc>
      </w:tr>
      <w:tr w:rsidR="002143AC" w:rsidTr="00306354">
        <w:trPr>
          <w:trHeight w:val="244"/>
        </w:trPr>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rPr>
                <w:b/>
              </w:rPr>
              <w:t xml:space="preserve">Ak áno, </w:t>
            </w:r>
            <w:r>
              <w:t>opíšte prijaté opatrenia</w:t>
            </w:r>
            <w:r>
              <w:rPr>
                <w:rStyle w:val="Odkaznapoznmkupodiarou"/>
              </w:rPr>
              <w:footnoteReference w:id="26"/>
            </w:r>
            <w:r>
              <w:t>:</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w:t>
            </w:r>
          </w:p>
        </w:tc>
      </w:tr>
    </w:tbl>
    <w:p w:rsidR="002143AC" w:rsidRDefault="002143AC" w:rsidP="002143AC">
      <w:pPr>
        <w:rPr>
          <w:szCs w:val="22"/>
          <w:lang w:eastAsia="en-US"/>
        </w:rPr>
      </w:pPr>
    </w:p>
    <w:p w:rsidR="002143AC" w:rsidRDefault="002143AC" w:rsidP="002143AC"/>
    <w:p w:rsidR="002143AC" w:rsidRDefault="002143AC" w:rsidP="002143AC">
      <w:pPr>
        <w:spacing w:after="160" w:line="254" w:lineRule="auto"/>
      </w:pPr>
      <w:r>
        <w:br w:type="page"/>
      </w:r>
    </w:p>
    <w:p w:rsidR="002143AC" w:rsidRDefault="002143AC" w:rsidP="002143AC">
      <w:pPr>
        <w:jc w:val="center"/>
      </w:pPr>
      <w:r>
        <w:lastRenderedPageBreak/>
        <w:t>B: DÔVODY TÝKAJÚCE SA PLATBY DANÍ ALEBO PRÍSPEVKOV NA SOCIÁLNE ZABEZPEČENIE</w:t>
      </w:r>
    </w:p>
    <w:p w:rsidR="002143AC" w:rsidRDefault="002143AC" w:rsidP="002143AC"/>
    <w:tbl>
      <w:tblPr>
        <w:tblW w:w="9740" w:type="dxa"/>
        <w:tblLook w:val="04A0" w:firstRow="1" w:lastRow="0" w:firstColumn="1" w:lastColumn="0" w:noHBand="0" w:noVBand="1"/>
      </w:tblPr>
      <w:tblGrid>
        <w:gridCol w:w="4845"/>
        <w:gridCol w:w="2471"/>
        <w:gridCol w:w="2424"/>
      </w:tblGrid>
      <w:tr w:rsidR="002143AC" w:rsidTr="00306354">
        <w:tc>
          <w:tcPr>
            <w:tcW w:w="4845"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45"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tc>
      </w:tr>
      <w:tr w:rsidR="002143AC" w:rsidTr="00306354">
        <w:tc>
          <w:tcPr>
            <w:tcW w:w="4845" w:type="dxa"/>
            <w:vMerge w:val="restart"/>
            <w:tcBorders>
              <w:top w:val="single" w:sz="4" w:space="0" w:color="auto"/>
              <w:left w:val="single" w:sz="4" w:space="0" w:color="auto"/>
              <w:bottom w:val="single" w:sz="4" w:space="0" w:color="auto"/>
              <w:right w:val="single" w:sz="4" w:space="0" w:color="auto"/>
            </w:tcBorders>
          </w:tcPr>
          <w:p w:rsidR="002143AC" w:rsidRDefault="002143AC" w:rsidP="00306354">
            <w:pPr>
              <w:jc w:val="both"/>
              <w:rPr>
                <w:b/>
              </w:rPr>
            </w:pPr>
          </w:p>
          <w:p w:rsidR="002143AC" w:rsidRDefault="002143AC" w:rsidP="00306354">
            <w:pPr>
              <w:jc w:val="both"/>
              <w:rPr>
                <w:b/>
              </w:rPr>
            </w:pPr>
          </w:p>
          <w:p w:rsidR="002143AC" w:rsidRDefault="002143AC" w:rsidP="00306354">
            <w:pPr>
              <w:jc w:val="both"/>
            </w:pPr>
            <w:r>
              <w:rPr>
                <w:b/>
              </w:rPr>
              <w:t xml:space="preserve">Ak nie, </w:t>
            </w:r>
            <w:r>
              <w:t>uveďte:</w:t>
            </w:r>
          </w:p>
          <w:p w:rsidR="002143AC" w:rsidRDefault="002143AC" w:rsidP="004A2908">
            <w:pPr>
              <w:pStyle w:val="Odsekzoznamu"/>
              <w:numPr>
                <w:ilvl w:val="0"/>
                <w:numId w:val="43"/>
              </w:numPr>
              <w:suppressAutoHyphens w:val="0"/>
              <w:spacing w:after="0" w:line="240" w:lineRule="auto"/>
              <w:contextualSpacing/>
              <w:jc w:val="both"/>
            </w:pPr>
            <w:r>
              <w:t>Krajinu alebo príslušný členský štát</w:t>
            </w:r>
          </w:p>
          <w:p w:rsidR="002143AC" w:rsidRDefault="002143AC" w:rsidP="004A2908">
            <w:pPr>
              <w:pStyle w:val="Odsekzoznamu"/>
              <w:numPr>
                <w:ilvl w:val="0"/>
                <w:numId w:val="43"/>
              </w:numPr>
              <w:suppressAutoHyphens w:val="0"/>
              <w:spacing w:after="0" w:line="240" w:lineRule="auto"/>
              <w:contextualSpacing/>
              <w:jc w:val="both"/>
            </w:pPr>
            <w:r>
              <w:t>Príslušnú sumu</w:t>
            </w:r>
          </w:p>
          <w:p w:rsidR="002143AC" w:rsidRDefault="002143AC" w:rsidP="004A2908">
            <w:pPr>
              <w:pStyle w:val="Odsekzoznamu"/>
              <w:numPr>
                <w:ilvl w:val="0"/>
                <w:numId w:val="43"/>
              </w:numPr>
              <w:suppressAutoHyphens w:val="0"/>
              <w:spacing w:after="0" w:line="240" w:lineRule="auto"/>
              <w:contextualSpacing/>
              <w:jc w:val="both"/>
            </w:pPr>
            <w:r>
              <w:t>Spôsob stanovenia tohto porušenia povinností</w:t>
            </w:r>
          </w:p>
          <w:p w:rsidR="002143AC" w:rsidRDefault="002143AC" w:rsidP="00306354">
            <w:pPr>
              <w:jc w:val="both"/>
            </w:pPr>
          </w:p>
          <w:p w:rsidR="002143AC" w:rsidRDefault="002143AC" w:rsidP="004A2908">
            <w:pPr>
              <w:pStyle w:val="Odsekzoznamu"/>
              <w:numPr>
                <w:ilvl w:val="0"/>
                <w:numId w:val="44"/>
              </w:numPr>
              <w:suppressAutoHyphens w:val="0"/>
              <w:spacing w:after="0" w:line="240" w:lineRule="auto"/>
              <w:contextualSpacing/>
              <w:jc w:val="both"/>
            </w:pPr>
            <w:r>
              <w:t xml:space="preserve">Prostredníctvom súdneho alebo administratívneho </w:t>
            </w:r>
            <w:r>
              <w:rPr>
                <w:b/>
              </w:rPr>
              <w:t>rozhodnutia:</w:t>
            </w:r>
          </w:p>
          <w:p w:rsidR="002143AC" w:rsidRDefault="002143AC" w:rsidP="00306354">
            <w:pPr>
              <w:pStyle w:val="Odsekzoznamu"/>
              <w:jc w:val="both"/>
            </w:pPr>
          </w:p>
          <w:p w:rsidR="002143AC" w:rsidRDefault="002143AC" w:rsidP="004A2908">
            <w:pPr>
              <w:pStyle w:val="Odsekzoznamu"/>
              <w:numPr>
                <w:ilvl w:val="0"/>
                <w:numId w:val="45"/>
              </w:numPr>
              <w:suppressAutoHyphens w:val="0"/>
              <w:spacing w:after="0" w:line="240" w:lineRule="auto"/>
              <w:contextualSpacing/>
              <w:jc w:val="both"/>
            </w:pPr>
            <w:r>
              <w:t>Je rozhodnutie konečné a záväzné?</w:t>
            </w:r>
          </w:p>
          <w:p w:rsidR="002143AC" w:rsidRDefault="002143AC" w:rsidP="00306354">
            <w:pPr>
              <w:pStyle w:val="Odsekzoznamu"/>
              <w:jc w:val="both"/>
            </w:pPr>
          </w:p>
          <w:p w:rsidR="002143AC" w:rsidRDefault="002143AC" w:rsidP="004A2908">
            <w:pPr>
              <w:pStyle w:val="Odsekzoznamu"/>
              <w:numPr>
                <w:ilvl w:val="0"/>
                <w:numId w:val="45"/>
              </w:numPr>
              <w:suppressAutoHyphens w:val="0"/>
              <w:spacing w:after="0" w:line="240" w:lineRule="auto"/>
              <w:contextualSpacing/>
              <w:jc w:val="both"/>
            </w:pPr>
            <w:r>
              <w:t>Uveďte dátum odsudzujúceho rozsudku a rozhodnutia.</w:t>
            </w:r>
          </w:p>
          <w:p w:rsidR="002143AC" w:rsidRDefault="002143AC" w:rsidP="00306354">
            <w:pPr>
              <w:pStyle w:val="Odsekzoznamu"/>
              <w:jc w:val="both"/>
            </w:pPr>
          </w:p>
          <w:p w:rsidR="002143AC" w:rsidRDefault="002143AC" w:rsidP="004A2908">
            <w:pPr>
              <w:pStyle w:val="Odsekzoznamu"/>
              <w:numPr>
                <w:ilvl w:val="0"/>
                <w:numId w:val="45"/>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2143AC" w:rsidRDefault="002143AC" w:rsidP="00306354">
            <w:pPr>
              <w:pStyle w:val="Odsekzoznamu"/>
              <w:jc w:val="both"/>
            </w:pPr>
          </w:p>
          <w:p w:rsidR="002143AC" w:rsidRDefault="002143AC" w:rsidP="004A2908">
            <w:pPr>
              <w:pStyle w:val="Odsekzoznamu"/>
              <w:numPr>
                <w:ilvl w:val="0"/>
                <w:numId w:val="44"/>
              </w:numPr>
              <w:suppressAutoHyphens w:val="0"/>
              <w:spacing w:after="0" w:line="240" w:lineRule="auto"/>
              <w:contextualSpacing/>
              <w:jc w:val="both"/>
            </w:pPr>
            <w:r>
              <w:rPr>
                <w:b/>
              </w:rPr>
              <w:t>Inými prostriedkami?</w:t>
            </w:r>
            <w:r>
              <w:t xml:space="preserve"> Spresnite:</w:t>
            </w:r>
          </w:p>
          <w:p w:rsidR="002143AC" w:rsidRDefault="002143AC" w:rsidP="00306354">
            <w:pPr>
              <w:pStyle w:val="Odsekzoznamu"/>
              <w:jc w:val="both"/>
            </w:pPr>
          </w:p>
          <w:p w:rsidR="002143AC" w:rsidRDefault="002143AC" w:rsidP="004A2908">
            <w:pPr>
              <w:pStyle w:val="Odsekzoznamu"/>
              <w:numPr>
                <w:ilvl w:val="0"/>
                <w:numId w:val="43"/>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t>Príspevky na sociálne zabezpečenie</w:t>
            </w:r>
          </w:p>
        </w:tc>
      </w:tr>
      <w:tr w:rsidR="002143AC" w:rsidTr="00306354">
        <w:tc>
          <w:tcPr>
            <w:tcW w:w="0" w:type="auto"/>
            <w:vMerge/>
            <w:tcBorders>
              <w:top w:val="single" w:sz="4" w:space="0" w:color="auto"/>
              <w:left w:val="single" w:sz="4" w:space="0" w:color="auto"/>
              <w:bottom w:val="single" w:sz="4" w:space="0" w:color="auto"/>
              <w:right w:val="single" w:sz="4" w:space="0" w:color="auto"/>
            </w:tcBorders>
            <w:vAlign w:val="center"/>
            <w:hideMark/>
          </w:tcPr>
          <w:p w:rsidR="002143AC" w:rsidRDefault="002143AC" w:rsidP="00306354">
            <w:pPr>
              <w:widowControl/>
              <w:suppressAutoHyphens w:val="0"/>
              <w:rPr>
                <w:rFonts w:ascii="Calibri" w:eastAsiaTheme="minorHAnsi" w:hAnsi="Calibri" w:cs="Calibri"/>
                <w:sz w:val="22"/>
                <w:szCs w:val="22"/>
              </w:rPr>
            </w:pPr>
          </w:p>
        </w:tc>
        <w:tc>
          <w:tcPr>
            <w:tcW w:w="2471"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4A2908">
            <w:pPr>
              <w:pStyle w:val="Odsekzoznamu"/>
              <w:numPr>
                <w:ilvl w:val="0"/>
                <w:numId w:val="46"/>
              </w:numPr>
              <w:suppressAutoHyphens w:val="0"/>
              <w:spacing w:after="0" w:line="240" w:lineRule="auto"/>
              <w:ind w:left="360"/>
              <w:contextualSpacing/>
              <w:jc w:val="both"/>
            </w:pPr>
            <w:r>
              <w:t>[...........]</w:t>
            </w:r>
          </w:p>
          <w:p w:rsidR="002143AC" w:rsidRDefault="002143AC" w:rsidP="004A2908">
            <w:pPr>
              <w:pStyle w:val="Odsekzoznamu"/>
              <w:numPr>
                <w:ilvl w:val="0"/>
                <w:numId w:val="46"/>
              </w:numPr>
              <w:suppressAutoHyphens w:val="0"/>
              <w:spacing w:after="0" w:line="240" w:lineRule="auto"/>
              <w:ind w:left="360"/>
              <w:contextualSpacing/>
              <w:jc w:val="both"/>
            </w:pPr>
            <w:r>
              <w:t>[...........]</w:t>
            </w:r>
          </w:p>
          <w:p w:rsidR="002143AC" w:rsidRDefault="002143AC" w:rsidP="00306354">
            <w:pPr>
              <w:jc w:val="both"/>
            </w:pPr>
          </w:p>
          <w:p w:rsidR="002143AC" w:rsidRDefault="002143AC" w:rsidP="00306354">
            <w:pPr>
              <w:pStyle w:val="Odsekzoznamu"/>
              <w:jc w:val="both"/>
            </w:pPr>
          </w:p>
          <w:p w:rsidR="002143AC" w:rsidRDefault="002143AC" w:rsidP="00306354">
            <w:pPr>
              <w:pStyle w:val="Odsekzoznamu"/>
              <w:jc w:val="both"/>
            </w:pPr>
          </w:p>
          <w:p w:rsidR="002143AC" w:rsidRDefault="002143AC" w:rsidP="00306354">
            <w:pPr>
              <w:jc w:val="both"/>
            </w:pPr>
            <w:r>
              <w:t xml:space="preserve">c1)      </w:t>
            </w:r>
          </w:p>
          <w:p w:rsidR="002143AC" w:rsidRDefault="002143AC" w:rsidP="00306354">
            <w:pPr>
              <w:jc w:val="both"/>
              <w:rPr>
                <w:rFonts w:hAnsi="MS Gothic"/>
                <w:color w:val="404040" w:themeColor="text1" w:themeTint="BF"/>
              </w:rPr>
            </w:pPr>
          </w:p>
          <w:p w:rsidR="002143AC" w:rsidRDefault="002143AC" w:rsidP="00306354">
            <w:pPr>
              <w:jc w:val="both"/>
            </w:pPr>
            <w:r>
              <w:t xml:space="preserve">     </w:t>
            </w:r>
          </w:p>
          <w:p w:rsidR="002143AC" w:rsidRDefault="002143AC" w:rsidP="00306354">
            <w:pPr>
              <w:jc w:val="both"/>
            </w:pPr>
          </w:p>
          <w:p w:rsidR="002143AC" w:rsidRDefault="002143AC" w:rsidP="00306354">
            <w:pPr>
              <w:jc w:val="both"/>
            </w:pPr>
            <w:r>
              <w:t>- [...........]</w:t>
            </w:r>
          </w:p>
          <w:p w:rsidR="002143AC" w:rsidRDefault="002143AC" w:rsidP="00306354">
            <w:pPr>
              <w:jc w:val="both"/>
            </w:pPr>
          </w:p>
          <w:p w:rsidR="002143AC" w:rsidRDefault="002143AC" w:rsidP="00306354">
            <w:pPr>
              <w:jc w:val="both"/>
            </w:pPr>
          </w:p>
          <w:p w:rsidR="002143AC" w:rsidRDefault="002143AC" w:rsidP="00306354">
            <w:pPr>
              <w:jc w:val="both"/>
            </w:pPr>
            <w:r>
              <w:t>- [...........]</w:t>
            </w:r>
          </w:p>
          <w:p w:rsidR="002143AC" w:rsidRDefault="002143AC" w:rsidP="00306354">
            <w:pPr>
              <w:jc w:val="both"/>
            </w:pPr>
          </w:p>
          <w:p w:rsidR="002143AC" w:rsidRDefault="002143AC" w:rsidP="00306354">
            <w:pPr>
              <w:jc w:val="both"/>
            </w:pPr>
          </w:p>
          <w:p w:rsidR="002143AC" w:rsidRDefault="002143AC" w:rsidP="00306354">
            <w:pPr>
              <w:jc w:val="both"/>
            </w:pPr>
          </w:p>
          <w:p w:rsidR="002143AC" w:rsidRDefault="002143AC" w:rsidP="00306354">
            <w:pPr>
              <w:jc w:val="both"/>
            </w:pPr>
            <w:r>
              <w:t>c2) [...........]</w:t>
            </w:r>
          </w:p>
          <w:p w:rsidR="002143AC" w:rsidRDefault="002143AC" w:rsidP="00306354">
            <w:pPr>
              <w:pStyle w:val="Odsekzoznamu"/>
              <w:ind w:left="360"/>
              <w:jc w:val="both"/>
            </w:pPr>
          </w:p>
          <w:p w:rsidR="002143AC" w:rsidRDefault="002143AC" w:rsidP="00306354">
            <w:pPr>
              <w:jc w:val="both"/>
            </w:pPr>
            <w:r>
              <w:t xml:space="preserve">     </w:t>
            </w:r>
          </w:p>
          <w:p w:rsidR="002143AC" w:rsidRDefault="002143AC" w:rsidP="00306354">
            <w:pPr>
              <w:pStyle w:val="Odsekzoznamu"/>
              <w:ind w:left="360"/>
              <w:jc w:val="both"/>
            </w:pPr>
          </w:p>
          <w:p w:rsidR="002143AC" w:rsidRDefault="002143AC" w:rsidP="00306354"/>
          <w:p w:rsidR="002143AC" w:rsidRDefault="002143AC" w:rsidP="00306354">
            <w:r>
              <w:rPr>
                <w:b/>
              </w:rPr>
              <w:t xml:space="preserve">Ak áno, </w:t>
            </w:r>
            <w:r>
              <w:t>uveďte podrobnosti:</w:t>
            </w:r>
          </w:p>
          <w:p w:rsidR="002143AC" w:rsidRDefault="002143AC" w:rsidP="00306354">
            <w:pPr>
              <w:jc w:val="both"/>
            </w:pPr>
            <w:r>
              <w:t>[...........]</w:t>
            </w:r>
          </w:p>
          <w:p w:rsidR="002143AC" w:rsidRDefault="002143AC" w:rsidP="00306354"/>
        </w:tc>
        <w:tc>
          <w:tcPr>
            <w:tcW w:w="2424"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4A2908">
            <w:pPr>
              <w:pStyle w:val="Odsekzoznamu"/>
              <w:numPr>
                <w:ilvl w:val="0"/>
                <w:numId w:val="47"/>
              </w:numPr>
              <w:suppressAutoHyphens w:val="0"/>
              <w:spacing w:after="0" w:line="240" w:lineRule="auto"/>
              <w:contextualSpacing/>
              <w:jc w:val="both"/>
            </w:pPr>
            <w:r>
              <w:t>[...........]</w:t>
            </w:r>
          </w:p>
          <w:p w:rsidR="002143AC" w:rsidRDefault="002143AC" w:rsidP="004A2908">
            <w:pPr>
              <w:pStyle w:val="Odsekzoznamu"/>
              <w:numPr>
                <w:ilvl w:val="0"/>
                <w:numId w:val="47"/>
              </w:numPr>
              <w:suppressAutoHyphens w:val="0"/>
              <w:spacing w:after="0" w:line="240" w:lineRule="auto"/>
              <w:contextualSpacing/>
              <w:jc w:val="both"/>
            </w:pPr>
            <w:r>
              <w:t>[...........]</w:t>
            </w:r>
          </w:p>
          <w:p w:rsidR="002143AC" w:rsidRDefault="002143AC" w:rsidP="00306354">
            <w:pPr>
              <w:jc w:val="both"/>
            </w:pPr>
          </w:p>
          <w:p w:rsidR="002143AC" w:rsidRDefault="002143AC" w:rsidP="00306354">
            <w:pPr>
              <w:pStyle w:val="Odsekzoznamu"/>
              <w:jc w:val="both"/>
            </w:pPr>
          </w:p>
          <w:p w:rsidR="002143AC" w:rsidRDefault="002143AC" w:rsidP="00306354">
            <w:pPr>
              <w:pStyle w:val="Odsekzoznamu"/>
              <w:jc w:val="both"/>
            </w:pPr>
          </w:p>
          <w:p w:rsidR="002143AC" w:rsidRDefault="002143AC" w:rsidP="00306354">
            <w:pPr>
              <w:jc w:val="both"/>
            </w:pPr>
            <w:r>
              <w:t xml:space="preserve">c1)     </w:t>
            </w:r>
          </w:p>
          <w:p w:rsidR="002143AC" w:rsidRDefault="002143AC" w:rsidP="00306354">
            <w:pPr>
              <w:jc w:val="both"/>
              <w:rPr>
                <w:rFonts w:hAnsi="MS Gothic"/>
                <w:color w:val="404040" w:themeColor="text1" w:themeTint="BF"/>
              </w:rPr>
            </w:pPr>
          </w:p>
          <w:p w:rsidR="002143AC" w:rsidRDefault="002143AC" w:rsidP="00306354">
            <w:pPr>
              <w:jc w:val="both"/>
            </w:pPr>
            <w:r>
              <w:t xml:space="preserve">     </w:t>
            </w:r>
          </w:p>
          <w:p w:rsidR="002143AC" w:rsidRDefault="002143AC" w:rsidP="00306354">
            <w:pPr>
              <w:jc w:val="both"/>
            </w:pPr>
          </w:p>
          <w:p w:rsidR="002143AC" w:rsidRDefault="002143AC" w:rsidP="00306354">
            <w:pPr>
              <w:jc w:val="both"/>
            </w:pPr>
            <w:r>
              <w:t>- [...........]</w:t>
            </w:r>
          </w:p>
          <w:p w:rsidR="002143AC" w:rsidRDefault="002143AC" w:rsidP="00306354">
            <w:pPr>
              <w:jc w:val="both"/>
            </w:pPr>
          </w:p>
          <w:p w:rsidR="002143AC" w:rsidRDefault="002143AC" w:rsidP="00306354">
            <w:pPr>
              <w:jc w:val="both"/>
            </w:pPr>
            <w:r>
              <w:t xml:space="preserve"> </w:t>
            </w:r>
          </w:p>
          <w:p w:rsidR="002143AC" w:rsidRDefault="002143AC" w:rsidP="00306354">
            <w:pPr>
              <w:jc w:val="both"/>
            </w:pPr>
            <w:r>
              <w:t>- [...........]</w:t>
            </w:r>
          </w:p>
          <w:p w:rsidR="002143AC" w:rsidRDefault="002143AC" w:rsidP="00306354">
            <w:pPr>
              <w:jc w:val="both"/>
            </w:pPr>
          </w:p>
          <w:p w:rsidR="002143AC" w:rsidRDefault="002143AC" w:rsidP="00306354">
            <w:pPr>
              <w:jc w:val="both"/>
            </w:pPr>
          </w:p>
          <w:p w:rsidR="002143AC" w:rsidRDefault="002143AC" w:rsidP="00306354">
            <w:pPr>
              <w:jc w:val="both"/>
            </w:pPr>
          </w:p>
          <w:p w:rsidR="002143AC" w:rsidRDefault="002143AC" w:rsidP="00306354">
            <w:pPr>
              <w:jc w:val="both"/>
            </w:pPr>
            <w:r>
              <w:t>c2) [...........]</w:t>
            </w:r>
          </w:p>
          <w:p w:rsidR="002143AC" w:rsidRDefault="002143AC" w:rsidP="00306354">
            <w:pPr>
              <w:pStyle w:val="Odsekzoznamu"/>
              <w:ind w:left="360"/>
              <w:jc w:val="both"/>
            </w:pPr>
          </w:p>
          <w:p w:rsidR="002143AC" w:rsidRDefault="002143AC" w:rsidP="00306354">
            <w:pPr>
              <w:jc w:val="both"/>
            </w:pPr>
            <w:r>
              <w:t xml:space="preserve">     </w:t>
            </w:r>
          </w:p>
          <w:p w:rsidR="002143AC" w:rsidRDefault="002143AC" w:rsidP="00306354"/>
          <w:p w:rsidR="002143AC" w:rsidRDefault="002143AC" w:rsidP="00306354"/>
          <w:p w:rsidR="002143AC" w:rsidRDefault="002143AC" w:rsidP="00306354">
            <w:r>
              <w:rPr>
                <w:b/>
              </w:rPr>
              <w:t xml:space="preserve">Ak áno, </w:t>
            </w:r>
            <w:r>
              <w:t>uveďte podrobnosti:</w:t>
            </w:r>
          </w:p>
          <w:p w:rsidR="002143AC" w:rsidRDefault="002143AC" w:rsidP="00306354">
            <w:pPr>
              <w:jc w:val="both"/>
            </w:pPr>
            <w:r>
              <w:t>[...........]</w:t>
            </w:r>
          </w:p>
          <w:p w:rsidR="002143AC" w:rsidRDefault="002143AC" w:rsidP="00306354"/>
        </w:tc>
      </w:tr>
      <w:tr w:rsidR="002143AC" w:rsidTr="00306354">
        <w:tc>
          <w:tcPr>
            <w:tcW w:w="4845"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2143AC" w:rsidRDefault="002143AC" w:rsidP="00306354">
            <w:r>
              <w:t>(webová adresa, vydávajúci orgán alebo subjekt, presný odkaz na dokumentáciu)</w:t>
            </w:r>
            <w:r>
              <w:rPr>
                <w:rStyle w:val="Odkaznapoznmkupodiarou"/>
              </w:rPr>
              <w:footnoteReference w:id="27"/>
            </w:r>
            <w:r>
              <w:t>:</w:t>
            </w:r>
          </w:p>
          <w:p w:rsidR="002143AC" w:rsidRDefault="002143AC" w:rsidP="00306354">
            <w:pPr>
              <w:jc w:val="both"/>
            </w:pPr>
            <w:r>
              <w:t>[...........][...........][...........]</w:t>
            </w:r>
          </w:p>
        </w:tc>
      </w:tr>
    </w:tbl>
    <w:p w:rsidR="002143AC" w:rsidRDefault="002143AC" w:rsidP="002143AC">
      <w:pPr>
        <w:rPr>
          <w:szCs w:val="22"/>
          <w:lang w:eastAsia="en-US"/>
        </w:rPr>
      </w:pPr>
    </w:p>
    <w:p w:rsidR="002143AC" w:rsidRDefault="002143AC" w:rsidP="002143AC"/>
    <w:p w:rsidR="002143AC" w:rsidRDefault="002143AC" w:rsidP="002143AC"/>
    <w:p w:rsidR="002143AC" w:rsidRDefault="002143AC" w:rsidP="002143AC">
      <w:pPr>
        <w:tabs>
          <w:tab w:val="left" w:pos="1200"/>
        </w:tabs>
      </w:pPr>
      <w:r>
        <w:lastRenderedPageBreak/>
        <w:tab/>
      </w:r>
    </w:p>
    <w:p w:rsidR="002143AC" w:rsidRDefault="002143AC" w:rsidP="002143AC">
      <w:pPr>
        <w:spacing w:after="160" w:line="254" w:lineRule="auto"/>
      </w:pPr>
      <w:r>
        <w:br w:type="page"/>
      </w:r>
    </w:p>
    <w:p w:rsidR="002143AC" w:rsidRDefault="002143AC" w:rsidP="002143AC">
      <w:pPr>
        <w:jc w:val="center"/>
      </w:pPr>
      <w:r>
        <w:lastRenderedPageBreak/>
        <w:t>C: DÔVODY TÝKAJÚCE SA KONKURZU, KONFLIKTU ZÁUJMOV ALEBO ODBORNÉHO POCHYBENIA</w:t>
      </w:r>
      <w:r>
        <w:rPr>
          <w:rStyle w:val="Odkaznapoznmkupodiarou"/>
        </w:rPr>
        <w:footnoteReference w:id="28"/>
      </w:r>
    </w:p>
    <w:p w:rsidR="002143AC" w:rsidRDefault="002143AC" w:rsidP="002143AC">
      <w:pPr>
        <w:tabs>
          <w:tab w:val="left" w:pos="1200"/>
        </w:tabs>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tabs>
                <w:tab w:val="left" w:pos="1200"/>
              </w:tabs>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2143AC" w:rsidRDefault="002143AC" w:rsidP="002143AC">
      <w:pPr>
        <w:tabs>
          <w:tab w:val="left" w:pos="1200"/>
        </w:tabs>
        <w:rPr>
          <w:szCs w:val="22"/>
          <w:lang w:eastAsia="en-US"/>
        </w:rPr>
      </w:pPr>
    </w:p>
    <w:tbl>
      <w:tblPr>
        <w:tblW w:w="9752" w:type="dxa"/>
        <w:tblLook w:val="04A0" w:firstRow="1" w:lastRow="0" w:firstColumn="1" w:lastColumn="0" w:noHBand="0" w:noVBand="1"/>
      </w:tblPr>
      <w:tblGrid>
        <w:gridCol w:w="4876"/>
        <w:gridCol w:w="4876"/>
      </w:tblGrid>
      <w:tr w:rsidR="002143AC" w:rsidTr="00306354">
        <w:trPr>
          <w:trHeight w:val="884"/>
        </w:trPr>
        <w:tc>
          <w:tcPr>
            <w:tcW w:w="4876"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rPr>
              <w:footnoteReference w:id="29"/>
            </w:r>
            <w:r>
              <w:rPr>
                <w:b/>
              </w:rPr>
              <w:t>?</w:t>
            </w:r>
          </w:p>
        </w:tc>
        <w:tc>
          <w:tcPr>
            <w:tcW w:w="4876"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tc>
      </w:tr>
      <w:tr w:rsidR="002143AC" w:rsidTr="0030635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AC" w:rsidRDefault="002143AC" w:rsidP="00306354">
            <w:pPr>
              <w:widowControl/>
              <w:suppressAutoHyphens w:val="0"/>
              <w:rPr>
                <w:b/>
              </w:rPr>
            </w:pPr>
          </w:p>
        </w:tc>
        <w:tc>
          <w:tcPr>
            <w:tcW w:w="4876" w:type="dxa"/>
            <w:tcBorders>
              <w:top w:val="single" w:sz="4" w:space="0" w:color="auto"/>
              <w:left w:val="single" w:sz="4" w:space="0" w:color="auto"/>
              <w:bottom w:val="single" w:sz="4" w:space="0" w:color="auto"/>
              <w:right w:val="single" w:sz="4" w:space="0" w:color="auto"/>
            </w:tcBorders>
            <w:hideMark/>
          </w:tcPr>
          <w:p w:rsidR="002143AC" w:rsidRDefault="002143AC" w:rsidP="00306354">
            <w:r>
              <w:rPr>
                <w:b/>
              </w:rPr>
              <w:t xml:space="preserve">Ak áno, </w:t>
            </w:r>
            <w:r>
              <w:t>prijal hospodársky subjekt opatrenia, aby sa preukázala jeho spoľahlivosť napriek existencii dôvodu na vylúčenie („samo očistenie“)?</w:t>
            </w:r>
          </w:p>
          <w:p w:rsidR="002143AC" w:rsidRDefault="002143AC" w:rsidP="00306354">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2143AC" w:rsidRDefault="002143AC" w:rsidP="00306354">
            <w:r>
              <w:rPr>
                <w:b/>
              </w:rPr>
              <w:t xml:space="preserve">Ak prijal opatrenia, </w:t>
            </w:r>
            <w:r>
              <w:t>opíšte prijaté opatrenia:</w:t>
            </w:r>
          </w:p>
          <w:p w:rsidR="002143AC" w:rsidRDefault="002143AC" w:rsidP="00306354">
            <w:pPr>
              <w:jc w:val="both"/>
            </w:pPr>
            <w:r>
              <w:t>[...........]</w:t>
            </w:r>
          </w:p>
        </w:tc>
      </w:tr>
      <w:tr w:rsidR="002143AC" w:rsidTr="00306354">
        <w:trPr>
          <w:trHeight w:val="144"/>
        </w:trPr>
        <w:tc>
          <w:tcPr>
            <w:tcW w:w="4876" w:type="dxa"/>
            <w:tcBorders>
              <w:top w:val="single" w:sz="4" w:space="0" w:color="auto"/>
              <w:left w:val="single" w:sz="4" w:space="0" w:color="auto"/>
              <w:bottom w:val="single" w:sz="4" w:space="0" w:color="auto"/>
              <w:right w:val="single" w:sz="4" w:space="0" w:color="auto"/>
            </w:tcBorders>
            <w:hideMark/>
          </w:tcPr>
          <w:p w:rsidR="002143AC" w:rsidRDefault="002143AC" w:rsidP="00306354">
            <w:r>
              <w:t>Nachádza sa hospodársky subjekt v niektorej z týchto situácií:</w:t>
            </w:r>
          </w:p>
          <w:p w:rsidR="002143AC" w:rsidRDefault="002143AC" w:rsidP="004A2908">
            <w:pPr>
              <w:pStyle w:val="Odsekzoznamu"/>
              <w:numPr>
                <w:ilvl w:val="0"/>
                <w:numId w:val="48"/>
              </w:numPr>
              <w:suppressAutoHyphens w:val="0"/>
              <w:spacing w:after="0" w:line="240" w:lineRule="auto"/>
              <w:contextualSpacing/>
            </w:pPr>
            <w:r>
              <w:rPr>
                <w:b/>
              </w:rPr>
              <w:t xml:space="preserve">úpadok, </w:t>
            </w:r>
            <w:r>
              <w:t>alebo</w:t>
            </w:r>
          </w:p>
          <w:p w:rsidR="002143AC" w:rsidRDefault="002143AC" w:rsidP="004A2908">
            <w:pPr>
              <w:pStyle w:val="Odsekzoznamu"/>
              <w:numPr>
                <w:ilvl w:val="0"/>
                <w:numId w:val="48"/>
              </w:numPr>
              <w:suppressAutoHyphens w:val="0"/>
              <w:spacing w:after="0" w:line="240" w:lineRule="auto"/>
              <w:contextualSpacing/>
            </w:pPr>
            <w:r>
              <w:rPr>
                <w:b/>
              </w:rPr>
              <w:t xml:space="preserve">konkurz </w:t>
            </w:r>
            <w:r>
              <w:t>alebo likvidácia, alebo</w:t>
            </w:r>
          </w:p>
          <w:p w:rsidR="002143AC" w:rsidRDefault="002143AC" w:rsidP="004A2908">
            <w:pPr>
              <w:pStyle w:val="Odsekzoznamu"/>
              <w:numPr>
                <w:ilvl w:val="0"/>
                <w:numId w:val="48"/>
              </w:numPr>
              <w:suppressAutoHyphens w:val="0"/>
              <w:spacing w:after="0" w:line="240" w:lineRule="auto"/>
              <w:contextualSpacing/>
            </w:pPr>
            <w:r>
              <w:t xml:space="preserve">prebieha </w:t>
            </w:r>
            <w:r>
              <w:rPr>
                <w:b/>
              </w:rPr>
              <w:t xml:space="preserve">vyrovnávacie konanie </w:t>
            </w:r>
            <w:r>
              <w:t>alebo</w:t>
            </w:r>
          </w:p>
          <w:p w:rsidR="002143AC" w:rsidRDefault="002143AC" w:rsidP="004A2908">
            <w:pPr>
              <w:pStyle w:val="Odsekzoznamu"/>
              <w:numPr>
                <w:ilvl w:val="0"/>
                <w:numId w:val="48"/>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30"/>
            </w:r>
            <w:r>
              <w:t xml:space="preserve"> alebo</w:t>
            </w:r>
          </w:p>
          <w:p w:rsidR="002143AC" w:rsidRDefault="002143AC" w:rsidP="004A2908">
            <w:pPr>
              <w:pStyle w:val="Odsekzoznamu"/>
              <w:numPr>
                <w:ilvl w:val="0"/>
                <w:numId w:val="48"/>
              </w:numPr>
              <w:suppressAutoHyphens w:val="0"/>
              <w:spacing w:after="0" w:line="240" w:lineRule="auto"/>
              <w:contextualSpacing/>
            </w:pPr>
            <w:r>
              <w:t>jeho aktíva spravuje likvidátor alebo súd alebo</w:t>
            </w:r>
          </w:p>
          <w:p w:rsidR="002143AC" w:rsidRDefault="002143AC" w:rsidP="004A2908">
            <w:pPr>
              <w:pStyle w:val="Odsekzoznamu"/>
              <w:numPr>
                <w:ilvl w:val="0"/>
                <w:numId w:val="48"/>
              </w:numPr>
              <w:suppressAutoHyphens w:val="0"/>
              <w:spacing w:after="0" w:line="240" w:lineRule="auto"/>
              <w:contextualSpacing/>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tc>
      </w:tr>
      <w:tr w:rsidR="002143AC" w:rsidTr="00306354">
        <w:trPr>
          <w:trHeight w:val="144"/>
        </w:trPr>
        <w:tc>
          <w:tcPr>
            <w:tcW w:w="4876" w:type="dxa"/>
            <w:tcBorders>
              <w:top w:val="single" w:sz="4" w:space="0" w:color="auto"/>
              <w:left w:val="single" w:sz="4" w:space="0" w:color="auto"/>
              <w:bottom w:val="single" w:sz="4" w:space="0" w:color="auto"/>
              <w:right w:val="single" w:sz="4" w:space="0" w:color="auto"/>
            </w:tcBorders>
          </w:tcPr>
          <w:p w:rsidR="002143AC" w:rsidRDefault="002143AC" w:rsidP="00306354">
            <w:pPr>
              <w:rPr>
                <w:b/>
              </w:rPr>
            </w:pPr>
            <w:r>
              <w:rPr>
                <w:b/>
              </w:rPr>
              <w:t>Ak áno:</w:t>
            </w:r>
          </w:p>
          <w:p w:rsidR="002143AC" w:rsidRDefault="002143AC" w:rsidP="004A2908">
            <w:pPr>
              <w:pStyle w:val="Odsekzoznamu"/>
              <w:numPr>
                <w:ilvl w:val="0"/>
                <w:numId w:val="45"/>
              </w:numPr>
              <w:suppressAutoHyphens w:val="0"/>
              <w:spacing w:after="0" w:line="240" w:lineRule="auto"/>
              <w:contextualSpacing/>
              <w:rPr>
                <w:b/>
              </w:rPr>
            </w:pPr>
            <w:r>
              <w:t>Uveďte podrobné informácie:</w:t>
            </w:r>
          </w:p>
          <w:p w:rsidR="002143AC" w:rsidRDefault="002143AC" w:rsidP="004A2908">
            <w:pPr>
              <w:pStyle w:val="Odsekzoznamu"/>
              <w:numPr>
                <w:ilvl w:val="0"/>
                <w:numId w:val="45"/>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31"/>
            </w:r>
            <w:r>
              <w:t>?</w:t>
            </w:r>
          </w:p>
          <w:p w:rsidR="002143AC" w:rsidRDefault="002143AC" w:rsidP="00306354">
            <w:pPr>
              <w:rPr>
                <w:b/>
              </w:rPr>
            </w:pPr>
          </w:p>
          <w:p w:rsidR="002143AC" w:rsidRDefault="002143AC" w:rsidP="00306354">
            <w: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w:t>
            </w:r>
          </w:p>
          <w:p w:rsidR="002143AC" w:rsidRDefault="002143AC" w:rsidP="00306354">
            <w:pPr>
              <w:jc w:val="both"/>
            </w:pPr>
            <w:r>
              <w:t>- [...........]</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bl>
    <w:p w:rsidR="002143AC" w:rsidRDefault="002143AC" w:rsidP="002143AC">
      <w:pPr>
        <w:tabs>
          <w:tab w:val="left" w:pos="1200"/>
        </w:tabs>
        <w:rPr>
          <w:szCs w:val="22"/>
          <w:lang w:eastAsia="en-US"/>
        </w:rPr>
      </w:pPr>
    </w:p>
    <w:tbl>
      <w:tblPr>
        <w:tblW w:w="9740" w:type="dxa"/>
        <w:tblLook w:val="04A0" w:firstRow="1" w:lastRow="0" w:firstColumn="1" w:lastColumn="0" w:noHBand="0" w:noVBand="1"/>
      </w:tblPr>
      <w:tblGrid>
        <w:gridCol w:w="4870"/>
        <w:gridCol w:w="4870"/>
      </w:tblGrid>
      <w:tr w:rsidR="002143AC" w:rsidTr="00306354">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2143AC" w:rsidRDefault="002143AC" w:rsidP="00306354">
            <w:pPr>
              <w:rPr>
                <w:b/>
              </w:rPr>
            </w:pPr>
            <w:r>
              <w:t xml:space="preserve">Dopustil sa hospodársky subjekt </w:t>
            </w:r>
            <w:r>
              <w:rPr>
                <w:b/>
              </w:rPr>
              <w:t>závažného odborného pochybenia</w:t>
            </w:r>
            <w:r>
              <w:rPr>
                <w:rStyle w:val="Odkaznapoznmkupodiarou"/>
              </w:rPr>
              <w:footnoteReference w:id="32"/>
            </w:r>
            <w:r>
              <w:rPr>
                <w:b/>
              </w:rPr>
              <w:t>?</w:t>
            </w:r>
          </w:p>
          <w:p w:rsidR="002143AC" w:rsidRDefault="002143AC" w:rsidP="00306354">
            <w:pPr>
              <w:rPr>
                <w:b/>
              </w:rPr>
            </w:pPr>
          </w:p>
          <w:p w:rsidR="002143AC" w:rsidRDefault="002143AC" w:rsidP="00306354">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p w:rsidR="002143AC" w:rsidRDefault="002143AC" w:rsidP="00306354">
            <w:r>
              <w:t xml:space="preserve"> [...........]</w:t>
            </w:r>
          </w:p>
        </w:tc>
      </w:tr>
      <w:tr w:rsidR="002143AC" w:rsidTr="0030635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AC" w:rsidRDefault="002143AC" w:rsidP="00306354">
            <w:pPr>
              <w:widowControl/>
              <w:suppressAutoHyphens w:val="0"/>
            </w:pP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rPr>
                <w:b/>
              </w:rPr>
              <w:t xml:space="preserve">Ak áno, </w:t>
            </w:r>
            <w:r>
              <w:t>prijal hospodársky subjekt samočistiace opatrenia?</w:t>
            </w:r>
          </w:p>
          <w:p w:rsidR="002143AC" w:rsidRDefault="002143AC" w:rsidP="00306354">
            <w:pPr>
              <w:jc w:val="both"/>
              <w:rPr>
                <w:b/>
              </w:rPr>
            </w:pPr>
          </w:p>
          <w:p w:rsidR="002143AC" w:rsidRDefault="002143AC" w:rsidP="00306354">
            <w:pPr>
              <w:jc w:val="both"/>
            </w:pPr>
            <w:r>
              <w:t xml:space="preserve">     </w:t>
            </w:r>
          </w:p>
          <w:p w:rsidR="002143AC" w:rsidRDefault="002143AC" w:rsidP="00306354">
            <w:pPr>
              <w:jc w:val="both"/>
              <w:rPr>
                <w:b/>
              </w:rPr>
            </w:pPr>
          </w:p>
          <w:p w:rsidR="002143AC" w:rsidRDefault="002143AC" w:rsidP="00306354">
            <w:pPr>
              <w:jc w:val="both"/>
            </w:pPr>
            <w:r>
              <w:rPr>
                <w:b/>
              </w:rPr>
              <w:t xml:space="preserve">Ak prijal opatrenia, </w:t>
            </w:r>
            <w:r>
              <w:t>opíšte prijaté opatrenia:</w:t>
            </w:r>
          </w:p>
          <w:p w:rsidR="002143AC" w:rsidRDefault="002143AC" w:rsidP="00306354">
            <w:pPr>
              <w:jc w:val="both"/>
            </w:pPr>
            <w:r>
              <w:t>[...........]</w:t>
            </w:r>
          </w:p>
        </w:tc>
      </w:tr>
      <w:tr w:rsidR="002143AC" w:rsidTr="00306354">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2143AC" w:rsidRDefault="002143AC" w:rsidP="00306354">
            <w:pPr>
              <w:rPr>
                <w:b/>
              </w:rPr>
            </w:pPr>
            <w:r>
              <w:t xml:space="preserve">Uzatvoril hospodársky subjekt </w:t>
            </w:r>
            <w:r>
              <w:rPr>
                <w:b/>
              </w:rPr>
              <w:t xml:space="preserve">dohody </w:t>
            </w:r>
            <w:r>
              <w:t>s inými hospodárskymi subjektmi s </w:t>
            </w:r>
            <w:r>
              <w:rPr>
                <w:b/>
              </w:rPr>
              <w:t>cieľom narušiť hospodársku súťaž?</w:t>
            </w:r>
          </w:p>
          <w:p w:rsidR="002143AC" w:rsidRDefault="002143AC" w:rsidP="00306354">
            <w:pPr>
              <w:rPr>
                <w:b/>
              </w:rPr>
            </w:pPr>
          </w:p>
          <w:p w:rsidR="002143AC" w:rsidRDefault="002143AC" w:rsidP="00306354">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p w:rsidR="002143AC" w:rsidRDefault="002143AC" w:rsidP="00306354">
            <w:r>
              <w:t xml:space="preserve"> [...........]</w:t>
            </w:r>
          </w:p>
          <w:p w:rsidR="002143AC" w:rsidRDefault="002143AC" w:rsidP="00306354">
            <w:pPr>
              <w:rPr>
                <w:b/>
              </w:rPr>
            </w:pPr>
          </w:p>
        </w:tc>
      </w:tr>
      <w:tr w:rsidR="002143AC" w:rsidTr="0030635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AC" w:rsidRDefault="002143AC" w:rsidP="00306354">
            <w:pPr>
              <w:widowControl/>
              <w:suppressAutoHyphens w:val="0"/>
            </w:pP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r>
              <w:rPr>
                <w:b/>
              </w:rPr>
              <w:t xml:space="preserve">Ak áno, </w:t>
            </w:r>
            <w:r>
              <w:t>prijal hospodársky subjekt samočistiace opatrenia?</w:t>
            </w:r>
          </w:p>
          <w:p w:rsidR="002143AC" w:rsidRDefault="002143AC" w:rsidP="00306354">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2143AC" w:rsidRDefault="002143AC" w:rsidP="00306354">
            <w:pPr>
              <w:jc w:val="both"/>
            </w:pPr>
            <w:r>
              <w:rPr>
                <w:b/>
              </w:rPr>
              <w:t xml:space="preserve">Ak prijal opatrenia, </w:t>
            </w:r>
            <w:r>
              <w:t>opíšte prijaté opatrenia:</w:t>
            </w:r>
          </w:p>
          <w:p w:rsidR="002143AC" w:rsidRDefault="002143AC" w:rsidP="00306354">
            <w:pPr>
              <w:rPr>
                <w:b/>
              </w:rPr>
            </w:pPr>
            <w:r>
              <w:t>[...........]</w:t>
            </w:r>
          </w:p>
        </w:tc>
      </w:tr>
      <w:tr w:rsidR="002143AC" w:rsidTr="00306354">
        <w:trPr>
          <w:trHeight w:val="135"/>
        </w:trPr>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r>
              <w:t xml:space="preserve">Vie hospodársky subjekt o akomkoľvek </w:t>
            </w:r>
            <w:r>
              <w:rPr>
                <w:b/>
              </w:rPr>
              <w:t>konflikte záujmov</w:t>
            </w:r>
            <w:r>
              <w:rPr>
                <w:rStyle w:val="Odkaznapoznmkupodiarou"/>
              </w:rPr>
              <w:footnoteReference w:id="33"/>
            </w:r>
            <w:r>
              <w:rPr>
                <w:b/>
              </w:rPr>
              <w:t xml:space="preserve"> </w:t>
            </w:r>
            <w:r>
              <w:t>z dôvodu jeho účasti na postupe obstarávania?</w:t>
            </w:r>
          </w:p>
          <w:p w:rsidR="002143AC" w:rsidRDefault="002143AC" w:rsidP="00306354">
            <w:pPr>
              <w:jc w:val="both"/>
            </w:pPr>
          </w:p>
          <w:p w:rsidR="002143AC" w:rsidRDefault="002143AC" w:rsidP="00306354">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p w:rsidR="002143AC" w:rsidRDefault="002143AC" w:rsidP="00306354">
            <w:r>
              <w:t>[...........]</w:t>
            </w:r>
          </w:p>
        </w:tc>
      </w:tr>
      <w:tr w:rsidR="002143AC" w:rsidTr="00306354">
        <w:trPr>
          <w:trHeight w:val="135"/>
        </w:trPr>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2143AC" w:rsidRDefault="002143AC" w:rsidP="00306354">
            <w:pPr>
              <w:jc w:val="both"/>
            </w:pPr>
          </w:p>
          <w:p w:rsidR="002143AC" w:rsidRDefault="002143AC" w:rsidP="00306354">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 w:rsidR="002143AC" w:rsidRDefault="002143AC" w:rsidP="00306354"/>
          <w:p w:rsidR="002143AC" w:rsidRDefault="002143AC" w:rsidP="00306354"/>
          <w:p w:rsidR="002143AC" w:rsidRDefault="002143AC" w:rsidP="00306354">
            <w:r>
              <w:t>[...........]</w:t>
            </w:r>
          </w:p>
        </w:tc>
      </w:tr>
      <w:tr w:rsidR="002143AC" w:rsidTr="00306354">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2143AC" w:rsidRDefault="002143AC" w:rsidP="00306354">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2143AC" w:rsidRDefault="002143AC" w:rsidP="00306354">
            <w:pPr>
              <w:jc w:val="both"/>
            </w:pPr>
          </w:p>
          <w:p w:rsidR="002143AC" w:rsidRDefault="002143AC" w:rsidP="00306354">
            <w:pPr>
              <w:jc w:val="both"/>
            </w:pPr>
            <w:r>
              <w:rPr>
                <w:b/>
              </w:rPr>
              <w:lastRenderedPageBreak/>
              <w:t xml:space="preserve">Ak áno, </w:t>
            </w:r>
            <w:r>
              <w:t>uveďte podrobnejšie informácie:</w:t>
            </w:r>
          </w:p>
          <w:p w:rsidR="002143AC" w:rsidRDefault="002143AC" w:rsidP="00306354">
            <w:pPr>
              <w:jc w:val="both"/>
            </w:pP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p w:rsidR="002143AC" w:rsidRDefault="002143AC" w:rsidP="00306354">
            <w:pPr>
              <w:jc w:val="both"/>
            </w:pPr>
          </w:p>
          <w:p w:rsidR="002143AC" w:rsidRDefault="002143AC" w:rsidP="00306354">
            <w:pPr>
              <w:jc w:val="both"/>
            </w:pPr>
          </w:p>
          <w:p w:rsidR="002143AC" w:rsidRDefault="002143AC" w:rsidP="00306354">
            <w:pPr>
              <w:jc w:val="both"/>
            </w:pPr>
          </w:p>
          <w:p w:rsidR="002143AC" w:rsidRDefault="002143AC" w:rsidP="00306354">
            <w:pPr>
              <w:jc w:val="both"/>
            </w:pPr>
            <w:r>
              <w:t xml:space="preserve"> [...........]</w:t>
            </w:r>
          </w:p>
        </w:tc>
      </w:tr>
      <w:tr w:rsidR="002143AC" w:rsidTr="00306354">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AC" w:rsidRDefault="002143AC" w:rsidP="00306354">
            <w:pPr>
              <w:widowControl/>
              <w:suppressAutoHyphens w:val="0"/>
            </w:pP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rPr>
                <w:b/>
              </w:rPr>
              <w:t xml:space="preserve">Ak áno, </w:t>
            </w:r>
            <w:r>
              <w:t>prijal hospodársky subjekt samočistiace opatrenia?</w:t>
            </w:r>
          </w:p>
          <w:p w:rsidR="002143AC" w:rsidRDefault="002143AC" w:rsidP="00306354">
            <w:pPr>
              <w:jc w:val="both"/>
              <w:rPr>
                <w:b/>
              </w:rPr>
            </w:pPr>
          </w:p>
          <w:p w:rsidR="002143AC" w:rsidRDefault="002143AC" w:rsidP="00306354">
            <w:pPr>
              <w:jc w:val="both"/>
            </w:pPr>
            <w:r>
              <w:t xml:space="preserve">     </w:t>
            </w:r>
          </w:p>
          <w:p w:rsidR="002143AC" w:rsidRDefault="002143AC" w:rsidP="00306354">
            <w:pPr>
              <w:jc w:val="both"/>
              <w:rPr>
                <w:b/>
              </w:rPr>
            </w:pPr>
          </w:p>
          <w:p w:rsidR="002143AC" w:rsidRDefault="002143AC" w:rsidP="00306354">
            <w:pPr>
              <w:jc w:val="both"/>
            </w:pPr>
            <w:r>
              <w:rPr>
                <w:b/>
              </w:rPr>
              <w:t xml:space="preserve">Ak prijal opatrenia, </w:t>
            </w:r>
            <w:r>
              <w:t>opíšte prijaté opatrenia:</w:t>
            </w:r>
          </w:p>
          <w:p w:rsidR="002143AC" w:rsidRDefault="002143AC" w:rsidP="00306354">
            <w:pPr>
              <w:jc w:val="both"/>
            </w:pPr>
            <w:r>
              <w:t>[...........]</w:t>
            </w:r>
          </w:p>
        </w:tc>
      </w:tr>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pPr>
            <w:r>
              <w:lastRenderedPageBreak/>
              <w:t>Môže hospodársky subjekt potvrdiť, že:</w:t>
            </w:r>
          </w:p>
          <w:p w:rsidR="002143AC" w:rsidRDefault="002143AC" w:rsidP="004A2908">
            <w:pPr>
              <w:pStyle w:val="Odsekzoznamu"/>
              <w:numPr>
                <w:ilvl w:val="0"/>
                <w:numId w:val="49"/>
              </w:numPr>
              <w:suppressAutoHyphens w:val="0"/>
              <w:spacing w:after="0" w:line="240" w:lineRule="auto"/>
              <w:contextualSpacing/>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2143AC" w:rsidRDefault="002143AC" w:rsidP="004A2908">
            <w:pPr>
              <w:pStyle w:val="Odsekzoznamu"/>
              <w:numPr>
                <w:ilvl w:val="0"/>
                <w:numId w:val="49"/>
              </w:numPr>
              <w:suppressAutoHyphens w:val="0"/>
              <w:spacing w:after="0" w:line="240" w:lineRule="auto"/>
              <w:contextualSpacing/>
              <w:jc w:val="both"/>
            </w:pPr>
            <w:r>
              <w:rPr>
                <w:b/>
              </w:rPr>
              <w:t xml:space="preserve">nezadržal </w:t>
            </w:r>
            <w:r>
              <w:t>takéto informácie;</w:t>
            </w:r>
          </w:p>
          <w:p w:rsidR="002143AC" w:rsidRDefault="002143AC" w:rsidP="004A2908">
            <w:pPr>
              <w:pStyle w:val="Odsekzoznamu"/>
              <w:numPr>
                <w:ilvl w:val="0"/>
                <w:numId w:val="49"/>
              </w:numPr>
              <w:suppressAutoHyphens w:val="0"/>
              <w:spacing w:after="0" w:line="240" w:lineRule="auto"/>
              <w:contextualSpacing/>
              <w:jc w:val="both"/>
            </w:pPr>
            <w:r>
              <w:t>môže bezodkladne predložiť podporné dokumenty požadované verejným obstarávateľom alebo obstarávateľom a</w:t>
            </w:r>
          </w:p>
          <w:p w:rsidR="002143AC" w:rsidRDefault="002143AC" w:rsidP="004A2908">
            <w:pPr>
              <w:pStyle w:val="Odsekzoznamu"/>
              <w:numPr>
                <w:ilvl w:val="0"/>
                <w:numId w:val="49"/>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tc>
      </w:tr>
    </w:tbl>
    <w:p w:rsidR="002143AC" w:rsidRDefault="002143AC" w:rsidP="002143AC">
      <w:pPr>
        <w:rPr>
          <w:szCs w:val="22"/>
          <w:lang w:eastAsia="en-US"/>
        </w:rPr>
      </w:pPr>
    </w:p>
    <w:p w:rsidR="002143AC" w:rsidRDefault="002143AC" w:rsidP="002143AC"/>
    <w:p w:rsidR="002143AC" w:rsidRDefault="002143AC" w:rsidP="002143AC">
      <w:pPr>
        <w:jc w:val="center"/>
      </w:pPr>
      <w:r>
        <w:t>D: INÉ DÔVODY NA VYLÚČENIE, KTORÉ MÔŽU BYŤ STANOVENÉ VO VNÚTROŠTÁTNYCH PRÁVNYCH PREDPISOCH ČLENSKÉHO ŠTÁTU VEREJNÉHO OBSTARÁVATEĽA ALEBO OBSTARÁVATEĽA</w:t>
      </w:r>
    </w:p>
    <w:p w:rsidR="002143AC" w:rsidRDefault="002143AC" w:rsidP="002143AC"/>
    <w:p w:rsidR="002143AC" w:rsidRDefault="002143AC" w:rsidP="002143AC"/>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jc w:val="both"/>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r>
              <w:t xml:space="preserve">Uplatňujú sa </w:t>
            </w:r>
            <w:r>
              <w:rPr>
                <w:b/>
              </w:rPr>
              <w:t xml:space="preserve">čisto vnútroštátne dôvody vylúčenia, </w:t>
            </w:r>
            <w:r>
              <w:t>ktoré sú špecifikované v príslušnom oznámení alebo súťažných podkladoch?</w:t>
            </w:r>
          </w:p>
          <w:p w:rsidR="002143AC" w:rsidRDefault="002143AC" w:rsidP="00306354">
            <w:pPr>
              <w:jc w:val="both"/>
            </w:pPr>
          </w:p>
          <w:p w:rsidR="002143AC" w:rsidRDefault="002143AC" w:rsidP="00306354">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p w:rsidR="002143AC" w:rsidRDefault="002143AC" w:rsidP="00306354">
            <w:pPr>
              <w:jc w:val="both"/>
            </w:pPr>
            <w:r>
              <w:t>(webová adresa, vydávajúci orgán alebo subjekt, presný odkaz na dokumentáciu):</w:t>
            </w:r>
          </w:p>
          <w:p w:rsidR="002143AC" w:rsidRDefault="002143AC" w:rsidP="00306354">
            <w:pPr>
              <w:jc w:val="both"/>
            </w:pPr>
            <w:r>
              <w:t>[...........][...........][...........]</w:t>
            </w:r>
            <w:r>
              <w:rPr>
                <w:rStyle w:val="Odkaznapoznmkupodiarou"/>
              </w:rPr>
              <w:footnoteReference w:id="34"/>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r>
              <w:rPr>
                <w:b/>
              </w:rPr>
              <w:t xml:space="preserve">V prípade, že sa uplatňujú len čisto vnútroštátne dôvody vylúčenia, </w:t>
            </w:r>
            <w:r>
              <w:t>prijal hospodársky subjekt samočistiace opatrenia?</w:t>
            </w:r>
          </w:p>
          <w:p w:rsidR="002143AC" w:rsidRDefault="002143AC" w:rsidP="00306354">
            <w:pPr>
              <w:jc w:val="both"/>
            </w:pPr>
          </w:p>
          <w:p w:rsidR="002143AC" w:rsidRDefault="002143AC" w:rsidP="00306354">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p w:rsidR="002143AC" w:rsidRDefault="002143AC" w:rsidP="00306354">
            <w:pPr>
              <w:jc w:val="both"/>
            </w:pPr>
          </w:p>
          <w:p w:rsidR="002143AC" w:rsidRDefault="002143AC" w:rsidP="00306354">
            <w:pPr>
              <w:jc w:val="both"/>
            </w:pPr>
            <w:r>
              <w:t>[...........]</w:t>
            </w:r>
          </w:p>
        </w:tc>
      </w:tr>
    </w:tbl>
    <w:p w:rsidR="002143AC" w:rsidRDefault="002143AC" w:rsidP="002143AC">
      <w:pPr>
        <w:spacing w:after="160" w:line="254" w:lineRule="auto"/>
        <w:rPr>
          <w:szCs w:val="22"/>
          <w:lang w:eastAsia="en-US"/>
        </w:rPr>
      </w:pPr>
      <w:r>
        <w:br w:type="page"/>
      </w:r>
    </w:p>
    <w:p w:rsidR="002143AC" w:rsidRDefault="002143AC" w:rsidP="002143AC">
      <w:pPr>
        <w:jc w:val="center"/>
        <w:rPr>
          <w:b/>
        </w:rPr>
      </w:pPr>
      <w:r>
        <w:rPr>
          <w:b/>
        </w:rPr>
        <w:lastRenderedPageBreak/>
        <w:t>Časť IV : Podmienky účasti</w:t>
      </w:r>
    </w:p>
    <w:p w:rsidR="002143AC" w:rsidRDefault="002143AC" w:rsidP="002143AC">
      <w:pPr>
        <w:jc w:val="center"/>
        <w:rPr>
          <w:b/>
        </w:rPr>
      </w:pPr>
    </w:p>
    <w:p w:rsidR="002143AC" w:rsidRDefault="002143AC" w:rsidP="002143AC">
      <w:pPr>
        <w:jc w:val="center"/>
        <w:rPr>
          <w:b/>
        </w:rPr>
      </w:pPr>
    </w:p>
    <w:p w:rsidR="002143AC" w:rsidRDefault="002143AC" w:rsidP="002143AC">
      <w:pPr>
        <w:jc w:val="both"/>
        <w:rPr>
          <w:sz w:val="20"/>
          <w:szCs w:val="20"/>
        </w:rPr>
      </w:pPr>
      <w:r>
        <w:rPr>
          <w:sz w:val="20"/>
          <w:szCs w:val="20"/>
        </w:rPr>
        <w:t>V súvislosti s podmienkami účasti (oddiel α alebo oddiely A až D tejto časti) hospodársky subjekt vyhlasuje, že :</w:t>
      </w:r>
    </w:p>
    <w:p w:rsidR="002143AC" w:rsidRDefault="002143AC" w:rsidP="002143AC">
      <w:pPr>
        <w:jc w:val="both"/>
        <w:rPr>
          <w:sz w:val="20"/>
          <w:szCs w:val="20"/>
        </w:rPr>
      </w:pPr>
    </w:p>
    <w:p w:rsidR="002143AC" w:rsidRDefault="002143AC" w:rsidP="002143AC">
      <w:pPr>
        <w:jc w:val="center"/>
      </w:pPr>
      <w:r>
        <w:t>α: GLOBÁLNY ÚDAJ PRE VŠETKY PODMIENKY ÚČASTI</w:t>
      </w:r>
    </w:p>
    <w:p w:rsidR="002143AC" w:rsidRDefault="002143AC" w:rsidP="002143AC">
      <w:pPr>
        <w:jc w:val="cente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Pr>
                <w:b/>
              </w:rPr>
              <w:t>že hospodársky subjekt môže vyplniť len oddiel α časti IV bez toho, aby musel vyplniť iné oddiely časti IV:</w:t>
            </w:r>
          </w:p>
        </w:tc>
      </w:tr>
    </w:tbl>
    <w:p w:rsidR="002143AC" w:rsidRDefault="002143AC" w:rsidP="002143AC">
      <w:pPr>
        <w:rPr>
          <w:lang w:eastAsia="en-US"/>
        </w:rPr>
      </w:pPr>
    </w:p>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szCs w:val="22"/>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pPr>
          </w:p>
          <w:p w:rsidR="002143AC" w:rsidRDefault="002143AC" w:rsidP="00306354">
            <w:pPr>
              <w:jc w:val="both"/>
            </w:pPr>
            <w:r>
              <w:t xml:space="preserve">     </w:t>
            </w:r>
          </w:p>
        </w:tc>
      </w:tr>
    </w:tbl>
    <w:p w:rsidR="002143AC" w:rsidRDefault="002143AC" w:rsidP="002143AC">
      <w:pPr>
        <w:rPr>
          <w:lang w:eastAsia="en-US"/>
        </w:rPr>
      </w:pPr>
    </w:p>
    <w:p w:rsidR="002143AC" w:rsidRDefault="002143AC" w:rsidP="002143AC">
      <w:pPr>
        <w:jc w:val="center"/>
      </w:pPr>
      <w:r>
        <w:t>A: VHODNOSŤ</w:t>
      </w:r>
    </w:p>
    <w:p w:rsidR="002143AC" w:rsidRDefault="002143AC" w:rsidP="002143AC">
      <w:pPr>
        <w:jc w:val="cente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2143AC" w:rsidRDefault="002143AC" w:rsidP="002143AC">
      <w:pPr>
        <w:rPr>
          <w:lang w:eastAsia="en-US"/>
        </w:rPr>
      </w:pPr>
    </w:p>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0"/>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5"/>
            </w:r>
            <w:r>
              <w:t>:</w:t>
            </w:r>
          </w:p>
          <w:p w:rsidR="002143AC" w:rsidRDefault="002143AC" w:rsidP="00306354">
            <w:pPr>
              <w:ind w:left="360"/>
            </w:pPr>
          </w:p>
          <w:p w:rsidR="002143AC" w:rsidRDefault="002143AC" w:rsidP="00306354">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0"/>
              </w:numPr>
              <w:suppressAutoHyphens w:val="0"/>
              <w:spacing w:after="0" w:line="240" w:lineRule="auto"/>
              <w:contextualSpacing/>
            </w:pPr>
            <w:r>
              <w:rPr>
                <w:b/>
              </w:rPr>
              <w:t>V prípade zákaziek na poskytnutie služieb:</w:t>
            </w:r>
          </w:p>
          <w:p w:rsidR="002143AC" w:rsidRDefault="002143AC" w:rsidP="00306354">
            <w:pPr>
              <w:pStyle w:val="Odsekzoznamu"/>
            </w:pPr>
            <w:r>
              <w:t>je osobitné povolenie alebo členstvo v konkrétnej organizácii potrebné na to, aby bolo možné poskytovať príslušné služby v krajine usadenia hospodárskeho subjektu?</w:t>
            </w:r>
          </w:p>
          <w:p w:rsidR="002143AC" w:rsidRDefault="002143AC" w:rsidP="00306354">
            <w:pPr>
              <w:pStyle w:val="Odsekzoznamu"/>
            </w:pPr>
          </w:p>
          <w:p w:rsidR="002143AC" w:rsidRDefault="002143AC" w:rsidP="00306354">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rPr>
                <w:rFonts w:eastAsia="MS Gothic"/>
              </w:rPr>
            </w:pPr>
          </w:p>
          <w:p w:rsidR="002143AC" w:rsidRDefault="002143AC" w:rsidP="00306354">
            <w:pPr>
              <w:jc w:val="both"/>
            </w:pPr>
            <w:r>
              <w:t xml:space="preserve">     </w:t>
            </w:r>
          </w:p>
          <w:p w:rsidR="002143AC" w:rsidRDefault="002143AC" w:rsidP="00306354">
            <w:r>
              <w:rPr>
                <w:rFonts w:eastAsia="MS Gothic"/>
              </w:rPr>
              <w:t xml:space="preserve">Ak áno, spresnite, o ktoré povolenie alebo členstvo ide a uveďte, či ich hospodársky subjekt má: </w:t>
            </w:r>
            <w:r>
              <w:t>[...........]</w:t>
            </w:r>
          </w:p>
          <w:p w:rsidR="002143AC" w:rsidRDefault="002143AC" w:rsidP="00306354">
            <w:pPr>
              <w:tabs>
                <w:tab w:val="center" w:pos="2327"/>
              </w:tabs>
              <w:rPr>
                <w:rFonts w:ascii="Segoe UI Symbol" w:eastAsia="MS Gothic" w:hAnsi="Segoe UI Symbol" w:cs="Segoe UI Symbol"/>
                <w:color w:val="404040" w:themeColor="text1" w:themeTint="BF"/>
              </w:rPr>
            </w:pPr>
          </w:p>
          <w:p w:rsidR="002143AC" w:rsidRDefault="002143AC" w:rsidP="00306354">
            <w:pPr>
              <w:jc w:val="both"/>
            </w:pPr>
            <w:r>
              <w:t xml:space="preserve">     </w:t>
            </w:r>
          </w:p>
          <w:p w:rsidR="002143AC" w:rsidRDefault="002143AC" w:rsidP="00306354">
            <w:r>
              <w:t>(webová adresa, vydávajúci orgán alebo subjekt, presný odkaz na dokumentáciu):</w:t>
            </w:r>
          </w:p>
          <w:p w:rsidR="002143AC" w:rsidRDefault="002143AC" w:rsidP="00306354">
            <w:r>
              <w:t>[...........][...........][...........]</w:t>
            </w:r>
          </w:p>
        </w:tc>
      </w:tr>
    </w:tbl>
    <w:p w:rsidR="002143AC" w:rsidRDefault="002143AC" w:rsidP="002143AC">
      <w:pPr>
        <w:rPr>
          <w:szCs w:val="22"/>
          <w:lang w:eastAsia="en-US"/>
        </w:rPr>
      </w:pPr>
    </w:p>
    <w:p w:rsidR="002143AC" w:rsidRDefault="002143AC" w:rsidP="002143AC"/>
    <w:p w:rsidR="002143AC" w:rsidRDefault="002143AC" w:rsidP="002143AC"/>
    <w:p w:rsidR="002143AC" w:rsidRDefault="002143AC" w:rsidP="002143AC">
      <w:pPr>
        <w:spacing w:after="160" w:line="254" w:lineRule="auto"/>
      </w:pPr>
      <w:r>
        <w:br w:type="page"/>
      </w:r>
    </w:p>
    <w:p w:rsidR="002143AC" w:rsidRDefault="002143AC" w:rsidP="002143AC">
      <w:pPr>
        <w:jc w:val="center"/>
      </w:pPr>
      <w:r>
        <w:lastRenderedPageBreak/>
        <w:t>B: EKONOMICKÉ A FINANČNÉ POSTAVENIE</w:t>
      </w:r>
    </w:p>
    <w:p w:rsidR="002143AC" w:rsidRDefault="002143AC" w:rsidP="002143AC">
      <w:pPr>
        <w:jc w:val="cente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2143AC" w:rsidRDefault="002143AC" w:rsidP="002143AC">
      <w:pPr>
        <w:rPr>
          <w:szCs w:val="22"/>
          <w:lang w:eastAsia="en-US"/>
        </w:rPr>
      </w:pPr>
    </w:p>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 xml:space="preserve">1.a) </w:t>
            </w:r>
            <w:r>
              <w:rPr>
                <w:b/>
              </w:rPr>
              <w:t xml:space="preserve">Ročný obrat </w:t>
            </w:r>
            <w:r>
              <w:t>(„všeobecný“) hospodárskeho subjektu za niekoľko finančných rokov vyžadovaný v príslušnom oznámení alebo v súťažných podkladoch je takýto:</w:t>
            </w:r>
          </w:p>
          <w:p w:rsidR="002143AC" w:rsidRDefault="002143AC" w:rsidP="00306354"/>
          <w:p w:rsidR="002143AC" w:rsidRDefault="002143AC" w:rsidP="00306354">
            <w:pPr>
              <w:rPr>
                <w:b/>
              </w:rPr>
            </w:pPr>
            <w:r>
              <w:rPr>
                <w:b/>
              </w:rPr>
              <w:t>A/alebo</w:t>
            </w:r>
          </w:p>
          <w:p w:rsidR="002143AC" w:rsidRDefault="002143AC" w:rsidP="00306354">
            <w:pPr>
              <w:rPr>
                <w:b/>
              </w:rPr>
            </w:pPr>
          </w:p>
          <w:p w:rsidR="002143AC" w:rsidRDefault="002143AC" w:rsidP="00306354">
            <w:pPr>
              <w:rPr>
                <w:b/>
              </w:rPr>
            </w:pPr>
            <w:r>
              <w:t xml:space="preserve">1.b) </w:t>
            </w:r>
            <w:r>
              <w:rPr>
                <w:b/>
              </w:rPr>
              <w:t>Priemerný ročný obrat hospodárskeho subjektu za niekoľko rokov vyžadovaný v príslušnom oznámení alebo súťažných podkladoch je takýto</w:t>
            </w:r>
            <w:r>
              <w:rPr>
                <w:rStyle w:val="Odkaznapoznmkupodiarou"/>
              </w:rPr>
              <w:footnoteReference w:id="36"/>
            </w:r>
            <w:r>
              <w:rPr>
                <w:b/>
              </w:rPr>
              <w:t>:</w:t>
            </w:r>
          </w:p>
          <w:p w:rsidR="002143AC" w:rsidRDefault="002143AC" w:rsidP="00306354">
            <w:pPr>
              <w:rPr>
                <w:b/>
              </w:rPr>
            </w:pPr>
          </w:p>
          <w:p w:rsidR="002143AC" w:rsidRDefault="002143AC" w:rsidP="00306354">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rok: [...........] obrat: [...........] [...] mena</w:t>
            </w:r>
          </w:p>
          <w:p w:rsidR="002143AC" w:rsidRDefault="002143AC" w:rsidP="00306354">
            <w:r>
              <w:t>rok: [...........] obrat: [...........] [...] mena</w:t>
            </w:r>
          </w:p>
          <w:p w:rsidR="002143AC" w:rsidRDefault="002143AC" w:rsidP="00306354">
            <w:r>
              <w:t>rok: [...........] obrat: [...........] [...] mena</w:t>
            </w:r>
          </w:p>
          <w:p w:rsidR="002143AC" w:rsidRDefault="002143AC" w:rsidP="00306354"/>
          <w:p w:rsidR="002143AC" w:rsidRDefault="002143AC" w:rsidP="00306354"/>
          <w:p w:rsidR="002143AC" w:rsidRDefault="002143AC" w:rsidP="00306354"/>
          <w:p w:rsidR="002143AC" w:rsidRDefault="002143AC" w:rsidP="00306354">
            <w:r>
              <w:t>(počet rokov, priemerný obrat):</w:t>
            </w:r>
          </w:p>
          <w:p w:rsidR="002143AC" w:rsidRDefault="002143AC" w:rsidP="00306354">
            <w:r>
              <w:t>[...........] obrat: [...........] [...] mena</w:t>
            </w:r>
          </w:p>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2143AC" w:rsidRDefault="002143AC" w:rsidP="00306354"/>
          <w:p w:rsidR="002143AC" w:rsidRDefault="002143AC" w:rsidP="00306354">
            <w:pPr>
              <w:rPr>
                <w:b/>
              </w:rPr>
            </w:pPr>
            <w:r>
              <w:rPr>
                <w:b/>
              </w:rPr>
              <w:t>A/alebo</w:t>
            </w:r>
          </w:p>
          <w:p w:rsidR="002143AC" w:rsidRDefault="002143AC" w:rsidP="00306354">
            <w:pPr>
              <w:rPr>
                <w:b/>
              </w:rPr>
            </w:pPr>
          </w:p>
          <w:p w:rsidR="002143AC" w:rsidRDefault="002143AC" w:rsidP="00306354">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rPr>
              <w:footnoteReference w:id="37"/>
            </w:r>
            <w:r>
              <w:rPr>
                <w:b/>
              </w:rPr>
              <w:t>:</w:t>
            </w:r>
          </w:p>
          <w:p w:rsidR="002143AC" w:rsidRDefault="002143AC" w:rsidP="00306354">
            <w:pPr>
              <w:rPr>
                <w:b/>
              </w:rPr>
            </w:pPr>
          </w:p>
          <w:p w:rsidR="002143AC" w:rsidRDefault="002143AC" w:rsidP="00306354">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rok: [...........] obrat: [...........] [...] mena</w:t>
            </w:r>
          </w:p>
          <w:p w:rsidR="002143AC" w:rsidRDefault="002143AC" w:rsidP="00306354">
            <w:r>
              <w:t>rok: [...........] obrat: [...........] [...] mena</w:t>
            </w:r>
          </w:p>
          <w:p w:rsidR="002143AC" w:rsidRDefault="002143AC" w:rsidP="00306354">
            <w:r>
              <w:t>rok: [...........] obrat: [...........] [...] mena</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(počet rokov, priemerný obrat):</w:t>
            </w:r>
          </w:p>
          <w:p w:rsidR="002143AC" w:rsidRDefault="002143AC" w:rsidP="00306354">
            <w:r>
              <w:t>[...........] obrat: [...........] [...] mena</w:t>
            </w:r>
          </w:p>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0"/>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pPr>
              <w:pStyle w:val="Odsekzoznamu"/>
              <w:ind w:left="360"/>
            </w:pPr>
          </w:p>
        </w:tc>
      </w:tr>
    </w:tbl>
    <w:p w:rsidR="002143AC" w:rsidRDefault="002143AC" w:rsidP="002143AC">
      <w:pPr>
        <w:rPr>
          <w:szCs w:val="22"/>
          <w:lang w:eastAsia="en-US"/>
        </w:rPr>
      </w:pPr>
    </w:p>
    <w:p w:rsidR="002143AC" w:rsidRDefault="002143AC" w:rsidP="002143AC"/>
    <w:p w:rsidR="002143AC" w:rsidRDefault="002143AC" w:rsidP="002143AC"/>
    <w:p w:rsidR="002143AC" w:rsidRDefault="002143AC" w:rsidP="002143AC">
      <w:pPr>
        <w:spacing w:after="160" w:line="254" w:lineRule="auto"/>
      </w:pPr>
      <w:r>
        <w:br w:type="page"/>
      </w:r>
    </w:p>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0"/>
              </w:numPr>
              <w:suppressAutoHyphens w:val="0"/>
              <w:spacing w:after="0" w:line="240" w:lineRule="auto"/>
              <w:contextualSpacing/>
            </w:pPr>
            <w:r>
              <w:lastRenderedPageBreak/>
              <w:t>Pokiaľ ide o </w:t>
            </w:r>
            <w:r>
              <w:rPr>
                <w:b/>
              </w:rPr>
              <w:t>finančné ukazovatele</w:t>
            </w:r>
            <w:r>
              <w:rPr>
                <w:rStyle w:val="Odkaznapoznmkupodiarou"/>
              </w:rPr>
              <w:footnoteReference w:id="38"/>
            </w:r>
            <w:r>
              <w:rPr>
                <w:b/>
              </w:rPr>
              <w:t xml:space="preserve"> </w:t>
            </w:r>
            <w:r>
              <w:t>uvedené v príslušnom oznámení alebo v súťažných podkladoch, hospodársky subjekt vyhlasuje, že skutočná hodnota pre požadovaný ukazovateľ je takáto:</w:t>
            </w:r>
          </w:p>
          <w:p w:rsidR="002143AC" w:rsidRDefault="002143AC" w:rsidP="00306354"/>
          <w:p w:rsidR="002143AC" w:rsidRDefault="002143AC" w:rsidP="00306354">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(určenie požadovaného pomeru – pomer medzi x a y</w:t>
            </w:r>
            <w:r>
              <w:rPr>
                <w:rStyle w:val="Odkaznapoznmkupodiarou"/>
              </w:rPr>
              <w:footnoteReference w:id="39"/>
            </w:r>
            <w:r>
              <w:t xml:space="preserve"> – a hodnota):</w:t>
            </w:r>
          </w:p>
          <w:p w:rsidR="002143AC" w:rsidRDefault="002143AC" w:rsidP="00306354">
            <w:r>
              <w:t>[...........],[...........]</w:t>
            </w:r>
            <w:r>
              <w:rPr>
                <w:rStyle w:val="Odkaznapoznmkupodiarou"/>
              </w:rPr>
              <w:footnoteReference w:id="40"/>
            </w:r>
          </w:p>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0"/>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2143AC" w:rsidRDefault="002143AC" w:rsidP="00306354">
            <w:pPr>
              <w:rPr>
                <w:b/>
              </w:rPr>
            </w:pPr>
            <w:r>
              <w:rPr>
                <w:b/>
              </w:rPr>
              <w:t xml:space="preserve"> </w:t>
            </w:r>
          </w:p>
          <w:p w:rsidR="002143AC" w:rsidRDefault="002143AC" w:rsidP="00306354">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 mena</w:t>
            </w:r>
          </w:p>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0"/>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2143AC" w:rsidRDefault="002143AC" w:rsidP="00306354"/>
          <w:p w:rsidR="002143AC" w:rsidRDefault="002143AC" w:rsidP="00306354">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bl>
    <w:p w:rsidR="002143AC" w:rsidRDefault="002143AC" w:rsidP="002143AC">
      <w:pPr>
        <w:rPr>
          <w:szCs w:val="22"/>
          <w:lang w:eastAsia="en-US"/>
        </w:rPr>
      </w:pPr>
    </w:p>
    <w:p w:rsidR="002143AC" w:rsidRDefault="002143AC" w:rsidP="002143AC">
      <w:pPr>
        <w:jc w:val="center"/>
      </w:pPr>
      <w:r>
        <w:t>C: TECHNICKÁ A ODBORNÁ SPÔSOBILOSŤ</w:t>
      </w:r>
    </w:p>
    <w:p w:rsidR="002143AC" w:rsidRDefault="002143AC" w:rsidP="002143AC">
      <w:pPr>
        <w:jc w:val="center"/>
      </w:pPr>
    </w:p>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rsidR="002143AC" w:rsidRDefault="002143AC" w:rsidP="002143AC">
      <w:pPr>
        <w:rPr>
          <w:szCs w:val="22"/>
          <w:lang w:eastAsia="en-US"/>
        </w:rPr>
      </w:pPr>
    </w:p>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jc w:val="both"/>
              <w:rPr>
                <w:i/>
                <w:szCs w:val="22"/>
              </w:rPr>
            </w:pPr>
            <w:r>
              <w:t xml:space="preserve">1.a) </w:t>
            </w:r>
            <w:r>
              <w:rPr>
                <w:i/>
              </w:rPr>
              <w:t>Len v prípade verejných zákaziek na   uskutočnenie stavebných prác:</w:t>
            </w:r>
          </w:p>
          <w:p w:rsidR="002143AC" w:rsidRDefault="002143AC" w:rsidP="00306354"/>
          <w:p w:rsidR="002143AC" w:rsidRDefault="002143AC" w:rsidP="00306354">
            <w:pPr>
              <w:rPr>
                <w:b/>
              </w:rPr>
            </w:pPr>
            <w:r>
              <w:t>Počas referenčného obdobia</w:t>
            </w:r>
            <w:r>
              <w:rPr>
                <w:rStyle w:val="Odkaznapoznmkupodiarou"/>
              </w:rPr>
              <w:footnoteReference w:id="41"/>
            </w:r>
            <w:r>
              <w:t xml:space="preserve"> hospodársky subjekt </w:t>
            </w:r>
            <w:r>
              <w:rPr>
                <w:b/>
              </w:rPr>
              <w:t>vykonal tieto stavebné práce konkrétneho typu:</w:t>
            </w:r>
          </w:p>
          <w:p w:rsidR="002143AC" w:rsidRDefault="002143AC" w:rsidP="00306354">
            <w:pPr>
              <w:rPr>
                <w:b/>
              </w:rPr>
            </w:pPr>
          </w:p>
          <w:p w:rsidR="002143AC" w:rsidRDefault="002143AC" w:rsidP="00306354">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Počet rokov (toto obdobie je stanovené v príslušnom oznámení alebo súťažných podkladoch):</w:t>
            </w:r>
          </w:p>
          <w:p w:rsidR="002143AC" w:rsidRDefault="002143AC" w:rsidP="00306354">
            <w:r>
              <w:t>[...........]</w:t>
            </w:r>
          </w:p>
          <w:p w:rsidR="002143AC" w:rsidRDefault="002143AC" w:rsidP="00306354">
            <w:r>
              <w:t>Stavebné práce : [...........]</w:t>
            </w:r>
          </w:p>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bl>
    <w:p w:rsidR="002143AC" w:rsidRDefault="002143AC" w:rsidP="002143AC">
      <w:pPr>
        <w:rPr>
          <w:szCs w:val="22"/>
          <w:lang w:eastAsia="en-US"/>
        </w:rPr>
      </w:pPr>
    </w:p>
    <w:p w:rsidR="002143AC" w:rsidRDefault="002143AC" w:rsidP="002143AC"/>
    <w:p w:rsidR="002143AC" w:rsidRDefault="002143AC" w:rsidP="002143AC"/>
    <w:p w:rsidR="002143AC" w:rsidRDefault="002143AC" w:rsidP="002143AC"/>
    <w:p w:rsidR="002143AC" w:rsidRDefault="002143AC" w:rsidP="002143AC"/>
    <w:tbl>
      <w:tblPr>
        <w:tblW w:w="9796" w:type="dxa"/>
        <w:tblLook w:val="04A0" w:firstRow="1" w:lastRow="0" w:firstColumn="1" w:lastColumn="0" w:noHBand="0" w:noVBand="1"/>
      </w:tblPr>
      <w:tblGrid>
        <w:gridCol w:w="4794"/>
        <w:gridCol w:w="76"/>
        <w:gridCol w:w="1129"/>
        <w:gridCol w:w="1210"/>
        <w:gridCol w:w="1216"/>
        <w:gridCol w:w="1315"/>
        <w:gridCol w:w="56"/>
      </w:tblGrid>
      <w:tr w:rsidR="002143AC" w:rsidTr="00306354">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2143AC" w:rsidRDefault="002143AC" w:rsidP="00306354">
            <w:pPr>
              <w:tabs>
                <w:tab w:val="left" w:pos="1065"/>
              </w:tabs>
              <w:rPr>
                <w:b/>
                <w:i/>
              </w:rPr>
            </w:pPr>
            <w:r>
              <w:t xml:space="preserve">1.b) </w:t>
            </w:r>
            <w:r>
              <w:rPr>
                <w:i/>
              </w:rPr>
              <w:t xml:space="preserve">Len v prípade </w:t>
            </w:r>
            <w:r>
              <w:rPr>
                <w:b/>
                <w:i/>
              </w:rPr>
              <w:t>verejných zákaziek na dodanie tovaru a verejných zákaziek na poskytnutie služieb:</w:t>
            </w:r>
          </w:p>
          <w:p w:rsidR="002143AC" w:rsidRDefault="002143AC" w:rsidP="00306354">
            <w:pPr>
              <w:tabs>
                <w:tab w:val="left" w:pos="1065"/>
              </w:tabs>
              <w:rPr>
                <w:b/>
                <w:i/>
              </w:rPr>
            </w:pPr>
          </w:p>
          <w:p w:rsidR="002143AC" w:rsidRDefault="002143AC" w:rsidP="00306354">
            <w:pPr>
              <w:tabs>
                <w:tab w:val="left" w:pos="1065"/>
              </w:tabs>
            </w:pPr>
            <w:r>
              <w:t>Počas referenčného obdobia</w:t>
            </w:r>
            <w:r>
              <w:rPr>
                <w:rStyle w:val="Odkaznapoznmkupodiarou"/>
              </w:rPr>
              <w:footnoteReference w:id="42"/>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3"/>
            </w:r>
            <w:r>
              <w:t>:</w:t>
            </w:r>
          </w:p>
        </w:tc>
        <w:tc>
          <w:tcPr>
            <w:tcW w:w="5002" w:type="dxa"/>
            <w:gridSpan w:val="6"/>
            <w:tcBorders>
              <w:top w:val="single" w:sz="4" w:space="0" w:color="auto"/>
              <w:left w:val="single" w:sz="4" w:space="0" w:color="auto"/>
              <w:bottom w:val="single" w:sz="4" w:space="0" w:color="auto"/>
              <w:right w:val="single" w:sz="4" w:space="0" w:color="auto"/>
            </w:tcBorders>
            <w:hideMark/>
          </w:tcPr>
          <w:p w:rsidR="002143AC" w:rsidRDefault="002143AC" w:rsidP="00306354">
            <w:pPr>
              <w:tabs>
                <w:tab w:val="left" w:pos="1065"/>
              </w:tabs>
            </w:pPr>
            <w:r>
              <w:t>Počet rokov (toto obdobie je stanovené v príslušnom oznámení alebo súťažných podkladoch):</w:t>
            </w:r>
          </w:p>
          <w:p w:rsidR="002143AC" w:rsidRDefault="002143AC" w:rsidP="00306354">
            <w:pPr>
              <w:tabs>
                <w:tab w:val="left" w:pos="1065"/>
              </w:tabs>
            </w:pPr>
            <w:r>
              <w:t>[...........]</w:t>
            </w:r>
          </w:p>
        </w:tc>
      </w:tr>
      <w:tr w:rsidR="002143AC" w:rsidTr="00306354">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AC" w:rsidRDefault="002143AC" w:rsidP="00306354">
            <w:pPr>
              <w:widowControl/>
              <w:suppressAutoHyphens w:val="0"/>
            </w:pPr>
          </w:p>
        </w:tc>
        <w:tc>
          <w:tcPr>
            <w:tcW w:w="1205" w:type="dxa"/>
            <w:gridSpan w:val="2"/>
            <w:tcBorders>
              <w:top w:val="single" w:sz="4" w:space="0" w:color="auto"/>
              <w:left w:val="single" w:sz="4" w:space="0" w:color="auto"/>
              <w:bottom w:val="single" w:sz="4" w:space="0" w:color="auto"/>
              <w:right w:val="single" w:sz="4" w:space="0" w:color="auto"/>
            </w:tcBorders>
            <w:hideMark/>
          </w:tcPr>
          <w:p w:rsidR="002143AC" w:rsidRDefault="002143AC" w:rsidP="00306354">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rsidR="002143AC" w:rsidRDefault="002143AC" w:rsidP="00306354">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rsidR="002143AC" w:rsidRDefault="002143AC" w:rsidP="00306354">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2143AC" w:rsidRDefault="002143AC" w:rsidP="00306354">
            <w:pPr>
              <w:tabs>
                <w:tab w:val="left" w:pos="1065"/>
              </w:tabs>
            </w:pPr>
            <w:r>
              <w:t>príjemcovia</w:t>
            </w:r>
          </w:p>
        </w:tc>
      </w:tr>
      <w:tr w:rsidR="002143AC" w:rsidTr="00306354">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AC" w:rsidRDefault="002143AC" w:rsidP="00306354">
            <w:pPr>
              <w:widowControl/>
              <w:suppressAutoHyphens w:val="0"/>
            </w:pPr>
          </w:p>
        </w:tc>
        <w:tc>
          <w:tcPr>
            <w:tcW w:w="1205" w:type="dxa"/>
            <w:gridSpan w:val="2"/>
            <w:tcBorders>
              <w:top w:val="single" w:sz="4" w:space="0" w:color="auto"/>
              <w:left w:val="single" w:sz="4" w:space="0" w:color="auto"/>
              <w:bottom w:val="single" w:sz="4" w:space="0" w:color="auto"/>
              <w:right w:val="single" w:sz="4" w:space="0" w:color="auto"/>
            </w:tcBorders>
          </w:tcPr>
          <w:p w:rsidR="002143AC" w:rsidRDefault="002143AC" w:rsidP="00306354">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rsidR="002143AC" w:rsidRDefault="002143AC" w:rsidP="00306354">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rsidR="002143AC" w:rsidRDefault="002143AC" w:rsidP="00306354">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rsidR="002143AC" w:rsidRDefault="002143AC" w:rsidP="00306354">
            <w:pPr>
              <w:tabs>
                <w:tab w:val="left" w:pos="1065"/>
              </w:tabs>
            </w:pPr>
          </w:p>
        </w:tc>
      </w:tr>
      <w:tr w:rsidR="002143AC" w:rsidTr="00306354">
        <w:trPr>
          <w:trHeight w:val="140"/>
        </w:trPr>
        <w:tc>
          <w:tcPr>
            <w:tcW w:w="4794" w:type="dxa"/>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1"/>
              </w:numPr>
              <w:suppressAutoHyphens w:val="0"/>
              <w:spacing w:after="0" w:line="240" w:lineRule="auto"/>
              <w:contextualSpacing/>
            </w:pPr>
            <w:r>
              <w:t>Hospodársky subjekt môže požiadať týchto technikov alebo technické orgány</w:t>
            </w:r>
            <w:r>
              <w:rPr>
                <w:rStyle w:val="Odkaznapoznmkupodiarou"/>
              </w:rPr>
              <w:footnoteReference w:id="44"/>
            </w:r>
            <w:r>
              <w:t>, najmä tých, ktorí sú zodpovední za kontrolu kvality:</w:t>
            </w:r>
          </w:p>
          <w:p w:rsidR="002143AC" w:rsidRDefault="002143AC" w:rsidP="00306354">
            <w:pPr>
              <w:pStyle w:val="Odsekzoznamu"/>
              <w:ind w:left="360"/>
            </w:pPr>
          </w:p>
          <w:p w:rsidR="002143AC" w:rsidRDefault="002143AC" w:rsidP="00306354">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t>
            </w:r>
          </w:p>
        </w:tc>
      </w:tr>
      <w:tr w:rsidR="002143AC" w:rsidTr="00306354">
        <w:trPr>
          <w:trHeight w:val="140"/>
        </w:trPr>
        <w:tc>
          <w:tcPr>
            <w:tcW w:w="4794" w:type="dxa"/>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1"/>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trHeight w:val="140"/>
        </w:trPr>
        <w:tc>
          <w:tcPr>
            <w:tcW w:w="4794" w:type="dxa"/>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1"/>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tc>
      </w:tr>
      <w:tr w:rsidR="002143AC" w:rsidTr="00306354">
        <w:trPr>
          <w:trHeight w:val="140"/>
        </w:trPr>
        <w:tc>
          <w:tcPr>
            <w:tcW w:w="4794" w:type="dxa"/>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1"/>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2143AC" w:rsidRDefault="002143AC" w:rsidP="00306354">
            <w:pPr>
              <w:pStyle w:val="Odsekzoznamu"/>
              <w:ind w:left="360"/>
              <w:rPr>
                <w:b/>
              </w:rPr>
            </w:pPr>
          </w:p>
          <w:p w:rsidR="002143AC" w:rsidRDefault="002143AC" w:rsidP="00306354">
            <w:pPr>
              <w:pStyle w:val="Odsekzoznamu"/>
              <w:ind w:left="360"/>
            </w:pPr>
            <w:r>
              <w:t xml:space="preserve">Hospodársky subjekt </w:t>
            </w:r>
            <w:r>
              <w:rPr>
                <w:b/>
              </w:rPr>
              <w:t xml:space="preserve">umožní </w:t>
            </w:r>
            <w:r>
              <w:t xml:space="preserve">vykonanie </w:t>
            </w:r>
            <w:r>
              <w:rPr>
                <w:b/>
              </w:rPr>
              <w:t>kontrol</w:t>
            </w:r>
            <w:r>
              <w:rPr>
                <w:rStyle w:val="Odkaznapoznmkupodiarou"/>
              </w:rPr>
              <w:footnoteReference w:id="45"/>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w:t>
            </w:r>
            <w:r>
              <w:rPr>
                <w:b/>
              </w:rPr>
              <w:lastRenderedPageBreak/>
              <w:t xml:space="preserve">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 w:rsidR="002143AC" w:rsidRDefault="002143AC" w:rsidP="00306354"/>
          <w:p w:rsidR="002143AC" w:rsidRDefault="002143AC" w:rsidP="00306354">
            <w:pPr>
              <w:jc w:val="both"/>
            </w:pPr>
            <w:r>
              <w:t xml:space="preserve">     </w:t>
            </w:r>
          </w:p>
          <w:p w:rsidR="002143AC" w:rsidRDefault="002143AC" w:rsidP="00306354"/>
        </w:tc>
      </w:tr>
      <w:tr w:rsidR="002143AC" w:rsidTr="00306354">
        <w:trPr>
          <w:trHeight w:val="140"/>
        </w:trPr>
        <w:tc>
          <w:tcPr>
            <w:tcW w:w="4794" w:type="dxa"/>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1"/>
              </w:numPr>
              <w:suppressAutoHyphens w:val="0"/>
              <w:spacing w:after="0" w:line="240" w:lineRule="auto"/>
              <w:contextualSpacing/>
            </w:pPr>
            <w:r>
              <w:lastRenderedPageBreak/>
              <w:t xml:space="preserve">Tieto subjekty musia mať takéto </w:t>
            </w:r>
            <w:r>
              <w:rPr>
                <w:b/>
              </w:rPr>
              <w:t>vzdelanie a odbornú kvalifikáciu:</w:t>
            </w:r>
          </w:p>
          <w:p w:rsidR="002143AC" w:rsidRDefault="002143AC" w:rsidP="00306354"/>
          <w:p w:rsidR="002143AC" w:rsidRDefault="002143AC" w:rsidP="004A2908">
            <w:pPr>
              <w:pStyle w:val="Odsekzoznamu"/>
              <w:numPr>
                <w:ilvl w:val="0"/>
                <w:numId w:val="52"/>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2143AC" w:rsidRDefault="002143AC" w:rsidP="004A2908">
            <w:pPr>
              <w:pStyle w:val="Odsekzoznamu"/>
              <w:numPr>
                <w:ilvl w:val="0"/>
                <w:numId w:val="52"/>
              </w:numPr>
              <w:suppressAutoHyphens w:val="0"/>
              <w:spacing w:after="0" w:line="240" w:lineRule="auto"/>
              <w:contextualSpacing/>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 w:rsidR="002143AC" w:rsidRDefault="002143AC" w:rsidP="00306354"/>
          <w:p w:rsidR="002143AC" w:rsidRDefault="002143AC" w:rsidP="004A2908">
            <w:pPr>
              <w:pStyle w:val="Odsekzoznamu"/>
              <w:numPr>
                <w:ilvl w:val="0"/>
                <w:numId w:val="53"/>
              </w:numPr>
              <w:suppressAutoHyphens w:val="0"/>
              <w:spacing w:after="0" w:line="240" w:lineRule="auto"/>
              <w:contextualSpacing/>
            </w:pPr>
            <w:r>
              <w:t>[...........]</w:t>
            </w:r>
          </w:p>
          <w:p w:rsidR="002143AC" w:rsidRDefault="002143AC" w:rsidP="00306354">
            <w:pPr>
              <w:pStyle w:val="Odsekzoznamu"/>
              <w:ind w:left="360"/>
            </w:pPr>
          </w:p>
          <w:p w:rsidR="002143AC" w:rsidRDefault="002143AC" w:rsidP="00306354"/>
          <w:p w:rsidR="002143AC" w:rsidRDefault="002143AC" w:rsidP="00306354">
            <w:pPr>
              <w:pStyle w:val="Odsekzoznamu"/>
              <w:ind w:left="360"/>
            </w:pPr>
          </w:p>
          <w:p w:rsidR="002143AC" w:rsidRDefault="002143AC" w:rsidP="004A2908">
            <w:pPr>
              <w:pStyle w:val="Odsekzoznamu"/>
              <w:numPr>
                <w:ilvl w:val="0"/>
                <w:numId w:val="53"/>
              </w:numPr>
              <w:suppressAutoHyphens w:val="0"/>
              <w:spacing w:after="0" w:line="240" w:lineRule="auto"/>
              <w:contextualSpacing/>
            </w:pPr>
            <w:r>
              <w:t>[...........]</w:t>
            </w:r>
          </w:p>
        </w:tc>
      </w:tr>
      <w:tr w:rsidR="002143AC" w:rsidTr="00306354">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0"/>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0"/>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2143AC" w:rsidRDefault="002143AC" w:rsidP="00306354">
            <w:r>
              <w:t>Rok, ročný priemerný počet zamestnancov:</w:t>
            </w:r>
          </w:p>
          <w:p w:rsidR="002143AC" w:rsidRDefault="002143AC" w:rsidP="00306354">
            <w:r>
              <w:t>[...........],[...........],</w:t>
            </w:r>
          </w:p>
          <w:p w:rsidR="002143AC" w:rsidRDefault="002143AC" w:rsidP="00306354">
            <w:r>
              <w:t>[...........],[...........],</w:t>
            </w:r>
          </w:p>
          <w:p w:rsidR="002143AC" w:rsidRDefault="002143AC" w:rsidP="00306354">
            <w:r>
              <w:t>[...........],[...........],</w:t>
            </w:r>
          </w:p>
          <w:p w:rsidR="002143AC" w:rsidRDefault="002143AC" w:rsidP="00306354"/>
          <w:p w:rsidR="002143AC" w:rsidRDefault="002143AC" w:rsidP="00306354">
            <w:r>
              <w:t>Rok, počet riadiacich pracovníkov:</w:t>
            </w:r>
          </w:p>
          <w:p w:rsidR="002143AC" w:rsidRDefault="002143AC" w:rsidP="00306354">
            <w:r>
              <w:t>[...........],[...........],</w:t>
            </w:r>
          </w:p>
          <w:p w:rsidR="002143AC" w:rsidRDefault="002143AC" w:rsidP="00306354">
            <w:r>
              <w:t>[...........],[...........],</w:t>
            </w:r>
          </w:p>
          <w:p w:rsidR="002143AC" w:rsidRDefault="002143AC" w:rsidP="00306354">
            <w:r>
              <w:t>[...........],[...........],</w:t>
            </w:r>
          </w:p>
        </w:tc>
      </w:tr>
      <w:tr w:rsidR="002143AC" w:rsidTr="00306354">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0"/>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2143AC" w:rsidRDefault="002143AC" w:rsidP="004A2908">
            <w:pPr>
              <w:pStyle w:val="Odsekzoznamu"/>
              <w:numPr>
                <w:ilvl w:val="0"/>
                <w:numId w:val="50"/>
              </w:numPr>
              <w:suppressAutoHyphens w:val="0"/>
              <w:spacing w:after="0" w:line="240" w:lineRule="auto"/>
              <w:contextualSpacing/>
            </w:pPr>
            <w:r>
              <w:t xml:space="preserve">Hospodársky subjekt </w:t>
            </w:r>
            <w:r>
              <w:rPr>
                <w:b/>
              </w:rPr>
              <w:t>má v úmysle prípadne zadať subdodávateľom</w:t>
            </w:r>
            <w:r>
              <w:rPr>
                <w:rStyle w:val="Odkaznapoznmkupodiarou"/>
              </w:rPr>
              <w:footnoteReference w:id="46"/>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2143AC" w:rsidRDefault="002143AC" w:rsidP="00306354">
            <w:r>
              <w:t>[...........]</w:t>
            </w:r>
          </w:p>
        </w:tc>
      </w:tr>
      <w:tr w:rsidR="002143AC" w:rsidTr="00306354">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0"/>
              </w:numPr>
              <w:suppressAutoHyphens w:val="0"/>
              <w:spacing w:after="0" w:line="240" w:lineRule="auto"/>
              <w:contextualSpacing/>
            </w:pPr>
            <w:r>
              <w:t xml:space="preserve">V prípade </w:t>
            </w:r>
            <w:r>
              <w:rPr>
                <w:b/>
              </w:rPr>
              <w:t>verejných zákaziek na dodanie tovaru:</w:t>
            </w:r>
          </w:p>
          <w:p w:rsidR="002143AC" w:rsidRDefault="002143AC" w:rsidP="00306354">
            <w:pPr>
              <w:pStyle w:val="Odsekzoznamu"/>
              <w:ind w:left="360"/>
            </w:pPr>
          </w:p>
          <w:p w:rsidR="002143AC" w:rsidRDefault="002143AC" w:rsidP="00306354">
            <w:pPr>
              <w:pStyle w:val="Odsekzoznamu"/>
              <w:ind w:left="360"/>
            </w:pPr>
            <w:r>
              <w:t>Hospodársky subjekt poskytne požadované vzorky, opisy alebo fotografie tovaru, ktorý sa má dodať, ku ktorým nemusia byť priložené osvedčenia o pravosti.</w:t>
            </w:r>
          </w:p>
          <w:p w:rsidR="002143AC" w:rsidRDefault="002143AC" w:rsidP="00306354">
            <w:pPr>
              <w:pStyle w:val="Odsekzoznamu"/>
              <w:ind w:left="360"/>
            </w:pPr>
          </w:p>
          <w:p w:rsidR="002143AC" w:rsidRDefault="002143AC" w:rsidP="00306354">
            <w:pPr>
              <w:pStyle w:val="Odsekzoznamu"/>
              <w:ind w:left="360"/>
            </w:pPr>
            <w:r>
              <w:t>V náležitosti prípadných hospodárskych subjektov okrem toho vyhlasuje, že bude poskytovať požadované osvedčenie o pravosti.</w:t>
            </w:r>
          </w:p>
          <w:p w:rsidR="002143AC" w:rsidRDefault="002143AC" w:rsidP="00306354">
            <w:pPr>
              <w:pStyle w:val="Odsekzoznamu"/>
              <w:ind w:left="360"/>
            </w:pPr>
          </w:p>
          <w:p w:rsidR="002143AC" w:rsidRDefault="002143AC" w:rsidP="00306354">
            <w:r>
              <w:t>Ak je príslušná dokumentácia dostupná v elektronickom formáte, uveďte:</w:t>
            </w:r>
          </w:p>
          <w:p w:rsidR="002143AC" w:rsidRDefault="002143AC" w:rsidP="00306354"/>
        </w:tc>
        <w:tc>
          <w:tcPr>
            <w:tcW w:w="4870" w:type="dxa"/>
            <w:gridSpan w:val="4"/>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 w:rsidR="002143AC" w:rsidRDefault="002143AC" w:rsidP="00306354"/>
          <w:p w:rsidR="002143AC" w:rsidRDefault="002143AC" w:rsidP="00306354">
            <w:pPr>
              <w:jc w:val="both"/>
            </w:pPr>
            <w:r>
              <w:t xml:space="preserve">     </w:t>
            </w:r>
          </w:p>
          <w:p w:rsidR="002143AC" w:rsidRDefault="002143AC" w:rsidP="00306354"/>
          <w:p w:rsidR="002143AC" w:rsidRDefault="002143AC" w:rsidP="00306354"/>
          <w:p w:rsidR="002143AC" w:rsidRDefault="002143AC" w:rsidP="00306354"/>
          <w:p w:rsidR="002143AC" w:rsidRDefault="002143AC" w:rsidP="00306354">
            <w:pPr>
              <w:jc w:val="both"/>
            </w:pPr>
            <w:r>
              <w:t xml:space="preserve">     </w:t>
            </w:r>
          </w:p>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2143AC" w:rsidRDefault="002143AC" w:rsidP="004A2908">
            <w:pPr>
              <w:pStyle w:val="Odsekzoznamu"/>
              <w:numPr>
                <w:ilvl w:val="0"/>
                <w:numId w:val="50"/>
              </w:numPr>
              <w:suppressAutoHyphens w:val="0"/>
              <w:spacing w:after="0" w:line="240" w:lineRule="auto"/>
              <w:contextualSpacing/>
            </w:pPr>
            <w:r>
              <w:lastRenderedPageBreak/>
              <w:t xml:space="preserve">V prípade </w:t>
            </w:r>
            <w:r>
              <w:rPr>
                <w:b/>
              </w:rPr>
              <w:t>verejných zákaziek na dodanie tovaru:</w:t>
            </w:r>
          </w:p>
          <w:p w:rsidR="002143AC" w:rsidRDefault="002143AC" w:rsidP="00306354">
            <w:pPr>
              <w:pStyle w:val="Odsekzoznamu"/>
              <w:ind w:left="360"/>
            </w:pPr>
          </w:p>
          <w:p w:rsidR="002143AC" w:rsidRDefault="002143AC" w:rsidP="00306354">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2143AC" w:rsidRDefault="002143AC" w:rsidP="00306354">
            <w:pPr>
              <w:pStyle w:val="Odsekzoznamu"/>
              <w:ind w:left="360"/>
            </w:pPr>
          </w:p>
          <w:p w:rsidR="002143AC" w:rsidRDefault="002143AC" w:rsidP="00306354">
            <w:pPr>
              <w:pStyle w:val="Odsekzoznamu"/>
              <w:ind w:left="360"/>
            </w:pPr>
            <w:r>
              <w:rPr>
                <w:b/>
              </w:rPr>
              <w:t xml:space="preserve">Ak nie, </w:t>
            </w:r>
            <w:r>
              <w:t>vysvetlite prečo a uveďte, ktoré iné dôkazné prostriedky možno poskytnúť.</w:t>
            </w:r>
          </w:p>
          <w:p w:rsidR="002143AC" w:rsidRDefault="002143AC" w:rsidP="00306354">
            <w:pPr>
              <w:pStyle w:val="Odsekzoznamu"/>
              <w:ind w:left="360"/>
            </w:pPr>
          </w:p>
          <w:p w:rsidR="002143AC" w:rsidRDefault="002143AC" w:rsidP="00306354">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 w:rsidR="002143AC" w:rsidRDefault="002143AC" w:rsidP="00306354"/>
          <w:p w:rsidR="002143AC" w:rsidRDefault="002143AC" w:rsidP="00306354">
            <w:pPr>
              <w:jc w:val="both"/>
            </w:pPr>
            <w:r>
              <w:t xml:space="preserve">     </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t>
            </w:r>
          </w:p>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bl>
    <w:p w:rsidR="002143AC" w:rsidRDefault="002143AC" w:rsidP="002143AC">
      <w:pPr>
        <w:jc w:val="center"/>
        <w:rPr>
          <w:lang w:eastAsia="en-US"/>
        </w:rPr>
      </w:pPr>
      <w:r>
        <w:t>D: SYSTÉMY ZABEZPEČENIA KVALITY A NORMY ENVIRONMENTÁLNEHO MANAŽÉRSTVA</w:t>
      </w:r>
    </w:p>
    <w:p w:rsidR="002143AC" w:rsidRDefault="002143AC" w:rsidP="002143AC"/>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2143AC" w:rsidRDefault="002143AC" w:rsidP="002143AC">
      <w:pPr>
        <w:rPr>
          <w:lang w:eastAsia="en-US"/>
        </w:rPr>
      </w:pPr>
    </w:p>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rPr>
                <w:szCs w:val="22"/>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2143AC" w:rsidRDefault="002143AC" w:rsidP="00306354"/>
          <w:p w:rsidR="002143AC" w:rsidRDefault="002143AC" w:rsidP="00306354">
            <w:r>
              <w:rPr>
                <w:b/>
              </w:rPr>
              <w:t xml:space="preserve">Ak nie, </w:t>
            </w:r>
            <w:r>
              <w:t>vysvetlite prečo a uveďte, ktoré iné dôkazné prostriedky týkajúce sa systému zabezpečenia kvality možno poskytnúť:</w:t>
            </w:r>
          </w:p>
          <w:p w:rsidR="002143AC" w:rsidRDefault="002143AC" w:rsidP="00306354"/>
          <w:p w:rsidR="002143AC" w:rsidRDefault="002143AC" w:rsidP="00306354">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t>
            </w:r>
          </w:p>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rPr>
                <w:b/>
              </w:rPr>
            </w:pPr>
            <w:r>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2143AC" w:rsidRDefault="002143AC" w:rsidP="00306354">
            <w:pPr>
              <w:rPr>
                <w:b/>
              </w:rPr>
            </w:pPr>
          </w:p>
          <w:p w:rsidR="002143AC" w:rsidRDefault="002143AC" w:rsidP="00306354">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2143AC" w:rsidRDefault="002143AC" w:rsidP="00306354"/>
          <w:p w:rsidR="002143AC" w:rsidRDefault="002143AC" w:rsidP="00306354">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 w:rsidR="002143AC" w:rsidRDefault="002143AC" w:rsidP="00306354">
            <w:pPr>
              <w:jc w:val="both"/>
            </w:pPr>
            <w:r>
              <w:t xml:space="preserve">     </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p>
        </w:tc>
      </w:tr>
    </w:tbl>
    <w:p w:rsidR="002143AC" w:rsidRDefault="002143AC" w:rsidP="002143AC">
      <w:pPr>
        <w:rPr>
          <w:szCs w:val="22"/>
          <w:lang w:eastAsia="en-US"/>
        </w:rPr>
      </w:pPr>
    </w:p>
    <w:p w:rsidR="002143AC" w:rsidRDefault="002143AC" w:rsidP="002143AC">
      <w:pPr>
        <w:jc w:val="center"/>
        <w:rPr>
          <w:b/>
        </w:rPr>
      </w:pPr>
      <w:r>
        <w:rPr>
          <w:b/>
        </w:rPr>
        <w:t>Časť V: Zníženie počtu kvalifikovaných záujemcov</w:t>
      </w:r>
    </w:p>
    <w:p w:rsidR="002143AC" w:rsidRDefault="002143AC" w:rsidP="002143AC">
      <w:pPr>
        <w:jc w:val="center"/>
        <w:rPr>
          <w:b/>
        </w:rPr>
      </w:pPr>
    </w:p>
    <w:p w:rsidR="002143AC" w:rsidRDefault="002143AC" w:rsidP="002143AC"/>
    <w:tbl>
      <w:tblPr>
        <w:tblW w:w="9751" w:type="dxa"/>
        <w:tblLook w:val="04A0" w:firstRow="1" w:lastRow="0" w:firstColumn="1" w:lastColumn="0" w:noHBand="0" w:noVBand="1"/>
      </w:tblPr>
      <w:tblGrid>
        <w:gridCol w:w="9751"/>
      </w:tblGrid>
      <w:tr w:rsidR="002143AC" w:rsidTr="00306354">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143AC" w:rsidRDefault="002143AC" w:rsidP="00306354">
            <w:pPr>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2143AC" w:rsidRDefault="002143AC" w:rsidP="00306354">
            <w:pPr>
              <w:jc w:val="both"/>
            </w:pPr>
            <w:r>
              <w:rPr>
                <w:b/>
              </w:rPr>
              <w:t>Len v prípade užších súťaží, súťažných konaní s rokovaním, súťažných dialógov a inovatívnych partnerstiev:</w:t>
            </w:r>
          </w:p>
        </w:tc>
      </w:tr>
    </w:tbl>
    <w:p w:rsidR="002143AC" w:rsidRDefault="002143AC" w:rsidP="002143AC">
      <w:pPr>
        <w:rPr>
          <w:lang w:eastAsia="en-US"/>
        </w:rPr>
      </w:pPr>
    </w:p>
    <w:p w:rsidR="002143AC" w:rsidRDefault="002143AC" w:rsidP="002143AC"/>
    <w:p w:rsidR="002143AC" w:rsidRDefault="002143AC" w:rsidP="002143AC"/>
    <w:p w:rsidR="002143AC" w:rsidRDefault="002143AC" w:rsidP="002143AC">
      <w:pPr>
        <w:rPr>
          <w:b/>
        </w:rPr>
      </w:pPr>
      <w:r>
        <w:rPr>
          <w:b/>
        </w:rPr>
        <w:t>Hospodársky subjekt vyhlasuje, že:</w:t>
      </w:r>
    </w:p>
    <w:p w:rsidR="002143AC" w:rsidRDefault="002143AC" w:rsidP="002143AC"/>
    <w:tbl>
      <w:tblPr>
        <w:tblW w:w="9740" w:type="dxa"/>
        <w:tblLook w:val="04A0" w:firstRow="1" w:lastRow="0" w:firstColumn="1" w:lastColumn="0" w:noHBand="0" w:noVBand="1"/>
      </w:tblPr>
      <w:tblGrid>
        <w:gridCol w:w="4870"/>
        <w:gridCol w:w="4870"/>
      </w:tblGrid>
      <w:tr w:rsidR="002143AC" w:rsidTr="00306354">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2143AC" w:rsidRDefault="002143AC" w:rsidP="00306354">
            <w:pPr>
              <w:rPr>
                <w:b/>
              </w:rPr>
            </w:pPr>
            <w:r>
              <w:rPr>
                <w:b/>
              </w:rPr>
              <w:t>Odpoveď:</w:t>
            </w:r>
          </w:p>
        </w:tc>
      </w:tr>
      <w:tr w:rsidR="002143AC" w:rsidTr="00306354">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pPr>
              <w:rPr>
                <w:szCs w:val="22"/>
              </w:rPr>
            </w:pPr>
            <w:r>
              <w:rPr>
                <w:b/>
              </w:rPr>
              <w:t xml:space="preserve">Spĺňa </w:t>
            </w:r>
            <w:r>
              <w:t>objektívne a nediskriminačné kritéria alebo pravidlá, ktoré sa budú uplatňovať s cieľom obmedziť počet záujemcov, a to týmto spôsobom:</w:t>
            </w:r>
          </w:p>
          <w:p w:rsidR="002143AC" w:rsidRDefault="002143AC" w:rsidP="00306354"/>
          <w:p w:rsidR="002143AC" w:rsidRDefault="002143AC" w:rsidP="00306354">
            <w:r>
              <w:t xml:space="preserve">V prípade, ak sa vyžadujú určité osvedčenia alebo ostatné formy listinných dôkazov, pri </w:t>
            </w:r>
            <w:r>
              <w:rPr>
                <w:b/>
              </w:rPr>
              <w:t xml:space="preserve">každom </w:t>
            </w:r>
            <w:r>
              <w:t>uveďte, či má hospodársky subjekt požadované dokumenty:</w:t>
            </w:r>
          </w:p>
          <w:p w:rsidR="002143AC" w:rsidRDefault="002143AC" w:rsidP="00306354"/>
          <w:p w:rsidR="002143AC" w:rsidRDefault="002143AC" w:rsidP="00306354">
            <w:r>
              <w:t>Ak sú niektoré z týchto osvedčení alebo foriem listinných dôkazov k dispozícii v elektronickom formáte</w:t>
            </w:r>
            <w:r>
              <w:rPr>
                <w:rStyle w:val="Odkaznapoznmkupodiarou"/>
              </w:rPr>
              <w:footnoteReference w:id="47"/>
            </w:r>
            <w: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2143AC" w:rsidRDefault="002143AC" w:rsidP="00306354">
            <w:r>
              <w:t>[...........]</w:t>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pPr>
              <w:jc w:val="both"/>
              <w:rPr>
                <w:rFonts w:eastAsia="MS Gothic"/>
                <w:color w:val="404040" w:themeColor="text1" w:themeTint="BF"/>
              </w:rPr>
            </w:pPr>
            <w:r>
              <w:t xml:space="preserve">     </w:t>
            </w:r>
            <w:r>
              <w:rPr>
                <w:rStyle w:val="Odkaznapoznmkupodiarou"/>
                <w:rFonts w:eastAsia="MS Gothic"/>
                <w:color w:val="404040" w:themeColor="text1" w:themeTint="BF"/>
              </w:rPr>
              <w:footnoteReference w:id="48"/>
            </w:r>
          </w:p>
          <w:p w:rsidR="002143AC" w:rsidRDefault="002143AC" w:rsidP="00306354"/>
          <w:p w:rsidR="002143AC" w:rsidRDefault="002143AC" w:rsidP="00306354"/>
          <w:p w:rsidR="002143AC" w:rsidRDefault="002143AC" w:rsidP="00306354"/>
          <w:p w:rsidR="002143AC" w:rsidRDefault="002143AC" w:rsidP="00306354"/>
          <w:p w:rsidR="002143AC" w:rsidRDefault="002143AC" w:rsidP="00306354">
            <w:r>
              <w:t>webová adresa, vydávajúci orgán alebo subjekt, presný odkaz na dokumentáciu):</w:t>
            </w:r>
          </w:p>
          <w:p w:rsidR="002143AC" w:rsidRDefault="002143AC" w:rsidP="00306354">
            <w:r>
              <w:t>[...........][...........][...........]</w:t>
            </w:r>
            <w:r>
              <w:rPr>
                <w:rStyle w:val="Odkaznapoznmkupodiarou"/>
              </w:rPr>
              <w:footnoteReference w:id="49"/>
            </w:r>
          </w:p>
        </w:tc>
      </w:tr>
    </w:tbl>
    <w:p w:rsidR="002143AC" w:rsidRDefault="002143AC" w:rsidP="002143AC">
      <w:pPr>
        <w:rPr>
          <w:szCs w:val="22"/>
          <w:lang w:eastAsia="en-US"/>
        </w:rPr>
      </w:pPr>
    </w:p>
    <w:p w:rsidR="002143AC" w:rsidRDefault="002143AC" w:rsidP="002143AC">
      <w:pPr>
        <w:jc w:val="center"/>
        <w:rPr>
          <w:b/>
        </w:rPr>
      </w:pPr>
      <w:r>
        <w:rPr>
          <w:b/>
        </w:rPr>
        <w:lastRenderedPageBreak/>
        <w:t>Časť VI: Záverečné vyhlásenia</w:t>
      </w:r>
    </w:p>
    <w:p w:rsidR="002143AC" w:rsidRDefault="002143AC" w:rsidP="002143AC">
      <w:pPr>
        <w:jc w:val="center"/>
        <w:rPr>
          <w:b/>
        </w:rPr>
      </w:pPr>
    </w:p>
    <w:p w:rsidR="002143AC" w:rsidRDefault="002143AC" w:rsidP="002143AC">
      <w:pPr>
        <w:jc w:val="center"/>
        <w:rPr>
          <w:b/>
        </w:rPr>
      </w:pPr>
    </w:p>
    <w:p w:rsidR="002143AC" w:rsidRDefault="002143AC" w:rsidP="002143AC">
      <w:pPr>
        <w:jc w:val="both"/>
        <w:rPr>
          <w:i/>
        </w:rPr>
      </w:pPr>
      <w:r>
        <w:rPr>
          <w:i/>
        </w:rPr>
        <w:t>Podpísaný/podpísaní vyhlasuje/ú, že informácie uvedené v častiach II – V sú pravdivé a správne a, že boli uvedené pri plnom vedomí následkov závažného skresľovania skutočností.</w:t>
      </w:r>
    </w:p>
    <w:p w:rsidR="002143AC" w:rsidRDefault="002143AC" w:rsidP="002143AC">
      <w:pPr>
        <w:jc w:val="both"/>
        <w:rPr>
          <w:i/>
        </w:rPr>
      </w:pPr>
    </w:p>
    <w:p w:rsidR="002143AC" w:rsidRDefault="002143AC" w:rsidP="002143AC">
      <w:pPr>
        <w:jc w:val="both"/>
        <w:rPr>
          <w:i/>
        </w:rPr>
      </w:pPr>
      <w:r>
        <w:rPr>
          <w:i/>
        </w:rPr>
        <w:t>Podpísaný/podpísaní vyhlasuje/ú, že na požiadanie okamžite predloží/</w:t>
      </w:r>
      <w:proofErr w:type="spellStart"/>
      <w:r>
        <w:rPr>
          <w:i/>
        </w:rPr>
        <w:t>ia</w:t>
      </w:r>
      <w:proofErr w:type="spellEnd"/>
      <w:r>
        <w:rPr>
          <w:i/>
        </w:rPr>
        <w:t xml:space="preserve"> uvedené osvedčenia a ostatné formy listinných dôkazov, okrem prípadov, keď:</w:t>
      </w:r>
    </w:p>
    <w:p w:rsidR="002143AC" w:rsidRDefault="002143AC" w:rsidP="002143AC">
      <w:pPr>
        <w:jc w:val="both"/>
        <w:rPr>
          <w:i/>
        </w:rPr>
      </w:pPr>
    </w:p>
    <w:p w:rsidR="002143AC" w:rsidRDefault="002143AC" w:rsidP="004A2908">
      <w:pPr>
        <w:pStyle w:val="Odsekzoznamu"/>
        <w:numPr>
          <w:ilvl w:val="0"/>
          <w:numId w:val="54"/>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50"/>
      </w:r>
      <w:r>
        <w:rPr>
          <w:i/>
          <w:szCs w:val="24"/>
        </w:rPr>
        <w:t>, alebo</w:t>
      </w:r>
    </w:p>
    <w:p w:rsidR="002143AC" w:rsidRDefault="002143AC" w:rsidP="004A2908">
      <w:pPr>
        <w:pStyle w:val="Odsekzoznamu"/>
        <w:numPr>
          <w:ilvl w:val="0"/>
          <w:numId w:val="54"/>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51"/>
      </w:r>
      <w:r>
        <w:rPr>
          <w:i/>
          <w:szCs w:val="24"/>
        </w:rPr>
        <w:t xml:space="preserve"> bude mať verejný obstarávateľ alebo obstarávateľ príslušnú dokumentáciu k dispozícii.</w:t>
      </w:r>
    </w:p>
    <w:p w:rsidR="002143AC" w:rsidRDefault="002143AC" w:rsidP="002143AC">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2143AC" w:rsidRDefault="002143AC" w:rsidP="002143AC">
      <w:pPr>
        <w:pStyle w:val="Odsekzoznamu"/>
        <w:jc w:val="both"/>
        <w:rPr>
          <w:i/>
          <w:szCs w:val="24"/>
        </w:rPr>
      </w:pPr>
    </w:p>
    <w:p w:rsidR="002143AC" w:rsidRDefault="002143AC" w:rsidP="002143AC">
      <w:pPr>
        <w:pStyle w:val="Odsekzoznamu"/>
        <w:jc w:val="both"/>
      </w:pPr>
      <w:r>
        <w:rPr>
          <w:szCs w:val="24"/>
        </w:rPr>
        <w:t xml:space="preserve">Dátum, miesto a, ak sa to vyžaduje alebo je to potrebné, podpis/podpisy: </w:t>
      </w:r>
      <w:r>
        <w:t>[...........]</w:t>
      </w: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Default="002143AC" w:rsidP="002143AC">
      <w:pPr>
        <w:pStyle w:val="Odsekzoznamu"/>
        <w:jc w:val="both"/>
      </w:pPr>
    </w:p>
    <w:p w:rsidR="002143AC" w:rsidRPr="00520DE9" w:rsidRDefault="002143AC" w:rsidP="002143AC">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lastRenderedPageBreak/>
        <w:t xml:space="preserve">príloha č. </w:t>
      </w:r>
      <w:r>
        <w:rPr>
          <w:rFonts w:ascii="Arial Black" w:hAnsi="Arial Black" w:cs="Arial Black"/>
          <w:caps/>
          <w:sz w:val="20"/>
          <w:szCs w:val="20"/>
          <w:lang w:val="fr-FR" w:eastAsia="fr-FR"/>
        </w:rPr>
        <w:t>7</w:t>
      </w:r>
    </w:p>
    <w:p w:rsidR="002143AC" w:rsidRDefault="002143AC" w:rsidP="002143AC"/>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2143AC" w:rsidRPr="004630FB" w:rsidTr="00306354">
        <w:trPr>
          <w:trHeight w:val="506"/>
        </w:trPr>
        <w:tc>
          <w:tcPr>
            <w:tcW w:w="3767" w:type="dxa"/>
            <w:shd w:val="clear" w:color="auto" w:fill="DBE5F1"/>
          </w:tcPr>
          <w:p w:rsidR="002143AC" w:rsidRPr="004630FB" w:rsidRDefault="002143AC" w:rsidP="00306354">
            <w:pPr>
              <w:autoSpaceDE w:val="0"/>
              <w:autoSpaceDN w:val="0"/>
              <w:adjustRightInd w:val="0"/>
              <w:rPr>
                <w:rFonts w:asciiTheme="minorHAnsi" w:hAnsiTheme="minorHAnsi" w:cstheme="minorHAnsi"/>
                <w:color w:val="000000"/>
                <w:sz w:val="20"/>
                <w:szCs w:val="20"/>
              </w:rPr>
            </w:pPr>
            <w:r w:rsidRPr="004630FB">
              <w:rPr>
                <w:rFonts w:asciiTheme="minorHAnsi" w:hAnsiTheme="minorHAnsi" w:cstheme="minorHAnsi"/>
                <w:color w:val="000000"/>
                <w:sz w:val="20"/>
                <w:szCs w:val="20"/>
              </w:rPr>
              <w:t xml:space="preserve">Verejný obstarávateľ podľa § 7 ods. 1  písm. b) zákona o verejnom obstarávaní </w:t>
            </w:r>
          </w:p>
        </w:tc>
        <w:tc>
          <w:tcPr>
            <w:tcW w:w="5724" w:type="dxa"/>
            <w:shd w:val="clear" w:color="auto" w:fill="auto"/>
          </w:tcPr>
          <w:p w:rsidR="002143AC" w:rsidRPr="004630FB" w:rsidRDefault="002143AC" w:rsidP="00306354">
            <w:pPr>
              <w:autoSpaceDE w:val="0"/>
              <w:autoSpaceDN w:val="0"/>
              <w:adjustRightInd w:val="0"/>
              <w:jc w:val="both"/>
              <w:rPr>
                <w:rFonts w:asciiTheme="minorHAnsi" w:eastAsiaTheme="minorHAnsi" w:hAnsiTheme="minorHAnsi" w:cstheme="minorHAnsi"/>
                <w:color w:val="000000"/>
                <w:lang w:eastAsia="sk-SK"/>
              </w:rPr>
            </w:pPr>
            <w:r w:rsidRPr="004630FB">
              <w:rPr>
                <w:rFonts w:asciiTheme="minorHAnsi" w:hAnsiTheme="minorHAnsi" w:cstheme="minorHAnsi"/>
                <w:b/>
                <w:bCs/>
                <w:color w:val="000000"/>
                <w:lang w:eastAsia="sk-SK"/>
              </w:rPr>
              <w:t>Obec Huncovce</w:t>
            </w:r>
            <w:r w:rsidRPr="004630FB">
              <w:rPr>
                <w:rFonts w:asciiTheme="minorHAnsi" w:eastAsiaTheme="minorHAnsi" w:hAnsiTheme="minorHAnsi" w:cstheme="minorHAnsi"/>
                <w:color w:val="000000"/>
                <w:lang w:eastAsia="sk-SK"/>
              </w:rPr>
              <w:t xml:space="preserve"> </w:t>
            </w:r>
          </w:p>
          <w:p w:rsidR="002143AC" w:rsidRPr="004630FB" w:rsidRDefault="002143AC" w:rsidP="00306354">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color w:val="000000"/>
                <w:sz w:val="20"/>
                <w:szCs w:val="20"/>
                <w:lang w:eastAsia="sk-SK"/>
              </w:rPr>
              <w:t>Hlavná 29/2, 059 92  Huncovce</w:t>
            </w:r>
            <w:r w:rsidRPr="004630FB">
              <w:rPr>
                <w:rFonts w:asciiTheme="minorHAnsi" w:eastAsia="Calibri" w:hAnsiTheme="minorHAnsi" w:cstheme="minorHAnsi"/>
                <w:sz w:val="22"/>
                <w:szCs w:val="22"/>
                <w:lang w:eastAsia="en-US"/>
              </w:rPr>
              <w:t xml:space="preserve"> ,IČO: </w:t>
            </w:r>
            <w:r w:rsidRPr="004630FB">
              <w:rPr>
                <w:rFonts w:asciiTheme="minorHAnsi" w:hAnsiTheme="minorHAnsi" w:cstheme="minorHAnsi"/>
                <w:color w:val="000000"/>
                <w:sz w:val="20"/>
                <w:szCs w:val="20"/>
                <w:lang w:eastAsia="sk-SK"/>
              </w:rPr>
              <w:t>00326232</w:t>
            </w:r>
          </w:p>
        </w:tc>
      </w:tr>
      <w:tr w:rsidR="002143AC" w:rsidRPr="004630FB" w:rsidTr="00306354">
        <w:trPr>
          <w:trHeight w:val="426"/>
        </w:trPr>
        <w:tc>
          <w:tcPr>
            <w:tcW w:w="3767" w:type="dxa"/>
            <w:shd w:val="clear" w:color="auto" w:fill="DBE5F1"/>
          </w:tcPr>
          <w:p w:rsidR="002143AC" w:rsidRPr="004630FB" w:rsidRDefault="002143AC" w:rsidP="00306354">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sz w:val="20"/>
                <w:szCs w:val="20"/>
                <w:lang w:eastAsia="ar-SA"/>
              </w:rPr>
              <w:t>Názov predmetu zákazky</w:t>
            </w:r>
          </w:p>
        </w:tc>
        <w:tc>
          <w:tcPr>
            <w:tcW w:w="5724" w:type="dxa"/>
            <w:shd w:val="clear" w:color="auto" w:fill="auto"/>
          </w:tcPr>
          <w:p w:rsidR="002143AC" w:rsidRPr="004630FB" w:rsidRDefault="00EA3B1D" w:rsidP="00306354">
            <w:pPr>
              <w:autoSpaceDE w:val="0"/>
              <w:autoSpaceDN w:val="0"/>
              <w:adjustRightInd w:val="0"/>
              <w:jc w:val="both"/>
              <w:rPr>
                <w:rFonts w:asciiTheme="minorHAnsi" w:hAnsiTheme="minorHAnsi" w:cstheme="minorHAnsi"/>
                <w:b/>
                <w:color w:val="000000"/>
                <w:sz w:val="20"/>
                <w:szCs w:val="20"/>
              </w:rPr>
            </w:pPr>
            <w:r>
              <w:rPr>
                <w:rFonts w:asciiTheme="minorHAnsi" w:hAnsiTheme="minorHAnsi" w:cstheme="minorHAnsi"/>
                <w:b/>
                <w:sz w:val="22"/>
                <w:szCs w:val="22"/>
              </w:rPr>
              <w:t>„</w:t>
            </w:r>
            <w:proofErr w:type="spellStart"/>
            <w:r w:rsidR="002143AC">
              <w:rPr>
                <w:rFonts w:asciiTheme="minorHAnsi" w:hAnsiTheme="minorHAnsi" w:cstheme="minorHAnsi"/>
                <w:b/>
                <w:sz w:val="22"/>
                <w:szCs w:val="22"/>
              </w:rPr>
              <w:t>Historicko</w:t>
            </w:r>
            <w:proofErr w:type="spellEnd"/>
            <w:r w:rsidR="002143AC" w:rsidRPr="00B5110E">
              <w:rPr>
                <w:rFonts w:asciiTheme="minorHAnsi" w:hAnsiTheme="minorHAnsi" w:cstheme="minorHAnsi"/>
                <w:b/>
                <w:sz w:val="22"/>
                <w:szCs w:val="22"/>
              </w:rPr>
              <w:t xml:space="preserve"> – kultúrno – </w:t>
            </w:r>
            <w:r w:rsidR="002143AC">
              <w:rPr>
                <w:rFonts w:asciiTheme="minorHAnsi" w:hAnsiTheme="minorHAnsi" w:cstheme="minorHAnsi"/>
                <w:b/>
                <w:sz w:val="22"/>
                <w:szCs w:val="22"/>
              </w:rPr>
              <w:t>prírodná</w:t>
            </w:r>
            <w:r w:rsidR="002143AC" w:rsidRPr="00B5110E">
              <w:rPr>
                <w:rFonts w:asciiTheme="minorHAnsi" w:hAnsiTheme="minorHAnsi" w:cstheme="minorHAnsi"/>
                <w:b/>
                <w:sz w:val="22"/>
                <w:szCs w:val="22"/>
              </w:rPr>
              <w:t xml:space="preserve"> cesta okolo Tatier -3. Etapa , </w:t>
            </w:r>
            <w:proofErr w:type="spellStart"/>
            <w:r w:rsidR="002143AC">
              <w:rPr>
                <w:rFonts w:asciiTheme="minorHAnsi" w:hAnsiTheme="minorHAnsi" w:cstheme="minorHAnsi"/>
                <w:b/>
                <w:sz w:val="22"/>
                <w:szCs w:val="22"/>
              </w:rPr>
              <w:t>Cyklochodník</w:t>
            </w:r>
            <w:proofErr w:type="spellEnd"/>
            <w:r w:rsidR="002143AC">
              <w:rPr>
                <w:rFonts w:asciiTheme="minorHAnsi" w:hAnsiTheme="minorHAnsi" w:cstheme="minorHAnsi"/>
                <w:b/>
                <w:sz w:val="22"/>
                <w:szCs w:val="22"/>
              </w:rPr>
              <w:t xml:space="preserve"> </w:t>
            </w:r>
            <w:r w:rsidR="002143AC" w:rsidRPr="00B5110E">
              <w:rPr>
                <w:rFonts w:asciiTheme="minorHAnsi" w:hAnsiTheme="minorHAnsi" w:cstheme="minorHAnsi"/>
                <w:b/>
                <w:sz w:val="22"/>
                <w:szCs w:val="22"/>
              </w:rPr>
              <w:t>v obci Huncovce</w:t>
            </w:r>
            <w:r>
              <w:rPr>
                <w:rFonts w:asciiTheme="minorHAnsi" w:hAnsiTheme="minorHAnsi" w:cstheme="minorHAnsi"/>
                <w:b/>
                <w:sz w:val="22"/>
                <w:szCs w:val="22"/>
              </w:rPr>
              <w:t>“ I.</w:t>
            </w:r>
            <w:r w:rsidR="002143AC" w:rsidRPr="004630FB">
              <w:rPr>
                <w:rFonts w:asciiTheme="minorHAnsi" w:hAnsiTheme="minorHAnsi" w:cstheme="minorHAnsi"/>
                <w:b/>
                <w:color w:val="000000"/>
                <w:sz w:val="20"/>
                <w:szCs w:val="20"/>
              </w:rPr>
              <w:t xml:space="preserve"> </w:t>
            </w:r>
          </w:p>
        </w:tc>
      </w:tr>
    </w:tbl>
    <w:p w:rsidR="002143AC" w:rsidRDefault="002143AC" w:rsidP="002143AC"/>
    <w:p w:rsidR="002143AC" w:rsidRDefault="002143AC" w:rsidP="002143AC"/>
    <w:p w:rsidR="002143AC" w:rsidRDefault="002143AC" w:rsidP="002143AC">
      <w:pPr>
        <w:jc w:val="center"/>
        <w:rPr>
          <w:rFonts w:ascii="Arial Black" w:hAnsi="Arial Black" w:cs="Arial Black"/>
          <w:b/>
          <w:bCs/>
          <w:caps/>
          <w:lang w:val="en-GB" w:eastAsia="en-US"/>
        </w:rPr>
      </w:pPr>
    </w:p>
    <w:p w:rsidR="002143AC" w:rsidRDefault="002143AC" w:rsidP="002143AC">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2143AC" w:rsidRPr="002C7F6D" w:rsidRDefault="002143AC" w:rsidP="002143AC">
      <w:pPr>
        <w:jc w:val="center"/>
        <w:rPr>
          <w:rFonts w:ascii="Arial" w:hAnsi="Arial" w:cs="Arial"/>
          <w:b/>
          <w:sz w:val="32"/>
          <w:szCs w:val="32"/>
        </w:rPr>
      </w:pPr>
    </w:p>
    <w:p w:rsidR="002143AC" w:rsidRPr="00162BD4" w:rsidRDefault="002143AC" w:rsidP="002143AC">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2143AC" w:rsidRPr="002C7F6D" w:rsidRDefault="002143AC" w:rsidP="002143AC">
      <w:pPr>
        <w:rPr>
          <w:rFonts w:ascii="Arial" w:hAnsi="Arial" w:cs="Arial"/>
          <w:sz w:val="20"/>
        </w:rPr>
      </w:pPr>
      <w:r w:rsidRPr="002C7F6D">
        <w:rPr>
          <w:rFonts w:ascii="Arial" w:hAnsi="Arial" w:cs="Arial"/>
          <w:sz w:val="20"/>
        </w:rPr>
        <w:t>____________________________________________________________________________</w:t>
      </w:r>
    </w:p>
    <w:p w:rsidR="002143AC" w:rsidRPr="002C7F6D" w:rsidRDefault="002143AC" w:rsidP="002143AC">
      <w:pPr>
        <w:rPr>
          <w:rFonts w:ascii="Arial" w:hAnsi="Arial" w:cs="Arial"/>
          <w:sz w:val="20"/>
        </w:rPr>
      </w:pPr>
    </w:p>
    <w:p w:rsidR="002143AC" w:rsidRPr="002C7F6D" w:rsidRDefault="002143AC" w:rsidP="002143AC">
      <w:pPr>
        <w:rPr>
          <w:rFonts w:ascii="Arial" w:hAnsi="Arial" w:cs="Arial"/>
          <w:sz w:val="20"/>
        </w:rPr>
      </w:pPr>
    </w:p>
    <w:p w:rsidR="002143AC" w:rsidRPr="002C7F6D" w:rsidRDefault="002143AC" w:rsidP="002143AC">
      <w:pPr>
        <w:rPr>
          <w:rFonts w:ascii="Arial" w:hAnsi="Arial" w:cs="Arial"/>
          <w:sz w:val="20"/>
        </w:rPr>
      </w:pPr>
      <w:r w:rsidRPr="002C7F6D">
        <w:rPr>
          <w:rFonts w:ascii="Arial" w:hAnsi="Arial" w:cs="Arial"/>
          <w:sz w:val="20"/>
        </w:rPr>
        <w:t xml:space="preserve"> </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2143AC" w:rsidTr="00306354">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143AC" w:rsidRDefault="002143AC" w:rsidP="00306354">
            <w:pPr>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2143AC" w:rsidRDefault="002143AC" w:rsidP="00306354">
            <w:pPr>
              <w:jc w:val="both"/>
              <w:rPr>
                <w:rFonts w:ascii="Calibri" w:hAnsi="Calibri" w:cs="Arial"/>
                <w:b/>
                <w:bCs/>
                <w:sz w:val="22"/>
                <w:szCs w:val="22"/>
                <w:lang w:val="en-GB" w:eastAsia="en-US"/>
              </w:rPr>
            </w:pPr>
          </w:p>
        </w:tc>
      </w:tr>
      <w:tr w:rsidR="002143AC" w:rsidTr="00306354">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2143AC" w:rsidRDefault="002143AC" w:rsidP="00306354">
            <w:pPr>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2143AC" w:rsidRDefault="002143AC" w:rsidP="00306354">
            <w:pPr>
              <w:jc w:val="both"/>
              <w:rPr>
                <w:rFonts w:ascii="Calibri" w:hAnsi="Calibri" w:cs="Arial"/>
                <w:b/>
                <w:bCs/>
                <w:sz w:val="22"/>
                <w:szCs w:val="22"/>
                <w:lang w:eastAsia="en-US"/>
              </w:rPr>
            </w:pPr>
          </w:p>
        </w:tc>
      </w:tr>
    </w:tbl>
    <w:p w:rsidR="002143AC" w:rsidRPr="002C7F6D" w:rsidRDefault="002143AC" w:rsidP="002143AC">
      <w:pPr>
        <w:rPr>
          <w:rFonts w:ascii="Arial" w:hAnsi="Arial" w:cs="Arial"/>
          <w:sz w:val="20"/>
        </w:rPr>
      </w:pPr>
    </w:p>
    <w:p w:rsidR="002143AC" w:rsidRPr="002C7F6D" w:rsidRDefault="002143AC" w:rsidP="002143AC">
      <w:pPr>
        <w:rPr>
          <w:rFonts w:ascii="Arial" w:hAnsi="Arial" w:cs="Arial"/>
          <w:b/>
          <w:sz w:val="22"/>
          <w:szCs w:val="22"/>
        </w:rPr>
      </w:pPr>
    </w:p>
    <w:p w:rsidR="002143AC" w:rsidRPr="002C7F6D" w:rsidRDefault="002143AC" w:rsidP="002143AC">
      <w:pPr>
        <w:rPr>
          <w:rFonts w:ascii="Arial" w:hAnsi="Arial" w:cs="Arial"/>
          <w:sz w:val="20"/>
        </w:rPr>
      </w:pPr>
    </w:p>
    <w:p w:rsidR="002143AC" w:rsidRPr="002C7F6D" w:rsidRDefault="002143AC" w:rsidP="002143AC">
      <w:pPr>
        <w:rPr>
          <w:rFonts w:ascii="Arial" w:hAnsi="Arial" w:cs="Arial"/>
          <w:sz w:val="20"/>
        </w:rPr>
      </w:pPr>
    </w:p>
    <w:p w:rsidR="002143AC" w:rsidRDefault="002143AC" w:rsidP="002143AC">
      <w:pPr>
        <w:rPr>
          <w:rFonts w:asciiTheme="minorHAnsi" w:hAnsiTheme="minorHAnsi" w:cstheme="minorHAnsi"/>
          <w:sz w:val="22"/>
          <w:szCs w:val="22"/>
        </w:rPr>
      </w:pPr>
      <w:r w:rsidRPr="005256DF">
        <w:rPr>
          <w:rFonts w:asciiTheme="minorHAnsi" w:hAnsiTheme="minorHAnsi" w:cstheme="minorHAnsi"/>
          <w:sz w:val="22"/>
          <w:szCs w:val="22"/>
        </w:rPr>
        <w:t xml:space="preserve">Ako uchádzač týmto </w:t>
      </w:r>
    </w:p>
    <w:p w:rsidR="002143AC" w:rsidRPr="005256DF" w:rsidRDefault="002143AC" w:rsidP="002143AC">
      <w:pPr>
        <w:rPr>
          <w:rFonts w:asciiTheme="minorHAnsi" w:hAnsiTheme="minorHAnsi" w:cstheme="minorHAnsi"/>
          <w:sz w:val="22"/>
          <w:szCs w:val="22"/>
        </w:rPr>
      </w:pPr>
    </w:p>
    <w:p w:rsidR="002143AC" w:rsidRDefault="002143AC" w:rsidP="002143AC">
      <w:pPr>
        <w:jc w:val="center"/>
        <w:rPr>
          <w:rFonts w:asciiTheme="minorHAnsi" w:hAnsiTheme="minorHAnsi" w:cstheme="minorHAnsi"/>
          <w:b/>
          <w:sz w:val="22"/>
          <w:szCs w:val="22"/>
        </w:rPr>
      </w:pPr>
    </w:p>
    <w:p w:rsidR="002143AC" w:rsidRDefault="002143AC" w:rsidP="002143AC">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v y h l a s u j e m, </w:t>
      </w:r>
    </w:p>
    <w:p w:rsidR="002143AC" w:rsidRPr="005256DF" w:rsidRDefault="002143AC" w:rsidP="002143AC">
      <w:pPr>
        <w:jc w:val="center"/>
        <w:rPr>
          <w:rFonts w:asciiTheme="minorHAnsi" w:hAnsiTheme="minorHAnsi" w:cstheme="minorHAnsi"/>
          <w:b/>
          <w:sz w:val="22"/>
          <w:szCs w:val="22"/>
        </w:rPr>
      </w:pPr>
    </w:p>
    <w:p w:rsidR="002143AC" w:rsidRPr="005256DF" w:rsidRDefault="002143AC" w:rsidP="002143AC">
      <w:pPr>
        <w:jc w:val="center"/>
        <w:rPr>
          <w:rFonts w:asciiTheme="minorHAnsi" w:hAnsiTheme="minorHAnsi" w:cstheme="minorHAnsi"/>
          <w:b/>
          <w:sz w:val="22"/>
          <w:szCs w:val="22"/>
        </w:rPr>
      </w:pPr>
    </w:p>
    <w:p w:rsidR="002143AC" w:rsidRPr="005256DF" w:rsidRDefault="002143AC" w:rsidP="002143AC">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poskytnem verejnému obstarávateľovi na požiadanie doklady, ktoré som čestným vyhlásením nahradil.</w:t>
      </w:r>
    </w:p>
    <w:p w:rsidR="002143AC" w:rsidRDefault="002143AC" w:rsidP="002143AC">
      <w:pPr>
        <w:jc w:val="both"/>
        <w:rPr>
          <w:rFonts w:asciiTheme="minorHAnsi" w:hAnsiTheme="minorHAnsi" w:cstheme="minorHAnsi"/>
          <w:b/>
          <w:sz w:val="22"/>
          <w:szCs w:val="22"/>
        </w:rPr>
      </w:pPr>
    </w:p>
    <w:p w:rsidR="002143AC" w:rsidRPr="005256DF" w:rsidRDefault="002143AC" w:rsidP="002143AC">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2143AC" w:rsidRPr="00673DD3" w:rsidRDefault="002143AC" w:rsidP="002143AC">
      <w:pPr>
        <w:jc w:val="both"/>
        <w:rPr>
          <w:rFonts w:asciiTheme="minorHAnsi" w:hAnsiTheme="minorHAnsi" w:cs="Arial"/>
          <w:sz w:val="20"/>
          <w:szCs w:val="20"/>
        </w:rPr>
      </w:pPr>
      <w:r w:rsidRPr="00673DD3">
        <w:rPr>
          <w:rFonts w:asciiTheme="minorHAnsi" w:hAnsiTheme="minorHAnsi" w:cs="Arial"/>
          <w:b/>
          <w:sz w:val="20"/>
          <w:szCs w:val="20"/>
        </w:rPr>
        <w:t xml:space="preserve">  </w:t>
      </w:r>
    </w:p>
    <w:p w:rsidR="002143AC" w:rsidRPr="00673DD3" w:rsidRDefault="002143AC" w:rsidP="002143AC">
      <w:pPr>
        <w:rPr>
          <w:rFonts w:asciiTheme="minorHAnsi" w:hAnsiTheme="minorHAnsi" w:cs="Arial"/>
          <w:sz w:val="20"/>
          <w:szCs w:val="20"/>
        </w:rPr>
      </w:pPr>
      <w:r>
        <w:rPr>
          <w:rFonts w:asciiTheme="minorHAnsi" w:hAnsiTheme="minorHAnsi" w:cs="Arial"/>
          <w:sz w:val="20"/>
          <w:szCs w:val="20"/>
        </w:rPr>
        <w:t>*tu</w:t>
      </w:r>
      <w:r w:rsidR="005A2B86">
        <w:rPr>
          <w:rFonts w:asciiTheme="minorHAnsi" w:hAnsiTheme="minorHAnsi" w:cs="Arial"/>
          <w:sz w:val="20"/>
          <w:szCs w:val="20"/>
        </w:rPr>
        <w:t xml:space="preserve"> môže </w:t>
      </w:r>
      <w:r>
        <w:rPr>
          <w:rFonts w:asciiTheme="minorHAnsi" w:hAnsiTheme="minorHAnsi" w:cs="Arial"/>
          <w:sz w:val="20"/>
          <w:szCs w:val="20"/>
        </w:rPr>
        <w:t xml:space="preserve"> uv</w:t>
      </w:r>
      <w:r w:rsidR="005A2B86">
        <w:rPr>
          <w:rFonts w:asciiTheme="minorHAnsi" w:hAnsiTheme="minorHAnsi" w:cs="Arial"/>
          <w:sz w:val="20"/>
          <w:szCs w:val="20"/>
        </w:rPr>
        <w:t>iesť</w:t>
      </w:r>
      <w:r>
        <w:rPr>
          <w:rFonts w:asciiTheme="minorHAnsi" w:hAnsiTheme="minorHAnsi" w:cs="Arial"/>
          <w:sz w:val="20"/>
          <w:szCs w:val="20"/>
        </w:rPr>
        <w:t xml:space="preserve"> uchádzač</w:t>
      </w:r>
    </w:p>
    <w:p w:rsidR="002143AC" w:rsidRDefault="002143AC" w:rsidP="002143AC"/>
    <w:p w:rsidR="002143AC" w:rsidRDefault="002143AC" w:rsidP="002143AC"/>
    <w:p w:rsidR="002143AC" w:rsidRDefault="002143AC" w:rsidP="002143AC"/>
    <w:p w:rsidR="002143AC" w:rsidRDefault="002143AC" w:rsidP="002143AC"/>
    <w:p w:rsidR="002143AC" w:rsidRDefault="002143AC" w:rsidP="002143AC"/>
    <w:p w:rsidR="002143AC" w:rsidRDefault="002143AC" w:rsidP="002143AC">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2143AC" w:rsidRDefault="002143AC" w:rsidP="002143AC">
      <w:pPr>
        <w:autoSpaceDE w:val="0"/>
        <w:spacing w:line="276" w:lineRule="auto"/>
        <w:rPr>
          <w:rFonts w:asciiTheme="minorHAnsi" w:hAnsiTheme="minorHAnsi" w:cs="Calibri Light"/>
          <w:color w:val="000000"/>
          <w:sz w:val="20"/>
          <w:szCs w:val="20"/>
        </w:rPr>
      </w:pPr>
    </w:p>
    <w:p w:rsidR="002143AC" w:rsidRPr="0015176A" w:rsidRDefault="002143AC" w:rsidP="002143AC">
      <w:pPr>
        <w:autoSpaceDE w:val="0"/>
        <w:spacing w:line="276" w:lineRule="auto"/>
        <w:rPr>
          <w:rFonts w:asciiTheme="minorHAnsi" w:hAnsiTheme="minorHAnsi" w:cs="Calibri Light"/>
          <w:color w:val="000000"/>
          <w:sz w:val="20"/>
          <w:szCs w:val="20"/>
        </w:rPr>
      </w:pPr>
    </w:p>
    <w:p w:rsidR="002143AC" w:rsidRDefault="002143AC" w:rsidP="002143AC">
      <w:pPr>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2143AC" w:rsidRDefault="002143AC" w:rsidP="002143AC">
      <w:pPr>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2143AC" w:rsidRDefault="002143AC" w:rsidP="002143AC">
      <w:pPr>
        <w:ind w:left="4956" w:firstLine="708"/>
        <w:jc w:val="both"/>
      </w:pPr>
      <w:r>
        <w:rPr>
          <w:rFonts w:asciiTheme="minorHAnsi" w:hAnsiTheme="minorHAnsi" w:cs="Calibri Light"/>
          <w:sz w:val="20"/>
          <w:szCs w:val="20"/>
          <w:lang w:eastAsia="en-US"/>
        </w:rPr>
        <w:t>oprávnenej osoby konať za uchádzača</w:t>
      </w:r>
    </w:p>
    <w:p w:rsidR="002143AC" w:rsidRDefault="002143AC" w:rsidP="002143AC"/>
    <w:p w:rsidR="002143AC" w:rsidRDefault="002143AC" w:rsidP="002143AC"/>
    <w:p w:rsidR="002143AC" w:rsidRPr="001513C8" w:rsidRDefault="002143AC" w:rsidP="002143AC">
      <w:pPr>
        <w:widowControl/>
        <w:shd w:val="clear" w:color="auto" w:fill="D9D9D9"/>
        <w:suppressAutoHyphens w:val="0"/>
        <w:spacing w:after="120"/>
        <w:rPr>
          <w:rFonts w:asciiTheme="minorHAnsi" w:hAnsiTheme="minorHAnsi" w:cstheme="minorHAnsi"/>
          <w:b/>
          <w:caps/>
          <w:sz w:val="20"/>
          <w:szCs w:val="20"/>
          <w:lang w:val="fr-FR" w:eastAsia="fr-FR"/>
        </w:rPr>
      </w:pPr>
      <w:r w:rsidRPr="001513C8">
        <w:rPr>
          <w:rFonts w:asciiTheme="minorHAnsi" w:hAnsiTheme="minorHAnsi" w:cstheme="minorHAnsi"/>
          <w:b/>
          <w:caps/>
          <w:sz w:val="20"/>
          <w:szCs w:val="20"/>
          <w:lang w:val="fr-FR" w:eastAsia="fr-FR"/>
        </w:rPr>
        <w:lastRenderedPageBreak/>
        <w:t xml:space="preserve">príloha </w:t>
      </w:r>
      <w:r>
        <w:rPr>
          <w:rFonts w:asciiTheme="minorHAnsi" w:hAnsiTheme="minorHAnsi" w:cstheme="minorHAnsi"/>
          <w:b/>
          <w:caps/>
          <w:sz w:val="20"/>
          <w:szCs w:val="20"/>
          <w:lang w:val="fr-FR" w:eastAsia="fr-FR"/>
        </w:rPr>
        <w:t>Č</w:t>
      </w:r>
      <w:r w:rsidRPr="001513C8">
        <w:rPr>
          <w:rFonts w:asciiTheme="minorHAnsi" w:hAnsiTheme="minorHAnsi" w:cstheme="minorHAnsi"/>
          <w:b/>
          <w:caps/>
          <w:sz w:val="20"/>
          <w:szCs w:val="20"/>
          <w:lang w:val="fr-FR" w:eastAsia="fr-FR"/>
        </w:rPr>
        <w:t xml:space="preserve">. </w:t>
      </w:r>
      <w:r>
        <w:rPr>
          <w:rFonts w:asciiTheme="minorHAnsi" w:hAnsiTheme="minorHAnsi" w:cstheme="minorHAnsi"/>
          <w:b/>
          <w:caps/>
          <w:sz w:val="20"/>
          <w:szCs w:val="20"/>
          <w:lang w:val="fr-FR" w:eastAsia="fr-FR"/>
        </w:rPr>
        <w:t>8</w:t>
      </w:r>
    </w:p>
    <w:p w:rsidR="002143AC" w:rsidRDefault="002143AC" w:rsidP="002143AC">
      <w:pPr>
        <w:tabs>
          <w:tab w:val="center" w:pos="4536"/>
          <w:tab w:val="right" w:pos="9072"/>
        </w:tabs>
        <w:rPr>
          <w:rFonts w:asciiTheme="minorHAnsi" w:hAnsiTheme="minorHAnsi" w:cstheme="minorHAnsi"/>
          <w:b/>
          <w:b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2143AC" w:rsidRPr="004630FB" w:rsidTr="00306354">
        <w:trPr>
          <w:trHeight w:val="506"/>
        </w:trPr>
        <w:tc>
          <w:tcPr>
            <w:tcW w:w="3767" w:type="dxa"/>
            <w:shd w:val="clear" w:color="auto" w:fill="DBE5F1"/>
          </w:tcPr>
          <w:p w:rsidR="002143AC" w:rsidRPr="004630FB" w:rsidRDefault="002143AC" w:rsidP="00306354">
            <w:pPr>
              <w:autoSpaceDE w:val="0"/>
              <w:autoSpaceDN w:val="0"/>
              <w:adjustRightInd w:val="0"/>
              <w:rPr>
                <w:rFonts w:asciiTheme="minorHAnsi" w:hAnsiTheme="minorHAnsi" w:cstheme="minorHAnsi"/>
                <w:color w:val="000000"/>
                <w:sz w:val="20"/>
                <w:szCs w:val="20"/>
              </w:rPr>
            </w:pPr>
            <w:r w:rsidRPr="004630FB">
              <w:rPr>
                <w:rFonts w:asciiTheme="minorHAnsi" w:hAnsiTheme="minorHAnsi" w:cstheme="minorHAnsi"/>
                <w:color w:val="000000"/>
                <w:sz w:val="20"/>
                <w:szCs w:val="20"/>
              </w:rPr>
              <w:t xml:space="preserve">Verejný obstarávateľ podľa § 7 ods. 1  písm. b) zákona o verejnom obstarávaní </w:t>
            </w:r>
          </w:p>
        </w:tc>
        <w:tc>
          <w:tcPr>
            <w:tcW w:w="5724" w:type="dxa"/>
            <w:shd w:val="clear" w:color="auto" w:fill="auto"/>
          </w:tcPr>
          <w:p w:rsidR="002143AC" w:rsidRPr="004630FB" w:rsidRDefault="002143AC" w:rsidP="00306354">
            <w:pPr>
              <w:autoSpaceDE w:val="0"/>
              <w:autoSpaceDN w:val="0"/>
              <w:adjustRightInd w:val="0"/>
              <w:jc w:val="both"/>
              <w:rPr>
                <w:rFonts w:asciiTheme="minorHAnsi" w:eastAsiaTheme="minorHAnsi" w:hAnsiTheme="minorHAnsi" w:cstheme="minorHAnsi"/>
                <w:color w:val="000000"/>
                <w:lang w:eastAsia="sk-SK"/>
              </w:rPr>
            </w:pPr>
            <w:r w:rsidRPr="004630FB">
              <w:rPr>
                <w:rFonts w:asciiTheme="minorHAnsi" w:hAnsiTheme="minorHAnsi" w:cstheme="minorHAnsi"/>
                <w:b/>
                <w:bCs/>
                <w:color w:val="000000"/>
                <w:lang w:eastAsia="sk-SK"/>
              </w:rPr>
              <w:t>Obec Huncovce</w:t>
            </w:r>
            <w:r w:rsidRPr="004630FB">
              <w:rPr>
                <w:rFonts w:asciiTheme="minorHAnsi" w:eastAsiaTheme="minorHAnsi" w:hAnsiTheme="minorHAnsi" w:cstheme="minorHAnsi"/>
                <w:color w:val="000000"/>
                <w:lang w:eastAsia="sk-SK"/>
              </w:rPr>
              <w:t xml:space="preserve"> </w:t>
            </w:r>
          </w:p>
          <w:p w:rsidR="002143AC" w:rsidRPr="004630FB" w:rsidRDefault="002143AC" w:rsidP="00306354">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color w:val="000000"/>
                <w:sz w:val="20"/>
                <w:szCs w:val="20"/>
                <w:lang w:eastAsia="sk-SK"/>
              </w:rPr>
              <w:t>Hlavná 29/2, 059 92  Huncovce</w:t>
            </w:r>
            <w:r w:rsidRPr="004630FB">
              <w:rPr>
                <w:rFonts w:asciiTheme="minorHAnsi" w:eastAsia="Calibri" w:hAnsiTheme="minorHAnsi" w:cstheme="minorHAnsi"/>
                <w:sz w:val="22"/>
                <w:szCs w:val="22"/>
                <w:lang w:eastAsia="en-US"/>
              </w:rPr>
              <w:t xml:space="preserve"> ,IČO: </w:t>
            </w:r>
            <w:r w:rsidRPr="004630FB">
              <w:rPr>
                <w:rFonts w:asciiTheme="minorHAnsi" w:hAnsiTheme="minorHAnsi" w:cstheme="minorHAnsi"/>
                <w:color w:val="000000"/>
                <w:sz w:val="20"/>
                <w:szCs w:val="20"/>
                <w:lang w:eastAsia="sk-SK"/>
              </w:rPr>
              <w:t>00326232</w:t>
            </w:r>
          </w:p>
        </w:tc>
      </w:tr>
      <w:tr w:rsidR="002143AC" w:rsidRPr="004630FB" w:rsidTr="00306354">
        <w:trPr>
          <w:trHeight w:val="426"/>
        </w:trPr>
        <w:tc>
          <w:tcPr>
            <w:tcW w:w="3767" w:type="dxa"/>
            <w:shd w:val="clear" w:color="auto" w:fill="DBE5F1"/>
          </w:tcPr>
          <w:p w:rsidR="002143AC" w:rsidRPr="004630FB" w:rsidRDefault="002143AC" w:rsidP="00306354">
            <w:pPr>
              <w:autoSpaceDE w:val="0"/>
              <w:autoSpaceDN w:val="0"/>
              <w:adjustRightInd w:val="0"/>
              <w:jc w:val="both"/>
              <w:rPr>
                <w:rFonts w:asciiTheme="minorHAnsi" w:hAnsiTheme="minorHAnsi" w:cstheme="minorHAnsi"/>
                <w:color w:val="000000"/>
                <w:sz w:val="20"/>
                <w:szCs w:val="20"/>
              </w:rPr>
            </w:pPr>
            <w:r w:rsidRPr="004630FB">
              <w:rPr>
                <w:rFonts w:asciiTheme="minorHAnsi" w:hAnsiTheme="minorHAnsi" w:cstheme="minorHAnsi"/>
                <w:sz w:val="20"/>
                <w:szCs w:val="20"/>
                <w:lang w:eastAsia="ar-SA"/>
              </w:rPr>
              <w:t>Názov predmetu zákazky</w:t>
            </w:r>
          </w:p>
        </w:tc>
        <w:tc>
          <w:tcPr>
            <w:tcW w:w="5724" w:type="dxa"/>
            <w:shd w:val="clear" w:color="auto" w:fill="auto"/>
          </w:tcPr>
          <w:p w:rsidR="002143AC" w:rsidRPr="004630FB" w:rsidRDefault="00EA3B1D" w:rsidP="00EA3B1D">
            <w:pPr>
              <w:autoSpaceDE w:val="0"/>
              <w:autoSpaceDN w:val="0"/>
              <w:adjustRightInd w:val="0"/>
              <w:jc w:val="both"/>
              <w:rPr>
                <w:rFonts w:asciiTheme="minorHAnsi" w:hAnsiTheme="minorHAnsi" w:cstheme="minorHAnsi"/>
                <w:b/>
                <w:color w:val="000000"/>
                <w:sz w:val="20"/>
                <w:szCs w:val="20"/>
              </w:rPr>
            </w:pPr>
            <w:r>
              <w:rPr>
                <w:rFonts w:asciiTheme="minorHAnsi" w:hAnsiTheme="minorHAnsi" w:cstheme="minorHAnsi"/>
                <w:b/>
                <w:sz w:val="22"/>
                <w:szCs w:val="22"/>
              </w:rPr>
              <w:t>„</w:t>
            </w:r>
            <w:proofErr w:type="spellStart"/>
            <w:r w:rsidR="002143AC">
              <w:rPr>
                <w:rFonts w:asciiTheme="minorHAnsi" w:hAnsiTheme="minorHAnsi" w:cstheme="minorHAnsi"/>
                <w:b/>
                <w:sz w:val="22"/>
                <w:szCs w:val="22"/>
              </w:rPr>
              <w:t>Historicko</w:t>
            </w:r>
            <w:proofErr w:type="spellEnd"/>
            <w:r w:rsidR="002143AC" w:rsidRPr="00B5110E">
              <w:rPr>
                <w:rFonts w:asciiTheme="minorHAnsi" w:hAnsiTheme="minorHAnsi" w:cstheme="minorHAnsi"/>
                <w:b/>
                <w:sz w:val="22"/>
                <w:szCs w:val="22"/>
              </w:rPr>
              <w:t xml:space="preserve"> – kultúrno – </w:t>
            </w:r>
            <w:r w:rsidR="002143AC">
              <w:rPr>
                <w:rFonts w:asciiTheme="minorHAnsi" w:hAnsiTheme="minorHAnsi" w:cstheme="minorHAnsi"/>
                <w:b/>
                <w:sz w:val="22"/>
                <w:szCs w:val="22"/>
              </w:rPr>
              <w:t>prírodná</w:t>
            </w:r>
            <w:r w:rsidR="002143AC" w:rsidRPr="00B5110E">
              <w:rPr>
                <w:rFonts w:asciiTheme="minorHAnsi" w:hAnsiTheme="minorHAnsi" w:cstheme="minorHAnsi"/>
                <w:b/>
                <w:sz w:val="22"/>
                <w:szCs w:val="22"/>
              </w:rPr>
              <w:t xml:space="preserve"> cesta okolo Tatier -3. Etapa , </w:t>
            </w:r>
            <w:proofErr w:type="spellStart"/>
            <w:r w:rsidR="002143AC">
              <w:rPr>
                <w:rFonts w:asciiTheme="minorHAnsi" w:hAnsiTheme="minorHAnsi" w:cstheme="minorHAnsi"/>
                <w:b/>
                <w:sz w:val="22"/>
                <w:szCs w:val="22"/>
              </w:rPr>
              <w:t>Cyklochodník</w:t>
            </w:r>
            <w:proofErr w:type="spellEnd"/>
            <w:r w:rsidR="002143AC">
              <w:rPr>
                <w:rFonts w:asciiTheme="minorHAnsi" w:hAnsiTheme="minorHAnsi" w:cstheme="minorHAnsi"/>
                <w:b/>
                <w:sz w:val="22"/>
                <w:szCs w:val="22"/>
              </w:rPr>
              <w:t xml:space="preserve"> </w:t>
            </w:r>
            <w:r w:rsidR="002143AC" w:rsidRPr="00B5110E">
              <w:rPr>
                <w:rFonts w:asciiTheme="minorHAnsi" w:hAnsiTheme="minorHAnsi" w:cstheme="minorHAnsi"/>
                <w:b/>
                <w:sz w:val="22"/>
                <w:szCs w:val="22"/>
              </w:rPr>
              <w:t>v obci Huncovce</w:t>
            </w:r>
            <w:r>
              <w:rPr>
                <w:rFonts w:asciiTheme="minorHAnsi" w:hAnsiTheme="minorHAnsi" w:cstheme="minorHAnsi"/>
                <w:b/>
                <w:sz w:val="22"/>
                <w:szCs w:val="22"/>
              </w:rPr>
              <w:t>“ I.</w:t>
            </w:r>
          </w:p>
        </w:tc>
      </w:tr>
    </w:tbl>
    <w:p w:rsidR="002143AC" w:rsidRDefault="002143AC" w:rsidP="002143AC">
      <w:pPr>
        <w:tabs>
          <w:tab w:val="center" w:pos="4536"/>
          <w:tab w:val="right" w:pos="9072"/>
        </w:tabs>
        <w:rPr>
          <w:rFonts w:asciiTheme="minorHAnsi" w:hAnsiTheme="minorHAnsi" w:cstheme="minorHAnsi"/>
          <w:b/>
          <w:bCs/>
          <w:sz w:val="20"/>
          <w:szCs w:val="20"/>
          <w:lang w:val="en-GB"/>
        </w:rPr>
      </w:pPr>
    </w:p>
    <w:p w:rsidR="002143AC" w:rsidRPr="001513C8" w:rsidRDefault="002143AC" w:rsidP="002143AC">
      <w:pPr>
        <w:tabs>
          <w:tab w:val="center" w:pos="4536"/>
          <w:tab w:val="right" w:pos="9072"/>
        </w:tabs>
        <w:rPr>
          <w:rFonts w:asciiTheme="minorHAnsi" w:hAnsiTheme="minorHAnsi" w:cstheme="minorHAnsi"/>
          <w:b/>
          <w:bCs/>
          <w:sz w:val="20"/>
          <w:szCs w:val="20"/>
          <w:lang w:val="en-GB"/>
        </w:rPr>
      </w:pPr>
    </w:p>
    <w:p w:rsidR="002143AC" w:rsidRPr="001513C8" w:rsidRDefault="002143AC" w:rsidP="002143AC">
      <w:pPr>
        <w:jc w:val="center"/>
        <w:rPr>
          <w:rFonts w:asciiTheme="minorHAnsi" w:hAnsiTheme="minorHAnsi" w:cstheme="minorHAnsi"/>
          <w:b/>
          <w:bCs/>
          <w:caps/>
          <w:color w:val="000000"/>
          <w:sz w:val="20"/>
          <w:szCs w:val="20"/>
        </w:rPr>
      </w:pPr>
    </w:p>
    <w:p w:rsidR="002143AC" w:rsidRPr="001513C8" w:rsidRDefault="002143AC" w:rsidP="002143AC">
      <w:pPr>
        <w:autoSpaceDE w:val="0"/>
        <w:spacing w:line="276" w:lineRule="auto"/>
        <w:ind w:right="255"/>
        <w:jc w:val="center"/>
        <w:rPr>
          <w:rFonts w:asciiTheme="minorHAnsi" w:hAnsiTheme="minorHAnsi" w:cstheme="minorHAnsi"/>
          <w:b/>
          <w:bCs/>
          <w:caps/>
          <w:color w:val="000000"/>
          <w:sz w:val="20"/>
          <w:szCs w:val="20"/>
        </w:rPr>
      </w:pPr>
      <w:r w:rsidRPr="001513C8">
        <w:rPr>
          <w:rFonts w:asciiTheme="minorHAnsi" w:hAnsiTheme="minorHAnsi" w:cstheme="minorHAnsi"/>
          <w:b/>
          <w:bCs/>
          <w:caps/>
          <w:color w:val="000000"/>
          <w:sz w:val="20"/>
          <w:szCs w:val="20"/>
        </w:rPr>
        <w:t>Zoznam</w:t>
      </w:r>
    </w:p>
    <w:p w:rsidR="002143AC" w:rsidRPr="001513C8" w:rsidRDefault="002143AC" w:rsidP="002143AC">
      <w:pPr>
        <w:autoSpaceDE w:val="0"/>
        <w:spacing w:line="276" w:lineRule="auto"/>
        <w:ind w:right="255"/>
        <w:jc w:val="center"/>
        <w:rPr>
          <w:rFonts w:asciiTheme="minorHAnsi" w:hAnsiTheme="minorHAnsi" w:cstheme="minorHAnsi"/>
          <w:color w:val="FF0000"/>
          <w:sz w:val="20"/>
          <w:szCs w:val="20"/>
        </w:rPr>
      </w:pPr>
      <w:r w:rsidRPr="001513C8">
        <w:rPr>
          <w:rFonts w:asciiTheme="minorHAnsi" w:hAnsiTheme="minorHAnsi" w:cstheme="minorHAnsi"/>
          <w:b/>
          <w:bCs/>
          <w:caps/>
          <w:color w:val="000000"/>
          <w:sz w:val="20"/>
          <w:szCs w:val="20"/>
        </w:rPr>
        <w:t>PONúKANÝCH Ekvivalentných položiek</w:t>
      </w:r>
    </w:p>
    <w:p w:rsidR="002143AC" w:rsidRPr="001513C8" w:rsidRDefault="002143AC" w:rsidP="002143AC">
      <w:pPr>
        <w:tabs>
          <w:tab w:val="left" w:pos="3690"/>
        </w:tabs>
        <w:autoSpaceDE w:val="0"/>
        <w:ind w:right="255"/>
        <w:jc w:val="both"/>
        <w:rPr>
          <w:rFonts w:asciiTheme="minorHAnsi" w:hAnsiTheme="minorHAnsi" w:cstheme="minorHAnsi"/>
          <w:color w:val="000000"/>
          <w:sz w:val="20"/>
          <w:szCs w:val="20"/>
        </w:rPr>
      </w:pPr>
    </w:p>
    <w:p w:rsidR="002143AC" w:rsidRPr="001513C8" w:rsidRDefault="002143AC" w:rsidP="002143AC">
      <w:pPr>
        <w:tabs>
          <w:tab w:val="left" w:pos="3690"/>
        </w:tabs>
        <w:autoSpaceDE w:val="0"/>
        <w:ind w:right="255"/>
        <w:jc w:val="both"/>
        <w:rPr>
          <w:rFonts w:asciiTheme="minorHAnsi" w:hAnsiTheme="minorHAnsi" w:cstheme="minorHAnsi"/>
          <w:i/>
          <w:iCs/>
          <w:color w:val="000000"/>
          <w:sz w:val="20"/>
          <w:szCs w:val="20"/>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5529"/>
      </w:tblGrid>
      <w:tr w:rsidR="002143AC" w:rsidRPr="001513C8" w:rsidTr="00306354">
        <w:trPr>
          <w:cantSplit/>
          <w:trHeight w:val="510"/>
        </w:trPr>
        <w:tc>
          <w:tcPr>
            <w:tcW w:w="3969" w:type="dxa"/>
            <w:shd w:val="clear" w:color="auto" w:fill="DBE5F1"/>
            <w:vAlign w:val="center"/>
          </w:tcPr>
          <w:p w:rsidR="002143AC" w:rsidRPr="001513C8" w:rsidRDefault="002143AC" w:rsidP="00306354">
            <w:pPr>
              <w:widowControl/>
              <w:suppressAutoHyphens w:val="0"/>
              <w:rPr>
                <w:rFonts w:asciiTheme="minorHAnsi" w:hAnsiTheme="minorHAnsi" w:cstheme="minorHAnsi"/>
                <w:sz w:val="20"/>
                <w:szCs w:val="20"/>
                <w:lang w:eastAsia="en-US"/>
              </w:rPr>
            </w:pPr>
            <w:r w:rsidRPr="001513C8">
              <w:rPr>
                <w:rFonts w:asciiTheme="minorHAnsi" w:hAnsiTheme="minorHAnsi" w:cstheme="minorHAnsi"/>
                <w:sz w:val="20"/>
                <w:szCs w:val="20"/>
                <w:lang w:eastAsia="en-US"/>
              </w:rPr>
              <w:t xml:space="preserve">Obchodné meno alebo názov uchádzača/člena skupiny   </w:t>
            </w:r>
          </w:p>
        </w:tc>
        <w:tc>
          <w:tcPr>
            <w:tcW w:w="5529" w:type="dxa"/>
          </w:tcPr>
          <w:p w:rsidR="002143AC" w:rsidRPr="001513C8" w:rsidRDefault="002143AC" w:rsidP="00306354">
            <w:pPr>
              <w:widowControl/>
              <w:suppressAutoHyphens w:val="0"/>
              <w:jc w:val="both"/>
              <w:rPr>
                <w:rFonts w:asciiTheme="minorHAnsi" w:hAnsiTheme="minorHAnsi" w:cstheme="minorHAnsi"/>
                <w:b/>
                <w:bCs/>
                <w:sz w:val="20"/>
                <w:szCs w:val="20"/>
                <w:lang w:val="en-GB" w:eastAsia="en-US"/>
              </w:rPr>
            </w:pPr>
          </w:p>
        </w:tc>
      </w:tr>
      <w:tr w:rsidR="002143AC" w:rsidRPr="001513C8" w:rsidTr="00306354">
        <w:trPr>
          <w:cantSplit/>
          <w:trHeight w:val="510"/>
        </w:trPr>
        <w:tc>
          <w:tcPr>
            <w:tcW w:w="3969" w:type="dxa"/>
            <w:shd w:val="clear" w:color="auto" w:fill="DBE5F1"/>
            <w:vAlign w:val="center"/>
          </w:tcPr>
          <w:p w:rsidR="002143AC" w:rsidRPr="001513C8" w:rsidRDefault="002143AC" w:rsidP="00306354">
            <w:pPr>
              <w:widowControl/>
              <w:suppressAutoHyphens w:val="0"/>
              <w:rPr>
                <w:rFonts w:asciiTheme="minorHAnsi" w:hAnsiTheme="minorHAnsi" w:cstheme="minorHAnsi"/>
                <w:sz w:val="20"/>
                <w:szCs w:val="20"/>
                <w:lang w:eastAsia="en-US"/>
              </w:rPr>
            </w:pPr>
            <w:r w:rsidRPr="001513C8">
              <w:rPr>
                <w:rFonts w:asciiTheme="minorHAnsi" w:hAnsiTheme="minorHAnsi" w:cstheme="minorHAnsi"/>
                <w:sz w:val="20"/>
                <w:szCs w:val="20"/>
                <w:lang w:eastAsia="en-US"/>
              </w:rPr>
              <w:t xml:space="preserve">Sídlo alebo miesto podnikania uchádzača/člena skupiny </w:t>
            </w:r>
          </w:p>
        </w:tc>
        <w:tc>
          <w:tcPr>
            <w:tcW w:w="5529" w:type="dxa"/>
          </w:tcPr>
          <w:p w:rsidR="002143AC" w:rsidRPr="001513C8" w:rsidRDefault="002143AC" w:rsidP="00306354">
            <w:pPr>
              <w:widowControl/>
              <w:suppressAutoHyphens w:val="0"/>
              <w:jc w:val="both"/>
              <w:rPr>
                <w:rFonts w:asciiTheme="minorHAnsi" w:hAnsiTheme="minorHAnsi" w:cstheme="minorHAnsi"/>
                <w:b/>
                <w:bCs/>
                <w:sz w:val="20"/>
                <w:szCs w:val="20"/>
                <w:lang w:eastAsia="en-US"/>
              </w:rPr>
            </w:pPr>
          </w:p>
        </w:tc>
      </w:tr>
    </w:tbl>
    <w:p w:rsidR="002143AC" w:rsidRPr="001513C8" w:rsidRDefault="002143AC" w:rsidP="002143AC">
      <w:pPr>
        <w:tabs>
          <w:tab w:val="left" w:pos="3690"/>
        </w:tabs>
        <w:autoSpaceDE w:val="0"/>
        <w:ind w:right="255"/>
        <w:jc w:val="both"/>
        <w:rPr>
          <w:rFonts w:asciiTheme="minorHAnsi" w:hAnsiTheme="minorHAnsi" w:cstheme="minorHAnsi"/>
          <w:b/>
          <w:iCs/>
          <w:color w:val="00B050"/>
          <w:sz w:val="20"/>
          <w:szCs w:val="20"/>
        </w:rPr>
      </w:pPr>
    </w:p>
    <w:p w:rsidR="002143AC" w:rsidRPr="001513C8" w:rsidRDefault="002143AC" w:rsidP="002143AC">
      <w:pPr>
        <w:tabs>
          <w:tab w:val="left" w:pos="3690"/>
        </w:tabs>
        <w:autoSpaceDE w:val="0"/>
        <w:spacing w:line="276" w:lineRule="auto"/>
        <w:ind w:right="255"/>
        <w:jc w:val="both"/>
        <w:rPr>
          <w:rFonts w:asciiTheme="minorHAnsi" w:hAnsiTheme="minorHAnsi" w:cstheme="minorHAnsi"/>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2143AC" w:rsidRPr="001513C8" w:rsidTr="00306354">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2143AC" w:rsidRPr="001513C8" w:rsidRDefault="002143AC" w:rsidP="00306354">
            <w:pPr>
              <w:jc w:val="center"/>
              <w:rPr>
                <w:rFonts w:asciiTheme="minorHAnsi" w:hAnsiTheme="minorHAnsi" w:cstheme="minorHAnsi"/>
                <w:b/>
                <w:bCs/>
                <w:color w:val="000000"/>
                <w:sz w:val="20"/>
                <w:szCs w:val="20"/>
                <w:lang w:eastAsia="sk-SK"/>
              </w:rPr>
            </w:pPr>
            <w:r w:rsidRPr="001513C8">
              <w:rPr>
                <w:rFonts w:asciiTheme="minorHAnsi" w:hAnsiTheme="minorHAnsi"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2143AC" w:rsidRPr="001513C8" w:rsidRDefault="002143AC" w:rsidP="00306354">
            <w:pPr>
              <w:jc w:val="center"/>
              <w:rPr>
                <w:rFonts w:asciiTheme="minorHAnsi" w:hAnsiTheme="minorHAnsi" w:cstheme="minorHAnsi"/>
                <w:b/>
                <w:bCs/>
                <w:color w:val="000000"/>
                <w:sz w:val="20"/>
                <w:szCs w:val="20"/>
                <w:lang w:eastAsia="sk-SK"/>
              </w:rPr>
            </w:pPr>
            <w:r w:rsidRPr="001513C8">
              <w:rPr>
                <w:rFonts w:asciiTheme="minorHAnsi" w:hAnsiTheme="minorHAnsi"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2143AC" w:rsidRPr="001513C8" w:rsidRDefault="002143AC" w:rsidP="00306354">
            <w:pPr>
              <w:jc w:val="center"/>
              <w:rPr>
                <w:rFonts w:asciiTheme="minorHAnsi" w:hAnsiTheme="minorHAnsi" w:cstheme="minorHAnsi"/>
                <w:b/>
                <w:bCs/>
                <w:color w:val="000000"/>
                <w:sz w:val="20"/>
                <w:szCs w:val="20"/>
                <w:lang w:eastAsia="sk-SK"/>
              </w:rPr>
            </w:pPr>
            <w:r w:rsidRPr="001513C8">
              <w:rPr>
                <w:rFonts w:asciiTheme="minorHAnsi" w:hAnsiTheme="minorHAnsi"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2143AC" w:rsidRPr="001513C8" w:rsidRDefault="002143AC" w:rsidP="00306354">
            <w:pPr>
              <w:jc w:val="center"/>
              <w:rPr>
                <w:rFonts w:asciiTheme="minorHAnsi" w:hAnsiTheme="minorHAnsi" w:cstheme="minorHAnsi"/>
                <w:b/>
                <w:bCs/>
                <w:color w:val="000000"/>
                <w:sz w:val="20"/>
                <w:szCs w:val="20"/>
                <w:lang w:eastAsia="sk-SK"/>
              </w:rPr>
            </w:pPr>
            <w:r w:rsidRPr="001513C8">
              <w:rPr>
                <w:rFonts w:asciiTheme="minorHAnsi" w:hAnsiTheme="minorHAnsi"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2143AC" w:rsidRPr="001513C8" w:rsidRDefault="002143AC" w:rsidP="00306354">
            <w:pPr>
              <w:jc w:val="center"/>
              <w:rPr>
                <w:rFonts w:asciiTheme="minorHAnsi" w:hAnsiTheme="minorHAnsi" w:cstheme="minorHAnsi"/>
                <w:b/>
                <w:bCs/>
                <w:color w:val="000000"/>
                <w:sz w:val="20"/>
                <w:szCs w:val="20"/>
                <w:lang w:eastAsia="sk-SK"/>
              </w:rPr>
            </w:pPr>
            <w:r w:rsidRPr="001513C8">
              <w:rPr>
                <w:rFonts w:asciiTheme="minorHAnsi" w:hAnsiTheme="minorHAnsi"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2143AC" w:rsidRPr="001513C8" w:rsidRDefault="002143AC" w:rsidP="00306354">
            <w:pPr>
              <w:jc w:val="center"/>
              <w:rPr>
                <w:rFonts w:asciiTheme="minorHAnsi" w:hAnsiTheme="minorHAnsi" w:cstheme="minorHAnsi"/>
                <w:b/>
                <w:bCs/>
                <w:color w:val="000000"/>
                <w:sz w:val="20"/>
                <w:szCs w:val="20"/>
                <w:lang w:eastAsia="sk-SK"/>
              </w:rPr>
            </w:pPr>
            <w:r w:rsidRPr="001513C8">
              <w:rPr>
                <w:rFonts w:asciiTheme="minorHAnsi" w:hAnsiTheme="minorHAnsi"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2143AC" w:rsidRPr="001513C8" w:rsidRDefault="002143AC" w:rsidP="00306354">
            <w:pPr>
              <w:jc w:val="center"/>
              <w:rPr>
                <w:rFonts w:asciiTheme="minorHAnsi" w:hAnsiTheme="minorHAnsi" w:cstheme="minorHAnsi"/>
                <w:b/>
                <w:bCs/>
                <w:color w:val="000000"/>
                <w:sz w:val="20"/>
                <w:szCs w:val="20"/>
                <w:lang w:eastAsia="sk-SK"/>
              </w:rPr>
            </w:pPr>
            <w:r w:rsidRPr="001513C8">
              <w:rPr>
                <w:rFonts w:asciiTheme="minorHAnsi" w:hAnsiTheme="minorHAnsi" w:cstheme="minorHAnsi"/>
                <w:b/>
                <w:bCs/>
                <w:color w:val="000000"/>
                <w:sz w:val="20"/>
                <w:szCs w:val="20"/>
                <w:lang w:eastAsia="sk-SK"/>
              </w:rPr>
              <w:t>Popis parametrov navrhovaného ekvivalentu</w:t>
            </w:r>
          </w:p>
        </w:tc>
      </w:tr>
      <w:tr w:rsidR="002143AC" w:rsidRPr="001513C8" w:rsidTr="00306354">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r>
      <w:tr w:rsidR="002143AC" w:rsidRPr="001513C8" w:rsidTr="00306354">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r>
      <w:tr w:rsidR="002143AC" w:rsidRPr="001513C8" w:rsidTr="00306354">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r>
      <w:tr w:rsidR="002143AC" w:rsidRPr="001513C8" w:rsidTr="00306354">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r>
      <w:tr w:rsidR="002143AC" w:rsidRPr="001513C8" w:rsidTr="00306354">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r>
      <w:tr w:rsidR="002143AC" w:rsidRPr="001513C8" w:rsidTr="00306354">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r>
      <w:tr w:rsidR="002143AC" w:rsidRPr="001513C8" w:rsidTr="00306354">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2143AC" w:rsidRPr="001513C8" w:rsidRDefault="002143AC" w:rsidP="00306354">
            <w:pPr>
              <w:rPr>
                <w:rFonts w:asciiTheme="minorHAnsi" w:hAnsiTheme="minorHAnsi" w:cstheme="minorHAnsi"/>
                <w:color w:val="000000"/>
                <w:sz w:val="20"/>
                <w:szCs w:val="20"/>
                <w:lang w:eastAsia="sk-SK"/>
              </w:rPr>
            </w:pPr>
            <w:r w:rsidRPr="001513C8">
              <w:rPr>
                <w:rFonts w:asciiTheme="minorHAnsi" w:hAnsiTheme="minorHAnsi" w:cstheme="minorHAnsi"/>
                <w:color w:val="000000"/>
                <w:sz w:val="20"/>
                <w:szCs w:val="20"/>
                <w:lang w:eastAsia="sk-SK"/>
              </w:rPr>
              <w:t> </w:t>
            </w:r>
          </w:p>
        </w:tc>
      </w:tr>
    </w:tbl>
    <w:p w:rsidR="002143AC" w:rsidRPr="001513C8" w:rsidRDefault="002143AC" w:rsidP="002143AC">
      <w:pPr>
        <w:keepNext/>
        <w:keepLines/>
        <w:spacing w:line="586" w:lineRule="exact"/>
        <w:ind w:right="20"/>
        <w:outlineLvl w:val="0"/>
        <w:rPr>
          <w:rFonts w:asciiTheme="minorHAnsi" w:eastAsia="Calibri" w:hAnsiTheme="minorHAnsi" w:cstheme="minorHAnsi"/>
          <w:bCs/>
          <w:sz w:val="20"/>
          <w:szCs w:val="20"/>
        </w:rPr>
      </w:pPr>
    </w:p>
    <w:p w:rsidR="002143AC" w:rsidRPr="001513C8" w:rsidRDefault="002143AC" w:rsidP="002143AC">
      <w:pPr>
        <w:keepNext/>
        <w:keepLines/>
        <w:spacing w:line="586" w:lineRule="exact"/>
        <w:ind w:right="20"/>
        <w:outlineLvl w:val="0"/>
        <w:rPr>
          <w:rFonts w:asciiTheme="minorHAnsi" w:eastAsia="Calibri" w:hAnsiTheme="minorHAnsi" w:cstheme="minorHAnsi"/>
          <w:bCs/>
          <w:sz w:val="20"/>
          <w:szCs w:val="20"/>
        </w:rPr>
      </w:pPr>
    </w:p>
    <w:p w:rsidR="002143AC" w:rsidRPr="001513C8" w:rsidRDefault="002143AC" w:rsidP="002143AC">
      <w:pPr>
        <w:widowControl/>
        <w:suppressAutoHyphens w:val="0"/>
        <w:jc w:val="both"/>
        <w:rPr>
          <w:rFonts w:asciiTheme="minorHAnsi" w:hAnsiTheme="minorHAnsi" w:cstheme="minorHAnsi"/>
          <w:sz w:val="20"/>
          <w:szCs w:val="20"/>
          <w:lang w:eastAsia="en-US"/>
        </w:rPr>
      </w:pPr>
    </w:p>
    <w:p w:rsidR="002143AC" w:rsidRPr="001513C8" w:rsidRDefault="002143AC" w:rsidP="002143AC">
      <w:pPr>
        <w:widowControl/>
        <w:suppressAutoHyphens w:val="0"/>
        <w:jc w:val="both"/>
        <w:rPr>
          <w:rFonts w:asciiTheme="minorHAnsi" w:hAnsiTheme="minorHAnsi" w:cstheme="minorHAnsi"/>
          <w:sz w:val="20"/>
          <w:szCs w:val="20"/>
          <w:lang w:eastAsia="en-US"/>
        </w:rPr>
      </w:pPr>
      <w:r w:rsidRPr="001513C8">
        <w:rPr>
          <w:rFonts w:asciiTheme="minorHAnsi" w:hAnsiTheme="minorHAnsi" w:cstheme="minorHAnsi"/>
          <w:sz w:val="20"/>
          <w:szCs w:val="20"/>
          <w:lang w:eastAsia="en-US"/>
        </w:rPr>
        <w:t xml:space="preserve">V …………………………, dňa </w:t>
      </w:r>
    </w:p>
    <w:p w:rsidR="002143AC" w:rsidRPr="001513C8" w:rsidRDefault="002143AC" w:rsidP="002143AC">
      <w:pPr>
        <w:rPr>
          <w:rFonts w:asciiTheme="minorHAnsi" w:eastAsia="Calibri" w:hAnsiTheme="minorHAnsi" w:cstheme="minorHAnsi"/>
          <w:bCs/>
          <w:sz w:val="20"/>
          <w:szCs w:val="20"/>
          <w:lang w:eastAsia="en-US"/>
        </w:rPr>
      </w:pPr>
      <w:r w:rsidRPr="001513C8">
        <w:rPr>
          <w:rFonts w:asciiTheme="minorHAnsi" w:hAnsiTheme="minorHAnsi" w:cstheme="minorHAnsi"/>
          <w:sz w:val="20"/>
          <w:szCs w:val="20"/>
          <w:lang w:eastAsia="en-US"/>
        </w:rPr>
        <w:t xml:space="preserve"> </w:t>
      </w:r>
      <w:r w:rsidRPr="001513C8">
        <w:rPr>
          <w:rFonts w:asciiTheme="minorHAnsi" w:hAnsiTheme="minorHAnsi" w:cstheme="minorHAnsi"/>
          <w:sz w:val="20"/>
          <w:szCs w:val="20"/>
          <w:lang w:eastAsia="en-US"/>
        </w:rPr>
        <w:tab/>
      </w:r>
      <w:r w:rsidRPr="001513C8">
        <w:rPr>
          <w:rFonts w:asciiTheme="minorHAnsi" w:hAnsiTheme="minorHAnsi" w:cstheme="minorHAnsi"/>
          <w:sz w:val="20"/>
          <w:szCs w:val="20"/>
          <w:lang w:eastAsia="en-US"/>
        </w:rPr>
        <w:tab/>
      </w:r>
      <w:r w:rsidRPr="001513C8">
        <w:rPr>
          <w:rFonts w:asciiTheme="minorHAnsi" w:hAnsiTheme="minorHAnsi" w:cstheme="minorHAnsi"/>
          <w:sz w:val="20"/>
          <w:szCs w:val="20"/>
          <w:lang w:eastAsia="en-US"/>
        </w:rPr>
        <w:tab/>
      </w:r>
      <w:r w:rsidRPr="001513C8">
        <w:rPr>
          <w:rFonts w:asciiTheme="minorHAnsi" w:hAnsiTheme="minorHAnsi" w:cstheme="minorHAnsi"/>
          <w:sz w:val="20"/>
          <w:szCs w:val="20"/>
          <w:lang w:eastAsia="en-US"/>
        </w:rPr>
        <w:tab/>
      </w:r>
      <w:r w:rsidRPr="001513C8">
        <w:rPr>
          <w:rFonts w:asciiTheme="minorHAnsi" w:hAnsiTheme="minorHAnsi" w:cstheme="minorHAnsi"/>
          <w:sz w:val="20"/>
          <w:szCs w:val="20"/>
          <w:lang w:eastAsia="en-US"/>
        </w:rPr>
        <w:tab/>
      </w:r>
      <w:r w:rsidRPr="001513C8">
        <w:rPr>
          <w:rFonts w:asciiTheme="minorHAnsi" w:hAnsiTheme="minorHAnsi" w:cstheme="minorHAnsi"/>
          <w:sz w:val="20"/>
          <w:szCs w:val="20"/>
          <w:lang w:eastAsia="en-US"/>
        </w:rPr>
        <w:tab/>
        <w:t>...........................................</w:t>
      </w:r>
      <w:r w:rsidRPr="001513C8">
        <w:rPr>
          <w:rFonts w:asciiTheme="minorHAnsi" w:hAnsiTheme="minorHAnsi" w:cstheme="minorHAnsi"/>
          <w:sz w:val="20"/>
          <w:szCs w:val="20"/>
          <w:lang w:val="en-GB" w:eastAsia="en-US"/>
        </w:rPr>
        <w:t>…………………</w:t>
      </w:r>
    </w:p>
    <w:p w:rsidR="002143AC" w:rsidRPr="001513C8" w:rsidRDefault="002143AC" w:rsidP="002143AC">
      <w:pPr>
        <w:ind w:left="4254"/>
        <w:rPr>
          <w:rFonts w:asciiTheme="minorHAnsi" w:hAnsiTheme="minorHAnsi" w:cstheme="minorHAnsi"/>
          <w:b/>
          <w:bCs/>
          <w:sz w:val="20"/>
          <w:szCs w:val="20"/>
        </w:rPr>
      </w:pPr>
      <w:r w:rsidRPr="001513C8">
        <w:rPr>
          <w:rFonts w:asciiTheme="minorHAnsi" w:eastAsia="Calibri" w:hAnsiTheme="minorHAnsi" w:cstheme="minorHAnsi"/>
          <w:bCs/>
          <w:sz w:val="20"/>
          <w:szCs w:val="20"/>
          <w:lang w:eastAsia="en-US"/>
        </w:rPr>
        <w:t xml:space="preserve"> </w:t>
      </w:r>
      <w:r w:rsidRPr="001513C8">
        <w:rPr>
          <w:rFonts w:asciiTheme="minorHAnsi" w:hAnsiTheme="minorHAnsi" w:cstheme="minorHAnsi"/>
          <w:sz w:val="20"/>
          <w:szCs w:val="20"/>
          <w:lang w:eastAsia="en-US"/>
        </w:rPr>
        <w:t xml:space="preserve">Meno, priezvisko a podpis  oprávnenej osoby za uchádzača/ lídra </w:t>
      </w:r>
    </w:p>
    <w:p w:rsidR="002143AC" w:rsidRPr="001513C8" w:rsidRDefault="002143AC" w:rsidP="002143AC">
      <w:pPr>
        <w:rPr>
          <w:rFonts w:asciiTheme="minorHAnsi" w:hAnsiTheme="minorHAnsi" w:cstheme="minorHAnsi"/>
          <w:sz w:val="20"/>
          <w:szCs w:val="20"/>
        </w:rPr>
      </w:pPr>
    </w:p>
    <w:p w:rsidR="002143AC" w:rsidRDefault="002143AC" w:rsidP="002143AC">
      <w:pPr>
        <w:rPr>
          <w:rFonts w:asciiTheme="minorHAnsi" w:hAnsiTheme="minorHAnsi" w:cstheme="minorHAnsi"/>
          <w:sz w:val="20"/>
          <w:szCs w:val="20"/>
        </w:rPr>
      </w:pPr>
    </w:p>
    <w:p w:rsidR="002143AC" w:rsidRDefault="002143AC" w:rsidP="005A2B86">
      <w:r>
        <w:rPr>
          <w:rFonts w:asciiTheme="minorHAnsi" w:hAnsiTheme="minorHAnsi" w:cstheme="minorHAnsi"/>
          <w:color w:val="FF0000"/>
          <w:sz w:val="20"/>
          <w:szCs w:val="20"/>
        </w:rPr>
        <w:t>Uchádzač predkladá iba v prípade, že je uplatniteľné !</w:t>
      </w:r>
    </w:p>
    <w:p w:rsidR="002143AC" w:rsidRDefault="002143AC" w:rsidP="002143AC">
      <w:pPr>
        <w:pStyle w:val="Odsekzoznamu"/>
        <w:jc w:val="both"/>
      </w:pPr>
    </w:p>
    <w:p w:rsidR="002143AC" w:rsidRDefault="002143AC" w:rsidP="002143AC"/>
    <w:p w:rsidR="002143AC" w:rsidRDefault="002143AC" w:rsidP="002143AC"/>
    <w:p w:rsidR="002143AC" w:rsidRDefault="002143AC"/>
    <w:sectPr w:rsidR="002143AC" w:rsidSect="0088248B">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B3" w:rsidRDefault="00D90FB3" w:rsidP="0088248B">
      <w:r>
        <w:separator/>
      </w:r>
    </w:p>
  </w:endnote>
  <w:endnote w:type="continuationSeparator" w:id="0">
    <w:p w:rsidR="00D90FB3" w:rsidRDefault="00D90FB3" w:rsidP="0088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MT">
    <w:altName w:val="Times New Roman"/>
    <w:panose1 w:val="00000000000000000000"/>
    <w:charset w:val="EE"/>
    <w:family w:val="auto"/>
    <w:notTrueType/>
    <w:pitch w:val="default"/>
    <w:sig w:usb0="00000007" w:usb1="00000000" w:usb2="00000000" w:usb3="00000000" w:csb0="00000003" w:csb1="00000000"/>
  </w:font>
  <w:font w:name="Roboto">
    <w:altName w:val="Times New Roman"/>
    <w:panose1 w:val="00000000000000000000"/>
    <w:charset w:val="EE"/>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8A" w:rsidRDefault="00B3448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B3" w:rsidRDefault="00D90FB3" w:rsidP="0088248B">
      <w:r>
        <w:separator/>
      </w:r>
    </w:p>
  </w:footnote>
  <w:footnote w:type="continuationSeparator" w:id="0">
    <w:p w:rsidR="00D90FB3" w:rsidRDefault="00D90FB3" w:rsidP="0088248B">
      <w:r>
        <w:continuationSeparator/>
      </w:r>
    </w:p>
  </w:footnote>
  <w:footnote w:id="1">
    <w:p w:rsidR="00B3448A" w:rsidRDefault="00B3448A" w:rsidP="0088248B">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B3448A" w:rsidRDefault="00B3448A" w:rsidP="0088248B">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Bod 1 – identifikácia uchádzača v prípade skupiny dodávateľov vyplní každý člen skupiny dodávateľov </w:t>
      </w:r>
    </w:p>
  </w:footnote>
  <w:footnote w:id="3">
    <w:p w:rsidR="00B3448A" w:rsidRDefault="00B3448A" w:rsidP="0088248B">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footnote>
  <w:footnote w:id="4">
    <w:p w:rsidR="00B3448A" w:rsidRDefault="00B3448A" w:rsidP="002143AC">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
    <w:p w:rsidR="00B3448A" w:rsidRDefault="00B3448A" w:rsidP="002143AC">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6">
    <w:p w:rsidR="00B3448A" w:rsidRDefault="00B3448A" w:rsidP="002143AC">
      <w:pPr>
        <w:pStyle w:val="Textpoznmkypodiarou"/>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7">
    <w:p w:rsidR="00B3448A" w:rsidRDefault="00B3448A" w:rsidP="002143AC">
      <w:pPr>
        <w:pStyle w:val="Textpoznmkypodiarou"/>
      </w:pPr>
      <w:r>
        <w:rPr>
          <w:rStyle w:val="Odkaznapoznmkupodiarou"/>
        </w:rPr>
        <w:footnoteRef/>
      </w:r>
      <w:r>
        <w:t xml:space="preserve"> Pozri body II.1.1 a II.1.3 príslušného oznámenia.</w:t>
      </w:r>
    </w:p>
  </w:footnote>
  <w:footnote w:id="8">
    <w:p w:rsidR="00B3448A" w:rsidRDefault="00B3448A" w:rsidP="002143AC">
      <w:pPr>
        <w:pStyle w:val="Textpoznmkypodiarou"/>
      </w:pPr>
      <w:r>
        <w:rPr>
          <w:rStyle w:val="Odkaznapoznmkupodiarou"/>
        </w:rPr>
        <w:footnoteRef/>
      </w:r>
      <w:r>
        <w:t xml:space="preserve"> Pozri bod II.1.1 príslušného oznámenia.</w:t>
      </w:r>
    </w:p>
  </w:footnote>
  <w:footnote w:id="9">
    <w:p w:rsidR="00B3448A" w:rsidRDefault="00B3448A" w:rsidP="002143AC">
      <w:pPr>
        <w:pStyle w:val="Textpoznmkypodiarou"/>
      </w:pPr>
      <w:r>
        <w:rPr>
          <w:rStyle w:val="Odkaznapoznmkupodiarou"/>
        </w:rPr>
        <w:footnoteRef/>
      </w:r>
      <w:r>
        <w:t xml:space="preserve"> Poskytnutie informácie o kontaktných osobách toľkokrát, koľkokrát je to potrebné.</w:t>
      </w:r>
    </w:p>
  </w:footnote>
  <w:footnote w:id="10">
    <w:p w:rsidR="00B3448A" w:rsidRDefault="00B3448A" w:rsidP="002143AC">
      <w:pPr>
        <w:jc w:val="both"/>
        <w:rPr>
          <w:sz w:val="20"/>
          <w:szCs w:val="20"/>
        </w:rPr>
      </w:pPr>
      <w:r>
        <w:rPr>
          <w:rStyle w:val="Odkaznapoznmkupodiarou"/>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B3448A" w:rsidRDefault="00B3448A" w:rsidP="002143AC">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B3448A" w:rsidRDefault="00B3448A" w:rsidP="002143AC">
      <w:pPr>
        <w:jc w:val="both"/>
        <w:rPr>
          <w:szCs w:val="22"/>
        </w:rPr>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11">
    <w:p w:rsidR="00B3448A" w:rsidRDefault="00B3448A" w:rsidP="002143AC">
      <w:pPr>
        <w:pStyle w:val="Textpoznmkypodiarou"/>
      </w:pPr>
      <w:r>
        <w:rPr>
          <w:rStyle w:val="Odkaznapoznmkupodiarou"/>
        </w:rPr>
        <w:footnoteRef/>
      </w:r>
      <w:r>
        <w:t xml:space="preserve"> Pozri oznámenie o ponuke, bod III. 1.5.</w:t>
      </w:r>
    </w:p>
  </w:footnote>
  <w:footnote w:id="12">
    <w:p w:rsidR="00B3448A" w:rsidRDefault="00B3448A" w:rsidP="002143AC">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13">
    <w:p w:rsidR="00B3448A" w:rsidRDefault="00B3448A" w:rsidP="002143AC">
      <w:pPr>
        <w:pStyle w:val="Textpoznmkypodiarou"/>
      </w:pPr>
      <w:r>
        <w:rPr>
          <w:rStyle w:val="Odkaznapoznmkupodiarou"/>
        </w:rPr>
        <w:footnoteRef/>
      </w:r>
      <w:r>
        <w:t xml:space="preserve"> Ak existujú odkazy a klasifikácie, tak sú uvedené v osvedčení.</w:t>
      </w:r>
    </w:p>
  </w:footnote>
  <w:footnote w:id="14">
    <w:p w:rsidR="00B3448A" w:rsidRDefault="00B3448A" w:rsidP="002143AC">
      <w:pPr>
        <w:pStyle w:val="Textpoznmkypodiarou"/>
      </w:pPr>
      <w:r>
        <w:rPr>
          <w:rStyle w:val="Odkaznapoznmkupodiarou"/>
        </w:rPr>
        <w:footnoteRef/>
      </w:r>
      <w:r>
        <w:t xml:space="preserve"> Najmä ako súčasť skupiny, konzorcia, spoločného podniku alebo podobne.</w:t>
      </w:r>
    </w:p>
  </w:footnote>
  <w:footnote w:id="15">
    <w:p w:rsidR="00B3448A" w:rsidRDefault="00B3448A" w:rsidP="002143AC">
      <w:pPr>
        <w:pStyle w:val="Textpoznmkypodiarou"/>
      </w:pPr>
      <w:r>
        <w:rPr>
          <w:rStyle w:val="Odkaznapoznmkupodiarou"/>
        </w:rPr>
        <w:footnoteRef/>
      </w:r>
      <w:r>
        <w:t xml:space="preserve"> Napríklad technické orgány zapojené do kontroly kvality: Časť IV oddiel C bod 3.</w:t>
      </w:r>
    </w:p>
  </w:footnote>
  <w:footnote w:id="16">
    <w:p w:rsidR="00B3448A" w:rsidRDefault="00B3448A" w:rsidP="002143AC">
      <w:pPr>
        <w:pStyle w:val="Textpoznmkypodiarou"/>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7">
    <w:p w:rsidR="00B3448A" w:rsidRDefault="00B3448A" w:rsidP="002143AC">
      <w:pPr>
        <w:pStyle w:val="Textpoznmkypodiarou"/>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8">
    <w:p w:rsidR="00B3448A" w:rsidRDefault="00B3448A" w:rsidP="002143AC">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9">
    <w:p w:rsidR="00B3448A" w:rsidRDefault="00B3448A" w:rsidP="002143AC">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0">
    <w:p w:rsidR="00B3448A" w:rsidRDefault="00B3448A" w:rsidP="002143AC">
      <w:pPr>
        <w:pStyle w:val="Textpoznmkypodiarou"/>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21">
    <w:p w:rsidR="00B3448A" w:rsidRDefault="00B3448A" w:rsidP="002143AC">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2">
    <w:p w:rsidR="00B3448A" w:rsidRDefault="00B3448A" w:rsidP="002143AC">
      <w:pPr>
        <w:pStyle w:val="Textpoznmkypodiarou"/>
      </w:pPr>
      <w:r>
        <w:rPr>
          <w:rStyle w:val="Odkaznapoznmkupodiarou"/>
        </w:rPr>
        <w:footnoteRef/>
      </w:r>
      <w:r>
        <w:t xml:space="preserve"> Zopakujte toľkokrát, koľkokrát je potrebné.</w:t>
      </w:r>
    </w:p>
  </w:footnote>
  <w:footnote w:id="23">
    <w:p w:rsidR="00B3448A" w:rsidRDefault="00B3448A" w:rsidP="002143AC">
      <w:pPr>
        <w:pStyle w:val="Textpoznmkypodiarou"/>
      </w:pPr>
      <w:r>
        <w:rPr>
          <w:rStyle w:val="Odkaznapoznmkupodiarou"/>
        </w:rPr>
        <w:footnoteRef/>
      </w:r>
      <w:r>
        <w:t xml:space="preserve"> Zopakujte toľkokrát, koľkokrát je potrebné.</w:t>
      </w:r>
    </w:p>
  </w:footnote>
  <w:footnote w:id="24">
    <w:p w:rsidR="00B3448A" w:rsidRDefault="00B3448A" w:rsidP="002143AC">
      <w:pPr>
        <w:pStyle w:val="Textpoznmkypodiarou"/>
      </w:pPr>
      <w:r>
        <w:rPr>
          <w:rStyle w:val="Odkaznapoznmkupodiarou"/>
        </w:rPr>
        <w:footnoteRef/>
      </w:r>
      <w:r>
        <w:t xml:space="preserve"> Zopakujte toľkokrát, koľkokrát je potrebné.</w:t>
      </w:r>
    </w:p>
  </w:footnote>
  <w:footnote w:id="25">
    <w:p w:rsidR="00B3448A" w:rsidRDefault="00B3448A" w:rsidP="002143AC">
      <w:pPr>
        <w:pStyle w:val="Textpoznmkypodiarou"/>
      </w:pPr>
      <w:r>
        <w:rPr>
          <w:rStyle w:val="Odkaznapoznmkupodiarou"/>
        </w:rPr>
        <w:footnoteRef/>
      </w:r>
      <w:r>
        <w:t xml:space="preserve"> V súlade s vnútroštátnymi ustanoveniami, ktorými sa vykonáva článok 57 ods. 6 smernice 2014/24/EÚ.</w:t>
      </w:r>
    </w:p>
  </w:footnote>
  <w:footnote w:id="26">
    <w:p w:rsidR="00B3448A" w:rsidRDefault="00B3448A" w:rsidP="002143AC">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rsidR="00B3448A" w:rsidRDefault="00B3448A" w:rsidP="002143AC">
      <w:pPr>
        <w:jc w:val="both"/>
        <w:rPr>
          <w:szCs w:val="22"/>
        </w:rPr>
      </w:pPr>
    </w:p>
  </w:footnote>
  <w:footnote w:id="27">
    <w:p w:rsidR="00B3448A" w:rsidRDefault="00B3448A" w:rsidP="002143AC">
      <w:pPr>
        <w:pStyle w:val="Textpoznmkypodiarou"/>
      </w:pPr>
      <w:r>
        <w:rPr>
          <w:rStyle w:val="Odkaznapoznmkupodiarou"/>
        </w:rPr>
        <w:footnoteRef/>
      </w:r>
      <w:r>
        <w:t xml:space="preserve"> Zopakujte toľkokrát, koľkokrát je potrebné.</w:t>
      </w:r>
    </w:p>
  </w:footnote>
  <w:footnote w:id="28">
    <w:p w:rsidR="00B3448A" w:rsidRDefault="00B3448A" w:rsidP="002143AC">
      <w:pPr>
        <w:pStyle w:val="Textpoznmkypodiarou"/>
      </w:pPr>
      <w:r>
        <w:rPr>
          <w:rStyle w:val="Odkaznapoznmkupodiarou"/>
        </w:rPr>
        <w:footnoteRef/>
      </w:r>
      <w:r>
        <w:t xml:space="preserve"> Pozri článok 57 ods. 4 smernice 2014/24/EÚ.</w:t>
      </w:r>
    </w:p>
  </w:footnote>
  <w:footnote w:id="29">
    <w:p w:rsidR="00B3448A" w:rsidRDefault="00B3448A" w:rsidP="002143AC">
      <w:pPr>
        <w:pStyle w:val="Textpoznmkypodiarou"/>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30">
    <w:p w:rsidR="00B3448A" w:rsidRDefault="00B3448A" w:rsidP="002143AC">
      <w:pPr>
        <w:pStyle w:val="Textpoznmkypodiarou"/>
      </w:pPr>
      <w:r>
        <w:rPr>
          <w:rStyle w:val="Odkaznapoznmkupodiarou"/>
        </w:rPr>
        <w:footnoteRef/>
      </w:r>
      <w:r>
        <w:t xml:space="preserve"> Pozri vnútroštátne právo, príslušné oznámenie alebo súťažné podklady.</w:t>
      </w:r>
    </w:p>
  </w:footnote>
  <w:footnote w:id="31">
    <w:p w:rsidR="00B3448A" w:rsidRDefault="00B3448A" w:rsidP="002143AC">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2">
    <w:p w:rsidR="00B3448A" w:rsidRDefault="00B3448A" w:rsidP="002143AC">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3">
    <w:p w:rsidR="00B3448A" w:rsidRDefault="00B3448A" w:rsidP="002143AC">
      <w:pPr>
        <w:pStyle w:val="Textpoznmkypodiarou"/>
      </w:pPr>
      <w:r>
        <w:rPr>
          <w:rStyle w:val="Odkaznapoznmkupodiarou"/>
        </w:rPr>
        <w:footnoteRef/>
      </w:r>
      <w:r>
        <w:t xml:space="preserve"> Ako sa uvádza vo vnútroštátnom práve, príslušnom oznámení alebo v súťažných podkladoch.</w:t>
      </w:r>
    </w:p>
  </w:footnote>
  <w:footnote w:id="34">
    <w:p w:rsidR="00B3448A" w:rsidRDefault="00B3448A" w:rsidP="002143AC">
      <w:pPr>
        <w:pStyle w:val="Textpoznmkypodiarou"/>
      </w:pPr>
      <w:r>
        <w:rPr>
          <w:rStyle w:val="Odkaznapoznmkupodiarou"/>
        </w:rPr>
        <w:footnoteRef/>
      </w:r>
      <w:r>
        <w:t xml:space="preserve"> Zopakujte toľkokrát, koľkokrát je to potrebné.</w:t>
      </w:r>
    </w:p>
    <w:p w:rsidR="00B3448A" w:rsidRDefault="00B3448A" w:rsidP="002143AC">
      <w:pPr>
        <w:pStyle w:val="Textpoznmkypodiarou"/>
      </w:pPr>
    </w:p>
  </w:footnote>
  <w:footnote w:id="35">
    <w:p w:rsidR="00B3448A" w:rsidRDefault="00B3448A" w:rsidP="002143AC">
      <w:pPr>
        <w:pStyle w:val="Textpoznmkypodiarou"/>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B3448A" w:rsidRDefault="00B3448A" w:rsidP="002143AC">
      <w:pPr>
        <w:pStyle w:val="Textpoznmkypodiarou"/>
      </w:pPr>
    </w:p>
  </w:footnote>
  <w:footnote w:id="36">
    <w:p w:rsidR="00B3448A" w:rsidRDefault="00B3448A" w:rsidP="002143AC">
      <w:pPr>
        <w:pStyle w:val="Textpoznmkypodiarou"/>
      </w:pPr>
      <w:r>
        <w:rPr>
          <w:rStyle w:val="Odkaznapoznmkupodiarou"/>
        </w:rPr>
        <w:footnoteRef/>
      </w:r>
      <w:r>
        <w:t xml:space="preserve"> Len v prípade, ak je to povolené v príslušnom oznámení alebo v súťažných podkladoch.</w:t>
      </w:r>
    </w:p>
  </w:footnote>
  <w:footnote w:id="37">
    <w:p w:rsidR="00B3448A" w:rsidRDefault="00B3448A" w:rsidP="002143AC">
      <w:pPr>
        <w:pStyle w:val="Textpoznmkypodiarou"/>
      </w:pPr>
      <w:r>
        <w:rPr>
          <w:rStyle w:val="Odkaznapoznmkupodiarou"/>
        </w:rPr>
        <w:footnoteRef/>
      </w:r>
      <w:r>
        <w:t xml:space="preserve"> Len v prípade, ak je to povolené v príslušnom oznámení alebo v súťažných podkladoch.</w:t>
      </w:r>
    </w:p>
  </w:footnote>
  <w:footnote w:id="38">
    <w:p w:rsidR="00B3448A" w:rsidRDefault="00B3448A" w:rsidP="002143AC">
      <w:pPr>
        <w:pStyle w:val="Textpoznmkypodiarou"/>
      </w:pPr>
      <w:r>
        <w:rPr>
          <w:rStyle w:val="Odkaznapoznmkupodiarou"/>
        </w:rPr>
        <w:footnoteRef/>
      </w:r>
      <w:r>
        <w:t xml:space="preserve"> Napr. pomer medzi aktívami a pasívami.</w:t>
      </w:r>
    </w:p>
  </w:footnote>
  <w:footnote w:id="39">
    <w:p w:rsidR="00B3448A" w:rsidRDefault="00B3448A" w:rsidP="002143AC">
      <w:pPr>
        <w:pStyle w:val="Textpoznmkypodiarou"/>
      </w:pPr>
      <w:r>
        <w:rPr>
          <w:rStyle w:val="Odkaznapoznmkupodiarou"/>
        </w:rPr>
        <w:footnoteRef/>
      </w:r>
      <w:r>
        <w:t xml:space="preserve"> Napr. pomer medzi aktívami a pasívami.</w:t>
      </w:r>
    </w:p>
  </w:footnote>
  <w:footnote w:id="40">
    <w:p w:rsidR="00B3448A" w:rsidRDefault="00B3448A" w:rsidP="002143AC">
      <w:pPr>
        <w:pStyle w:val="Textpoznmkypodiarou"/>
      </w:pPr>
      <w:r>
        <w:rPr>
          <w:rStyle w:val="Odkaznapoznmkupodiarou"/>
        </w:rPr>
        <w:footnoteRef/>
      </w:r>
      <w:r>
        <w:t xml:space="preserve"> Zopakujte toľkokrát, koľkokrát je to potrebné.</w:t>
      </w:r>
    </w:p>
  </w:footnote>
  <w:footnote w:id="41">
    <w:p w:rsidR="00B3448A" w:rsidRDefault="00B3448A" w:rsidP="002143AC">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2">
    <w:p w:rsidR="00B3448A" w:rsidRDefault="00B3448A" w:rsidP="002143AC">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3">
    <w:p w:rsidR="00B3448A" w:rsidRDefault="00B3448A" w:rsidP="002143AC">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4">
    <w:p w:rsidR="00B3448A" w:rsidRDefault="00B3448A" w:rsidP="002143AC">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5">
    <w:p w:rsidR="00B3448A" w:rsidRDefault="00B3448A" w:rsidP="002143AC">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B3448A" w:rsidRDefault="00B3448A" w:rsidP="002143AC">
      <w:pPr>
        <w:pStyle w:val="Textpoznmkypodiarou"/>
      </w:pPr>
    </w:p>
  </w:footnote>
  <w:footnote w:id="46">
    <w:p w:rsidR="00B3448A" w:rsidRDefault="00B3448A" w:rsidP="002143AC">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7">
    <w:p w:rsidR="00B3448A" w:rsidRDefault="00B3448A" w:rsidP="002143AC">
      <w:pPr>
        <w:pStyle w:val="Textpoznmkypodiarou"/>
      </w:pPr>
      <w:r>
        <w:rPr>
          <w:rStyle w:val="Odkaznapoznmkupodiarou"/>
        </w:rPr>
        <w:footnoteRef/>
      </w:r>
      <w:r>
        <w:t xml:space="preserve"> Jasne uveďte, ktorej položky sa odpoveď týka.</w:t>
      </w:r>
    </w:p>
  </w:footnote>
  <w:footnote w:id="48">
    <w:p w:rsidR="00B3448A" w:rsidRDefault="00B3448A" w:rsidP="002143AC">
      <w:pPr>
        <w:pStyle w:val="Textpoznmkypodiarou"/>
      </w:pPr>
      <w:r>
        <w:rPr>
          <w:rStyle w:val="Odkaznapoznmkupodiarou"/>
        </w:rPr>
        <w:footnoteRef/>
      </w:r>
      <w:r>
        <w:t xml:space="preserve"> Zopakujte toľkokrát, koľkokrát je to potrebné.</w:t>
      </w:r>
    </w:p>
  </w:footnote>
  <w:footnote w:id="49">
    <w:p w:rsidR="00B3448A" w:rsidRDefault="00B3448A" w:rsidP="002143AC">
      <w:pPr>
        <w:pStyle w:val="Textpoznmkypodiarou"/>
      </w:pPr>
      <w:r>
        <w:rPr>
          <w:rStyle w:val="Odkaznapoznmkupodiarou"/>
        </w:rPr>
        <w:footnoteRef/>
      </w:r>
      <w:r>
        <w:t xml:space="preserve"> Zopakujte toľkokrát, koľkokrát je to potrebné.</w:t>
      </w:r>
    </w:p>
  </w:footnote>
  <w:footnote w:id="50">
    <w:p w:rsidR="00B3448A" w:rsidRDefault="00B3448A" w:rsidP="002143AC">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51">
    <w:p w:rsidR="00B3448A" w:rsidRDefault="00B3448A" w:rsidP="002143AC">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B3448A" w:rsidRDefault="00B3448A" w:rsidP="002143AC">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4"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5"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7" w15:restartNumberingAfterBreak="0">
    <w:nsid w:val="00265A5A"/>
    <w:multiLevelType w:val="multilevel"/>
    <w:tmpl w:val="5C6E46E4"/>
    <w:lvl w:ilvl="0">
      <w:start w:val="7"/>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59B2B1B"/>
    <w:multiLevelType w:val="multilevel"/>
    <w:tmpl w:val="C07255BA"/>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5E0011F"/>
    <w:multiLevelType w:val="multilevel"/>
    <w:tmpl w:val="7994BB10"/>
    <w:lvl w:ilvl="0">
      <w:start w:val="11"/>
      <w:numFmt w:val="decimal"/>
      <w:lvlText w:val="%1"/>
      <w:lvlJc w:val="left"/>
      <w:pPr>
        <w:ind w:left="375" w:hanging="375"/>
      </w:pPr>
      <w:rPr>
        <w:rFonts w:hint="default"/>
      </w:rPr>
    </w:lvl>
    <w:lvl w:ilvl="1">
      <w:start w:val="7"/>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1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4"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54391"/>
    <w:multiLevelType w:val="multilevel"/>
    <w:tmpl w:val="C2D05F22"/>
    <w:lvl w:ilvl="0">
      <w:start w:val="10"/>
      <w:numFmt w:val="decimal"/>
      <w:lvlText w:val="7.%1."/>
      <w:lvlJc w:val="left"/>
      <w:pPr>
        <w:ind w:left="432" w:hanging="432"/>
      </w:pPr>
      <w:rPr>
        <w:rFonts w:hint="default"/>
      </w:rPr>
    </w:lvl>
    <w:lvl w:ilvl="1">
      <w:start w:val="1"/>
      <w:numFmt w:val="decimal"/>
      <w:lvlText w:val="7.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1B9B4C15"/>
    <w:multiLevelType w:val="hybridMultilevel"/>
    <w:tmpl w:val="0E32CEB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1C0E6B50"/>
    <w:multiLevelType w:val="hybridMultilevel"/>
    <w:tmpl w:val="68AE4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1D0C1871"/>
    <w:multiLevelType w:val="hybridMultilevel"/>
    <w:tmpl w:val="DE6218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D7C6686"/>
    <w:multiLevelType w:val="multilevel"/>
    <w:tmpl w:val="D46E2074"/>
    <w:lvl w:ilvl="0">
      <w:start w:val="11"/>
      <w:numFmt w:val="decimal"/>
      <w:lvlText w:val="%1"/>
      <w:lvlJc w:val="left"/>
      <w:pPr>
        <w:ind w:left="540" w:hanging="540"/>
      </w:pPr>
      <w:rPr>
        <w:b w:val="0"/>
        <w:color w:val="auto"/>
      </w:rPr>
    </w:lvl>
    <w:lvl w:ilvl="1">
      <w:start w:val="10"/>
      <w:numFmt w:val="decimal"/>
      <w:lvlText w:val="%1.%2"/>
      <w:lvlJc w:val="left"/>
      <w:pPr>
        <w:ind w:left="540" w:hanging="54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20260B61"/>
    <w:multiLevelType w:val="multilevel"/>
    <w:tmpl w:val="A1A84E9C"/>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146" w:hanging="720"/>
      </w:pPr>
      <w:rPr>
        <w:rFonts w:hint="default"/>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21FF5EC2"/>
    <w:multiLevelType w:val="multilevel"/>
    <w:tmpl w:val="188E6DC0"/>
    <w:lvl w:ilvl="0">
      <w:start w:val="10"/>
      <w:numFmt w:val="decimal"/>
      <w:lvlText w:val="%1"/>
      <w:lvlJc w:val="left"/>
      <w:pPr>
        <w:ind w:left="420" w:hanging="420"/>
      </w:pPr>
    </w:lvl>
    <w:lvl w:ilvl="1">
      <w:start w:val="1"/>
      <w:numFmt w:val="decimal"/>
      <w:lvlText w:val="%1.%2"/>
      <w:lvlJc w:val="left"/>
      <w:pPr>
        <w:ind w:left="420" w:hanging="420"/>
      </w:pPr>
      <w:rPr>
        <w:rFonts w:ascii="Calibri"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24796B54"/>
    <w:multiLevelType w:val="multilevel"/>
    <w:tmpl w:val="85D0F33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25F96A53"/>
    <w:multiLevelType w:val="multilevel"/>
    <w:tmpl w:val="63A2DD0E"/>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334F28D2"/>
    <w:multiLevelType w:val="multilevel"/>
    <w:tmpl w:val="890AC6CA"/>
    <w:lvl w:ilvl="0">
      <w:start w:val="1"/>
      <w:numFmt w:val="lowerLetter"/>
      <w:lvlText w:val="%1)"/>
      <w:lvlJc w:val="left"/>
      <w:pPr>
        <w:tabs>
          <w:tab w:val="num" w:pos="567"/>
        </w:tabs>
        <w:ind w:left="927" w:hanging="360"/>
      </w:pPr>
      <w:rPr>
        <w:rFonts w:asciiTheme="minorHAnsi" w:hAnsiTheme="minorHAnsi" w:cs="Times New Roman" w:hint="default"/>
        <w:color w:val="auto"/>
        <w:sz w:val="21"/>
        <w:szCs w:val="21"/>
      </w:rPr>
    </w:lvl>
    <w:lvl w:ilvl="1">
      <w:start w:val="1"/>
      <w:numFmt w:val="decimal"/>
      <w:lvlText w:val="%1.%2"/>
      <w:lvlJc w:val="left"/>
      <w:pPr>
        <w:tabs>
          <w:tab w:val="num" w:pos="567"/>
        </w:tabs>
        <w:ind w:left="927" w:hanging="360"/>
      </w:pPr>
      <w:rPr>
        <w:b w:val="0"/>
        <w:bCs w:val="0"/>
        <w:sz w:val="20"/>
        <w:szCs w:val="20"/>
      </w:rPr>
    </w:lvl>
    <w:lvl w:ilvl="2">
      <w:start w:val="1"/>
      <w:numFmt w:val="decimal"/>
      <w:lvlText w:val="%1.%2.%3"/>
      <w:lvlJc w:val="left"/>
      <w:pPr>
        <w:tabs>
          <w:tab w:val="num" w:pos="567"/>
        </w:tabs>
        <w:ind w:left="1287" w:hanging="720"/>
      </w:pPr>
    </w:lvl>
    <w:lvl w:ilvl="3">
      <w:start w:val="1"/>
      <w:numFmt w:val="decimal"/>
      <w:lvlText w:val="%1.%2.%3.%4"/>
      <w:lvlJc w:val="left"/>
      <w:pPr>
        <w:tabs>
          <w:tab w:val="num" w:pos="567"/>
        </w:tabs>
        <w:ind w:left="1647" w:hanging="1080"/>
      </w:pPr>
    </w:lvl>
    <w:lvl w:ilvl="4">
      <w:start w:val="1"/>
      <w:numFmt w:val="decimal"/>
      <w:lvlText w:val="%1.%2.%3.%4.%5"/>
      <w:lvlJc w:val="left"/>
      <w:pPr>
        <w:tabs>
          <w:tab w:val="num" w:pos="567"/>
        </w:tabs>
        <w:ind w:left="1647" w:hanging="1080"/>
      </w:pPr>
    </w:lvl>
    <w:lvl w:ilvl="5">
      <w:start w:val="1"/>
      <w:numFmt w:val="decimal"/>
      <w:lvlText w:val="%1.%2.%3.%4.%5.%6"/>
      <w:lvlJc w:val="left"/>
      <w:pPr>
        <w:tabs>
          <w:tab w:val="num" w:pos="567"/>
        </w:tabs>
        <w:ind w:left="2007" w:hanging="1440"/>
      </w:pPr>
    </w:lvl>
    <w:lvl w:ilvl="6">
      <w:start w:val="1"/>
      <w:numFmt w:val="decimal"/>
      <w:lvlText w:val="%1.%2.%3.%4.%5.%6.%7"/>
      <w:lvlJc w:val="left"/>
      <w:pPr>
        <w:tabs>
          <w:tab w:val="num" w:pos="567"/>
        </w:tabs>
        <w:ind w:left="2007" w:hanging="1440"/>
      </w:pPr>
    </w:lvl>
    <w:lvl w:ilvl="7">
      <w:start w:val="1"/>
      <w:numFmt w:val="decimal"/>
      <w:lvlText w:val="%1.%2.%3.%4.%5.%6.%7.%8"/>
      <w:lvlJc w:val="left"/>
      <w:pPr>
        <w:tabs>
          <w:tab w:val="num" w:pos="567"/>
        </w:tabs>
        <w:ind w:left="2367" w:hanging="1800"/>
      </w:pPr>
    </w:lvl>
    <w:lvl w:ilvl="8">
      <w:start w:val="1"/>
      <w:numFmt w:val="decimal"/>
      <w:lvlText w:val="%1.%2.%3.%4.%5.%6.%7.%8.%9"/>
      <w:lvlJc w:val="left"/>
      <w:pPr>
        <w:tabs>
          <w:tab w:val="num" w:pos="567"/>
        </w:tabs>
        <w:ind w:left="2367" w:hanging="1800"/>
      </w:pPr>
    </w:lvl>
  </w:abstractNum>
  <w:abstractNum w:abstractNumId="3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9A10CB3"/>
    <w:multiLevelType w:val="multilevel"/>
    <w:tmpl w:val="076405D6"/>
    <w:lvl w:ilvl="0">
      <w:start w:val="17"/>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strike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4"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8" w15:restartNumberingAfterBreak="0">
    <w:nsid w:val="40BD5138"/>
    <w:multiLevelType w:val="hybridMultilevel"/>
    <w:tmpl w:val="1D3E4EB4"/>
    <w:lvl w:ilvl="0" w:tplc="37FC3450">
      <w:start w:val="1"/>
      <w:numFmt w:val="lowerLetter"/>
      <w:lvlText w:val="%1)"/>
      <w:lvlJc w:val="left"/>
      <w:pPr>
        <w:ind w:left="927" w:hanging="360"/>
      </w:pPr>
      <w:rPr>
        <w:rFonts w:hint="default"/>
        <w:color w:val="auto"/>
      </w:rPr>
    </w:lvl>
    <w:lvl w:ilvl="1" w:tplc="486247CE">
      <w:start w:val="1"/>
      <w:numFmt w:val="lowerRoman"/>
      <w:lvlText w:val="(%2)"/>
      <w:lvlJc w:val="left"/>
      <w:pPr>
        <w:ind w:left="2139" w:hanging="852"/>
      </w:pPr>
      <w:rPr>
        <w:rFonts w:hint="default"/>
      </w:rPr>
    </w:lvl>
    <w:lvl w:ilvl="2" w:tplc="041B0005">
      <w:start w:val="1"/>
      <w:numFmt w:val="bullet"/>
      <w:lvlText w:val=""/>
      <w:lvlJc w:val="left"/>
      <w:pPr>
        <w:ind w:left="2160" w:hanging="360"/>
      </w:pPr>
      <w:rPr>
        <w:rFonts w:ascii="Wingdings" w:hAnsi="Wingdings"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4238263E"/>
    <w:multiLevelType w:val="multilevel"/>
    <w:tmpl w:val="5BE28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A7B2698"/>
    <w:multiLevelType w:val="hybridMultilevel"/>
    <w:tmpl w:val="8CDA1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A847F25"/>
    <w:multiLevelType w:val="hybridMultilevel"/>
    <w:tmpl w:val="97AC50BC"/>
    <w:lvl w:ilvl="0" w:tplc="C27E08EA">
      <w:start w:val="1"/>
      <w:numFmt w:val="decimal"/>
      <w:lvlText w:val="%1."/>
      <w:lvlJc w:val="left"/>
      <w:pPr>
        <w:ind w:left="579"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4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3"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15:restartNumberingAfterBreak="0">
    <w:nsid w:val="5E0A64B2"/>
    <w:multiLevelType w:val="multilevel"/>
    <w:tmpl w:val="A8E6012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357459A"/>
    <w:multiLevelType w:val="multilevel"/>
    <w:tmpl w:val="F30A686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1"/>
        <w:szCs w:val="21"/>
      </w:rPr>
    </w:lvl>
    <w:lvl w:ilvl="2">
      <w:start w:val="1"/>
      <w:numFmt w:val="decimal"/>
      <w:lvlText w:val="%1.%2.%3"/>
      <w:lvlJc w:val="left"/>
      <w:pPr>
        <w:ind w:left="1854" w:hanging="720"/>
      </w:pPr>
      <w:rPr>
        <w:rFonts w:ascii="Calibri" w:hAnsi="Calibri" w:hint="default"/>
        <w:sz w:val="21"/>
        <w:szCs w:val="2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6D7F7697"/>
    <w:multiLevelType w:val="multilevel"/>
    <w:tmpl w:val="960CF728"/>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9" w15:restartNumberingAfterBreak="0">
    <w:nsid w:val="6E643E3B"/>
    <w:multiLevelType w:val="hybridMultilevel"/>
    <w:tmpl w:val="33A80BF4"/>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0" w15:restartNumberingAfterBreak="0">
    <w:nsid w:val="79CD7A31"/>
    <w:multiLevelType w:val="multilevel"/>
    <w:tmpl w:val="00B461CA"/>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15:restartNumberingAfterBreak="0">
    <w:nsid w:val="7A402B10"/>
    <w:multiLevelType w:val="multilevel"/>
    <w:tmpl w:val="819CC1C8"/>
    <w:lvl w:ilvl="0">
      <w:start w:val="1"/>
      <w:numFmt w:val="decimal"/>
      <w:lvlText w:val="7.%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7CBB5654"/>
    <w:multiLevelType w:val="hybridMultilevel"/>
    <w:tmpl w:val="CC2EB2F8"/>
    <w:lvl w:ilvl="0" w:tplc="6EA8BF92">
      <w:start w:val="1"/>
      <w:numFmt w:val="lowerLetter"/>
      <w:lvlText w:val="%1)"/>
      <w:lvlJc w:val="left"/>
      <w:pPr>
        <w:ind w:left="1353" w:hanging="360"/>
      </w:pPr>
      <w:rPr>
        <w:strike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4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6"/>
    <w:lvlOverride w:ilvl="0">
      <w:startOverride w:val="1"/>
    </w:lvlOverride>
  </w:num>
  <w:num w:numId="1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7"/>
  </w:num>
  <w:num w:numId="15">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9"/>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1"/>
  </w:num>
  <w:num w:numId="25">
    <w:abstractNumId w:val="17"/>
  </w:num>
  <w:num w:numId="26">
    <w:abstractNumId w:val="40"/>
  </w:num>
  <w:num w:numId="27">
    <w:abstractNumId w:val="38"/>
  </w:num>
  <w:num w:numId="28">
    <w:abstractNumId w:val="49"/>
  </w:num>
  <w:num w:numId="29">
    <w:abstractNumId w:val="19"/>
  </w:num>
  <w:num w:numId="30">
    <w:abstractNumId w:val="21"/>
  </w:num>
  <w:num w:numId="31">
    <w:abstractNumId w:val="15"/>
  </w:num>
  <w:num w:numId="32">
    <w:abstractNumId w:val="5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B"/>
    <w:rsid w:val="000C72B7"/>
    <w:rsid w:val="00162671"/>
    <w:rsid w:val="001D63FD"/>
    <w:rsid w:val="002143AC"/>
    <w:rsid w:val="002474C6"/>
    <w:rsid w:val="00262865"/>
    <w:rsid w:val="00285924"/>
    <w:rsid w:val="00306354"/>
    <w:rsid w:val="0032281E"/>
    <w:rsid w:val="0036360A"/>
    <w:rsid w:val="004136FA"/>
    <w:rsid w:val="004A2908"/>
    <w:rsid w:val="0058568F"/>
    <w:rsid w:val="005A2B86"/>
    <w:rsid w:val="0088248B"/>
    <w:rsid w:val="008C1B35"/>
    <w:rsid w:val="00A44638"/>
    <w:rsid w:val="00A83904"/>
    <w:rsid w:val="00B3315A"/>
    <w:rsid w:val="00B3448A"/>
    <w:rsid w:val="00B56EF2"/>
    <w:rsid w:val="00CE2514"/>
    <w:rsid w:val="00D43FCF"/>
    <w:rsid w:val="00D90FB3"/>
    <w:rsid w:val="00E87A53"/>
    <w:rsid w:val="00EA3B1D"/>
    <w:rsid w:val="00F7154E"/>
    <w:rsid w:val="00FB31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22B1"/>
  <w15:chartTrackingRefBased/>
  <w15:docId w15:val="{9570AB58-C9B1-44CF-8F1D-1FEF909B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248B"/>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qFormat/>
    <w:rsid w:val="0088248B"/>
    <w:pPr>
      <w:keepNext/>
      <w:numPr>
        <w:numId w:val="2"/>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qFormat/>
    <w:rsid w:val="0088248B"/>
    <w:pPr>
      <w:keepNext/>
      <w:numPr>
        <w:ilvl w:val="2"/>
        <w:numId w:val="2"/>
      </w:numPr>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88248B"/>
    <w:pPr>
      <w:numPr>
        <w:ilvl w:val="4"/>
        <w:numId w:val="2"/>
      </w:numPr>
      <w:jc w:val="center"/>
      <w:outlineLvl w:val="4"/>
    </w:pPr>
    <w:rPr>
      <w:b/>
      <w:bCs/>
      <w:sz w:val="28"/>
      <w:szCs w:val="28"/>
    </w:rPr>
  </w:style>
  <w:style w:type="paragraph" w:styleId="Nadpis6">
    <w:name w:val="heading 6"/>
    <w:basedOn w:val="Normlny"/>
    <w:next w:val="Normlny"/>
    <w:link w:val="Nadpis6Char"/>
    <w:qFormat/>
    <w:rsid w:val="0088248B"/>
    <w:pPr>
      <w:numPr>
        <w:ilvl w:val="5"/>
        <w:numId w:val="2"/>
      </w:numPr>
      <w:spacing w:before="240" w:after="60"/>
      <w:outlineLvl w:val="5"/>
    </w:pPr>
    <w:rPr>
      <w:b/>
      <w:bCs/>
      <w:sz w:val="22"/>
      <w:szCs w:val="22"/>
    </w:rPr>
  </w:style>
  <w:style w:type="paragraph" w:styleId="Nadpis7">
    <w:name w:val="heading 7"/>
    <w:basedOn w:val="Normlny"/>
    <w:next w:val="Normlny"/>
    <w:link w:val="Nadpis7Char"/>
    <w:qFormat/>
    <w:rsid w:val="0088248B"/>
    <w:pPr>
      <w:numPr>
        <w:ilvl w:val="6"/>
        <w:numId w:val="2"/>
      </w:numPr>
      <w:spacing w:line="360" w:lineRule="auto"/>
      <w:jc w:val="both"/>
      <w:outlineLvl w:val="6"/>
    </w:pPr>
    <w:rPr>
      <w:b/>
      <w:bCs/>
      <w:u w:val="single"/>
    </w:rPr>
  </w:style>
  <w:style w:type="paragraph" w:styleId="Nadpis8">
    <w:name w:val="heading 8"/>
    <w:basedOn w:val="Normlny"/>
    <w:next w:val="Normlny"/>
    <w:link w:val="Nadpis8Char"/>
    <w:qFormat/>
    <w:rsid w:val="0088248B"/>
    <w:pPr>
      <w:numPr>
        <w:ilvl w:val="7"/>
        <w:numId w:val="2"/>
      </w:numPr>
      <w:ind w:firstLine="708"/>
      <w:jc w:val="both"/>
      <w:outlineLvl w:val="7"/>
    </w:pPr>
    <w:rPr>
      <w:u w:val="single"/>
    </w:rPr>
  </w:style>
  <w:style w:type="paragraph" w:styleId="Nadpis9">
    <w:name w:val="heading 9"/>
    <w:basedOn w:val="Normlny"/>
    <w:next w:val="Normlny"/>
    <w:link w:val="Nadpis9Char"/>
    <w:qFormat/>
    <w:rsid w:val="0088248B"/>
    <w:pPr>
      <w:numPr>
        <w:ilvl w:val="8"/>
        <w:numId w:val="2"/>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uiPriority w:val="99"/>
    <w:semiHidden/>
    <w:unhideWhenUsed/>
    <w:rsid w:val="0088248B"/>
    <w:pPr>
      <w:widowControl/>
      <w:jc w:val="both"/>
    </w:pPr>
    <w:rPr>
      <w:sz w:val="20"/>
      <w:szCs w:val="20"/>
    </w:rPr>
  </w:style>
  <w:style w:type="character" w:customStyle="1" w:styleId="TextpoznmkypodiarouChar">
    <w:name w:val="Text poznámky pod čiarou Char"/>
    <w:basedOn w:val="Predvolenpsmoodseku"/>
    <w:uiPriority w:val="99"/>
    <w:semiHidden/>
    <w:rsid w:val="0088248B"/>
    <w:rPr>
      <w:rFonts w:ascii="Times New Roman" w:eastAsia="Times New Roman" w:hAnsi="Times New Roman" w:cs="Times New Roman"/>
      <w:sz w:val="20"/>
      <w:szCs w:val="20"/>
      <w:lang w:eastAsia="zh-CN"/>
    </w:rPr>
  </w:style>
  <w:style w:type="character" w:styleId="Odkaznapoznmkupodiarou">
    <w:name w:val="footnote reference"/>
    <w:uiPriority w:val="99"/>
    <w:semiHidden/>
    <w:unhideWhenUsed/>
    <w:rsid w:val="0088248B"/>
    <w:rPr>
      <w:vertAlign w:val="superscript"/>
    </w:rPr>
  </w:style>
  <w:style w:type="character" w:customStyle="1" w:styleId="TextpoznmkypodiarouChar1">
    <w:name w:val="Text poznámky pod čiarou Char1"/>
    <w:basedOn w:val="Predvolenpsmoodseku"/>
    <w:link w:val="Textpoznmkypodiarou"/>
    <w:uiPriority w:val="99"/>
    <w:semiHidden/>
    <w:locked/>
    <w:rsid w:val="0088248B"/>
    <w:rPr>
      <w:rFonts w:ascii="Times New Roman" w:eastAsia="Times New Roman" w:hAnsi="Times New Roman" w:cs="Times New Roman"/>
      <w:sz w:val="20"/>
      <w:szCs w:val="20"/>
      <w:lang w:eastAsia="zh-CN"/>
    </w:rPr>
  </w:style>
  <w:style w:type="paragraph" w:styleId="Hlavika">
    <w:name w:val="header"/>
    <w:basedOn w:val="Normlny"/>
    <w:link w:val="HlavikaChar"/>
    <w:uiPriority w:val="99"/>
    <w:unhideWhenUsed/>
    <w:rsid w:val="0088248B"/>
    <w:pPr>
      <w:tabs>
        <w:tab w:val="center" w:pos="4536"/>
        <w:tab w:val="right" w:pos="9072"/>
      </w:tabs>
    </w:pPr>
  </w:style>
  <w:style w:type="character" w:customStyle="1" w:styleId="HlavikaChar">
    <w:name w:val="Hlavička Char"/>
    <w:basedOn w:val="Predvolenpsmoodseku"/>
    <w:link w:val="Hlavika"/>
    <w:uiPriority w:val="99"/>
    <w:rsid w:val="0088248B"/>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88248B"/>
    <w:pPr>
      <w:tabs>
        <w:tab w:val="center" w:pos="4536"/>
        <w:tab w:val="right" w:pos="9072"/>
      </w:tabs>
    </w:pPr>
  </w:style>
  <w:style w:type="character" w:customStyle="1" w:styleId="PtaChar">
    <w:name w:val="Päta Char"/>
    <w:basedOn w:val="Predvolenpsmoodseku"/>
    <w:link w:val="Pta"/>
    <w:uiPriority w:val="99"/>
    <w:rsid w:val="0088248B"/>
    <w:rPr>
      <w:rFonts w:ascii="Times New Roman" w:eastAsia="Times New Roman" w:hAnsi="Times New Roman" w:cs="Times New Roman"/>
      <w:sz w:val="24"/>
      <w:szCs w:val="24"/>
      <w:lang w:eastAsia="zh-CN"/>
    </w:rPr>
  </w:style>
  <w:style w:type="character" w:customStyle="1" w:styleId="OdsekzoznamuChar">
    <w:name w:val="Odsek zoznamu Char"/>
    <w:aliases w:val="body Char,Odsek zoznamu2 Char"/>
    <w:link w:val="Odsekzoznamu"/>
    <w:uiPriority w:val="34"/>
    <w:locked/>
    <w:rsid w:val="0088248B"/>
    <w:rPr>
      <w:rFonts w:ascii="Calibri" w:hAnsi="Calibri" w:cs="Calibri"/>
      <w:lang w:eastAsia="zh-CN"/>
    </w:rPr>
  </w:style>
  <w:style w:type="paragraph" w:styleId="Odsekzoznamu">
    <w:name w:val="List Paragraph"/>
    <w:aliases w:val="body,Odsek zoznamu2"/>
    <w:basedOn w:val="Normlny"/>
    <w:link w:val="OdsekzoznamuChar"/>
    <w:uiPriority w:val="34"/>
    <w:qFormat/>
    <w:rsid w:val="0088248B"/>
    <w:pPr>
      <w:widowControl/>
      <w:spacing w:after="200" w:line="276" w:lineRule="auto"/>
      <w:ind w:left="720"/>
    </w:pPr>
    <w:rPr>
      <w:rFonts w:ascii="Calibri" w:eastAsiaTheme="minorHAnsi" w:hAnsi="Calibri" w:cs="Calibri"/>
      <w:sz w:val="22"/>
      <w:szCs w:val="22"/>
    </w:rPr>
  </w:style>
  <w:style w:type="character" w:customStyle="1" w:styleId="Nadpis1Char">
    <w:name w:val="Nadpis 1 Char"/>
    <w:basedOn w:val="Predvolenpsmoodseku"/>
    <w:link w:val="Nadpis1"/>
    <w:rsid w:val="0088248B"/>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88248B"/>
    <w:rPr>
      <w:rFonts w:ascii="Arial" w:eastAsia="Times New Roman" w:hAnsi="Arial" w:cs="Arial"/>
      <w:b/>
      <w:bCs/>
      <w:sz w:val="26"/>
      <w:szCs w:val="26"/>
      <w:lang w:eastAsia="zh-CN"/>
    </w:rPr>
  </w:style>
  <w:style w:type="character" w:customStyle="1" w:styleId="Nadpis5Char">
    <w:name w:val="Nadpis 5 Char"/>
    <w:basedOn w:val="Predvolenpsmoodseku"/>
    <w:link w:val="Nadpis5"/>
    <w:rsid w:val="0088248B"/>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88248B"/>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88248B"/>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88248B"/>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88248B"/>
    <w:rPr>
      <w:rFonts w:ascii="Times New Roman" w:eastAsia="Times New Roman" w:hAnsi="Times New Roman" w:cs="Times New Roman"/>
      <w:b/>
      <w:bCs/>
      <w:sz w:val="24"/>
      <w:szCs w:val="24"/>
      <w:u w:val="single"/>
      <w:lang w:eastAsia="zh-CN"/>
    </w:rPr>
  </w:style>
  <w:style w:type="character" w:customStyle="1" w:styleId="z-label">
    <w:name w:val="z-label"/>
    <w:rsid w:val="0088248B"/>
  </w:style>
  <w:style w:type="paragraph" w:customStyle="1" w:styleId="Cislo-4-a-text">
    <w:name w:val="Cislo-4-a-text"/>
    <w:basedOn w:val="Normlny"/>
    <w:qFormat/>
    <w:rsid w:val="002143AC"/>
    <w:pPr>
      <w:widowControl/>
      <w:tabs>
        <w:tab w:val="num" w:pos="1066"/>
        <w:tab w:val="left" w:pos="1423"/>
        <w:tab w:val="left" w:pos="1780"/>
        <w:tab w:val="left" w:pos="2138"/>
        <w:tab w:val="left" w:pos="2495"/>
        <w:tab w:val="left" w:pos="2852"/>
      </w:tabs>
      <w:suppressAutoHyphens w:val="0"/>
      <w:spacing w:before="60"/>
      <w:ind w:left="1066" w:hanging="357"/>
      <w:contextualSpacing/>
      <w:jc w:val="both"/>
    </w:pPr>
    <w:rPr>
      <w:rFonts w:asciiTheme="minorHAnsi" w:eastAsiaTheme="minorHAnsi" w:hAnsiTheme="minorHAnsi" w:cstheme="minorBidi"/>
      <w:sz w:val="22"/>
      <w:szCs w:val="22"/>
      <w:lang w:eastAsia="en-US"/>
    </w:rPr>
  </w:style>
  <w:style w:type="character" w:styleId="Hypertextovprepojenie">
    <w:name w:val="Hyperlink"/>
    <w:rsid w:val="002143AC"/>
    <w:rPr>
      <w:color w:val="0000FF"/>
      <w:u w:val="single"/>
    </w:rPr>
  </w:style>
  <w:style w:type="paragraph" w:customStyle="1" w:styleId="Odrazka15">
    <w:name w:val="Odrazka 15"/>
    <w:basedOn w:val="Normlny"/>
    <w:uiPriority w:val="99"/>
    <w:rsid w:val="002143AC"/>
    <w:pPr>
      <w:widowControl/>
      <w:numPr>
        <w:numId w:val="33"/>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2143AC"/>
    <w:pPr>
      <w:widowControl/>
      <w:numPr>
        <w:ilvl w:val="1"/>
        <w:numId w:val="33"/>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2143AC"/>
    <w:pPr>
      <w:widowControl/>
      <w:numPr>
        <w:ilvl w:val="2"/>
        <w:numId w:val="33"/>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2143AC"/>
    <w:pPr>
      <w:widowControl/>
      <w:numPr>
        <w:ilvl w:val="3"/>
        <w:numId w:val="33"/>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msonormal0">
    <w:name w:val="msonormal"/>
    <w:basedOn w:val="Normlny"/>
    <w:rsid w:val="002143AC"/>
    <w:pPr>
      <w:widowControl/>
      <w:suppressAutoHyphens w:val="0"/>
      <w:spacing w:before="100" w:beforeAutospacing="1" w:after="100" w:afterAutospacing="1"/>
    </w:pPr>
    <w:rPr>
      <w:lang w:eastAsia="sk-SK"/>
    </w:rPr>
  </w:style>
  <w:style w:type="character" w:customStyle="1" w:styleId="TextkomentraChar">
    <w:name w:val="Text komentára Char"/>
    <w:basedOn w:val="Predvolenpsmoodseku"/>
    <w:link w:val="Textkomentra"/>
    <w:uiPriority w:val="99"/>
    <w:semiHidden/>
    <w:rsid w:val="002143AC"/>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2143AC"/>
    <w:rPr>
      <w:sz w:val="20"/>
      <w:szCs w:val="20"/>
    </w:rPr>
  </w:style>
  <w:style w:type="character" w:customStyle="1" w:styleId="TextkomentraChar1">
    <w:name w:val="Text komentára Char1"/>
    <w:basedOn w:val="Predvolenpsmoodseku"/>
    <w:uiPriority w:val="99"/>
    <w:semiHidden/>
    <w:rsid w:val="002143AC"/>
    <w:rPr>
      <w:rFonts w:ascii="Times New Roman" w:eastAsia="Times New Roman" w:hAnsi="Times New Roman" w:cs="Times New Roman"/>
      <w:sz w:val="20"/>
      <w:szCs w:val="20"/>
      <w:lang w:eastAsia="zh-CN"/>
    </w:rPr>
  </w:style>
  <w:style w:type="character" w:customStyle="1" w:styleId="HlavikaChar1">
    <w:name w:val="Hlavička Char1"/>
    <w:basedOn w:val="Predvolenpsmoodseku"/>
    <w:uiPriority w:val="99"/>
    <w:semiHidden/>
    <w:locked/>
    <w:rsid w:val="002143AC"/>
    <w:rPr>
      <w:rFonts w:ascii="Times New Roman" w:eastAsia="Times New Roman" w:hAnsi="Times New Roman" w:cs="Times New Roman"/>
      <w:sz w:val="24"/>
      <w:szCs w:val="24"/>
      <w:lang w:eastAsia="zh-CN"/>
    </w:rPr>
  </w:style>
  <w:style w:type="character" w:customStyle="1" w:styleId="PredmetkomentraChar">
    <w:name w:val="Predmet komentára Char"/>
    <w:basedOn w:val="TextkomentraChar"/>
    <w:link w:val="Predmetkomentra"/>
    <w:uiPriority w:val="99"/>
    <w:semiHidden/>
    <w:rsid w:val="002143AC"/>
    <w:rPr>
      <w:rFonts w:ascii="Times New Roman" w:eastAsia="Times New Roman" w:hAnsi="Times New Roman" w:cs="Times New Roman"/>
      <w:b/>
      <w:bCs/>
      <w:sz w:val="20"/>
      <w:szCs w:val="20"/>
      <w:lang w:eastAsia="zh-CN"/>
    </w:rPr>
  </w:style>
  <w:style w:type="paragraph" w:styleId="Predmetkomentra">
    <w:name w:val="annotation subject"/>
    <w:basedOn w:val="Textkomentra"/>
    <w:next w:val="Textkomentra"/>
    <w:link w:val="PredmetkomentraChar"/>
    <w:uiPriority w:val="99"/>
    <w:semiHidden/>
    <w:unhideWhenUsed/>
    <w:rsid w:val="002143AC"/>
    <w:rPr>
      <w:b/>
      <w:bCs/>
    </w:rPr>
  </w:style>
  <w:style w:type="character" w:customStyle="1" w:styleId="PredmetkomentraChar1">
    <w:name w:val="Predmet komentára Char1"/>
    <w:basedOn w:val="TextkomentraChar1"/>
    <w:uiPriority w:val="99"/>
    <w:semiHidden/>
    <w:rsid w:val="002143AC"/>
    <w:rPr>
      <w:rFonts w:ascii="Times New Roman" w:eastAsia="Times New Roman" w:hAnsi="Times New Roman" w:cs="Times New Roman"/>
      <w:b/>
      <w:bCs/>
      <w:sz w:val="20"/>
      <w:szCs w:val="20"/>
      <w:lang w:eastAsia="zh-CN"/>
    </w:rPr>
  </w:style>
  <w:style w:type="character" w:customStyle="1" w:styleId="TextbublinyChar">
    <w:name w:val="Text bubliny Char"/>
    <w:basedOn w:val="Predvolenpsmoodseku"/>
    <w:link w:val="Textbubliny"/>
    <w:uiPriority w:val="99"/>
    <w:semiHidden/>
    <w:rsid w:val="002143AC"/>
    <w:rPr>
      <w:rFonts w:ascii="Segoe UI" w:eastAsia="Times New Roman" w:hAnsi="Segoe UI" w:cs="Segoe UI"/>
      <w:sz w:val="18"/>
      <w:szCs w:val="18"/>
      <w:lang w:eastAsia="zh-CN"/>
    </w:rPr>
  </w:style>
  <w:style w:type="paragraph" w:styleId="Textbubliny">
    <w:name w:val="Balloon Text"/>
    <w:basedOn w:val="Normlny"/>
    <w:link w:val="TextbublinyChar"/>
    <w:uiPriority w:val="99"/>
    <w:semiHidden/>
    <w:unhideWhenUsed/>
    <w:rsid w:val="002143AC"/>
    <w:rPr>
      <w:rFonts w:ascii="Segoe UI" w:hAnsi="Segoe UI" w:cs="Segoe UI"/>
      <w:sz w:val="18"/>
      <w:szCs w:val="18"/>
    </w:rPr>
  </w:style>
  <w:style w:type="character" w:customStyle="1" w:styleId="TextbublinyChar1">
    <w:name w:val="Text bubliny Char1"/>
    <w:basedOn w:val="Predvolenpsmoodseku"/>
    <w:uiPriority w:val="99"/>
    <w:semiHidden/>
    <w:rsid w:val="002143AC"/>
    <w:rPr>
      <w:rFonts w:ascii="Segoe UI" w:eastAsia="Times New Roman" w:hAnsi="Segoe UI" w:cs="Segoe UI"/>
      <w:sz w:val="18"/>
      <w:szCs w:val="18"/>
      <w:lang w:eastAsia="zh-CN"/>
    </w:rPr>
  </w:style>
  <w:style w:type="paragraph" w:styleId="Bezriadkovania">
    <w:name w:val="No Spacing"/>
    <w:qFormat/>
    <w:rsid w:val="002143AC"/>
    <w:pPr>
      <w:spacing w:after="0" w:line="240" w:lineRule="auto"/>
    </w:pPr>
    <w:rPr>
      <w:rFonts w:ascii="Calibri" w:eastAsia="Calibri" w:hAnsi="Calibri" w:cs="Times New Roman"/>
    </w:rPr>
  </w:style>
  <w:style w:type="paragraph" w:customStyle="1" w:styleId="Zkladntext31">
    <w:name w:val="Základný text 31"/>
    <w:basedOn w:val="Normlny"/>
    <w:uiPriority w:val="99"/>
    <w:rsid w:val="002143AC"/>
    <w:pPr>
      <w:jc w:val="center"/>
    </w:pPr>
    <w:rPr>
      <w:color w:val="FF0000"/>
      <w:sz w:val="20"/>
      <w:szCs w:val="20"/>
    </w:rPr>
  </w:style>
  <w:style w:type="paragraph" w:customStyle="1" w:styleId="Default">
    <w:name w:val="Default"/>
    <w:rsid w:val="002143AC"/>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2143AC"/>
    <w:pPr>
      <w:widowControl/>
      <w:numPr>
        <w:numId w:val="34"/>
      </w:numPr>
      <w:suppressAutoHyphens w:val="0"/>
      <w:spacing w:after="240"/>
      <w:jc w:val="both"/>
    </w:pPr>
    <w:rPr>
      <w:lang w:eastAsia="cs-CZ"/>
    </w:rPr>
  </w:style>
  <w:style w:type="paragraph" w:customStyle="1" w:styleId="Odrazkovy3">
    <w:name w:val="Odrazkovy3"/>
    <w:basedOn w:val="Normlny"/>
    <w:rsid w:val="002143AC"/>
    <w:pPr>
      <w:widowControl/>
      <w:numPr>
        <w:ilvl w:val="2"/>
        <w:numId w:val="35"/>
      </w:numPr>
      <w:suppressAutoHyphens w:val="0"/>
      <w:jc w:val="both"/>
    </w:pPr>
    <w:rPr>
      <w:szCs w:val="20"/>
      <w:lang w:val="cs-CZ" w:eastAsia="cs-CZ"/>
    </w:rPr>
  </w:style>
  <w:style w:type="paragraph" w:customStyle="1" w:styleId="Odsekzoznamu3">
    <w:name w:val="Odsek zoznamu3"/>
    <w:basedOn w:val="Normlny"/>
    <w:rsid w:val="002143AC"/>
    <w:pPr>
      <w:widowControl/>
      <w:spacing w:after="200" w:line="276" w:lineRule="auto"/>
      <w:ind w:left="720"/>
    </w:pPr>
    <w:rPr>
      <w:rFonts w:ascii="Calibri" w:eastAsia="SimSun" w:hAnsi="Calibri"/>
      <w:sz w:val="22"/>
      <w:szCs w:val="22"/>
      <w:lang w:eastAsia="ar-SA"/>
    </w:rPr>
  </w:style>
  <w:style w:type="paragraph" w:customStyle="1" w:styleId="Telo">
    <w:name w:val="Telo"/>
    <w:rsid w:val="002143AC"/>
    <w:pPr>
      <w:spacing w:after="0" w:line="240" w:lineRule="auto"/>
    </w:pPr>
    <w:rPr>
      <w:rFonts w:ascii="Helvetica Neue" w:eastAsia="Arial Unicode MS" w:hAnsi="Helvetica Neue" w:cs="Arial Unicode MS"/>
      <w:color w:val="000000"/>
      <w:lang w:eastAsia="sk-SK"/>
    </w:rPr>
  </w:style>
  <w:style w:type="character" w:customStyle="1" w:styleId="ra">
    <w:name w:val="ra"/>
    <w:basedOn w:val="Predvolenpsmoodseku"/>
    <w:rsid w:val="002143AC"/>
  </w:style>
  <w:style w:type="character" w:customStyle="1" w:styleId="FontStyle22">
    <w:name w:val="Font Style22"/>
    <w:rsid w:val="002143AC"/>
    <w:rPr>
      <w:rFonts w:ascii="Arial" w:hAnsi="Arial" w:cs="Arial" w:hint="default"/>
      <w:sz w:val="18"/>
      <w:szCs w:val="18"/>
    </w:rPr>
  </w:style>
  <w:style w:type="table" w:styleId="Mriekatabuky">
    <w:name w:val="Table Grid"/>
    <w:basedOn w:val="Normlnatabuka"/>
    <w:uiPriority w:val="39"/>
    <w:rsid w:val="002143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2143AC"/>
    <w:rPr>
      <w:sz w:val="16"/>
      <w:szCs w:val="16"/>
    </w:rPr>
  </w:style>
  <w:style w:type="character" w:styleId="PouitHypertextovPrepojenie">
    <w:name w:val="FollowedHyperlink"/>
    <w:basedOn w:val="Predvolenpsmoodseku"/>
    <w:uiPriority w:val="99"/>
    <w:semiHidden/>
    <w:unhideWhenUsed/>
    <w:rsid w:val="005A2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B6CB-2895-46FF-B32B-476E6B3B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47</Pages>
  <Words>15183</Words>
  <Characters>86549</Characters>
  <Application>Microsoft Office Word</Application>
  <DocSecurity>0</DocSecurity>
  <Lines>721</Lines>
  <Paragraphs>203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8</cp:revision>
  <cp:lastPrinted>2019-04-25T13:20:00Z</cp:lastPrinted>
  <dcterms:created xsi:type="dcterms:W3CDTF">2019-02-11T19:08:00Z</dcterms:created>
  <dcterms:modified xsi:type="dcterms:W3CDTF">2020-02-06T07:38:00Z</dcterms:modified>
</cp:coreProperties>
</file>