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6E33B927" w:rsidR="00C02061" w:rsidRPr="00355E7A" w:rsidRDefault="00AD3E92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  <w:sz w:val="20"/>
          <w:szCs w:val="20"/>
        </w:rPr>
        <w:t>„</w:t>
      </w:r>
      <w:r>
        <w:rPr>
          <w:rFonts w:ascii="Corbel" w:hAnsi="Corbel" w:cs="Times New Roman"/>
          <w:color w:val="000000" w:themeColor="text1"/>
          <w:sz w:val="20"/>
          <w:szCs w:val="20"/>
        </w:rPr>
        <w:t xml:space="preserve">PC LF </w:t>
      </w:r>
      <w:r>
        <w:rPr>
          <w:rFonts w:ascii="Corbel" w:hAnsi="Corbel"/>
          <w:sz w:val="20"/>
          <w:szCs w:val="20"/>
        </w:rPr>
        <w:t>- 011/24 – 25“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11B3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E92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66</cp:revision>
  <dcterms:created xsi:type="dcterms:W3CDTF">2022-01-28T06:54:00Z</dcterms:created>
  <dcterms:modified xsi:type="dcterms:W3CDTF">2024-06-18T07:40:00Z</dcterms:modified>
</cp:coreProperties>
</file>