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31D6D" w14:textId="14BA57B5" w:rsidR="00125914" w:rsidRPr="000E6AB5" w:rsidRDefault="00125914" w:rsidP="00256DC6">
      <w:pPr>
        <w:spacing w:line="276" w:lineRule="auto"/>
        <w:jc w:val="center"/>
        <w:rPr>
          <w:rFonts w:asciiTheme="majorHAnsi" w:hAnsiTheme="majorHAnsi" w:cs="Arial"/>
          <w:sz w:val="22"/>
          <w:szCs w:val="22"/>
        </w:rPr>
      </w:pPr>
      <w:bookmarkStart w:id="0" w:name="_GoBack"/>
      <w:bookmarkEnd w:id="0"/>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1" w:name="_Toc200768692"/>
      <w:bookmarkStart w:id="2" w:name="_Toc200769485"/>
      <w:bookmarkStart w:id="3" w:name="_Toc200779543"/>
      <w:bookmarkStart w:id="4" w:name="_Toc200849186"/>
      <w:bookmarkStart w:id="5" w:name="_Toc200849970"/>
      <w:bookmarkStart w:id="6" w:name="_Toc202943118"/>
      <w:bookmarkStart w:id="7" w:name="_Ref228252818"/>
      <w:bookmarkStart w:id="8" w:name="_Toc234050228"/>
      <w:bookmarkStart w:id="9"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77777777" w:rsidR="00051C89" w:rsidRPr="000E6AB5" w:rsidRDefault="00051C89" w:rsidP="008132CC">
      <w:pPr>
        <w:pStyle w:val="BodyText3"/>
        <w:rPr>
          <w:rFonts w:asciiTheme="majorHAnsi" w:hAnsiTheme="majorHAnsi" w:cs="Arial"/>
          <w:b/>
          <w:bCs/>
          <w:color w:val="auto"/>
          <w:sz w:val="24"/>
          <w:szCs w:val="24"/>
        </w:rPr>
      </w:pPr>
      <w:r w:rsidRPr="000E6AB5">
        <w:rPr>
          <w:rFonts w:asciiTheme="majorHAnsi" w:hAnsiTheme="majorHAnsi" w:cs="Arial"/>
          <w:b/>
          <w:bCs/>
          <w:color w:val="auto"/>
          <w:sz w:val="24"/>
          <w:szCs w:val="24"/>
        </w:rPr>
        <w:t>Podlimitná zákazka</w:t>
      </w:r>
      <w:r w:rsidR="002217AB" w:rsidRPr="000E6AB5">
        <w:rPr>
          <w:rFonts w:asciiTheme="majorHAnsi" w:hAnsiTheme="majorHAnsi" w:cs="Arial"/>
          <w:b/>
          <w:bCs/>
          <w:color w:val="auto"/>
          <w:sz w:val="24"/>
          <w:szCs w:val="24"/>
        </w:rPr>
        <w:t xml:space="preserve"> </w:t>
      </w:r>
    </w:p>
    <w:p w14:paraId="4F9D0040" w14:textId="77777777" w:rsidR="002217AB" w:rsidRPr="000E6AB5" w:rsidRDefault="002217AB" w:rsidP="008132CC">
      <w:pPr>
        <w:pStyle w:val="BodyText3"/>
        <w:rPr>
          <w:rFonts w:asciiTheme="majorHAnsi" w:hAnsiTheme="majorHAnsi" w:cs="Arial"/>
          <w:b/>
          <w:bCs/>
          <w:color w:val="auto"/>
        </w:rPr>
      </w:pPr>
      <w:r w:rsidRPr="000E6AB5">
        <w:rPr>
          <w:rFonts w:asciiTheme="majorHAnsi" w:hAnsiTheme="majorHAnsi" w:cs="Arial"/>
          <w:b/>
          <w:bCs/>
          <w:color w:val="auto"/>
        </w:rPr>
        <w:t>bez využitia elektronického trhoviska</w:t>
      </w:r>
    </w:p>
    <w:p w14:paraId="551F6600" w14:textId="4FC5B22C" w:rsidR="00256DC6" w:rsidRPr="000E6AB5" w:rsidRDefault="008873F5" w:rsidP="008132CC">
      <w:pPr>
        <w:pStyle w:val="BodyText3"/>
        <w:rPr>
          <w:rFonts w:asciiTheme="majorHAnsi" w:hAnsiTheme="majorHAnsi" w:cs="Arial"/>
          <w:b/>
          <w:bCs/>
          <w:color w:val="auto"/>
        </w:rPr>
      </w:pPr>
      <w:r w:rsidRPr="00A555D7">
        <w:rPr>
          <w:rFonts w:asciiTheme="majorHAnsi" w:hAnsiTheme="majorHAnsi" w:cs="Arial"/>
          <w:b/>
          <w:color w:val="auto"/>
        </w:rPr>
        <w:t>poskytnutie služieb</w:t>
      </w:r>
    </w:p>
    <w:p w14:paraId="3098E42B" w14:textId="27ED36BE" w:rsidR="00256DC6" w:rsidRPr="000E6AB5" w:rsidRDefault="00B3030E" w:rsidP="00A5365B">
      <w:pPr>
        <w:pStyle w:val="BodyText3"/>
        <w:spacing w:before="120"/>
        <w:rPr>
          <w:rFonts w:asciiTheme="majorHAnsi" w:hAnsiTheme="majorHAnsi" w:cs="Arial"/>
          <w:color w:val="auto"/>
        </w:rPr>
      </w:pPr>
      <w:r w:rsidRPr="000E6AB5">
        <w:rPr>
          <w:rFonts w:asciiTheme="majorHAnsi" w:hAnsiTheme="majorHAnsi" w:cs="Arial"/>
          <w:bCs/>
          <w:noProof w:val="0"/>
          <w:color w:val="000000"/>
        </w:rPr>
        <w:t>podľa §</w:t>
      </w:r>
      <w:r w:rsidR="00BE35CB" w:rsidRPr="000E6AB5">
        <w:rPr>
          <w:rFonts w:asciiTheme="majorHAnsi" w:hAnsiTheme="majorHAnsi" w:cs="Arial"/>
          <w:bCs/>
          <w:noProof w:val="0"/>
          <w:color w:val="000000"/>
        </w:rPr>
        <w:t xml:space="preserve"> 112 a </w:t>
      </w:r>
      <w:proofErr w:type="spellStart"/>
      <w:r w:rsidR="00BE35CB" w:rsidRPr="000E6AB5">
        <w:rPr>
          <w:rFonts w:asciiTheme="majorHAnsi" w:hAnsiTheme="majorHAnsi" w:cs="Arial"/>
          <w:bCs/>
          <w:noProof w:val="0"/>
          <w:color w:val="000000"/>
        </w:rPr>
        <w:t>nasl</w:t>
      </w:r>
      <w:proofErr w:type="spellEnd"/>
      <w:r w:rsidR="00BE35CB" w:rsidRPr="000E6AB5">
        <w:rPr>
          <w:rFonts w:asciiTheme="majorHAnsi" w:hAnsiTheme="majorHAnsi" w:cs="Arial"/>
          <w:bCs/>
          <w:noProof w:val="0"/>
          <w:color w:val="000000"/>
        </w:rPr>
        <w:t>.</w:t>
      </w:r>
      <w:r w:rsidRPr="000E6AB5">
        <w:rPr>
          <w:rFonts w:asciiTheme="majorHAnsi" w:hAnsiTheme="majorHAnsi" w:cs="Arial"/>
          <w:bCs/>
          <w:noProof w:val="0"/>
          <w:color w:val="000000"/>
        </w:rPr>
        <w:t xml:space="preserve">  zákona č. 343/2015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4D20FE90" w14:textId="19E84FD1" w:rsidR="00256DC6" w:rsidRPr="000E6AB5" w:rsidRDefault="00A555D7" w:rsidP="00A5365B">
      <w:pPr>
        <w:spacing w:before="100"/>
        <w:ind w:left="2126" w:hanging="2126"/>
        <w:jc w:val="center"/>
        <w:rPr>
          <w:rFonts w:asciiTheme="majorHAnsi" w:hAnsiTheme="majorHAnsi" w:cs="Arial"/>
          <w:b/>
          <w:bCs/>
          <w:color w:val="000000"/>
          <w:sz w:val="28"/>
          <w:szCs w:val="28"/>
        </w:rPr>
      </w:pPr>
      <w:r>
        <w:rPr>
          <w:rFonts w:asciiTheme="majorHAnsi" w:hAnsiTheme="majorHAnsi" w:cs="Arial"/>
          <w:b/>
          <w:bCs/>
          <w:sz w:val="28"/>
          <w:szCs w:val="28"/>
        </w:rPr>
        <w:t>Konzultačné služby a služby podpory pre Microsoft produkty</w:t>
      </w:r>
    </w:p>
    <w:p w14:paraId="05D2C218" w14:textId="77777777" w:rsidR="00256DC6" w:rsidRPr="000E6AB5" w:rsidRDefault="00256DC6" w:rsidP="00A5365B">
      <w:pPr>
        <w:rPr>
          <w:rFonts w:asciiTheme="majorHAnsi" w:hAnsiTheme="majorHAnsi" w:cs="Arial"/>
          <w:sz w:val="20"/>
          <w:szCs w:val="20"/>
        </w:rPr>
      </w:pPr>
    </w:p>
    <w:p w14:paraId="016CB5CA" w14:textId="77777777" w:rsidR="00256DC6" w:rsidRPr="000E6AB5" w:rsidRDefault="00256DC6" w:rsidP="00A5365B">
      <w:pPr>
        <w:rPr>
          <w:rFonts w:asciiTheme="majorHAnsi" w:hAnsiTheme="majorHAnsi"/>
          <w:sz w:val="20"/>
          <w:szCs w:val="20"/>
        </w:rPr>
      </w:pPr>
    </w:p>
    <w:p w14:paraId="4286BA29" w14:textId="77777777"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77777777" w:rsidR="006014DC" w:rsidRPr="000E6AB5" w:rsidRDefault="006014DC" w:rsidP="00A5365B">
      <w:pPr>
        <w:rPr>
          <w:rFonts w:asciiTheme="majorHAnsi" w:hAnsiTheme="majorHAnsi" w:cs="Arial"/>
          <w:sz w:val="20"/>
          <w:szCs w:val="20"/>
        </w:rPr>
      </w:pPr>
    </w:p>
    <w:p w14:paraId="4EAF8E80" w14:textId="77777777" w:rsidR="00A555D7" w:rsidRPr="001242F2" w:rsidRDefault="00A555D7" w:rsidP="00A555D7">
      <w:pPr>
        <w:rPr>
          <w:rFonts w:ascii="Arial" w:hAnsi="Arial" w:cs="Arial"/>
          <w:sz w:val="20"/>
          <w:szCs w:val="20"/>
        </w:rPr>
      </w:pPr>
      <w:r w:rsidRPr="001242F2">
        <w:rPr>
          <w:rFonts w:ascii="Arial" w:hAnsi="Arial" w:cs="Arial"/>
          <w:sz w:val="20"/>
          <w:szCs w:val="20"/>
        </w:rPr>
        <w:t>Ing. Ivan Sedláček</w:t>
      </w:r>
    </w:p>
    <w:p w14:paraId="3FFAB4F8" w14:textId="77777777" w:rsidR="00A555D7" w:rsidRPr="0044627C" w:rsidRDefault="00A555D7" w:rsidP="00A555D7">
      <w:pPr>
        <w:rPr>
          <w:rFonts w:ascii="Cambria" w:hAnsi="Cambria" w:cs="Arial"/>
          <w:sz w:val="20"/>
          <w:szCs w:val="20"/>
        </w:rPr>
      </w:pPr>
      <w:r w:rsidRPr="0044627C">
        <w:rPr>
          <w:rFonts w:ascii="Cambria" w:hAnsi="Cambria" w:cs="Arial"/>
          <w:sz w:val="20"/>
          <w:szCs w:val="20"/>
        </w:rPr>
        <w:t>Riaditeľ, odbor informačných technológií</w:t>
      </w:r>
      <w:r w:rsidRPr="0044627C">
        <w:rPr>
          <w:rFonts w:ascii="Cambria" w:hAnsi="Cambria" w:cs="Arial"/>
          <w:sz w:val="20"/>
          <w:szCs w:val="20"/>
          <w:highlight w:val="yellow"/>
        </w:rPr>
        <w:t xml:space="preserve"> </w:t>
      </w:r>
    </w:p>
    <w:p w14:paraId="391199A3" w14:textId="77777777" w:rsidR="006014DC" w:rsidRPr="000E6AB5" w:rsidRDefault="006014DC" w:rsidP="005F0940">
      <w:pPr>
        <w:rPr>
          <w:rFonts w:asciiTheme="majorHAnsi" w:hAnsiTheme="majorHAnsi" w:cs="Arial"/>
          <w:sz w:val="20"/>
          <w:szCs w:val="20"/>
        </w:rPr>
      </w:pPr>
    </w:p>
    <w:p w14:paraId="5CCAF893" w14:textId="450D3DBD" w:rsidR="005F0940" w:rsidRPr="00A555D7" w:rsidRDefault="00A555D7" w:rsidP="005F0940">
      <w:pPr>
        <w:rPr>
          <w:rFonts w:asciiTheme="majorHAnsi" w:hAnsiTheme="majorHAnsi" w:cs="Arial"/>
          <w:sz w:val="20"/>
          <w:szCs w:val="20"/>
        </w:rPr>
      </w:pPr>
      <w:r w:rsidRPr="00A555D7">
        <w:rPr>
          <w:rFonts w:asciiTheme="majorHAnsi" w:hAnsiTheme="majorHAnsi" w:cs="Arial"/>
          <w:sz w:val="20"/>
          <w:szCs w:val="20"/>
        </w:rPr>
        <w:t>RNDr. Viera Kristínová</w:t>
      </w:r>
    </w:p>
    <w:p w14:paraId="71AF0274" w14:textId="4C62BD25" w:rsidR="005F0940" w:rsidRPr="000E6AB5" w:rsidRDefault="00A555D7" w:rsidP="005F0940">
      <w:pPr>
        <w:rPr>
          <w:rFonts w:asciiTheme="majorHAnsi" w:hAnsiTheme="majorHAnsi" w:cs="Arial"/>
          <w:sz w:val="20"/>
          <w:szCs w:val="20"/>
          <w:highlight w:val="yellow"/>
        </w:rPr>
      </w:pPr>
      <w:r w:rsidRPr="00A555D7">
        <w:rPr>
          <w:rFonts w:asciiTheme="majorHAnsi" w:hAnsiTheme="majorHAnsi" w:cs="Arial"/>
          <w:sz w:val="20"/>
          <w:szCs w:val="20"/>
        </w:rPr>
        <w:t>Vedúca oddelenia prevádzky a podpory IT</w:t>
      </w:r>
    </w:p>
    <w:p w14:paraId="2D2C3763" w14:textId="77777777" w:rsidR="006014DC" w:rsidRPr="000E6AB5" w:rsidRDefault="006014DC" w:rsidP="00A5365B">
      <w:pPr>
        <w:rPr>
          <w:rFonts w:asciiTheme="majorHAnsi" w:hAnsiTheme="majorHAnsi" w:cs="Arial"/>
          <w:sz w:val="20"/>
          <w:szCs w:val="20"/>
        </w:rPr>
      </w:pPr>
    </w:p>
    <w:p w14:paraId="1455954D" w14:textId="77777777" w:rsidR="006014DC" w:rsidRPr="000E6AB5" w:rsidRDefault="006014DC" w:rsidP="00A5365B">
      <w:pPr>
        <w:rPr>
          <w:rFonts w:asciiTheme="majorHAnsi" w:hAnsiTheme="majorHAnsi" w:cs="Arial"/>
          <w:sz w:val="20"/>
          <w:szCs w:val="20"/>
        </w:rPr>
      </w:pPr>
    </w:p>
    <w:p w14:paraId="324D77A0" w14:textId="77777777"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55255838" w14:textId="77777777" w:rsidR="00A555D7" w:rsidRPr="0044627C" w:rsidRDefault="00A555D7" w:rsidP="00A555D7">
      <w:pPr>
        <w:rPr>
          <w:rFonts w:ascii="Cambria" w:hAnsi="Cambria" w:cs="Arial"/>
          <w:sz w:val="20"/>
          <w:szCs w:val="20"/>
        </w:rPr>
      </w:pPr>
      <w:bookmarkStart w:id="10" w:name="_Hlk21501900"/>
      <w:r w:rsidRPr="0044627C">
        <w:rPr>
          <w:rFonts w:ascii="Cambria" w:hAnsi="Cambria" w:cs="Arial"/>
          <w:sz w:val="20"/>
          <w:szCs w:val="20"/>
        </w:rPr>
        <w:t>JUDr. Zora Vypušťáková</w:t>
      </w:r>
    </w:p>
    <w:bookmarkEnd w:id="10"/>
    <w:p w14:paraId="354AFFE3" w14:textId="5F237994" w:rsidR="005F0940" w:rsidRPr="0044627C" w:rsidRDefault="00A555D7" w:rsidP="005F0940">
      <w:pPr>
        <w:rPr>
          <w:rFonts w:ascii="Cambria" w:hAnsi="Cambria" w:cs="Arial"/>
          <w:sz w:val="20"/>
          <w:szCs w:val="20"/>
        </w:rPr>
      </w:pPr>
      <w:r w:rsidRPr="0044627C">
        <w:rPr>
          <w:rFonts w:ascii="Cambria" w:hAnsi="Cambria" w:cs="Arial"/>
          <w:sz w:val="20"/>
          <w:szCs w:val="20"/>
        </w:rPr>
        <w:t>Riaditeľka, odbor hospodárskych služieb</w:t>
      </w:r>
    </w:p>
    <w:p w14:paraId="6686976D" w14:textId="77777777" w:rsidR="006014DC" w:rsidRPr="0044627C" w:rsidRDefault="006014DC" w:rsidP="00A5365B">
      <w:pPr>
        <w:jc w:val="both"/>
        <w:rPr>
          <w:rFonts w:ascii="Cambria" w:hAnsi="Cambria" w:cs="Arial"/>
          <w:sz w:val="20"/>
          <w:szCs w:val="20"/>
        </w:rPr>
      </w:pPr>
    </w:p>
    <w:p w14:paraId="7038A04C" w14:textId="77777777" w:rsidR="00A555D7" w:rsidRPr="0044627C" w:rsidRDefault="00A555D7" w:rsidP="00A555D7">
      <w:pPr>
        <w:rPr>
          <w:rFonts w:ascii="Cambria" w:hAnsi="Cambria" w:cs="Arial"/>
          <w:sz w:val="20"/>
          <w:szCs w:val="20"/>
        </w:rPr>
      </w:pPr>
      <w:r w:rsidRPr="0044627C">
        <w:rPr>
          <w:rFonts w:ascii="Cambria" w:hAnsi="Cambria" w:cs="Arial"/>
          <w:sz w:val="20"/>
          <w:szCs w:val="20"/>
        </w:rPr>
        <w:t>Ing. Jozef Zelenák</w:t>
      </w:r>
    </w:p>
    <w:p w14:paraId="6489A929" w14:textId="476A7C3E" w:rsidR="005F0940" w:rsidRPr="0044627C" w:rsidRDefault="00A555D7" w:rsidP="00A555D7">
      <w:pPr>
        <w:rPr>
          <w:rFonts w:ascii="Cambria" w:hAnsi="Cambria" w:cs="Arial"/>
          <w:sz w:val="20"/>
          <w:szCs w:val="20"/>
          <w:highlight w:val="yellow"/>
        </w:rPr>
      </w:pPr>
      <w:r w:rsidRPr="0044627C">
        <w:rPr>
          <w:rFonts w:ascii="Cambria" w:hAnsi="Cambria" w:cs="Arial"/>
          <w:sz w:val="20"/>
          <w:szCs w:val="20"/>
        </w:rPr>
        <w:t>Vedúci, oddelenie centrálneho obstarávania</w:t>
      </w:r>
    </w:p>
    <w:p w14:paraId="6B89D5DF" w14:textId="77777777" w:rsidR="005F0940" w:rsidRPr="0044627C" w:rsidRDefault="005F0940" w:rsidP="005F0940">
      <w:pPr>
        <w:rPr>
          <w:rFonts w:ascii="Cambria" w:hAnsi="Cambria" w:cs="Arial"/>
          <w:sz w:val="20"/>
          <w:szCs w:val="20"/>
          <w:highlight w:val="yellow"/>
        </w:rPr>
      </w:pPr>
    </w:p>
    <w:p w14:paraId="6DB1DB71" w14:textId="77777777" w:rsidR="00A555D7" w:rsidRPr="0044627C" w:rsidRDefault="00A555D7" w:rsidP="00A555D7">
      <w:pPr>
        <w:rPr>
          <w:rFonts w:ascii="Cambria" w:hAnsi="Cambria" w:cs="Arial"/>
          <w:sz w:val="20"/>
          <w:szCs w:val="20"/>
        </w:rPr>
      </w:pPr>
      <w:r w:rsidRPr="0044627C">
        <w:rPr>
          <w:rFonts w:ascii="Cambria" w:hAnsi="Cambria" w:cs="Arial"/>
          <w:sz w:val="20"/>
          <w:szCs w:val="20"/>
        </w:rPr>
        <w:t>Ing. Milan Kučera</w:t>
      </w:r>
    </w:p>
    <w:p w14:paraId="7E7B81EC" w14:textId="5B3C7E8D" w:rsidR="005F0940" w:rsidRPr="0044627C" w:rsidRDefault="00A555D7" w:rsidP="00A555D7">
      <w:pPr>
        <w:rPr>
          <w:rFonts w:ascii="Cambria" w:hAnsi="Cambria" w:cs="Arial"/>
          <w:sz w:val="20"/>
          <w:szCs w:val="20"/>
          <w:highlight w:val="yellow"/>
        </w:rPr>
      </w:pPr>
      <w:r w:rsidRPr="0044627C">
        <w:rPr>
          <w:rFonts w:ascii="Cambria" w:hAnsi="Cambria" w:cs="Arial"/>
          <w:sz w:val="20"/>
          <w:szCs w:val="20"/>
        </w:rPr>
        <w:t>Hlavný metodik, oddelenie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3F178F" w14:textId="3577C435" w:rsidR="005F0940" w:rsidRPr="000E6AB5" w:rsidRDefault="005F0940" w:rsidP="00A5365B">
      <w:pPr>
        <w:rPr>
          <w:rFonts w:asciiTheme="majorHAnsi" w:hAnsiTheme="majorHAnsi" w:cs="Arial"/>
          <w:sz w:val="20"/>
          <w:szCs w:val="20"/>
        </w:rPr>
      </w:pPr>
    </w:p>
    <w:p w14:paraId="4EAEF760" w14:textId="2954FAB6" w:rsidR="005F0940" w:rsidRPr="000E6AB5" w:rsidRDefault="005F0940" w:rsidP="00A5365B">
      <w:pPr>
        <w:rPr>
          <w:rFonts w:asciiTheme="majorHAnsi" w:hAnsiTheme="majorHAnsi" w:cs="Arial"/>
          <w:sz w:val="20"/>
          <w:szCs w:val="20"/>
        </w:rPr>
      </w:pPr>
    </w:p>
    <w:p w14:paraId="3C22F3FB" w14:textId="23F6B230" w:rsidR="005F0940" w:rsidRPr="000E6AB5" w:rsidRDefault="005F0940" w:rsidP="00A5365B">
      <w:pPr>
        <w:rPr>
          <w:rFonts w:asciiTheme="majorHAnsi" w:hAnsiTheme="majorHAnsi" w:cs="Arial"/>
          <w:sz w:val="20"/>
          <w:szCs w:val="20"/>
        </w:rPr>
      </w:pPr>
    </w:p>
    <w:p w14:paraId="4A1E9249" w14:textId="11DED2DD" w:rsidR="005F0940" w:rsidRPr="000E6AB5" w:rsidRDefault="005F0940" w:rsidP="00A5365B">
      <w:pPr>
        <w:rPr>
          <w:rFonts w:asciiTheme="majorHAnsi" w:hAnsiTheme="majorHAnsi" w:cs="Arial"/>
          <w:sz w:val="20"/>
          <w:szCs w:val="20"/>
        </w:rPr>
      </w:pPr>
    </w:p>
    <w:p w14:paraId="2C4C21AF" w14:textId="7FB4EF4B" w:rsidR="005F0940" w:rsidRPr="000E6AB5" w:rsidRDefault="005F0940" w:rsidP="00A5365B">
      <w:pPr>
        <w:rPr>
          <w:rFonts w:asciiTheme="majorHAnsi" w:hAnsiTheme="majorHAnsi" w:cs="Arial"/>
          <w:sz w:val="20"/>
          <w:szCs w:val="20"/>
        </w:rPr>
      </w:pPr>
    </w:p>
    <w:p w14:paraId="5B4CFD57" w14:textId="339FDE6E" w:rsidR="005F0940" w:rsidRPr="000E6AB5" w:rsidRDefault="005F0940" w:rsidP="00A5365B">
      <w:pPr>
        <w:rPr>
          <w:rFonts w:asciiTheme="majorHAnsi" w:hAnsiTheme="majorHAnsi" w:cs="Arial"/>
          <w:sz w:val="20"/>
          <w:szCs w:val="20"/>
        </w:rPr>
      </w:pPr>
    </w:p>
    <w:p w14:paraId="1724E40D" w14:textId="7D4D8223" w:rsidR="005F0940" w:rsidRPr="000E6AB5" w:rsidRDefault="005F0940" w:rsidP="00A5365B">
      <w:pPr>
        <w:rPr>
          <w:rFonts w:asciiTheme="majorHAnsi" w:hAnsiTheme="majorHAnsi" w:cs="Arial"/>
          <w:sz w:val="20"/>
          <w:szCs w:val="20"/>
        </w:rPr>
      </w:pPr>
    </w:p>
    <w:p w14:paraId="21867A7E" w14:textId="3F15FE54" w:rsidR="005F0940" w:rsidRPr="000E6AB5" w:rsidRDefault="005F0940" w:rsidP="00A5365B">
      <w:pPr>
        <w:rPr>
          <w:rFonts w:asciiTheme="majorHAnsi" w:hAnsiTheme="majorHAnsi" w:cs="Arial"/>
          <w:sz w:val="20"/>
          <w:szCs w:val="20"/>
        </w:rPr>
      </w:pPr>
    </w:p>
    <w:p w14:paraId="49CAAC17" w14:textId="7F38C472" w:rsidR="005F0940" w:rsidRPr="000E6AB5" w:rsidRDefault="005F0940" w:rsidP="00A5365B">
      <w:pPr>
        <w:rPr>
          <w:rFonts w:asciiTheme="majorHAnsi" w:hAnsiTheme="majorHAnsi" w:cs="Arial"/>
          <w:sz w:val="20"/>
          <w:szCs w:val="20"/>
        </w:rPr>
      </w:pPr>
    </w:p>
    <w:p w14:paraId="3FD53E4D" w14:textId="72C3F799" w:rsidR="005F0940" w:rsidRPr="000E6AB5" w:rsidRDefault="005F0940" w:rsidP="00A5365B">
      <w:pPr>
        <w:rPr>
          <w:rFonts w:asciiTheme="majorHAnsi" w:hAnsiTheme="majorHAnsi" w:cs="Arial"/>
          <w:sz w:val="20"/>
          <w:szCs w:val="20"/>
        </w:rPr>
      </w:pPr>
    </w:p>
    <w:p w14:paraId="77FAB1B6" w14:textId="6780812F" w:rsidR="005F0940" w:rsidRPr="000E6AB5" w:rsidRDefault="005F0940" w:rsidP="00A5365B">
      <w:pPr>
        <w:rPr>
          <w:rFonts w:asciiTheme="majorHAnsi" w:hAnsiTheme="majorHAnsi" w:cs="Arial"/>
          <w:sz w:val="20"/>
          <w:szCs w:val="20"/>
        </w:rPr>
      </w:pPr>
    </w:p>
    <w:p w14:paraId="0B0BEBBC" w14:textId="41F9B8B0" w:rsidR="00051C89" w:rsidRPr="000E6AB5" w:rsidRDefault="00256DC6" w:rsidP="00A5365B">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861589" w:rsidRPr="00861589">
        <w:rPr>
          <w:rFonts w:asciiTheme="majorHAnsi" w:hAnsiTheme="majorHAnsi" w:cs="Arial"/>
          <w:sz w:val="20"/>
          <w:szCs w:val="20"/>
        </w:rPr>
        <w:t>29</w:t>
      </w:r>
      <w:r w:rsidR="003236BB" w:rsidRPr="00861589">
        <w:rPr>
          <w:rFonts w:asciiTheme="majorHAnsi" w:hAnsiTheme="majorHAnsi" w:cs="Arial"/>
          <w:sz w:val="20"/>
          <w:szCs w:val="20"/>
        </w:rPr>
        <w:t>.</w:t>
      </w:r>
      <w:r w:rsidR="00F60F3F" w:rsidRPr="00F60F3F">
        <w:rPr>
          <w:rFonts w:asciiTheme="majorHAnsi" w:hAnsiTheme="majorHAnsi" w:cs="Arial"/>
          <w:sz w:val="20"/>
          <w:szCs w:val="20"/>
        </w:rPr>
        <w:t>1</w:t>
      </w:r>
      <w:r w:rsidR="00CE1C97">
        <w:rPr>
          <w:rFonts w:asciiTheme="majorHAnsi" w:hAnsiTheme="majorHAnsi" w:cs="Arial"/>
          <w:sz w:val="20"/>
          <w:szCs w:val="20"/>
        </w:rPr>
        <w:t>1</w:t>
      </w:r>
      <w:r w:rsidR="00B96E98" w:rsidRPr="00F60F3F">
        <w:rPr>
          <w:rFonts w:asciiTheme="majorHAnsi" w:hAnsiTheme="majorHAnsi" w:cs="Arial"/>
          <w:sz w:val="20"/>
          <w:szCs w:val="20"/>
        </w:rPr>
        <w:t>.201</w:t>
      </w:r>
      <w:r w:rsidR="00BE35CB" w:rsidRPr="00F60F3F">
        <w:rPr>
          <w:rFonts w:asciiTheme="majorHAnsi" w:hAnsiTheme="majorHAnsi" w:cs="Arial"/>
          <w:sz w:val="20"/>
          <w:szCs w:val="20"/>
        </w:rPr>
        <w:t>9</w:t>
      </w:r>
      <w:r w:rsidR="00051C89" w:rsidRPr="000E6AB5">
        <w:rPr>
          <w:rFonts w:asciiTheme="majorHAnsi" w:hAnsiTheme="majorHAnsi" w:cs="Arial"/>
          <w:b/>
          <w:bCs/>
          <w:sz w:val="20"/>
          <w:szCs w:val="20"/>
        </w:rPr>
        <w:br w:type="page"/>
      </w: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 SÚŤAŽNÝCH PODKLADOV</w:t>
      </w:r>
      <w:bookmarkEnd w:id="1"/>
      <w:bookmarkEnd w:id="2"/>
      <w:bookmarkEnd w:id="3"/>
      <w:bookmarkEnd w:id="4"/>
      <w:bookmarkEnd w:id="5"/>
      <w:bookmarkEnd w:id="6"/>
      <w:bookmarkEnd w:id="7"/>
      <w:bookmarkEnd w:id="8"/>
      <w:bookmarkEnd w:id="9"/>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46D35750"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w:t>
      </w:r>
      <w:r w:rsidR="00A555D7">
        <w:rPr>
          <w:rFonts w:asciiTheme="majorHAnsi" w:hAnsiTheme="majorHAnsi" w:cs="Arial"/>
          <w:sz w:val="20"/>
          <w:szCs w:val="20"/>
          <w:u w:val="none"/>
        </w:rPr>
        <w:t>poskytnutia</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7ACC52C6"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A555D7">
        <w:rPr>
          <w:rFonts w:asciiTheme="majorHAnsi" w:hAnsiTheme="majorHAnsi" w:cs="Arial"/>
          <w:sz w:val="20"/>
          <w:szCs w:val="20"/>
          <w:u w:val="none"/>
        </w:rPr>
        <w:t>poskytnutia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5A15C35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Uzavretie </w:t>
      </w:r>
      <w:r w:rsidR="001670CD">
        <w:rPr>
          <w:rFonts w:asciiTheme="majorHAnsi" w:hAnsiTheme="majorHAnsi" w:cs="Arial"/>
          <w:sz w:val="20"/>
          <w:szCs w:val="20"/>
          <w:u w:val="none"/>
        </w:rPr>
        <w:t>rámcovej dohody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6C76A84A"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0E6AB5" w:rsidRDefault="002A4BBB" w:rsidP="002A4BBB">
      <w:pPr>
        <w:tabs>
          <w:tab w:val="left" w:pos="567"/>
          <w:tab w:val="left" w:pos="993"/>
        </w:tabs>
        <w:rPr>
          <w:rFonts w:asciiTheme="majorHAnsi" w:hAnsiTheme="majorHAnsi" w:cs="Arial"/>
          <w:sz w:val="16"/>
          <w:szCs w:val="16"/>
        </w:rPr>
      </w:pPr>
    </w:p>
    <w:p w14:paraId="1DD140B6" w14:textId="77777777" w:rsidR="0020578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6AB0297C" w14:textId="77777777" w:rsidR="00BF0B91" w:rsidRPr="000E6AB5" w:rsidRDefault="00BF0B91"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Prílohy k časti A.2 PODMIENKY ÚČASTI UCHÁDZAČOV</w:t>
      </w:r>
    </w:p>
    <w:p w14:paraId="0334674C" w14:textId="3FA0918E" w:rsidR="00BF0B91" w:rsidRPr="000E6AB5" w:rsidRDefault="00BF0B91" w:rsidP="00BF0B91">
      <w:pPr>
        <w:ind w:left="851"/>
        <w:rPr>
          <w:rFonts w:asciiTheme="majorHAnsi" w:hAnsiTheme="majorHAnsi" w:cs="Arial"/>
          <w:sz w:val="20"/>
          <w:szCs w:val="20"/>
        </w:rPr>
      </w:pPr>
      <w:r w:rsidRPr="000E6AB5">
        <w:rPr>
          <w:rFonts w:asciiTheme="majorHAnsi" w:hAnsiTheme="majorHAnsi" w:cs="Arial"/>
          <w:sz w:val="20"/>
          <w:szCs w:val="20"/>
        </w:rPr>
        <w:t>Príloha č. 1 – Doplňujúce údaje k zoznamu poskytnutých služieb</w:t>
      </w:r>
      <w:r w:rsidR="0062635C">
        <w:rPr>
          <w:rFonts w:asciiTheme="majorHAnsi" w:hAnsiTheme="majorHAnsi" w:cs="Arial"/>
          <w:sz w:val="20"/>
          <w:szCs w:val="20"/>
        </w:rPr>
        <w:t xml:space="preserve"> </w:t>
      </w:r>
      <w:r w:rsidRPr="000E6AB5">
        <w:rPr>
          <w:rFonts w:asciiTheme="majorHAnsi" w:hAnsiTheme="majorHAnsi" w:cs="Arial"/>
          <w:sz w:val="20"/>
          <w:szCs w:val="20"/>
        </w:rPr>
        <w:t>- vzor</w:t>
      </w:r>
    </w:p>
    <w:p w14:paraId="3E5C0171" w14:textId="0C6B7BA5" w:rsidR="00BF0B91" w:rsidRPr="000E6AB5" w:rsidRDefault="00BF0B91" w:rsidP="00A5365B">
      <w:pPr>
        <w:tabs>
          <w:tab w:val="left" w:pos="426"/>
          <w:tab w:val="left" w:pos="567"/>
          <w:tab w:val="left" w:pos="1080"/>
        </w:tabs>
        <w:jc w:val="both"/>
        <w:rPr>
          <w:rFonts w:asciiTheme="majorHAnsi" w:hAnsiTheme="majorHAnsi" w:cs="Arial"/>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0E6AB5"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A5365B">
      <w:pPr>
        <w:tabs>
          <w:tab w:val="left" w:pos="426"/>
          <w:tab w:val="left" w:pos="851"/>
        </w:tabs>
        <w:rPr>
          <w:rFonts w:asciiTheme="majorHAnsi" w:hAnsiTheme="majorHAnsi" w:cs="Arial"/>
          <w:sz w:val="20"/>
          <w:szCs w:val="20"/>
        </w:rPr>
      </w:pPr>
    </w:p>
    <w:p w14:paraId="346EC3CE" w14:textId="217D9FF7"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8E73CE" w:rsidRPr="000E6AB5">
        <w:rPr>
          <w:rFonts w:asciiTheme="majorHAnsi" w:hAnsiTheme="majorHAnsi" w:cs="Arial"/>
          <w:sz w:val="20"/>
          <w:szCs w:val="20"/>
        </w:rPr>
        <w:t>y</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71C7C492" w14:textId="11943228" w:rsidR="003E5EE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7D54E2F9" w14:textId="41DE5F85" w:rsidR="000A3B61" w:rsidRPr="000A3B61" w:rsidRDefault="000A3B61" w:rsidP="000A3B61">
      <w:pPr>
        <w:pStyle w:val="ListParagraph"/>
        <w:numPr>
          <w:ilvl w:val="0"/>
          <w:numId w:val="1"/>
        </w:numPr>
        <w:tabs>
          <w:tab w:val="left" w:pos="1276"/>
        </w:tabs>
        <w:ind w:firstLine="491"/>
        <w:rPr>
          <w:rFonts w:asciiTheme="majorHAnsi" w:hAnsiTheme="majorHAnsi"/>
          <w:sz w:val="20"/>
          <w:szCs w:val="20"/>
        </w:rPr>
      </w:pPr>
      <w:r w:rsidRPr="000A3B61">
        <w:rPr>
          <w:rFonts w:asciiTheme="majorHAnsi" w:hAnsiTheme="majorHAnsi" w:cs="Arial"/>
          <w:sz w:val="20"/>
          <w:szCs w:val="20"/>
        </w:rPr>
        <w:t>Špecifikácia požiadaviek na konzultačné služby a služby podpory</w:t>
      </w:r>
    </w:p>
    <w:p w14:paraId="664BA04C" w14:textId="77777777" w:rsidR="000D25CB" w:rsidRPr="000E6AB5" w:rsidRDefault="000D25CB" w:rsidP="000D25CB">
      <w:pPr>
        <w:rPr>
          <w:rFonts w:asciiTheme="majorHAnsi" w:hAnsiTheme="majorHAnsi" w:cs="Arial"/>
          <w:sz w:val="20"/>
          <w:szCs w:val="20"/>
        </w:rPr>
      </w:pPr>
    </w:p>
    <w:p w14:paraId="17CD085B" w14:textId="63982F7B"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 xml:space="preserve">bchodné podmienky </w:t>
      </w:r>
      <w:r w:rsidR="00F90FC4">
        <w:rPr>
          <w:rFonts w:asciiTheme="majorHAnsi" w:hAnsiTheme="majorHAnsi" w:cs="Arial"/>
          <w:b/>
          <w:bCs/>
          <w:smallCaps/>
          <w:sz w:val="20"/>
          <w:szCs w:val="20"/>
        </w:rPr>
        <w:t>plnenia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0E6AB5" w:rsidRDefault="008E73CE" w:rsidP="008E73CE">
      <w:pPr>
        <w:tabs>
          <w:tab w:val="left" w:pos="567"/>
          <w:tab w:val="left" w:pos="993"/>
        </w:tabs>
        <w:rPr>
          <w:rFonts w:asciiTheme="majorHAnsi" w:hAnsiTheme="majorHAnsi" w:cs="Arial"/>
          <w:sz w:val="16"/>
          <w:szCs w:val="16"/>
        </w:rPr>
      </w:pPr>
    </w:p>
    <w:p w14:paraId="2FC65384"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w:t>
      </w:r>
      <w:r w:rsidR="00584CE3" w:rsidRPr="000E6AB5">
        <w:rPr>
          <w:rFonts w:asciiTheme="majorHAnsi" w:hAnsiTheme="majorHAnsi" w:cs="Arial"/>
          <w:sz w:val="20"/>
          <w:szCs w:val="20"/>
          <w:u w:val="none"/>
        </w:rPr>
        <w:t>e záväzných zmluvných podmienok</w:t>
      </w:r>
    </w:p>
    <w:p w14:paraId="667EBB3A" w14:textId="39A88A6E" w:rsidR="00555EAC" w:rsidRPr="000E6AB5" w:rsidRDefault="006835E9" w:rsidP="00F90FC4">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Návrh </w:t>
      </w:r>
      <w:r w:rsidR="00696436">
        <w:rPr>
          <w:rFonts w:asciiTheme="majorHAnsi" w:hAnsiTheme="majorHAnsi" w:cs="Arial"/>
          <w:sz w:val="20"/>
          <w:szCs w:val="20"/>
          <w:u w:val="none"/>
        </w:rPr>
        <w:t>rámcovej dohody</w:t>
      </w:r>
    </w:p>
    <w:p w14:paraId="26E19CD4" w14:textId="7EC69756" w:rsidR="006014DC" w:rsidRDefault="006014DC" w:rsidP="00A5365B">
      <w:pPr>
        <w:tabs>
          <w:tab w:val="left" w:pos="567"/>
          <w:tab w:val="left" w:pos="993"/>
        </w:tabs>
        <w:rPr>
          <w:rFonts w:asciiTheme="majorHAnsi" w:hAnsiTheme="majorHAnsi" w:cs="Arial"/>
          <w:b/>
          <w:bCs/>
          <w:smallCaps/>
          <w:sz w:val="20"/>
          <w:szCs w:val="20"/>
        </w:rPr>
      </w:pPr>
    </w:p>
    <w:p w14:paraId="069F555A" w14:textId="77777777" w:rsidR="00F90FC4" w:rsidRPr="00F90FC4" w:rsidRDefault="00F90FC4" w:rsidP="00F90FC4">
      <w:pPr>
        <w:pStyle w:val="ListParagraph"/>
        <w:tabs>
          <w:tab w:val="left" w:pos="426"/>
          <w:tab w:val="left" w:pos="851"/>
        </w:tabs>
        <w:spacing w:after="0" w:line="240" w:lineRule="auto"/>
        <w:ind w:left="851"/>
        <w:rPr>
          <w:rFonts w:asciiTheme="majorHAnsi" w:hAnsiTheme="majorHAnsi" w:cs="Arial"/>
          <w:sz w:val="20"/>
          <w:szCs w:val="20"/>
        </w:rPr>
      </w:pPr>
      <w:r w:rsidRPr="00F90FC4">
        <w:rPr>
          <w:rFonts w:asciiTheme="majorHAnsi" w:hAnsiTheme="majorHAnsi" w:cs="Arial"/>
          <w:sz w:val="20"/>
          <w:szCs w:val="20"/>
        </w:rPr>
        <w:t>Príloha k časti C. OBCHODNÉ PODMIENKY PLNENIA PREDMETU ZÁKAZKY</w:t>
      </w:r>
    </w:p>
    <w:p w14:paraId="23A8A99E" w14:textId="11D3824B" w:rsidR="00F90FC4" w:rsidRPr="00F90FC4" w:rsidRDefault="00F90FC4" w:rsidP="00F90FC4">
      <w:pPr>
        <w:tabs>
          <w:tab w:val="left" w:pos="567"/>
          <w:tab w:val="left" w:pos="993"/>
        </w:tabs>
        <w:ind w:left="851"/>
        <w:rPr>
          <w:rFonts w:asciiTheme="majorHAnsi" w:hAnsiTheme="majorHAnsi" w:cs="Arial"/>
          <w:b/>
          <w:bCs/>
          <w:smallCaps/>
          <w:sz w:val="20"/>
          <w:szCs w:val="20"/>
        </w:rPr>
      </w:pPr>
      <w:r w:rsidRPr="00F90FC4">
        <w:rPr>
          <w:rFonts w:asciiTheme="majorHAnsi" w:hAnsiTheme="majorHAnsi" w:cs="Arial"/>
          <w:sz w:val="20"/>
          <w:szCs w:val="20"/>
        </w:rPr>
        <w:t xml:space="preserve">Príloha – </w:t>
      </w:r>
      <w:r>
        <w:rPr>
          <w:rFonts w:asciiTheme="majorHAnsi" w:hAnsiTheme="majorHAnsi" w:cs="Arial"/>
          <w:sz w:val="20"/>
          <w:szCs w:val="20"/>
        </w:rPr>
        <w:t xml:space="preserve">Návrh </w:t>
      </w:r>
      <w:r w:rsidR="00696436">
        <w:rPr>
          <w:rFonts w:asciiTheme="majorHAnsi" w:hAnsiTheme="majorHAnsi" w:cs="Arial"/>
          <w:sz w:val="20"/>
          <w:szCs w:val="20"/>
        </w:rPr>
        <w:t>rámcovej dohody</w:t>
      </w:r>
    </w:p>
    <w:p w14:paraId="7A8620A5" w14:textId="77777777" w:rsidR="00F90FC4" w:rsidRPr="000E6AB5" w:rsidRDefault="00F90FC4" w:rsidP="00A5365B">
      <w:pPr>
        <w:tabs>
          <w:tab w:val="left" w:pos="567"/>
          <w:tab w:val="left" w:pos="993"/>
        </w:tabs>
        <w:rPr>
          <w:rFonts w:asciiTheme="majorHAnsi" w:hAnsiTheme="majorHAnsi" w:cs="Arial"/>
          <w:b/>
          <w:bCs/>
          <w:smallCaps/>
          <w:sz w:val="20"/>
          <w:szCs w:val="20"/>
        </w:rPr>
      </w:pPr>
    </w:p>
    <w:p w14:paraId="384A350D" w14:textId="4F34EB94"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F90FC4">
        <w:rPr>
          <w:rFonts w:asciiTheme="majorHAnsi" w:hAnsiTheme="majorHAnsi" w:cs="Arial"/>
          <w:b/>
          <w:bCs/>
          <w:smallCaps/>
          <w:sz w:val="20"/>
          <w:szCs w:val="20"/>
        </w:rPr>
        <w:t>elektronická aukcia</w:t>
      </w:r>
    </w:p>
    <w:p w14:paraId="11E20ADE" w14:textId="77777777" w:rsidR="00300855" w:rsidRPr="000E6AB5" w:rsidRDefault="00300855" w:rsidP="008E73CE">
      <w:pPr>
        <w:tabs>
          <w:tab w:val="left" w:pos="567"/>
          <w:tab w:val="left" w:pos="993"/>
        </w:tabs>
        <w:rPr>
          <w:rFonts w:asciiTheme="majorHAnsi" w:hAnsiTheme="majorHAnsi" w:cs="Arial"/>
          <w:sz w:val="16"/>
          <w:szCs w:val="16"/>
        </w:rPr>
      </w:pPr>
    </w:p>
    <w:p w14:paraId="58C440D2" w14:textId="35F1DF4C" w:rsidR="00A42551" w:rsidRPr="00F90FC4" w:rsidRDefault="00F90FC4" w:rsidP="00F90FC4">
      <w:pPr>
        <w:pStyle w:val="ListParagraph"/>
        <w:numPr>
          <w:ilvl w:val="0"/>
          <w:numId w:val="1"/>
        </w:numPr>
        <w:tabs>
          <w:tab w:val="left" w:pos="1276"/>
        </w:tabs>
        <w:ind w:firstLine="491"/>
        <w:rPr>
          <w:rFonts w:asciiTheme="majorHAnsi" w:hAnsiTheme="majorHAnsi" w:cs="Arial"/>
          <w:sz w:val="20"/>
          <w:szCs w:val="20"/>
        </w:rPr>
      </w:pPr>
      <w:r>
        <w:rPr>
          <w:rFonts w:asciiTheme="majorHAnsi" w:hAnsiTheme="majorHAnsi" w:cs="Arial"/>
          <w:sz w:val="20"/>
          <w:szCs w:val="20"/>
        </w:rPr>
        <w:t>Podmienky elektronickej aukcie</w:t>
      </w:r>
    </w:p>
    <w:p w14:paraId="27C7A3A4" w14:textId="3743CB2C" w:rsidR="00300855" w:rsidRPr="000E6AB5" w:rsidRDefault="00300855" w:rsidP="00A5365B">
      <w:pPr>
        <w:tabs>
          <w:tab w:val="left" w:pos="567"/>
          <w:tab w:val="left" w:pos="993"/>
        </w:tabs>
        <w:ind w:left="539" w:hanging="539"/>
        <w:rPr>
          <w:rFonts w:asciiTheme="majorHAnsi" w:hAnsiTheme="majorHAnsi" w:cs="Arial"/>
          <w:b/>
          <w:bCs/>
          <w:smallCaps/>
          <w:sz w:val="20"/>
          <w:szCs w:val="20"/>
        </w:rPr>
      </w:pP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4124B81D" w14:textId="77777777" w:rsidR="00E81589" w:rsidRPr="000E6AB5" w:rsidRDefault="00E81589" w:rsidP="00A5365B">
      <w:pPr>
        <w:tabs>
          <w:tab w:val="num" w:pos="0"/>
          <w:tab w:val="left" w:pos="4500"/>
        </w:tabs>
        <w:jc w:val="right"/>
        <w:rPr>
          <w:rFonts w:asciiTheme="majorHAnsi" w:hAnsiTheme="majorHAnsi" w:cs="Arial"/>
          <w:b/>
          <w:i/>
          <w:sz w:val="20"/>
          <w:szCs w:val="20"/>
        </w:rPr>
      </w:pP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Identifikácia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8" w:history="1">
        <w:r w:rsidRPr="000E6AB5">
          <w:rPr>
            <w:rStyle w:val="Hyperlink"/>
            <w:rFonts w:asciiTheme="majorHAnsi" w:hAnsiTheme="majorHAnsi" w:cs="Arial"/>
            <w:sz w:val="20"/>
            <w:szCs w:val="20"/>
          </w:rPr>
          <w:t>www.nbs.sk</w:t>
        </w:r>
      </w:hyperlink>
    </w:p>
    <w:p w14:paraId="34906BE3" w14:textId="76AD4CCF"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D11CB9">
        <w:rPr>
          <w:rFonts w:asciiTheme="majorHAnsi" w:hAnsiTheme="majorHAnsi" w:cs="Arial"/>
          <w:sz w:val="20"/>
          <w:szCs w:val="20"/>
        </w:rPr>
        <w:t>Ing. Milan Kučera</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3FCD5F2A"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D11CB9">
        <w:rPr>
          <w:rFonts w:asciiTheme="majorHAnsi" w:hAnsiTheme="majorHAnsi" w:cs="Arial"/>
          <w:sz w:val="20"/>
          <w:szCs w:val="20"/>
        </w:rPr>
        <w:t>+421 25787 1246</w:t>
      </w:r>
    </w:p>
    <w:p w14:paraId="4367B034" w14:textId="1867157A"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r w:rsidR="00D11CB9">
        <w:rPr>
          <w:rFonts w:asciiTheme="majorHAnsi" w:hAnsiTheme="majorHAnsi" w:cs="Arial"/>
          <w:sz w:val="20"/>
          <w:szCs w:val="20"/>
        </w:rPr>
        <w:t>milan.kucera@nbs.sk</w:t>
      </w:r>
    </w:p>
    <w:p w14:paraId="7BDFA223" w14:textId="7D586F7F"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9" w:history="1">
        <w:r w:rsidR="00343A6F" w:rsidRPr="00343A6F">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163D2F6C" w14:textId="2A9410DF" w:rsidR="00B5035A" w:rsidRPr="000E6AB5" w:rsidRDefault="001768E3" w:rsidP="00C85912">
      <w:pPr>
        <w:pStyle w:val="BodyTextIndent2"/>
        <w:numPr>
          <w:ilvl w:val="1"/>
          <w:numId w:val="2"/>
        </w:numPr>
        <w:tabs>
          <w:tab w:val="right" w:leader="dot" w:pos="10080"/>
        </w:tabs>
        <w:rPr>
          <w:rFonts w:asciiTheme="majorHAnsi" w:hAnsiTheme="majorHAnsi" w:cs="Arial"/>
          <w:sz w:val="20"/>
          <w:szCs w:val="20"/>
        </w:rPr>
      </w:pPr>
      <w:r w:rsidRPr="000E6AB5">
        <w:rPr>
          <w:rFonts w:asciiTheme="majorHAnsi" w:hAnsiTheme="majorHAnsi" w:cs="Arial"/>
          <w:sz w:val="20"/>
          <w:szCs w:val="20"/>
        </w:rPr>
        <w:t>Názov predmetu zákazky</w:t>
      </w:r>
      <w:bookmarkStart w:id="11" w:name="_Hlk25919125"/>
      <w:r w:rsidRPr="000E6AB5">
        <w:rPr>
          <w:rFonts w:asciiTheme="majorHAnsi" w:hAnsiTheme="majorHAnsi" w:cs="Arial"/>
          <w:sz w:val="20"/>
          <w:szCs w:val="20"/>
        </w:rPr>
        <w:t xml:space="preserve">: </w:t>
      </w:r>
      <w:r w:rsidR="00EA7B24">
        <w:rPr>
          <w:rFonts w:asciiTheme="majorHAnsi" w:hAnsiTheme="majorHAnsi" w:cs="Arial"/>
          <w:sz w:val="20"/>
          <w:szCs w:val="20"/>
        </w:rPr>
        <w:t>Konzultačné služby a služby podpory pre Microsoft produkty</w:t>
      </w:r>
      <w:bookmarkEnd w:id="11"/>
      <w:r w:rsidR="006F430E" w:rsidRPr="000E6AB5">
        <w:rPr>
          <w:rFonts w:asciiTheme="majorHAnsi" w:hAnsiTheme="majorHAnsi" w:cs="Arial"/>
          <w:sz w:val="20"/>
          <w:szCs w:val="20"/>
        </w:rPr>
        <w:t>.</w:t>
      </w:r>
    </w:p>
    <w:p w14:paraId="4450F94F" w14:textId="77777777" w:rsidR="00B5035A" w:rsidRPr="000E6AB5" w:rsidRDefault="00B5035A" w:rsidP="002328CD">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 xml:space="preserve">Stručný opis </w:t>
      </w:r>
      <w:r w:rsidR="00AA2EF8" w:rsidRPr="000E6AB5">
        <w:rPr>
          <w:rFonts w:asciiTheme="majorHAnsi" w:hAnsiTheme="majorHAnsi" w:cs="Arial"/>
          <w:sz w:val="20"/>
          <w:szCs w:val="20"/>
        </w:rPr>
        <w:t xml:space="preserve">predmetu </w:t>
      </w:r>
      <w:r w:rsidRPr="000E6AB5">
        <w:rPr>
          <w:rFonts w:asciiTheme="majorHAnsi" w:hAnsiTheme="majorHAnsi" w:cs="Arial"/>
          <w:sz w:val="20"/>
          <w:szCs w:val="20"/>
        </w:rPr>
        <w:t>zákazky:</w:t>
      </w:r>
    </w:p>
    <w:p w14:paraId="71791294" w14:textId="7B453F96" w:rsidR="00C7048C" w:rsidRPr="00294C99" w:rsidRDefault="0081164D" w:rsidP="002328CD">
      <w:pPr>
        <w:pStyle w:val="BodyTextIndent2"/>
        <w:ind w:left="567"/>
        <w:rPr>
          <w:rFonts w:asciiTheme="majorHAnsi" w:hAnsiTheme="majorHAnsi" w:cs="Arial"/>
          <w:sz w:val="20"/>
          <w:szCs w:val="20"/>
        </w:rPr>
      </w:pPr>
      <w:r w:rsidRPr="00147831">
        <w:rPr>
          <w:rFonts w:asciiTheme="majorHAnsi" w:hAnsiTheme="majorHAnsi" w:cs="Arial"/>
          <w:sz w:val="20"/>
          <w:szCs w:val="20"/>
        </w:rPr>
        <w:t>Predmetom zákazky</w:t>
      </w:r>
      <w:r w:rsidR="005845F6" w:rsidRPr="00147831">
        <w:rPr>
          <w:rFonts w:asciiTheme="majorHAnsi" w:hAnsiTheme="majorHAnsi" w:cs="Arial"/>
          <w:sz w:val="20"/>
          <w:szCs w:val="20"/>
        </w:rPr>
        <w:t xml:space="preserve"> </w:t>
      </w:r>
      <w:r w:rsidR="00EA7B24" w:rsidRPr="00294C99">
        <w:rPr>
          <w:rFonts w:asciiTheme="majorHAnsi" w:hAnsiTheme="majorHAnsi" w:cs="Arial"/>
          <w:sz w:val="20"/>
          <w:szCs w:val="20"/>
        </w:rPr>
        <w:t xml:space="preserve">je </w:t>
      </w:r>
      <w:r w:rsidR="00294C99" w:rsidRPr="00294C99">
        <w:rPr>
          <w:rFonts w:asciiTheme="majorHAnsi" w:hAnsiTheme="majorHAnsi"/>
          <w:sz w:val="20"/>
          <w:szCs w:val="20"/>
        </w:rPr>
        <w:t>poskytov</w:t>
      </w:r>
      <w:r w:rsidR="008825CE">
        <w:rPr>
          <w:rFonts w:asciiTheme="majorHAnsi" w:hAnsiTheme="majorHAnsi"/>
          <w:sz w:val="20"/>
          <w:szCs w:val="20"/>
        </w:rPr>
        <w:t>anie</w:t>
      </w:r>
      <w:r w:rsidR="00294C99" w:rsidRPr="00294C99">
        <w:rPr>
          <w:rFonts w:asciiTheme="majorHAnsi" w:hAnsiTheme="majorHAnsi"/>
          <w:sz w:val="20"/>
          <w:szCs w:val="20"/>
        </w:rPr>
        <w:t xml:space="preserve"> </w:t>
      </w:r>
      <w:r w:rsidR="00EA7B24" w:rsidRPr="00294C99">
        <w:rPr>
          <w:rFonts w:asciiTheme="majorHAnsi" w:hAnsiTheme="majorHAnsi" w:cs="Arial"/>
          <w:sz w:val="20"/>
          <w:szCs w:val="20"/>
          <w:lang w:eastAsia="en-US"/>
        </w:rPr>
        <w:t xml:space="preserve">konzultačných služieb a služieb podpory pre </w:t>
      </w:r>
      <w:r w:rsidR="00294C99" w:rsidRPr="00294C99">
        <w:rPr>
          <w:rFonts w:asciiTheme="majorHAnsi" w:hAnsiTheme="majorHAnsi" w:cs="Arial"/>
          <w:sz w:val="20"/>
          <w:szCs w:val="20"/>
          <w:lang w:eastAsia="en-US"/>
        </w:rPr>
        <w:t>M</w:t>
      </w:r>
      <w:r w:rsidR="00EA7B24" w:rsidRPr="00294C99">
        <w:rPr>
          <w:rFonts w:asciiTheme="majorHAnsi" w:hAnsiTheme="majorHAnsi" w:cs="Arial"/>
          <w:sz w:val="20"/>
          <w:szCs w:val="20"/>
          <w:lang w:eastAsia="en-US"/>
        </w:rPr>
        <w:t>icrosoft produkty</w:t>
      </w:r>
      <w:r w:rsidR="00294C99" w:rsidRPr="00294C99">
        <w:rPr>
          <w:rFonts w:asciiTheme="majorHAnsi" w:hAnsiTheme="majorHAnsi" w:cs="Arial"/>
          <w:sz w:val="20"/>
          <w:szCs w:val="20"/>
          <w:lang w:eastAsia="en-US"/>
        </w:rPr>
        <w:t xml:space="preserve"> </w:t>
      </w:r>
      <w:r w:rsidR="00294C99" w:rsidRPr="00294C99">
        <w:rPr>
          <w:rFonts w:asciiTheme="majorHAnsi" w:hAnsiTheme="majorHAnsi"/>
          <w:sz w:val="20"/>
          <w:szCs w:val="20"/>
        </w:rPr>
        <w:t xml:space="preserve">v rámci prostredia </w:t>
      </w:r>
      <w:r w:rsidR="008825CE">
        <w:rPr>
          <w:rFonts w:asciiTheme="majorHAnsi" w:hAnsiTheme="majorHAnsi"/>
          <w:sz w:val="20"/>
          <w:szCs w:val="20"/>
        </w:rPr>
        <w:t>Národnej banky Slovenska</w:t>
      </w:r>
      <w:r w:rsidR="008825CE" w:rsidRPr="00294C99">
        <w:rPr>
          <w:rFonts w:asciiTheme="majorHAnsi" w:hAnsiTheme="majorHAnsi"/>
          <w:sz w:val="20"/>
          <w:szCs w:val="20"/>
        </w:rPr>
        <w:t xml:space="preserve"> </w:t>
      </w:r>
      <w:r w:rsidR="006B26A5" w:rsidRPr="006B26A5">
        <w:rPr>
          <w:rFonts w:ascii="Cambria" w:hAnsi="Cambria" w:cs="Arial"/>
          <w:sz w:val="20"/>
          <w:szCs w:val="20"/>
          <w:lang w:eastAsia="en-US"/>
        </w:rPr>
        <w:t xml:space="preserve">na obdobie </w:t>
      </w:r>
      <w:r w:rsidR="006B26A5">
        <w:rPr>
          <w:rFonts w:ascii="Cambria" w:hAnsi="Cambria" w:cs="Arial"/>
          <w:sz w:val="20"/>
          <w:szCs w:val="20"/>
          <w:lang w:eastAsia="en-US"/>
        </w:rPr>
        <w:t>šty</w:t>
      </w:r>
      <w:r w:rsidR="006B26A5" w:rsidRPr="006B26A5">
        <w:rPr>
          <w:rFonts w:ascii="Cambria" w:hAnsi="Cambria" w:cs="Arial"/>
          <w:sz w:val="20"/>
          <w:szCs w:val="20"/>
          <w:lang w:eastAsia="en-US"/>
        </w:rPr>
        <w:t>roch rokov</w:t>
      </w:r>
      <w:r w:rsidR="006B26A5" w:rsidRPr="00294C99">
        <w:rPr>
          <w:rFonts w:asciiTheme="majorHAnsi" w:hAnsiTheme="majorHAnsi"/>
          <w:sz w:val="20"/>
          <w:szCs w:val="20"/>
        </w:rPr>
        <w:t xml:space="preserve"> </w:t>
      </w:r>
      <w:r w:rsidR="00294C99" w:rsidRPr="00294C99">
        <w:rPr>
          <w:rFonts w:asciiTheme="majorHAnsi" w:hAnsiTheme="majorHAnsi"/>
          <w:sz w:val="20"/>
          <w:szCs w:val="20"/>
        </w:rPr>
        <w:t xml:space="preserve">za podmienok stanovených v týchto súťažných podkladoch a v príslušnom návrhu </w:t>
      </w:r>
      <w:r w:rsidR="00696436">
        <w:rPr>
          <w:rFonts w:asciiTheme="majorHAnsi" w:hAnsiTheme="majorHAnsi"/>
          <w:sz w:val="20"/>
          <w:szCs w:val="20"/>
        </w:rPr>
        <w:t>rámcovej dohody</w:t>
      </w:r>
      <w:r w:rsidRPr="00294C99">
        <w:rPr>
          <w:rFonts w:asciiTheme="majorHAnsi" w:hAnsiTheme="majorHAnsi" w:cs="Arial"/>
          <w:sz w:val="20"/>
          <w:szCs w:val="20"/>
        </w:rPr>
        <w:t>.</w:t>
      </w:r>
    </w:p>
    <w:p w14:paraId="4CCAB186" w14:textId="7FAF226D" w:rsidR="000A65EE" w:rsidRPr="000E6AB5" w:rsidRDefault="004218C0" w:rsidP="002328CD">
      <w:pPr>
        <w:pStyle w:val="BodyTextIndent2"/>
        <w:ind w:left="567"/>
        <w:rPr>
          <w:rFonts w:asciiTheme="majorHAnsi" w:hAnsiTheme="majorHAnsi" w:cs="Arial"/>
          <w:sz w:val="20"/>
          <w:szCs w:val="20"/>
        </w:rPr>
      </w:pPr>
      <w:r w:rsidRPr="000E6AB5">
        <w:rPr>
          <w:rFonts w:asciiTheme="majorHAnsi" w:hAnsiTheme="majorHAnsi" w:cs="Arial"/>
          <w:sz w:val="20"/>
          <w:szCs w:val="20"/>
        </w:rPr>
        <w:t>Podrobné vymedzenie predmetu zákazky vrátane požiadaviek</w:t>
      </w:r>
      <w:r w:rsidR="00833290" w:rsidRPr="000E6AB5">
        <w:rPr>
          <w:rFonts w:asciiTheme="majorHAnsi" w:hAnsiTheme="majorHAnsi" w:cs="Arial"/>
          <w:sz w:val="20"/>
          <w:szCs w:val="20"/>
        </w:rPr>
        <w:t xml:space="preserve"> na predmet zákazky</w:t>
      </w:r>
      <w:r w:rsidRPr="000E6AB5">
        <w:rPr>
          <w:rFonts w:asciiTheme="majorHAnsi" w:hAnsiTheme="majorHAnsi" w:cs="Arial"/>
          <w:sz w:val="20"/>
          <w:szCs w:val="20"/>
        </w:rPr>
        <w:t>, množstva a špecifikácií je uvedené v časti B.</w:t>
      </w:r>
      <w:r w:rsidRPr="000E6AB5">
        <w:rPr>
          <w:rFonts w:asciiTheme="majorHAnsi" w:hAnsiTheme="majorHAnsi" w:cs="Arial"/>
          <w:i/>
          <w:sz w:val="20"/>
          <w:szCs w:val="20"/>
        </w:rPr>
        <w:t xml:space="preserve"> OPIS PREDMETU ZÁKAZKY</w:t>
      </w:r>
      <w:r w:rsidRPr="000E6AB5">
        <w:rPr>
          <w:rFonts w:asciiTheme="majorHAnsi" w:hAnsiTheme="majorHAnsi" w:cs="Arial"/>
          <w:sz w:val="20"/>
          <w:szCs w:val="20"/>
        </w:rPr>
        <w:t xml:space="preserve"> </w:t>
      </w:r>
      <w:r w:rsidR="0028126E" w:rsidRPr="0028126E">
        <w:rPr>
          <w:rFonts w:asciiTheme="majorHAnsi" w:hAnsiTheme="majorHAnsi" w:cs="Arial"/>
          <w:sz w:val="20"/>
          <w:szCs w:val="20"/>
        </w:rPr>
        <w:t xml:space="preserve">a v bode 41. Návrh </w:t>
      </w:r>
      <w:r w:rsidR="00696436">
        <w:rPr>
          <w:rFonts w:asciiTheme="majorHAnsi" w:hAnsiTheme="majorHAnsi" w:cs="Arial"/>
          <w:sz w:val="20"/>
          <w:szCs w:val="20"/>
        </w:rPr>
        <w:t>rámcovej dohody</w:t>
      </w:r>
      <w:r w:rsidR="0028126E" w:rsidRPr="0028126E">
        <w:rPr>
          <w:rFonts w:asciiTheme="majorHAnsi" w:hAnsiTheme="majorHAnsi" w:cs="Arial"/>
          <w:sz w:val="20"/>
          <w:szCs w:val="20"/>
        </w:rPr>
        <w:t xml:space="preserve"> časti C. OBCHODNÉ PODMIENKY POSKYTNUTIA PREDMETU ZÁKAZKY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170941F7" w14:textId="4EF68F1C" w:rsidR="00A759DF" w:rsidRPr="000E6AB5" w:rsidRDefault="00A759DF" w:rsidP="00C85912">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Predpokladaná hodnota zákazky:</w:t>
      </w:r>
      <w:r w:rsidR="00E55CF4" w:rsidRPr="000E6AB5">
        <w:rPr>
          <w:rFonts w:asciiTheme="majorHAnsi" w:hAnsiTheme="majorHAnsi" w:cs="Arial"/>
          <w:sz w:val="20"/>
          <w:szCs w:val="20"/>
        </w:rPr>
        <w:t xml:space="preserve"> </w:t>
      </w:r>
      <w:r w:rsidR="00EA7B24">
        <w:rPr>
          <w:rFonts w:asciiTheme="majorHAnsi" w:hAnsiTheme="majorHAnsi" w:cs="Arial"/>
          <w:sz w:val="20"/>
          <w:szCs w:val="20"/>
        </w:rPr>
        <w:t>200 000,-</w:t>
      </w:r>
      <w:r w:rsidR="007A7EF7" w:rsidRPr="000E6AB5">
        <w:rPr>
          <w:rFonts w:asciiTheme="majorHAnsi" w:hAnsiTheme="majorHAnsi" w:cs="Arial"/>
          <w:sz w:val="20"/>
          <w:szCs w:val="20"/>
        </w:rPr>
        <w:t xml:space="preserve"> e</w:t>
      </w:r>
      <w:r w:rsidR="003938F6" w:rsidRPr="000E6AB5">
        <w:rPr>
          <w:rFonts w:asciiTheme="majorHAnsi" w:hAnsiTheme="majorHAnsi" w:cs="Arial"/>
          <w:sz w:val="20"/>
          <w:szCs w:val="20"/>
        </w:rPr>
        <w:t>ur bez DPH</w:t>
      </w:r>
      <w:r w:rsidR="00005B43" w:rsidRPr="000E6AB5">
        <w:rPr>
          <w:rFonts w:asciiTheme="majorHAnsi" w:hAnsiTheme="majorHAnsi" w:cs="Arial"/>
          <w:sz w:val="20"/>
          <w:szCs w:val="20"/>
        </w:rPr>
        <w:t>.</w:t>
      </w:r>
    </w:p>
    <w:p w14:paraId="593463DD" w14:textId="77777777" w:rsidR="00DC1FB6" w:rsidRPr="000E6AB5" w:rsidRDefault="00B5035A" w:rsidP="00C85912">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Spolo</w:t>
      </w:r>
      <w:r w:rsidR="00631250" w:rsidRPr="000E6AB5">
        <w:rPr>
          <w:rFonts w:asciiTheme="majorHAnsi" w:hAnsiTheme="majorHAnsi" w:cs="Arial"/>
          <w:sz w:val="20"/>
          <w:szCs w:val="20"/>
        </w:rPr>
        <w:t>čný slovník obstarávania (CPV):</w:t>
      </w:r>
    </w:p>
    <w:p w14:paraId="4F0C3763" w14:textId="58E83846" w:rsidR="00DE2EC4" w:rsidRPr="00D9529F" w:rsidRDefault="0081164D" w:rsidP="0031705C">
      <w:pPr>
        <w:pStyle w:val="BodyTextIndent2"/>
        <w:tabs>
          <w:tab w:val="left" w:pos="3261"/>
          <w:tab w:val="left" w:pos="4253"/>
        </w:tabs>
        <w:ind w:left="567"/>
        <w:rPr>
          <w:rFonts w:asciiTheme="majorHAnsi" w:hAnsiTheme="majorHAnsi" w:cs="Arial"/>
          <w:sz w:val="20"/>
          <w:szCs w:val="20"/>
        </w:rPr>
      </w:pPr>
      <w:r w:rsidRPr="000E6AB5">
        <w:rPr>
          <w:rFonts w:asciiTheme="majorHAnsi" w:hAnsiTheme="majorHAnsi" w:cs="Arial"/>
          <w:sz w:val="20"/>
          <w:szCs w:val="20"/>
        </w:rPr>
        <w:t>Hlavný predmet:</w:t>
      </w:r>
    </w:p>
    <w:p w14:paraId="0AF8C304" w14:textId="701F47A2" w:rsidR="009B7743" w:rsidRDefault="00294C99" w:rsidP="005E3358">
      <w:pPr>
        <w:pStyle w:val="BodyTextIndent2"/>
        <w:tabs>
          <w:tab w:val="left" w:pos="3261"/>
          <w:tab w:val="left" w:pos="4253"/>
        </w:tabs>
        <w:ind w:left="0" w:firstLine="567"/>
        <w:rPr>
          <w:rFonts w:asciiTheme="majorHAnsi" w:hAnsiTheme="majorHAnsi" w:cs="Arial"/>
          <w:sz w:val="20"/>
          <w:szCs w:val="20"/>
        </w:rPr>
      </w:pPr>
      <w:r w:rsidRPr="00294C99">
        <w:rPr>
          <w:rFonts w:asciiTheme="majorHAnsi" w:hAnsiTheme="majorHAnsi" w:cs="Arial"/>
          <w:sz w:val="20"/>
          <w:szCs w:val="20"/>
        </w:rPr>
        <w:t>72000000-5 Služby informačných technológií: konzultácie, vývoj softvéru, internet a</w:t>
      </w:r>
      <w:r w:rsidR="00D9529F">
        <w:rPr>
          <w:rFonts w:asciiTheme="majorHAnsi" w:hAnsiTheme="majorHAnsi" w:cs="Arial"/>
          <w:sz w:val="20"/>
          <w:szCs w:val="20"/>
        </w:rPr>
        <w:t> </w:t>
      </w:r>
      <w:r w:rsidRPr="00294C99">
        <w:rPr>
          <w:rFonts w:asciiTheme="majorHAnsi" w:hAnsiTheme="majorHAnsi" w:cs="Arial"/>
          <w:sz w:val="20"/>
          <w:szCs w:val="20"/>
        </w:rPr>
        <w:t>podpora</w:t>
      </w:r>
    </w:p>
    <w:p w14:paraId="2254104E" w14:textId="77777777" w:rsidR="00D9529F" w:rsidRPr="000E6AB5" w:rsidRDefault="00D9529F" w:rsidP="00D9529F">
      <w:pPr>
        <w:pStyle w:val="BodyTextIndent2"/>
        <w:tabs>
          <w:tab w:val="left" w:pos="3261"/>
          <w:tab w:val="left" w:pos="4253"/>
        </w:tabs>
        <w:ind w:left="0" w:firstLine="567"/>
        <w:rPr>
          <w:rFonts w:asciiTheme="majorHAnsi" w:hAnsiTheme="majorHAnsi" w:cs="Arial"/>
          <w:sz w:val="20"/>
          <w:szCs w:val="20"/>
        </w:rPr>
      </w:pPr>
      <w:r w:rsidRPr="000E6AB5">
        <w:rPr>
          <w:rFonts w:asciiTheme="majorHAnsi" w:hAnsiTheme="majorHAnsi" w:cs="Arial"/>
          <w:sz w:val="20"/>
          <w:szCs w:val="20"/>
        </w:rPr>
        <w:t xml:space="preserve">Doplňujúci predmet: </w:t>
      </w:r>
    </w:p>
    <w:p w14:paraId="7634B72F" w14:textId="5FC3A860" w:rsidR="00D9529F" w:rsidRPr="00294C99" w:rsidRDefault="0031705C" w:rsidP="0031705C">
      <w:pPr>
        <w:pStyle w:val="BodyTextIndent2"/>
        <w:tabs>
          <w:tab w:val="left" w:pos="3261"/>
          <w:tab w:val="left" w:pos="4253"/>
        </w:tabs>
        <w:ind w:left="0" w:firstLine="567"/>
        <w:rPr>
          <w:rFonts w:asciiTheme="majorHAnsi" w:hAnsiTheme="majorHAnsi" w:cs="Arial"/>
          <w:sz w:val="20"/>
          <w:szCs w:val="20"/>
        </w:rPr>
      </w:pPr>
      <w:r w:rsidRPr="00D9529F">
        <w:rPr>
          <w:rFonts w:asciiTheme="majorHAnsi" w:hAnsiTheme="majorHAnsi" w:cs="Arial"/>
          <w:sz w:val="20"/>
          <w:szCs w:val="20"/>
        </w:rPr>
        <w:t>72261000-2 Softvérové podporné služby</w:t>
      </w:r>
    </w:p>
    <w:p w14:paraId="045E3517" w14:textId="77777777" w:rsidR="009B7743" w:rsidRPr="000E6AB5" w:rsidRDefault="009B7743" w:rsidP="009B7743">
      <w:pPr>
        <w:pStyle w:val="BodyTextIndent2"/>
        <w:numPr>
          <w:ilvl w:val="1"/>
          <w:numId w:val="2"/>
        </w:numPr>
        <w:tabs>
          <w:tab w:val="right" w:leader="dot" w:pos="10080"/>
        </w:tabs>
        <w:ind w:left="578" w:hanging="578"/>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vo výzve na predkladanie ponúk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44450D81" w14:textId="386F2E55" w:rsidR="001005DC" w:rsidRPr="000E6AB5" w:rsidRDefault="00125914" w:rsidP="00BF0B91">
      <w:pPr>
        <w:pStyle w:val="BodyTextIndent2"/>
        <w:tabs>
          <w:tab w:val="left" w:pos="3261"/>
          <w:tab w:val="left" w:pos="4253"/>
        </w:tabs>
        <w:ind w:left="0"/>
        <w:rPr>
          <w:rFonts w:asciiTheme="majorHAnsi" w:hAnsiTheme="majorHAnsi" w:cs="Arial"/>
          <w:sz w:val="20"/>
          <w:szCs w:val="20"/>
        </w:rPr>
      </w:pPr>
      <w:r w:rsidRPr="000E6AB5">
        <w:rPr>
          <w:rFonts w:asciiTheme="majorHAnsi" w:hAnsiTheme="majorHAnsi" w:cs="Arial"/>
          <w:sz w:val="20"/>
          <w:szCs w:val="20"/>
        </w:rPr>
        <w:t xml:space="preserve">Predmet zákazky </w:t>
      </w:r>
      <w:r w:rsidRPr="00147831">
        <w:rPr>
          <w:rFonts w:asciiTheme="majorHAnsi" w:hAnsiTheme="majorHAnsi" w:cs="Arial"/>
          <w:sz w:val="20"/>
          <w:szCs w:val="20"/>
        </w:rPr>
        <w:t>nie je</w:t>
      </w:r>
      <w:r w:rsidRPr="000E6AB5">
        <w:rPr>
          <w:rFonts w:asciiTheme="majorHAnsi" w:hAnsiTheme="majorHAnsi" w:cs="Arial"/>
          <w:sz w:val="20"/>
          <w:szCs w:val="20"/>
        </w:rPr>
        <w:t xml:space="preserve"> rozdelený na časti.</w:t>
      </w:r>
      <w:r w:rsidR="00526F90" w:rsidRPr="000E6AB5">
        <w:rPr>
          <w:rFonts w:asciiTheme="majorHAnsi" w:hAnsiTheme="majorHAnsi" w:cs="Arial"/>
          <w:sz w:val="20"/>
          <w:szCs w:val="20"/>
        </w:rPr>
        <w:t xml:space="preserve"> </w:t>
      </w:r>
      <w:r w:rsidR="00D90BB1" w:rsidRPr="000E6AB5">
        <w:rPr>
          <w:rFonts w:asciiTheme="majorHAnsi" w:hAnsiTheme="majorHAnsi" w:cs="Arial"/>
          <w:sz w:val="20"/>
          <w:szCs w:val="20"/>
        </w:rPr>
        <w:t>Uchádzači sú povinní predložiť ponuku na celý predmet zákazky.</w:t>
      </w:r>
    </w:p>
    <w:p w14:paraId="2823D9EB" w14:textId="77777777" w:rsidR="00071E16" w:rsidRPr="000E6AB5" w:rsidRDefault="00071E16" w:rsidP="00F978DE">
      <w:pPr>
        <w:pStyle w:val="BodyTextIndent2"/>
        <w:tabs>
          <w:tab w:val="left" w:pos="3261"/>
          <w:tab w:val="left" w:pos="4253"/>
        </w:tabs>
        <w:ind w:left="0"/>
        <w:rPr>
          <w:rFonts w:asciiTheme="majorHAnsi" w:hAnsiTheme="majorHAnsi" w:cs="Arial"/>
          <w:iCs/>
          <w:sz w:val="20"/>
          <w:szCs w:val="20"/>
        </w:rPr>
      </w:pPr>
    </w:p>
    <w:p w14:paraId="026BCDDD"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125914" w:rsidRPr="000E6AB5">
        <w:rPr>
          <w:rFonts w:asciiTheme="majorHAnsi" w:hAnsiTheme="majorHAnsi" w:cs="Arial"/>
          <w:b/>
          <w:bCs/>
          <w:smallCaps/>
          <w:sz w:val="20"/>
          <w:szCs w:val="20"/>
        </w:rPr>
        <w:t>ariantné riešenie</w:t>
      </w:r>
    </w:p>
    <w:p w14:paraId="7CC54151" w14:textId="77777777"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r w:rsidR="00526F90" w:rsidRPr="000E6AB5">
        <w:rPr>
          <w:rFonts w:asciiTheme="majorHAnsi" w:hAnsiTheme="majorHAnsi" w:cs="Arial"/>
          <w:sz w:val="20"/>
          <w:szCs w:val="20"/>
        </w:rPr>
        <w:t xml:space="preserve"> </w:t>
      </w:r>
    </w:p>
    <w:p w14:paraId="3667BCCF" w14:textId="77777777" w:rsidR="00733BED" w:rsidRPr="000E6AB5" w:rsidRDefault="00733BED" w:rsidP="00CA2861">
      <w:pPr>
        <w:jc w:val="both"/>
        <w:rPr>
          <w:rFonts w:asciiTheme="majorHAnsi" w:hAnsiTheme="majorHAnsi" w:cs="Arial"/>
          <w:sz w:val="20"/>
          <w:szCs w:val="20"/>
        </w:rPr>
      </w:pPr>
    </w:p>
    <w:p w14:paraId="44C32FD5" w14:textId="1E488970"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xml:space="preserve"> termín </w:t>
      </w:r>
      <w:r w:rsidR="00147831">
        <w:rPr>
          <w:rFonts w:asciiTheme="majorHAnsi" w:hAnsiTheme="majorHAnsi" w:cs="Arial"/>
          <w:b/>
          <w:bCs/>
          <w:smallCaps/>
          <w:sz w:val="20"/>
          <w:szCs w:val="20"/>
        </w:rPr>
        <w:t>poskytnutia</w:t>
      </w:r>
      <w:r w:rsidR="0040042E" w:rsidRPr="000E6AB5">
        <w:rPr>
          <w:rFonts w:asciiTheme="majorHAnsi" w:hAnsiTheme="majorHAnsi" w:cs="Arial"/>
          <w:b/>
          <w:bCs/>
          <w:smallCaps/>
          <w:sz w:val="20"/>
          <w:szCs w:val="20"/>
        </w:rPr>
        <w:t xml:space="preserve"> a spôsob plnenia </w:t>
      </w:r>
      <w:r w:rsidR="00125914" w:rsidRPr="000E6AB5">
        <w:rPr>
          <w:rFonts w:asciiTheme="majorHAnsi" w:hAnsiTheme="majorHAnsi" w:cs="Arial"/>
          <w:b/>
          <w:bCs/>
          <w:smallCaps/>
          <w:sz w:val="20"/>
          <w:szCs w:val="20"/>
        </w:rPr>
        <w:t>predmetu zákazky</w:t>
      </w:r>
    </w:p>
    <w:p w14:paraId="0F0EE808" w14:textId="2605D600" w:rsidR="008132CC" w:rsidRPr="00147831" w:rsidRDefault="008132CC" w:rsidP="00CE0E5F">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47831">
        <w:rPr>
          <w:rFonts w:asciiTheme="majorHAnsi" w:hAnsiTheme="majorHAnsi" w:cs="Arial"/>
          <w:sz w:val="20"/>
          <w:szCs w:val="20"/>
        </w:rPr>
        <w:t xml:space="preserve">Miesto </w:t>
      </w:r>
      <w:r w:rsidR="00147831" w:rsidRPr="00147831">
        <w:rPr>
          <w:rFonts w:asciiTheme="majorHAnsi" w:hAnsiTheme="majorHAnsi" w:cs="Arial"/>
          <w:sz w:val="20"/>
          <w:szCs w:val="20"/>
        </w:rPr>
        <w:t>poskytnutia</w:t>
      </w:r>
      <w:r w:rsidRPr="00147831">
        <w:rPr>
          <w:rFonts w:asciiTheme="majorHAnsi" w:hAnsiTheme="majorHAnsi" w:cs="Arial"/>
          <w:sz w:val="20"/>
          <w:szCs w:val="20"/>
        </w:rPr>
        <w:t xml:space="preserve"> predmetu zákazky:</w:t>
      </w:r>
    </w:p>
    <w:p w14:paraId="48EF7765" w14:textId="0C1C1D6E" w:rsidR="00147831" w:rsidRPr="00147831" w:rsidRDefault="00147831" w:rsidP="00147831">
      <w:pPr>
        <w:tabs>
          <w:tab w:val="right" w:leader="dot" w:pos="9000"/>
          <w:tab w:val="left" w:leader="dot" w:pos="10034"/>
        </w:tabs>
        <w:ind w:firstLine="567"/>
        <w:jc w:val="both"/>
        <w:rPr>
          <w:rFonts w:asciiTheme="majorHAnsi" w:hAnsiTheme="majorHAnsi" w:cs="Arial"/>
          <w:sz w:val="20"/>
          <w:szCs w:val="20"/>
        </w:rPr>
      </w:pPr>
      <w:r w:rsidRPr="00147831">
        <w:rPr>
          <w:rFonts w:asciiTheme="majorHAnsi" w:hAnsiTheme="majorHAnsi" w:cs="Arial"/>
          <w:bCs/>
          <w:sz w:val="20"/>
          <w:szCs w:val="20"/>
        </w:rPr>
        <w:t>Národná banka Slovenska, ústredie, I. Karvaša 1, 813 25 Bratislava</w:t>
      </w:r>
      <w:r w:rsidRPr="00147831">
        <w:rPr>
          <w:rFonts w:asciiTheme="majorHAnsi" w:hAnsiTheme="majorHAnsi" w:cs="Arial"/>
          <w:sz w:val="20"/>
          <w:szCs w:val="20"/>
        </w:rPr>
        <w:t>.</w:t>
      </w:r>
    </w:p>
    <w:p w14:paraId="49E832BA" w14:textId="60F78CB2" w:rsidR="00FC4D74" w:rsidRPr="00147831" w:rsidRDefault="002B36D9" w:rsidP="00CE0E5F">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47831">
        <w:rPr>
          <w:rFonts w:asciiTheme="majorHAnsi" w:hAnsiTheme="majorHAnsi" w:cs="Arial"/>
          <w:sz w:val="20"/>
          <w:szCs w:val="20"/>
        </w:rPr>
        <w:t>Predmet zákazky bude poskytovaný v termínoch a spôsobom podľa obchodných podmienok uvedených v</w:t>
      </w:r>
      <w:r w:rsidR="002E0FA1" w:rsidRPr="00147831">
        <w:rPr>
          <w:rFonts w:asciiTheme="majorHAnsi" w:hAnsiTheme="majorHAnsi" w:cs="Arial"/>
          <w:sz w:val="20"/>
          <w:szCs w:val="20"/>
        </w:rPr>
        <w:t> bode 4</w:t>
      </w:r>
      <w:r w:rsidR="00016999">
        <w:rPr>
          <w:rFonts w:asciiTheme="majorHAnsi" w:hAnsiTheme="majorHAnsi" w:cs="Arial"/>
          <w:sz w:val="20"/>
          <w:szCs w:val="20"/>
        </w:rPr>
        <w:t>1</w:t>
      </w:r>
      <w:r w:rsidR="005E4A63" w:rsidRPr="00147831">
        <w:rPr>
          <w:rFonts w:asciiTheme="majorHAnsi" w:hAnsiTheme="majorHAnsi" w:cs="Arial"/>
          <w:sz w:val="20"/>
          <w:szCs w:val="20"/>
        </w:rPr>
        <w:t xml:space="preserve">. Návrh </w:t>
      </w:r>
      <w:r w:rsidR="00E84D70">
        <w:rPr>
          <w:rFonts w:asciiTheme="majorHAnsi" w:hAnsiTheme="majorHAnsi" w:cs="Arial"/>
          <w:sz w:val="20"/>
          <w:szCs w:val="20"/>
        </w:rPr>
        <w:t>rámcovej dohody</w:t>
      </w:r>
      <w:r w:rsidR="005E4A63" w:rsidRPr="00147831">
        <w:rPr>
          <w:rFonts w:asciiTheme="majorHAnsi" w:hAnsiTheme="majorHAnsi" w:cs="Arial"/>
          <w:sz w:val="20"/>
          <w:szCs w:val="20"/>
        </w:rPr>
        <w:t xml:space="preserve"> </w:t>
      </w:r>
      <w:r w:rsidRPr="00147831">
        <w:rPr>
          <w:rFonts w:asciiTheme="majorHAnsi" w:hAnsiTheme="majorHAnsi" w:cs="Arial"/>
          <w:sz w:val="20"/>
          <w:szCs w:val="20"/>
        </w:rPr>
        <w:t xml:space="preserve">časti C. </w:t>
      </w:r>
      <w:r w:rsidRPr="00147831">
        <w:rPr>
          <w:rFonts w:asciiTheme="majorHAnsi" w:hAnsiTheme="majorHAnsi" w:cs="Arial"/>
          <w:i/>
          <w:sz w:val="20"/>
          <w:szCs w:val="20"/>
        </w:rPr>
        <w:t xml:space="preserve">OBCHODNÉ PODMIENKY </w:t>
      </w:r>
      <w:r w:rsidR="00147831" w:rsidRPr="00147831">
        <w:rPr>
          <w:rFonts w:asciiTheme="majorHAnsi" w:hAnsiTheme="majorHAnsi" w:cs="Arial"/>
          <w:i/>
          <w:sz w:val="20"/>
          <w:szCs w:val="20"/>
        </w:rPr>
        <w:t>POSKYTNUTIA</w:t>
      </w:r>
      <w:r w:rsidRPr="00147831">
        <w:rPr>
          <w:rFonts w:asciiTheme="majorHAnsi" w:hAnsiTheme="majorHAnsi" w:cs="Arial"/>
          <w:i/>
          <w:sz w:val="20"/>
          <w:szCs w:val="20"/>
        </w:rPr>
        <w:t xml:space="preserve"> PREDMETU ZÁKAZKY</w:t>
      </w:r>
      <w:r w:rsidR="005845F6" w:rsidRPr="00147831">
        <w:rPr>
          <w:rFonts w:asciiTheme="majorHAnsi" w:hAnsiTheme="majorHAnsi" w:cs="Arial"/>
          <w:sz w:val="20"/>
          <w:szCs w:val="20"/>
        </w:rPr>
        <w:t xml:space="preserve"> </w:t>
      </w:r>
      <w:r w:rsidRPr="00147831">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 xml:space="preserve">ákazka </w:t>
      </w:r>
    </w:p>
    <w:p w14:paraId="7B7A3E5A" w14:textId="2DD75E41" w:rsidR="00415275" w:rsidRPr="00014C74" w:rsidRDefault="001C07E1" w:rsidP="007933B9">
      <w:pPr>
        <w:numPr>
          <w:ilvl w:val="1"/>
          <w:numId w:val="10"/>
        </w:numPr>
        <w:tabs>
          <w:tab w:val="clear" w:pos="1143"/>
          <w:tab w:val="num" w:pos="567"/>
        </w:tabs>
        <w:ind w:left="567" w:hanging="567"/>
        <w:jc w:val="both"/>
        <w:rPr>
          <w:rFonts w:asciiTheme="majorHAnsi" w:hAnsiTheme="majorHAnsi" w:cs="Arial"/>
          <w:noProof w:val="0"/>
          <w:color w:val="000000"/>
          <w:sz w:val="20"/>
          <w:szCs w:val="20"/>
        </w:rPr>
      </w:pPr>
      <w:r w:rsidRPr="000E6AB5">
        <w:rPr>
          <w:rFonts w:asciiTheme="majorHAnsi" w:hAnsiTheme="majorHAnsi" w:cs="Arial"/>
          <w:noProof w:val="0"/>
          <w:sz w:val="20"/>
          <w:szCs w:val="20"/>
        </w:rPr>
        <w:t>Po</w:t>
      </w:r>
      <w:r w:rsidR="00871E29" w:rsidRPr="000E6AB5">
        <w:rPr>
          <w:rFonts w:asciiTheme="majorHAnsi" w:hAnsiTheme="majorHAnsi" w:cs="Arial"/>
          <w:noProof w:val="0"/>
          <w:sz w:val="20"/>
          <w:szCs w:val="20"/>
        </w:rPr>
        <w:t>dlimitná</w:t>
      </w:r>
      <w:r w:rsidR="002C6FC0" w:rsidRPr="000E6AB5">
        <w:rPr>
          <w:rFonts w:asciiTheme="majorHAnsi" w:hAnsiTheme="majorHAnsi" w:cs="Arial"/>
          <w:noProof w:val="0"/>
          <w:color w:val="000000"/>
          <w:sz w:val="20"/>
          <w:szCs w:val="20"/>
        </w:rPr>
        <w:t xml:space="preserve"> zákazka </w:t>
      </w:r>
      <w:r w:rsidR="0081164D" w:rsidRPr="00014C74">
        <w:rPr>
          <w:rFonts w:asciiTheme="majorHAnsi" w:hAnsiTheme="majorHAnsi" w:cs="Arial"/>
          <w:noProof w:val="0"/>
          <w:color w:val="000000"/>
          <w:sz w:val="20"/>
          <w:szCs w:val="20"/>
        </w:rPr>
        <w:t>na</w:t>
      </w:r>
      <w:r w:rsidR="00014C74" w:rsidRPr="00014C74">
        <w:rPr>
          <w:rFonts w:asciiTheme="majorHAnsi" w:hAnsiTheme="majorHAnsi" w:cs="Arial"/>
          <w:noProof w:val="0"/>
          <w:color w:val="000000"/>
          <w:sz w:val="20"/>
          <w:szCs w:val="20"/>
        </w:rPr>
        <w:t xml:space="preserve"> </w:t>
      </w:r>
      <w:r w:rsidR="0081164D" w:rsidRPr="00014C74">
        <w:rPr>
          <w:rFonts w:asciiTheme="majorHAnsi" w:hAnsiTheme="majorHAnsi" w:cs="Arial"/>
          <w:noProof w:val="0"/>
          <w:color w:val="000000"/>
          <w:sz w:val="20"/>
          <w:szCs w:val="20"/>
        </w:rPr>
        <w:t xml:space="preserve">poskytnutie služieb </w:t>
      </w:r>
      <w:r w:rsidR="009F5B56" w:rsidRPr="00014C74">
        <w:rPr>
          <w:rFonts w:asciiTheme="majorHAnsi" w:hAnsiTheme="majorHAnsi" w:cs="Arial"/>
          <w:noProof w:val="0"/>
          <w:color w:val="000000"/>
          <w:sz w:val="20"/>
          <w:szCs w:val="20"/>
        </w:rPr>
        <w:t>bez využitia elektronického trhoviska</w:t>
      </w:r>
      <w:r w:rsidR="001C00F9" w:rsidRPr="00014C74">
        <w:rPr>
          <w:rFonts w:asciiTheme="majorHAnsi" w:hAnsiTheme="majorHAnsi" w:cs="Arial"/>
          <w:noProof w:val="0"/>
          <w:color w:val="000000"/>
          <w:sz w:val="20"/>
          <w:szCs w:val="20"/>
        </w:rPr>
        <w:t>.</w:t>
      </w:r>
    </w:p>
    <w:p w14:paraId="1BB6F33D" w14:textId="3A47A15B" w:rsidR="00CD4D00" w:rsidRPr="00014C74"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14C74">
        <w:rPr>
          <w:rFonts w:asciiTheme="majorHAnsi" w:hAnsiTheme="majorHAnsi" w:cs="Arial"/>
          <w:noProof w:val="0"/>
          <w:sz w:val="20"/>
          <w:szCs w:val="20"/>
        </w:rPr>
        <w:t xml:space="preserve">Druh zákazky: Zákazka sa považuje </w:t>
      </w:r>
      <w:r w:rsidR="00FF2F2F" w:rsidRPr="00014C74">
        <w:rPr>
          <w:rFonts w:asciiTheme="majorHAnsi" w:hAnsiTheme="majorHAnsi" w:cs="Arial"/>
          <w:noProof w:val="0"/>
          <w:sz w:val="20"/>
          <w:szCs w:val="20"/>
        </w:rPr>
        <w:t xml:space="preserve">za zákazku </w:t>
      </w:r>
      <w:r w:rsidR="001C07E1" w:rsidRPr="00014C74">
        <w:rPr>
          <w:rFonts w:asciiTheme="majorHAnsi" w:hAnsiTheme="majorHAnsi" w:cs="Arial"/>
          <w:noProof w:val="0"/>
          <w:sz w:val="20"/>
          <w:szCs w:val="20"/>
        </w:rPr>
        <w:t xml:space="preserve">na </w:t>
      </w:r>
      <w:r w:rsidR="00D24AEE" w:rsidRPr="00014C74">
        <w:rPr>
          <w:rFonts w:asciiTheme="majorHAnsi" w:hAnsiTheme="majorHAnsi" w:cs="Arial"/>
          <w:noProof w:val="0"/>
          <w:sz w:val="20"/>
          <w:szCs w:val="20"/>
        </w:rPr>
        <w:t>poskytnutie služby</w:t>
      </w:r>
      <w:r w:rsidR="009F5B56" w:rsidRPr="00014C74">
        <w:rPr>
          <w:rFonts w:asciiTheme="majorHAnsi" w:hAnsiTheme="majorHAnsi" w:cs="Arial"/>
          <w:noProof w:val="0"/>
          <w:sz w:val="20"/>
          <w:szCs w:val="20"/>
        </w:rPr>
        <w:t xml:space="preserve"> </w:t>
      </w:r>
      <w:r w:rsidR="001C07E1" w:rsidRPr="00014C74">
        <w:rPr>
          <w:rFonts w:asciiTheme="majorHAnsi" w:hAnsiTheme="majorHAnsi" w:cs="Arial"/>
          <w:sz w:val="20"/>
          <w:szCs w:val="20"/>
        </w:rPr>
        <w:t xml:space="preserve">podľa </w:t>
      </w:r>
      <w:r w:rsidR="00DD6EDE" w:rsidRPr="00014C74">
        <w:rPr>
          <w:rFonts w:asciiTheme="majorHAnsi" w:hAnsiTheme="majorHAnsi" w:cs="Arial"/>
          <w:sz w:val="20"/>
          <w:szCs w:val="20"/>
        </w:rPr>
        <w:t xml:space="preserve">§ </w:t>
      </w:r>
      <w:r w:rsidR="001C07E1" w:rsidRPr="00014C74">
        <w:rPr>
          <w:rFonts w:asciiTheme="majorHAnsi" w:hAnsiTheme="majorHAnsi" w:cs="Arial"/>
          <w:sz w:val="20"/>
          <w:szCs w:val="20"/>
        </w:rPr>
        <w:t xml:space="preserve">3 ods. </w:t>
      </w:r>
      <w:r w:rsidR="00D24AEE" w:rsidRPr="00014C74">
        <w:rPr>
          <w:rFonts w:asciiTheme="majorHAnsi" w:hAnsiTheme="majorHAnsi" w:cs="Arial"/>
          <w:sz w:val="20"/>
          <w:szCs w:val="20"/>
        </w:rPr>
        <w:t>4</w:t>
      </w:r>
      <w:r w:rsidR="009F5B56" w:rsidRPr="00014C74">
        <w:rPr>
          <w:rFonts w:asciiTheme="majorHAnsi" w:hAnsiTheme="majorHAnsi" w:cs="Arial"/>
          <w:sz w:val="20"/>
          <w:szCs w:val="20"/>
        </w:rPr>
        <w:t xml:space="preserve"> </w:t>
      </w:r>
      <w:r w:rsidR="001C07E1" w:rsidRPr="00014C74">
        <w:rPr>
          <w:rFonts w:asciiTheme="majorHAnsi" w:hAnsiTheme="majorHAnsi" w:cs="Arial"/>
          <w:sz w:val="20"/>
          <w:szCs w:val="20"/>
        </w:rPr>
        <w:t>zákona o verejnom obstarávaní.</w:t>
      </w:r>
      <w:r w:rsidR="00D62225" w:rsidRPr="00014C74">
        <w:rPr>
          <w:rFonts w:asciiTheme="majorHAnsi" w:hAnsiTheme="majorHAnsi" w:cs="Arial"/>
          <w:noProof w:val="0"/>
          <w:sz w:val="20"/>
          <w:szCs w:val="20"/>
        </w:rPr>
        <w:t xml:space="preserve"> </w:t>
      </w:r>
    </w:p>
    <w:p w14:paraId="549E3E68" w14:textId="48254ECF" w:rsidR="002B36D9" w:rsidRPr="00A64A58"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A64A58">
        <w:rPr>
          <w:rFonts w:asciiTheme="majorHAnsi" w:hAnsiTheme="majorHAnsi" w:cs="Arial"/>
          <w:noProof w:val="0"/>
          <w:sz w:val="20"/>
          <w:szCs w:val="20"/>
        </w:rPr>
        <w:t xml:space="preserve">Vzhľadom na to, </w:t>
      </w:r>
      <w:r w:rsidR="00A64A58" w:rsidRPr="00A64A58">
        <w:rPr>
          <w:rFonts w:asciiTheme="majorHAnsi" w:hAnsiTheme="majorHAnsi" w:cs="Arial"/>
          <w:noProof w:val="0"/>
          <w:sz w:val="20"/>
          <w:szCs w:val="20"/>
        </w:rPr>
        <w:t xml:space="preserve">že verejný obstarávateľ </w:t>
      </w:r>
      <w:r w:rsidR="00B36E60" w:rsidRPr="00A64A58">
        <w:rPr>
          <w:rFonts w:asciiTheme="majorHAnsi" w:hAnsiTheme="majorHAnsi" w:cs="Arial"/>
          <w:noProof w:val="0"/>
          <w:sz w:val="20"/>
          <w:szCs w:val="20"/>
        </w:rPr>
        <w:t xml:space="preserve">použije </w:t>
      </w:r>
      <w:r w:rsidR="00B36E60" w:rsidRPr="00A64A58">
        <w:rPr>
          <w:rFonts w:asciiTheme="majorHAnsi" w:hAnsiTheme="majorHAnsi" w:cs="Arial"/>
          <w:noProof w:val="0"/>
          <w:color w:val="000000"/>
          <w:sz w:val="20"/>
          <w:szCs w:val="20"/>
        </w:rPr>
        <w:t>elektronickú aukciu, pri vyhodnocovaní ponúk bude postupovať podľa prvej vety § 112 ods. 6 zákona o verejnom obstarávaní, t. j. verejný obstarávateľ rozhodol, že vyhodnotenie splnenia podmienok účasti sa uskutoční po vyhodnotení ponú</w:t>
      </w:r>
      <w:r w:rsidR="001463A9">
        <w:rPr>
          <w:rFonts w:asciiTheme="majorHAnsi" w:hAnsiTheme="majorHAnsi" w:cs="Arial"/>
          <w:noProof w:val="0"/>
          <w:color w:val="000000"/>
          <w:sz w:val="20"/>
          <w:szCs w:val="20"/>
        </w:rPr>
        <w:t>k</w:t>
      </w:r>
      <w:r w:rsidR="00B36E60" w:rsidRPr="00A64A58">
        <w:rPr>
          <w:rFonts w:asciiTheme="majorHAnsi" w:hAnsiTheme="majorHAnsi" w:cs="Arial"/>
          <w:noProof w:val="0"/>
          <w:color w:val="000000"/>
          <w:sz w:val="20"/>
          <w:szCs w:val="20"/>
        </w:rPr>
        <w:t>.</w:t>
      </w:r>
    </w:p>
    <w:p w14:paraId="55CCEE0D" w14:textId="374F6FA8" w:rsidR="0050438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lastRenderedPageBreak/>
        <w:t>Výsledkom</w:t>
      </w:r>
      <w:r w:rsidRPr="000E6AB5">
        <w:rPr>
          <w:rFonts w:asciiTheme="majorHAnsi" w:hAnsiTheme="majorHAnsi" w:cs="Arial"/>
          <w:sz w:val="20"/>
          <w:szCs w:val="20"/>
        </w:rPr>
        <w:t xml:space="preserve"> verejného obstarávania </w:t>
      </w:r>
      <w:r w:rsidR="00AA4305" w:rsidRPr="000E6AB5">
        <w:rPr>
          <w:rFonts w:asciiTheme="majorHAnsi" w:hAnsiTheme="majorHAnsi" w:cs="Arial"/>
          <w:sz w:val="20"/>
          <w:szCs w:val="20"/>
        </w:rPr>
        <w:t xml:space="preserve">bude </w:t>
      </w:r>
      <w:r w:rsidR="002C3868" w:rsidRPr="00E84D70">
        <w:rPr>
          <w:rFonts w:asciiTheme="majorHAnsi" w:hAnsiTheme="majorHAnsi" w:cs="Arial"/>
          <w:sz w:val="20"/>
          <w:szCs w:val="20"/>
        </w:rPr>
        <w:t xml:space="preserve">uzavretie </w:t>
      </w:r>
      <w:r w:rsidR="00E84D70" w:rsidRPr="00E84D70">
        <w:rPr>
          <w:rFonts w:asciiTheme="majorHAnsi" w:hAnsiTheme="majorHAnsi" w:cs="Arial"/>
          <w:sz w:val="20"/>
          <w:szCs w:val="20"/>
        </w:rPr>
        <w:t>rámcovej dohody</w:t>
      </w:r>
      <w:r w:rsidR="00E84D70" w:rsidRPr="00E84D70">
        <w:rPr>
          <w:rFonts w:asciiTheme="majorHAnsi" w:hAnsiTheme="majorHAnsi" w:cs="Arial"/>
          <w:sz w:val="20"/>
          <w:szCs w:val="20"/>
          <w:lang w:eastAsia="en-US"/>
        </w:rPr>
        <w:t xml:space="preserve"> podľa ustanovenia § 269 ods. 2 zákona č. 513/1991 Z. z. Obchodný zákonník v znení neskorších predpisov </w:t>
      </w:r>
      <w:r w:rsidR="00E84D70" w:rsidRPr="00E84D70">
        <w:rPr>
          <w:rFonts w:asciiTheme="majorHAnsi" w:hAnsiTheme="majorHAnsi" w:cs="Arial"/>
          <w:sz w:val="20"/>
          <w:szCs w:val="20"/>
        </w:rPr>
        <w:t>(ďalej len „rámcová dohoda“)</w:t>
      </w:r>
      <w:r w:rsidR="00495258" w:rsidRPr="000E6AB5">
        <w:rPr>
          <w:rFonts w:asciiTheme="majorHAnsi" w:hAnsiTheme="majorHAnsi" w:cs="Arial"/>
          <w:sz w:val="20"/>
          <w:szCs w:val="20"/>
        </w:rPr>
        <w:t>.</w:t>
      </w:r>
    </w:p>
    <w:p w14:paraId="31D5537F" w14:textId="06FF85B4"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E22EB3" w:rsidRPr="000E6AB5">
        <w:rPr>
          <w:rFonts w:asciiTheme="majorHAnsi" w:hAnsiTheme="majorHAnsi" w:cs="Arial"/>
          <w:sz w:val="20"/>
          <w:szCs w:val="20"/>
        </w:rPr>
        <w:t>poskytnutie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OBCHODNÉ PODMIENKY</w:t>
      </w:r>
      <w:r w:rsidR="00B25159">
        <w:rPr>
          <w:rFonts w:asciiTheme="majorHAnsi" w:hAnsiTheme="majorHAnsi" w:cs="Arial"/>
          <w:i/>
          <w:iCs/>
          <w:sz w:val="20"/>
          <w:szCs w:val="20"/>
        </w:rPr>
        <w:t xml:space="preserve"> POSKYTNUTIA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77777777" w:rsidR="00784D50"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E55CF4">
      <w:pPr>
        <w:pStyle w:val="normalL2"/>
        <w:rPr>
          <w:rFonts w:asciiTheme="majorHAnsi" w:hAnsiTheme="majorHAnsi"/>
        </w:rPr>
      </w:pPr>
      <w:r w:rsidRPr="000E6AB5">
        <w:rPr>
          <w:rFonts w:asciiTheme="majorHAnsi" w:hAnsiTheme="majorHAnsi"/>
        </w:rPr>
        <w:t>8.1</w:t>
      </w:r>
      <w:r w:rsidR="00073AC8" w:rsidRPr="000E6AB5">
        <w:rPr>
          <w:rFonts w:asciiTheme="majorHAnsi" w:hAnsiTheme="majorHAnsi"/>
        </w:rPr>
        <w:tab/>
      </w:r>
      <w:r w:rsidR="001533C4" w:rsidRPr="000E6AB5">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1135B7A8" w14:textId="0F605E1B" w:rsidR="00B825E5" w:rsidRPr="000E6AB5" w:rsidRDefault="00073AC8" w:rsidP="00E55CF4">
      <w:pPr>
        <w:pStyle w:val="normalL2"/>
        <w:rPr>
          <w:rFonts w:asciiTheme="majorHAnsi" w:hAnsiTheme="majorHAnsi"/>
        </w:rPr>
      </w:pPr>
      <w:r w:rsidRPr="000E6AB5">
        <w:rPr>
          <w:rFonts w:asciiTheme="majorHAnsi" w:hAnsiTheme="majorHAnsi"/>
        </w:rPr>
        <w:t>8.2</w:t>
      </w:r>
      <w:r w:rsidRPr="000E6AB5">
        <w:rPr>
          <w:rFonts w:asciiTheme="majorHAnsi" w:hAnsiTheme="majorHAnsi"/>
        </w:rPr>
        <w:tab/>
      </w:r>
      <w:r w:rsidR="00774695" w:rsidRPr="000E6AB5">
        <w:rPr>
          <w:rFonts w:asciiTheme="majorHAnsi" w:hAnsiTheme="majorHAnsi"/>
        </w:rPr>
        <w:t>Lehota viazanosti pon</w:t>
      </w:r>
      <w:r w:rsidR="00D127A0" w:rsidRPr="000E6AB5">
        <w:rPr>
          <w:rFonts w:asciiTheme="majorHAnsi" w:hAnsiTheme="majorHAnsi"/>
        </w:rPr>
        <w:t xml:space="preserve">úk je </w:t>
      </w:r>
      <w:r w:rsidR="0027274A" w:rsidRPr="000E6AB5">
        <w:rPr>
          <w:rFonts w:asciiTheme="majorHAnsi" w:hAnsiTheme="majorHAnsi"/>
        </w:rPr>
        <w:t xml:space="preserve">stanovená </w:t>
      </w:r>
      <w:r w:rsidR="0027274A" w:rsidRPr="000E6AB5">
        <w:rPr>
          <w:rFonts w:asciiTheme="majorHAnsi" w:hAnsiTheme="majorHAnsi"/>
          <w:b/>
        </w:rPr>
        <w:t xml:space="preserve">do </w:t>
      </w:r>
      <w:r w:rsidR="00B25159">
        <w:rPr>
          <w:rFonts w:asciiTheme="majorHAnsi" w:hAnsiTheme="majorHAnsi"/>
          <w:b/>
        </w:rPr>
        <w:t>3</w:t>
      </w:r>
      <w:r w:rsidR="00E5182E">
        <w:rPr>
          <w:rFonts w:asciiTheme="majorHAnsi" w:hAnsiTheme="majorHAnsi"/>
          <w:b/>
        </w:rPr>
        <w:t>1</w:t>
      </w:r>
      <w:r w:rsidR="00B25159">
        <w:rPr>
          <w:rFonts w:asciiTheme="majorHAnsi" w:hAnsiTheme="majorHAnsi"/>
          <w:b/>
        </w:rPr>
        <w:t>.0</w:t>
      </w:r>
      <w:r w:rsidR="00E5182E">
        <w:rPr>
          <w:rFonts w:asciiTheme="majorHAnsi" w:hAnsiTheme="majorHAnsi"/>
          <w:b/>
        </w:rPr>
        <w:t>5</w:t>
      </w:r>
      <w:r w:rsidR="00B25159">
        <w:rPr>
          <w:rFonts w:asciiTheme="majorHAnsi" w:hAnsiTheme="majorHAnsi"/>
          <w:b/>
        </w:rPr>
        <w:t>.2020</w:t>
      </w:r>
      <w:r w:rsidR="00774695" w:rsidRPr="000E6AB5">
        <w:rPr>
          <w:rFonts w:asciiTheme="majorHAnsi" w:hAnsiTheme="majorHAnsi"/>
        </w:rPr>
        <w:t xml:space="preserve"> </w:t>
      </w:r>
      <w:r w:rsidR="00D127A0" w:rsidRPr="000E6AB5">
        <w:rPr>
          <w:rFonts w:asciiTheme="majorHAnsi" w:hAnsiTheme="majorHAnsi"/>
        </w:rPr>
        <w:t xml:space="preserve">a </w:t>
      </w:r>
      <w:r w:rsidR="00774695" w:rsidRPr="000E6AB5">
        <w:rPr>
          <w:rFonts w:asciiTheme="majorHAnsi" w:hAnsiTheme="majorHAnsi"/>
        </w:rPr>
        <w:t>je uvedená v</w:t>
      </w:r>
      <w:r w:rsidR="00170B0D" w:rsidRPr="000E6AB5">
        <w:rPr>
          <w:rFonts w:asciiTheme="majorHAnsi" w:hAnsiTheme="majorHAnsi"/>
        </w:rPr>
        <w:t>o výzve na predkladanie ponúk.</w:t>
      </w:r>
      <w:r w:rsidR="00D127A0" w:rsidRPr="000E6AB5">
        <w:rPr>
          <w:rFonts w:asciiTheme="majorHAnsi" w:hAnsiTheme="majorHAnsi"/>
        </w:rPr>
        <w:t xml:space="preserve"> </w:t>
      </w:r>
    </w:p>
    <w:p w14:paraId="54D3653F" w14:textId="6E420AF3"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 xml:space="preserve">vyhradzuje právo primerane predĺžiť lehotu viazanosti ponúk. </w:t>
      </w:r>
      <w:r w:rsidR="00D127A0" w:rsidRPr="000E6AB5">
        <w:rPr>
          <w:rFonts w:asciiTheme="majorHAnsi" w:hAnsiTheme="majorHAnsi"/>
          <w:sz w:val="20"/>
          <w:szCs w:val="20"/>
        </w:rPr>
        <w:t>Verejný obstarávateľ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4B6FBE84" w:rsidR="00D961B2" w:rsidRPr="000E6AB5" w:rsidRDefault="0059512A"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Spracúvanie osobných údajov </w:t>
      </w:r>
    </w:p>
    <w:p w14:paraId="29A0AFCD" w14:textId="7ADD1144"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ariadenia Európskeho parlamentu a Rady (EÚ) č. 2016/679 z 27. apríla 2016 o ochrane fyzických osôb pri spracúvaní osobných údajov a o voľnom pohybe takýchto údajov, ktorým sa zrušuje smernica 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0" w:history="1">
        <w:r w:rsidRPr="000E6AB5">
          <w:rPr>
            <w:rFonts w:asciiTheme="majorHAnsi" w:hAnsiTheme="majorHAnsi" w:cs="Arial"/>
            <w:noProof w:val="0"/>
            <w:color w:val="0000FF"/>
            <w:sz w:val="20"/>
            <w:szCs w:val="20"/>
            <w:u w:val="single"/>
          </w:rPr>
          <w:t>https://www.nbs.sk/sk/ochrana-osobnych-udajov</w:t>
        </w:r>
      </w:hyperlink>
      <w:r w:rsidRPr="000E6AB5">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77777777" w:rsidR="003714B7" w:rsidRPr="000E6AB5" w:rsidRDefault="008E2DC0"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Komunikácia medzi verejným obstarávateľom a záujemcami alebo uchádzačmi</w:t>
      </w:r>
    </w:p>
    <w:p w14:paraId="72736BF4" w14:textId="7427ED8F" w:rsidR="00300855" w:rsidRPr="000E6AB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Poskytovanie vysvetlení, odovzdávanie podkladov a komunikácia („ďalej len 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71449226"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JOSEPHINE je softvér na elektronizáciu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1"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B9F34AF" w14:textId="6EA7B350"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35B4FF5B" w14:textId="64ED8912" w:rsidR="0032007B" w:rsidRPr="000E6AB5" w:rsidRDefault="008132CC" w:rsidP="00130330">
      <w:pPr>
        <w:pStyle w:val="ListParagraph"/>
        <w:numPr>
          <w:ilvl w:val="1"/>
          <w:numId w:val="36"/>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w:t>
      </w:r>
      <w:r w:rsidR="00152AB0" w:rsidRPr="000E6AB5">
        <w:rPr>
          <w:rFonts w:asciiTheme="majorHAnsi" w:hAnsiTheme="majorHAnsi" w:cs="Arial"/>
          <w:sz w:val="20"/>
          <w:szCs w:val="20"/>
        </w:rPr>
        <w:t>orer verzia 11.0 a</w:t>
      </w:r>
      <w:r w:rsidR="00AB3045" w:rsidRPr="000E6AB5">
        <w:rPr>
          <w:rFonts w:asciiTheme="majorHAnsi" w:hAnsiTheme="majorHAnsi" w:cs="Arial"/>
          <w:sz w:val="20"/>
          <w:szCs w:val="20"/>
        </w:rPr>
        <w:t xml:space="preserve"> </w:t>
      </w:r>
      <w:r w:rsidR="00152AB0"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7BB52178" w14:textId="15DABDA0" w:rsidR="0032007B" w:rsidRPr="000E6AB5" w:rsidRDefault="008132CC" w:rsidP="00130330">
      <w:pPr>
        <w:pStyle w:val="ListParagraph"/>
        <w:numPr>
          <w:ilvl w:val="1"/>
          <w:numId w:val="36"/>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Mozilla Firefox verzia 13.0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vyššia</w:t>
      </w:r>
      <w:r w:rsidR="00AB3045" w:rsidRPr="000E6AB5">
        <w:rPr>
          <w:rFonts w:asciiTheme="majorHAnsi" w:hAnsiTheme="majorHAnsi" w:cs="Arial"/>
          <w:sz w:val="20"/>
          <w:szCs w:val="20"/>
        </w:rPr>
        <w:t>,</w:t>
      </w:r>
    </w:p>
    <w:p w14:paraId="4761E5CE" w14:textId="6EAC726A" w:rsidR="00AB3045" w:rsidRPr="000E6AB5" w:rsidRDefault="008132CC" w:rsidP="00130330">
      <w:pPr>
        <w:pStyle w:val="ListParagraph"/>
        <w:numPr>
          <w:ilvl w:val="1"/>
          <w:numId w:val="36"/>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130330">
      <w:pPr>
        <w:pStyle w:val="ListParagraph"/>
        <w:numPr>
          <w:ilvl w:val="1"/>
          <w:numId w:val="36"/>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jej obsahom, to znamená ihneď ako sa dostane zásielka do 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w:t>
      </w:r>
      <w:r w:rsidRPr="000E6AB5">
        <w:rPr>
          <w:rFonts w:asciiTheme="majorHAnsi" w:hAnsiTheme="majorHAnsi" w:cs="Arial"/>
          <w:sz w:val="20"/>
          <w:szCs w:val="20"/>
        </w:rPr>
        <w:lastRenderedPageBreak/>
        <w:t xml:space="preserve">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0E5683D7"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2"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3F07C0B0" w:rsidR="00415275" w:rsidRPr="000E6AB5" w:rsidRDefault="007B3C97"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1CC088E1"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2"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vo výzve na predkladanie po</w:t>
      </w:r>
      <w:r w:rsidR="002C123B" w:rsidRPr="000E6AB5">
        <w:rPr>
          <w:rFonts w:asciiTheme="majorHAnsi" w:hAnsiTheme="majorHAnsi" w:cs="Arial"/>
          <w:sz w:val="20"/>
          <w:szCs w:val="20"/>
        </w:rPr>
        <w:t xml:space="preserve">núk,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74C0026F" w14:textId="3EE010AF" w:rsidR="00A25701"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05472E" w:rsidRPr="000E6AB5">
        <w:rPr>
          <w:rFonts w:asciiTheme="majorHAnsi" w:hAnsiTheme="majorHAnsi" w:cs="Arial"/>
          <w:sz w:val="20"/>
          <w:szCs w:val="20"/>
        </w:rPr>
        <w:t>oznámi vysvetlenie informácií uvedených vo výzve na predkladanie ponúk,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 xml:space="preserve">inej sprievodnej dokumentácii </w:t>
      </w:r>
      <w:r w:rsidRPr="000E6AB5">
        <w:rPr>
          <w:rFonts w:asciiTheme="majorHAnsi" w:hAnsiTheme="majorHAnsi" w:cs="Arial"/>
          <w:sz w:val="20"/>
          <w:szCs w:val="20"/>
        </w:rPr>
        <w:t xml:space="preserve">bezodkladne </w:t>
      </w:r>
      <w:r w:rsidR="0005472E" w:rsidRPr="000E6AB5">
        <w:rPr>
          <w:rFonts w:asciiTheme="majorHAnsi" w:hAnsiTheme="majorHAnsi" w:cs="Arial"/>
          <w:sz w:val="20"/>
          <w:szCs w:val="20"/>
        </w:rPr>
        <w:t>všetkým záujemcom, najneskôr však tri pracovné dni pred uplynutím lehoty na predkladanie ponúk</w:t>
      </w:r>
      <w:r w:rsidRPr="000E6AB5">
        <w:rPr>
          <w:rFonts w:asciiTheme="majorHAnsi" w:hAnsiTheme="majorHAnsi" w:cs="Arial"/>
          <w:sz w:val="20"/>
          <w:szCs w:val="20"/>
        </w:rPr>
        <w:t xml:space="preserve"> za predpokladu, že o vysvetlenie záujemca požiada dostatočne vopred</w:t>
      </w:r>
      <w:r w:rsidR="00E84D3F" w:rsidRPr="000E6AB5">
        <w:rPr>
          <w:rFonts w:asciiTheme="majorHAnsi" w:hAnsiTheme="majorHAnsi" w:cs="Arial"/>
          <w:sz w:val="20"/>
          <w:szCs w:val="20"/>
        </w:rPr>
        <w:t>,</w:t>
      </w:r>
      <w:r w:rsidRPr="000E6AB5">
        <w:rPr>
          <w:rFonts w:asciiTheme="majorHAnsi" w:hAnsiTheme="majorHAnsi" w:cs="Arial"/>
          <w:sz w:val="20"/>
          <w:szCs w:val="20"/>
        </w:rPr>
        <w:t xml:space="preserve"> </w:t>
      </w:r>
      <w:r w:rsidR="00AC545E" w:rsidRPr="000E6AB5">
        <w:rPr>
          <w:rFonts w:asciiTheme="majorHAnsi" w:hAnsiTheme="majorHAnsi" w:cs="Arial"/>
          <w:sz w:val="20"/>
          <w:szCs w:val="20"/>
        </w:rPr>
        <w:t>prostredníctvom komunikačného rozhrania systému JO</w:t>
      </w:r>
      <w:r w:rsidR="00872F09" w:rsidRPr="000E6AB5">
        <w:rPr>
          <w:rFonts w:asciiTheme="majorHAnsi" w:hAnsiTheme="majorHAnsi" w:cs="Arial"/>
          <w:sz w:val="20"/>
          <w:szCs w:val="20"/>
        </w:rPr>
        <w:t>S</w:t>
      </w:r>
      <w:r w:rsidR="00AC545E" w:rsidRPr="000E6AB5">
        <w:rPr>
          <w:rFonts w:asciiTheme="majorHAnsi" w:hAnsiTheme="majorHAnsi" w:cs="Arial"/>
          <w:sz w:val="20"/>
          <w:szCs w:val="20"/>
        </w:rPr>
        <w:t>EPHINE</w:t>
      </w:r>
      <w:r w:rsidRPr="000E6AB5">
        <w:rPr>
          <w:rFonts w:asciiTheme="majorHAnsi" w:hAnsiTheme="majorHAnsi" w:cs="Arial"/>
          <w:sz w:val="20"/>
          <w:szCs w:val="20"/>
        </w:rPr>
        <w:t>.</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3"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12"/>
    <w:p w14:paraId="65BB94DB" w14:textId="77777777" w:rsidR="00F61C58" w:rsidRPr="000E6AB5" w:rsidRDefault="00F61C58" w:rsidP="00026CCE">
      <w:pPr>
        <w:jc w:val="both"/>
        <w:rPr>
          <w:rFonts w:asciiTheme="majorHAnsi" w:hAnsiTheme="majorHAnsi" w:cs="Arial"/>
          <w:sz w:val="20"/>
          <w:szCs w:val="20"/>
        </w:rPr>
      </w:pPr>
    </w:p>
    <w:p w14:paraId="684A8E91" w14:textId="43C8F5BF"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15275" w:rsidRPr="000E6AB5">
        <w:rPr>
          <w:rFonts w:asciiTheme="majorHAnsi" w:hAnsiTheme="majorHAnsi" w:cs="Arial"/>
          <w:b/>
          <w:bCs/>
          <w:smallCaps/>
          <w:sz w:val="20"/>
          <w:szCs w:val="20"/>
        </w:rPr>
        <w:t xml:space="preserve">bhliadka miesta </w:t>
      </w:r>
      <w:r w:rsidR="00B25159">
        <w:rPr>
          <w:rFonts w:asciiTheme="majorHAnsi" w:hAnsiTheme="majorHAnsi" w:cs="Arial"/>
          <w:b/>
          <w:bCs/>
          <w:smallCaps/>
          <w:sz w:val="20"/>
          <w:szCs w:val="20"/>
        </w:rPr>
        <w:t>poskytnutia</w:t>
      </w:r>
      <w:r w:rsidR="0064057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F4C37EE" w14:textId="76068AD8" w:rsidR="008370AE" w:rsidRPr="000E6AB5" w:rsidRDefault="006248E7" w:rsidP="00D02518">
      <w:pPr>
        <w:jc w:val="both"/>
        <w:rPr>
          <w:rFonts w:asciiTheme="majorHAnsi" w:hAnsiTheme="majorHAnsi" w:cs="Arial"/>
          <w:sz w:val="20"/>
          <w:szCs w:val="20"/>
        </w:rPr>
      </w:pPr>
      <w:r w:rsidRPr="00B25159">
        <w:rPr>
          <w:rFonts w:asciiTheme="majorHAnsi" w:hAnsiTheme="majorHAnsi" w:cs="Arial"/>
          <w:sz w:val="20"/>
          <w:szCs w:val="20"/>
        </w:rPr>
        <w:t xml:space="preserve">Obhliadka miesta </w:t>
      </w:r>
      <w:r w:rsidR="00B25159" w:rsidRPr="00B25159">
        <w:rPr>
          <w:rFonts w:asciiTheme="majorHAnsi" w:hAnsiTheme="majorHAnsi" w:cs="Arial"/>
          <w:sz w:val="20"/>
          <w:szCs w:val="20"/>
        </w:rPr>
        <w:t>poskytnutia</w:t>
      </w:r>
      <w:r w:rsidRPr="00B25159">
        <w:rPr>
          <w:rFonts w:asciiTheme="majorHAnsi" w:hAnsiTheme="majorHAnsi" w:cs="Arial"/>
          <w:sz w:val="20"/>
          <w:szCs w:val="20"/>
        </w:rPr>
        <w:t xml:space="preserve"> predmetu zákazky nie je potrebná</w:t>
      </w:r>
      <w:r w:rsidR="00BC5765" w:rsidRPr="00B25159">
        <w:rPr>
          <w:rFonts w:asciiTheme="majorHAnsi" w:hAnsiTheme="majorHAnsi" w:cs="Arial"/>
          <w:color w:val="000000" w:themeColor="text1"/>
          <w:sz w:val="20"/>
          <w:szCs w:val="20"/>
        </w:rPr>
        <w:t>.</w:t>
      </w:r>
    </w:p>
    <w:p w14:paraId="7A0A6479" w14:textId="77777777" w:rsidR="008132CC" w:rsidRPr="000E6AB5" w:rsidRDefault="008132CC" w:rsidP="00300855">
      <w:pPr>
        <w:rPr>
          <w:rFonts w:asciiTheme="majorHAnsi" w:hAnsiTheme="majorHAnsi" w:cs="Arial"/>
          <w:b/>
          <w:bCs/>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02A9D2C" w:rsidR="00E34680" w:rsidRPr="000E6AB5" w:rsidRDefault="00415275" w:rsidP="007933B9">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AC3A43" w:rsidRPr="000E6AB5">
        <w:rPr>
          <w:rFonts w:asciiTheme="majorHAnsi" w:hAnsiTheme="majorHAnsi" w:cs="Arial"/>
          <w:sz w:val="20"/>
          <w:szCs w:val="20"/>
          <w:shd w:val="clear" w:color="auto" w:fill="FFFFFF" w:themeFill="background1"/>
        </w:rPr>
        <w:t xml:space="preserve">je vyhotovená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14"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EAC7961" w:rsidR="00DD7192" w:rsidRPr="000E6AB5"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1586493C" w14:textId="77777777" w:rsidR="00A62DEE" w:rsidRPr="000E6AB5" w:rsidRDefault="00A62DEE" w:rsidP="00026CCE">
      <w:pPr>
        <w:jc w:val="both"/>
        <w:rPr>
          <w:rFonts w:asciiTheme="majorHAnsi" w:hAnsiTheme="majorHAnsi" w:cs="Arial"/>
          <w:sz w:val="20"/>
          <w:szCs w:val="20"/>
        </w:rPr>
      </w:pPr>
    </w:p>
    <w:p w14:paraId="041AE0A0"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77777777" w:rsidR="00415275" w:rsidRPr="000E6AB5" w:rsidRDefault="0032007B"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04DB2AC9"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 xml:space="preserve">a stanovené podľa § 3 zákona NR SR č. </w:t>
      </w:r>
      <w:r w:rsidRPr="000E6AB5">
        <w:rPr>
          <w:rFonts w:asciiTheme="majorHAnsi" w:hAnsiTheme="majorHAnsi" w:cs="Arial"/>
          <w:sz w:val="20"/>
          <w:szCs w:val="20"/>
        </w:rPr>
        <w:lastRenderedPageBreak/>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366818CB" w:rsidR="00E3487D" w:rsidRPr="000E6AB5" w:rsidRDefault="00E3487D" w:rsidP="004227D0">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Všetky ceny uvádzané v ponuke uchádzača musia byť vypracované presne podľa časti A.3 </w:t>
      </w:r>
      <w:r w:rsidR="004D52EB" w:rsidRPr="000E6AB5">
        <w:rPr>
          <w:rFonts w:asciiTheme="majorHAnsi" w:hAnsiTheme="majorHAnsi" w:cs="Arial"/>
          <w:i/>
          <w:sz w:val="20"/>
          <w:szCs w:val="20"/>
        </w:rPr>
        <w:t>KRITÉRIÁ NA VYHODNOTENIE PONÚK</w:t>
      </w:r>
      <w:r w:rsidRPr="000E6AB5">
        <w:rPr>
          <w:rFonts w:asciiTheme="majorHAnsi" w:hAnsiTheme="majorHAnsi" w:cs="Arial"/>
          <w:sz w:val="20"/>
          <w:szCs w:val="20"/>
        </w:rPr>
        <w:t xml:space="preserve"> </w:t>
      </w:r>
      <w:r w:rsidR="003054BA" w:rsidRPr="000E6AB5">
        <w:rPr>
          <w:rFonts w:asciiTheme="majorHAnsi" w:hAnsiTheme="majorHAnsi" w:cs="Arial"/>
          <w:i/>
          <w:sz w:val="20"/>
          <w:szCs w:val="20"/>
        </w:rPr>
        <w:t>A PRAVIDLÁ ICH UPLATNENIA</w:t>
      </w:r>
      <w:r w:rsidRPr="000E6AB5">
        <w:rPr>
          <w:rFonts w:asciiTheme="majorHAnsi" w:hAnsiTheme="majorHAnsi" w:cs="Arial"/>
          <w:sz w:val="20"/>
          <w:szCs w:val="20"/>
        </w:rPr>
        <w:t xml:space="preserve">“ týchto súťažných podkladov. Uchádzač musí vyplniť príslušné tabuľky v časti A.3 </w:t>
      </w:r>
      <w:r w:rsidR="00D02518" w:rsidRPr="000E6AB5">
        <w:rPr>
          <w:rFonts w:asciiTheme="majorHAnsi" w:hAnsiTheme="majorHAnsi" w:cs="Arial"/>
          <w:i/>
          <w:sz w:val="20"/>
          <w:szCs w:val="20"/>
        </w:rPr>
        <w:t>KRITÉRIÁ NA VYHODNOTENIE PONÚK A PRAVIDLÁ ICH UPLATNENIA</w:t>
      </w:r>
      <w:r w:rsidR="00D02518" w:rsidRPr="000E6AB5">
        <w:rPr>
          <w:rFonts w:asciiTheme="majorHAnsi" w:hAnsiTheme="majorHAnsi" w:cs="Arial"/>
          <w:sz w:val="20"/>
          <w:szCs w:val="20"/>
        </w:rPr>
        <w:t xml:space="preserve"> </w:t>
      </w:r>
      <w:r w:rsidRPr="000E6AB5">
        <w:rPr>
          <w:rFonts w:asciiTheme="majorHAnsi" w:hAnsiTheme="majorHAnsi" w:cs="Arial"/>
          <w:sz w:val="20"/>
          <w:szCs w:val="20"/>
        </w:rPr>
        <w:t>týchto súťažných podkladov tak, aby každá požadovaná cenová položka mala u</w:t>
      </w:r>
      <w:r w:rsidR="004D52EB" w:rsidRPr="000E6AB5">
        <w:rPr>
          <w:rFonts w:asciiTheme="majorHAnsi" w:hAnsiTheme="majorHAnsi" w:cs="Arial"/>
          <w:sz w:val="20"/>
          <w:szCs w:val="20"/>
        </w:rPr>
        <w:t xml:space="preserve">vedenú kladnú číselnú hodnotu, ktorá </w:t>
      </w:r>
      <w:r w:rsidRPr="000E6AB5">
        <w:rPr>
          <w:rFonts w:asciiTheme="majorHAnsi" w:hAnsiTheme="majorHAnsi" w:cs="Arial"/>
          <w:sz w:val="20"/>
          <w:szCs w:val="20"/>
        </w:rPr>
        <w:t>nesmie byť vyjadrená číslom „0“.</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7D7B3F44"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416800">
        <w:rPr>
          <w:rFonts w:asciiTheme="majorHAnsi" w:hAnsiTheme="majorHAnsi" w:cs="Arial"/>
          <w:sz w:val="20"/>
          <w:szCs w:val="20"/>
        </w:rPr>
        <w:t>rámcovej dohody</w:t>
      </w:r>
      <w:r w:rsidRPr="000E6AB5">
        <w:rPr>
          <w:rFonts w:asciiTheme="majorHAnsi" w:hAnsiTheme="majorHAnsi" w:cs="Arial"/>
          <w:sz w:val="20"/>
          <w:szCs w:val="20"/>
        </w:rPr>
        <w:t xml:space="preserve"> 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7777777" w:rsidR="00415275" w:rsidRPr="000E6AB5" w:rsidRDefault="0046498A"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Zábezpeka</w:t>
      </w:r>
    </w:p>
    <w:p w14:paraId="265AE289" w14:textId="62D8D05E" w:rsidR="00130330" w:rsidRPr="000E6AB5" w:rsidRDefault="00130330" w:rsidP="0012418C">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 zmysle § 46 zákona o verejnom obstarávaní požaduje od uchádzačov zabezpečenie viazanosti ich ponuky zábezpekou.</w:t>
      </w:r>
    </w:p>
    <w:p w14:paraId="07B1607D" w14:textId="3BB76EF3" w:rsidR="00130330" w:rsidRPr="000E6AB5" w:rsidRDefault="00130330" w:rsidP="00130330">
      <w:pPr>
        <w:ind w:left="540"/>
        <w:jc w:val="both"/>
        <w:rPr>
          <w:rFonts w:asciiTheme="majorHAnsi" w:hAnsiTheme="majorHAnsi" w:cs="Arial"/>
          <w:b/>
          <w:sz w:val="20"/>
          <w:szCs w:val="20"/>
          <w:highlight w:val="yellow"/>
        </w:rPr>
      </w:pPr>
      <w:r w:rsidRPr="000E6AB5">
        <w:rPr>
          <w:rFonts w:asciiTheme="majorHAnsi" w:hAnsiTheme="majorHAnsi" w:cs="Arial"/>
          <w:b/>
          <w:sz w:val="20"/>
          <w:szCs w:val="20"/>
        </w:rPr>
        <w:t>Verejný obstarávateľ vyžaduje</w:t>
      </w:r>
      <w:r w:rsidRPr="000E6AB5">
        <w:rPr>
          <w:rFonts w:asciiTheme="majorHAnsi" w:hAnsiTheme="majorHAnsi" w:cs="Arial"/>
          <w:sz w:val="20"/>
          <w:szCs w:val="20"/>
        </w:rPr>
        <w:t xml:space="preserve"> </w:t>
      </w:r>
      <w:r w:rsidRPr="000E6AB5">
        <w:rPr>
          <w:rFonts w:asciiTheme="majorHAnsi" w:hAnsiTheme="majorHAnsi"/>
          <w:b/>
          <w:sz w:val="20"/>
        </w:rPr>
        <w:t>zloženie zábezpeky</w:t>
      </w:r>
      <w:r w:rsidRPr="000E6AB5">
        <w:rPr>
          <w:rFonts w:asciiTheme="majorHAnsi" w:hAnsiTheme="majorHAnsi" w:cs="Arial"/>
          <w:b/>
          <w:sz w:val="20"/>
          <w:szCs w:val="20"/>
        </w:rPr>
        <w:t xml:space="preserve"> vo výške </w:t>
      </w:r>
      <w:r w:rsidR="00F16084">
        <w:rPr>
          <w:rFonts w:asciiTheme="majorHAnsi" w:hAnsiTheme="majorHAnsi" w:cs="Arial"/>
          <w:b/>
          <w:sz w:val="20"/>
          <w:szCs w:val="20"/>
        </w:rPr>
        <w:t>5 000,-</w:t>
      </w:r>
      <w:r w:rsidRPr="000E6AB5">
        <w:rPr>
          <w:rFonts w:asciiTheme="majorHAnsi" w:hAnsiTheme="majorHAnsi" w:cs="Arial"/>
          <w:b/>
          <w:sz w:val="20"/>
          <w:szCs w:val="20"/>
        </w:rPr>
        <w:t xml:space="preserve"> eur (slovom: </w:t>
      </w:r>
      <w:r w:rsidR="00F16084">
        <w:rPr>
          <w:rFonts w:asciiTheme="majorHAnsi" w:hAnsiTheme="majorHAnsi" w:cs="Arial"/>
          <w:b/>
          <w:sz w:val="20"/>
          <w:szCs w:val="20"/>
        </w:rPr>
        <w:t>päťtisíc</w:t>
      </w:r>
      <w:r w:rsidRPr="000E6AB5">
        <w:rPr>
          <w:rFonts w:asciiTheme="majorHAnsi" w:hAnsiTheme="majorHAnsi" w:cs="Arial"/>
          <w:b/>
          <w:sz w:val="20"/>
          <w:szCs w:val="20"/>
        </w:rPr>
        <w:t xml:space="preserve"> eur).</w:t>
      </w:r>
    </w:p>
    <w:p w14:paraId="4A5CD6C6" w14:textId="77777777" w:rsidR="00130330" w:rsidRPr="000E6AB5" w:rsidRDefault="00130330" w:rsidP="00130330">
      <w:pPr>
        <w:pStyle w:val="ListParagraph"/>
        <w:spacing w:after="0" w:line="240" w:lineRule="auto"/>
        <w:ind w:left="567"/>
        <w:jc w:val="both"/>
        <w:rPr>
          <w:rFonts w:asciiTheme="majorHAnsi" w:hAnsiTheme="majorHAnsi" w:cs="Arial"/>
          <w:sz w:val="20"/>
          <w:szCs w:val="20"/>
        </w:rPr>
      </w:pPr>
      <w:r w:rsidRPr="000E6AB5">
        <w:rPr>
          <w:rFonts w:asciiTheme="majorHAnsi" w:hAnsiTheme="majorHAnsi" w:cs="Arial"/>
          <w:sz w:val="20"/>
          <w:szCs w:val="20"/>
        </w:rPr>
        <w:t>Všetky náklady súvisiace so spôsobom zloženia a vrátenia zábezpeky znáša uchádzač.</w:t>
      </w:r>
    </w:p>
    <w:p w14:paraId="3E4309F0" w14:textId="53F07246" w:rsidR="00130330" w:rsidRPr="000E6AB5" w:rsidRDefault="00130330" w:rsidP="0012418C">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w:t>
      </w:r>
    </w:p>
    <w:p w14:paraId="4410A01A" w14:textId="77777777" w:rsidR="00130330" w:rsidRPr="000E6AB5"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poskytnutím bankovej záruky,</w:t>
      </w:r>
    </w:p>
    <w:p w14:paraId="03655C2F" w14:textId="77777777" w:rsidR="00130330" w:rsidRPr="000E6AB5"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poistením záruky,</w:t>
      </w:r>
    </w:p>
    <w:p w14:paraId="12DF584C" w14:textId="125C8BA1" w:rsidR="00130330" w:rsidRPr="000E6AB5"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zložením finančných prostriedkov na účet verejného obstarávateľa v banke alebo v pobočke zahraničnej banky.</w:t>
      </w:r>
    </w:p>
    <w:p w14:paraId="1D4B2292" w14:textId="77777777" w:rsidR="00130330" w:rsidRPr="000E6AB5" w:rsidRDefault="00130330" w:rsidP="00130330">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 si vyberie uchádzač.</w:t>
      </w:r>
    </w:p>
    <w:p w14:paraId="6679EF0A" w14:textId="77777777" w:rsidR="00130330" w:rsidRPr="000E6AB5" w:rsidRDefault="00130330" w:rsidP="00130330">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Podmienky zloženia zábezpeky</w:t>
      </w:r>
    </w:p>
    <w:p w14:paraId="6ED42EB8" w14:textId="77777777" w:rsidR="00130330" w:rsidRPr="000E6AB5" w:rsidRDefault="00130330" w:rsidP="00130330">
      <w:pPr>
        <w:pStyle w:val="ListParagraph"/>
        <w:numPr>
          <w:ilvl w:val="2"/>
          <w:numId w:val="44"/>
        </w:numPr>
        <w:spacing w:after="0" w:line="240" w:lineRule="auto"/>
        <w:ind w:left="1276"/>
        <w:jc w:val="both"/>
        <w:rPr>
          <w:rFonts w:asciiTheme="majorHAnsi" w:hAnsiTheme="majorHAnsi" w:cs="Arial"/>
          <w:b/>
          <w:sz w:val="20"/>
          <w:szCs w:val="20"/>
        </w:rPr>
      </w:pPr>
      <w:r w:rsidRPr="000E6AB5">
        <w:rPr>
          <w:rFonts w:asciiTheme="majorHAnsi" w:hAnsiTheme="majorHAnsi" w:cs="Arial"/>
          <w:b/>
          <w:sz w:val="20"/>
          <w:szCs w:val="20"/>
        </w:rPr>
        <w:t>Banková záruka.</w:t>
      </w:r>
    </w:p>
    <w:p w14:paraId="5D112BBF" w14:textId="76BF0391" w:rsidR="00130330" w:rsidRPr="000E6AB5" w:rsidRDefault="00130330" w:rsidP="00130330">
      <w:pPr>
        <w:pStyle w:val="ListParagraph"/>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Poskytnutie bankovej záruky sa riadi príslušnými ustanoveniami § 313 až § 322 zákona č.</w:t>
      </w:r>
      <w:r w:rsidR="007E1BED">
        <w:rPr>
          <w:rFonts w:asciiTheme="majorHAnsi" w:hAnsiTheme="majorHAnsi" w:cs="Arial"/>
          <w:sz w:val="20"/>
          <w:szCs w:val="20"/>
        </w:rPr>
        <w:t> </w:t>
      </w:r>
      <w:r w:rsidRPr="000E6AB5">
        <w:rPr>
          <w:rFonts w:asciiTheme="majorHAnsi" w:hAnsiTheme="majorHAnsi" w:cs="Arial"/>
          <w:sz w:val="20"/>
          <w:szCs w:val="20"/>
        </w:rPr>
        <w:t xml:space="preserve">513/1991 Zb. Obchodného zákonníka. Záručná listina môže byť vystavená bankou alebo pobočkou zahraničnej banky, v každom prípade so sídlom v Slovenskej republike (ďalej len „banka").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 </w:t>
      </w:r>
      <w:r w:rsidRPr="00F16084">
        <w:rPr>
          <w:rFonts w:asciiTheme="majorHAnsi" w:hAnsiTheme="majorHAnsi" w:cs="Arial"/>
          <w:sz w:val="20"/>
          <w:szCs w:val="20"/>
        </w:rPr>
        <w:t>Platnosť bankovej záruky končí uplynutí</w:t>
      </w:r>
      <w:r w:rsidR="0050653D" w:rsidRPr="00F16084">
        <w:rPr>
          <w:rFonts w:asciiTheme="majorHAnsi" w:hAnsiTheme="majorHAnsi" w:cs="Arial"/>
          <w:sz w:val="20"/>
          <w:szCs w:val="20"/>
        </w:rPr>
        <w:t>m</w:t>
      </w:r>
      <w:r w:rsidRPr="00F16084">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w:t>
      </w:r>
      <w:r w:rsidRPr="000E6AB5">
        <w:rPr>
          <w:rFonts w:asciiTheme="majorHAnsi" w:hAnsiTheme="majorHAnsi" w:cs="Arial"/>
          <w:sz w:val="20"/>
          <w:szCs w:val="20"/>
        </w:rPr>
        <w:t xml:space="preserve">V prípade predĺženia lehoty viazanosti ponúk doručí uchádzač predĺženú bankovú záruku </w:t>
      </w:r>
      <w:r w:rsidR="0050653D" w:rsidRPr="000E6AB5">
        <w:rPr>
          <w:rFonts w:asciiTheme="majorHAnsi" w:hAnsiTheme="majorHAnsi" w:cs="Arial"/>
          <w:sz w:val="20"/>
          <w:szCs w:val="20"/>
        </w:rPr>
        <w:t xml:space="preserve">verejnému </w:t>
      </w:r>
      <w:r w:rsidRPr="000E6AB5">
        <w:rPr>
          <w:rFonts w:asciiTheme="majorHAnsi" w:hAnsiTheme="majorHAnsi" w:cs="Arial"/>
          <w:sz w:val="20"/>
          <w:szCs w:val="20"/>
        </w:rPr>
        <w:t>obstarávateľovi do piatich dní od prijatia písomného oznámenia verejného obstarávateľa o predĺžení lehoty viazanosti ponúk.</w:t>
      </w:r>
    </w:p>
    <w:p w14:paraId="76C83598" w14:textId="77777777" w:rsidR="00130330" w:rsidRPr="000E6AB5" w:rsidRDefault="00130330" w:rsidP="00130330">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Banková záruka zanikne</w:t>
      </w:r>
    </w:p>
    <w:p w14:paraId="79BD080B" w14:textId="77777777" w:rsidR="00130330" w:rsidRPr="000E6AB5" w:rsidRDefault="00130330" w:rsidP="0012418C">
      <w:pPr>
        <w:pStyle w:val="ListParagraph"/>
        <w:numPr>
          <w:ilvl w:val="3"/>
          <w:numId w:val="44"/>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 xml:space="preserve">plnením banky v rozsahu, v akom banka za uchádzača poskytla plnenie v prospech verejného obstarávateľa, </w:t>
      </w:r>
    </w:p>
    <w:p w14:paraId="63EA89B3" w14:textId="77777777" w:rsidR="00130330" w:rsidRPr="000E6AB5" w:rsidRDefault="00130330" w:rsidP="0012418C">
      <w:pPr>
        <w:pStyle w:val="ListParagraph"/>
        <w:numPr>
          <w:ilvl w:val="3"/>
          <w:numId w:val="44"/>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odvolaním bankovej záruky na základe písomnej žiadosti verejného obstarávateľa,</w:t>
      </w:r>
    </w:p>
    <w:p w14:paraId="37B19409" w14:textId="77777777" w:rsidR="00130330" w:rsidRPr="000E6AB5" w:rsidRDefault="00130330" w:rsidP="0012418C">
      <w:pPr>
        <w:pStyle w:val="ListParagraph"/>
        <w:numPr>
          <w:ilvl w:val="3"/>
          <w:numId w:val="44"/>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A347997" w14:textId="77777777" w:rsidR="00180F14" w:rsidRPr="000E6AB5" w:rsidRDefault="00180F14" w:rsidP="00333A42">
      <w:pPr>
        <w:pStyle w:val="ListParagraph"/>
        <w:keepNext/>
        <w:numPr>
          <w:ilvl w:val="2"/>
          <w:numId w:val="44"/>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Poistenie záruky</w:t>
      </w:r>
    </w:p>
    <w:p w14:paraId="3A2970AB" w14:textId="00BC7B52" w:rsidR="00180F14" w:rsidRPr="000E6AB5" w:rsidRDefault="00180F14" w:rsidP="00180F14">
      <w:pPr>
        <w:pStyle w:val="ListParagraph"/>
        <w:spacing w:after="0" w:line="240" w:lineRule="auto"/>
        <w:ind w:left="1276"/>
        <w:jc w:val="both"/>
        <w:rPr>
          <w:rFonts w:asciiTheme="majorHAnsi" w:hAnsiTheme="majorHAnsi"/>
        </w:rPr>
      </w:pPr>
      <w:r w:rsidRPr="000E6AB5">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w:t>
      </w:r>
      <w:r w:rsidRPr="000E6AB5">
        <w:rPr>
          <w:rFonts w:asciiTheme="majorHAnsi" w:hAnsiTheme="majorHAnsi" w:cs="Arial"/>
          <w:sz w:val="20"/>
          <w:szCs w:val="20"/>
        </w:rPr>
        <w:lastRenderedPageBreak/>
        <w:t>poistník, verejný obstarávateľ je oprávnenou osobou, ktorá má právo na poistné plnenie. Predmetom poistného plnenia je záruka ponuky na predmet zákazky s názvom „</w:t>
      </w:r>
      <w:r w:rsidR="00F16084">
        <w:rPr>
          <w:rFonts w:asciiTheme="majorHAnsi" w:hAnsiTheme="majorHAnsi" w:cs="Arial"/>
          <w:sz w:val="20"/>
          <w:szCs w:val="20"/>
        </w:rPr>
        <w:t>Konzultačné služby a služby podpory pre Microsoft produkty</w:t>
      </w:r>
      <w:r w:rsidRPr="000E6AB5">
        <w:rPr>
          <w:rFonts w:asciiTheme="majorHAnsi" w:hAnsiTheme="majorHAnsi" w:cs="Arial"/>
          <w:sz w:val="20"/>
          <w:szCs w:val="20"/>
        </w:rPr>
        <w:t>“ s minimálnou v</w:t>
      </w:r>
      <w:r w:rsidR="004517C3" w:rsidRPr="000E6AB5">
        <w:rPr>
          <w:rFonts w:asciiTheme="majorHAnsi" w:hAnsiTheme="majorHAnsi" w:cs="Arial"/>
          <w:sz w:val="20"/>
          <w:szCs w:val="20"/>
        </w:rPr>
        <w:t>ýškou poistného plnenia</w:t>
      </w:r>
      <w:r w:rsidRPr="000E6AB5">
        <w:rPr>
          <w:rFonts w:asciiTheme="majorHAnsi" w:hAnsiTheme="majorHAnsi" w:cs="Arial"/>
          <w:sz w:val="20"/>
          <w:szCs w:val="20"/>
        </w:rPr>
        <w:t xml:space="preserve"> podľa bodu 16.1 týchto súťažných podkladov.</w:t>
      </w:r>
    </w:p>
    <w:p w14:paraId="62D42FA7" w14:textId="77777777" w:rsidR="00180F14" w:rsidRPr="000E6AB5" w:rsidRDefault="00180F14" w:rsidP="00180F14">
      <w:pPr>
        <w:pStyle w:val="ListParagraph"/>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 poistného certifikátu musí vyplývať, že</w:t>
      </w:r>
    </w:p>
    <w:p w14:paraId="01350A37" w14:textId="77777777" w:rsidR="00180F14" w:rsidRPr="000E6AB5" w:rsidRDefault="00180F14" w:rsidP="00180F14">
      <w:pPr>
        <w:pStyle w:val="ListParagraph"/>
        <w:numPr>
          <w:ilvl w:val="0"/>
          <w:numId w:val="58"/>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poistné plnenie v dôsledku poistnej udalosti bude minimálne vo výške zábezpeky určenej v bode 16.1 týchto súťažných podkladov,</w:t>
      </w:r>
    </w:p>
    <w:p w14:paraId="6AD58CB6" w14:textId="77777777" w:rsidR="00180F14" w:rsidRPr="000E6AB5" w:rsidRDefault="00180F14" w:rsidP="00180F14">
      <w:pPr>
        <w:pStyle w:val="ListParagraph"/>
        <w:numPr>
          <w:ilvl w:val="0"/>
          <w:numId w:val="58"/>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poistenie vznikne najneskôr posledným dňom lehoty na predkladanie ponúk,</w:t>
      </w:r>
    </w:p>
    <w:p w14:paraId="1D840CD2" w14:textId="3F20F991" w:rsidR="00180F14" w:rsidRPr="000E6AB5" w:rsidRDefault="00180F14" w:rsidP="00180F14">
      <w:pPr>
        <w:pStyle w:val="ListParagraph"/>
        <w:numPr>
          <w:ilvl w:val="0"/>
          <w:numId w:val="58"/>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nárok na poistné plnenie vznikne verejnému obstarávateľovi, ak nastane jedn</w:t>
      </w:r>
      <w:r w:rsidR="00072DF8" w:rsidRPr="000E6AB5">
        <w:rPr>
          <w:rFonts w:asciiTheme="majorHAnsi" w:hAnsiTheme="majorHAnsi" w:cs="Arial"/>
          <w:sz w:val="20"/>
          <w:szCs w:val="20"/>
        </w:rPr>
        <w:t>a zo skutočností podľa bodu 16.6</w:t>
      </w:r>
      <w:r w:rsidRPr="000E6AB5">
        <w:rPr>
          <w:rFonts w:asciiTheme="majorHAnsi" w:hAnsiTheme="majorHAnsi" w:cs="Arial"/>
          <w:sz w:val="20"/>
          <w:szCs w:val="20"/>
        </w:rPr>
        <w:t xml:space="preserve"> týchto súťažných podkladov,</w:t>
      </w:r>
    </w:p>
    <w:p w14:paraId="6DEC861D" w14:textId="77777777" w:rsidR="00180F14" w:rsidRPr="000E6AB5" w:rsidRDefault="00180F14" w:rsidP="00180F14">
      <w:pPr>
        <w:pStyle w:val="ListParagraph"/>
        <w:numPr>
          <w:ilvl w:val="0"/>
          <w:numId w:val="58"/>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25E1FEB9" w14:textId="77777777" w:rsidR="00180F14" w:rsidRPr="000E6AB5" w:rsidRDefault="00180F14" w:rsidP="00180F14">
      <w:pPr>
        <w:pStyle w:val="ListParagraph"/>
        <w:numPr>
          <w:ilvl w:val="0"/>
          <w:numId w:val="58"/>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288E859" w14:textId="07B1BC44" w:rsidR="00130330" w:rsidRPr="000E6AB5" w:rsidRDefault="00130330" w:rsidP="00130330">
      <w:pPr>
        <w:pStyle w:val="ListParagraph"/>
        <w:numPr>
          <w:ilvl w:val="2"/>
          <w:numId w:val="44"/>
        </w:numPr>
        <w:spacing w:after="0" w:line="240" w:lineRule="auto"/>
        <w:ind w:left="1276"/>
        <w:jc w:val="both"/>
        <w:rPr>
          <w:rFonts w:asciiTheme="majorHAnsi" w:hAnsiTheme="majorHAnsi" w:cs="Arial"/>
          <w:b/>
          <w:sz w:val="20"/>
          <w:szCs w:val="20"/>
        </w:rPr>
      </w:pPr>
      <w:r w:rsidRPr="000E6AB5">
        <w:rPr>
          <w:rFonts w:asciiTheme="majorHAnsi" w:hAnsiTheme="majorHAnsi" w:cs="Arial"/>
          <w:sz w:val="20"/>
          <w:szCs w:val="20"/>
        </w:rPr>
        <w:t xml:space="preserve">Doklad o bankovej záruke alebo o poistení záruky </w:t>
      </w:r>
      <w:r w:rsidR="00180F14" w:rsidRPr="000E6AB5">
        <w:rPr>
          <w:rFonts w:asciiTheme="majorHAnsi" w:hAnsiTheme="majorHAnsi" w:cs="Arial"/>
          <w:sz w:val="20"/>
          <w:szCs w:val="20"/>
        </w:rPr>
        <w:t>musí byť predložený</w:t>
      </w:r>
      <w:r w:rsidRPr="000E6AB5">
        <w:rPr>
          <w:rFonts w:asciiTheme="majorHAnsi" w:hAnsiTheme="majorHAnsi" w:cs="Arial"/>
          <w:sz w:val="20"/>
          <w:szCs w:val="20"/>
        </w:rPr>
        <w:t xml:space="preserve"> v ponuke uchádzača. </w:t>
      </w:r>
      <w:r w:rsidRPr="000E6AB5">
        <w:rPr>
          <w:rFonts w:asciiTheme="majorHAnsi" w:hAnsiTheme="majorHAnsi" w:cs="Arial"/>
          <w:b/>
          <w:sz w:val="20"/>
          <w:szCs w:val="20"/>
        </w:rPr>
        <w:t xml:space="preserve">Uchádzač originál dokladu o bankovej záruke alebo o poistení záruky predkladá (okrem </w:t>
      </w:r>
      <w:proofErr w:type="spellStart"/>
      <w:r w:rsidRPr="000E6AB5">
        <w:rPr>
          <w:rFonts w:asciiTheme="majorHAnsi" w:hAnsiTheme="majorHAnsi" w:cs="Arial"/>
          <w:b/>
          <w:sz w:val="20"/>
          <w:szCs w:val="20"/>
        </w:rPr>
        <w:t>skenu</w:t>
      </w:r>
      <w:proofErr w:type="spellEnd"/>
      <w:r w:rsidRPr="000E6AB5">
        <w:rPr>
          <w:rFonts w:asciiTheme="majorHAnsi" w:hAnsiTheme="majorHAnsi" w:cs="Arial"/>
          <w:b/>
          <w:sz w:val="20"/>
          <w:szCs w:val="20"/>
        </w:rPr>
        <w:t xml:space="preserve"> v odporúčacom </w:t>
      </w:r>
      <w:r w:rsidR="008D65A0" w:rsidRPr="000E6AB5">
        <w:rPr>
          <w:rFonts w:asciiTheme="majorHAnsi" w:hAnsiTheme="majorHAnsi" w:cs="Arial"/>
          <w:b/>
          <w:sz w:val="20"/>
          <w:szCs w:val="20"/>
        </w:rPr>
        <w:t xml:space="preserve">komunikačnom </w:t>
      </w:r>
      <w:r w:rsidRPr="000E6AB5">
        <w:rPr>
          <w:rFonts w:asciiTheme="majorHAnsi" w:hAnsiTheme="majorHAnsi" w:cs="Arial"/>
          <w:b/>
          <w:sz w:val="20"/>
          <w:szCs w:val="20"/>
        </w:rPr>
        <w:t>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F16084" w:rsidRPr="00F16084">
        <w:rPr>
          <w:rFonts w:asciiTheme="majorHAnsi" w:hAnsiTheme="majorHAnsi" w:cs="Arial"/>
          <w:b/>
          <w:sz w:val="20"/>
          <w:szCs w:val="20"/>
        </w:rPr>
        <w:t>Konzultačné služby a služby podpory pre Microsoft produkty</w:t>
      </w:r>
      <w:r w:rsidRPr="000E6AB5">
        <w:rPr>
          <w:rFonts w:asciiTheme="majorHAnsi" w:hAnsiTheme="majorHAnsi" w:cs="Arial"/>
          <w:b/>
          <w:sz w:val="20"/>
          <w:szCs w:val="20"/>
        </w:rPr>
        <w:t>“ a s poznámkou „NEOTVÁRAŤ“.</w:t>
      </w:r>
    </w:p>
    <w:p w14:paraId="49467852" w14:textId="77777777" w:rsidR="00130330" w:rsidRPr="000E6AB5" w:rsidRDefault="00130330" w:rsidP="00130330">
      <w:pPr>
        <w:pStyle w:val="ListParagraph"/>
        <w:numPr>
          <w:ilvl w:val="2"/>
          <w:numId w:val="44"/>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Zloženie finančných prostriedkov na bezúročný bankový účet verejného obstarávateľa</w:t>
      </w:r>
    </w:p>
    <w:p w14:paraId="2F82C166" w14:textId="77777777" w:rsidR="00130330" w:rsidRPr="000E6AB5" w:rsidRDefault="00130330" w:rsidP="00130330">
      <w:pPr>
        <w:pStyle w:val="ListParagraph"/>
        <w:numPr>
          <w:ilvl w:val="3"/>
          <w:numId w:val="44"/>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Slovenskej republiky</w:t>
      </w:r>
      <w:r w:rsidRPr="000E6AB5">
        <w:rPr>
          <w:rFonts w:asciiTheme="majorHAnsi" w:hAnsiTheme="majorHAnsi" w:cs="Arial"/>
          <w:noProof/>
          <w:sz w:val="20"/>
          <w:szCs w:val="20"/>
          <w:lang w:eastAsia="sk-SK"/>
        </w:rPr>
        <w:t xml:space="preserve"> musia byť zložené na bezúročný účet verejného obstarávateľa vedený v Národnej banke Slovenska (účet nie je úročený):</w:t>
      </w:r>
    </w:p>
    <w:p w14:paraId="46423734"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SK07 0720 0000 0000 0000 1919</w:t>
      </w:r>
    </w:p>
    <w:p w14:paraId="754C94DD"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15F7CD5C"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5E8E0BA0" w14:textId="19080EBC" w:rsidR="00130330" w:rsidRPr="000E55CE"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55CE">
        <w:rPr>
          <w:rFonts w:asciiTheme="majorHAnsi" w:hAnsiTheme="majorHAnsi" w:cs="Arial"/>
          <w:noProof/>
          <w:sz w:val="20"/>
          <w:szCs w:val="20"/>
          <w:lang w:eastAsia="sk-SK"/>
        </w:rPr>
        <w:t>NBS1-000-0</w:t>
      </w:r>
      <w:r w:rsidR="000E55CE" w:rsidRPr="000E55CE">
        <w:rPr>
          <w:rFonts w:asciiTheme="majorHAnsi" w:hAnsiTheme="majorHAnsi" w:cs="Arial"/>
          <w:noProof/>
          <w:sz w:val="20"/>
          <w:szCs w:val="20"/>
          <w:lang w:eastAsia="sk-SK"/>
        </w:rPr>
        <w:t>41</w:t>
      </w:r>
      <w:r w:rsidRPr="000E55CE">
        <w:rPr>
          <w:rFonts w:asciiTheme="majorHAnsi" w:hAnsiTheme="majorHAnsi" w:cs="Arial"/>
          <w:noProof/>
          <w:sz w:val="20"/>
          <w:szCs w:val="20"/>
          <w:lang w:eastAsia="sk-SK"/>
        </w:rPr>
        <w:t>-</w:t>
      </w:r>
      <w:r w:rsidR="000E55CE" w:rsidRPr="000E55CE">
        <w:rPr>
          <w:rFonts w:asciiTheme="majorHAnsi" w:hAnsiTheme="majorHAnsi" w:cs="Arial"/>
          <w:noProof/>
          <w:sz w:val="20"/>
          <w:szCs w:val="20"/>
          <w:lang w:eastAsia="sk-SK"/>
        </w:rPr>
        <w:t>498</w:t>
      </w:r>
    </w:p>
    <w:p w14:paraId="0A60E4BA" w14:textId="77777777" w:rsidR="00130330" w:rsidRPr="000E55CE" w:rsidRDefault="00130330" w:rsidP="00130330">
      <w:pPr>
        <w:pStyle w:val="ListParagraph"/>
        <w:numPr>
          <w:ilvl w:val="3"/>
          <w:numId w:val="44"/>
        </w:numPr>
        <w:tabs>
          <w:tab w:val="left" w:pos="2127"/>
        </w:tabs>
        <w:spacing w:after="0" w:line="240" w:lineRule="auto"/>
        <w:ind w:left="2127" w:hanging="851"/>
        <w:jc w:val="both"/>
        <w:rPr>
          <w:rFonts w:asciiTheme="majorHAnsi" w:hAnsiTheme="majorHAnsi" w:cs="Arial"/>
          <w:noProof/>
          <w:sz w:val="20"/>
          <w:szCs w:val="20"/>
          <w:lang w:eastAsia="sk-SK"/>
        </w:rPr>
      </w:pPr>
      <w:r w:rsidRPr="000E55CE">
        <w:rPr>
          <w:rFonts w:asciiTheme="majorHAnsi" w:hAnsiTheme="majorHAnsi" w:cs="Arial"/>
          <w:b/>
          <w:noProof/>
          <w:sz w:val="20"/>
          <w:szCs w:val="20"/>
          <w:lang w:eastAsia="sk-SK"/>
        </w:rPr>
        <w:t>finančné prostriedky v eurách zo zahraničia</w:t>
      </w:r>
      <w:r w:rsidRPr="000E55CE">
        <w:rPr>
          <w:rFonts w:asciiTheme="majorHAnsi" w:hAnsiTheme="majorHAnsi" w:cs="Arial"/>
          <w:noProof/>
          <w:sz w:val="20"/>
          <w:szCs w:val="20"/>
          <w:lang w:eastAsia="sk-SK"/>
        </w:rPr>
        <w:t xml:space="preserve"> musia byť zložené na </w:t>
      </w:r>
      <w:r w:rsidRPr="000E55CE">
        <w:rPr>
          <w:rFonts w:asciiTheme="majorHAnsi" w:hAnsiTheme="majorHAnsi" w:cs="Arial"/>
          <w:sz w:val="20"/>
          <w:szCs w:val="20"/>
        </w:rPr>
        <w:t xml:space="preserve">bezúročný </w:t>
      </w:r>
      <w:r w:rsidRPr="000E55CE">
        <w:rPr>
          <w:rFonts w:asciiTheme="majorHAnsi" w:hAnsiTheme="majorHAnsi" w:cs="Arial"/>
          <w:noProof/>
          <w:sz w:val="20"/>
          <w:szCs w:val="20"/>
          <w:lang w:eastAsia="sk-SK"/>
        </w:rPr>
        <w:t>účet verejného obstarávateľa vedený v Národnej banke Slovenska (účet nie je úročený):</w:t>
      </w:r>
    </w:p>
    <w:p w14:paraId="423360C1" w14:textId="77777777" w:rsidR="00130330" w:rsidRPr="000E55CE"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55CE">
        <w:rPr>
          <w:rFonts w:asciiTheme="majorHAnsi" w:hAnsiTheme="majorHAnsi" w:cs="Arial"/>
          <w:noProof/>
          <w:sz w:val="20"/>
          <w:szCs w:val="20"/>
          <w:lang w:eastAsia="sk-SK"/>
        </w:rPr>
        <w:t>IBAN:</w:t>
      </w:r>
      <w:r w:rsidRPr="000E55CE">
        <w:rPr>
          <w:rFonts w:asciiTheme="majorHAnsi" w:hAnsiTheme="majorHAnsi" w:cs="Arial"/>
          <w:noProof/>
          <w:sz w:val="20"/>
          <w:szCs w:val="20"/>
          <w:lang w:eastAsia="sk-SK"/>
        </w:rPr>
        <w:tab/>
      </w:r>
      <w:r w:rsidRPr="000E55CE">
        <w:rPr>
          <w:rFonts w:asciiTheme="majorHAnsi" w:hAnsiTheme="majorHAnsi" w:cs="Arial"/>
          <w:noProof/>
          <w:sz w:val="20"/>
          <w:szCs w:val="20"/>
          <w:lang w:eastAsia="sk-SK"/>
        </w:rPr>
        <w:tab/>
      </w:r>
      <w:r w:rsidRPr="000E55CE">
        <w:rPr>
          <w:rFonts w:asciiTheme="majorHAnsi" w:hAnsiTheme="majorHAnsi" w:cs="Arial"/>
          <w:noProof/>
          <w:sz w:val="20"/>
          <w:szCs w:val="20"/>
          <w:lang w:eastAsia="sk-SK"/>
        </w:rPr>
        <w:tab/>
        <w:t>SK60 0720 0000 0000 0000 2129</w:t>
      </w:r>
    </w:p>
    <w:p w14:paraId="481393E5" w14:textId="77777777" w:rsidR="00130330" w:rsidRPr="000E55CE"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55CE">
        <w:rPr>
          <w:rFonts w:asciiTheme="majorHAnsi" w:hAnsiTheme="majorHAnsi" w:cs="Arial"/>
          <w:noProof/>
          <w:sz w:val="20"/>
          <w:szCs w:val="20"/>
          <w:lang w:eastAsia="sk-SK"/>
        </w:rPr>
        <w:t>BIC:</w:t>
      </w:r>
      <w:r w:rsidRPr="000E55CE">
        <w:rPr>
          <w:rFonts w:asciiTheme="majorHAnsi" w:hAnsiTheme="majorHAnsi" w:cs="Arial"/>
          <w:noProof/>
          <w:sz w:val="20"/>
          <w:szCs w:val="20"/>
          <w:lang w:eastAsia="sk-SK"/>
        </w:rPr>
        <w:tab/>
      </w:r>
      <w:r w:rsidRPr="000E55CE">
        <w:rPr>
          <w:rFonts w:asciiTheme="majorHAnsi" w:hAnsiTheme="majorHAnsi" w:cs="Arial"/>
          <w:noProof/>
          <w:sz w:val="20"/>
          <w:szCs w:val="20"/>
          <w:lang w:eastAsia="sk-SK"/>
        </w:rPr>
        <w:tab/>
      </w:r>
      <w:r w:rsidRPr="000E55CE">
        <w:rPr>
          <w:rFonts w:asciiTheme="majorHAnsi" w:hAnsiTheme="majorHAnsi" w:cs="Arial"/>
          <w:noProof/>
          <w:sz w:val="20"/>
          <w:szCs w:val="20"/>
          <w:lang w:eastAsia="sk-SK"/>
        </w:rPr>
        <w:tab/>
        <w:t>NBSBSKBX</w:t>
      </w:r>
    </w:p>
    <w:p w14:paraId="321D927B" w14:textId="77777777" w:rsidR="00130330" w:rsidRPr="000E55CE"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55CE">
        <w:rPr>
          <w:rFonts w:asciiTheme="majorHAnsi" w:hAnsiTheme="majorHAnsi" w:cs="Arial"/>
          <w:noProof/>
          <w:sz w:val="20"/>
          <w:szCs w:val="20"/>
          <w:lang w:eastAsia="sk-SK"/>
        </w:rPr>
        <w:t>Variabilný symbol:</w:t>
      </w:r>
      <w:r w:rsidRPr="000E55CE">
        <w:rPr>
          <w:rFonts w:asciiTheme="majorHAnsi" w:hAnsiTheme="majorHAnsi" w:cs="Arial"/>
          <w:noProof/>
          <w:sz w:val="20"/>
          <w:szCs w:val="20"/>
          <w:lang w:eastAsia="sk-SK"/>
        </w:rPr>
        <w:tab/>
        <w:t>IČO uchádzača</w:t>
      </w:r>
    </w:p>
    <w:p w14:paraId="33894DCE" w14:textId="0C18E018"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55CE">
        <w:rPr>
          <w:rFonts w:asciiTheme="majorHAnsi" w:hAnsiTheme="majorHAnsi" w:cs="Arial"/>
          <w:noProof/>
          <w:sz w:val="20"/>
          <w:szCs w:val="20"/>
          <w:lang w:eastAsia="sk-SK"/>
        </w:rPr>
        <w:t>Účel platby:</w:t>
      </w:r>
      <w:r w:rsidRPr="000E55CE">
        <w:rPr>
          <w:rFonts w:asciiTheme="majorHAnsi" w:hAnsiTheme="majorHAnsi" w:cs="Arial"/>
          <w:noProof/>
          <w:sz w:val="20"/>
          <w:szCs w:val="20"/>
          <w:lang w:eastAsia="sk-SK"/>
        </w:rPr>
        <w:tab/>
      </w:r>
      <w:r w:rsidRPr="000E55CE">
        <w:rPr>
          <w:rFonts w:asciiTheme="majorHAnsi" w:hAnsiTheme="majorHAnsi" w:cs="Arial"/>
          <w:noProof/>
          <w:sz w:val="20"/>
          <w:szCs w:val="20"/>
          <w:lang w:eastAsia="sk-SK"/>
        </w:rPr>
        <w:tab/>
        <w:t>NBS1-000-0</w:t>
      </w:r>
      <w:r w:rsidR="000E55CE" w:rsidRPr="000E55CE">
        <w:rPr>
          <w:rFonts w:asciiTheme="majorHAnsi" w:hAnsiTheme="majorHAnsi" w:cs="Arial"/>
          <w:noProof/>
          <w:sz w:val="20"/>
          <w:szCs w:val="20"/>
          <w:lang w:eastAsia="sk-SK"/>
        </w:rPr>
        <w:t>41</w:t>
      </w:r>
      <w:r w:rsidRPr="000E55CE">
        <w:rPr>
          <w:rFonts w:asciiTheme="majorHAnsi" w:hAnsiTheme="majorHAnsi" w:cs="Arial"/>
          <w:noProof/>
          <w:sz w:val="20"/>
          <w:szCs w:val="20"/>
          <w:lang w:eastAsia="sk-SK"/>
        </w:rPr>
        <w:t>-</w:t>
      </w:r>
      <w:r w:rsidR="000E55CE" w:rsidRPr="000E55CE">
        <w:rPr>
          <w:rFonts w:asciiTheme="majorHAnsi" w:hAnsiTheme="majorHAnsi" w:cs="Arial"/>
          <w:noProof/>
          <w:sz w:val="20"/>
          <w:szCs w:val="20"/>
          <w:lang w:eastAsia="sk-SK"/>
        </w:rPr>
        <w:t>498</w:t>
      </w:r>
    </w:p>
    <w:p w14:paraId="357A9880" w14:textId="77777777" w:rsidR="00130330" w:rsidRPr="000E6AB5" w:rsidRDefault="00130330" w:rsidP="00130330">
      <w:pPr>
        <w:pStyle w:val="ListParagraph"/>
        <w:numPr>
          <w:ilvl w:val="3"/>
          <w:numId w:val="44"/>
        </w:numPr>
        <w:tabs>
          <w:tab w:val="left" w:pos="2127"/>
        </w:tabs>
        <w:spacing w:after="0" w:line="240" w:lineRule="auto"/>
        <w:ind w:left="2127" w:hanging="851"/>
        <w:jc w:val="both"/>
        <w:rPr>
          <w:rFonts w:asciiTheme="majorHAnsi" w:hAnsiTheme="majorHAnsi" w:cs="Arial"/>
          <w:sz w:val="20"/>
          <w:szCs w:val="20"/>
        </w:rPr>
      </w:pPr>
      <w:r w:rsidRPr="000E6AB5">
        <w:rPr>
          <w:rFonts w:asciiTheme="majorHAnsi" w:hAnsiTheme="majorHAnsi" w:cs="Arial"/>
          <w:noProof/>
          <w:sz w:val="20"/>
          <w:szCs w:val="20"/>
          <w:lang w:eastAsia="sk-SK"/>
        </w:rPr>
        <w:t>V</w:t>
      </w:r>
      <w:r w:rsidRPr="000E6AB5">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3B3936F9" w14:textId="333585AA" w:rsidR="00130330" w:rsidRPr="000E6AB5" w:rsidRDefault="00130330" w:rsidP="00130330">
      <w:pPr>
        <w:pStyle w:val="ListParagraph"/>
        <w:numPr>
          <w:ilvl w:val="1"/>
          <w:numId w:val="44"/>
        </w:numPr>
        <w:spacing w:after="0" w:line="240" w:lineRule="auto"/>
        <w:ind w:left="567" w:hanging="567"/>
        <w:jc w:val="both"/>
        <w:rPr>
          <w:rFonts w:asciiTheme="majorHAnsi" w:hAnsiTheme="majorHAnsi" w:cs="Arial"/>
          <w:b/>
          <w:sz w:val="20"/>
          <w:szCs w:val="20"/>
        </w:rPr>
      </w:pPr>
      <w:bookmarkStart w:id="13" w:name="_Hlk527701792"/>
      <w:r w:rsidRPr="000E6AB5">
        <w:rPr>
          <w:rFonts w:asciiTheme="majorHAnsi" w:hAnsiTheme="majorHAnsi" w:cs="Arial"/>
          <w:sz w:val="20"/>
          <w:szCs w:val="20"/>
        </w:rPr>
        <w:t xml:space="preserve">V prípade nezloženia zábezpeky podľa určených podmienok verejného obstarávateľa bude </w:t>
      </w:r>
      <w:r w:rsidR="00220158" w:rsidRPr="000E6AB5">
        <w:rPr>
          <w:rFonts w:asciiTheme="majorHAnsi" w:hAnsiTheme="majorHAnsi" w:cs="Arial"/>
          <w:sz w:val="20"/>
          <w:szCs w:val="20"/>
        </w:rPr>
        <w:t xml:space="preserve">ponuka </w:t>
      </w:r>
      <w:r w:rsidRPr="000E6AB5">
        <w:rPr>
          <w:rFonts w:asciiTheme="majorHAnsi" w:hAnsiTheme="majorHAnsi" w:cs="Arial"/>
          <w:sz w:val="20"/>
          <w:szCs w:val="20"/>
        </w:rPr>
        <w:t>uchádzač</w:t>
      </w:r>
      <w:r w:rsidR="00220158" w:rsidRPr="000E6AB5">
        <w:rPr>
          <w:rFonts w:asciiTheme="majorHAnsi" w:hAnsiTheme="majorHAnsi" w:cs="Arial"/>
          <w:sz w:val="20"/>
          <w:szCs w:val="20"/>
        </w:rPr>
        <w:t>a</w:t>
      </w:r>
      <w:r w:rsidRPr="000E6AB5">
        <w:rPr>
          <w:rFonts w:asciiTheme="majorHAnsi" w:hAnsiTheme="majorHAnsi" w:cs="Arial"/>
          <w:sz w:val="20"/>
          <w:szCs w:val="20"/>
        </w:rPr>
        <w:t xml:space="preserve"> z procesu tohto verejného obstarávania v zmysle § 53 ods. 5 písm. a) zákona o verejnom obstarávaní vylúčen</w:t>
      </w:r>
      <w:r w:rsidR="00220158" w:rsidRPr="000E6AB5">
        <w:rPr>
          <w:rFonts w:asciiTheme="majorHAnsi" w:hAnsiTheme="majorHAnsi" w:cs="Arial"/>
          <w:sz w:val="20"/>
          <w:szCs w:val="20"/>
        </w:rPr>
        <w:t>á</w:t>
      </w:r>
      <w:r w:rsidRPr="000E6AB5">
        <w:rPr>
          <w:rFonts w:asciiTheme="majorHAnsi" w:hAnsiTheme="majorHAnsi" w:cs="Arial"/>
          <w:sz w:val="20"/>
          <w:szCs w:val="20"/>
        </w:rPr>
        <w:t>.</w:t>
      </w:r>
      <w:bookmarkEnd w:id="13"/>
    </w:p>
    <w:p w14:paraId="1CFECB72" w14:textId="77777777" w:rsidR="00130330" w:rsidRPr="000E6AB5" w:rsidRDefault="00130330" w:rsidP="00130330">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Zábezpeka prepadne v prospech verejného obstarávateľa, ak uchádzač v lehote viazanosti ponúk</w:t>
      </w:r>
    </w:p>
    <w:p w14:paraId="75CF97D9" w14:textId="77777777" w:rsidR="00130330" w:rsidRPr="000E6AB5"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 xml:space="preserve">odstúpi od svojej ponuky v lehote viazanosti ponúk alebo </w:t>
      </w:r>
    </w:p>
    <w:p w14:paraId="38014BF4" w14:textId="7C371F97" w:rsidR="00130330" w:rsidRPr="00C85B5F"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 xml:space="preserve">neposkytne súčinnosť alebo odmietne </w:t>
      </w:r>
      <w:r w:rsidRPr="00C85B5F">
        <w:rPr>
          <w:rFonts w:asciiTheme="majorHAnsi" w:hAnsiTheme="majorHAnsi" w:cs="Arial"/>
          <w:sz w:val="20"/>
          <w:szCs w:val="20"/>
        </w:rPr>
        <w:t xml:space="preserve">uzavrieť </w:t>
      </w:r>
      <w:r w:rsidR="00416800">
        <w:rPr>
          <w:rFonts w:asciiTheme="majorHAnsi" w:hAnsiTheme="majorHAnsi" w:cs="Arial"/>
          <w:sz w:val="20"/>
          <w:szCs w:val="20"/>
        </w:rPr>
        <w:t>rámcovú dohodu</w:t>
      </w:r>
      <w:r w:rsidRPr="00C85B5F">
        <w:rPr>
          <w:rFonts w:asciiTheme="majorHAnsi" w:hAnsiTheme="majorHAnsi" w:cs="Arial"/>
          <w:sz w:val="20"/>
          <w:szCs w:val="20"/>
        </w:rPr>
        <w:t xml:space="preserve"> podľa § 56 ods. 8 až 15 zákona o verejnom obstarávaní. </w:t>
      </w:r>
    </w:p>
    <w:p w14:paraId="24CBADAD" w14:textId="77777777" w:rsidR="00130330" w:rsidRPr="00C85B5F" w:rsidRDefault="00130330" w:rsidP="00130330">
      <w:pPr>
        <w:pStyle w:val="ListParagraph"/>
        <w:numPr>
          <w:ilvl w:val="1"/>
          <w:numId w:val="44"/>
        </w:numPr>
        <w:spacing w:after="0" w:line="240" w:lineRule="auto"/>
        <w:ind w:left="567" w:hanging="567"/>
        <w:jc w:val="both"/>
        <w:rPr>
          <w:rFonts w:asciiTheme="majorHAnsi" w:hAnsiTheme="majorHAnsi" w:cs="Arial"/>
          <w:sz w:val="20"/>
          <w:szCs w:val="20"/>
        </w:rPr>
      </w:pPr>
      <w:r w:rsidRPr="00C85B5F">
        <w:rPr>
          <w:rFonts w:asciiTheme="majorHAnsi" w:hAnsiTheme="majorHAnsi" w:cs="Arial"/>
          <w:sz w:val="20"/>
          <w:szCs w:val="20"/>
        </w:rPr>
        <w:t xml:space="preserve">Verejný obstarávateľ uvoľní alebo vráti uchádzačovi zábezpeku do siedmich dní odo dňa </w:t>
      </w:r>
    </w:p>
    <w:p w14:paraId="34D29E1D" w14:textId="77777777" w:rsidR="00130330" w:rsidRPr="00C85B5F"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C85B5F">
        <w:rPr>
          <w:rFonts w:asciiTheme="majorHAnsi" w:hAnsiTheme="majorHAnsi" w:cs="Arial"/>
          <w:sz w:val="20"/>
          <w:szCs w:val="20"/>
        </w:rPr>
        <w:t>uplynutia lehoty viazanosti ponúk,</w:t>
      </w:r>
    </w:p>
    <w:p w14:paraId="0F089754" w14:textId="77777777" w:rsidR="00130330" w:rsidRPr="00C85B5F"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C85B5F">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57A22E5B" w14:textId="69C3E8DA" w:rsidR="00130330" w:rsidRPr="00C85B5F" w:rsidRDefault="00130330" w:rsidP="0012418C">
      <w:pPr>
        <w:pStyle w:val="ListParagraph"/>
        <w:numPr>
          <w:ilvl w:val="2"/>
          <w:numId w:val="44"/>
        </w:numPr>
        <w:spacing w:after="0" w:line="240" w:lineRule="auto"/>
        <w:ind w:left="1276"/>
        <w:jc w:val="both"/>
        <w:rPr>
          <w:rFonts w:asciiTheme="majorHAnsi" w:hAnsiTheme="majorHAnsi" w:cs="Arial"/>
          <w:sz w:val="20"/>
          <w:szCs w:val="20"/>
        </w:rPr>
      </w:pPr>
      <w:r w:rsidRPr="00C85B5F">
        <w:rPr>
          <w:rFonts w:asciiTheme="majorHAnsi" w:hAnsiTheme="majorHAnsi" w:cs="Arial"/>
          <w:sz w:val="20"/>
          <w:szCs w:val="20"/>
        </w:rPr>
        <w:t xml:space="preserve">uzavretia </w:t>
      </w:r>
      <w:r w:rsidR="00416800">
        <w:rPr>
          <w:rFonts w:asciiTheme="majorHAnsi" w:hAnsiTheme="majorHAnsi" w:cs="Arial"/>
          <w:sz w:val="20"/>
          <w:szCs w:val="20"/>
        </w:rPr>
        <w:t>rámcovej dohody</w:t>
      </w:r>
      <w:r w:rsidRPr="00C85B5F">
        <w:rPr>
          <w:rFonts w:asciiTheme="majorHAnsi" w:hAnsiTheme="majorHAnsi" w:cs="Arial"/>
          <w:sz w:val="20"/>
          <w:szCs w:val="20"/>
        </w:rPr>
        <w:t>.</w:t>
      </w:r>
    </w:p>
    <w:p w14:paraId="7FB01A05" w14:textId="59F7F31F" w:rsidR="004A39C8" w:rsidRPr="000E6AB5" w:rsidRDefault="004A39C8" w:rsidP="004A39C8">
      <w:pPr>
        <w:jc w:val="both"/>
        <w:rPr>
          <w:rFonts w:asciiTheme="majorHAnsi" w:hAnsiTheme="majorHAnsi" w:cs="Arial"/>
          <w:sz w:val="20"/>
          <w:szCs w:val="20"/>
        </w:rPr>
      </w:pPr>
    </w:p>
    <w:p w14:paraId="21E323A2" w14:textId="77777777" w:rsidR="00B82008" w:rsidRPr="000E6AB5" w:rsidRDefault="0046498A" w:rsidP="00CA2861">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B82008" w:rsidRPr="000E6AB5">
        <w:rPr>
          <w:rFonts w:asciiTheme="majorHAnsi" w:hAnsiTheme="majorHAnsi" w:cs="Arial"/>
          <w:b/>
          <w:bCs/>
          <w:smallCaps/>
          <w:sz w:val="20"/>
          <w:szCs w:val="20"/>
        </w:rPr>
        <w:t>bsah ponuk</w:t>
      </w:r>
      <w:r w:rsidR="005D17CE" w:rsidRPr="000E6AB5">
        <w:rPr>
          <w:rFonts w:asciiTheme="majorHAnsi" w:hAnsiTheme="majorHAnsi" w:cs="Arial"/>
          <w:b/>
          <w:bCs/>
          <w:smallCaps/>
          <w:sz w:val="20"/>
          <w:szCs w:val="20"/>
        </w:rPr>
        <w:t>y</w:t>
      </w:r>
    </w:p>
    <w:p w14:paraId="21DAD465" w14:textId="77777777"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389ECF0"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 dokumenty:</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lastRenderedPageBreak/>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242F4DEE"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Identifikačné </w:t>
      </w:r>
      <w:r w:rsidR="00EA04B5" w:rsidRPr="000E6AB5">
        <w:rPr>
          <w:rFonts w:asciiTheme="majorHAnsi" w:hAnsiTheme="majorHAnsi" w:cs="Arial"/>
          <w:sz w:val="20"/>
          <w:szCs w:val="20"/>
        </w:rPr>
        <w:t xml:space="preserve">údaje o uchádzačovi </w:t>
      </w:r>
      <w:bookmarkStart w:id="14" w:name="_Hlk522192170"/>
      <w:r w:rsidR="001F322A" w:rsidRPr="000E6AB5">
        <w:rPr>
          <w:rFonts w:asciiTheme="majorHAnsi" w:hAnsiTheme="majorHAnsi" w:cs="Arial"/>
          <w:sz w:val="20"/>
          <w:szCs w:val="20"/>
        </w:rPr>
        <w:t>(v prípade skupiny dodávateľov za každého člena skupiny dodávateľov</w:t>
      </w:r>
      <w:bookmarkEnd w:id="14"/>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 xml:space="preserve">adresa hlavnej internetovej stránky (URL), </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proofErr w:type="spellStart"/>
      <w:r w:rsidR="00A176C5" w:rsidRPr="000E6AB5">
        <w:rPr>
          <w:rFonts w:asciiTheme="majorHAnsi" w:hAnsiTheme="majorHAnsi" w:cs="Arial"/>
          <w:sz w:val="20"/>
          <w:szCs w:val="20"/>
        </w:rPr>
        <w:t>mikropodnik</w:t>
      </w:r>
      <w:proofErr w:type="spellEnd"/>
      <w:r w:rsidR="00A176C5" w:rsidRPr="000E6AB5">
        <w:rPr>
          <w:rFonts w:asciiTheme="majorHAnsi" w:hAnsiTheme="majorHAnsi" w:cs="Arial"/>
          <w:sz w:val="20"/>
          <w:szCs w:val="20"/>
        </w:rPr>
        <w:t xml:space="preserve">, malý alebo stredný podnik </w:t>
      </w:r>
      <w:r w:rsidR="00A176C5" w:rsidRPr="000E6AB5">
        <w:rPr>
          <w:rFonts w:asciiTheme="majorHAnsi" w:hAnsiTheme="majorHAnsi" w:cs="Arial"/>
          <w:i/>
          <w:sz w:val="20"/>
          <w:szCs w:val="20"/>
        </w:rPr>
        <w:t xml:space="preserve">(táto informácia sa vyžaduje len na štatistické účely; </w:t>
      </w:r>
      <w:proofErr w:type="spellStart"/>
      <w:r w:rsidR="00A176C5" w:rsidRPr="000E6AB5">
        <w:rPr>
          <w:rFonts w:asciiTheme="majorHAnsi" w:hAnsiTheme="majorHAnsi" w:cs="Arial"/>
          <w:i/>
          <w:sz w:val="20"/>
          <w:szCs w:val="20"/>
        </w:rPr>
        <w:t>mikropodniky</w:t>
      </w:r>
      <w:proofErr w:type="spellEnd"/>
      <w:r w:rsidR="00A176C5" w:rsidRPr="000E6AB5">
        <w:rPr>
          <w:rFonts w:asciiTheme="majorHAnsi" w:hAnsiTheme="majorHAnsi" w:cs="Arial"/>
          <w:i/>
          <w:sz w:val="20"/>
          <w:szCs w:val="20"/>
        </w:rPr>
        <w:t xml:space="preserve">: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w:t>
      </w:r>
      <w:proofErr w:type="spellStart"/>
      <w:r w:rsidR="00A176C5" w:rsidRPr="000E6AB5">
        <w:rPr>
          <w:rFonts w:asciiTheme="majorHAnsi" w:hAnsiTheme="majorHAnsi" w:cs="Arial"/>
          <w:i/>
          <w:sz w:val="20"/>
          <w:szCs w:val="20"/>
        </w:rPr>
        <w:t>mikropodnikmi</w:t>
      </w:r>
      <w:proofErr w:type="spellEnd"/>
      <w:r w:rsidR="00A176C5" w:rsidRPr="000E6AB5">
        <w:rPr>
          <w:rFonts w:asciiTheme="majorHAnsi" w:hAnsiTheme="majorHAnsi" w:cs="Arial"/>
          <w:i/>
          <w:sz w:val="20"/>
          <w:szCs w:val="20"/>
        </w:rPr>
        <w:t xml:space="preserve">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684C4428" w:rsidR="00CE0E5F" w:rsidRPr="000E6AB5"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Vyplnené a podpísané v</w:t>
      </w:r>
      <w:r w:rsidR="003A1DFB" w:rsidRPr="000E6AB5">
        <w:rPr>
          <w:rFonts w:asciiTheme="majorHAnsi" w:hAnsiTheme="majorHAnsi" w:cs="Arial"/>
          <w:sz w:val="20"/>
          <w:szCs w:val="20"/>
        </w:rPr>
        <w:t xml:space="preserve">yhlásenie uchádzača o tom, že súhlasí s podmienkami </w:t>
      </w:r>
      <w:r w:rsidR="00885DCB" w:rsidRPr="000E6AB5">
        <w:rPr>
          <w:rFonts w:asciiTheme="majorHAnsi" w:hAnsiTheme="majorHAnsi" w:cs="Arial"/>
          <w:sz w:val="20"/>
          <w:szCs w:val="20"/>
        </w:rPr>
        <w:t>podlimitnej</w:t>
      </w:r>
      <w:r w:rsidR="00875838" w:rsidRPr="000E6AB5">
        <w:rPr>
          <w:rFonts w:asciiTheme="majorHAnsi" w:hAnsiTheme="majorHAnsi" w:cs="Arial"/>
          <w:sz w:val="20"/>
          <w:szCs w:val="20"/>
        </w:rPr>
        <w:t xml:space="preserve"> </w:t>
      </w:r>
      <w:r w:rsidR="003A1DFB" w:rsidRPr="000E6AB5">
        <w:rPr>
          <w:rFonts w:asciiTheme="majorHAnsi" w:hAnsiTheme="majorHAnsi" w:cs="Arial"/>
          <w:sz w:val="20"/>
          <w:szCs w:val="20"/>
        </w:rPr>
        <w:t>zákazky určenými verejným obstarávateľom v</w:t>
      </w:r>
      <w:r w:rsidR="004A39C8" w:rsidRPr="000E6AB5">
        <w:rPr>
          <w:rFonts w:asciiTheme="majorHAnsi" w:hAnsiTheme="majorHAnsi" w:cs="Arial"/>
          <w:sz w:val="20"/>
          <w:szCs w:val="20"/>
        </w:rPr>
        <w:t>o výzve na predkladanie ponúk</w:t>
      </w:r>
      <w:r w:rsidR="008B6361" w:rsidRPr="000E6AB5">
        <w:rPr>
          <w:rFonts w:asciiTheme="majorHAnsi" w:hAnsiTheme="majorHAnsi" w:cs="Arial"/>
          <w:sz w:val="20"/>
          <w:szCs w:val="20"/>
        </w:rPr>
        <w:t>,</w:t>
      </w:r>
      <w:r w:rsidR="00836ECE" w:rsidRPr="000E6AB5">
        <w:rPr>
          <w:rFonts w:asciiTheme="majorHAnsi" w:hAnsiTheme="majorHAnsi" w:cs="Arial"/>
          <w:sz w:val="20"/>
          <w:szCs w:val="20"/>
        </w:rPr>
        <w:t xml:space="preserve"> v </w:t>
      </w:r>
      <w:r w:rsidR="003A1DFB" w:rsidRPr="000E6AB5">
        <w:rPr>
          <w:rFonts w:asciiTheme="majorHAnsi" w:hAnsiTheme="majorHAnsi" w:cs="Arial"/>
          <w:sz w:val="20"/>
          <w:szCs w:val="20"/>
        </w:rPr>
        <w:t>súťažných podkladoch</w:t>
      </w:r>
      <w:r w:rsidR="008B6361" w:rsidRPr="000E6AB5">
        <w:rPr>
          <w:rFonts w:asciiTheme="majorHAnsi" w:hAnsiTheme="majorHAnsi" w:cs="Arial"/>
          <w:sz w:val="20"/>
          <w:szCs w:val="20"/>
        </w:rPr>
        <w:t xml:space="preserve"> a v iných dokumentoch poskytnutých verejným obstarávateľom v lehote na predkladanie ponúk</w:t>
      </w:r>
      <w:r w:rsidR="003A1DFB" w:rsidRPr="000E6AB5">
        <w:rPr>
          <w:rFonts w:asciiTheme="majorHAnsi" w:hAnsiTheme="majorHAnsi" w:cs="Arial"/>
          <w:sz w:val="20"/>
          <w:szCs w:val="20"/>
        </w:rPr>
        <w:t xml:space="preserve">, že všetky </w:t>
      </w:r>
      <w:r w:rsidR="00836ECE" w:rsidRPr="000E6AB5">
        <w:rPr>
          <w:rFonts w:asciiTheme="majorHAnsi" w:hAnsiTheme="majorHAnsi" w:cs="Arial"/>
          <w:sz w:val="20"/>
          <w:szCs w:val="20"/>
        </w:rPr>
        <w:t xml:space="preserve">predložené </w:t>
      </w:r>
      <w:r w:rsidR="003A1DFB" w:rsidRPr="000E6AB5">
        <w:rPr>
          <w:rFonts w:asciiTheme="majorHAnsi" w:hAnsiTheme="majorHAnsi" w:cs="Arial"/>
          <w:sz w:val="20"/>
          <w:szCs w:val="20"/>
        </w:rPr>
        <w:t>doklady a údaje uvedené v ponuke sú pravdivé a úplné, že predkladá iba jednu ponuku a že nie je členom skupiny dodávateľov, ktorá ako iný uchádzač predkladá ponuku</w:t>
      </w:r>
      <w:r w:rsidR="003C5C79" w:rsidRPr="000E6AB5">
        <w:rPr>
          <w:rFonts w:asciiTheme="majorHAnsi" w:hAnsiTheme="majorHAnsi" w:cs="Arial"/>
          <w:sz w:val="20"/>
          <w:szCs w:val="20"/>
        </w:rPr>
        <w:t>. Vyhlásenie</w:t>
      </w:r>
      <w:r w:rsidR="003A1DFB" w:rsidRPr="000E6AB5">
        <w:rPr>
          <w:rFonts w:asciiTheme="majorHAnsi" w:hAnsiTheme="majorHAnsi" w:cs="Arial"/>
          <w:sz w:val="20"/>
          <w:szCs w:val="20"/>
        </w:rPr>
        <w:t xml:space="preserve"> </w:t>
      </w:r>
      <w:r w:rsidR="00836ECE" w:rsidRPr="000E6AB5">
        <w:rPr>
          <w:rFonts w:asciiTheme="majorHAnsi" w:hAnsiTheme="majorHAnsi" w:cs="Arial"/>
          <w:sz w:val="20"/>
          <w:szCs w:val="20"/>
        </w:rPr>
        <w:t>tvorí p</w:t>
      </w:r>
      <w:r w:rsidR="00984D14" w:rsidRPr="000E6AB5">
        <w:rPr>
          <w:rFonts w:asciiTheme="majorHAnsi" w:hAnsiTheme="majorHAnsi" w:cs="Arial"/>
          <w:sz w:val="20"/>
          <w:szCs w:val="20"/>
        </w:rPr>
        <w:t>ríloh</w:t>
      </w:r>
      <w:r w:rsidR="000A76D1" w:rsidRPr="000E6AB5">
        <w:rPr>
          <w:rFonts w:asciiTheme="majorHAnsi" w:hAnsiTheme="majorHAnsi" w:cs="Arial"/>
          <w:sz w:val="20"/>
          <w:szCs w:val="20"/>
        </w:rPr>
        <w:t xml:space="preserve">u č. 1 k časti A.1 </w:t>
      </w:r>
      <w:r w:rsidR="00CE0E5F" w:rsidRPr="000E6AB5">
        <w:rPr>
          <w:rFonts w:asciiTheme="majorHAnsi" w:hAnsiTheme="majorHAnsi" w:cs="Arial"/>
          <w:i/>
          <w:sz w:val="20"/>
          <w:szCs w:val="20"/>
        </w:rPr>
        <w:t>POKYNY NA VYPRACOVANIE PONUKY</w:t>
      </w:r>
      <w:r w:rsidR="009A321B" w:rsidRPr="000E6AB5">
        <w:rPr>
          <w:rFonts w:asciiTheme="majorHAnsi" w:hAnsiTheme="majorHAnsi" w:cs="Arial"/>
          <w:sz w:val="20"/>
          <w:szCs w:val="20"/>
        </w:rPr>
        <w:t xml:space="preserve"> </w:t>
      </w:r>
      <w:r w:rsidR="00984D14" w:rsidRPr="000E6AB5">
        <w:rPr>
          <w:rFonts w:asciiTheme="majorHAnsi" w:hAnsiTheme="majorHAnsi" w:cs="Arial"/>
          <w:sz w:val="20"/>
          <w:szCs w:val="20"/>
        </w:rPr>
        <w:t>týchto súťažných podkladov</w:t>
      </w:r>
      <w:r w:rsidR="00EA04B5" w:rsidRPr="000E6AB5">
        <w:rPr>
          <w:rFonts w:asciiTheme="majorHAnsi" w:hAnsiTheme="majorHAnsi" w:cs="Arial"/>
          <w:sz w:val="20"/>
          <w:szCs w:val="20"/>
        </w:rPr>
        <w:t>.</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49D3619" w14:textId="6563AA93" w:rsidR="00E47E95" w:rsidRPr="000E6AB5" w:rsidRDefault="00E47E9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POKYNY NA VYPRACOVANIE PONUKY</w:t>
      </w:r>
      <w:r w:rsidRPr="000E6AB5">
        <w:rPr>
          <w:rFonts w:asciiTheme="majorHAnsi" w:hAnsiTheme="majorHAnsi" w:cs="Arial"/>
          <w:sz w:val="20"/>
          <w:szCs w:val="20"/>
        </w:rPr>
        <w:t xml:space="preserve"> týchto súťažných podkladov.</w:t>
      </w:r>
    </w:p>
    <w:p w14:paraId="3B93B2D4" w14:textId="6F9AD48C" w:rsidR="00E95120" w:rsidRPr="009A610B" w:rsidRDefault="00E95120" w:rsidP="00CA2861">
      <w:pPr>
        <w:pStyle w:val="ListParagraph"/>
        <w:numPr>
          <w:ilvl w:val="2"/>
          <w:numId w:val="19"/>
        </w:numPr>
        <w:spacing w:after="0" w:line="240" w:lineRule="auto"/>
        <w:ind w:left="1276" w:hanging="709"/>
        <w:jc w:val="both"/>
        <w:rPr>
          <w:rFonts w:asciiTheme="majorHAnsi" w:hAnsiTheme="majorHAnsi" w:cs="Arial"/>
          <w:sz w:val="20"/>
          <w:szCs w:val="20"/>
        </w:rPr>
      </w:pPr>
      <w:r w:rsidRPr="009A610B">
        <w:rPr>
          <w:rFonts w:asciiTheme="majorHAnsi" w:hAnsiTheme="majorHAnsi" w:cs="Arial"/>
          <w:sz w:val="20"/>
          <w:szCs w:val="20"/>
        </w:rPr>
        <w:t>Doklad o zložení zábezpeky v súlade s</w:t>
      </w:r>
      <w:r w:rsidR="00CE1C97">
        <w:rPr>
          <w:rFonts w:asciiTheme="majorHAnsi" w:hAnsiTheme="majorHAnsi" w:cs="Arial"/>
          <w:sz w:val="20"/>
          <w:szCs w:val="20"/>
        </w:rPr>
        <w:t> </w:t>
      </w:r>
      <w:r w:rsidRPr="009A610B">
        <w:rPr>
          <w:rFonts w:asciiTheme="majorHAnsi" w:hAnsiTheme="majorHAnsi" w:cs="Arial"/>
          <w:sz w:val="20"/>
          <w:szCs w:val="20"/>
        </w:rPr>
        <w:t>bodom</w:t>
      </w:r>
      <w:r w:rsidR="00CE1C97">
        <w:rPr>
          <w:rFonts w:asciiTheme="majorHAnsi" w:hAnsiTheme="majorHAnsi" w:cs="Arial"/>
          <w:sz w:val="20"/>
          <w:szCs w:val="20"/>
        </w:rPr>
        <w:t xml:space="preserve"> </w:t>
      </w:r>
      <w:r w:rsidRPr="009A610B">
        <w:rPr>
          <w:rFonts w:asciiTheme="majorHAnsi" w:hAnsiTheme="majorHAnsi" w:cs="Arial"/>
          <w:sz w:val="20"/>
          <w:szCs w:val="20"/>
        </w:rPr>
        <w:t>16</w:t>
      </w:r>
      <w:r w:rsidR="00BF09B3" w:rsidRPr="009A610B">
        <w:rPr>
          <w:rFonts w:asciiTheme="majorHAnsi" w:hAnsiTheme="majorHAnsi" w:cs="Arial"/>
          <w:sz w:val="20"/>
          <w:szCs w:val="20"/>
        </w:rPr>
        <w:t>.4.</w:t>
      </w:r>
      <w:r w:rsidR="006D71E0">
        <w:rPr>
          <w:rFonts w:asciiTheme="majorHAnsi" w:hAnsiTheme="majorHAnsi" w:cs="Arial"/>
          <w:sz w:val="20"/>
          <w:szCs w:val="20"/>
        </w:rPr>
        <w:t>4</w:t>
      </w:r>
      <w:r w:rsidR="00CA2861" w:rsidRPr="009A610B">
        <w:rPr>
          <w:rFonts w:asciiTheme="majorHAnsi" w:hAnsiTheme="majorHAnsi" w:cs="Arial"/>
          <w:sz w:val="20"/>
          <w:szCs w:val="20"/>
        </w:rPr>
        <w:t xml:space="preserve"> týchto súťažných podkladov.</w:t>
      </w:r>
    </w:p>
    <w:p w14:paraId="1DCDBC13" w14:textId="56BAED95" w:rsidR="00CE0E5F" w:rsidRPr="000E6AB5"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Doklady a</w:t>
      </w:r>
      <w:r w:rsidR="00A35E4F" w:rsidRPr="000E6AB5">
        <w:rPr>
          <w:rFonts w:asciiTheme="majorHAnsi" w:hAnsiTheme="majorHAnsi" w:cs="Arial"/>
          <w:sz w:val="20"/>
          <w:szCs w:val="20"/>
        </w:rPr>
        <w:t> </w:t>
      </w:r>
      <w:r w:rsidRPr="000E6AB5">
        <w:rPr>
          <w:rFonts w:asciiTheme="majorHAnsi" w:hAnsiTheme="majorHAnsi" w:cs="Arial"/>
          <w:sz w:val="20"/>
          <w:szCs w:val="20"/>
        </w:rPr>
        <w:t>dokumenty</w:t>
      </w:r>
      <w:r w:rsidR="00A35E4F" w:rsidRPr="000E6AB5">
        <w:rPr>
          <w:rFonts w:asciiTheme="majorHAnsi" w:hAnsiTheme="majorHAnsi" w:cs="Arial"/>
          <w:sz w:val="20"/>
          <w:szCs w:val="20"/>
        </w:rPr>
        <w:t xml:space="preserve"> prostredníctvom ktorých uchádzač preukazuje splnenie podmienok účasti v</w:t>
      </w:r>
      <w:r w:rsidR="00DF77F9" w:rsidRPr="000E6AB5">
        <w:rPr>
          <w:rFonts w:asciiTheme="majorHAnsi" w:hAnsiTheme="majorHAnsi" w:cs="Arial"/>
          <w:sz w:val="20"/>
          <w:szCs w:val="20"/>
        </w:rPr>
        <w:t> podlimitnej zákazke</w:t>
      </w:r>
      <w:r w:rsidR="00A35E4F" w:rsidRPr="000E6AB5">
        <w:rPr>
          <w:rFonts w:asciiTheme="majorHAnsi" w:hAnsiTheme="majorHAnsi" w:cs="Arial"/>
          <w:sz w:val="20"/>
          <w:szCs w:val="20"/>
        </w:rPr>
        <w:t xml:space="preserve"> </w:t>
      </w:r>
      <w:r w:rsidRPr="000E6AB5">
        <w:rPr>
          <w:rFonts w:asciiTheme="majorHAnsi" w:hAnsiTheme="majorHAnsi" w:cs="Arial"/>
          <w:sz w:val="20"/>
          <w:szCs w:val="20"/>
        </w:rPr>
        <w:t>požadované v</w:t>
      </w:r>
      <w:r w:rsidR="004A5CC5" w:rsidRPr="000E6AB5">
        <w:rPr>
          <w:rFonts w:asciiTheme="majorHAnsi" w:hAnsiTheme="majorHAnsi" w:cs="Arial"/>
          <w:sz w:val="20"/>
          <w:szCs w:val="20"/>
        </w:rPr>
        <w:t>o výzve na predkladanie ponúk</w:t>
      </w:r>
      <w:r w:rsidR="00A35E4F" w:rsidRPr="000E6AB5">
        <w:rPr>
          <w:rFonts w:asciiTheme="majorHAnsi" w:hAnsiTheme="majorHAnsi" w:cs="Arial"/>
          <w:sz w:val="20"/>
          <w:szCs w:val="20"/>
        </w:rPr>
        <w:t xml:space="preserve"> a v </w:t>
      </w:r>
      <w:r w:rsidR="00D7515D" w:rsidRPr="000E6AB5">
        <w:rPr>
          <w:rFonts w:asciiTheme="majorHAnsi" w:hAnsiTheme="majorHAnsi" w:cs="Arial"/>
          <w:sz w:val="20"/>
          <w:szCs w:val="20"/>
        </w:rPr>
        <w:t xml:space="preserve">bode </w:t>
      </w:r>
      <w:r w:rsidR="00CE0E5F" w:rsidRPr="00F60F3F">
        <w:rPr>
          <w:rFonts w:asciiTheme="majorHAnsi" w:hAnsiTheme="majorHAnsi" w:cs="Arial"/>
          <w:sz w:val="20"/>
          <w:szCs w:val="20"/>
        </w:rPr>
        <w:t>34 a 35</w:t>
      </w:r>
      <w:r w:rsidR="00D7515D" w:rsidRPr="000E6AB5">
        <w:rPr>
          <w:rFonts w:asciiTheme="majorHAnsi" w:hAnsiTheme="majorHAnsi" w:cs="Arial"/>
          <w:sz w:val="20"/>
          <w:szCs w:val="20"/>
        </w:rPr>
        <w:t xml:space="preserve"> </w:t>
      </w:r>
      <w:r w:rsidR="000A76D1" w:rsidRPr="000E6AB5">
        <w:rPr>
          <w:rFonts w:asciiTheme="majorHAnsi" w:hAnsiTheme="majorHAnsi" w:cs="Arial"/>
          <w:sz w:val="20"/>
          <w:szCs w:val="20"/>
        </w:rPr>
        <w:t>časti A.2</w:t>
      </w:r>
      <w:r w:rsidRPr="000E6AB5">
        <w:rPr>
          <w:rFonts w:asciiTheme="majorHAnsi" w:hAnsiTheme="majorHAnsi" w:cs="Arial"/>
          <w:color w:val="FF0000"/>
          <w:sz w:val="20"/>
          <w:szCs w:val="20"/>
        </w:rPr>
        <w:t xml:space="preserve"> </w:t>
      </w:r>
      <w:r w:rsidR="00CE0E5F" w:rsidRPr="000E6AB5">
        <w:rPr>
          <w:rFonts w:asciiTheme="majorHAnsi" w:hAnsiTheme="majorHAnsi" w:cs="Arial"/>
          <w:i/>
          <w:sz w:val="20"/>
          <w:szCs w:val="20"/>
        </w:rPr>
        <w:t>PODMIENKY ÚČASTI UCHÁDZAČOV</w:t>
      </w:r>
      <w:r w:rsidR="00A35E4F" w:rsidRPr="000E6AB5">
        <w:rPr>
          <w:rFonts w:asciiTheme="majorHAnsi" w:hAnsiTheme="majorHAnsi" w:cs="Arial"/>
          <w:sz w:val="20"/>
          <w:szCs w:val="20"/>
        </w:rPr>
        <w:t xml:space="preserve"> </w:t>
      </w:r>
      <w:r w:rsidRPr="000E6AB5">
        <w:rPr>
          <w:rFonts w:asciiTheme="majorHAnsi" w:hAnsiTheme="majorHAnsi" w:cs="Arial"/>
          <w:sz w:val="20"/>
          <w:szCs w:val="20"/>
        </w:rPr>
        <w:t>týchto súťažných podkladov.</w:t>
      </w:r>
    </w:p>
    <w:p w14:paraId="78B4D946" w14:textId="45C65145" w:rsidR="00CE0E5F" w:rsidRPr="006F150F"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0E6AB5">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E6AB5">
        <w:rPr>
          <w:rFonts w:asciiTheme="majorHAnsi" w:hAnsiTheme="majorHAnsi" w:cs="Arial"/>
          <w:sz w:val="20"/>
          <w:szCs w:val="20"/>
        </w:rPr>
        <w:t>uvedených v časti B</w:t>
      </w:r>
      <w:r w:rsidR="00FC3DD8" w:rsidRPr="000E6AB5">
        <w:rPr>
          <w:rFonts w:asciiTheme="majorHAnsi" w:hAnsiTheme="majorHAnsi" w:cs="Arial"/>
          <w:sz w:val="20"/>
          <w:szCs w:val="20"/>
        </w:rPr>
        <w:t>.</w:t>
      </w:r>
      <w:r w:rsidR="00A35E4F" w:rsidRPr="000E6AB5">
        <w:rPr>
          <w:rFonts w:asciiTheme="majorHAnsi" w:hAnsiTheme="majorHAnsi" w:cs="Arial"/>
          <w:sz w:val="20"/>
          <w:szCs w:val="20"/>
        </w:rPr>
        <w:t xml:space="preserve"> </w:t>
      </w:r>
      <w:r w:rsidR="00CE0E5F" w:rsidRPr="000E6AB5">
        <w:rPr>
          <w:rFonts w:asciiTheme="majorHAnsi" w:hAnsiTheme="majorHAnsi" w:cs="Arial"/>
          <w:i/>
          <w:sz w:val="20"/>
          <w:szCs w:val="20"/>
        </w:rPr>
        <w:t>OPIS PREDMETU ZÁKAZKY</w:t>
      </w:r>
      <w:r w:rsidR="00A35E4F" w:rsidRPr="000E6AB5">
        <w:rPr>
          <w:rFonts w:asciiTheme="majorHAnsi" w:hAnsiTheme="majorHAnsi" w:cs="Arial"/>
          <w:i/>
          <w:sz w:val="20"/>
          <w:szCs w:val="20"/>
        </w:rPr>
        <w:t xml:space="preserve"> </w:t>
      </w:r>
      <w:r w:rsidR="00A35E4F" w:rsidRPr="000E6AB5">
        <w:rPr>
          <w:rFonts w:asciiTheme="majorHAnsi" w:hAnsiTheme="majorHAnsi" w:cs="Arial"/>
          <w:sz w:val="20"/>
          <w:szCs w:val="20"/>
        </w:rPr>
        <w:t xml:space="preserve">týchto súťažných podkladov </w:t>
      </w:r>
      <w:r w:rsidRPr="000E6AB5">
        <w:rPr>
          <w:rFonts w:asciiTheme="majorHAnsi" w:hAnsiTheme="majorHAnsi" w:cs="Arial"/>
          <w:sz w:val="20"/>
          <w:szCs w:val="20"/>
        </w:rPr>
        <w:t>alebo iné doklady, dokumenty, iné písomnosti alebo iné informácie, ktoré uchádzač považuje za účelné priložiť k</w:t>
      </w:r>
      <w:r w:rsidR="00414245" w:rsidRPr="000E6AB5">
        <w:rPr>
          <w:rFonts w:asciiTheme="majorHAnsi" w:hAnsiTheme="majorHAnsi" w:cs="Arial"/>
          <w:sz w:val="20"/>
          <w:szCs w:val="20"/>
        </w:rPr>
        <w:t> </w:t>
      </w:r>
      <w:r w:rsidRPr="000E6AB5">
        <w:rPr>
          <w:rFonts w:asciiTheme="majorHAnsi" w:hAnsiTheme="majorHAnsi" w:cs="Arial"/>
          <w:sz w:val="20"/>
          <w:szCs w:val="20"/>
        </w:rPr>
        <w:t>ponuke</w:t>
      </w:r>
      <w:r w:rsidR="00414245" w:rsidRPr="000E6AB5">
        <w:rPr>
          <w:rFonts w:asciiTheme="majorHAnsi" w:hAnsiTheme="majorHAnsi" w:cs="Arial"/>
          <w:sz w:val="20"/>
          <w:szCs w:val="20"/>
        </w:rPr>
        <w:t xml:space="preserve"> a nemajú vplyv na vyhodnotenie ponúk</w:t>
      </w:r>
      <w:r w:rsidRPr="000E6AB5">
        <w:rPr>
          <w:rFonts w:asciiTheme="majorHAnsi" w:hAnsiTheme="majorHAnsi" w:cs="Arial"/>
          <w:sz w:val="20"/>
          <w:szCs w:val="20"/>
        </w:rPr>
        <w:t>.</w:t>
      </w:r>
    </w:p>
    <w:p w14:paraId="6428A95E" w14:textId="18542D76" w:rsidR="006F150F" w:rsidRPr="001E255C" w:rsidRDefault="006F150F"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1E255C">
        <w:rPr>
          <w:rFonts w:asciiTheme="majorHAnsi" w:hAnsiTheme="majorHAnsi" w:cs="Arial"/>
          <w:sz w:val="20"/>
          <w:szCs w:val="20"/>
        </w:rPr>
        <w:t xml:space="preserve">Čestné vyhlásenie uchádzača o tom, že v prípade úspešnosti jeho ponuky, najneskôr v čase podpisu </w:t>
      </w:r>
      <w:r w:rsidR="00416800">
        <w:rPr>
          <w:rFonts w:asciiTheme="majorHAnsi" w:hAnsiTheme="majorHAnsi" w:cs="Arial"/>
          <w:sz w:val="20"/>
          <w:szCs w:val="20"/>
        </w:rPr>
        <w:t>rá</w:t>
      </w:r>
      <w:r w:rsidR="001670CD">
        <w:rPr>
          <w:rFonts w:asciiTheme="majorHAnsi" w:hAnsiTheme="majorHAnsi" w:cs="Arial"/>
          <w:sz w:val="20"/>
          <w:szCs w:val="20"/>
        </w:rPr>
        <w:t>m</w:t>
      </w:r>
      <w:r w:rsidR="00416800">
        <w:rPr>
          <w:rFonts w:asciiTheme="majorHAnsi" w:hAnsiTheme="majorHAnsi" w:cs="Arial"/>
          <w:sz w:val="20"/>
          <w:szCs w:val="20"/>
        </w:rPr>
        <w:t>covej dohody</w:t>
      </w:r>
      <w:r w:rsidRPr="001E255C">
        <w:rPr>
          <w:rFonts w:asciiTheme="majorHAnsi" w:hAnsiTheme="majorHAnsi" w:cs="Arial"/>
          <w:sz w:val="20"/>
          <w:szCs w:val="20"/>
        </w:rPr>
        <w:t>, bude oficiálnym certifikovaným partnerom spoločnosti Microsoft s kompetenciami minimálne pre</w:t>
      </w:r>
      <w:r w:rsidRPr="001E255C">
        <w:rPr>
          <w:rFonts w:asciiTheme="majorHAnsi" w:hAnsiTheme="majorHAnsi"/>
          <w:sz w:val="20"/>
          <w:szCs w:val="20"/>
        </w:rPr>
        <w:t xml:space="preserve"> „</w:t>
      </w:r>
      <w:proofErr w:type="spellStart"/>
      <w:r w:rsidRPr="001E255C">
        <w:rPr>
          <w:rFonts w:asciiTheme="majorHAnsi" w:hAnsiTheme="majorHAnsi"/>
          <w:sz w:val="20"/>
          <w:szCs w:val="20"/>
        </w:rPr>
        <w:t>Datacenter</w:t>
      </w:r>
      <w:proofErr w:type="spellEnd"/>
      <w:r w:rsidRPr="001E255C">
        <w:rPr>
          <w:rFonts w:asciiTheme="majorHAnsi" w:hAnsiTheme="majorHAnsi"/>
          <w:sz w:val="20"/>
          <w:szCs w:val="20"/>
        </w:rPr>
        <w:t xml:space="preserve">“ alebo „Windows and </w:t>
      </w:r>
      <w:proofErr w:type="spellStart"/>
      <w:r w:rsidRPr="001E255C">
        <w:rPr>
          <w:rFonts w:asciiTheme="majorHAnsi" w:hAnsiTheme="majorHAnsi"/>
          <w:sz w:val="20"/>
          <w:szCs w:val="20"/>
        </w:rPr>
        <w:t>Devices</w:t>
      </w:r>
      <w:proofErr w:type="spellEnd"/>
      <w:r w:rsidRPr="001E255C">
        <w:rPr>
          <w:rFonts w:asciiTheme="majorHAnsi" w:hAnsiTheme="majorHAnsi"/>
          <w:sz w:val="20"/>
          <w:szCs w:val="20"/>
        </w:rPr>
        <w:t>“ na úrovni „</w:t>
      </w:r>
      <w:proofErr w:type="spellStart"/>
      <w:r w:rsidRPr="001E255C">
        <w:rPr>
          <w:rFonts w:asciiTheme="majorHAnsi" w:hAnsiTheme="majorHAnsi"/>
          <w:sz w:val="20"/>
          <w:szCs w:val="20"/>
        </w:rPr>
        <w:t>Gold</w:t>
      </w:r>
      <w:proofErr w:type="spellEnd"/>
      <w:r w:rsidRPr="001E255C">
        <w:rPr>
          <w:rFonts w:asciiTheme="majorHAnsi" w:hAnsiTheme="majorHAnsi"/>
          <w:sz w:val="20"/>
          <w:szCs w:val="20"/>
        </w:rPr>
        <w:t>“ alebo „</w:t>
      </w:r>
      <w:proofErr w:type="spellStart"/>
      <w:r w:rsidRPr="001E255C">
        <w:rPr>
          <w:rFonts w:asciiTheme="majorHAnsi" w:hAnsiTheme="majorHAnsi"/>
          <w:sz w:val="20"/>
          <w:szCs w:val="20"/>
        </w:rPr>
        <w:t>Silver</w:t>
      </w:r>
      <w:proofErr w:type="spellEnd"/>
      <w:r w:rsidRPr="001E255C">
        <w:rPr>
          <w:rFonts w:asciiTheme="majorHAnsi" w:hAnsiTheme="majorHAnsi"/>
          <w:sz w:val="20"/>
          <w:szCs w:val="20"/>
        </w:rPr>
        <w:t>.</w:t>
      </w:r>
    </w:p>
    <w:p w14:paraId="4D00515C" w14:textId="7072F48D" w:rsidR="00CE0E5F" w:rsidRPr="000E6AB5"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0E6AB5">
        <w:rPr>
          <w:rFonts w:asciiTheme="majorHAnsi" w:hAnsiTheme="majorHAnsi" w:cs="Arial"/>
          <w:sz w:val="20"/>
          <w:szCs w:val="20"/>
        </w:rPr>
        <w:t>Vyplnený a podpísaný n</w:t>
      </w:r>
      <w:r w:rsidR="000D7B4F" w:rsidRPr="000E6AB5">
        <w:rPr>
          <w:rFonts w:asciiTheme="majorHAnsi" w:hAnsiTheme="majorHAnsi" w:cs="Arial"/>
          <w:sz w:val="20"/>
          <w:szCs w:val="20"/>
        </w:rPr>
        <w:t xml:space="preserve">ávrh na plnenie </w:t>
      </w:r>
      <w:r w:rsidR="0034318F" w:rsidRPr="000E6AB5">
        <w:rPr>
          <w:rFonts w:asciiTheme="majorHAnsi" w:hAnsiTheme="majorHAnsi" w:cs="Arial"/>
          <w:sz w:val="20"/>
          <w:szCs w:val="20"/>
        </w:rPr>
        <w:t xml:space="preserve">kritérií </w:t>
      </w:r>
      <w:r w:rsidR="00CE0E5F" w:rsidRPr="000E6AB5">
        <w:rPr>
          <w:rFonts w:asciiTheme="majorHAnsi" w:hAnsiTheme="majorHAnsi" w:cs="Arial"/>
          <w:sz w:val="20"/>
          <w:szCs w:val="20"/>
        </w:rPr>
        <w:t xml:space="preserve">na vyhodnotenie ponúk </w:t>
      </w:r>
      <w:r w:rsidR="00996BB1" w:rsidRPr="000E6AB5">
        <w:rPr>
          <w:rFonts w:asciiTheme="majorHAnsi" w:hAnsiTheme="majorHAnsi" w:cs="Arial"/>
          <w:sz w:val="20"/>
          <w:szCs w:val="20"/>
        </w:rPr>
        <w:t>uvedeného v</w:t>
      </w:r>
      <w:r w:rsidR="009A610B">
        <w:rPr>
          <w:rFonts w:asciiTheme="majorHAnsi" w:hAnsiTheme="majorHAnsi" w:cs="Arial"/>
          <w:sz w:val="20"/>
          <w:szCs w:val="20"/>
        </w:rPr>
        <w:t> </w:t>
      </w:r>
      <w:r w:rsidR="00EA06EE" w:rsidRPr="000E6AB5">
        <w:rPr>
          <w:rFonts w:asciiTheme="majorHAnsi" w:hAnsiTheme="majorHAnsi" w:cs="Arial"/>
          <w:sz w:val="20"/>
          <w:szCs w:val="20"/>
        </w:rPr>
        <w:t>prílo</w:t>
      </w:r>
      <w:r w:rsidR="002161E4" w:rsidRPr="000E6AB5">
        <w:rPr>
          <w:rFonts w:asciiTheme="majorHAnsi" w:hAnsiTheme="majorHAnsi" w:cs="Arial"/>
          <w:sz w:val="20"/>
          <w:szCs w:val="20"/>
        </w:rPr>
        <w:t>he</w:t>
      </w:r>
      <w:r w:rsidR="009A610B">
        <w:rPr>
          <w:rFonts w:asciiTheme="majorHAnsi" w:hAnsiTheme="majorHAnsi" w:cs="Arial"/>
          <w:sz w:val="20"/>
          <w:szCs w:val="20"/>
        </w:rPr>
        <w:t xml:space="preserve"> č. 1 </w:t>
      </w:r>
      <w:r w:rsidR="00CE0E5F" w:rsidRPr="000E6AB5">
        <w:rPr>
          <w:rFonts w:asciiTheme="majorHAnsi" w:hAnsiTheme="majorHAnsi" w:cs="Arial"/>
          <w:sz w:val="20"/>
          <w:szCs w:val="20"/>
        </w:rPr>
        <w:t xml:space="preserve"> </w:t>
      </w:r>
      <w:r w:rsidR="00A02D5A" w:rsidRPr="000E6AB5">
        <w:rPr>
          <w:rFonts w:asciiTheme="majorHAnsi" w:hAnsiTheme="majorHAnsi" w:cs="Arial"/>
          <w:sz w:val="20"/>
          <w:szCs w:val="20"/>
        </w:rPr>
        <w:t>k</w:t>
      </w:r>
      <w:r w:rsidR="00996BB1" w:rsidRPr="000E6AB5">
        <w:rPr>
          <w:rFonts w:asciiTheme="majorHAnsi" w:hAnsiTheme="majorHAnsi" w:cs="Arial"/>
          <w:sz w:val="20"/>
          <w:szCs w:val="20"/>
        </w:rPr>
        <w:t xml:space="preserve"> časti A.3 </w:t>
      </w:r>
      <w:r w:rsidR="00CE0E5F" w:rsidRPr="000E6AB5">
        <w:rPr>
          <w:rFonts w:asciiTheme="majorHAnsi" w:hAnsiTheme="majorHAnsi" w:cs="Arial"/>
          <w:i/>
          <w:sz w:val="20"/>
          <w:szCs w:val="20"/>
        </w:rPr>
        <w:t>KRITÉRIÁ NA VYHODNOTENIE PONÚK A PRAVIDLÁ ICH UPLATNENIA</w:t>
      </w:r>
      <w:r w:rsidR="00A02D5A" w:rsidRPr="000E6AB5">
        <w:rPr>
          <w:rFonts w:asciiTheme="majorHAnsi" w:hAnsiTheme="majorHAnsi" w:cs="Arial"/>
          <w:i/>
          <w:sz w:val="20"/>
          <w:szCs w:val="20"/>
        </w:rPr>
        <w:t xml:space="preserve"> </w:t>
      </w:r>
      <w:r w:rsidR="00A02D5A" w:rsidRPr="000E6AB5">
        <w:rPr>
          <w:rFonts w:asciiTheme="majorHAnsi" w:hAnsiTheme="majorHAnsi" w:cs="Arial"/>
          <w:sz w:val="20"/>
          <w:szCs w:val="20"/>
        </w:rPr>
        <w:t>týchto</w:t>
      </w:r>
      <w:r w:rsidR="00FC3DD8" w:rsidRPr="000E6AB5">
        <w:rPr>
          <w:rFonts w:asciiTheme="majorHAnsi" w:hAnsiTheme="majorHAnsi" w:cs="Arial"/>
          <w:i/>
          <w:sz w:val="20"/>
          <w:szCs w:val="20"/>
        </w:rPr>
        <w:t xml:space="preserve"> </w:t>
      </w:r>
      <w:r w:rsidR="00FC3DD8" w:rsidRPr="000E6AB5">
        <w:rPr>
          <w:rFonts w:asciiTheme="majorHAnsi" w:hAnsiTheme="majorHAnsi" w:cs="Arial"/>
          <w:sz w:val="20"/>
          <w:szCs w:val="20"/>
        </w:rPr>
        <w:t>súťažných podkladov</w:t>
      </w:r>
      <w:r w:rsidR="004D0431" w:rsidRPr="000E6AB5">
        <w:rPr>
          <w:rFonts w:asciiTheme="majorHAnsi" w:hAnsiTheme="majorHAnsi" w:cs="Arial"/>
          <w:sz w:val="20"/>
          <w:szCs w:val="20"/>
        </w:rPr>
        <w:t>.</w:t>
      </w:r>
    </w:p>
    <w:p w14:paraId="59ADBEB9" w14:textId="7060D125" w:rsidR="00835B92" w:rsidRPr="00F83EB4"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0E6AB5">
        <w:rPr>
          <w:rFonts w:asciiTheme="majorHAnsi" w:hAnsiTheme="majorHAnsi" w:cs="Arial"/>
          <w:sz w:val="20"/>
          <w:szCs w:val="20"/>
        </w:rPr>
        <w:t xml:space="preserve">Doplnené a podpísané obchodné podmienky </w:t>
      </w:r>
      <w:r w:rsidR="009A610B">
        <w:rPr>
          <w:rFonts w:asciiTheme="majorHAnsi" w:hAnsiTheme="majorHAnsi" w:cs="Arial"/>
          <w:sz w:val="20"/>
          <w:szCs w:val="20"/>
        </w:rPr>
        <w:t>poskytnutia</w:t>
      </w:r>
      <w:r w:rsidR="003A1490" w:rsidRPr="000E6AB5">
        <w:rPr>
          <w:rFonts w:asciiTheme="majorHAnsi" w:hAnsiTheme="majorHAnsi" w:cs="Arial"/>
          <w:sz w:val="20"/>
          <w:szCs w:val="20"/>
        </w:rPr>
        <w:t xml:space="preserve"> </w:t>
      </w:r>
      <w:r w:rsidRPr="000E6AB5">
        <w:rPr>
          <w:rFonts w:asciiTheme="majorHAnsi" w:hAnsiTheme="majorHAnsi" w:cs="Arial"/>
          <w:sz w:val="20"/>
          <w:szCs w:val="20"/>
        </w:rPr>
        <w:t>predmetu zákazky</w:t>
      </w:r>
      <w:r w:rsidR="00ED6400" w:rsidRPr="000E6AB5">
        <w:rPr>
          <w:rFonts w:asciiTheme="majorHAnsi" w:hAnsiTheme="majorHAnsi" w:cs="Arial"/>
          <w:sz w:val="20"/>
          <w:szCs w:val="20"/>
        </w:rPr>
        <w:t xml:space="preserve"> s prílohami</w:t>
      </w:r>
      <w:r w:rsidRPr="000E6AB5">
        <w:rPr>
          <w:rFonts w:asciiTheme="majorHAnsi" w:hAnsiTheme="majorHAnsi" w:cs="Arial"/>
          <w:sz w:val="20"/>
          <w:szCs w:val="20"/>
        </w:rPr>
        <w:t xml:space="preserve"> </w:t>
      </w:r>
      <w:r w:rsidR="00F946FE" w:rsidRPr="000E6AB5">
        <w:rPr>
          <w:rFonts w:asciiTheme="majorHAnsi" w:hAnsiTheme="majorHAnsi" w:cs="Arial"/>
          <w:sz w:val="20"/>
          <w:szCs w:val="20"/>
        </w:rPr>
        <w:t xml:space="preserve">– návrh </w:t>
      </w:r>
      <w:r w:rsidR="00416800">
        <w:rPr>
          <w:rFonts w:asciiTheme="majorHAnsi" w:hAnsiTheme="majorHAnsi" w:cs="Arial"/>
          <w:sz w:val="20"/>
          <w:szCs w:val="20"/>
        </w:rPr>
        <w:t>rámcovej dohody</w:t>
      </w:r>
      <w:r w:rsidR="00F946FE" w:rsidRPr="00F83EB4">
        <w:rPr>
          <w:rFonts w:asciiTheme="majorHAnsi" w:hAnsiTheme="majorHAnsi" w:cs="Arial"/>
          <w:sz w:val="20"/>
          <w:szCs w:val="20"/>
        </w:rPr>
        <w:t xml:space="preserve"> </w:t>
      </w:r>
      <w:r w:rsidRPr="00F83EB4">
        <w:rPr>
          <w:rFonts w:asciiTheme="majorHAnsi" w:hAnsiTheme="majorHAnsi" w:cs="Arial"/>
          <w:sz w:val="20"/>
          <w:szCs w:val="20"/>
        </w:rPr>
        <w:t>podľa časti C</w:t>
      </w:r>
      <w:r w:rsidR="00FC3DD8" w:rsidRPr="00F83EB4">
        <w:rPr>
          <w:rFonts w:asciiTheme="majorHAnsi" w:hAnsiTheme="majorHAnsi" w:cs="Arial"/>
          <w:sz w:val="20"/>
          <w:szCs w:val="20"/>
        </w:rPr>
        <w:t>.</w:t>
      </w:r>
      <w:r w:rsidRPr="00F83EB4">
        <w:rPr>
          <w:rFonts w:asciiTheme="majorHAnsi" w:hAnsiTheme="majorHAnsi" w:cs="Arial"/>
          <w:sz w:val="20"/>
          <w:szCs w:val="20"/>
        </w:rPr>
        <w:t xml:space="preserve"> </w:t>
      </w:r>
      <w:r w:rsidR="00CE0E5F" w:rsidRPr="00F83EB4">
        <w:rPr>
          <w:rFonts w:asciiTheme="majorHAnsi" w:hAnsiTheme="majorHAnsi" w:cs="Arial"/>
          <w:i/>
          <w:sz w:val="20"/>
          <w:szCs w:val="20"/>
        </w:rPr>
        <w:t xml:space="preserve">OBCHODNÉ PODMIENKY </w:t>
      </w:r>
      <w:r w:rsidR="009A610B" w:rsidRPr="00F83EB4">
        <w:rPr>
          <w:rFonts w:asciiTheme="majorHAnsi" w:hAnsiTheme="majorHAnsi" w:cs="Arial"/>
          <w:i/>
          <w:sz w:val="20"/>
          <w:szCs w:val="20"/>
        </w:rPr>
        <w:t>POSKYTNUTIA</w:t>
      </w:r>
      <w:r w:rsidR="00CE0E5F" w:rsidRPr="00F83EB4">
        <w:rPr>
          <w:rFonts w:asciiTheme="majorHAnsi" w:hAnsiTheme="majorHAnsi" w:cs="Arial"/>
          <w:i/>
          <w:sz w:val="20"/>
          <w:szCs w:val="20"/>
        </w:rPr>
        <w:t xml:space="preserve"> PREDMETU ZÁKAZKY</w:t>
      </w:r>
      <w:r w:rsidRPr="00F83EB4">
        <w:rPr>
          <w:rFonts w:asciiTheme="majorHAnsi" w:hAnsiTheme="majorHAnsi" w:cs="Arial"/>
          <w:i/>
          <w:sz w:val="20"/>
          <w:szCs w:val="20"/>
        </w:rPr>
        <w:t xml:space="preserve"> </w:t>
      </w:r>
      <w:r w:rsidR="00444DD8" w:rsidRPr="00F83EB4">
        <w:rPr>
          <w:rFonts w:asciiTheme="majorHAnsi" w:hAnsiTheme="majorHAnsi" w:cs="Arial"/>
          <w:sz w:val="20"/>
          <w:szCs w:val="20"/>
        </w:rPr>
        <w:t>týchto súťažných</w:t>
      </w:r>
      <w:r w:rsidR="00FC3DD8" w:rsidRPr="00F83EB4">
        <w:rPr>
          <w:rFonts w:asciiTheme="majorHAnsi" w:hAnsiTheme="majorHAnsi" w:cs="Arial"/>
          <w:sz w:val="20"/>
          <w:szCs w:val="20"/>
        </w:rPr>
        <w:t xml:space="preserve"> podkladov</w:t>
      </w:r>
      <w:r w:rsidRPr="00F83EB4">
        <w:rPr>
          <w:rFonts w:asciiTheme="majorHAnsi" w:hAnsiTheme="majorHAnsi" w:cs="Arial"/>
          <w:sz w:val="20"/>
          <w:szCs w:val="20"/>
        </w:rPr>
        <w:t>.</w:t>
      </w:r>
    </w:p>
    <w:p w14:paraId="66303134" w14:textId="4D446B02"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F83EB4">
        <w:rPr>
          <w:rFonts w:asciiTheme="majorHAnsi" w:hAnsiTheme="majorHAnsi" w:cs="Arial"/>
          <w:sz w:val="20"/>
          <w:szCs w:val="20"/>
        </w:rPr>
        <w:lastRenderedPageBreak/>
        <w:t xml:space="preserve">Ak štatutárny orgán poverí svojho zamestnanca konať navonok v jeho mene pri podpise ponuky alebo </w:t>
      </w:r>
      <w:r w:rsidR="00416800">
        <w:rPr>
          <w:rFonts w:asciiTheme="majorHAnsi" w:hAnsiTheme="majorHAnsi" w:cs="Arial"/>
          <w:sz w:val="20"/>
          <w:szCs w:val="20"/>
        </w:rPr>
        <w:t>rámcovej dohody</w:t>
      </w:r>
      <w:r w:rsidRPr="000E6AB5">
        <w:rPr>
          <w:rFonts w:asciiTheme="majorHAnsi" w:hAnsiTheme="majorHAnsi" w:cs="Arial"/>
          <w:sz w:val="20"/>
          <w:szCs w:val="20"/>
        </w:rPr>
        <w:t>, musí byť súčasťou ponuky aj plná moc (poverenie), jednoznačne identifikujúci právny úkon v tomto prípade.</w:t>
      </w:r>
    </w:p>
    <w:p w14:paraId="438F8794" w14:textId="0D893164" w:rsidR="0027596F" w:rsidRPr="00662086" w:rsidRDefault="009A610B"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bookmarkStart w:id="15" w:name="OLE_LINK7"/>
      <w:bookmarkStart w:id="16" w:name="OLE_LINK8"/>
      <w:r w:rsidRPr="00662086">
        <w:rPr>
          <w:rFonts w:asciiTheme="majorHAnsi" w:hAnsiTheme="majorHAnsi" w:cs="Arial"/>
          <w:bCs/>
          <w:sz w:val="20"/>
          <w:szCs w:val="20"/>
        </w:rPr>
        <w:t>Informácie</w:t>
      </w:r>
      <w:r w:rsidRPr="00662086">
        <w:rPr>
          <w:rFonts w:asciiTheme="majorHAnsi" w:hAnsiTheme="majorHAnsi" w:cs="Arial"/>
          <w:b/>
          <w:bCs/>
          <w:sz w:val="20"/>
          <w:szCs w:val="20"/>
        </w:rPr>
        <w:t xml:space="preserve"> </w:t>
      </w:r>
      <w:bookmarkEnd w:id="15"/>
      <w:bookmarkEnd w:id="16"/>
      <w:r w:rsidRPr="00662086">
        <w:rPr>
          <w:rFonts w:asciiTheme="majorHAnsi" w:hAnsiTheme="majorHAnsi" w:cs="Arial"/>
          <w:sz w:val="20"/>
          <w:szCs w:val="20"/>
        </w:rPr>
        <w:t>o zodpovednej osobe pre realizáciu elektronickej aukcie: meno a priezvisko osoby, jej e-mailovú adresu a telefonický kontakt. (V prípade zmeny kontaktných údajov uvedenej osoby je potrebné príslušnú zmenu dať verejnému obstarávateľovi na vedomie najneskôr dva pracovné dni pred začatím elektronickej aukcie).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03E5C1A7"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232B36">
        <w:rPr>
          <w:rFonts w:asciiTheme="majorHAnsi" w:hAnsiTheme="majorHAnsi" w:cs="Arial"/>
          <w:sz w:val="20"/>
          <w:szCs w:val="20"/>
        </w:rPr>
        <w:t>17.2.10 sú</w:t>
      </w:r>
      <w:r w:rsidR="00501A4E" w:rsidRPr="000E6AB5">
        <w:rPr>
          <w:rFonts w:asciiTheme="majorHAnsi" w:hAnsiTheme="majorHAnsi" w:cs="Arial"/>
          <w:sz w:val="20"/>
          <w:szCs w:val="20"/>
        </w:rPr>
        <w:t>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 xml:space="preserve">vyhľadávanie v texte a aby boli funkčné </w:t>
      </w:r>
      <w:proofErr w:type="spellStart"/>
      <w:r w:rsidR="002348C5" w:rsidRPr="000E6AB5">
        <w:rPr>
          <w:rFonts w:asciiTheme="majorHAnsi" w:hAnsiTheme="majorHAnsi" w:cs="Helv"/>
          <w:color w:val="000000"/>
          <w:sz w:val="20"/>
          <w:szCs w:val="20"/>
        </w:rPr>
        <w:t>hyperlinkové</w:t>
      </w:r>
      <w:proofErr w:type="spellEnd"/>
      <w:r w:rsidR="002348C5" w:rsidRPr="000E6AB5">
        <w:rPr>
          <w:rFonts w:asciiTheme="majorHAnsi" w:hAnsiTheme="majorHAnsi" w:cs="Helv"/>
          <w:color w:val="000000"/>
          <w:sz w:val="20"/>
          <w:szCs w:val="20"/>
        </w:rPr>
        <w:t xml:space="preserve"> odkazy na dokumentáciu nachádzajúcu sa v sieti Internet.</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7777777" w:rsidR="005D17CE" w:rsidRPr="000E6AB5" w:rsidRDefault="0046498A" w:rsidP="00CA2861">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77777777"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DF77F9" w:rsidRPr="000E6AB5">
        <w:rPr>
          <w:rFonts w:asciiTheme="majorHAnsi" w:hAnsiTheme="majorHAnsi" w:cs="Arial"/>
          <w:sz w:val="20"/>
          <w:szCs w:val="20"/>
        </w:rPr>
        <w:t xml:space="preserve">podlimitnej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77777777" w:rsidR="004C7CA5" w:rsidRPr="000E6AB5" w:rsidRDefault="000B7DD6" w:rsidP="00302232">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1CA9DFF4"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216C1828"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Od skupiny </w:t>
      </w:r>
      <w:r w:rsidR="00061E28" w:rsidRPr="000E6AB5">
        <w:rPr>
          <w:rFonts w:asciiTheme="majorHAnsi" w:hAnsiTheme="majorHAnsi" w:cs="Arial"/>
          <w:sz w:val="20"/>
          <w:szCs w:val="20"/>
        </w:rPr>
        <w:t>dodávateľov</w:t>
      </w:r>
      <w:r w:rsidRPr="000E6AB5">
        <w:rPr>
          <w:rFonts w:asciiTheme="majorHAnsi" w:hAnsiTheme="majorHAnsi" w:cs="Arial"/>
          <w:sz w:val="20"/>
          <w:szCs w:val="20"/>
        </w:rPr>
        <w:t xml:space="preserve"> </w:t>
      </w:r>
      <w:r w:rsidR="0079253C" w:rsidRPr="000E6AB5">
        <w:rPr>
          <w:rFonts w:asciiTheme="majorHAnsi" w:hAnsiTheme="majorHAnsi" w:cs="Arial"/>
          <w:sz w:val="20"/>
          <w:szCs w:val="20"/>
        </w:rPr>
        <w:t xml:space="preserve">sa </w:t>
      </w:r>
      <w:r w:rsidRPr="000E6AB5">
        <w:rPr>
          <w:rFonts w:asciiTheme="majorHAnsi" w:hAnsiTheme="majorHAnsi" w:cs="Arial"/>
          <w:sz w:val="20"/>
          <w:szCs w:val="20"/>
        </w:rPr>
        <w:t xml:space="preserve">v prípade prijatia ich ponuky, </w:t>
      </w:r>
      <w:r w:rsidRPr="00F83EB4">
        <w:rPr>
          <w:rFonts w:asciiTheme="majorHAnsi" w:hAnsiTheme="majorHAnsi" w:cs="Arial"/>
          <w:sz w:val="20"/>
          <w:szCs w:val="20"/>
        </w:rPr>
        <w:t xml:space="preserve">podpisu </w:t>
      </w:r>
      <w:r w:rsidR="00416800">
        <w:rPr>
          <w:rFonts w:asciiTheme="majorHAnsi" w:hAnsiTheme="majorHAnsi" w:cs="Arial"/>
          <w:sz w:val="20"/>
          <w:szCs w:val="20"/>
        </w:rPr>
        <w:t>rámcovej dohody</w:t>
      </w:r>
      <w:r w:rsidRPr="00F83EB4">
        <w:rPr>
          <w:rFonts w:asciiTheme="majorHAnsi" w:hAnsiTheme="majorHAnsi" w:cs="Arial"/>
          <w:sz w:val="20"/>
          <w:szCs w:val="20"/>
        </w:rPr>
        <w:t xml:space="preserve"> a</w:t>
      </w:r>
      <w:r w:rsidR="00D471A7" w:rsidRPr="00F83EB4">
        <w:rPr>
          <w:rFonts w:asciiTheme="majorHAnsi" w:hAnsiTheme="majorHAnsi" w:cs="Arial"/>
          <w:sz w:val="20"/>
          <w:szCs w:val="20"/>
        </w:rPr>
        <w:t> </w:t>
      </w:r>
      <w:r w:rsidRPr="00F83EB4">
        <w:rPr>
          <w:rFonts w:asciiTheme="majorHAnsi" w:hAnsiTheme="majorHAnsi" w:cs="Arial"/>
          <w:sz w:val="20"/>
          <w:szCs w:val="20"/>
        </w:rPr>
        <w:t>komunikácie</w:t>
      </w:r>
      <w:r w:rsidR="00D471A7" w:rsidRPr="00F83EB4">
        <w:rPr>
          <w:rFonts w:asciiTheme="majorHAnsi" w:hAnsiTheme="majorHAnsi" w:cs="Arial"/>
          <w:sz w:val="20"/>
          <w:szCs w:val="20"/>
        </w:rPr>
        <w:t>,</w:t>
      </w:r>
      <w:r w:rsidRPr="00F83EB4">
        <w:rPr>
          <w:rFonts w:asciiTheme="majorHAnsi" w:hAnsiTheme="majorHAnsi" w:cs="Arial"/>
          <w:sz w:val="20"/>
          <w:szCs w:val="20"/>
        </w:rPr>
        <w:t xml:space="preserve"> t.</w:t>
      </w:r>
      <w:r w:rsidR="004227D0" w:rsidRPr="00F83EB4">
        <w:rPr>
          <w:rFonts w:asciiTheme="majorHAnsi" w:hAnsiTheme="majorHAnsi" w:cs="Arial"/>
          <w:sz w:val="20"/>
          <w:szCs w:val="20"/>
        </w:rPr>
        <w:t xml:space="preserve"> </w:t>
      </w:r>
      <w:r w:rsidRPr="00F83EB4">
        <w:rPr>
          <w:rFonts w:asciiTheme="majorHAnsi" w:hAnsiTheme="majorHAnsi" w:cs="Arial"/>
          <w:sz w:val="20"/>
          <w:szCs w:val="20"/>
        </w:rPr>
        <w:t xml:space="preserve">j. zodpovednosti v procese plnenia </w:t>
      </w:r>
      <w:r w:rsidR="00416800">
        <w:rPr>
          <w:rFonts w:asciiTheme="majorHAnsi" w:hAnsiTheme="majorHAnsi" w:cs="Arial"/>
          <w:sz w:val="20"/>
          <w:szCs w:val="20"/>
        </w:rPr>
        <w:t>rámcovej dohody</w:t>
      </w:r>
      <w:r w:rsidRPr="00F83EB4">
        <w:rPr>
          <w:rFonts w:asciiTheme="majorHAnsi" w:hAnsiTheme="majorHAnsi" w:cs="Arial"/>
          <w:sz w:val="20"/>
          <w:szCs w:val="20"/>
        </w:rPr>
        <w:t xml:space="preserve"> vyžaduje vytvorenie určitej právnej formy</w:t>
      </w:r>
      <w:r w:rsidR="00D471A7" w:rsidRPr="00F83EB4">
        <w:rPr>
          <w:rFonts w:asciiTheme="majorHAnsi" w:hAnsiTheme="majorHAnsi" w:cs="Arial"/>
          <w:sz w:val="20"/>
          <w:szCs w:val="20"/>
        </w:rPr>
        <w:t>,</w:t>
      </w:r>
      <w:r w:rsidR="00CE0E5F" w:rsidRPr="00F83EB4">
        <w:rPr>
          <w:rFonts w:asciiTheme="majorHAnsi" w:hAnsiTheme="majorHAnsi" w:cs="Arial"/>
          <w:sz w:val="20"/>
          <w:szCs w:val="20"/>
        </w:rPr>
        <w:t xml:space="preserve"> t.</w:t>
      </w:r>
      <w:r w:rsidR="004227D0" w:rsidRPr="00F83EB4">
        <w:rPr>
          <w:rFonts w:asciiTheme="majorHAnsi" w:hAnsiTheme="majorHAnsi" w:cs="Arial"/>
          <w:sz w:val="20"/>
          <w:szCs w:val="20"/>
        </w:rPr>
        <w:t xml:space="preserve"> </w:t>
      </w:r>
      <w:r w:rsidR="00CE0E5F" w:rsidRPr="00F83EB4">
        <w:rPr>
          <w:rFonts w:asciiTheme="majorHAnsi" w:hAnsiTheme="majorHAnsi" w:cs="Arial"/>
          <w:sz w:val="20"/>
          <w:szCs w:val="20"/>
        </w:rPr>
        <w:t>j.</w:t>
      </w:r>
      <w:r w:rsidRPr="00F83EB4">
        <w:rPr>
          <w:rFonts w:asciiTheme="majorHAnsi" w:hAnsiTheme="majorHAnsi" w:cs="Arial"/>
          <w:sz w:val="20"/>
          <w:szCs w:val="20"/>
        </w:rPr>
        <w:t xml:space="preserve"> aby skupina dodávateľov z dôvodu riadneho plnenia </w:t>
      </w:r>
      <w:r w:rsidR="00416800">
        <w:rPr>
          <w:rFonts w:asciiTheme="majorHAnsi" w:hAnsiTheme="majorHAnsi" w:cs="Arial"/>
          <w:sz w:val="20"/>
          <w:szCs w:val="20"/>
        </w:rPr>
        <w:t>rámcovej dohody</w:t>
      </w:r>
      <w:r w:rsidRPr="00F83EB4">
        <w:rPr>
          <w:rFonts w:asciiTheme="majorHAnsi" w:hAnsiTheme="majorHAnsi" w:cs="Arial"/>
          <w:sz w:val="20"/>
          <w:szCs w:val="20"/>
        </w:rPr>
        <w:t xml:space="preserve"> uzatvorila a predložila verejnému obstarávateľovi napr. zmluvu v súlade s platnými predpismi Slovenskej republiky a </w:t>
      </w:r>
      <w:proofErr w:type="spellStart"/>
      <w:r w:rsidRPr="00F83EB4">
        <w:rPr>
          <w:rFonts w:asciiTheme="majorHAnsi" w:hAnsiTheme="majorHAnsi" w:cs="Arial"/>
          <w:sz w:val="20"/>
          <w:szCs w:val="20"/>
        </w:rPr>
        <w:t>acquis</w:t>
      </w:r>
      <w:proofErr w:type="spellEnd"/>
      <w:r w:rsidRPr="00F83EB4">
        <w:rPr>
          <w:rFonts w:asciiTheme="majorHAnsi" w:hAnsiTheme="majorHAnsi" w:cs="Arial"/>
          <w:sz w:val="20"/>
          <w:szCs w:val="20"/>
        </w:rPr>
        <w:t xml:space="preserve"> </w:t>
      </w:r>
      <w:proofErr w:type="spellStart"/>
      <w:r w:rsidRPr="00F83EB4">
        <w:rPr>
          <w:rFonts w:asciiTheme="majorHAnsi" w:hAnsiTheme="majorHAnsi" w:cs="Arial"/>
          <w:sz w:val="20"/>
          <w:szCs w:val="20"/>
        </w:rPr>
        <w:t>communautaire</w:t>
      </w:r>
      <w:proofErr w:type="spellEnd"/>
      <w:r w:rsidRPr="00F83EB4">
        <w:rPr>
          <w:rFonts w:asciiTheme="majorHAnsi" w:hAnsiTheme="majorHAnsi" w:cs="Arial"/>
          <w:sz w:val="20"/>
          <w:szCs w:val="20"/>
        </w:rPr>
        <w:t xml:space="preserve"> (napr. podľa </w:t>
      </w:r>
      <w:proofErr w:type="spellStart"/>
      <w:r w:rsidR="00D471A7" w:rsidRPr="00F83EB4">
        <w:rPr>
          <w:rFonts w:asciiTheme="majorHAnsi" w:hAnsiTheme="majorHAnsi" w:cs="Arial"/>
          <w:sz w:val="20"/>
          <w:szCs w:val="20"/>
        </w:rPr>
        <w:t>ust</w:t>
      </w:r>
      <w:proofErr w:type="spellEnd"/>
      <w:r w:rsidR="00D471A7" w:rsidRPr="00F83EB4">
        <w:rPr>
          <w:rFonts w:asciiTheme="majorHAnsi" w:hAnsiTheme="majorHAnsi" w:cs="Arial"/>
          <w:sz w:val="20"/>
          <w:szCs w:val="20"/>
        </w:rPr>
        <w:t xml:space="preserve">. </w:t>
      </w:r>
      <w:r w:rsidRPr="00F83EB4">
        <w:rPr>
          <w:rFonts w:asciiTheme="majorHAnsi" w:hAnsiTheme="majorHAnsi" w:cs="Arial"/>
          <w:sz w:val="20"/>
          <w:szCs w:val="20"/>
        </w:rPr>
        <w:t>§</w:t>
      </w:r>
      <w:r w:rsidR="00770B56" w:rsidRPr="00F83EB4">
        <w:rPr>
          <w:rFonts w:asciiTheme="majorHAnsi" w:hAnsiTheme="majorHAnsi" w:cs="Arial"/>
          <w:sz w:val="20"/>
          <w:szCs w:val="20"/>
        </w:rPr>
        <w:t> </w:t>
      </w:r>
      <w:r w:rsidRPr="00F83EB4">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F83EB4">
        <w:rPr>
          <w:rFonts w:asciiTheme="majorHAnsi" w:hAnsiTheme="majorHAnsi" w:cs="Arial"/>
          <w:sz w:val="20"/>
          <w:szCs w:val="20"/>
        </w:rPr>
        <w:t xml:space="preserve"> Verejný obstarávateľ neuzavrie </w:t>
      </w:r>
      <w:r w:rsidR="00416800">
        <w:rPr>
          <w:rFonts w:asciiTheme="majorHAnsi" w:hAnsiTheme="majorHAnsi" w:cs="Arial"/>
          <w:sz w:val="20"/>
          <w:szCs w:val="20"/>
        </w:rPr>
        <w:t>rámcovú dohodu</w:t>
      </w:r>
      <w:r w:rsidR="0079253C" w:rsidRPr="00F83EB4">
        <w:rPr>
          <w:rFonts w:asciiTheme="majorHAnsi" w:hAnsiTheme="majorHAnsi" w:cs="Arial"/>
          <w:sz w:val="20"/>
          <w:szCs w:val="20"/>
        </w:rPr>
        <w:t xml:space="preserve"> 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6E659FB7" w:rsidR="004C7CA5" w:rsidRPr="000E6AB5" w:rsidRDefault="000B7DD6" w:rsidP="00302232">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09B6D140"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F2724D" w:rsidRPr="000E6AB5">
        <w:rPr>
          <w:rFonts w:asciiTheme="majorHAnsi" w:hAnsiTheme="majorHAnsi" w:cs="Arial"/>
          <w:sz w:val="20"/>
          <w:szCs w:val="20"/>
        </w:rPr>
        <w:t xml:space="preserve">elektronicky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preukazom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w:t>
      </w:r>
      <w:proofErr w:type="spellStart"/>
      <w:r w:rsidR="007270E2" w:rsidRPr="000E6AB5">
        <w:rPr>
          <w:rFonts w:asciiTheme="majorHAnsi" w:hAnsiTheme="majorHAnsi" w:cs="Arial"/>
          <w:sz w:val="20"/>
          <w:szCs w:val="20"/>
        </w:rPr>
        <w:t>eID</w:t>
      </w:r>
      <w:proofErr w:type="spellEnd"/>
      <w:r w:rsidR="007270E2" w:rsidRPr="000E6AB5">
        <w:rPr>
          <w:rFonts w:asciiTheme="majorHAnsi" w:hAnsiTheme="majorHAnsi" w:cs="Arial"/>
          <w:sz w:val="20"/>
          <w:szCs w:val="20"/>
        </w:rPr>
        <w:t>)</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lastRenderedPageBreak/>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3C22B47B"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EA5027" w:rsidRPr="000E6AB5">
        <w:rPr>
          <w:rFonts w:asciiTheme="majorHAnsi" w:hAnsiTheme="majorHAnsi" w:cs="Arial"/>
          <w:sz w:val="20"/>
          <w:szCs w:val="20"/>
        </w:rPr>
        <w:t xml:space="preserve">v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00 h alebo</w:t>
      </w:r>
      <w:r w:rsidR="00347418" w:rsidRPr="000E6AB5">
        <w:rPr>
          <w:rFonts w:asciiTheme="majorHAnsi" w:hAnsiTheme="majorHAnsi" w:cs="Arial"/>
          <w:noProof w:val="0"/>
          <w:sz w:val="20"/>
          <w:szCs w:val="20"/>
        </w:rPr>
        <w:t xml:space="preserve"> </w:t>
      </w:r>
    </w:p>
    <w:p w14:paraId="16106065" w14:textId="4252EB70"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7" w:name="_Hlk533675063"/>
      <w:r w:rsidRPr="000E6AB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bookmarkEnd w:id="17"/>
    </w:p>
    <w:p w14:paraId="1DAFEF9A" w14:textId="7669D762"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8"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 do</w:t>
      </w:r>
      <w:r w:rsidRPr="000E6AB5">
        <w:rPr>
          <w:rFonts w:asciiTheme="majorHAnsi" w:hAnsiTheme="majorHAnsi" w:cs="Arial"/>
          <w:sz w:val="20"/>
          <w:szCs w:val="20"/>
        </w:rPr>
        <w:t xml:space="preserve"> 16.00 h</w:t>
      </w:r>
      <w:bookmarkEnd w:id="18"/>
      <w:r w:rsidRPr="000E6AB5">
        <w:rPr>
          <w:rFonts w:asciiTheme="majorHAnsi" w:hAnsiTheme="majorHAnsi" w:cs="Arial"/>
          <w:sz w:val="20"/>
          <w:szCs w:val="20"/>
        </w:rPr>
        <w:t>.</w:t>
      </w:r>
    </w:p>
    <w:p w14:paraId="2230CD75" w14:textId="0F49B09A" w:rsidR="00D963ED" w:rsidRPr="000E6AB5"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D963ED" w:rsidRPr="000E6AB5">
        <w:rPr>
          <w:rFonts w:asciiTheme="majorHAnsi" w:hAnsiTheme="majorHAnsi" w:cs="Arial"/>
          <w:sz w:val="20"/>
          <w:szCs w:val="20"/>
        </w:rPr>
        <w:t>tri pracovné dni a je potrebné s touto leho</w:t>
      </w:r>
      <w:r w:rsidR="000B7DD6" w:rsidRPr="000E6AB5">
        <w:rPr>
          <w:rFonts w:asciiTheme="majorHAnsi" w:hAnsiTheme="majorHAnsi" w:cs="Arial"/>
          <w:sz w:val="20"/>
          <w:szCs w:val="20"/>
        </w:rPr>
        <w:t>tou počítať pri vkladaní ponuky.</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77777777"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15"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t>Uchádzač predloží ponuku podľa týchto súťažných podkladov spolu s prílohami, ako aj všetky ostatné požadované doklady, dokumenty uvedené v</w:t>
      </w:r>
      <w:r w:rsidR="00DF77F9" w:rsidRPr="000E6AB5">
        <w:rPr>
          <w:rFonts w:asciiTheme="majorHAnsi" w:hAnsiTheme="majorHAnsi" w:cs="Arial"/>
          <w:sz w:val="20"/>
          <w:szCs w:val="20"/>
        </w:rPr>
        <w:t xml:space="preserve">o výzve na predkladanie ponúk </w:t>
      </w:r>
      <w:r w:rsidR="00B122D5" w:rsidRPr="000E6AB5">
        <w:rPr>
          <w:rFonts w:asciiTheme="majorHAnsi" w:hAnsiTheme="majorHAnsi" w:cs="Arial"/>
          <w:sz w:val="20"/>
          <w:szCs w:val="20"/>
        </w:rPr>
        <w:t>a v týchto súťažných podkladoch.</w:t>
      </w:r>
    </w:p>
    <w:p w14:paraId="58ECF808" w14:textId="49AFA402"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 xml:space="preserve">(odporúčaný formát je „PDF“) tak, ako je uvedené v týchto súťažných podkladoch a vyplnenie </w:t>
      </w:r>
      <w:proofErr w:type="spellStart"/>
      <w:r w:rsidRPr="000E6AB5">
        <w:rPr>
          <w:rFonts w:asciiTheme="majorHAnsi" w:hAnsiTheme="majorHAnsi" w:cs="Arial"/>
          <w:sz w:val="20"/>
          <w:szCs w:val="20"/>
        </w:rPr>
        <w:t>položkového</w:t>
      </w:r>
      <w:proofErr w:type="spellEnd"/>
      <w:r w:rsidRPr="000E6AB5">
        <w:rPr>
          <w:rFonts w:asciiTheme="majorHAnsi" w:hAnsiTheme="majorHAnsi" w:cs="Arial"/>
          <w:sz w:val="20"/>
          <w:szCs w:val="20"/>
        </w:rPr>
        <w:t xml:space="preserve">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37BB5D72" w:rsidR="00DD4942" w:rsidRPr="00336DBA"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336DBA">
        <w:rPr>
          <w:rFonts w:asciiTheme="majorHAnsi" w:hAnsiTheme="majorHAnsi" w:cs="Arial"/>
          <w:sz w:val="20"/>
          <w:szCs w:val="20"/>
        </w:rPr>
        <w:t xml:space="preserve">Uchádzačom navrhovaná cena za dodanie požadovaného predmetu zákazky, uvedená v ponuke uchádzača, bude vyjadrená v </w:t>
      </w:r>
      <w:r w:rsidR="00302232" w:rsidRPr="00336DBA">
        <w:rPr>
          <w:rFonts w:asciiTheme="majorHAnsi" w:hAnsiTheme="majorHAnsi" w:cs="Arial"/>
          <w:sz w:val="20"/>
          <w:szCs w:val="20"/>
        </w:rPr>
        <w:t>EUR (Eurách) s presnosťou na dve desatinné miesta</w:t>
      </w:r>
      <w:r w:rsidRPr="00336DBA">
        <w:rPr>
          <w:rFonts w:asciiTheme="majorHAnsi" w:hAnsiTheme="majorHAnsi" w:cs="Arial"/>
          <w:sz w:val="20"/>
          <w:szCs w:val="20"/>
        </w:rPr>
        <w:t xml:space="preserve"> a vložená do systému JOSEPHINE v tejto štruktúre: cena bez DPH (pri vkladaní do systému JOSEPHINE označená ako „Jednotková cena (kritérium hodnotenia)“).</w:t>
      </w:r>
    </w:p>
    <w:p w14:paraId="53BF5BD7"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0F66BA94" w14:textId="77777777" w:rsidR="004C7CA5" w:rsidRPr="000E6AB5" w:rsidRDefault="00212077" w:rsidP="00302232">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značenie ponuky</w:t>
      </w:r>
    </w:p>
    <w:p w14:paraId="731088BE" w14:textId="77A292EC" w:rsidR="00076DAF" w:rsidRPr="000E6AB5"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336DBA">
        <w:rPr>
          <w:rFonts w:asciiTheme="majorHAnsi" w:hAnsiTheme="majorHAnsi" w:cs="Arial"/>
          <w:b/>
          <w:sz w:val="20"/>
          <w:szCs w:val="20"/>
        </w:rPr>
        <w:t>Konzultačné služby a služby podpory pre Microsoft produkty</w:t>
      </w:r>
      <w:r w:rsidR="00111B10" w:rsidRPr="000E6AB5">
        <w:rPr>
          <w:rFonts w:asciiTheme="majorHAnsi" w:hAnsiTheme="majorHAnsi" w:cs="Arial"/>
          <w:sz w:val="20"/>
          <w:szCs w:val="20"/>
        </w:rPr>
        <w:t>.</w:t>
      </w:r>
    </w:p>
    <w:p w14:paraId="5C5ADE14" w14:textId="77777777" w:rsidR="00EA5027" w:rsidRPr="000E6AB5" w:rsidRDefault="00EA5027" w:rsidP="00302232">
      <w:pPr>
        <w:jc w:val="both"/>
        <w:rPr>
          <w:rFonts w:asciiTheme="majorHAnsi" w:hAnsiTheme="majorHAnsi" w:cs="Arial"/>
          <w:sz w:val="20"/>
          <w:szCs w:val="20"/>
        </w:rPr>
      </w:pPr>
    </w:p>
    <w:p w14:paraId="25068540" w14:textId="77777777" w:rsidR="004C7CA5" w:rsidRPr="000E6AB5" w:rsidRDefault="00212077" w:rsidP="00302232">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Lehota na predkladanie ponuky</w:t>
      </w:r>
    </w:p>
    <w:p w14:paraId="0632B5E1" w14:textId="20F51C35" w:rsidR="00111B10" w:rsidRPr="000E6AB5"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Ponuky sa predkladajú </w:t>
      </w:r>
      <w:r w:rsidR="00942175" w:rsidRPr="000E6AB5">
        <w:rPr>
          <w:rFonts w:asciiTheme="majorHAnsi" w:hAnsiTheme="majorHAnsi" w:cs="Arial"/>
          <w:sz w:val="20"/>
          <w:szCs w:val="20"/>
        </w:rPr>
        <w:t xml:space="preserve">elektronicky </w:t>
      </w:r>
      <w:r w:rsidR="00FC1B5C" w:rsidRPr="000E6AB5">
        <w:rPr>
          <w:rFonts w:asciiTheme="majorHAnsi" w:hAnsiTheme="majorHAnsi" w:cs="Arial"/>
          <w:sz w:val="20"/>
          <w:szCs w:val="20"/>
        </w:rPr>
        <w:t>prostredníctvom systému JO</w:t>
      </w:r>
      <w:r w:rsidR="00633EE6" w:rsidRPr="000E6AB5">
        <w:rPr>
          <w:rFonts w:asciiTheme="majorHAnsi" w:hAnsiTheme="majorHAnsi" w:cs="Arial"/>
          <w:sz w:val="20"/>
          <w:szCs w:val="20"/>
        </w:rPr>
        <w:t>S</w:t>
      </w:r>
      <w:r w:rsidR="00FC1B5C" w:rsidRPr="000E6AB5">
        <w:rPr>
          <w:rFonts w:asciiTheme="majorHAnsi" w:hAnsiTheme="majorHAnsi" w:cs="Arial"/>
          <w:sz w:val="20"/>
          <w:szCs w:val="20"/>
        </w:rPr>
        <w:t xml:space="preserve">EPHINE </w:t>
      </w:r>
      <w:r w:rsidRPr="000E6AB5">
        <w:rPr>
          <w:rFonts w:asciiTheme="majorHAnsi" w:hAnsiTheme="majorHAnsi" w:cs="Arial"/>
          <w:sz w:val="20"/>
          <w:szCs w:val="20"/>
        </w:rPr>
        <w:t xml:space="preserve">v lehote na predkladanie ponúk. Lehota na predkladanie ponúk je </w:t>
      </w:r>
      <w:r w:rsidR="00D94283" w:rsidRPr="000E6AB5">
        <w:rPr>
          <w:rFonts w:asciiTheme="majorHAnsi" w:hAnsiTheme="majorHAnsi" w:cs="Arial"/>
          <w:sz w:val="20"/>
          <w:szCs w:val="20"/>
        </w:rPr>
        <w:t xml:space="preserve">stanovená </w:t>
      </w:r>
      <w:r w:rsidR="003F46DF" w:rsidRPr="004543C5">
        <w:rPr>
          <w:rFonts w:asciiTheme="majorHAnsi" w:hAnsiTheme="majorHAnsi" w:cs="Arial"/>
          <w:b/>
          <w:sz w:val="20"/>
          <w:szCs w:val="20"/>
        </w:rPr>
        <w:t xml:space="preserve">do </w:t>
      </w:r>
      <w:r w:rsidR="004543C5" w:rsidRPr="004543C5">
        <w:rPr>
          <w:rFonts w:asciiTheme="majorHAnsi" w:hAnsiTheme="majorHAnsi" w:cs="Arial"/>
          <w:b/>
          <w:sz w:val="20"/>
          <w:szCs w:val="20"/>
        </w:rPr>
        <w:t>18</w:t>
      </w:r>
      <w:r w:rsidR="00336DBA" w:rsidRPr="004543C5">
        <w:rPr>
          <w:rFonts w:asciiTheme="majorHAnsi" w:hAnsiTheme="majorHAnsi" w:cs="Arial"/>
          <w:b/>
          <w:sz w:val="20"/>
          <w:szCs w:val="20"/>
        </w:rPr>
        <w:t>.</w:t>
      </w:r>
      <w:r w:rsidR="00DC42A5" w:rsidRPr="004543C5">
        <w:rPr>
          <w:rFonts w:asciiTheme="majorHAnsi" w:hAnsiTheme="majorHAnsi" w:cs="Arial"/>
          <w:b/>
          <w:sz w:val="20"/>
          <w:szCs w:val="20"/>
        </w:rPr>
        <w:t>12</w:t>
      </w:r>
      <w:r w:rsidR="00336DBA" w:rsidRPr="00336DBA">
        <w:rPr>
          <w:rFonts w:asciiTheme="majorHAnsi" w:hAnsiTheme="majorHAnsi" w:cs="Arial"/>
          <w:b/>
          <w:sz w:val="20"/>
          <w:szCs w:val="20"/>
        </w:rPr>
        <w:t>.2019 do 12.00 h</w:t>
      </w:r>
      <w:r w:rsidR="00D94283" w:rsidRPr="000E6AB5">
        <w:rPr>
          <w:rFonts w:asciiTheme="majorHAnsi" w:hAnsiTheme="majorHAnsi" w:cs="Arial"/>
          <w:sz w:val="20"/>
          <w:szCs w:val="20"/>
        </w:rPr>
        <w:t xml:space="preserve"> a je uvedená aj v</w:t>
      </w:r>
      <w:r w:rsidR="00111B10" w:rsidRPr="000E6AB5">
        <w:rPr>
          <w:rFonts w:asciiTheme="majorHAnsi" w:hAnsiTheme="majorHAnsi" w:cs="Arial"/>
          <w:sz w:val="20"/>
          <w:szCs w:val="20"/>
        </w:rPr>
        <w:t>o výzve na predkladanie ponúk.</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77777777" w:rsidR="004C7CA5" w:rsidRPr="000E6AB5" w:rsidRDefault="00212077" w:rsidP="00302232">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77777777"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 xml:space="preserve">.1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77777777"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Doplnenie, zmenu alebo výmenu ponuky je možné vykonať odvolaním pôvodnej ponuky</w:t>
      </w:r>
      <w:r w:rsidR="009820DA" w:rsidRPr="000E6AB5">
        <w:rPr>
          <w:rFonts w:asciiTheme="majorHAnsi" w:hAnsiTheme="majorHAnsi" w:cs="Arial"/>
          <w:sz w:val="20"/>
          <w:szCs w:val="20"/>
        </w:rPr>
        <w:t>. Uchádzač pri odvolaní ponuky postupuje obdobne ako pri vložení pôvodnej ponuky (kliknutím na tlačidlo „Stiahnuť ponuku“ a predložením novej ponuky).</w:t>
      </w:r>
    </w:p>
    <w:p w14:paraId="50375351" w14:textId="16281FAE"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77777777" w:rsidR="001768E3" w:rsidRPr="000E6AB5" w:rsidRDefault="00880133" w:rsidP="00302232">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77777777" w:rsidR="00A414BF" w:rsidRPr="000E6AB5"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31D7A9E1" w14:textId="085641C5" w:rsidR="00837379" w:rsidRPr="000E6AB5" w:rsidRDefault="0099758F" w:rsidP="005B11DE">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Miesto a čas otvárania ponúk </w:t>
      </w:r>
      <w:r w:rsidR="00B70D16" w:rsidRPr="000E6AB5">
        <w:rPr>
          <w:rFonts w:asciiTheme="majorHAnsi" w:hAnsiTheme="majorHAnsi" w:cs="Arial"/>
          <w:sz w:val="20"/>
          <w:szCs w:val="20"/>
        </w:rPr>
        <w:t>sú</w:t>
      </w:r>
      <w:r w:rsidRPr="000E6AB5">
        <w:rPr>
          <w:rFonts w:asciiTheme="majorHAnsi" w:hAnsiTheme="majorHAnsi" w:cs="Arial"/>
          <w:sz w:val="20"/>
          <w:szCs w:val="20"/>
        </w:rPr>
        <w:t xml:space="preserve"> uvedené </w:t>
      </w:r>
      <w:r w:rsidR="00A414BF" w:rsidRPr="000E6AB5">
        <w:rPr>
          <w:rFonts w:asciiTheme="majorHAnsi" w:hAnsiTheme="majorHAnsi" w:cs="Arial"/>
          <w:sz w:val="20"/>
          <w:szCs w:val="20"/>
        </w:rPr>
        <w:t>vo výzve na predkladanie ponúk.</w:t>
      </w:r>
    </w:p>
    <w:p w14:paraId="2687E93F" w14:textId="77777777" w:rsidR="00464161" w:rsidRPr="00464161" w:rsidRDefault="00464161" w:rsidP="00464161">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464161">
        <w:rPr>
          <w:rFonts w:asciiTheme="majorHAnsi" w:hAnsiTheme="majorHAnsi" w:cs="Arial"/>
          <w:sz w:val="20"/>
          <w:szCs w:val="20"/>
        </w:rPr>
        <w:lastRenderedPageBreak/>
        <w:t>Podľa § 112 ods. 11 zákona o verejnom obstarávaní pri použití elektronickej aukcie verejný obstarávateľ postupuje podľa § 54 zákona o verejnom obstarávaní.</w:t>
      </w:r>
    </w:p>
    <w:p w14:paraId="470BDCB2" w14:textId="77777777" w:rsidR="00464161" w:rsidRPr="00464161" w:rsidRDefault="00464161" w:rsidP="00464161">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464161">
        <w:rPr>
          <w:rFonts w:asciiTheme="majorHAnsi" w:hAnsiTheme="majorHAnsi" w:cs="Arial"/>
          <w:sz w:val="20"/>
          <w:szCs w:val="20"/>
        </w:rPr>
        <w:t>Na neverejnom otváraní ponúk sa zúčastní len komisia bez prítomnosti uchádzačov. Pri použití elektronickej aukcii je otváranie ponúk podľa § 54 ods. 3 zákona o verejnom obstarávaní neverejné, údaje z otvárania ponúk komisia nezverejňuje a neposiela uchádzačom ani zápisnicu z otvárania ponúk.</w:t>
      </w:r>
      <w:r w:rsidRPr="00464161">
        <w:rPr>
          <w:rFonts w:asciiTheme="majorHAnsi" w:hAnsiTheme="majorHAnsi" w:cs="Arial Narrow"/>
          <w:sz w:val="20"/>
          <w:szCs w:val="20"/>
        </w:rPr>
        <w:t xml:space="preserve"> </w:t>
      </w:r>
    </w:p>
    <w:p w14:paraId="54108E16" w14:textId="2B3A532E" w:rsidR="0060145A" w:rsidRPr="00464161" w:rsidRDefault="00464161" w:rsidP="00464161">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464161">
        <w:rPr>
          <w:rFonts w:asciiTheme="majorHAnsi" w:hAnsiTheme="majorHAnsi" w:cs="Arial"/>
          <w:sz w:val="20"/>
          <w:szCs w:val="20"/>
        </w:rPr>
        <w:t>Po uplynutí lehoty na predkladanie ponúk budú ponuky elektronicky otvorené v systéme JOSEPHINE.</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7E6B2879" w:rsidR="0060145A" w:rsidRPr="000E6AB5" w:rsidRDefault="0060145A" w:rsidP="00130330">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Vyhodnotenie ponúk</w:t>
      </w:r>
    </w:p>
    <w:p w14:paraId="66CB7A41" w14:textId="77777777" w:rsidR="00CB2E19" w:rsidRPr="000E6AB5" w:rsidRDefault="0060145A" w:rsidP="00130330">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Preskúmanie a vyhodnotenie ponúk je neverejné a vykoná ho komisia zriadená verejným obstarávateľom.</w:t>
      </w:r>
    </w:p>
    <w:p w14:paraId="441FCA6E" w14:textId="137C4942" w:rsidR="0060145A" w:rsidRPr="000E6AB5" w:rsidRDefault="00E50E12" w:rsidP="00130330">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a k</w:t>
      </w:r>
      <w:r w:rsidR="0060145A" w:rsidRPr="000E6AB5">
        <w:rPr>
          <w:rFonts w:asciiTheme="majorHAnsi" w:hAnsiTheme="majorHAnsi" w:cs="Arial"/>
          <w:sz w:val="20"/>
          <w:szCs w:val="20"/>
        </w:rPr>
        <w:t xml:space="preserve">omisia zriadená verejným obstarávateľom v zmysle § 51 zákona o verejnom obstarávaní </w:t>
      </w:r>
      <w:r w:rsidRPr="000E6AB5">
        <w:rPr>
          <w:rFonts w:asciiTheme="majorHAnsi" w:hAnsiTheme="majorHAnsi" w:cs="Arial"/>
          <w:sz w:val="20"/>
          <w:szCs w:val="20"/>
        </w:rPr>
        <w:t>po</w:t>
      </w:r>
      <w:r w:rsidR="008B2E4C" w:rsidRPr="000E6AB5">
        <w:rPr>
          <w:rFonts w:asciiTheme="majorHAnsi" w:hAnsiTheme="majorHAnsi" w:cs="Arial"/>
          <w:sz w:val="20"/>
          <w:szCs w:val="20"/>
        </w:rPr>
        <w:t>s</w:t>
      </w:r>
      <w:r w:rsidRPr="000E6AB5">
        <w:rPr>
          <w:rFonts w:asciiTheme="majorHAnsi" w:hAnsiTheme="majorHAnsi" w:cs="Arial"/>
          <w:sz w:val="20"/>
          <w:szCs w:val="20"/>
        </w:rPr>
        <w:t>tupujú pri vyhodnocovaní ponúk z hľadiska splnenia požiadaviek verejného obstarávateľa na predmet zákazky</w:t>
      </w:r>
      <w:r w:rsidR="0060145A" w:rsidRPr="000E6AB5">
        <w:rPr>
          <w:rFonts w:asciiTheme="majorHAnsi" w:hAnsiTheme="majorHAnsi" w:cs="Arial"/>
          <w:sz w:val="20"/>
          <w:szCs w:val="20"/>
        </w:rPr>
        <w:t xml:space="preserve"> podľa § 53 zákona o verejnom obstarávaní.</w:t>
      </w:r>
    </w:p>
    <w:p w14:paraId="2FAF24AC" w14:textId="77777777" w:rsidR="0060145A" w:rsidRPr="000E6AB5" w:rsidRDefault="0060145A" w:rsidP="0060145A">
      <w:pPr>
        <w:jc w:val="both"/>
        <w:rPr>
          <w:rFonts w:asciiTheme="majorHAnsi" w:hAnsiTheme="majorHAnsi" w:cs="Arial"/>
          <w:sz w:val="20"/>
          <w:szCs w:val="20"/>
        </w:rPr>
      </w:pPr>
    </w:p>
    <w:p w14:paraId="1F9CA284" w14:textId="77777777" w:rsidR="004C7CA5" w:rsidRPr="000E6AB5" w:rsidRDefault="000E0C95" w:rsidP="00AB6C45">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C7CA5" w:rsidRPr="000E6AB5">
        <w:rPr>
          <w:rFonts w:asciiTheme="majorHAnsi" w:hAnsiTheme="majorHAnsi" w:cs="Arial"/>
          <w:b/>
          <w:bCs/>
          <w:smallCaps/>
          <w:sz w:val="20"/>
          <w:szCs w:val="20"/>
        </w:rPr>
        <w:t>yhodnotenie splnenia podmienok účasti uchádzačov</w:t>
      </w:r>
    </w:p>
    <w:p w14:paraId="57135AAC" w14:textId="7C20207D" w:rsidR="005B1AB1" w:rsidRPr="000E6AB5" w:rsidRDefault="002217AB" w:rsidP="007933B9">
      <w:pPr>
        <w:pStyle w:val="ListParagraph"/>
        <w:numPr>
          <w:ilvl w:val="1"/>
          <w:numId w:val="25"/>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w:t>
      </w:r>
      <w:r w:rsidR="00643E41" w:rsidRPr="000E6AB5">
        <w:rPr>
          <w:rFonts w:asciiTheme="majorHAnsi" w:hAnsiTheme="majorHAnsi" w:cs="Arial"/>
          <w:sz w:val="20"/>
          <w:szCs w:val="20"/>
        </w:rPr>
        <w:t xml:space="preserve">účasti uchádzačov bude vykonané </w:t>
      </w:r>
      <w:r w:rsidRPr="000E6AB5">
        <w:rPr>
          <w:rFonts w:asciiTheme="majorHAnsi" w:hAnsiTheme="majorHAnsi" w:cs="Arial"/>
          <w:sz w:val="20"/>
          <w:szCs w:val="20"/>
        </w:rPr>
        <w:t xml:space="preserve">v súlade s § 114 ods. </w:t>
      </w:r>
      <w:r w:rsidR="00D63F13" w:rsidRPr="000E6AB5">
        <w:rPr>
          <w:rFonts w:asciiTheme="majorHAnsi" w:hAnsiTheme="majorHAnsi" w:cs="Arial"/>
          <w:sz w:val="20"/>
          <w:szCs w:val="20"/>
        </w:rPr>
        <w:t xml:space="preserve">5, pričom postupuje podľa </w:t>
      </w:r>
      <w:r w:rsidRPr="000E6AB5">
        <w:rPr>
          <w:rFonts w:asciiTheme="majorHAnsi" w:hAnsiTheme="majorHAnsi" w:cs="Arial"/>
          <w:sz w:val="20"/>
          <w:szCs w:val="20"/>
        </w:rPr>
        <w:t xml:space="preserve">§ 40 </w:t>
      </w:r>
      <w:r w:rsidR="00D63F13" w:rsidRPr="000E6AB5">
        <w:rPr>
          <w:rFonts w:asciiTheme="majorHAnsi" w:hAnsiTheme="majorHAnsi" w:cs="Arial"/>
          <w:sz w:val="20"/>
          <w:szCs w:val="20"/>
        </w:rPr>
        <w:t xml:space="preserve">ods. 4 až 14 </w:t>
      </w:r>
      <w:r w:rsidRPr="000E6AB5">
        <w:rPr>
          <w:rFonts w:asciiTheme="majorHAnsi" w:hAnsiTheme="majorHAnsi" w:cs="Arial"/>
          <w:sz w:val="20"/>
          <w:szCs w:val="20"/>
        </w:rPr>
        <w:t>zákona o verejnom obstarávaní.</w:t>
      </w:r>
      <w:r w:rsidR="00D63F13" w:rsidRPr="000E6AB5">
        <w:rPr>
          <w:rFonts w:asciiTheme="majorHAnsi" w:hAnsiTheme="majorHAnsi" w:cs="Arial"/>
          <w:sz w:val="20"/>
          <w:szCs w:val="20"/>
        </w:rPr>
        <w:t xml:space="preserve"> Verejný obstarávateľ vylúči z verejného obstarávania uchádzača, ktorý nepredložil ani po písomnej žiadosti doklady nahradené čestným vyhlásením podľa § 114 ods. 1 zákona o verejnom obstarávaní v určenej lehote.</w:t>
      </w:r>
    </w:p>
    <w:p w14:paraId="1C8A6595" w14:textId="77777777" w:rsidR="005B1AB1" w:rsidRPr="000E6AB5" w:rsidRDefault="00C10A5D" w:rsidP="007933B9">
      <w:pPr>
        <w:pStyle w:val="ListParagraph"/>
        <w:numPr>
          <w:ilvl w:val="1"/>
          <w:numId w:val="25"/>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uchádzačov bude </w:t>
      </w:r>
      <w:r w:rsidR="00710AFE" w:rsidRPr="000E6AB5">
        <w:rPr>
          <w:rFonts w:asciiTheme="majorHAnsi" w:hAnsiTheme="majorHAnsi" w:cs="Arial"/>
          <w:sz w:val="20"/>
          <w:szCs w:val="20"/>
        </w:rPr>
        <w:t xml:space="preserve">založené na posúdení </w:t>
      </w:r>
      <w:r w:rsidR="002C7DDD" w:rsidRPr="000E6AB5">
        <w:rPr>
          <w:rFonts w:asciiTheme="majorHAnsi" w:hAnsiTheme="majorHAnsi" w:cs="Arial"/>
          <w:sz w:val="20"/>
          <w:szCs w:val="20"/>
        </w:rPr>
        <w:t xml:space="preserve">splnenia podmienok účasti uvedených v časti </w:t>
      </w:r>
      <w:r w:rsidR="002C7DDD" w:rsidRPr="000E6AB5">
        <w:rPr>
          <w:rFonts w:asciiTheme="majorHAnsi" w:hAnsiTheme="majorHAnsi" w:cs="Arial"/>
          <w:i/>
          <w:sz w:val="20"/>
          <w:szCs w:val="20"/>
        </w:rPr>
        <w:t xml:space="preserve">A2. </w:t>
      </w:r>
      <w:r w:rsidR="005B1AB1" w:rsidRPr="000E6AB5">
        <w:rPr>
          <w:rFonts w:asciiTheme="majorHAnsi" w:hAnsiTheme="majorHAnsi" w:cs="Arial"/>
          <w:i/>
          <w:sz w:val="20"/>
          <w:szCs w:val="20"/>
        </w:rPr>
        <w:t>PODMIENKY ÚČASTI UCHÁDZAČOV</w:t>
      </w:r>
      <w:r w:rsidR="005B1AB1" w:rsidRPr="000E6AB5">
        <w:rPr>
          <w:rFonts w:asciiTheme="majorHAnsi" w:hAnsiTheme="majorHAnsi" w:cs="Arial"/>
          <w:sz w:val="20"/>
          <w:szCs w:val="20"/>
        </w:rPr>
        <w:t xml:space="preserve"> </w:t>
      </w:r>
      <w:r w:rsidR="00D7190F" w:rsidRPr="000E6AB5">
        <w:rPr>
          <w:rFonts w:asciiTheme="majorHAnsi" w:hAnsiTheme="majorHAnsi" w:cs="Arial"/>
          <w:sz w:val="20"/>
          <w:szCs w:val="20"/>
        </w:rPr>
        <w:t>týchto súťažných podkladov.</w:t>
      </w:r>
    </w:p>
    <w:p w14:paraId="0467CA97" w14:textId="77777777" w:rsidR="00600008" w:rsidRPr="000E6AB5" w:rsidRDefault="00C10A5D" w:rsidP="007933B9">
      <w:pPr>
        <w:pStyle w:val="ListParagraph"/>
        <w:numPr>
          <w:ilvl w:val="1"/>
          <w:numId w:val="25"/>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0E6AB5">
        <w:rPr>
          <w:rFonts w:asciiTheme="majorHAnsi" w:hAnsiTheme="majorHAnsi" w:cs="Arial"/>
          <w:sz w:val="20"/>
          <w:szCs w:val="20"/>
        </w:rPr>
        <w:t>datočne vyžiadať doklad podľa § </w:t>
      </w:r>
      <w:r w:rsidRPr="000E6AB5">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77777777" w:rsidR="004C7CA5" w:rsidRPr="000E6AB5" w:rsidRDefault="00B57CE1" w:rsidP="00C767CC">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77B91F4A" w14:textId="77777777" w:rsidR="004C7CA5" w:rsidRPr="000E6AB5" w:rsidRDefault="004C7CA5" w:rsidP="007933B9">
      <w:pPr>
        <w:pStyle w:val="ListParagraph"/>
        <w:numPr>
          <w:ilvl w:val="1"/>
          <w:numId w:val="26"/>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Zrejmé matematické chyby zistené pri skúmaní ponúk, budú opravené iba v prípade:</w:t>
      </w:r>
    </w:p>
    <w:p w14:paraId="13F24ACE" w14:textId="77777777" w:rsidR="005B1AB1" w:rsidRPr="000E6AB5" w:rsidRDefault="005B1AB1" w:rsidP="007933B9">
      <w:pPr>
        <w:pStyle w:val="ListParagraph"/>
        <w:numPr>
          <w:ilvl w:val="2"/>
          <w:numId w:val="26"/>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w:t>
      </w:r>
      <w:r w:rsidR="00D60982" w:rsidRPr="000E6AB5">
        <w:rPr>
          <w:rFonts w:asciiTheme="majorHAnsi" w:hAnsiTheme="majorHAnsi" w:cs="Arial"/>
          <w:sz w:val="20"/>
          <w:szCs w:val="20"/>
        </w:rPr>
        <w:t>ozdielu medzi sumou uvedenou číslom a sumou uvedenou slovom,</w:t>
      </w:r>
    </w:p>
    <w:p w14:paraId="512C810C" w14:textId="77777777" w:rsidR="005B1AB1" w:rsidRPr="000E6AB5" w:rsidRDefault="00D60982" w:rsidP="007933B9">
      <w:pPr>
        <w:pStyle w:val="ListParagraph"/>
        <w:numPr>
          <w:ilvl w:val="2"/>
          <w:numId w:val="26"/>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7933B9">
      <w:pPr>
        <w:pStyle w:val="ListParagraph"/>
        <w:numPr>
          <w:ilvl w:val="2"/>
          <w:numId w:val="26"/>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7933B9">
      <w:pPr>
        <w:pStyle w:val="ListParagraph"/>
        <w:numPr>
          <w:ilvl w:val="2"/>
          <w:numId w:val="26"/>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7933B9">
      <w:pPr>
        <w:pStyle w:val="ListParagraph"/>
        <w:numPr>
          <w:ilvl w:val="1"/>
          <w:numId w:val="26"/>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77777777" w:rsidR="007D534C" w:rsidRPr="000E6AB5" w:rsidRDefault="005F496C" w:rsidP="00C767CC">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3C498A22" w:rsidR="007D534C" w:rsidRPr="00676893" w:rsidRDefault="00180BD2" w:rsidP="002F7F33">
      <w:pPr>
        <w:jc w:val="both"/>
        <w:rPr>
          <w:rFonts w:asciiTheme="majorHAnsi" w:hAnsiTheme="majorHAnsi" w:cs="Arial"/>
          <w:sz w:val="20"/>
          <w:szCs w:val="20"/>
        </w:rPr>
      </w:pPr>
      <w:r w:rsidRPr="00676893">
        <w:rPr>
          <w:rFonts w:asciiTheme="majorHAnsi" w:hAnsiTheme="majorHAnsi" w:cs="Arial"/>
          <w:sz w:val="20"/>
          <w:szCs w:val="20"/>
        </w:rPr>
        <w:t xml:space="preserve">Verejný obstarávateľ </w:t>
      </w:r>
      <w:r w:rsidR="009C6B9A" w:rsidRPr="00676893">
        <w:rPr>
          <w:rFonts w:asciiTheme="majorHAnsi" w:hAnsiTheme="majorHAnsi" w:cs="Arial"/>
          <w:sz w:val="20"/>
          <w:szCs w:val="20"/>
        </w:rPr>
        <w:t xml:space="preserve">použije elektronickú aukciu, ktorej pravidlá sú určené v časti D. </w:t>
      </w:r>
      <w:r w:rsidR="009C6B9A" w:rsidRPr="00676893">
        <w:rPr>
          <w:rFonts w:asciiTheme="majorHAnsi" w:hAnsiTheme="majorHAnsi" w:cs="Arial"/>
          <w:i/>
          <w:sz w:val="20"/>
          <w:szCs w:val="20"/>
        </w:rPr>
        <w:t>ELEKTRONICKÁ AUKCIA</w:t>
      </w:r>
      <w:r w:rsidR="009C6B9A" w:rsidRPr="00676893">
        <w:rPr>
          <w:rFonts w:asciiTheme="majorHAnsi" w:hAnsiTheme="majorHAnsi" w:cs="Arial"/>
          <w:sz w:val="20"/>
          <w:szCs w:val="20"/>
        </w:rPr>
        <w:t xml:space="preserve"> týchto súťažných podkladov.</w:t>
      </w:r>
      <w:r w:rsidR="00100686">
        <w:rPr>
          <w:rFonts w:asciiTheme="majorHAnsi" w:hAnsiTheme="majorHAnsi" w:cs="Arial"/>
          <w:sz w:val="20"/>
          <w:szCs w:val="20"/>
        </w:rPr>
        <w:t xml:space="preserve"> </w:t>
      </w:r>
      <w:r w:rsidR="00100686" w:rsidRPr="00100686">
        <w:rPr>
          <w:rFonts w:asciiTheme="majorHAnsi" w:hAnsiTheme="majorHAnsi" w:cs="Arial"/>
          <w:sz w:val="20"/>
          <w:szCs w:val="20"/>
        </w:rPr>
        <w:t>V zmysle § 54 ods. 15 zákona o verejnom obstarávaní verejný obstarávateľ môže rozhodnúť o nepoužití elektronickej aukcie v prípade, ak sa aukcie zúčastní len jeden uchádzač.</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77777777" w:rsidR="004C7CA5" w:rsidRPr="000E6AB5" w:rsidRDefault="005F496C" w:rsidP="00FD4918">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7933B9">
      <w:pPr>
        <w:pStyle w:val="ListParagraph"/>
        <w:numPr>
          <w:ilvl w:val="1"/>
          <w:numId w:val="28"/>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7933B9">
      <w:pPr>
        <w:pStyle w:val="ListParagraph"/>
        <w:numPr>
          <w:ilvl w:val="1"/>
          <w:numId w:val="28"/>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7933B9">
      <w:pPr>
        <w:pStyle w:val="ListParagraph"/>
        <w:numPr>
          <w:ilvl w:val="1"/>
          <w:numId w:val="28"/>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77777777" w:rsidR="00812AA8" w:rsidRPr="000E6AB5" w:rsidRDefault="0040576F" w:rsidP="00FD491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 xml:space="preserve">enty a </w:t>
      </w:r>
      <w:r w:rsidR="00552C09" w:rsidRPr="000E6AB5">
        <w:rPr>
          <w:rFonts w:asciiTheme="majorHAnsi" w:hAnsiTheme="majorHAnsi" w:cs="Arial"/>
          <w:sz w:val="20"/>
          <w:szCs w:val="20"/>
        </w:rPr>
        <w:lastRenderedPageBreak/>
        <w:t>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77777777" w:rsidR="004C7CA5" w:rsidRPr="000E6AB5" w:rsidRDefault="005F496C" w:rsidP="00FD4918">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7933B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7933B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77777777" w:rsidR="00374EFD" w:rsidRPr="000E6AB5" w:rsidRDefault="00374EFD" w:rsidP="007933B9">
      <w:pPr>
        <w:pStyle w:val="ListParagraph"/>
        <w:numPr>
          <w:ilvl w:val="1"/>
          <w:numId w:val="29"/>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77777777" w:rsidR="00820B67" w:rsidRPr="000E6AB5" w:rsidRDefault="00657B82" w:rsidP="00FD4918">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08685C27" w:rsidR="00FD4918" w:rsidRPr="006175E1" w:rsidRDefault="006175E1" w:rsidP="00FD4918">
      <w:pPr>
        <w:pStyle w:val="ListParagraph"/>
        <w:numPr>
          <w:ilvl w:val="0"/>
          <w:numId w:val="52"/>
        </w:numPr>
        <w:tabs>
          <w:tab w:val="left" w:pos="142"/>
          <w:tab w:val="left" w:pos="567"/>
        </w:tabs>
        <w:spacing w:after="0" w:line="240" w:lineRule="auto"/>
        <w:ind w:left="567" w:hanging="567"/>
        <w:jc w:val="both"/>
        <w:rPr>
          <w:rFonts w:asciiTheme="majorHAnsi" w:hAnsiTheme="majorHAnsi" w:cs="Arial"/>
          <w:sz w:val="20"/>
          <w:szCs w:val="20"/>
        </w:rPr>
      </w:pPr>
      <w:r w:rsidRPr="006175E1">
        <w:rPr>
          <w:rFonts w:asciiTheme="majorHAnsi" w:hAnsiTheme="majorHAnsi" w:cs="Arial"/>
          <w:sz w:val="20"/>
          <w:szCs w:val="20"/>
        </w:rPr>
        <w:t>Ak sa vyhodnotenie splnenia podmienok účasti uskutoční po vyhodnotení</w:t>
      </w:r>
      <w:r w:rsidR="006B0A7F">
        <w:rPr>
          <w:rFonts w:asciiTheme="majorHAnsi" w:hAnsiTheme="majorHAnsi" w:cs="Arial"/>
          <w:sz w:val="20"/>
          <w:szCs w:val="20"/>
        </w:rPr>
        <w:t xml:space="preserve"> ponúk</w:t>
      </w:r>
      <w:r w:rsidRPr="006175E1">
        <w:rPr>
          <w:rFonts w:asciiTheme="majorHAnsi" w:hAnsiTheme="majorHAnsi" w:cs="Arial"/>
          <w:sz w:val="20"/>
          <w:szCs w:val="20"/>
        </w:rPr>
        <w:t>, verejný obstarávateľ je povinný po vyhodnotení ponúk vyhodnotiť splnenie podmienok účasti u uchádzača, ktorý sa umiestnil na prvom mieste v poradí. Ak dôjde k vylúčeniu uchádzača, vyhodnotí sa následne splnenie podmienok účasti u ďalšieho uchádzača v poradí tak, aby uchádzač umiestnený na prvom mieste v novo zostavenom poradí spĺňal podmienky účasti.</w:t>
      </w:r>
    </w:p>
    <w:p w14:paraId="1652BA26" w14:textId="738F58FA" w:rsidR="00552C09" w:rsidRPr="000E6AB5" w:rsidRDefault="00820B67" w:rsidP="00FD4918">
      <w:pPr>
        <w:pStyle w:val="ListParagraph"/>
        <w:numPr>
          <w:ilvl w:val="0"/>
          <w:numId w:val="52"/>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po vyhodnotení ponúk</w:t>
      </w:r>
      <w:r w:rsidR="00805854">
        <w:rPr>
          <w:rFonts w:asciiTheme="majorHAnsi" w:hAnsiTheme="majorHAnsi" w:cs="Arial"/>
          <w:sz w:val="20"/>
          <w:szCs w:val="20"/>
        </w:rPr>
        <w:t xml:space="preserve">, po </w:t>
      </w:r>
      <w:r w:rsidR="003B042A">
        <w:rPr>
          <w:rFonts w:asciiTheme="majorHAnsi" w:hAnsiTheme="majorHAnsi" w:cs="Arial"/>
          <w:sz w:val="20"/>
          <w:szCs w:val="20"/>
        </w:rPr>
        <w:t xml:space="preserve">skončení postupu podľa bodu 31.1 súťažných podkladov </w:t>
      </w:r>
      <w:r w:rsidRPr="000E6AB5">
        <w:rPr>
          <w:rFonts w:asciiTheme="majorHAnsi" w:hAnsiTheme="majorHAnsi" w:cs="Arial"/>
          <w:sz w:val="20"/>
          <w:szCs w:val="20"/>
        </w:rPr>
        <w:t>a 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E6AB5">
        <w:rPr>
          <w:rFonts w:asciiTheme="majorHAnsi" w:hAnsiTheme="majorHAnsi" w:cs="Arial"/>
          <w:sz w:val="20"/>
          <w:szCs w:val="20"/>
        </w:rPr>
        <w:t> </w:t>
      </w:r>
      <w:r w:rsidRPr="000E6AB5">
        <w:rPr>
          <w:rFonts w:asciiTheme="majorHAnsi" w:hAnsiTheme="majorHAnsi" w:cs="Arial"/>
          <w:sz w:val="20"/>
          <w:szCs w:val="20"/>
        </w:rPr>
        <w:t>poradie uchádzačov</w:t>
      </w:r>
      <w:r w:rsidR="002F5678" w:rsidRPr="000E6AB5">
        <w:rPr>
          <w:rFonts w:asciiTheme="majorHAnsi" w:hAnsiTheme="majorHAnsi" w:cs="Arial"/>
          <w:sz w:val="20"/>
          <w:szCs w:val="20"/>
        </w:rPr>
        <w:t xml:space="preserve"> </w:t>
      </w:r>
      <w:r w:rsidRPr="000E6AB5">
        <w:rPr>
          <w:rFonts w:asciiTheme="majorHAnsi" w:hAnsiTheme="majorHAnsi" w:cs="Arial"/>
          <w:sz w:val="20"/>
          <w:szCs w:val="20"/>
        </w:rPr>
        <w:t>v profile. Úspešnému uchádzačovi alebo uchádzačom oznámi, že jeho ponuku alebo ponuky prijíma. Neúspešnému uchádzačovi oznámi, že neuspel a dôvody neprijatia jeho ponuky. Neúspešnému uchádzačovi v</w:t>
      </w:r>
      <w:r w:rsidR="002F5678" w:rsidRPr="000E6AB5">
        <w:rPr>
          <w:rFonts w:asciiTheme="majorHAnsi" w:hAnsiTheme="majorHAnsi" w:cs="Arial"/>
          <w:sz w:val="20"/>
          <w:szCs w:val="20"/>
        </w:rPr>
        <w:t> </w:t>
      </w:r>
      <w:r w:rsidRPr="000E6AB5">
        <w:rPr>
          <w:rFonts w:asciiTheme="majorHAnsi" w:hAnsiTheme="majorHAnsi" w:cs="Arial"/>
          <w:sz w:val="20"/>
          <w:szCs w:val="20"/>
        </w:rPr>
        <w:t>informácii o výsledku vyhodnotenia ponúk uvedie aj identifikáciu úspešného uchádzača alebo uchádzačov, informáciu o charakteristikách a výhodách prijatej ponuky alebo ponúk a lehotu, v ktorej môže byť doručená námietka.</w:t>
      </w:r>
    </w:p>
    <w:p w14:paraId="7EBC0032" w14:textId="77777777" w:rsidR="00600008" w:rsidRPr="000E6AB5" w:rsidRDefault="00600008" w:rsidP="00E55CF4">
      <w:pPr>
        <w:pStyle w:val="normalL2"/>
        <w:rPr>
          <w:rFonts w:asciiTheme="majorHAnsi" w:hAnsiTheme="majorHAnsi"/>
        </w:rPr>
      </w:pPr>
    </w:p>
    <w:p w14:paraId="0D606771" w14:textId="4AE7873B" w:rsidR="00820B67" w:rsidRPr="000E6AB5" w:rsidRDefault="0052024A" w:rsidP="00230BF5">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 xml:space="preserve">zavretie </w:t>
      </w:r>
      <w:r w:rsidR="00416800">
        <w:rPr>
          <w:rFonts w:asciiTheme="majorHAnsi" w:hAnsiTheme="majorHAnsi" w:cs="Arial"/>
          <w:b/>
          <w:bCs/>
          <w:smallCaps/>
          <w:sz w:val="20"/>
          <w:szCs w:val="20"/>
        </w:rPr>
        <w:t>rámcovej dohody</w:t>
      </w:r>
    </w:p>
    <w:p w14:paraId="466D1578" w14:textId="2F3BADF6" w:rsidR="00AD3811" w:rsidRPr="002D7E5B" w:rsidRDefault="00B70B6C" w:rsidP="00230BF5">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uzavrie </w:t>
      </w:r>
      <w:r w:rsidR="009C6F64">
        <w:rPr>
          <w:rFonts w:asciiTheme="majorHAnsi" w:hAnsiTheme="majorHAnsi" w:cs="Arial"/>
          <w:sz w:val="20"/>
          <w:szCs w:val="20"/>
        </w:rPr>
        <w:t>rámcovú dohodu</w:t>
      </w:r>
      <w:r w:rsidRPr="002D7E5B">
        <w:rPr>
          <w:rFonts w:asciiTheme="majorHAnsi" w:hAnsiTheme="majorHAnsi" w:cs="Arial"/>
          <w:sz w:val="20"/>
          <w:szCs w:val="20"/>
        </w:rPr>
        <w:t xml:space="preserve"> s úspešným uchádzačom v súla</w:t>
      </w:r>
      <w:r w:rsidR="006D2C74" w:rsidRPr="002D7E5B">
        <w:rPr>
          <w:rFonts w:asciiTheme="majorHAnsi" w:hAnsiTheme="majorHAnsi" w:cs="Arial"/>
          <w:sz w:val="20"/>
          <w:szCs w:val="20"/>
        </w:rPr>
        <w:t>de s</w:t>
      </w:r>
      <w:r w:rsidR="00820B67" w:rsidRPr="002D7E5B">
        <w:rPr>
          <w:rFonts w:asciiTheme="majorHAnsi" w:hAnsiTheme="majorHAnsi" w:cs="Arial"/>
          <w:sz w:val="20"/>
          <w:szCs w:val="20"/>
        </w:rPr>
        <w:t xml:space="preserve"> § 56 </w:t>
      </w:r>
      <w:r w:rsidR="00AD3811" w:rsidRPr="002D7E5B">
        <w:rPr>
          <w:rFonts w:asciiTheme="majorHAnsi" w:hAnsiTheme="majorHAnsi" w:cs="Arial"/>
          <w:sz w:val="20"/>
          <w:szCs w:val="20"/>
        </w:rPr>
        <w:t>zákona o verejnom obstarávaní.</w:t>
      </w:r>
    </w:p>
    <w:p w14:paraId="61DD7801" w14:textId="1F8D93CE" w:rsidR="00A61E07" w:rsidRPr="000E6AB5" w:rsidRDefault="00A61E07" w:rsidP="00230BF5">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2D7E5B">
        <w:rPr>
          <w:rFonts w:asciiTheme="majorHAnsi" w:hAnsiTheme="majorHAnsi" w:cs="Arial"/>
          <w:sz w:val="20"/>
          <w:szCs w:val="20"/>
        </w:rPr>
        <w:t xml:space="preserve">Verejný obstarávateľ nesmie uzavrieť </w:t>
      </w:r>
      <w:r w:rsidR="009C6F64">
        <w:rPr>
          <w:rFonts w:asciiTheme="majorHAnsi" w:hAnsiTheme="majorHAnsi" w:cs="Arial"/>
          <w:sz w:val="20"/>
          <w:szCs w:val="20"/>
        </w:rPr>
        <w:t>rámcovú dohodu</w:t>
      </w:r>
      <w:r w:rsidRPr="000E6AB5">
        <w:rPr>
          <w:rFonts w:asciiTheme="majorHAnsi" w:hAnsiTheme="majorHAnsi" w:cs="Arial"/>
          <w:sz w:val="20"/>
          <w:szCs w:val="20"/>
        </w:rPr>
        <w:t xml:space="preserve"> s uchádzačom, ktor</w:t>
      </w:r>
      <w:r w:rsidR="0003231E" w:rsidRPr="000E6AB5">
        <w:rPr>
          <w:rFonts w:asciiTheme="majorHAnsi" w:hAnsiTheme="majorHAnsi" w:cs="Arial"/>
          <w:sz w:val="20"/>
          <w:szCs w:val="20"/>
        </w:rPr>
        <w:t>ý</w:t>
      </w:r>
      <w:r w:rsidRPr="000E6AB5">
        <w:rPr>
          <w:rFonts w:asciiTheme="majorHAnsi" w:hAnsiTheme="majorHAnsi" w:cs="Arial"/>
          <w:sz w:val="20"/>
          <w:szCs w:val="20"/>
        </w:rPr>
        <w:t xml:space="preserve"> m</w:t>
      </w:r>
      <w:r w:rsidR="0003231E" w:rsidRPr="000E6AB5">
        <w:rPr>
          <w:rFonts w:asciiTheme="majorHAnsi" w:hAnsiTheme="majorHAnsi" w:cs="Arial"/>
          <w:sz w:val="20"/>
          <w:szCs w:val="20"/>
        </w:rPr>
        <w:t>á</w:t>
      </w:r>
      <w:r w:rsidRPr="000E6AB5">
        <w:rPr>
          <w:rFonts w:asciiTheme="majorHAnsi" w:hAnsiTheme="majorHAnsi" w:cs="Arial"/>
          <w:sz w:val="20"/>
          <w:szCs w:val="20"/>
        </w:rPr>
        <w:t xml:space="preserve"> povinnosť zapisovať sa do registra partnerov verejného sektora a nie </w:t>
      </w:r>
      <w:r w:rsidR="00E247FF" w:rsidRPr="000E6AB5">
        <w:rPr>
          <w:rFonts w:asciiTheme="majorHAnsi" w:hAnsiTheme="majorHAnsi" w:cs="Arial"/>
          <w:sz w:val="20"/>
          <w:szCs w:val="20"/>
        </w:rPr>
        <w:t xml:space="preserve">je </w:t>
      </w:r>
      <w:r w:rsidRPr="000E6AB5">
        <w:rPr>
          <w:rFonts w:asciiTheme="majorHAnsi" w:hAnsiTheme="majorHAnsi" w:cs="Arial"/>
          <w:sz w:val="20"/>
          <w:szCs w:val="20"/>
        </w:rPr>
        <w:t>zapísan</w:t>
      </w:r>
      <w:r w:rsidR="00E247FF" w:rsidRPr="000E6AB5">
        <w:rPr>
          <w:rFonts w:asciiTheme="majorHAnsi" w:hAnsiTheme="majorHAnsi" w:cs="Arial"/>
          <w:sz w:val="20"/>
          <w:szCs w:val="20"/>
        </w:rPr>
        <w:t>ý</w:t>
      </w:r>
      <w:r w:rsidRPr="000E6AB5">
        <w:rPr>
          <w:rFonts w:asciiTheme="majorHAnsi" w:hAnsiTheme="majorHAnsi" w:cs="Arial"/>
          <w:sz w:val="20"/>
          <w:szCs w:val="20"/>
        </w:rPr>
        <w:t xml:space="preserve"> v registri partnerov verejného sektora, alebo ktor</w:t>
      </w:r>
      <w:r w:rsidR="00E247FF" w:rsidRPr="000E6AB5">
        <w:rPr>
          <w:rFonts w:asciiTheme="majorHAnsi" w:hAnsiTheme="majorHAnsi" w:cs="Arial"/>
          <w:sz w:val="20"/>
          <w:szCs w:val="20"/>
        </w:rPr>
        <w:t>ého</w:t>
      </w:r>
      <w:r w:rsidRPr="000E6AB5">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0851AF49" w14:textId="77777777" w:rsidR="009A3251" w:rsidRPr="000E6AB5" w:rsidRDefault="009A3251" w:rsidP="00230BF5">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Využitie subdodávateľov</w:t>
      </w:r>
      <w:r w:rsidR="000A2DC7" w:rsidRPr="000E6AB5">
        <w:rPr>
          <w:rFonts w:asciiTheme="majorHAnsi" w:hAnsiTheme="majorHAnsi" w:cs="Arial"/>
          <w:sz w:val="20"/>
          <w:szCs w:val="20"/>
        </w:rPr>
        <w:t>:</w:t>
      </w:r>
    </w:p>
    <w:p w14:paraId="40BE2CBB" w14:textId="5534C7F8" w:rsidR="00594FA9" w:rsidRPr="000E6AB5" w:rsidRDefault="00594FA9" w:rsidP="007933B9">
      <w:pPr>
        <w:pStyle w:val="ListParagraph"/>
        <w:numPr>
          <w:ilvl w:val="2"/>
          <w:numId w:val="30"/>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Úspešný uchádzač</w:t>
      </w:r>
      <w:r w:rsidR="000A2DC7" w:rsidRPr="000E6AB5">
        <w:rPr>
          <w:rFonts w:asciiTheme="majorHAnsi" w:hAnsiTheme="majorHAnsi" w:cs="Arial"/>
          <w:sz w:val="20"/>
          <w:szCs w:val="20"/>
        </w:rPr>
        <w:t xml:space="preserve"> v</w:t>
      </w:r>
      <w:r w:rsidR="00416800">
        <w:rPr>
          <w:rFonts w:asciiTheme="majorHAnsi" w:hAnsiTheme="majorHAnsi" w:cs="Arial"/>
          <w:sz w:val="20"/>
          <w:szCs w:val="20"/>
        </w:rPr>
        <w:t> </w:t>
      </w:r>
      <w:r w:rsidR="00416800" w:rsidRPr="005A65CB">
        <w:rPr>
          <w:rFonts w:asciiTheme="majorHAnsi" w:hAnsiTheme="majorHAnsi" w:cs="Arial"/>
          <w:sz w:val="20"/>
          <w:szCs w:val="20"/>
        </w:rPr>
        <w:t>rámcovej dohode</w:t>
      </w:r>
      <w:r w:rsidR="007A1EEF" w:rsidRPr="005A65CB">
        <w:rPr>
          <w:rFonts w:asciiTheme="majorHAnsi" w:hAnsiTheme="majorHAnsi" w:cs="Arial"/>
          <w:sz w:val="20"/>
          <w:szCs w:val="20"/>
        </w:rPr>
        <w:t xml:space="preserve"> </w:t>
      </w:r>
      <w:r w:rsidR="00C35F9C" w:rsidRPr="005A65CB">
        <w:rPr>
          <w:rFonts w:asciiTheme="majorHAnsi" w:hAnsiTheme="majorHAnsi" w:cs="Arial"/>
          <w:sz w:val="20"/>
          <w:szCs w:val="20"/>
        </w:rPr>
        <w:t>v </w:t>
      </w:r>
      <w:r w:rsidRPr="005A65CB">
        <w:rPr>
          <w:rFonts w:asciiTheme="majorHAnsi" w:hAnsiTheme="majorHAnsi" w:cs="Arial"/>
          <w:sz w:val="20"/>
          <w:szCs w:val="20"/>
        </w:rPr>
        <w:t xml:space="preserve">prílohe č. </w:t>
      </w:r>
      <w:r w:rsidR="004A142E" w:rsidRPr="005A65CB">
        <w:rPr>
          <w:rFonts w:asciiTheme="majorHAnsi" w:hAnsiTheme="majorHAnsi" w:cs="Arial"/>
          <w:sz w:val="20"/>
          <w:szCs w:val="20"/>
        </w:rPr>
        <w:t>3</w:t>
      </w:r>
      <w:r w:rsidR="001E122F" w:rsidRPr="005A65CB">
        <w:rPr>
          <w:rFonts w:asciiTheme="majorHAnsi" w:hAnsiTheme="majorHAnsi" w:cs="Arial"/>
          <w:sz w:val="20"/>
          <w:szCs w:val="20"/>
        </w:rPr>
        <w:t xml:space="preserve"> </w:t>
      </w:r>
      <w:r w:rsidR="00416800" w:rsidRPr="005A65CB">
        <w:rPr>
          <w:rFonts w:asciiTheme="majorHAnsi" w:hAnsiTheme="majorHAnsi" w:cs="Arial"/>
          <w:sz w:val="20"/>
          <w:szCs w:val="20"/>
        </w:rPr>
        <w:t>rámcovej dohody</w:t>
      </w:r>
      <w:r w:rsidR="001E122F" w:rsidRPr="000E6AB5">
        <w:rPr>
          <w:rFonts w:asciiTheme="majorHAnsi" w:hAnsiTheme="majorHAnsi" w:cs="Arial"/>
          <w:sz w:val="20"/>
          <w:szCs w:val="20"/>
        </w:rPr>
        <w:t xml:space="preserve"> </w:t>
      </w:r>
      <w:r w:rsidR="000A2DC7" w:rsidRPr="000E6AB5">
        <w:rPr>
          <w:rFonts w:asciiTheme="majorHAnsi" w:hAnsiTheme="majorHAnsi" w:cs="Arial"/>
          <w:sz w:val="20"/>
          <w:szCs w:val="20"/>
        </w:rPr>
        <w:t xml:space="preserve">najneskôr v čase jej uzavretia uvedie údaje o všetkých známych subdodávateľoch v rozsahu obchodné meno, sídlo, IČO, </w:t>
      </w:r>
      <w:r w:rsidR="00E97C61" w:rsidRPr="000E6AB5">
        <w:rPr>
          <w:rFonts w:asciiTheme="majorHAnsi" w:hAnsiTheme="majorHAnsi" w:cs="Arial"/>
          <w:sz w:val="20"/>
          <w:szCs w:val="20"/>
        </w:rPr>
        <w:t xml:space="preserve">zápis do príslušného obchodného registra </w:t>
      </w:r>
      <w:r w:rsidR="000A2DC7" w:rsidRPr="000E6AB5">
        <w:rPr>
          <w:rFonts w:asciiTheme="majorHAnsi" w:hAnsiTheme="majorHAnsi" w:cs="Arial"/>
          <w:sz w:val="20"/>
          <w:szCs w:val="20"/>
        </w:rPr>
        <w:t>a údaje o osobe oprávnenej konať za subdodávateľa v rozsahu meno a priezvisko, adresa pobytu, dátum narodenia</w:t>
      </w:r>
      <w:r w:rsidR="009A3251" w:rsidRPr="000E6AB5">
        <w:rPr>
          <w:rFonts w:asciiTheme="majorHAnsi" w:hAnsiTheme="majorHAnsi" w:cs="Arial"/>
          <w:sz w:val="20"/>
          <w:szCs w:val="20"/>
        </w:rPr>
        <w:t>.</w:t>
      </w:r>
      <w:r w:rsidR="00D76B83" w:rsidRPr="000E6AB5">
        <w:rPr>
          <w:rFonts w:asciiTheme="majorHAnsi" w:hAnsiTheme="majorHAnsi" w:cs="Arial"/>
          <w:sz w:val="20"/>
          <w:szCs w:val="20"/>
        </w:rPr>
        <w:t xml:space="preserve"> </w:t>
      </w:r>
      <w:r w:rsidR="0046654B" w:rsidRPr="000E6AB5">
        <w:rPr>
          <w:rFonts w:asciiTheme="majorHAnsi" w:hAnsiTheme="majorHAnsi" w:cs="Arial"/>
          <w:sz w:val="20"/>
          <w:szCs w:val="20"/>
        </w:rPr>
        <w:t xml:space="preserve">Budúci </w:t>
      </w:r>
      <w:r w:rsidR="00180BD2" w:rsidRPr="000E6AB5">
        <w:rPr>
          <w:rFonts w:asciiTheme="majorHAnsi" w:hAnsiTheme="majorHAnsi" w:cs="Arial"/>
          <w:sz w:val="20"/>
          <w:szCs w:val="20"/>
        </w:rPr>
        <w:t>dodávateľ</w:t>
      </w:r>
      <w:r w:rsidR="00C35F9C" w:rsidRPr="000E6AB5">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50B476B6" w:rsidR="004B6570" w:rsidRPr="002D7E5B" w:rsidRDefault="00461F3E" w:rsidP="007933B9">
      <w:pPr>
        <w:pStyle w:val="ListParagraph"/>
        <w:numPr>
          <w:ilvl w:val="2"/>
          <w:numId w:val="30"/>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Počas </w:t>
      </w:r>
      <w:r w:rsidRPr="002D7E5B">
        <w:rPr>
          <w:rFonts w:asciiTheme="majorHAnsi" w:hAnsiTheme="majorHAnsi" w:cs="Arial"/>
          <w:sz w:val="20"/>
          <w:szCs w:val="20"/>
        </w:rPr>
        <w:t xml:space="preserve">trvania </w:t>
      </w:r>
      <w:r w:rsidR="00416800">
        <w:rPr>
          <w:rFonts w:asciiTheme="majorHAnsi" w:hAnsiTheme="majorHAnsi" w:cs="Arial"/>
          <w:sz w:val="20"/>
          <w:szCs w:val="20"/>
        </w:rPr>
        <w:t>rámcovej dohody</w:t>
      </w:r>
      <w:r w:rsidRPr="002D7E5B">
        <w:rPr>
          <w:rFonts w:asciiTheme="majorHAnsi" w:hAnsiTheme="majorHAnsi" w:cs="Arial"/>
          <w:sz w:val="20"/>
          <w:szCs w:val="20"/>
        </w:rPr>
        <w:t xml:space="preserve"> j</w:t>
      </w:r>
      <w:r w:rsidRPr="000E6AB5">
        <w:rPr>
          <w:rFonts w:asciiTheme="majorHAnsi" w:hAnsiTheme="majorHAnsi" w:cs="Arial"/>
          <w:sz w:val="20"/>
          <w:szCs w:val="20"/>
        </w:rPr>
        <w:t xml:space="preserve">e úspešný uchádzač oprávnený zmeniť subdodávateľa </w:t>
      </w:r>
      <w:r w:rsidR="00C35F9C" w:rsidRPr="000E6AB5">
        <w:rPr>
          <w:rFonts w:asciiTheme="majorHAnsi" w:hAnsiTheme="majorHAnsi" w:cs="Arial"/>
          <w:sz w:val="20"/>
          <w:szCs w:val="20"/>
        </w:rPr>
        <w:t xml:space="preserve">uvedeného v </w:t>
      </w:r>
      <w:r w:rsidR="00594FA9" w:rsidRPr="005A65CB">
        <w:rPr>
          <w:rFonts w:asciiTheme="majorHAnsi" w:hAnsiTheme="majorHAnsi" w:cs="Arial"/>
          <w:sz w:val="20"/>
          <w:szCs w:val="20"/>
        </w:rPr>
        <w:t xml:space="preserve">prílohe č. </w:t>
      </w:r>
      <w:r w:rsidR="005A65CB" w:rsidRPr="005A65CB">
        <w:rPr>
          <w:rFonts w:asciiTheme="majorHAnsi" w:hAnsiTheme="majorHAnsi" w:cs="Arial"/>
          <w:sz w:val="20"/>
          <w:szCs w:val="20"/>
        </w:rPr>
        <w:t>3</w:t>
      </w:r>
      <w:r w:rsidR="00594FA9" w:rsidRPr="005A65CB">
        <w:rPr>
          <w:rFonts w:asciiTheme="majorHAnsi" w:hAnsiTheme="majorHAnsi" w:cs="Arial"/>
          <w:sz w:val="20"/>
          <w:szCs w:val="20"/>
        </w:rPr>
        <w:t xml:space="preserve"> </w:t>
      </w:r>
      <w:r w:rsidR="00416800" w:rsidRPr="005A65CB">
        <w:rPr>
          <w:rFonts w:asciiTheme="majorHAnsi" w:hAnsiTheme="majorHAnsi" w:cs="Arial"/>
          <w:sz w:val="20"/>
          <w:szCs w:val="20"/>
        </w:rPr>
        <w:t>rámcovej dohody</w:t>
      </w:r>
      <w:r w:rsidR="00C35F9C" w:rsidRPr="005A65CB">
        <w:rPr>
          <w:rFonts w:asciiTheme="majorHAnsi" w:hAnsiTheme="majorHAnsi" w:cs="Arial"/>
          <w:sz w:val="20"/>
          <w:szCs w:val="20"/>
        </w:rPr>
        <w:t xml:space="preserve"> </w:t>
      </w:r>
      <w:r w:rsidR="00E97C61" w:rsidRPr="005A65CB">
        <w:rPr>
          <w:rFonts w:asciiTheme="majorHAnsi" w:hAnsiTheme="majorHAnsi" w:cs="Arial"/>
          <w:sz w:val="20"/>
          <w:szCs w:val="20"/>
        </w:rPr>
        <w:t>v</w:t>
      </w:r>
      <w:r w:rsidR="00E97C61" w:rsidRPr="000E6AB5">
        <w:rPr>
          <w:rFonts w:asciiTheme="majorHAnsi" w:hAnsiTheme="majorHAnsi" w:cs="Arial"/>
          <w:sz w:val="20"/>
          <w:szCs w:val="20"/>
        </w:rPr>
        <w:t xml:space="preserve"> </w:t>
      </w:r>
      <w:r w:rsidR="004B6570" w:rsidRPr="000E6AB5">
        <w:rPr>
          <w:rFonts w:asciiTheme="majorHAnsi" w:hAnsiTheme="majorHAnsi" w:cs="Arial"/>
          <w:sz w:val="20"/>
          <w:szCs w:val="20"/>
        </w:rPr>
        <w:t>súlade s </w:t>
      </w:r>
      <w:r w:rsidR="00180BD2" w:rsidRPr="000E6AB5">
        <w:rPr>
          <w:rFonts w:asciiTheme="majorHAnsi" w:hAnsiTheme="majorHAnsi" w:cs="Arial"/>
          <w:sz w:val="20"/>
          <w:szCs w:val="20"/>
        </w:rPr>
        <w:t xml:space="preserve">touto </w:t>
      </w:r>
      <w:r w:rsidR="00416800">
        <w:rPr>
          <w:rFonts w:asciiTheme="majorHAnsi" w:hAnsiTheme="majorHAnsi" w:cs="Arial"/>
          <w:sz w:val="20"/>
          <w:szCs w:val="20"/>
        </w:rPr>
        <w:t>rámcovou dohodou</w:t>
      </w:r>
      <w:r w:rsidR="004B6570" w:rsidRPr="002D7E5B">
        <w:rPr>
          <w:rFonts w:asciiTheme="majorHAnsi" w:hAnsiTheme="majorHAnsi" w:cs="Arial"/>
          <w:sz w:val="20"/>
          <w:szCs w:val="20"/>
        </w:rPr>
        <w:t>.</w:t>
      </w:r>
    </w:p>
    <w:p w14:paraId="195A5312" w14:textId="1508407D" w:rsidR="003F67C3" w:rsidRPr="000E6AB5" w:rsidRDefault="00BC4F2B" w:rsidP="00230BF5">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Úspešný uchádzač </w:t>
      </w:r>
      <w:r w:rsidR="00180BD2" w:rsidRPr="000E6AB5">
        <w:rPr>
          <w:rFonts w:asciiTheme="majorHAnsi" w:hAnsiTheme="majorHAnsi" w:cs="Arial"/>
          <w:sz w:val="20"/>
          <w:szCs w:val="20"/>
        </w:rPr>
        <w:t>je</w:t>
      </w:r>
      <w:r w:rsidRPr="000E6AB5">
        <w:rPr>
          <w:rFonts w:asciiTheme="majorHAnsi" w:hAnsiTheme="majorHAnsi" w:cs="Arial"/>
          <w:sz w:val="20"/>
          <w:szCs w:val="20"/>
        </w:rPr>
        <w:t xml:space="preserve"> povinn</w:t>
      </w:r>
      <w:r w:rsidR="00180BD2" w:rsidRPr="000E6AB5">
        <w:rPr>
          <w:rFonts w:asciiTheme="majorHAnsi" w:hAnsiTheme="majorHAnsi" w:cs="Arial"/>
          <w:sz w:val="20"/>
          <w:szCs w:val="20"/>
        </w:rPr>
        <w:t>ý</w:t>
      </w:r>
      <w:r w:rsidRPr="000E6AB5">
        <w:rPr>
          <w:rFonts w:asciiTheme="majorHAnsi" w:hAnsiTheme="majorHAnsi" w:cs="Arial"/>
          <w:sz w:val="20"/>
          <w:szCs w:val="20"/>
        </w:rPr>
        <w:t xml:space="preserve"> poskytnúť verejnému o</w:t>
      </w:r>
      <w:r w:rsidR="00FF44B8" w:rsidRPr="000E6AB5">
        <w:rPr>
          <w:rFonts w:asciiTheme="majorHAnsi" w:hAnsiTheme="majorHAnsi" w:cs="Arial"/>
          <w:sz w:val="20"/>
          <w:szCs w:val="20"/>
        </w:rPr>
        <w:t>bstarávateľovi</w:t>
      </w:r>
      <w:r w:rsidRPr="000E6AB5">
        <w:rPr>
          <w:rFonts w:asciiTheme="majorHAnsi" w:hAnsiTheme="majorHAnsi" w:cs="Arial"/>
          <w:sz w:val="20"/>
          <w:szCs w:val="20"/>
        </w:rPr>
        <w:t xml:space="preserve"> riadnu súčinnosť potrebnú na </w:t>
      </w:r>
      <w:r w:rsidRPr="00221515">
        <w:rPr>
          <w:rFonts w:asciiTheme="majorHAnsi" w:hAnsiTheme="majorHAnsi" w:cs="Arial"/>
          <w:sz w:val="20"/>
          <w:szCs w:val="20"/>
        </w:rPr>
        <w:t xml:space="preserve">uzavretie </w:t>
      </w:r>
      <w:r w:rsidR="00416800">
        <w:rPr>
          <w:rFonts w:asciiTheme="majorHAnsi" w:hAnsiTheme="majorHAnsi" w:cs="Arial"/>
          <w:sz w:val="20"/>
          <w:szCs w:val="20"/>
        </w:rPr>
        <w:t>rámcovej dohody</w:t>
      </w:r>
      <w:r w:rsidR="00180BD2" w:rsidRPr="000E6AB5">
        <w:rPr>
          <w:rFonts w:asciiTheme="majorHAnsi" w:hAnsiTheme="majorHAnsi" w:cs="Arial"/>
          <w:sz w:val="20"/>
          <w:szCs w:val="20"/>
        </w:rPr>
        <w:t xml:space="preserve"> </w:t>
      </w:r>
      <w:r w:rsidRPr="000E6AB5">
        <w:rPr>
          <w:rFonts w:asciiTheme="majorHAnsi" w:hAnsiTheme="majorHAnsi" w:cs="Arial"/>
          <w:sz w:val="20"/>
          <w:szCs w:val="20"/>
        </w:rPr>
        <w:t>tak, aby moh</w:t>
      </w:r>
      <w:r w:rsidR="00180BD2" w:rsidRPr="000E6AB5">
        <w:rPr>
          <w:rFonts w:asciiTheme="majorHAnsi" w:hAnsiTheme="majorHAnsi" w:cs="Arial"/>
          <w:sz w:val="20"/>
          <w:szCs w:val="20"/>
        </w:rPr>
        <w:t>la</w:t>
      </w:r>
      <w:r w:rsidRPr="000E6AB5">
        <w:rPr>
          <w:rFonts w:asciiTheme="majorHAnsi" w:hAnsiTheme="majorHAnsi" w:cs="Arial"/>
          <w:sz w:val="20"/>
          <w:szCs w:val="20"/>
        </w:rPr>
        <w:t xml:space="preserve"> byť uzavret</w:t>
      </w:r>
      <w:r w:rsidR="00180BD2" w:rsidRPr="000E6AB5">
        <w:rPr>
          <w:rFonts w:asciiTheme="majorHAnsi" w:hAnsiTheme="majorHAnsi" w:cs="Arial"/>
          <w:sz w:val="20"/>
          <w:szCs w:val="20"/>
        </w:rPr>
        <w:t>á</w:t>
      </w:r>
      <w:r w:rsidRPr="000E6AB5">
        <w:rPr>
          <w:rFonts w:asciiTheme="majorHAnsi" w:hAnsiTheme="majorHAnsi" w:cs="Arial"/>
          <w:sz w:val="20"/>
          <w:szCs w:val="20"/>
        </w:rPr>
        <w:t xml:space="preserve"> do 10 pracovných dní odo dňa uplynutia lehoty podľa §</w:t>
      </w:r>
      <w:r w:rsidR="00E32BE1">
        <w:rPr>
          <w:rFonts w:asciiTheme="majorHAnsi" w:hAnsiTheme="majorHAnsi" w:cs="Arial"/>
          <w:sz w:val="20"/>
          <w:szCs w:val="20"/>
        </w:rPr>
        <w:t> </w:t>
      </w:r>
      <w:r w:rsidRPr="000E6AB5">
        <w:rPr>
          <w:rFonts w:asciiTheme="majorHAnsi" w:hAnsiTheme="majorHAnsi" w:cs="Arial"/>
          <w:sz w:val="20"/>
          <w:szCs w:val="20"/>
        </w:rPr>
        <w:t>56 odsekov 2 až 7</w:t>
      </w:r>
      <w:r w:rsidR="00FF44B8"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 ak bol na </w:t>
      </w:r>
      <w:r w:rsidR="00180BD2" w:rsidRPr="000E6AB5">
        <w:rPr>
          <w:rFonts w:asciiTheme="majorHAnsi" w:hAnsiTheme="majorHAnsi" w:cs="Arial"/>
          <w:sz w:val="20"/>
          <w:szCs w:val="20"/>
        </w:rPr>
        <w:t>jej</w:t>
      </w:r>
      <w:r w:rsidRPr="000E6AB5">
        <w:rPr>
          <w:rFonts w:asciiTheme="majorHAnsi" w:hAnsiTheme="majorHAnsi" w:cs="Arial"/>
          <w:sz w:val="20"/>
          <w:szCs w:val="20"/>
        </w:rPr>
        <w:t xml:space="preserve"> uzavretie písomne vyzvan</w:t>
      </w:r>
      <w:r w:rsidR="00180BD2" w:rsidRPr="000E6AB5">
        <w:rPr>
          <w:rFonts w:asciiTheme="majorHAnsi" w:hAnsiTheme="majorHAnsi" w:cs="Arial"/>
          <w:sz w:val="20"/>
          <w:szCs w:val="20"/>
        </w:rPr>
        <w:t>ý</w:t>
      </w:r>
      <w:r w:rsidRPr="000E6AB5">
        <w:rPr>
          <w:rFonts w:asciiTheme="majorHAnsi" w:hAnsiTheme="majorHAnsi" w:cs="Arial"/>
          <w:sz w:val="20"/>
          <w:szCs w:val="20"/>
        </w:rPr>
        <w:t>.</w:t>
      </w:r>
      <w:r w:rsidR="005A7584" w:rsidRPr="000E6AB5">
        <w:rPr>
          <w:rFonts w:asciiTheme="majorHAnsi" w:hAnsiTheme="majorHAnsi" w:cs="Arial"/>
          <w:sz w:val="20"/>
          <w:szCs w:val="20"/>
        </w:rPr>
        <w:t xml:space="preserve"> </w:t>
      </w:r>
    </w:p>
    <w:p w14:paraId="39319ACD" w14:textId="77777777" w:rsidR="00A57842" w:rsidRPr="000E6AB5" w:rsidRDefault="00A57842" w:rsidP="00594FA9">
      <w:pPr>
        <w:tabs>
          <w:tab w:val="left" w:pos="142"/>
          <w:tab w:val="left" w:pos="567"/>
        </w:tabs>
        <w:jc w:val="both"/>
        <w:rPr>
          <w:rFonts w:asciiTheme="majorHAnsi" w:hAnsiTheme="majorHAnsi" w:cs="Arial"/>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77777777" w:rsidR="004C7CA5" w:rsidRPr="000E6AB5" w:rsidRDefault="007E70CC" w:rsidP="00230BF5">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C7CA5" w:rsidRPr="000E6AB5">
        <w:rPr>
          <w:rFonts w:asciiTheme="majorHAnsi" w:hAnsiTheme="majorHAnsi" w:cs="Arial"/>
          <w:b/>
          <w:bCs/>
          <w:smallCaps/>
          <w:sz w:val="20"/>
          <w:szCs w:val="20"/>
        </w:rPr>
        <w:t>šeobecné ustanovenia</w:t>
      </w:r>
    </w:p>
    <w:p w14:paraId="1A028892" w14:textId="29CFDDFE" w:rsidR="005F7914" w:rsidRPr="000E6AB5" w:rsidRDefault="004C7CA5" w:rsidP="007933B9">
      <w:pPr>
        <w:pStyle w:val="ListParagraph"/>
        <w:numPr>
          <w:ilvl w:val="1"/>
          <w:numId w:val="3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1EA55042" w:rsidR="004C7CA5" w:rsidRPr="000E6AB5" w:rsidRDefault="004C7CA5" w:rsidP="007933B9">
      <w:pPr>
        <w:pStyle w:val="ListParagraph"/>
        <w:numPr>
          <w:ilvl w:val="1"/>
          <w:numId w:val="3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postupovať priamym rok</w:t>
      </w:r>
      <w:r w:rsidR="007B7911" w:rsidRPr="000E6AB5">
        <w:rPr>
          <w:rFonts w:asciiTheme="majorHAnsi" w:hAnsiTheme="majorHAnsi" w:cs="Arial"/>
          <w:sz w:val="20"/>
          <w:szCs w:val="20"/>
        </w:rPr>
        <w:t xml:space="preserve">ovacím konaním podľa </w:t>
      </w:r>
      <w:r w:rsidRPr="000E6AB5">
        <w:rPr>
          <w:rFonts w:asciiTheme="majorHAnsi" w:hAnsiTheme="majorHAnsi" w:cs="Arial"/>
          <w:sz w:val="20"/>
          <w:szCs w:val="20"/>
        </w:rPr>
        <w:t>§</w:t>
      </w:r>
      <w:r w:rsidR="00852FA1" w:rsidRPr="000E6AB5">
        <w:rPr>
          <w:rFonts w:asciiTheme="majorHAnsi" w:hAnsiTheme="majorHAnsi" w:cs="Arial"/>
          <w:sz w:val="20"/>
          <w:szCs w:val="20"/>
        </w:rPr>
        <w:t xml:space="preserve"> </w:t>
      </w:r>
      <w:r w:rsidR="00E83EAF" w:rsidRPr="000E6AB5">
        <w:rPr>
          <w:rFonts w:asciiTheme="majorHAnsi" w:hAnsiTheme="majorHAnsi" w:cs="Arial"/>
          <w:sz w:val="20"/>
          <w:szCs w:val="20"/>
        </w:rPr>
        <w:t>11</w:t>
      </w:r>
      <w:r w:rsidR="005D23F0" w:rsidRPr="000E6AB5">
        <w:rPr>
          <w:rFonts w:asciiTheme="majorHAnsi" w:hAnsiTheme="majorHAnsi" w:cs="Arial"/>
          <w:sz w:val="20"/>
          <w:szCs w:val="20"/>
        </w:rPr>
        <w:t>5</w:t>
      </w:r>
      <w:r w:rsidR="00E83EAF" w:rsidRPr="000E6AB5">
        <w:rPr>
          <w:rFonts w:asciiTheme="majorHAnsi" w:hAnsiTheme="majorHAnsi" w:cs="Arial"/>
          <w:sz w:val="20"/>
          <w:szCs w:val="20"/>
        </w:rPr>
        <w:t xml:space="preserve"> ods. 1 písm. b)</w:t>
      </w:r>
      <w:r w:rsidR="00AE5068" w:rsidRPr="000E6AB5">
        <w:rPr>
          <w:rFonts w:asciiTheme="majorHAnsi" w:hAnsiTheme="majorHAnsi" w:cs="Arial"/>
          <w:sz w:val="20"/>
          <w:szCs w:val="20"/>
        </w:rPr>
        <w:t xml:space="preserve"> </w:t>
      </w:r>
      <w:r w:rsidRPr="000E6AB5">
        <w:rPr>
          <w:rFonts w:asciiTheme="majorHAnsi" w:hAnsiTheme="majorHAnsi" w:cs="Arial"/>
          <w:sz w:val="20"/>
          <w:szCs w:val="20"/>
        </w:rPr>
        <w:t>zákona o verejnom obstarávaní</w:t>
      </w:r>
      <w:r w:rsidR="00861801" w:rsidRPr="000E6AB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r w:rsidR="00B70B6C" w:rsidRPr="000E6AB5">
        <w:rPr>
          <w:rFonts w:asciiTheme="majorHAnsi" w:hAnsiTheme="majorHAnsi" w:cs="Arial"/>
          <w:sz w:val="20"/>
          <w:szCs w:val="20"/>
        </w:rPr>
        <w:t>.</w:t>
      </w:r>
    </w:p>
    <w:p w14:paraId="5D0FAE79" w14:textId="77777777" w:rsidR="007B7911" w:rsidRPr="000E6AB5" w:rsidRDefault="007B7911" w:rsidP="007933B9">
      <w:pPr>
        <w:pStyle w:val="ListParagraph"/>
        <w:numPr>
          <w:ilvl w:val="1"/>
          <w:numId w:val="3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5235AB6D" w:rsidR="004C7CA5" w:rsidRDefault="00AE5068" w:rsidP="007933B9">
      <w:pPr>
        <w:pStyle w:val="ListParagraph"/>
        <w:numPr>
          <w:ilvl w:val="1"/>
          <w:numId w:val="3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09D53E59" w14:textId="044508AD" w:rsidR="000E1242" w:rsidRPr="002D7E5B" w:rsidRDefault="000E1242" w:rsidP="007933B9">
      <w:pPr>
        <w:pStyle w:val="ListParagraph"/>
        <w:numPr>
          <w:ilvl w:val="1"/>
          <w:numId w:val="31"/>
        </w:numPr>
        <w:spacing w:after="0" w:line="240" w:lineRule="auto"/>
        <w:ind w:left="567" w:hanging="567"/>
        <w:jc w:val="both"/>
        <w:rPr>
          <w:rFonts w:asciiTheme="majorHAnsi" w:hAnsiTheme="majorHAnsi" w:cs="Arial"/>
          <w:sz w:val="20"/>
          <w:szCs w:val="20"/>
        </w:rPr>
      </w:pPr>
      <w:r w:rsidRPr="002D7E5B">
        <w:rPr>
          <w:rFonts w:asciiTheme="majorHAnsi" w:hAnsiTheme="majorHAnsi" w:cs="Arial"/>
          <w:b/>
          <w:bCs/>
          <w:sz w:val="20"/>
          <w:szCs w:val="20"/>
        </w:rPr>
        <w:br w:type="page"/>
      </w:r>
    </w:p>
    <w:p w14:paraId="3AB4C3AA" w14:textId="547B38B9" w:rsidR="00804DBE" w:rsidRPr="000E6AB5" w:rsidRDefault="00804DBE" w:rsidP="002E0FA1">
      <w:pPr>
        <w:tabs>
          <w:tab w:val="num" w:pos="0"/>
          <w:tab w:val="left" w:pos="4500"/>
        </w:tabs>
        <w:spacing w:line="276" w:lineRule="auto"/>
        <w:jc w:val="right"/>
        <w:rPr>
          <w:rFonts w:asciiTheme="majorHAnsi" w:hAnsiTheme="majorHAnsi" w:cs="Arial"/>
          <w:b/>
          <w:bCs/>
          <w:sz w:val="20"/>
          <w:szCs w:val="20"/>
        </w:rPr>
      </w:pPr>
    </w:p>
    <w:p w14:paraId="43C32427" w14:textId="77777777"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62433F66" w:rsidR="005F7914" w:rsidRPr="000E6AB5" w:rsidRDefault="005F7914" w:rsidP="005F7914">
      <w:pPr>
        <w:pStyle w:val="BodyText"/>
        <w:rPr>
          <w:rFonts w:asciiTheme="majorHAnsi" w:hAnsiTheme="majorHAnsi" w:cs="Arial"/>
          <w:b/>
          <w:sz w:val="20"/>
          <w:szCs w:val="20"/>
        </w:rPr>
      </w:pPr>
      <w:r w:rsidRPr="000E6AB5">
        <w:rPr>
          <w:rFonts w:asciiTheme="majorHAnsi" w:hAnsiTheme="majorHAnsi" w:cs="Arial"/>
          <w:sz w:val="20"/>
          <w:szCs w:val="20"/>
        </w:rPr>
        <w:t xml:space="preserve">týmto vyhlasuje, že v podlimitnej zákazke na predmet zákazky: </w:t>
      </w:r>
      <w:r w:rsidR="00C641C8">
        <w:rPr>
          <w:rFonts w:asciiTheme="majorHAnsi" w:hAnsiTheme="majorHAnsi" w:cs="Arial"/>
          <w:b/>
          <w:sz w:val="20"/>
          <w:szCs w:val="20"/>
        </w:rPr>
        <w:t>Konzultačné služby a služby podpory pre Microsoft produkty</w:t>
      </w:r>
    </w:p>
    <w:p w14:paraId="7622F540" w14:textId="0EE34611" w:rsidR="005F7914" w:rsidRPr="000E6AB5" w:rsidRDefault="005F7914" w:rsidP="005F7914">
      <w:pPr>
        <w:pStyle w:val="BodyText"/>
        <w:ind w:left="426" w:hanging="426"/>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 xml:space="preserve">súhlasí s podmienkami podlimitnej zákazky určenými verejným obstarávateľom </w:t>
      </w:r>
      <w:r w:rsidR="002F7F33" w:rsidRPr="000E6AB5">
        <w:rPr>
          <w:rFonts w:asciiTheme="majorHAnsi" w:hAnsiTheme="majorHAnsi" w:cs="Arial"/>
          <w:sz w:val="20"/>
          <w:szCs w:val="20"/>
        </w:rPr>
        <w:t xml:space="preserve">vo výzve na predkladanie ponúk, </w:t>
      </w:r>
      <w:r w:rsidRPr="000E6AB5">
        <w:rPr>
          <w:rFonts w:asciiTheme="majorHAnsi" w:hAnsiTheme="majorHAnsi" w:cs="Arial"/>
          <w:sz w:val="20"/>
          <w:szCs w:val="20"/>
        </w:rPr>
        <w:t>v súťažných podkladoch a v iných dokumentoch poskytnutých verejným obstarávateľom v lehote na predkladanie ponúk,</w:t>
      </w:r>
    </w:p>
    <w:p w14:paraId="3627977B" w14:textId="3EBE0EDD" w:rsidR="005F7914" w:rsidRPr="000E6AB5" w:rsidRDefault="005F7914" w:rsidP="005F7914">
      <w:pPr>
        <w:pStyle w:val="BodyText"/>
        <w:ind w:left="425" w:hanging="425"/>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 xml:space="preserve">je dôkladne oboznámený s celým obsahom súťažných podkladov, návrhom </w:t>
      </w:r>
      <w:r w:rsidR="00416800">
        <w:rPr>
          <w:rFonts w:asciiTheme="majorHAnsi" w:hAnsiTheme="majorHAnsi" w:cs="Arial"/>
          <w:sz w:val="20"/>
          <w:szCs w:val="20"/>
        </w:rPr>
        <w:t>rámcovej dohody</w:t>
      </w:r>
      <w:r w:rsidRPr="000E6AB5">
        <w:rPr>
          <w:rFonts w:asciiTheme="majorHAnsi" w:hAnsiTheme="majorHAnsi" w:cs="Arial"/>
          <w:sz w:val="20"/>
          <w:szCs w:val="20"/>
        </w:rPr>
        <w:t>, vrátane všetkých jej príloh,</w:t>
      </w:r>
    </w:p>
    <w:p w14:paraId="27EB0DA5" w14:textId="77777777" w:rsidR="005F7914" w:rsidRPr="000E6AB5" w:rsidRDefault="005F7914" w:rsidP="005F7914">
      <w:pPr>
        <w:pStyle w:val="BodyText"/>
        <w:ind w:left="426" w:hanging="426"/>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všetky doklady, dokumenty, vyhlásenia a údaje uvedené v ponuke sú pravdivé a úplné,</w:t>
      </w:r>
    </w:p>
    <w:p w14:paraId="7F77431C" w14:textId="77777777" w:rsidR="005F7914" w:rsidRPr="000E6AB5" w:rsidRDefault="005F7914" w:rsidP="005F7914">
      <w:pPr>
        <w:pStyle w:val="BodyText"/>
        <w:ind w:left="426" w:hanging="426"/>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predkladá iba jednu ponuku a</w:t>
      </w:r>
    </w:p>
    <w:p w14:paraId="1D569703" w14:textId="77777777" w:rsidR="005F7914" w:rsidRPr="000E6AB5" w:rsidRDefault="005F7914" w:rsidP="005F7914">
      <w:pPr>
        <w:pStyle w:val="BodyText"/>
        <w:ind w:left="426" w:hanging="426"/>
        <w:rPr>
          <w:rFonts w:asciiTheme="majorHAnsi" w:hAnsiTheme="majorHAnsi" w:cs="Arial"/>
          <w:sz w:val="20"/>
          <w:szCs w:val="20"/>
        </w:rPr>
      </w:pPr>
      <w:r w:rsidRPr="000E6AB5">
        <w:rPr>
          <w:rFonts w:asciiTheme="majorHAnsi" w:hAnsiTheme="majorHAnsi" w:cs="Arial"/>
          <w:sz w:val="20"/>
          <w:szCs w:val="20"/>
        </w:rPr>
        <w:t>•</w:t>
      </w:r>
      <w:r w:rsidRPr="000E6AB5">
        <w:rPr>
          <w:rFonts w:asciiTheme="majorHAnsi" w:hAnsiTheme="majorHAnsi" w:cs="Arial"/>
          <w:sz w:val="20"/>
          <w:szCs w:val="20"/>
        </w:rPr>
        <w:tab/>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77777777"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19"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19"/>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2868546B" w:rsidR="00C27634" w:rsidRPr="000E6AB5" w:rsidRDefault="00C27634" w:rsidP="00C27634">
      <w:pPr>
        <w:pStyle w:val="BodyText"/>
        <w:spacing w:line="276" w:lineRule="auto"/>
        <w:rPr>
          <w:rFonts w:asciiTheme="majorHAnsi" w:hAnsiTheme="majorHAnsi" w:cs="Arial"/>
          <w:b/>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F9144B">
        <w:rPr>
          <w:rFonts w:asciiTheme="majorHAnsi" w:hAnsiTheme="majorHAnsi" w:cs="Arial"/>
          <w:sz w:val="20"/>
          <w:szCs w:val="20"/>
        </w:rPr>
        <w:t>v súťaži na realizáciu predmetu zákazky</w:t>
      </w:r>
      <w:r w:rsidRPr="000E6AB5">
        <w:rPr>
          <w:rFonts w:asciiTheme="majorHAnsi" w:hAnsiTheme="majorHAnsi" w:cs="Arial"/>
          <w:sz w:val="20"/>
          <w:szCs w:val="20"/>
        </w:rPr>
        <w:t xml:space="preserve"> </w:t>
      </w:r>
      <w:r w:rsidR="00F9144B">
        <w:rPr>
          <w:rFonts w:asciiTheme="majorHAnsi" w:hAnsiTheme="majorHAnsi" w:cs="Arial"/>
          <w:b/>
          <w:sz w:val="20"/>
          <w:szCs w:val="20"/>
        </w:rPr>
        <w:t>Konzultačné služby a služby podpory pre Microsoft produkty</w:t>
      </w:r>
    </w:p>
    <w:p w14:paraId="03B49220" w14:textId="77777777" w:rsidR="00C27634" w:rsidRPr="000E6AB5" w:rsidRDefault="00C27634" w:rsidP="007933B9">
      <w:pPr>
        <w:pStyle w:val="BodyText"/>
        <w:numPr>
          <w:ilvl w:val="0"/>
          <w:numId w:val="32"/>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1C4D0F7A" w:rsidR="00C27634" w:rsidRPr="000E6AB5" w:rsidRDefault="00C27634" w:rsidP="007933B9">
      <w:pPr>
        <w:pStyle w:val="BodyText"/>
        <w:numPr>
          <w:ilvl w:val="0"/>
          <w:numId w:val="32"/>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w:t>
      </w:r>
      <w:r w:rsidRPr="00F9144B">
        <w:rPr>
          <w:rFonts w:asciiTheme="majorHAnsi" w:hAnsiTheme="majorHAnsi" w:cs="Arial"/>
          <w:sz w:val="20"/>
          <w:szCs w:val="20"/>
        </w:rPr>
        <w:t xml:space="preserve">uzavretím </w:t>
      </w:r>
      <w:r w:rsidR="001670CD">
        <w:rPr>
          <w:rFonts w:asciiTheme="majorHAnsi" w:hAnsiTheme="majorHAnsi" w:cs="Arial"/>
          <w:sz w:val="20"/>
          <w:szCs w:val="20"/>
        </w:rPr>
        <w:t>rámcovej dohody</w:t>
      </w:r>
      <w:r w:rsidRPr="000E6AB5">
        <w:rPr>
          <w:rFonts w:asciiTheme="majorHAnsi" w:hAnsiTheme="majorHAnsi" w:cs="Arial"/>
          <w:sz w:val="20"/>
          <w:szCs w:val="20"/>
        </w:rPr>
        <w:t xml:space="preserve"> 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7933B9">
      <w:pPr>
        <w:pStyle w:val="BodyText"/>
        <w:numPr>
          <w:ilvl w:val="0"/>
          <w:numId w:val="32"/>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39176B">
            <w:pPr>
              <w:pStyle w:val="BodyText"/>
              <w:spacing w:line="276" w:lineRule="auto"/>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4E9E17B0" w14:textId="082D3DEB" w:rsidR="000B555F" w:rsidRPr="000E6AB5" w:rsidRDefault="000B555F" w:rsidP="00026CCE">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63E77461" w14:textId="6D41F1A9" w:rsidR="00804DBE" w:rsidRPr="000E6AB5" w:rsidRDefault="00804DBE" w:rsidP="002E0FA1">
      <w:pPr>
        <w:jc w:val="right"/>
        <w:rPr>
          <w:rFonts w:asciiTheme="majorHAnsi" w:hAnsiTheme="majorHAnsi" w:cs="Arial"/>
          <w:b/>
          <w:bCs/>
          <w:sz w:val="20"/>
          <w:szCs w:val="20"/>
        </w:rPr>
      </w:pP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535770F8"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5F6805">
        <w:rPr>
          <w:rFonts w:asciiTheme="majorHAnsi" w:hAnsiTheme="majorHAnsi" w:cs="Arial"/>
          <w:b/>
          <w:sz w:val="20"/>
          <w:szCs w:val="20"/>
        </w:rPr>
        <w:t>Konzultačné služby a služby podpory pre Microsoft produkty</w:t>
      </w:r>
      <w:r w:rsidRPr="000E6AB5">
        <w:rPr>
          <w:rFonts w:asciiTheme="majorHAnsi" w:hAnsiTheme="majorHAnsi" w:cs="Arial"/>
          <w:sz w:val="20"/>
          <w:szCs w:val="20"/>
        </w:rPr>
        <w:t xml:space="preserve"> a pre prípad prijatia ponuky verejným obstarávateľom aj počas </w:t>
      </w:r>
      <w:r w:rsidRPr="005F6805">
        <w:rPr>
          <w:rFonts w:asciiTheme="majorHAnsi" w:hAnsiTheme="majorHAnsi" w:cs="Arial"/>
          <w:sz w:val="20"/>
          <w:szCs w:val="20"/>
        </w:rPr>
        <w:t xml:space="preserve">plnenia </w:t>
      </w:r>
      <w:r w:rsidR="001670CD">
        <w:rPr>
          <w:rFonts w:asciiTheme="majorHAnsi" w:hAnsiTheme="majorHAnsi" w:cs="Arial"/>
          <w:sz w:val="20"/>
          <w:szCs w:val="20"/>
        </w:rPr>
        <w:t>rámcovej dohody</w:t>
      </w:r>
      <w:r w:rsidRPr="005F6805">
        <w:rPr>
          <w:rFonts w:asciiTheme="majorHAnsi" w:hAnsiTheme="majorHAnsi" w:cs="Arial"/>
          <w:sz w:val="20"/>
          <w:szCs w:val="20"/>
        </w:rPr>
        <w:t xml:space="preserve"> a to v</w:t>
      </w:r>
      <w:r w:rsidRPr="000E6AB5">
        <w:rPr>
          <w:rFonts w:asciiTheme="majorHAnsi" w:hAnsiTheme="majorHAnsi" w:cs="Arial"/>
          <w:sz w:val="20"/>
          <w:szCs w:val="20"/>
        </w:rPr>
        <w:t>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7777777"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77777777"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6971FD13" w14:textId="06129DE5" w:rsidR="00F75B23" w:rsidRPr="000E6AB5" w:rsidRDefault="00F75B23" w:rsidP="006B06A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5506AC60" w14:textId="156149C4" w:rsidR="00804DBE" w:rsidRPr="000E6AB5" w:rsidRDefault="00804DBE" w:rsidP="002E0FA1">
      <w:pPr>
        <w:tabs>
          <w:tab w:val="right" w:leader="dot" w:pos="10080"/>
        </w:tabs>
        <w:spacing w:line="276" w:lineRule="auto"/>
        <w:jc w:val="right"/>
        <w:rPr>
          <w:rFonts w:asciiTheme="majorHAnsi" w:hAnsiTheme="majorHAnsi" w:cs="Arial"/>
          <w:sz w:val="20"/>
          <w:szCs w:val="20"/>
        </w:rPr>
      </w:pP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65942C8B" w:rsidR="00484C37" w:rsidRPr="000E6AB5" w:rsidRDefault="00AA2355" w:rsidP="00230BF5">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7C418559" w14:textId="47043E98" w:rsidR="00744CCA" w:rsidRPr="000E6AB5" w:rsidRDefault="00A42551" w:rsidP="00230BF5">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Pr="000E6AB5">
        <w:rPr>
          <w:rFonts w:asciiTheme="majorHAnsi" w:hAnsiTheme="majorHAnsi" w:cs="Arial"/>
          <w:sz w:val="20"/>
          <w:szCs w:val="20"/>
        </w:rPr>
        <w:t xml:space="preserve">týkajúce sa osobného postavenia uvedené v  § 32 ods. 1 zákona o verejnom obstarávaní. </w:t>
      </w:r>
      <w:r w:rsidR="00F946C5" w:rsidRPr="000E6AB5">
        <w:rPr>
          <w:rFonts w:asciiTheme="majorHAnsi" w:hAnsiTheme="majorHAnsi" w:cs="Arial"/>
          <w:sz w:val="20"/>
          <w:szCs w:val="20"/>
        </w:rPr>
        <w:t>Verejného obstarávania sa môže zúčastniť len ten, kto spĺňa tieto podmienky účasti týkajúce sa osobného postavenia:</w:t>
      </w:r>
      <w:r w:rsidR="00744CCA" w:rsidRPr="000E6AB5">
        <w:rPr>
          <w:rFonts w:asciiTheme="majorHAnsi" w:hAnsiTheme="majorHAnsi" w:cs="Arial"/>
          <w:sz w:val="20"/>
          <w:szCs w:val="20"/>
        </w:rPr>
        <w:t xml:space="preserve"> </w:t>
      </w:r>
    </w:p>
    <w:p w14:paraId="4A6B340B" w14:textId="0BB2CBDB" w:rsidR="00197FDD" w:rsidRPr="001E7ABF" w:rsidRDefault="00744CCA" w:rsidP="00AE4276">
      <w:pPr>
        <w:pStyle w:val="ListParagraph"/>
        <w:numPr>
          <w:ilvl w:val="2"/>
          <w:numId w:val="37"/>
        </w:numPr>
        <w:spacing w:after="0" w:line="240" w:lineRule="auto"/>
        <w:jc w:val="both"/>
        <w:rPr>
          <w:rFonts w:asciiTheme="majorHAnsi" w:hAnsiTheme="majorHAnsi" w:cs="Arial"/>
          <w:sz w:val="20"/>
          <w:szCs w:val="20"/>
        </w:rPr>
      </w:pPr>
      <w:r w:rsidRPr="000E6AB5">
        <w:rPr>
          <w:rFonts w:asciiTheme="majorHAnsi" w:hAnsiTheme="majorHAnsi" w:cs="Arial"/>
          <w:b/>
          <w:noProof/>
          <w:sz w:val="20"/>
          <w:szCs w:val="20"/>
          <w:lang w:eastAsia="sk-SK"/>
        </w:rPr>
        <w:t>je</w:t>
      </w:r>
      <w:r w:rsidRPr="000E6AB5">
        <w:rPr>
          <w:rFonts w:asciiTheme="majorHAnsi" w:hAnsiTheme="majorHAnsi" w:cs="Arial"/>
          <w:b/>
          <w:sz w:val="20"/>
          <w:szCs w:val="20"/>
        </w:rPr>
        <w:t xml:space="preserve"> oprávnený</w:t>
      </w:r>
      <w:r w:rsidRPr="000E6AB5">
        <w:rPr>
          <w:rFonts w:asciiTheme="majorHAnsi" w:hAnsiTheme="majorHAnsi" w:cs="Arial"/>
          <w:sz w:val="20"/>
          <w:szCs w:val="20"/>
        </w:rPr>
        <w:t xml:space="preserve"> </w:t>
      </w:r>
      <w:r w:rsidRPr="001E7ABF">
        <w:rPr>
          <w:rFonts w:asciiTheme="majorHAnsi" w:hAnsiTheme="majorHAnsi" w:cs="Arial"/>
          <w:b/>
          <w:sz w:val="20"/>
          <w:szCs w:val="20"/>
        </w:rPr>
        <w:t>poskytovať službu</w:t>
      </w:r>
      <w:r w:rsidRPr="001E7ABF">
        <w:rPr>
          <w:rFonts w:asciiTheme="majorHAnsi" w:hAnsiTheme="majorHAnsi" w:cs="Arial"/>
          <w:sz w:val="20"/>
          <w:szCs w:val="20"/>
        </w:rPr>
        <w:t xml:space="preserve"> pre</w:t>
      </w:r>
      <w:r w:rsidR="00F77C34">
        <w:rPr>
          <w:rFonts w:asciiTheme="majorHAnsi" w:hAnsiTheme="majorHAnsi" w:cs="Arial"/>
          <w:sz w:val="20"/>
          <w:szCs w:val="20"/>
        </w:rPr>
        <w:t>d</w:t>
      </w:r>
      <w:r w:rsidRPr="001E7ABF">
        <w:rPr>
          <w:rFonts w:asciiTheme="majorHAnsi" w:hAnsiTheme="majorHAnsi" w:cs="Arial"/>
          <w:sz w:val="20"/>
          <w:szCs w:val="20"/>
        </w:rPr>
        <w:t>stavujúc</w:t>
      </w:r>
      <w:r w:rsidR="005F6805" w:rsidRPr="001E7ABF">
        <w:rPr>
          <w:rFonts w:asciiTheme="majorHAnsi" w:hAnsiTheme="majorHAnsi" w:cs="Arial"/>
          <w:sz w:val="20"/>
          <w:szCs w:val="20"/>
        </w:rPr>
        <w:t>u</w:t>
      </w:r>
      <w:r w:rsidRPr="001E7ABF">
        <w:rPr>
          <w:rFonts w:asciiTheme="majorHAnsi" w:hAnsiTheme="majorHAnsi" w:cs="Arial"/>
          <w:sz w:val="20"/>
          <w:szCs w:val="20"/>
        </w:rPr>
        <w:t> predmet zákazky. Túto podmienku účasti uchádzač preukazuje predložením</w:t>
      </w:r>
      <w:r w:rsidR="00C870F5" w:rsidRPr="001E7ABF">
        <w:rPr>
          <w:rFonts w:asciiTheme="majorHAnsi" w:hAnsiTheme="majorHAnsi" w:cs="Arial"/>
          <w:sz w:val="20"/>
          <w:szCs w:val="20"/>
        </w:rPr>
        <w:t xml:space="preserve"> </w:t>
      </w:r>
      <w:r w:rsidR="00C870F5" w:rsidRPr="001E7ABF">
        <w:rPr>
          <w:rFonts w:asciiTheme="majorHAnsi" w:hAnsiTheme="majorHAnsi" w:cs="Arial"/>
          <w:b/>
          <w:sz w:val="20"/>
          <w:szCs w:val="20"/>
        </w:rPr>
        <w:t>dokladu o</w:t>
      </w:r>
      <w:r w:rsidR="005F6805" w:rsidRPr="001E7ABF">
        <w:rPr>
          <w:rFonts w:asciiTheme="majorHAnsi" w:hAnsiTheme="majorHAnsi" w:cs="Arial"/>
          <w:b/>
          <w:sz w:val="20"/>
          <w:szCs w:val="20"/>
        </w:rPr>
        <w:t> </w:t>
      </w:r>
      <w:r w:rsidR="00C870F5" w:rsidRPr="001E7ABF">
        <w:rPr>
          <w:rFonts w:asciiTheme="majorHAnsi" w:hAnsiTheme="majorHAnsi" w:cs="Arial"/>
          <w:b/>
          <w:sz w:val="20"/>
          <w:szCs w:val="20"/>
        </w:rPr>
        <w:t>oprávnení</w:t>
      </w:r>
      <w:r w:rsidR="005F6805" w:rsidRPr="001E7ABF">
        <w:rPr>
          <w:rFonts w:asciiTheme="majorHAnsi" w:hAnsiTheme="majorHAnsi" w:cs="Arial"/>
          <w:b/>
          <w:sz w:val="20"/>
          <w:szCs w:val="20"/>
        </w:rPr>
        <w:t xml:space="preserve"> </w:t>
      </w:r>
      <w:r w:rsidR="00383462" w:rsidRPr="001E7ABF">
        <w:rPr>
          <w:rFonts w:asciiTheme="majorHAnsi" w:hAnsiTheme="majorHAnsi" w:cs="Arial"/>
          <w:b/>
          <w:sz w:val="20"/>
          <w:szCs w:val="20"/>
        </w:rPr>
        <w:t xml:space="preserve">poskytovať </w:t>
      </w:r>
      <w:r w:rsidR="00197FDD" w:rsidRPr="001E7ABF">
        <w:rPr>
          <w:rFonts w:asciiTheme="majorHAnsi" w:hAnsiTheme="majorHAnsi" w:cs="Arial"/>
          <w:b/>
          <w:sz w:val="20"/>
          <w:szCs w:val="20"/>
        </w:rPr>
        <w:t>službu</w:t>
      </w:r>
      <w:r w:rsidR="006C2311" w:rsidRPr="001E7ABF">
        <w:rPr>
          <w:rFonts w:asciiTheme="majorHAnsi" w:hAnsiTheme="majorHAnsi" w:cs="Arial"/>
          <w:b/>
          <w:sz w:val="20"/>
          <w:szCs w:val="20"/>
        </w:rPr>
        <w:t>.</w:t>
      </w:r>
    </w:p>
    <w:p w14:paraId="74084AA0" w14:textId="540075F6" w:rsidR="00C36989" w:rsidRPr="001E7ABF" w:rsidRDefault="00744CCA" w:rsidP="007933B9">
      <w:pPr>
        <w:pStyle w:val="ListParagraph"/>
        <w:numPr>
          <w:ilvl w:val="2"/>
          <w:numId w:val="37"/>
        </w:numPr>
        <w:spacing w:after="0" w:line="240" w:lineRule="auto"/>
        <w:jc w:val="both"/>
        <w:rPr>
          <w:rFonts w:asciiTheme="majorHAnsi" w:hAnsiTheme="majorHAnsi" w:cs="Arial"/>
          <w:sz w:val="20"/>
          <w:szCs w:val="20"/>
        </w:rPr>
      </w:pPr>
      <w:r w:rsidRPr="001E7ABF">
        <w:rPr>
          <w:rFonts w:asciiTheme="majorHAnsi" w:hAnsiTheme="majorHAnsi" w:cs="Arial"/>
          <w:b/>
          <w:noProof/>
          <w:sz w:val="20"/>
          <w:szCs w:val="20"/>
          <w:lang w:eastAsia="sk-SK"/>
        </w:rPr>
        <w:t xml:space="preserve">nemá </w:t>
      </w:r>
      <w:r w:rsidR="00C36989" w:rsidRPr="001E7ABF">
        <w:rPr>
          <w:rFonts w:asciiTheme="majorHAnsi" w:hAnsiTheme="majorHAnsi" w:cs="Arial"/>
          <w:b/>
          <w:sz w:val="20"/>
          <w:szCs w:val="20"/>
        </w:rPr>
        <w:t>uložený</w:t>
      </w:r>
      <w:r w:rsidR="00C36989" w:rsidRPr="001E7ABF">
        <w:rPr>
          <w:rFonts w:asciiTheme="majorHAnsi" w:hAnsiTheme="majorHAnsi" w:cs="Arial"/>
          <w:sz w:val="20"/>
          <w:szCs w:val="20"/>
        </w:rPr>
        <w:t xml:space="preserve"> </w:t>
      </w:r>
      <w:r w:rsidR="00C36989" w:rsidRPr="001E7ABF">
        <w:rPr>
          <w:rFonts w:asciiTheme="majorHAnsi" w:hAnsiTheme="majorHAnsi" w:cs="Arial"/>
          <w:b/>
          <w:sz w:val="20"/>
          <w:szCs w:val="20"/>
        </w:rPr>
        <w:t>zákaz účasti</w:t>
      </w:r>
      <w:r w:rsidR="00C36989" w:rsidRPr="001E7ABF">
        <w:rPr>
          <w:rFonts w:asciiTheme="majorHAnsi" w:hAnsiTheme="majorHAnsi" w:cs="Arial"/>
          <w:sz w:val="20"/>
          <w:szCs w:val="20"/>
        </w:rPr>
        <w:t xml:space="preserve"> vo verejnom obstarávaní potvrdený konečným rozhodnutím v Slovenskej republike alebo v štáte sídla, miesta podnikania alebo obvyklého pobytu.</w:t>
      </w:r>
      <w:r w:rsidR="003B0090" w:rsidRPr="001E7ABF">
        <w:rPr>
          <w:rFonts w:asciiTheme="majorHAnsi" w:hAnsiTheme="majorHAnsi" w:cs="Arial"/>
          <w:sz w:val="20"/>
          <w:szCs w:val="20"/>
        </w:rPr>
        <w:t xml:space="preserve"> </w:t>
      </w:r>
      <w:r w:rsidR="000A48B4" w:rsidRPr="001E7ABF">
        <w:rPr>
          <w:rFonts w:asciiTheme="majorHAnsi" w:hAnsiTheme="majorHAnsi" w:cs="Arial"/>
          <w:sz w:val="20"/>
          <w:szCs w:val="20"/>
        </w:rPr>
        <w:t>Uchádzač nepreukazuje túto podmienku účasti</w:t>
      </w:r>
      <w:r w:rsidR="000A48B4" w:rsidRPr="001E7ABF" w:rsidDel="000A48B4">
        <w:rPr>
          <w:rFonts w:asciiTheme="majorHAnsi" w:hAnsiTheme="majorHAnsi" w:cs="Arial"/>
          <w:sz w:val="20"/>
          <w:szCs w:val="20"/>
        </w:rPr>
        <w:t xml:space="preserve"> </w:t>
      </w:r>
      <w:r w:rsidR="000A48B4" w:rsidRPr="001E7ABF">
        <w:rPr>
          <w:rFonts w:asciiTheme="majorHAnsi" w:hAnsiTheme="majorHAnsi" w:cs="Arial"/>
          <w:sz w:val="20"/>
          <w:szCs w:val="20"/>
        </w:rPr>
        <w:t>podľa bodu 34.2.</w:t>
      </w:r>
    </w:p>
    <w:p w14:paraId="04413AB4" w14:textId="77777777" w:rsidR="00197FDD" w:rsidRPr="001E7ABF" w:rsidRDefault="002B3772" w:rsidP="00130330">
      <w:pPr>
        <w:pStyle w:val="ListParagraph"/>
        <w:numPr>
          <w:ilvl w:val="2"/>
          <w:numId w:val="37"/>
        </w:numPr>
        <w:spacing w:after="0" w:line="240" w:lineRule="auto"/>
        <w:jc w:val="both"/>
        <w:rPr>
          <w:rFonts w:asciiTheme="majorHAnsi" w:hAnsiTheme="majorHAnsi" w:cs="Arial"/>
          <w:sz w:val="20"/>
          <w:szCs w:val="20"/>
        </w:rPr>
      </w:pPr>
      <w:r w:rsidRPr="001E7ABF">
        <w:rPr>
          <w:rFonts w:asciiTheme="majorHAnsi" w:hAnsiTheme="majorHAnsi" w:cs="Arial"/>
          <w:sz w:val="20"/>
          <w:szCs w:val="20"/>
        </w:rPr>
        <w:t xml:space="preserve">nedopustil sa v predchádzajúcich troch rokoch od vyhlásenia alebo preukázateľného začatia verejného obstarávania závažného porušenia povinností v oblasti životného prostredia, sociálneho práva alebo pracovného práva podľa osobitných predpisov, za ktoré mu bola právoplatne uložená sankcia, ktoré dokáže verejný obstarávateľ preukázať. Uchádzač nepreukazuje túto podmienku účasti, dôkazné bremeno je na strane </w:t>
      </w:r>
      <w:r w:rsidR="007A32F0" w:rsidRPr="001E7ABF">
        <w:rPr>
          <w:rFonts w:asciiTheme="majorHAnsi" w:hAnsiTheme="majorHAnsi" w:cs="Arial"/>
          <w:sz w:val="20"/>
          <w:szCs w:val="20"/>
        </w:rPr>
        <w:t>verejného obstarávateľa</w:t>
      </w:r>
      <w:r w:rsidR="00197FDD" w:rsidRPr="001E7ABF">
        <w:rPr>
          <w:rFonts w:asciiTheme="majorHAnsi" w:hAnsiTheme="majorHAnsi" w:cs="Arial"/>
          <w:sz w:val="20"/>
          <w:szCs w:val="20"/>
        </w:rPr>
        <w:t>.</w:t>
      </w:r>
    </w:p>
    <w:p w14:paraId="548C6134" w14:textId="354FEA3E" w:rsidR="00980958" w:rsidRPr="001E7ABF" w:rsidRDefault="00AE4276" w:rsidP="005F6805">
      <w:pPr>
        <w:pStyle w:val="ListParagraph"/>
        <w:numPr>
          <w:ilvl w:val="2"/>
          <w:numId w:val="37"/>
        </w:numPr>
        <w:spacing w:after="0" w:line="240" w:lineRule="auto"/>
        <w:jc w:val="both"/>
        <w:rPr>
          <w:rFonts w:asciiTheme="majorHAnsi" w:hAnsiTheme="majorHAnsi" w:cs="Arial"/>
          <w:sz w:val="20"/>
          <w:szCs w:val="20"/>
        </w:rPr>
      </w:pPr>
      <w:r w:rsidRPr="001E7ABF">
        <w:rPr>
          <w:rFonts w:asciiTheme="majorHAnsi" w:hAnsiTheme="majorHAnsi" w:cs="Arial"/>
          <w:sz w:val="20"/>
          <w:szCs w:val="20"/>
        </w:rPr>
        <w:t xml:space="preserve">nedopustil sa v </w:t>
      </w:r>
      <w:r w:rsidR="002B3772" w:rsidRPr="001E7ABF">
        <w:rPr>
          <w:rFonts w:asciiTheme="majorHAnsi" w:hAnsiTheme="majorHAnsi" w:cs="Arial"/>
          <w:sz w:val="20"/>
          <w:szCs w:val="20"/>
        </w:rPr>
        <w:t>predchádzajúcich troch rokoch od vyhlásenia alebo preukázateľného začatia verejného obstarávania závažného porušenia profesijných povinností, ktoré dokáže verejný obstarávateľ preukázať.</w:t>
      </w:r>
      <w:r w:rsidR="00383462" w:rsidRPr="001E7ABF">
        <w:rPr>
          <w:rFonts w:asciiTheme="majorHAnsi" w:hAnsiTheme="majorHAnsi" w:cs="Arial"/>
          <w:sz w:val="20"/>
          <w:szCs w:val="20"/>
        </w:rPr>
        <w:t xml:space="preserve"> </w:t>
      </w:r>
      <w:r w:rsidR="002B3772" w:rsidRPr="001E7ABF">
        <w:rPr>
          <w:rFonts w:asciiTheme="majorHAnsi" w:hAnsiTheme="majorHAnsi" w:cs="Arial"/>
          <w:sz w:val="20"/>
          <w:szCs w:val="20"/>
        </w:rPr>
        <w:t xml:space="preserve">Uchádzač nepreukazuje túto podmienku účasti, dôkazné bremeno je na strane </w:t>
      </w:r>
      <w:r w:rsidR="0082275F" w:rsidRPr="001E7ABF">
        <w:rPr>
          <w:rFonts w:asciiTheme="majorHAnsi" w:hAnsiTheme="majorHAnsi" w:cs="Arial"/>
          <w:sz w:val="20"/>
          <w:szCs w:val="20"/>
        </w:rPr>
        <w:t>verejného obstarávateľa</w:t>
      </w:r>
      <w:r w:rsidR="002B3772" w:rsidRPr="001E7ABF">
        <w:rPr>
          <w:rFonts w:asciiTheme="majorHAnsi" w:hAnsiTheme="majorHAnsi" w:cs="Arial"/>
          <w:sz w:val="20"/>
          <w:szCs w:val="20"/>
        </w:rPr>
        <w:t>.</w:t>
      </w:r>
    </w:p>
    <w:p w14:paraId="5F8CA8DC" w14:textId="7CCC02FC" w:rsidR="00AE4276" w:rsidRPr="001E7ABF" w:rsidRDefault="00744CCA" w:rsidP="00AE4276">
      <w:pPr>
        <w:pStyle w:val="ListParagraph"/>
        <w:numPr>
          <w:ilvl w:val="1"/>
          <w:numId w:val="33"/>
        </w:numPr>
        <w:spacing w:after="0" w:line="240" w:lineRule="auto"/>
        <w:ind w:left="567" w:hanging="567"/>
        <w:jc w:val="both"/>
        <w:rPr>
          <w:rFonts w:asciiTheme="majorHAnsi" w:hAnsiTheme="majorHAnsi" w:cs="Arial"/>
          <w:sz w:val="20"/>
          <w:szCs w:val="20"/>
        </w:rPr>
      </w:pPr>
      <w:r w:rsidRPr="001E7ABF">
        <w:rPr>
          <w:rFonts w:asciiTheme="majorHAnsi" w:hAnsiTheme="majorHAnsi" w:cs="Arial"/>
          <w:sz w:val="20"/>
          <w:szCs w:val="20"/>
        </w:rPr>
        <w:t xml:space="preserve">Uchádzač nie je povinný predkladať doklady podľa bodu </w:t>
      </w:r>
      <w:r w:rsidR="005F6805" w:rsidRPr="001E7ABF">
        <w:rPr>
          <w:rFonts w:asciiTheme="majorHAnsi" w:hAnsiTheme="majorHAnsi" w:cs="Arial"/>
          <w:sz w:val="20"/>
          <w:szCs w:val="20"/>
        </w:rPr>
        <w:t>34.1.2</w:t>
      </w:r>
      <w:r w:rsidR="00AE4276" w:rsidRPr="001E7ABF">
        <w:rPr>
          <w:rFonts w:asciiTheme="majorHAnsi" w:hAnsiTheme="majorHAnsi" w:cs="Arial"/>
          <w:sz w:val="20"/>
          <w:szCs w:val="20"/>
        </w:rPr>
        <w:t xml:space="preserve"> súťažných podkladov</w:t>
      </w:r>
      <w:r w:rsidRPr="001E7ABF">
        <w:rPr>
          <w:rFonts w:asciiTheme="majorHAnsi" w:hAnsiTheme="majorHAnsi" w:cs="Arial"/>
          <w:sz w:val="20"/>
          <w:szCs w:val="20"/>
        </w:rPr>
        <w:t xml:space="preserve">, </w:t>
      </w:r>
      <w:r w:rsidR="0031013C" w:rsidRPr="001E7ABF">
        <w:rPr>
          <w:rFonts w:asciiTheme="majorHAnsi" w:hAnsiTheme="majorHAnsi" w:cs="Arial"/>
          <w:sz w:val="20"/>
          <w:szCs w:val="20"/>
        </w:rPr>
        <w:t xml:space="preserve">nakoľko </w:t>
      </w:r>
      <w:r w:rsidRPr="001E7ABF">
        <w:rPr>
          <w:rFonts w:asciiTheme="majorHAnsi" w:hAnsiTheme="majorHAnsi" w:cs="Arial"/>
          <w:sz w:val="20"/>
          <w:szCs w:val="20"/>
        </w:rPr>
        <w:t xml:space="preserve">verejný obstarávateľ </w:t>
      </w:r>
      <w:r w:rsidR="0031013C" w:rsidRPr="001E7ABF">
        <w:rPr>
          <w:rFonts w:asciiTheme="majorHAnsi" w:hAnsiTheme="majorHAnsi" w:cs="Arial"/>
          <w:sz w:val="20"/>
          <w:szCs w:val="20"/>
        </w:rPr>
        <w:t>použije</w:t>
      </w:r>
      <w:r w:rsidRPr="001E7ABF">
        <w:rPr>
          <w:rFonts w:asciiTheme="majorHAnsi" w:hAnsiTheme="majorHAnsi" w:cs="Arial"/>
          <w:sz w:val="20"/>
          <w:szCs w:val="20"/>
        </w:rPr>
        <w:t xml:space="preserve"> údaje z informačných systémov verejnej sp</w:t>
      </w:r>
      <w:r w:rsidR="00AE4276" w:rsidRPr="001E7ABF">
        <w:rPr>
          <w:rFonts w:asciiTheme="majorHAnsi" w:hAnsiTheme="majorHAnsi" w:cs="Arial"/>
          <w:sz w:val="20"/>
          <w:szCs w:val="20"/>
        </w:rPr>
        <w:t>rávy podľa osobitného predpisu.</w:t>
      </w:r>
    </w:p>
    <w:p w14:paraId="5E88203C" w14:textId="3320D5DF" w:rsidR="00D05C0A" w:rsidRPr="001E7ABF" w:rsidRDefault="00D05C0A" w:rsidP="00907462">
      <w:pPr>
        <w:pStyle w:val="ListParagraph"/>
        <w:numPr>
          <w:ilvl w:val="1"/>
          <w:numId w:val="33"/>
        </w:numPr>
        <w:spacing w:after="0" w:line="240" w:lineRule="auto"/>
        <w:ind w:left="567" w:hanging="567"/>
        <w:jc w:val="both"/>
        <w:rPr>
          <w:rFonts w:asciiTheme="majorHAnsi" w:hAnsiTheme="majorHAnsi" w:cs="Arial"/>
          <w:sz w:val="20"/>
          <w:szCs w:val="20"/>
        </w:rPr>
      </w:pPr>
      <w:r w:rsidRPr="001E7ABF">
        <w:rPr>
          <w:rFonts w:asciiTheme="majorHAnsi" w:hAnsiTheme="majorHAnsi" w:cs="Arial"/>
          <w:b/>
          <w:sz w:val="20"/>
          <w:szCs w:val="20"/>
        </w:rPr>
        <w:t>Uchádzač môže preukázať splnenie podmienok účasti osobného postavenia podľa bodu 34.1 zápisom do zoznamu hospodárskych subjektov.</w:t>
      </w:r>
    </w:p>
    <w:p w14:paraId="7F22BF56" w14:textId="0574BC03" w:rsidR="0082275F" w:rsidRPr="000E6AB5" w:rsidRDefault="009B69AB" w:rsidP="007933B9">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w:t>
      </w:r>
      <w:r w:rsidR="00A42551" w:rsidRPr="000E6AB5">
        <w:rPr>
          <w:rFonts w:asciiTheme="majorHAnsi" w:hAnsiTheme="majorHAnsi" w:cs="Arial"/>
          <w:sz w:val="20"/>
          <w:szCs w:val="20"/>
        </w:rPr>
        <w:t> </w:t>
      </w:r>
      <w:r w:rsidRPr="000E6AB5">
        <w:rPr>
          <w:rFonts w:asciiTheme="majorHAnsi" w:hAnsiTheme="majorHAnsi" w:cs="Arial"/>
          <w:sz w:val="20"/>
          <w:szCs w:val="20"/>
        </w:rPr>
        <w:t xml:space="preserve">bode </w:t>
      </w:r>
      <w:r w:rsidR="00445D62" w:rsidRPr="000E6AB5">
        <w:rPr>
          <w:rFonts w:asciiTheme="majorHAnsi" w:hAnsiTheme="majorHAnsi" w:cs="Arial"/>
          <w:sz w:val="20"/>
          <w:szCs w:val="20"/>
        </w:rPr>
        <w:t>3</w:t>
      </w:r>
      <w:r w:rsidR="0082275F" w:rsidRPr="000E6AB5">
        <w:rPr>
          <w:rFonts w:asciiTheme="majorHAnsi" w:hAnsiTheme="majorHAnsi" w:cs="Arial"/>
          <w:sz w:val="20"/>
          <w:szCs w:val="20"/>
        </w:rPr>
        <w:t>4</w:t>
      </w:r>
      <w:r w:rsidR="009A6CCE" w:rsidRPr="000E6AB5">
        <w:rPr>
          <w:rFonts w:asciiTheme="majorHAnsi" w:hAnsiTheme="majorHAnsi" w:cs="Arial"/>
          <w:sz w:val="20"/>
          <w:szCs w:val="20"/>
        </w:rPr>
        <w:t xml:space="preserve">.1 </w:t>
      </w:r>
      <w:r w:rsidR="000C6396" w:rsidRPr="000E6AB5">
        <w:rPr>
          <w:rFonts w:asciiTheme="majorHAnsi" w:hAnsiTheme="majorHAnsi" w:cs="Arial"/>
          <w:sz w:val="20"/>
          <w:szCs w:val="20"/>
        </w:rPr>
        <w:t xml:space="preserve">týchto </w:t>
      </w:r>
      <w:r w:rsidR="009A6CCE" w:rsidRPr="000E6AB5">
        <w:rPr>
          <w:rFonts w:asciiTheme="majorHAnsi" w:hAnsiTheme="majorHAnsi" w:cs="Arial"/>
          <w:sz w:val="20"/>
          <w:szCs w:val="20"/>
        </w:rPr>
        <w:t>súťažných podkladov</w:t>
      </w:r>
      <w:r w:rsidRPr="000E6AB5">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w:t>
      </w:r>
      <w:r w:rsidR="0082275F" w:rsidRPr="000E6AB5">
        <w:rPr>
          <w:rFonts w:asciiTheme="majorHAnsi" w:hAnsiTheme="majorHAnsi" w:cs="Arial"/>
          <w:sz w:val="20"/>
          <w:szCs w:val="20"/>
        </w:rPr>
        <w:t>.</w:t>
      </w:r>
    </w:p>
    <w:p w14:paraId="7313482A" w14:textId="0ABB834C" w:rsidR="0082275F" w:rsidRPr="000E6AB5" w:rsidRDefault="009B69AB" w:rsidP="007933B9">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0082275F" w:rsidRPr="000E6AB5">
        <w:rPr>
          <w:rFonts w:asciiTheme="majorHAnsi" w:hAnsiTheme="majorHAnsi" w:cs="Arial"/>
          <w:sz w:val="20"/>
          <w:szCs w:val="20"/>
        </w:rPr>
        <w:t>.</w:t>
      </w:r>
    </w:p>
    <w:p w14:paraId="45C47243" w14:textId="2C8C61B3" w:rsidR="0082275F" w:rsidRPr="000E6AB5" w:rsidRDefault="007C6039" w:rsidP="007933B9">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Doklady a dokumenty, ktorými uchádzač preukazuje osobné postavenie, vyhotovené v inom ako štátnom jazyku, </w:t>
      </w:r>
      <w:r w:rsidR="00050105" w:rsidRPr="000E6AB5">
        <w:rPr>
          <w:rFonts w:asciiTheme="majorHAnsi" w:hAnsiTheme="majorHAnsi" w:cs="Arial"/>
          <w:sz w:val="20"/>
          <w:szCs w:val="20"/>
        </w:rPr>
        <w:t>t.</w:t>
      </w:r>
      <w:r w:rsidR="00B901BF" w:rsidRPr="000E6AB5">
        <w:rPr>
          <w:rFonts w:asciiTheme="majorHAnsi" w:hAnsiTheme="majorHAnsi" w:cs="Arial"/>
          <w:sz w:val="20"/>
          <w:szCs w:val="20"/>
        </w:rPr>
        <w:t> </w:t>
      </w:r>
      <w:r w:rsidR="00050105" w:rsidRPr="000E6AB5">
        <w:rPr>
          <w:rFonts w:asciiTheme="majorHAnsi" w:hAnsiTheme="majorHAnsi" w:cs="Arial"/>
          <w:sz w:val="20"/>
          <w:szCs w:val="20"/>
        </w:rPr>
        <w:t>j.</w:t>
      </w:r>
      <w:r w:rsidRPr="000E6AB5">
        <w:rPr>
          <w:rFonts w:asciiTheme="majorHAnsi" w:hAnsiTheme="majorHAnsi" w:cs="Arial"/>
          <w:sz w:val="20"/>
          <w:szCs w:val="20"/>
        </w:rPr>
        <w:t xml:space="preserve"> v slovenskom jazyku, musia byť predložené v pôvodnom jazyku a súčasne musia byť preložené do štátneho jazyka, </w:t>
      </w:r>
      <w:r w:rsidR="00050105" w:rsidRPr="000E6AB5">
        <w:rPr>
          <w:rFonts w:asciiTheme="majorHAnsi" w:hAnsiTheme="majorHAnsi" w:cs="Arial"/>
          <w:sz w:val="20"/>
          <w:szCs w:val="20"/>
        </w:rPr>
        <w:t>t.</w:t>
      </w:r>
      <w:r w:rsidR="00B901BF" w:rsidRPr="000E6AB5">
        <w:rPr>
          <w:rFonts w:asciiTheme="majorHAnsi" w:hAnsiTheme="majorHAnsi" w:cs="Arial"/>
          <w:sz w:val="20"/>
          <w:szCs w:val="20"/>
        </w:rPr>
        <w:t> </w:t>
      </w:r>
      <w:r w:rsidR="00050105" w:rsidRPr="000E6AB5">
        <w:rPr>
          <w:rFonts w:asciiTheme="majorHAnsi" w:hAnsiTheme="majorHAnsi" w:cs="Arial"/>
          <w:sz w:val="20"/>
          <w:szCs w:val="20"/>
        </w:rPr>
        <w:t>j.</w:t>
      </w:r>
      <w:r w:rsidRPr="000E6AB5">
        <w:rPr>
          <w:rFonts w:asciiTheme="majorHAnsi" w:hAnsiTheme="majorHAnsi" w:cs="Arial"/>
          <w:sz w:val="20"/>
          <w:szCs w:val="20"/>
        </w:rPr>
        <w:t xml:space="preserve"> do slovenského jazyka, okrem dokladov predložených v českom jazyku. V prípade zisteného rozdielu v preklade ich obsahu, je rozhodujúci úradný preklad v slovenskom jazyku.</w:t>
      </w:r>
    </w:p>
    <w:p w14:paraId="00B4A968" w14:textId="77777777" w:rsidR="00907462" w:rsidRPr="000E6AB5" w:rsidRDefault="007C6039" w:rsidP="00907462">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E6AB5">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18FB138E" w14:textId="77777777" w:rsidR="00375F09" w:rsidRPr="000E6AB5" w:rsidRDefault="00375F09" w:rsidP="00F61062">
      <w:pPr>
        <w:jc w:val="both"/>
        <w:rPr>
          <w:rFonts w:asciiTheme="majorHAnsi" w:hAnsiTheme="majorHAnsi" w:cs="Arial"/>
          <w:sz w:val="20"/>
          <w:szCs w:val="20"/>
        </w:rPr>
      </w:pPr>
    </w:p>
    <w:p w14:paraId="7329E654" w14:textId="036E2D8D" w:rsidR="007C6039" w:rsidRPr="000E6AB5" w:rsidRDefault="000C6396" w:rsidP="00BC5421">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w:t>
      </w:r>
      <w:r w:rsidR="001E255C">
        <w:rPr>
          <w:rFonts w:asciiTheme="majorHAnsi" w:hAnsiTheme="majorHAnsi" w:cs="Arial"/>
          <w:b/>
          <w:bCs/>
          <w:smallCaps/>
          <w:sz w:val="20"/>
          <w:szCs w:val="20"/>
        </w:rPr>
        <w:t xml:space="preserve"> spôsobilosti</w:t>
      </w:r>
      <w:r w:rsidR="007C6039" w:rsidRPr="000E6AB5">
        <w:rPr>
          <w:rFonts w:asciiTheme="majorHAnsi" w:hAnsiTheme="majorHAnsi" w:cs="Arial"/>
          <w:b/>
          <w:bCs/>
          <w:smallCaps/>
          <w:sz w:val="20"/>
          <w:szCs w:val="20"/>
        </w:rPr>
        <w:t xml:space="preserve"> alebo odbornej spôsobilosti</w:t>
      </w:r>
    </w:p>
    <w:p w14:paraId="7284EA3E" w14:textId="502C6A5B" w:rsidR="00A42551" w:rsidRPr="000E6AB5" w:rsidRDefault="00835B92" w:rsidP="00333A42">
      <w:pPr>
        <w:pStyle w:val="ListParagraph"/>
        <w:numPr>
          <w:ilvl w:val="1"/>
          <w:numId w:val="39"/>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v ponuke predloží nasledovné doklady:</w:t>
      </w:r>
    </w:p>
    <w:p w14:paraId="6CC25465" w14:textId="5C85301E" w:rsidR="00A42551" w:rsidRPr="000C4F37" w:rsidRDefault="00A42551" w:rsidP="005E64BF">
      <w:pPr>
        <w:pStyle w:val="ListParagraph"/>
        <w:numPr>
          <w:ilvl w:val="2"/>
          <w:numId w:val="34"/>
        </w:numPr>
        <w:spacing w:after="0" w:line="240" w:lineRule="auto"/>
        <w:ind w:left="1276" w:hanging="709"/>
        <w:jc w:val="both"/>
        <w:rPr>
          <w:rFonts w:asciiTheme="majorHAnsi" w:hAnsiTheme="majorHAnsi"/>
        </w:rPr>
      </w:pPr>
      <w:r w:rsidRPr="000C4F37">
        <w:rPr>
          <w:rFonts w:asciiTheme="majorHAnsi" w:hAnsiTheme="majorHAnsi" w:cs="Arial"/>
          <w:b/>
          <w:sz w:val="20"/>
          <w:szCs w:val="20"/>
        </w:rPr>
        <w:t>Podľa § 34 ods. 1 písm. a</w:t>
      </w:r>
      <w:r w:rsidRPr="000C4F37">
        <w:rPr>
          <w:rFonts w:asciiTheme="majorHAnsi" w:hAnsiTheme="majorHAnsi" w:cs="Arial"/>
          <w:sz w:val="20"/>
          <w:szCs w:val="20"/>
        </w:rPr>
        <w:t>) zákona o verejnom obstarávaní – zoznam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762C8686" w14:textId="77777777" w:rsidR="00A42551" w:rsidRPr="000C4F37" w:rsidRDefault="00A42551" w:rsidP="00A42551">
      <w:pPr>
        <w:tabs>
          <w:tab w:val="left" w:pos="1276"/>
        </w:tabs>
        <w:ind w:left="1276"/>
        <w:jc w:val="both"/>
        <w:rPr>
          <w:rFonts w:asciiTheme="majorHAnsi" w:hAnsiTheme="majorHAnsi"/>
        </w:rPr>
      </w:pPr>
      <w:r w:rsidRPr="000C4F37">
        <w:rPr>
          <w:rFonts w:asciiTheme="majorHAnsi" w:hAnsiTheme="majorHAnsi" w:cs="Arial"/>
          <w:b/>
          <w:sz w:val="20"/>
          <w:szCs w:val="20"/>
        </w:rPr>
        <w:t>Minimálna požadovaná úroveň podmienky účasti:</w:t>
      </w:r>
    </w:p>
    <w:p w14:paraId="1D709B6B" w14:textId="41E9C4FA" w:rsidR="00A42551" w:rsidRPr="00D04522" w:rsidRDefault="00A42551" w:rsidP="007933B9">
      <w:pPr>
        <w:pStyle w:val="ListParagraph"/>
        <w:numPr>
          <w:ilvl w:val="3"/>
          <w:numId w:val="34"/>
        </w:numPr>
        <w:tabs>
          <w:tab w:val="left" w:pos="2127"/>
        </w:tabs>
        <w:spacing w:after="0" w:line="240" w:lineRule="auto"/>
        <w:ind w:left="2127" w:hanging="851"/>
        <w:jc w:val="both"/>
        <w:rPr>
          <w:rFonts w:asciiTheme="majorHAnsi" w:hAnsiTheme="majorHAnsi"/>
          <w:sz w:val="20"/>
          <w:szCs w:val="20"/>
        </w:rPr>
      </w:pPr>
      <w:r w:rsidRPr="00D04522">
        <w:rPr>
          <w:rFonts w:asciiTheme="majorHAnsi" w:hAnsiTheme="majorHAnsi" w:cs="Arial"/>
          <w:sz w:val="20"/>
          <w:szCs w:val="20"/>
        </w:rPr>
        <w:t xml:space="preserve">Verejný obstarávateľ požaduje, aby uchádzač v ponuke predložil zoznam </w:t>
      </w:r>
      <w:r w:rsidR="002848E3" w:rsidRPr="00D04522">
        <w:rPr>
          <w:rFonts w:asciiTheme="majorHAnsi" w:hAnsiTheme="majorHAnsi" w:cs="Arial"/>
          <w:sz w:val="20"/>
          <w:szCs w:val="20"/>
        </w:rPr>
        <w:t>minimálne dvoch zákaziek (zmlúv),</w:t>
      </w:r>
      <w:r w:rsidR="000C4F37" w:rsidRPr="00D04522">
        <w:rPr>
          <w:rFonts w:asciiTheme="majorHAnsi" w:hAnsiTheme="majorHAnsi" w:cs="Arial"/>
          <w:sz w:val="20"/>
          <w:szCs w:val="20"/>
        </w:rPr>
        <w:t xml:space="preserve"> týkajúcich sa </w:t>
      </w:r>
      <w:r w:rsidRPr="00D04522">
        <w:rPr>
          <w:rFonts w:asciiTheme="majorHAnsi" w:hAnsiTheme="majorHAnsi" w:cs="Arial"/>
          <w:sz w:val="20"/>
          <w:szCs w:val="20"/>
        </w:rPr>
        <w:t>poskyt</w:t>
      </w:r>
      <w:r w:rsidR="000C4F37" w:rsidRPr="00D04522">
        <w:rPr>
          <w:rFonts w:asciiTheme="majorHAnsi" w:hAnsiTheme="majorHAnsi" w:cs="Arial"/>
          <w:sz w:val="20"/>
          <w:szCs w:val="20"/>
        </w:rPr>
        <w:t>ovania</w:t>
      </w:r>
      <w:r w:rsidRPr="00D04522">
        <w:rPr>
          <w:rFonts w:asciiTheme="majorHAnsi" w:hAnsiTheme="majorHAnsi" w:cs="Arial"/>
          <w:sz w:val="20"/>
          <w:szCs w:val="20"/>
        </w:rPr>
        <w:t xml:space="preserve"> </w:t>
      </w:r>
      <w:r w:rsidR="00D04522" w:rsidRPr="00D04522">
        <w:rPr>
          <w:rFonts w:asciiTheme="majorHAnsi" w:hAnsiTheme="majorHAnsi" w:cs="Arial"/>
          <w:sz w:val="20"/>
          <w:szCs w:val="20"/>
        </w:rPr>
        <w:t xml:space="preserve">konzultačných </w:t>
      </w:r>
      <w:r w:rsidRPr="00D04522">
        <w:rPr>
          <w:rFonts w:asciiTheme="majorHAnsi" w:hAnsiTheme="majorHAnsi" w:cs="Arial"/>
          <w:sz w:val="20"/>
          <w:szCs w:val="20"/>
        </w:rPr>
        <w:t>služieb</w:t>
      </w:r>
      <w:r w:rsidR="00D04522" w:rsidRPr="00D04522">
        <w:rPr>
          <w:rFonts w:asciiTheme="majorHAnsi" w:hAnsiTheme="majorHAnsi" w:cs="Arial"/>
          <w:sz w:val="20"/>
          <w:szCs w:val="20"/>
        </w:rPr>
        <w:t xml:space="preserve"> </w:t>
      </w:r>
      <w:r w:rsidR="00D04522" w:rsidRPr="00D04522">
        <w:rPr>
          <w:rFonts w:asciiTheme="majorHAnsi" w:hAnsiTheme="majorHAnsi"/>
          <w:sz w:val="20"/>
          <w:szCs w:val="20"/>
        </w:rPr>
        <w:t>alebo služieb podpory</w:t>
      </w:r>
      <w:r w:rsidRPr="00D04522">
        <w:rPr>
          <w:rFonts w:asciiTheme="majorHAnsi" w:hAnsiTheme="majorHAnsi" w:cs="Arial"/>
          <w:sz w:val="20"/>
          <w:szCs w:val="20"/>
        </w:rPr>
        <w:t xml:space="preserve"> </w:t>
      </w:r>
      <w:r w:rsidR="00D04522" w:rsidRPr="00D04522">
        <w:rPr>
          <w:rFonts w:asciiTheme="majorHAnsi" w:hAnsiTheme="majorHAnsi"/>
          <w:sz w:val="20"/>
          <w:szCs w:val="20"/>
        </w:rPr>
        <w:t>pre Windows 7 alebo 10 v organizácii s minimálne</w:t>
      </w:r>
      <w:r w:rsidR="00D04522" w:rsidRPr="00D04522" w:rsidDel="00233CDF">
        <w:rPr>
          <w:rFonts w:asciiTheme="majorHAnsi" w:hAnsiTheme="majorHAnsi"/>
          <w:sz w:val="20"/>
          <w:szCs w:val="20"/>
        </w:rPr>
        <w:t xml:space="preserve"> </w:t>
      </w:r>
      <w:r w:rsidR="00D04522" w:rsidRPr="00D04522">
        <w:rPr>
          <w:rFonts w:asciiTheme="majorHAnsi" w:hAnsiTheme="majorHAnsi"/>
          <w:sz w:val="20"/>
          <w:szCs w:val="20"/>
        </w:rPr>
        <w:t>400 pracovnými stanicami a používateľmi</w:t>
      </w:r>
      <w:r w:rsidR="00D04522" w:rsidRPr="00D04522">
        <w:rPr>
          <w:rFonts w:asciiTheme="majorHAnsi" w:hAnsiTheme="majorHAnsi" w:cs="Arial"/>
          <w:sz w:val="20"/>
          <w:szCs w:val="20"/>
        </w:rPr>
        <w:t xml:space="preserve"> </w:t>
      </w:r>
      <w:r w:rsidRPr="00D04522">
        <w:rPr>
          <w:rFonts w:asciiTheme="majorHAnsi" w:hAnsiTheme="majorHAnsi" w:cs="Arial"/>
          <w:sz w:val="20"/>
          <w:szCs w:val="20"/>
        </w:rPr>
        <w:t>za predchádzajúce tri roky počítaných od vyhlásenia verejného obstarávania s uvedením cien, lehôt dodania a</w:t>
      </w:r>
      <w:r w:rsidR="00D04522" w:rsidRPr="00D04522">
        <w:rPr>
          <w:rFonts w:asciiTheme="majorHAnsi" w:hAnsiTheme="majorHAnsi" w:cs="Arial"/>
          <w:sz w:val="20"/>
          <w:szCs w:val="20"/>
        </w:rPr>
        <w:t> </w:t>
      </w:r>
      <w:r w:rsidRPr="00D04522">
        <w:rPr>
          <w:rFonts w:asciiTheme="majorHAnsi" w:hAnsiTheme="majorHAnsi" w:cs="Arial"/>
          <w:sz w:val="20"/>
          <w:szCs w:val="20"/>
        </w:rPr>
        <w:t>odberateľov</w:t>
      </w:r>
      <w:r w:rsidR="00D04522" w:rsidRPr="00D04522">
        <w:rPr>
          <w:rFonts w:asciiTheme="majorHAnsi" w:hAnsiTheme="majorHAnsi" w:cs="Arial"/>
          <w:sz w:val="20"/>
          <w:szCs w:val="20"/>
        </w:rPr>
        <w:t>.</w:t>
      </w:r>
    </w:p>
    <w:p w14:paraId="7A630A7D" w14:textId="17D35E3C" w:rsidR="00A42551" w:rsidRPr="000C4F37" w:rsidRDefault="00A42551" w:rsidP="007933B9">
      <w:pPr>
        <w:pStyle w:val="ListParagraph"/>
        <w:numPr>
          <w:ilvl w:val="3"/>
          <w:numId w:val="34"/>
        </w:numPr>
        <w:tabs>
          <w:tab w:val="left" w:pos="2127"/>
        </w:tabs>
        <w:spacing w:after="0" w:line="240" w:lineRule="auto"/>
        <w:ind w:left="2127" w:hanging="851"/>
        <w:jc w:val="both"/>
        <w:rPr>
          <w:rFonts w:asciiTheme="majorHAnsi" w:hAnsiTheme="majorHAnsi"/>
        </w:rPr>
      </w:pPr>
      <w:r w:rsidRPr="000C4F37">
        <w:rPr>
          <w:rFonts w:asciiTheme="majorHAnsi" w:hAnsiTheme="majorHAnsi" w:cs="Arial"/>
          <w:sz w:val="20"/>
          <w:szCs w:val="20"/>
        </w:rPr>
        <w:t>V prípade, ak odberateľom poskytnutých služieb bol verejný obstarávateľ alebo obstarávateľ podľa zákona o verejnom obstarávaní, uchádzač určí, ktorá poskytnut</w:t>
      </w:r>
      <w:r w:rsidR="000C4F37" w:rsidRPr="000C4F37">
        <w:rPr>
          <w:rFonts w:asciiTheme="majorHAnsi" w:hAnsiTheme="majorHAnsi" w:cs="Arial"/>
          <w:sz w:val="20"/>
          <w:szCs w:val="20"/>
        </w:rPr>
        <w:t>á</w:t>
      </w:r>
      <w:r w:rsidRPr="000C4F37">
        <w:rPr>
          <w:rFonts w:asciiTheme="majorHAnsi" w:hAnsiTheme="majorHAnsi" w:cs="Arial"/>
          <w:sz w:val="20"/>
          <w:szCs w:val="20"/>
        </w:rPr>
        <w:t xml:space="preserve"> služb</w:t>
      </w:r>
      <w:r w:rsidR="000C4F37" w:rsidRPr="000C4F37">
        <w:rPr>
          <w:rFonts w:asciiTheme="majorHAnsi" w:hAnsiTheme="majorHAnsi" w:cs="Arial"/>
          <w:sz w:val="20"/>
          <w:szCs w:val="20"/>
        </w:rPr>
        <w:t>a</w:t>
      </w:r>
      <w:r w:rsidRPr="000C4F37">
        <w:rPr>
          <w:rFonts w:asciiTheme="majorHAnsi" w:hAnsiTheme="majorHAnsi" w:cs="Arial"/>
          <w:sz w:val="20"/>
          <w:szCs w:val="20"/>
        </w:rPr>
        <w:t xml:space="preserve"> zo zoznamu poskytnutých služieb je referenciou v zmysle § 12 zákona o verejnom </w:t>
      </w:r>
      <w:r w:rsidRPr="000C4F37">
        <w:rPr>
          <w:rFonts w:asciiTheme="majorHAnsi" w:hAnsiTheme="majorHAnsi" w:cs="Arial"/>
          <w:sz w:val="20"/>
          <w:szCs w:val="20"/>
        </w:rPr>
        <w:lastRenderedPageBreak/>
        <w:t>obstarávaní.</w:t>
      </w:r>
      <w:r w:rsidR="00B741AA" w:rsidRPr="000C4F37">
        <w:rPr>
          <w:rFonts w:asciiTheme="majorHAnsi" w:hAnsiTheme="majorHAnsi" w:cs="Arial"/>
          <w:sz w:val="20"/>
          <w:szCs w:val="20"/>
        </w:rPr>
        <w:t xml:space="preserve"> </w:t>
      </w:r>
      <w:r w:rsidR="00DF6CE8" w:rsidRPr="000C4F37">
        <w:rPr>
          <w:rFonts w:asciiTheme="majorHAnsi" w:hAnsiTheme="majorHAnsi" w:cs="Arial"/>
          <w:sz w:val="20"/>
          <w:szCs w:val="20"/>
        </w:rPr>
        <w:t>Verejný obstarávateľ zohľadní referencie</w:t>
      </w:r>
      <w:r w:rsidR="00B741AA" w:rsidRPr="000C4F37">
        <w:rPr>
          <w:rFonts w:asciiTheme="majorHAnsi" w:hAnsiTheme="majorHAnsi" w:cs="Arial"/>
          <w:sz w:val="20"/>
          <w:szCs w:val="20"/>
        </w:rPr>
        <w:t xml:space="preserve"> uchádzačov uvedené v evidencii referencií, ak takéto referencie existujú</w:t>
      </w:r>
      <w:r w:rsidR="00DF6CE8" w:rsidRPr="000C4F37">
        <w:rPr>
          <w:rFonts w:asciiTheme="majorHAnsi" w:hAnsiTheme="majorHAnsi" w:cs="Arial"/>
          <w:sz w:val="20"/>
          <w:szCs w:val="20"/>
        </w:rPr>
        <w:t>.</w:t>
      </w:r>
    </w:p>
    <w:p w14:paraId="2FB0583E" w14:textId="2DBFF4CE" w:rsidR="00A42551" w:rsidRPr="000C4F37" w:rsidRDefault="00A42551" w:rsidP="007933B9">
      <w:pPr>
        <w:pStyle w:val="ListParagraph"/>
        <w:numPr>
          <w:ilvl w:val="3"/>
          <w:numId w:val="34"/>
        </w:numPr>
        <w:tabs>
          <w:tab w:val="left" w:pos="2127"/>
        </w:tabs>
        <w:spacing w:after="0" w:line="240" w:lineRule="auto"/>
        <w:ind w:left="2127" w:hanging="851"/>
        <w:jc w:val="both"/>
        <w:rPr>
          <w:rFonts w:asciiTheme="majorHAnsi" w:hAnsiTheme="majorHAnsi"/>
        </w:rPr>
      </w:pPr>
      <w:r w:rsidRPr="000C4F37">
        <w:rPr>
          <w:rFonts w:asciiTheme="majorHAnsi" w:hAnsiTheme="majorHAnsi" w:cs="Arial"/>
          <w:sz w:val="20"/>
          <w:szCs w:val="20"/>
        </w:rPr>
        <w:t>Verejný obstarávateľ odporúča uchádzačovi, aby ku každej zákazke zo zoznamu poskytnutých služieb, ktorá nebola zrealizovaná pre verejného obstarávateľa alebo obstarávateľa podľa zákona o verejnom obstarávaní, uviedol na samostatnom liste podľa vzoru Doplňujúce údaje k zoznamu poskytnutých služieb nachádzajúceho sa v</w:t>
      </w:r>
      <w:r w:rsidR="00D012CA" w:rsidRPr="000C4F37">
        <w:rPr>
          <w:rFonts w:asciiTheme="majorHAnsi" w:hAnsiTheme="majorHAnsi" w:cs="Arial"/>
          <w:sz w:val="20"/>
          <w:szCs w:val="20"/>
        </w:rPr>
        <w:t> prílohe č.</w:t>
      </w:r>
      <w:r w:rsidR="000C4F37" w:rsidRPr="000C4F37">
        <w:rPr>
          <w:rFonts w:asciiTheme="majorHAnsi" w:hAnsiTheme="majorHAnsi" w:cs="Arial"/>
          <w:sz w:val="20"/>
          <w:szCs w:val="20"/>
        </w:rPr>
        <w:t> </w:t>
      </w:r>
      <w:r w:rsidR="00D012CA" w:rsidRPr="000C4F37">
        <w:rPr>
          <w:rFonts w:asciiTheme="majorHAnsi" w:hAnsiTheme="majorHAnsi" w:cs="Arial"/>
          <w:sz w:val="20"/>
          <w:szCs w:val="20"/>
        </w:rPr>
        <w:t xml:space="preserve">1 </w:t>
      </w:r>
      <w:r w:rsidRPr="000C4F37">
        <w:rPr>
          <w:rFonts w:asciiTheme="majorHAnsi" w:hAnsiTheme="majorHAnsi" w:cs="Arial"/>
          <w:sz w:val="20"/>
          <w:szCs w:val="20"/>
        </w:rPr>
        <w:t xml:space="preserve">časti </w:t>
      </w:r>
      <w:r w:rsidR="00D012CA" w:rsidRPr="000C4F37">
        <w:rPr>
          <w:rFonts w:asciiTheme="majorHAnsi" w:hAnsiTheme="majorHAnsi" w:cs="Arial"/>
          <w:sz w:val="20"/>
          <w:szCs w:val="20"/>
        </w:rPr>
        <w:t xml:space="preserve">A.2 </w:t>
      </w:r>
      <w:r w:rsidR="00D012CA" w:rsidRPr="000C4F37">
        <w:rPr>
          <w:rFonts w:asciiTheme="majorHAnsi" w:hAnsiTheme="majorHAnsi" w:cs="Arial"/>
          <w:i/>
          <w:sz w:val="20"/>
          <w:szCs w:val="20"/>
        </w:rPr>
        <w:t>PODMIENKY ÚČASTI UCHÁDZAČOV</w:t>
      </w:r>
      <w:r w:rsidRPr="000C4F37">
        <w:rPr>
          <w:rFonts w:asciiTheme="majorHAnsi" w:hAnsiTheme="majorHAnsi" w:cs="Arial"/>
          <w:sz w:val="20"/>
          <w:szCs w:val="20"/>
        </w:rPr>
        <w:t xml:space="preserve"> týchto súťažných podkladov, aj nasledujúce údaje:</w:t>
      </w:r>
    </w:p>
    <w:p w14:paraId="1B35FD7F" w14:textId="4E24DF98" w:rsidR="00A42551" w:rsidRPr="00224289" w:rsidRDefault="00A42551" w:rsidP="00224289">
      <w:pPr>
        <w:pStyle w:val="ListParagraph"/>
        <w:numPr>
          <w:ilvl w:val="0"/>
          <w:numId w:val="58"/>
        </w:numPr>
        <w:tabs>
          <w:tab w:val="left" w:pos="2410"/>
        </w:tabs>
        <w:suppressAutoHyphens/>
        <w:autoSpaceDN w:val="0"/>
        <w:spacing w:after="0" w:line="240" w:lineRule="auto"/>
        <w:ind w:left="2410" w:hanging="284"/>
        <w:jc w:val="both"/>
        <w:textAlignment w:val="baseline"/>
        <w:rPr>
          <w:rFonts w:asciiTheme="majorHAnsi" w:hAnsiTheme="majorHAnsi"/>
        </w:rPr>
      </w:pPr>
      <w:r w:rsidRPr="00224289">
        <w:rPr>
          <w:rFonts w:asciiTheme="majorHAnsi" w:hAnsiTheme="majorHAnsi" w:cs="Arial"/>
          <w:sz w:val="20"/>
          <w:szCs w:val="20"/>
        </w:rPr>
        <w:t>Identifikáciu dodávateľa: obchodné meno, adresu sídla alebo miesta podnikania dodávateľa, IČO;</w:t>
      </w:r>
    </w:p>
    <w:p w14:paraId="014AA2BE" w14:textId="3694AB39" w:rsidR="00A42551" w:rsidRPr="00224289" w:rsidRDefault="00A42551" w:rsidP="00224289">
      <w:pPr>
        <w:pStyle w:val="ListParagraph"/>
        <w:numPr>
          <w:ilvl w:val="0"/>
          <w:numId w:val="58"/>
        </w:numPr>
        <w:tabs>
          <w:tab w:val="left" w:pos="2410"/>
        </w:tabs>
        <w:suppressAutoHyphens/>
        <w:autoSpaceDN w:val="0"/>
        <w:spacing w:after="0" w:line="240" w:lineRule="auto"/>
        <w:ind w:left="2410" w:hanging="284"/>
        <w:jc w:val="both"/>
        <w:textAlignment w:val="baseline"/>
        <w:rPr>
          <w:rFonts w:asciiTheme="majorHAnsi" w:hAnsiTheme="majorHAnsi"/>
        </w:rPr>
      </w:pPr>
      <w:r w:rsidRPr="00224289">
        <w:rPr>
          <w:rFonts w:asciiTheme="majorHAnsi" w:hAnsiTheme="majorHAnsi" w:cs="Arial"/>
          <w:sz w:val="20"/>
          <w:szCs w:val="20"/>
        </w:rPr>
        <w:t>Identifikáciu odberateľa: obchodné meno, adresu sídla alebo miesta podnikania odberateľa, IČO;</w:t>
      </w:r>
    </w:p>
    <w:p w14:paraId="27520FF1" w14:textId="0E7B222C" w:rsidR="00A42551" w:rsidRPr="00224289" w:rsidRDefault="00A42551" w:rsidP="00224289">
      <w:pPr>
        <w:pStyle w:val="ListParagraph"/>
        <w:numPr>
          <w:ilvl w:val="0"/>
          <w:numId w:val="58"/>
        </w:numPr>
        <w:tabs>
          <w:tab w:val="left" w:pos="2410"/>
        </w:tabs>
        <w:suppressAutoHyphens/>
        <w:autoSpaceDN w:val="0"/>
        <w:spacing w:after="0" w:line="240" w:lineRule="auto"/>
        <w:ind w:left="2410" w:hanging="284"/>
        <w:jc w:val="both"/>
        <w:textAlignment w:val="baseline"/>
        <w:rPr>
          <w:rFonts w:asciiTheme="majorHAnsi" w:hAnsiTheme="majorHAnsi"/>
        </w:rPr>
      </w:pPr>
      <w:r w:rsidRPr="00224289">
        <w:rPr>
          <w:rFonts w:asciiTheme="majorHAnsi" w:hAnsiTheme="majorHAnsi" w:cs="Arial"/>
          <w:sz w:val="20"/>
          <w:szCs w:val="20"/>
        </w:rPr>
        <w:t>Predmet zákazky;</w:t>
      </w:r>
    </w:p>
    <w:p w14:paraId="123A5DE2" w14:textId="4EF345C9" w:rsidR="00A42551" w:rsidRPr="00224289" w:rsidRDefault="00A42551" w:rsidP="00224289">
      <w:pPr>
        <w:pStyle w:val="ListParagraph"/>
        <w:numPr>
          <w:ilvl w:val="0"/>
          <w:numId w:val="58"/>
        </w:numPr>
        <w:tabs>
          <w:tab w:val="left" w:pos="2410"/>
        </w:tabs>
        <w:suppressAutoHyphens/>
        <w:autoSpaceDN w:val="0"/>
        <w:spacing w:after="0" w:line="240" w:lineRule="auto"/>
        <w:ind w:left="2410" w:hanging="284"/>
        <w:jc w:val="both"/>
        <w:textAlignment w:val="baseline"/>
        <w:rPr>
          <w:rFonts w:asciiTheme="majorHAnsi" w:hAnsiTheme="majorHAnsi"/>
        </w:rPr>
      </w:pPr>
      <w:r w:rsidRPr="00224289">
        <w:rPr>
          <w:rFonts w:asciiTheme="majorHAnsi" w:hAnsiTheme="majorHAnsi" w:cs="Arial"/>
          <w:sz w:val="20"/>
          <w:szCs w:val="20"/>
        </w:rPr>
        <w:t>Celkovú cenu predmetu zákazky;</w:t>
      </w:r>
    </w:p>
    <w:p w14:paraId="64305119" w14:textId="7BF17A3A" w:rsidR="00A42551" w:rsidRPr="00224289" w:rsidRDefault="00A42551" w:rsidP="00224289">
      <w:pPr>
        <w:pStyle w:val="ListParagraph"/>
        <w:numPr>
          <w:ilvl w:val="0"/>
          <w:numId w:val="58"/>
        </w:numPr>
        <w:tabs>
          <w:tab w:val="left" w:pos="2410"/>
        </w:tabs>
        <w:suppressAutoHyphens/>
        <w:autoSpaceDN w:val="0"/>
        <w:spacing w:after="0" w:line="240" w:lineRule="auto"/>
        <w:ind w:left="2410" w:hanging="284"/>
        <w:jc w:val="both"/>
        <w:textAlignment w:val="baseline"/>
        <w:rPr>
          <w:rFonts w:asciiTheme="majorHAnsi" w:hAnsiTheme="majorHAnsi"/>
        </w:rPr>
      </w:pPr>
      <w:r w:rsidRPr="00224289">
        <w:rPr>
          <w:rFonts w:asciiTheme="majorHAnsi" w:hAnsiTheme="majorHAnsi" w:cs="Arial"/>
          <w:sz w:val="20"/>
          <w:szCs w:val="20"/>
        </w:rPr>
        <w:t xml:space="preserve">Dobu plnenia predmetu zákazky (začiatok a koniec plnenia predmetu zákazky vo formáte </w:t>
      </w:r>
      <w:r w:rsidRPr="00224289">
        <w:rPr>
          <w:rFonts w:asciiTheme="majorHAnsi" w:hAnsiTheme="majorHAnsi" w:cs="Arial"/>
          <w:i/>
          <w:sz w:val="20"/>
          <w:szCs w:val="20"/>
        </w:rPr>
        <w:t>mesiac/rok</w:t>
      </w:r>
      <w:r w:rsidRPr="00224289">
        <w:rPr>
          <w:rFonts w:asciiTheme="majorHAnsi" w:hAnsiTheme="majorHAnsi" w:cs="Arial"/>
          <w:sz w:val="20"/>
          <w:szCs w:val="20"/>
        </w:rPr>
        <w:t>);</w:t>
      </w:r>
    </w:p>
    <w:p w14:paraId="043ED0FB" w14:textId="7291322C" w:rsidR="00D04522" w:rsidRPr="00224289" w:rsidRDefault="00F07B69" w:rsidP="00224289">
      <w:pPr>
        <w:pStyle w:val="ListParagraph"/>
        <w:numPr>
          <w:ilvl w:val="0"/>
          <w:numId w:val="58"/>
        </w:numPr>
        <w:tabs>
          <w:tab w:val="left" w:pos="2410"/>
        </w:tabs>
        <w:suppressAutoHyphens/>
        <w:autoSpaceDN w:val="0"/>
        <w:spacing w:after="0" w:line="240" w:lineRule="auto"/>
        <w:ind w:left="2410" w:hanging="284"/>
        <w:jc w:val="both"/>
        <w:textAlignment w:val="baseline"/>
        <w:rPr>
          <w:rFonts w:asciiTheme="majorHAnsi" w:hAnsiTheme="majorHAnsi"/>
        </w:rPr>
      </w:pPr>
      <w:r w:rsidRPr="00224289">
        <w:rPr>
          <w:rFonts w:asciiTheme="majorHAnsi" w:hAnsiTheme="majorHAnsi"/>
          <w:sz w:val="20"/>
          <w:szCs w:val="20"/>
        </w:rPr>
        <w:t>S</w:t>
      </w:r>
      <w:r w:rsidR="00D04522" w:rsidRPr="00224289">
        <w:rPr>
          <w:rFonts w:asciiTheme="majorHAnsi" w:hAnsiTheme="majorHAnsi"/>
          <w:sz w:val="20"/>
          <w:szCs w:val="20"/>
        </w:rPr>
        <w:t>tručná charakteristika a rozsah poskytovaných služieb;</w:t>
      </w:r>
    </w:p>
    <w:p w14:paraId="0F6C3A59" w14:textId="1C741109" w:rsidR="00D04522" w:rsidRPr="00224289" w:rsidRDefault="00F07B69" w:rsidP="00224289">
      <w:pPr>
        <w:pStyle w:val="ListParagraph"/>
        <w:numPr>
          <w:ilvl w:val="0"/>
          <w:numId w:val="58"/>
        </w:numPr>
        <w:tabs>
          <w:tab w:val="left" w:pos="2410"/>
        </w:tabs>
        <w:suppressAutoHyphens/>
        <w:autoSpaceDN w:val="0"/>
        <w:spacing w:after="0" w:line="240" w:lineRule="auto"/>
        <w:ind w:left="2410" w:hanging="284"/>
        <w:jc w:val="both"/>
        <w:textAlignment w:val="baseline"/>
        <w:rPr>
          <w:rFonts w:asciiTheme="majorHAnsi" w:hAnsiTheme="majorHAnsi"/>
        </w:rPr>
      </w:pPr>
      <w:r w:rsidRPr="00224289">
        <w:rPr>
          <w:rFonts w:asciiTheme="majorHAnsi" w:hAnsiTheme="majorHAnsi"/>
          <w:sz w:val="20"/>
          <w:szCs w:val="20"/>
        </w:rPr>
        <w:t>P</w:t>
      </w:r>
      <w:r w:rsidR="00D04522" w:rsidRPr="00224289">
        <w:rPr>
          <w:rFonts w:asciiTheme="majorHAnsi" w:hAnsiTheme="majorHAnsi"/>
          <w:sz w:val="20"/>
          <w:szCs w:val="20"/>
        </w:rPr>
        <w:t>očet PC odberateľa;</w:t>
      </w:r>
    </w:p>
    <w:p w14:paraId="02BDFCF5" w14:textId="347157E2" w:rsidR="00F07B69" w:rsidRPr="00224289" w:rsidRDefault="00F07B69" w:rsidP="00224289">
      <w:pPr>
        <w:pStyle w:val="ListParagraph"/>
        <w:numPr>
          <w:ilvl w:val="0"/>
          <w:numId w:val="58"/>
        </w:numPr>
        <w:tabs>
          <w:tab w:val="left" w:pos="2410"/>
        </w:tabs>
        <w:suppressAutoHyphens/>
        <w:autoSpaceDN w:val="0"/>
        <w:spacing w:after="0" w:line="240" w:lineRule="auto"/>
        <w:ind w:left="2410" w:hanging="284"/>
        <w:jc w:val="both"/>
        <w:textAlignment w:val="baseline"/>
        <w:rPr>
          <w:rFonts w:asciiTheme="majorHAnsi" w:hAnsiTheme="majorHAnsi"/>
        </w:rPr>
      </w:pPr>
      <w:r w:rsidRPr="00224289">
        <w:rPr>
          <w:rFonts w:asciiTheme="majorHAnsi" w:hAnsiTheme="majorHAnsi"/>
          <w:sz w:val="20"/>
          <w:szCs w:val="20"/>
        </w:rPr>
        <w:t>Počet používateľov odberateľa;</w:t>
      </w:r>
    </w:p>
    <w:p w14:paraId="2CA411CC" w14:textId="77777777" w:rsidR="00A42551" w:rsidRPr="00224289" w:rsidRDefault="00A42551" w:rsidP="00224289">
      <w:pPr>
        <w:pStyle w:val="ListParagraph"/>
        <w:numPr>
          <w:ilvl w:val="0"/>
          <w:numId w:val="58"/>
        </w:numPr>
        <w:tabs>
          <w:tab w:val="left" w:pos="2410"/>
        </w:tabs>
        <w:suppressAutoHyphens/>
        <w:autoSpaceDN w:val="0"/>
        <w:spacing w:after="0" w:line="240" w:lineRule="auto"/>
        <w:ind w:left="2410" w:hanging="284"/>
        <w:jc w:val="both"/>
        <w:textAlignment w:val="baseline"/>
        <w:rPr>
          <w:rFonts w:asciiTheme="majorHAnsi" w:hAnsiTheme="majorHAnsi"/>
        </w:rPr>
      </w:pPr>
      <w:r w:rsidRPr="00224289">
        <w:rPr>
          <w:rFonts w:asciiTheme="majorHAnsi" w:hAnsiTheme="majorHAnsi" w:cs="Arial"/>
          <w:sz w:val="20"/>
          <w:szCs w:val="20"/>
        </w:rPr>
        <w:t>Kontaktné údaje odberateľa: osoby, u ktorej si verejný obstarávateľ môže overiť predmetné údaje – minimálne v rozsahu: meno a funkcia kontaktnej osoby, telefónne číslo a e-mail.</w:t>
      </w:r>
    </w:p>
    <w:p w14:paraId="2D4B9BDF" w14:textId="2558A1B0" w:rsidR="00A42551" w:rsidRPr="00F652EA" w:rsidRDefault="00A42551" w:rsidP="007933B9">
      <w:pPr>
        <w:pStyle w:val="ListParagraph"/>
        <w:numPr>
          <w:ilvl w:val="3"/>
          <w:numId w:val="34"/>
        </w:numPr>
        <w:tabs>
          <w:tab w:val="left" w:pos="2127"/>
        </w:tabs>
        <w:spacing w:after="0" w:line="240" w:lineRule="auto"/>
        <w:ind w:left="2127" w:hanging="851"/>
        <w:jc w:val="both"/>
        <w:rPr>
          <w:rFonts w:asciiTheme="majorHAnsi" w:hAnsiTheme="majorHAnsi"/>
        </w:rPr>
      </w:pPr>
      <w:r w:rsidRPr="000C4F37">
        <w:rPr>
          <w:rFonts w:asciiTheme="majorHAnsi" w:hAnsiTheme="majorHAnsi" w:cs="Arial"/>
          <w:sz w:val="20"/>
          <w:szCs w:val="20"/>
        </w:rPr>
        <w:t xml:space="preserve">Verejný obstarávateľ odporúča uchádzačovi vyplniť uvedený vzor </w:t>
      </w:r>
      <w:r w:rsidR="00AB6C91" w:rsidRPr="000C4F37">
        <w:rPr>
          <w:rFonts w:asciiTheme="majorHAnsi" w:hAnsiTheme="majorHAnsi" w:cs="Arial"/>
          <w:sz w:val="20"/>
          <w:szCs w:val="20"/>
        </w:rPr>
        <w:t>Doplňujúce údaje k zoznamu poskytnutých služieb nachádzajúci sa v</w:t>
      </w:r>
      <w:r w:rsidR="00D012CA" w:rsidRPr="000C4F37">
        <w:rPr>
          <w:rFonts w:asciiTheme="majorHAnsi" w:hAnsiTheme="majorHAnsi" w:cs="Arial"/>
          <w:sz w:val="20"/>
          <w:szCs w:val="20"/>
        </w:rPr>
        <w:t xml:space="preserve"> prílohe č. 1 </w:t>
      </w:r>
      <w:r w:rsidR="00AB6C91" w:rsidRPr="000C4F37">
        <w:rPr>
          <w:rFonts w:asciiTheme="majorHAnsi" w:hAnsiTheme="majorHAnsi" w:cs="Arial"/>
          <w:sz w:val="20"/>
          <w:szCs w:val="20"/>
        </w:rPr>
        <w:t xml:space="preserve">časti </w:t>
      </w:r>
      <w:r w:rsidR="00D012CA" w:rsidRPr="000C4F37">
        <w:rPr>
          <w:rFonts w:asciiTheme="majorHAnsi" w:hAnsiTheme="majorHAnsi" w:cs="Arial"/>
          <w:sz w:val="20"/>
          <w:szCs w:val="20"/>
        </w:rPr>
        <w:t xml:space="preserve">A.2 </w:t>
      </w:r>
      <w:r w:rsidR="00D012CA" w:rsidRPr="000C4F37">
        <w:rPr>
          <w:rFonts w:asciiTheme="majorHAnsi" w:hAnsiTheme="majorHAnsi" w:cs="Arial"/>
          <w:i/>
          <w:sz w:val="20"/>
          <w:szCs w:val="20"/>
        </w:rPr>
        <w:t>PODMIENKY ÚČASTI UCHÁDZAČOV</w:t>
      </w:r>
      <w:r w:rsidRPr="000C4F37">
        <w:rPr>
          <w:rFonts w:asciiTheme="majorHAnsi" w:hAnsiTheme="majorHAnsi" w:cs="Arial"/>
          <w:sz w:val="20"/>
          <w:szCs w:val="20"/>
        </w:rPr>
        <w:t xml:space="preserve"> týchto súťažných podkladov aj pre tie poskytnut</w:t>
      </w:r>
      <w:r w:rsidR="000C4F37" w:rsidRPr="000C4F37">
        <w:rPr>
          <w:rFonts w:asciiTheme="majorHAnsi" w:hAnsiTheme="majorHAnsi" w:cs="Arial"/>
          <w:sz w:val="20"/>
          <w:szCs w:val="20"/>
        </w:rPr>
        <w:t>é</w:t>
      </w:r>
      <w:r w:rsidRPr="000C4F37">
        <w:rPr>
          <w:rFonts w:asciiTheme="majorHAnsi" w:hAnsiTheme="majorHAnsi" w:cs="Arial"/>
          <w:sz w:val="20"/>
          <w:szCs w:val="20"/>
        </w:rPr>
        <w:t xml:space="preserve"> služ</w:t>
      </w:r>
      <w:r w:rsidR="000C4F37" w:rsidRPr="000C4F37">
        <w:rPr>
          <w:rFonts w:asciiTheme="majorHAnsi" w:hAnsiTheme="majorHAnsi" w:cs="Arial"/>
          <w:sz w:val="20"/>
          <w:szCs w:val="20"/>
        </w:rPr>
        <w:t>by</w:t>
      </w:r>
      <w:r w:rsidRPr="000C4F37">
        <w:rPr>
          <w:rFonts w:asciiTheme="majorHAnsi" w:hAnsiTheme="majorHAnsi" w:cs="Arial"/>
          <w:sz w:val="20"/>
          <w:szCs w:val="20"/>
        </w:rPr>
        <w:t xml:space="preserve"> v</w:t>
      </w:r>
      <w:r w:rsidR="000C4F37" w:rsidRPr="000C4F37">
        <w:rPr>
          <w:rFonts w:asciiTheme="majorHAnsi" w:hAnsiTheme="majorHAnsi" w:cs="Arial"/>
          <w:sz w:val="20"/>
          <w:szCs w:val="20"/>
        </w:rPr>
        <w:t> </w:t>
      </w:r>
      <w:r w:rsidRPr="000C4F37">
        <w:rPr>
          <w:rFonts w:asciiTheme="majorHAnsi" w:hAnsiTheme="majorHAnsi" w:cs="Arial"/>
          <w:sz w:val="20"/>
          <w:szCs w:val="20"/>
        </w:rPr>
        <w:t>zozname</w:t>
      </w:r>
      <w:r w:rsidR="000C4F37" w:rsidRPr="000C4F37">
        <w:rPr>
          <w:rFonts w:asciiTheme="majorHAnsi" w:hAnsiTheme="majorHAnsi" w:cs="Arial"/>
          <w:sz w:val="20"/>
          <w:szCs w:val="20"/>
        </w:rPr>
        <w:t xml:space="preserve"> </w:t>
      </w:r>
      <w:r w:rsidRPr="000C4F37">
        <w:rPr>
          <w:rFonts w:asciiTheme="majorHAnsi" w:hAnsiTheme="majorHAnsi" w:cs="Arial"/>
          <w:sz w:val="20"/>
          <w:szCs w:val="20"/>
        </w:rPr>
        <w:t xml:space="preserve">poskytnutých služieb rovnakého alebo obdobného charakteru, v ktorých odberateľom bol verejný obstarávateľ alebo obstarávateľ podľa zákona o verejnom </w:t>
      </w:r>
      <w:r w:rsidRPr="00F652EA">
        <w:rPr>
          <w:rFonts w:asciiTheme="majorHAnsi" w:hAnsiTheme="majorHAnsi" w:cs="Arial"/>
          <w:sz w:val="20"/>
          <w:szCs w:val="20"/>
        </w:rPr>
        <w:t>obstarávaní.</w:t>
      </w:r>
    </w:p>
    <w:p w14:paraId="7D64661E" w14:textId="22B352D3" w:rsidR="00F652EA" w:rsidRPr="00F652EA" w:rsidRDefault="005E64BF" w:rsidP="005A3424">
      <w:pPr>
        <w:pStyle w:val="ListParagraph"/>
        <w:numPr>
          <w:ilvl w:val="2"/>
          <w:numId w:val="34"/>
        </w:numPr>
        <w:tabs>
          <w:tab w:val="num" w:pos="1440"/>
        </w:tabs>
        <w:spacing w:after="0" w:line="240" w:lineRule="auto"/>
        <w:ind w:left="1276" w:hanging="709"/>
        <w:jc w:val="both"/>
        <w:rPr>
          <w:rFonts w:asciiTheme="majorHAnsi" w:hAnsiTheme="majorHAnsi" w:cs="Arial Narrow"/>
          <w:b/>
          <w:sz w:val="20"/>
          <w:szCs w:val="20"/>
        </w:rPr>
      </w:pPr>
      <w:bookmarkStart w:id="20" w:name="_Hlk535233876"/>
      <w:r w:rsidRPr="00F652EA">
        <w:rPr>
          <w:rFonts w:asciiTheme="majorHAnsi" w:hAnsiTheme="majorHAnsi"/>
          <w:b/>
          <w:sz w:val="20"/>
          <w:szCs w:val="20"/>
        </w:rPr>
        <w:t>P</w:t>
      </w:r>
      <w:r w:rsidR="0023793E" w:rsidRPr="00F652EA">
        <w:rPr>
          <w:rFonts w:asciiTheme="majorHAnsi" w:hAnsiTheme="majorHAnsi"/>
          <w:b/>
          <w:sz w:val="20"/>
          <w:szCs w:val="20"/>
        </w:rPr>
        <w:t xml:space="preserve">odľa § </w:t>
      </w:r>
      <w:r w:rsidR="00F652EA" w:rsidRPr="00F652EA">
        <w:rPr>
          <w:rFonts w:asciiTheme="majorHAnsi" w:hAnsiTheme="majorHAnsi"/>
          <w:b/>
          <w:sz w:val="20"/>
          <w:szCs w:val="20"/>
        </w:rPr>
        <w:t>34</w:t>
      </w:r>
      <w:r w:rsidR="0023793E" w:rsidRPr="00F652EA">
        <w:rPr>
          <w:rFonts w:asciiTheme="majorHAnsi" w:hAnsiTheme="majorHAnsi"/>
          <w:b/>
          <w:sz w:val="20"/>
          <w:szCs w:val="20"/>
        </w:rPr>
        <w:t xml:space="preserve"> ods. 1 písm. g)</w:t>
      </w:r>
      <w:r w:rsidR="0023793E" w:rsidRPr="00F652EA">
        <w:rPr>
          <w:rFonts w:asciiTheme="majorHAnsi" w:hAnsiTheme="majorHAnsi"/>
          <w:sz w:val="20"/>
          <w:szCs w:val="20"/>
        </w:rPr>
        <w:t xml:space="preserve"> zákona o verejnom obstarávaní </w:t>
      </w:r>
      <w:r w:rsidR="0023793E" w:rsidRPr="00F652EA">
        <w:rPr>
          <w:rFonts w:asciiTheme="majorHAnsi" w:hAnsiTheme="majorHAnsi" w:cs="Arial Narrow"/>
          <w:sz w:val="20"/>
          <w:szCs w:val="20"/>
        </w:rPr>
        <w:t xml:space="preserve">údajom o vzdelaní a odbornej praxi alebo </w:t>
      </w:r>
      <w:r w:rsidR="00F652EA" w:rsidRPr="00F652EA">
        <w:rPr>
          <w:rFonts w:asciiTheme="majorHAnsi" w:hAnsiTheme="majorHAnsi" w:cs="Arial Narrow"/>
          <w:sz w:val="20"/>
          <w:szCs w:val="20"/>
        </w:rPr>
        <w:t xml:space="preserve">o </w:t>
      </w:r>
      <w:r w:rsidR="0023793E" w:rsidRPr="00F652EA">
        <w:rPr>
          <w:rFonts w:asciiTheme="majorHAnsi" w:hAnsiTheme="majorHAnsi" w:cs="Arial Narrow"/>
          <w:sz w:val="20"/>
          <w:szCs w:val="20"/>
        </w:rPr>
        <w:t xml:space="preserve">odbornej kvalifikácii </w:t>
      </w:r>
      <w:r w:rsidR="00F652EA" w:rsidRPr="00F652EA">
        <w:rPr>
          <w:rFonts w:asciiTheme="majorHAnsi" w:hAnsiTheme="majorHAnsi" w:cs="Arial Narrow"/>
          <w:sz w:val="20"/>
          <w:szCs w:val="20"/>
        </w:rPr>
        <w:t xml:space="preserve">osôb určených na plnenie zmluvy alebo koncesnej zmluvy alebo </w:t>
      </w:r>
      <w:r w:rsidR="0023793E" w:rsidRPr="00F652EA">
        <w:rPr>
          <w:rFonts w:asciiTheme="majorHAnsi" w:hAnsiTheme="majorHAnsi" w:cs="Arial Narrow"/>
          <w:sz w:val="20"/>
          <w:szCs w:val="20"/>
        </w:rPr>
        <w:t>riadiacich zamestnancov</w:t>
      </w:r>
      <w:r w:rsidR="00F652EA" w:rsidRPr="00F652EA">
        <w:rPr>
          <w:rFonts w:asciiTheme="majorHAnsi" w:hAnsiTheme="majorHAnsi" w:cs="Arial Narrow"/>
          <w:sz w:val="20"/>
          <w:szCs w:val="20"/>
        </w:rPr>
        <w:t>, ak nie sú kritériom na vyhodnotenie ponúk.</w:t>
      </w:r>
    </w:p>
    <w:p w14:paraId="6F21354D" w14:textId="5ACB2C34" w:rsidR="0023793E" w:rsidRPr="00C63658" w:rsidRDefault="0023793E" w:rsidP="00C63658">
      <w:pPr>
        <w:pStyle w:val="ListParagraph"/>
        <w:spacing w:after="0" w:line="240" w:lineRule="auto"/>
        <w:ind w:left="1276"/>
        <w:jc w:val="both"/>
        <w:rPr>
          <w:rFonts w:asciiTheme="majorHAnsi" w:hAnsiTheme="majorHAnsi" w:cs="Arial Narrow"/>
          <w:b/>
          <w:sz w:val="20"/>
          <w:szCs w:val="20"/>
        </w:rPr>
      </w:pPr>
      <w:r w:rsidRPr="00F652EA">
        <w:rPr>
          <w:rFonts w:asciiTheme="majorHAnsi" w:hAnsiTheme="majorHAnsi" w:cs="Arial Narrow"/>
          <w:b/>
          <w:sz w:val="20"/>
          <w:szCs w:val="20"/>
        </w:rPr>
        <w:t>Minimálna požadovaná úroveň podmienky účasti:</w:t>
      </w:r>
    </w:p>
    <w:p w14:paraId="2CF66AC8" w14:textId="326F4F49" w:rsidR="00C63658" w:rsidRPr="00C63658" w:rsidRDefault="00C63658" w:rsidP="00C63658">
      <w:pPr>
        <w:pStyle w:val="ListParagraph"/>
        <w:numPr>
          <w:ilvl w:val="3"/>
          <w:numId w:val="34"/>
        </w:numPr>
        <w:spacing w:after="0" w:line="240" w:lineRule="auto"/>
        <w:ind w:left="2127" w:hanging="851"/>
        <w:jc w:val="both"/>
        <w:rPr>
          <w:rFonts w:asciiTheme="majorHAnsi" w:hAnsiTheme="majorHAnsi" w:cs="Arial"/>
          <w:sz w:val="20"/>
          <w:szCs w:val="20"/>
        </w:rPr>
      </w:pPr>
      <w:r w:rsidRPr="00C63658">
        <w:rPr>
          <w:rFonts w:asciiTheme="majorHAnsi" w:hAnsiTheme="majorHAnsi" w:cs="Arial Narrow"/>
          <w:sz w:val="20"/>
          <w:szCs w:val="20"/>
        </w:rPr>
        <w:t xml:space="preserve">Verejný obstarávateľ požaduje, aby uchádzač </w:t>
      </w:r>
      <w:r w:rsidRPr="00C63658">
        <w:rPr>
          <w:rFonts w:asciiTheme="majorHAnsi" w:hAnsiTheme="majorHAnsi"/>
          <w:sz w:val="20"/>
          <w:szCs w:val="20"/>
        </w:rPr>
        <w:t xml:space="preserve">predložil zoznam </w:t>
      </w:r>
      <w:r w:rsidR="006B0A7F">
        <w:rPr>
          <w:rFonts w:asciiTheme="majorHAnsi" w:hAnsiTheme="majorHAnsi"/>
          <w:sz w:val="20"/>
          <w:szCs w:val="20"/>
        </w:rPr>
        <w:t xml:space="preserve">osôb určených na plnenie rámcovej dohody </w:t>
      </w:r>
      <w:r w:rsidRPr="005A65CB">
        <w:rPr>
          <w:rFonts w:asciiTheme="majorHAnsi" w:hAnsiTheme="majorHAnsi"/>
          <w:sz w:val="20"/>
          <w:szCs w:val="20"/>
        </w:rPr>
        <w:t xml:space="preserve">podľa prílohy č. </w:t>
      </w:r>
      <w:r w:rsidR="005A65CB" w:rsidRPr="005A65CB">
        <w:rPr>
          <w:rFonts w:asciiTheme="majorHAnsi" w:hAnsiTheme="majorHAnsi"/>
          <w:sz w:val="20"/>
          <w:szCs w:val="20"/>
        </w:rPr>
        <w:t>2</w:t>
      </w:r>
      <w:r w:rsidRPr="005A65CB">
        <w:rPr>
          <w:rFonts w:asciiTheme="majorHAnsi" w:hAnsiTheme="majorHAnsi"/>
          <w:sz w:val="20"/>
          <w:szCs w:val="20"/>
        </w:rPr>
        <w:t xml:space="preserve"> </w:t>
      </w:r>
      <w:r w:rsidR="001670CD" w:rsidRPr="005A65CB">
        <w:rPr>
          <w:rFonts w:asciiTheme="majorHAnsi" w:hAnsiTheme="majorHAnsi"/>
          <w:sz w:val="20"/>
          <w:szCs w:val="20"/>
        </w:rPr>
        <w:t>rámcovej dohody</w:t>
      </w:r>
      <w:r w:rsidRPr="005A65CB">
        <w:rPr>
          <w:rFonts w:asciiTheme="majorHAnsi" w:hAnsiTheme="majorHAnsi"/>
          <w:sz w:val="20"/>
          <w:szCs w:val="20"/>
        </w:rPr>
        <w:t xml:space="preserve"> a </w:t>
      </w:r>
      <w:r w:rsidRPr="005A65CB">
        <w:rPr>
          <w:rFonts w:asciiTheme="majorHAnsi" w:hAnsiTheme="majorHAnsi" w:cs="Arial Narrow"/>
          <w:sz w:val="20"/>
          <w:szCs w:val="20"/>
        </w:rPr>
        <w:t>preukázal, že na plnenie predmetu zákazky má k dispozícii špecialistov, ktorí garantujú jeho odbornú sp</w:t>
      </w:r>
      <w:r w:rsidRPr="005A65CB">
        <w:rPr>
          <w:rFonts w:asciiTheme="majorHAnsi" w:hAnsiTheme="majorHAnsi"/>
          <w:sz w:val="20"/>
          <w:szCs w:val="20"/>
        </w:rPr>
        <w:t xml:space="preserve">ôsobilosť tým, že spĺňajú požiadavky na </w:t>
      </w:r>
      <w:r w:rsidRPr="005A65CB">
        <w:rPr>
          <w:rFonts w:asciiTheme="majorHAnsi" w:hAnsiTheme="majorHAnsi" w:cs="Arial"/>
          <w:sz w:val="20"/>
          <w:szCs w:val="20"/>
        </w:rPr>
        <w:t>vzdelanie a odbornú prax a sú zodpovední za</w:t>
      </w:r>
      <w:r w:rsidRPr="005A65CB">
        <w:rPr>
          <w:rFonts w:asciiTheme="majorHAnsi" w:hAnsiTheme="majorHAnsi" w:cs="Arial"/>
          <w:color w:val="00B0F0"/>
          <w:sz w:val="20"/>
          <w:szCs w:val="20"/>
        </w:rPr>
        <w:t xml:space="preserve"> </w:t>
      </w:r>
      <w:r w:rsidRPr="005A65CB">
        <w:rPr>
          <w:rFonts w:asciiTheme="majorHAnsi" w:hAnsiTheme="majorHAnsi"/>
          <w:sz w:val="20"/>
          <w:szCs w:val="20"/>
        </w:rPr>
        <w:t xml:space="preserve">poskytnutie služby podľa prílohy č. </w:t>
      </w:r>
      <w:r w:rsidR="00336A38">
        <w:rPr>
          <w:rFonts w:asciiTheme="majorHAnsi" w:hAnsiTheme="majorHAnsi"/>
          <w:sz w:val="20"/>
          <w:szCs w:val="20"/>
        </w:rPr>
        <w:t>1</w:t>
      </w:r>
      <w:r w:rsidRPr="005A65CB">
        <w:rPr>
          <w:rFonts w:asciiTheme="majorHAnsi" w:hAnsiTheme="majorHAnsi"/>
          <w:sz w:val="20"/>
          <w:szCs w:val="20"/>
        </w:rPr>
        <w:t xml:space="preserve"> </w:t>
      </w:r>
      <w:r w:rsidR="001670CD" w:rsidRPr="005A65CB">
        <w:rPr>
          <w:rFonts w:asciiTheme="majorHAnsi" w:hAnsiTheme="majorHAnsi"/>
          <w:sz w:val="20"/>
          <w:szCs w:val="20"/>
        </w:rPr>
        <w:t>rámcovej</w:t>
      </w:r>
      <w:r w:rsidR="001670CD">
        <w:rPr>
          <w:rFonts w:asciiTheme="majorHAnsi" w:hAnsiTheme="majorHAnsi"/>
          <w:sz w:val="20"/>
          <w:szCs w:val="20"/>
        </w:rPr>
        <w:t xml:space="preserve"> dohody</w:t>
      </w:r>
      <w:r w:rsidRPr="00C63658">
        <w:rPr>
          <w:rFonts w:asciiTheme="majorHAnsi" w:hAnsiTheme="majorHAnsi"/>
          <w:sz w:val="20"/>
          <w:szCs w:val="20"/>
        </w:rPr>
        <w:t>.</w:t>
      </w:r>
    </w:p>
    <w:p w14:paraId="2D6BD9F9" w14:textId="046B407E" w:rsidR="00C63658" w:rsidRPr="00C63658" w:rsidRDefault="00C63658" w:rsidP="00845F1C">
      <w:pPr>
        <w:pStyle w:val="ListParagraph"/>
        <w:spacing w:after="0" w:line="240" w:lineRule="auto"/>
        <w:ind w:left="2127"/>
        <w:jc w:val="both"/>
        <w:rPr>
          <w:rFonts w:asciiTheme="majorHAnsi" w:hAnsiTheme="majorHAnsi" w:cs="Arial"/>
          <w:sz w:val="20"/>
          <w:szCs w:val="20"/>
        </w:rPr>
      </w:pPr>
      <w:r w:rsidRPr="00F652EA">
        <w:rPr>
          <w:rFonts w:asciiTheme="majorHAnsi" w:hAnsiTheme="majorHAnsi" w:cs="Arial Narrow"/>
          <w:sz w:val="20"/>
          <w:szCs w:val="20"/>
        </w:rPr>
        <w:t>Uchádzač musí predložiť:</w:t>
      </w:r>
    </w:p>
    <w:p w14:paraId="027FD73A" w14:textId="295F1FF5" w:rsidR="00FF7F31" w:rsidRPr="00845F1C" w:rsidRDefault="0062294A" w:rsidP="00845F1C">
      <w:pPr>
        <w:pStyle w:val="ListParagraph"/>
        <w:numPr>
          <w:ilvl w:val="4"/>
          <w:numId w:val="34"/>
        </w:numPr>
        <w:spacing w:after="0" w:line="240" w:lineRule="auto"/>
        <w:ind w:left="3232" w:hanging="1077"/>
        <w:jc w:val="both"/>
        <w:rPr>
          <w:rFonts w:asciiTheme="majorHAnsi" w:hAnsiTheme="majorHAnsi" w:cs="Arial"/>
          <w:sz w:val="20"/>
          <w:szCs w:val="20"/>
        </w:rPr>
      </w:pPr>
      <w:r w:rsidRPr="00845F1C">
        <w:rPr>
          <w:rFonts w:asciiTheme="majorHAnsi" w:hAnsiTheme="majorHAnsi"/>
          <w:sz w:val="20"/>
          <w:szCs w:val="20"/>
        </w:rPr>
        <w:t xml:space="preserve">kópie certifikátov aspoň </w:t>
      </w:r>
      <w:r w:rsidR="006B0A7F">
        <w:rPr>
          <w:rFonts w:asciiTheme="majorHAnsi" w:hAnsiTheme="majorHAnsi"/>
          <w:sz w:val="20"/>
          <w:szCs w:val="20"/>
        </w:rPr>
        <w:t>jednej osoby</w:t>
      </w:r>
      <w:r w:rsidRPr="00845F1C">
        <w:rPr>
          <w:rFonts w:asciiTheme="majorHAnsi" w:hAnsiTheme="majorHAnsi"/>
          <w:sz w:val="20"/>
          <w:szCs w:val="20"/>
        </w:rPr>
        <w:t xml:space="preserve"> zo zoznamu </w:t>
      </w:r>
      <w:r w:rsidR="006B0A7F">
        <w:rPr>
          <w:rFonts w:asciiTheme="majorHAnsi" w:hAnsiTheme="majorHAnsi"/>
          <w:sz w:val="20"/>
          <w:szCs w:val="20"/>
        </w:rPr>
        <w:t>osôb určených na plnenie rámcovej dohody</w:t>
      </w:r>
      <w:r w:rsidRPr="00845F1C">
        <w:rPr>
          <w:rFonts w:asciiTheme="majorHAnsi" w:hAnsiTheme="majorHAnsi"/>
          <w:sz w:val="20"/>
          <w:szCs w:val="20"/>
        </w:rPr>
        <w:t>, ktor</w:t>
      </w:r>
      <w:r w:rsidR="006B0A7F">
        <w:rPr>
          <w:rFonts w:asciiTheme="majorHAnsi" w:hAnsiTheme="majorHAnsi"/>
          <w:sz w:val="20"/>
          <w:szCs w:val="20"/>
        </w:rPr>
        <w:t>á</w:t>
      </w:r>
      <w:r w:rsidRPr="00845F1C">
        <w:rPr>
          <w:rFonts w:asciiTheme="majorHAnsi" w:hAnsiTheme="majorHAnsi"/>
          <w:sz w:val="20"/>
          <w:szCs w:val="20"/>
        </w:rPr>
        <w:t xml:space="preserve"> má aspoň jeden z nasledovných certifikátov v oblasti Windows:</w:t>
      </w:r>
    </w:p>
    <w:p w14:paraId="3A9232BE" w14:textId="1E063E27" w:rsidR="0062294A" w:rsidRPr="001F408A" w:rsidRDefault="0062294A" w:rsidP="00845F1C">
      <w:pPr>
        <w:pStyle w:val="ListParagraph"/>
        <w:numPr>
          <w:ilvl w:val="0"/>
          <w:numId w:val="58"/>
        </w:numPr>
        <w:tabs>
          <w:tab w:val="left" w:pos="2410"/>
        </w:tabs>
        <w:spacing w:after="0" w:line="240" w:lineRule="auto"/>
        <w:ind w:firstLine="1625"/>
        <w:jc w:val="both"/>
        <w:rPr>
          <w:rFonts w:asciiTheme="majorHAnsi" w:hAnsiTheme="majorHAnsi" w:cs="Arial"/>
          <w:sz w:val="20"/>
          <w:szCs w:val="20"/>
        </w:rPr>
      </w:pPr>
      <w:r w:rsidRPr="001F408A">
        <w:rPr>
          <w:rFonts w:asciiTheme="majorHAnsi" w:hAnsiTheme="majorHAnsi"/>
          <w:sz w:val="20"/>
          <w:szCs w:val="20"/>
        </w:rPr>
        <w:t xml:space="preserve">Microsoft 365 </w:t>
      </w:r>
      <w:proofErr w:type="spellStart"/>
      <w:r w:rsidRPr="001F408A">
        <w:rPr>
          <w:rFonts w:asciiTheme="majorHAnsi" w:hAnsiTheme="majorHAnsi"/>
          <w:sz w:val="20"/>
          <w:szCs w:val="20"/>
        </w:rPr>
        <w:t>Certified</w:t>
      </w:r>
      <w:proofErr w:type="spellEnd"/>
      <w:r w:rsidRPr="001F408A">
        <w:rPr>
          <w:rFonts w:asciiTheme="majorHAnsi" w:hAnsiTheme="majorHAnsi"/>
          <w:sz w:val="20"/>
          <w:szCs w:val="20"/>
        </w:rPr>
        <w:t xml:space="preserve">: </w:t>
      </w:r>
      <w:proofErr w:type="spellStart"/>
      <w:r w:rsidRPr="001F408A">
        <w:rPr>
          <w:rFonts w:asciiTheme="majorHAnsi" w:hAnsiTheme="majorHAnsi"/>
          <w:sz w:val="20"/>
          <w:szCs w:val="20"/>
        </w:rPr>
        <w:t>Modern</w:t>
      </w:r>
      <w:proofErr w:type="spellEnd"/>
      <w:r w:rsidRPr="001F408A">
        <w:rPr>
          <w:rFonts w:asciiTheme="majorHAnsi" w:hAnsiTheme="majorHAnsi"/>
          <w:sz w:val="20"/>
          <w:szCs w:val="20"/>
        </w:rPr>
        <w:t xml:space="preserve"> Desktop </w:t>
      </w:r>
      <w:proofErr w:type="spellStart"/>
      <w:r w:rsidRPr="001F408A">
        <w:rPr>
          <w:rFonts w:asciiTheme="majorHAnsi" w:hAnsiTheme="majorHAnsi"/>
          <w:sz w:val="20"/>
          <w:szCs w:val="20"/>
        </w:rPr>
        <w:t>Administrator</w:t>
      </w:r>
      <w:proofErr w:type="spellEnd"/>
      <w:r w:rsidRPr="001F408A">
        <w:rPr>
          <w:rFonts w:asciiTheme="majorHAnsi" w:hAnsiTheme="majorHAnsi"/>
          <w:sz w:val="20"/>
          <w:szCs w:val="20"/>
        </w:rPr>
        <w:t xml:space="preserve"> </w:t>
      </w:r>
      <w:proofErr w:type="spellStart"/>
      <w:r w:rsidRPr="001F408A">
        <w:rPr>
          <w:rFonts w:asciiTheme="majorHAnsi" w:hAnsiTheme="majorHAnsi"/>
          <w:sz w:val="20"/>
          <w:szCs w:val="20"/>
        </w:rPr>
        <w:t>Associate</w:t>
      </w:r>
      <w:proofErr w:type="spellEnd"/>
    </w:p>
    <w:p w14:paraId="385A019E" w14:textId="5B5516C9" w:rsidR="0062294A" w:rsidRPr="001F408A" w:rsidRDefault="0062294A" w:rsidP="00845F1C">
      <w:pPr>
        <w:pStyle w:val="ListParagraph"/>
        <w:numPr>
          <w:ilvl w:val="0"/>
          <w:numId w:val="58"/>
        </w:numPr>
        <w:tabs>
          <w:tab w:val="left" w:pos="2410"/>
        </w:tabs>
        <w:spacing w:after="0" w:line="240" w:lineRule="auto"/>
        <w:ind w:firstLine="1625"/>
        <w:jc w:val="both"/>
        <w:rPr>
          <w:rFonts w:asciiTheme="majorHAnsi" w:hAnsiTheme="majorHAnsi" w:cs="Arial"/>
          <w:sz w:val="20"/>
          <w:szCs w:val="20"/>
        </w:rPr>
      </w:pPr>
      <w:r w:rsidRPr="001F408A">
        <w:rPr>
          <w:rFonts w:asciiTheme="majorHAnsi" w:hAnsiTheme="majorHAnsi"/>
          <w:sz w:val="20"/>
          <w:szCs w:val="20"/>
        </w:rPr>
        <w:t xml:space="preserve">Microsoft 365 </w:t>
      </w:r>
      <w:proofErr w:type="spellStart"/>
      <w:r w:rsidRPr="001F408A">
        <w:rPr>
          <w:rFonts w:asciiTheme="majorHAnsi" w:hAnsiTheme="majorHAnsi"/>
          <w:sz w:val="20"/>
          <w:szCs w:val="20"/>
        </w:rPr>
        <w:t>Certified</w:t>
      </w:r>
      <w:proofErr w:type="spellEnd"/>
      <w:r w:rsidRPr="001F408A">
        <w:rPr>
          <w:rFonts w:asciiTheme="majorHAnsi" w:hAnsiTheme="majorHAnsi"/>
          <w:sz w:val="20"/>
          <w:szCs w:val="20"/>
        </w:rPr>
        <w:t xml:space="preserve">: Enterprise </w:t>
      </w:r>
      <w:proofErr w:type="spellStart"/>
      <w:r w:rsidRPr="001F408A">
        <w:rPr>
          <w:rFonts w:asciiTheme="majorHAnsi" w:hAnsiTheme="majorHAnsi"/>
          <w:sz w:val="20"/>
          <w:szCs w:val="20"/>
        </w:rPr>
        <w:t>Administrator</w:t>
      </w:r>
      <w:proofErr w:type="spellEnd"/>
      <w:r w:rsidRPr="001F408A">
        <w:rPr>
          <w:rFonts w:asciiTheme="majorHAnsi" w:hAnsiTheme="majorHAnsi"/>
          <w:sz w:val="20"/>
          <w:szCs w:val="20"/>
        </w:rPr>
        <w:t xml:space="preserve"> Expert</w:t>
      </w:r>
    </w:p>
    <w:p w14:paraId="508C7443" w14:textId="68A811CA" w:rsidR="0062294A" w:rsidRPr="001F408A" w:rsidRDefault="0062294A" w:rsidP="00845F1C">
      <w:pPr>
        <w:pStyle w:val="ListParagraph"/>
        <w:numPr>
          <w:ilvl w:val="0"/>
          <w:numId w:val="58"/>
        </w:numPr>
        <w:tabs>
          <w:tab w:val="left" w:pos="2410"/>
        </w:tabs>
        <w:spacing w:after="0" w:line="240" w:lineRule="auto"/>
        <w:ind w:firstLine="1625"/>
        <w:jc w:val="both"/>
        <w:rPr>
          <w:rFonts w:asciiTheme="majorHAnsi" w:hAnsiTheme="majorHAnsi" w:cs="Arial"/>
          <w:sz w:val="20"/>
          <w:szCs w:val="20"/>
        </w:rPr>
      </w:pPr>
      <w:r w:rsidRPr="001F408A">
        <w:rPr>
          <w:rFonts w:asciiTheme="majorHAnsi" w:hAnsiTheme="majorHAnsi"/>
          <w:sz w:val="20"/>
          <w:szCs w:val="20"/>
        </w:rPr>
        <w:t>MCSA: Windows 10</w:t>
      </w:r>
    </w:p>
    <w:p w14:paraId="4AD2410A" w14:textId="6BD16205" w:rsidR="0062294A" w:rsidRPr="00845F1C" w:rsidRDefault="001F408A" w:rsidP="00845F1C">
      <w:pPr>
        <w:pStyle w:val="ListParagraph"/>
        <w:numPr>
          <w:ilvl w:val="4"/>
          <w:numId w:val="34"/>
        </w:numPr>
        <w:spacing w:after="0" w:line="240" w:lineRule="auto"/>
        <w:ind w:left="3232" w:hanging="1077"/>
        <w:jc w:val="both"/>
        <w:rPr>
          <w:rFonts w:asciiTheme="majorHAnsi" w:hAnsiTheme="majorHAnsi" w:cs="Arial"/>
          <w:sz w:val="20"/>
          <w:szCs w:val="20"/>
        </w:rPr>
      </w:pPr>
      <w:r w:rsidRPr="00845F1C">
        <w:rPr>
          <w:rFonts w:asciiTheme="majorHAnsi" w:hAnsiTheme="majorHAnsi"/>
          <w:sz w:val="20"/>
          <w:szCs w:val="20"/>
        </w:rPr>
        <w:t>kópie certifikátov aspoň</w:t>
      </w:r>
      <w:r w:rsidR="006B0A7F">
        <w:rPr>
          <w:rFonts w:asciiTheme="majorHAnsi" w:hAnsiTheme="majorHAnsi"/>
          <w:sz w:val="20"/>
          <w:szCs w:val="20"/>
        </w:rPr>
        <w:t xml:space="preserve"> jednej osoby</w:t>
      </w:r>
      <w:r w:rsidR="006B0A7F" w:rsidRPr="00845F1C">
        <w:rPr>
          <w:rFonts w:asciiTheme="majorHAnsi" w:hAnsiTheme="majorHAnsi"/>
          <w:sz w:val="20"/>
          <w:szCs w:val="20"/>
        </w:rPr>
        <w:t xml:space="preserve"> zo</w:t>
      </w:r>
      <w:r w:rsidR="006B0A7F">
        <w:rPr>
          <w:rFonts w:asciiTheme="majorHAnsi" w:hAnsiTheme="majorHAnsi"/>
          <w:sz w:val="20"/>
          <w:szCs w:val="20"/>
        </w:rPr>
        <w:t xml:space="preserve"> zoznamu</w:t>
      </w:r>
      <w:r w:rsidR="006B0A7F" w:rsidRPr="00845F1C">
        <w:rPr>
          <w:rFonts w:asciiTheme="majorHAnsi" w:hAnsiTheme="majorHAnsi"/>
          <w:sz w:val="20"/>
          <w:szCs w:val="20"/>
        </w:rPr>
        <w:t xml:space="preserve"> </w:t>
      </w:r>
      <w:r w:rsidR="006B0A7F" w:rsidRPr="00F652EA">
        <w:rPr>
          <w:rFonts w:asciiTheme="majorHAnsi" w:hAnsiTheme="majorHAnsi" w:cs="Arial Narrow"/>
          <w:sz w:val="20"/>
          <w:szCs w:val="20"/>
        </w:rPr>
        <w:t xml:space="preserve">osôb určených na plnenie </w:t>
      </w:r>
      <w:r w:rsidR="006B0A7F">
        <w:rPr>
          <w:rFonts w:asciiTheme="majorHAnsi" w:hAnsiTheme="majorHAnsi" w:cs="Arial Narrow"/>
          <w:sz w:val="20"/>
          <w:szCs w:val="20"/>
        </w:rPr>
        <w:t>rámcovej dohody</w:t>
      </w:r>
      <w:r w:rsidRPr="00845F1C">
        <w:rPr>
          <w:rFonts w:asciiTheme="majorHAnsi" w:hAnsiTheme="majorHAnsi"/>
          <w:sz w:val="20"/>
          <w:szCs w:val="20"/>
        </w:rPr>
        <w:t>, ktor</w:t>
      </w:r>
      <w:r w:rsidR="006B0A7F">
        <w:rPr>
          <w:rFonts w:asciiTheme="majorHAnsi" w:hAnsiTheme="majorHAnsi"/>
          <w:sz w:val="20"/>
          <w:szCs w:val="20"/>
        </w:rPr>
        <w:t>á</w:t>
      </w:r>
      <w:r w:rsidRPr="00845F1C">
        <w:rPr>
          <w:rFonts w:asciiTheme="majorHAnsi" w:hAnsiTheme="majorHAnsi"/>
          <w:sz w:val="20"/>
          <w:szCs w:val="20"/>
        </w:rPr>
        <w:t xml:space="preserve"> má aspoň jeden z nasledovných certifikátov v oblasti Windows Server:</w:t>
      </w:r>
    </w:p>
    <w:p w14:paraId="37DD8C9D" w14:textId="701FAF4E" w:rsidR="001F408A" w:rsidRPr="001F408A" w:rsidRDefault="001F408A" w:rsidP="00845F1C">
      <w:pPr>
        <w:pStyle w:val="ListParagraph"/>
        <w:numPr>
          <w:ilvl w:val="0"/>
          <w:numId w:val="58"/>
        </w:numPr>
        <w:tabs>
          <w:tab w:val="left" w:pos="2410"/>
        </w:tabs>
        <w:spacing w:after="0" w:line="240" w:lineRule="auto"/>
        <w:ind w:firstLine="1625"/>
        <w:jc w:val="both"/>
        <w:rPr>
          <w:rFonts w:asciiTheme="majorHAnsi" w:hAnsiTheme="majorHAnsi" w:cs="Arial"/>
          <w:sz w:val="20"/>
          <w:szCs w:val="20"/>
        </w:rPr>
      </w:pPr>
      <w:r w:rsidRPr="001F408A">
        <w:rPr>
          <w:rFonts w:asciiTheme="majorHAnsi" w:hAnsiTheme="majorHAnsi"/>
          <w:sz w:val="20"/>
          <w:szCs w:val="20"/>
        </w:rPr>
        <w:t>MCSA: Windows Server 2012</w:t>
      </w:r>
    </w:p>
    <w:p w14:paraId="2A6268DC" w14:textId="053518DD" w:rsidR="001F408A" w:rsidRPr="001F408A" w:rsidRDefault="001F408A" w:rsidP="00845F1C">
      <w:pPr>
        <w:pStyle w:val="ListParagraph"/>
        <w:numPr>
          <w:ilvl w:val="0"/>
          <w:numId w:val="58"/>
        </w:numPr>
        <w:tabs>
          <w:tab w:val="left" w:pos="2410"/>
        </w:tabs>
        <w:spacing w:after="0" w:line="240" w:lineRule="auto"/>
        <w:ind w:firstLine="1625"/>
        <w:jc w:val="both"/>
        <w:rPr>
          <w:rFonts w:asciiTheme="majorHAnsi" w:hAnsiTheme="majorHAnsi" w:cs="Arial"/>
          <w:sz w:val="20"/>
          <w:szCs w:val="20"/>
        </w:rPr>
      </w:pPr>
      <w:r w:rsidRPr="001F408A">
        <w:rPr>
          <w:rFonts w:asciiTheme="majorHAnsi" w:hAnsiTheme="majorHAnsi"/>
          <w:sz w:val="20"/>
          <w:szCs w:val="20"/>
        </w:rPr>
        <w:t>MCSA: Windows Server 2016</w:t>
      </w:r>
    </w:p>
    <w:p w14:paraId="6EC02190" w14:textId="6D29D852" w:rsidR="001F408A" w:rsidRPr="001F408A" w:rsidRDefault="001F408A" w:rsidP="00845F1C">
      <w:pPr>
        <w:pStyle w:val="ListParagraph"/>
        <w:numPr>
          <w:ilvl w:val="0"/>
          <w:numId w:val="58"/>
        </w:numPr>
        <w:tabs>
          <w:tab w:val="left" w:pos="2410"/>
        </w:tabs>
        <w:spacing w:after="0" w:line="240" w:lineRule="auto"/>
        <w:ind w:firstLine="1625"/>
        <w:jc w:val="both"/>
        <w:rPr>
          <w:rFonts w:asciiTheme="majorHAnsi" w:hAnsiTheme="majorHAnsi" w:cs="Arial"/>
          <w:sz w:val="20"/>
          <w:szCs w:val="20"/>
        </w:rPr>
      </w:pPr>
      <w:r w:rsidRPr="001F408A">
        <w:rPr>
          <w:rFonts w:asciiTheme="majorHAnsi" w:hAnsiTheme="majorHAnsi"/>
          <w:sz w:val="20"/>
          <w:szCs w:val="20"/>
        </w:rPr>
        <w:t xml:space="preserve">MCSE: </w:t>
      </w:r>
      <w:proofErr w:type="spellStart"/>
      <w:r w:rsidRPr="001F408A">
        <w:rPr>
          <w:rFonts w:asciiTheme="majorHAnsi" w:hAnsiTheme="majorHAnsi"/>
          <w:sz w:val="20"/>
          <w:szCs w:val="20"/>
        </w:rPr>
        <w:t>Core</w:t>
      </w:r>
      <w:proofErr w:type="spellEnd"/>
      <w:r w:rsidRPr="001F408A">
        <w:rPr>
          <w:rFonts w:asciiTheme="majorHAnsi" w:hAnsiTheme="majorHAnsi"/>
          <w:sz w:val="20"/>
          <w:szCs w:val="20"/>
        </w:rPr>
        <w:t xml:space="preserve"> </w:t>
      </w:r>
      <w:proofErr w:type="spellStart"/>
      <w:r w:rsidRPr="001F408A">
        <w:rPr>
          <w:rFonts w:asciiTheme="majorHAnsi" w:hAnsiTheme="majorHAnsi"/>
          <w:sz w:val="20"/>
          <w:szCs w:val="20"/>
        </w:rPr>
        <w:t>Infrastructure</w:t>
      </w:r>
      <w:proofErr w:type="spellEnd"/>
    </w:p>
    <w:p w14:paraId="697B9F89" w14:textId="179AA382" w:rsidR="001F408A" w:rsidRPr="00845F1C" w:rsidRDefault="004210E9" w:rsidP="00845F1C">
      <w:pPr>
        <w:pStyle w:val="ListParagraph"/>
        <w:numPr>
          <w:ilvl w:val="4"/>
          <w:numId w:val="34"/>
        </w:numPr>
        <w:spacing w:after="0" w:line="240" w:lineRule="auto"/>
        <w:ind w:left="3232" w:hanging="1077"/>
        <w:jc w:val="both"/>
        <w:rPr>
          <w:rFonts w:asciiTheme="majorHAnsi" w:hAnsiTheme="majorHAnsi" w:cs="Arial"/>
          <w:sz w:val="20"/>
          <w:szCs w:val="20"/>
        </w:rPr>
      </w:pPr>
      <w:r w:rsidRPr="00845F1C">
        <w:rPr>
          <w:rFonts w:asciiTheme="majorHAnsi" w:hAnsiTheme="majorHAnsi"/>
          <w:sz w:val="20"/>
          <w:szCs w:val="20"/>
        </w:rPr>
        <w:t>kópie certifikátov aspoň</w:t>
      </w:r>
      <w:r w:rsidR="006B0A7F">
        <w:rPr>
          <w:rFonts w:asciiTheme="majorHAnsi" w:hAnsiTheme="majorHAnsi"/>
          <w:sz w:val="20"/>
          <w:szCs w:val="20"/>
        </w:rPr>
        <w:t xml:space="preserve"> jednej osoby</w:t>
      </w:r>
      <w:r w:rsidR="006B0A7F" w:rsidRPr="00845F1C">
        <w:rPr>
          <w:rFonts w:asciiTheme="majorHAnsi" w:hAnsiTheme="majorHAnsi"/>
          <w:sz w:val="20"/>
          <w:szCs w:val="20"/>
        </w:rPr>
        <w:t xml:space="preserve"> zo</w:t>
      </w:r>
      <w:r w:rsidR="006B0A7F">
        <w:rPr>
          <w:rFonts w:asciiTheme="majorHAnsi" w:hAnsiTheme="majorHAnsi"/>
          <w:sz w:val="20"/>
          <w:szCs w:val="20"/>
        </w:rPr>
        <w:t xml:space="preserve"> zoznamu</w:t>
      </w:r>
      <w:r w:rsidR="006B0A7F" w:rsidRPr="00845F1C">
        <w:rPr>
          <w:rFonts w:asciiTheme="majorHAnsi" w:hAnsiTheme="majorHAnsi"/>
          <w:sz w:val="20"/>
          <w:szCs w:val="20"/>
        </w:rPr>
        <w:t xml:space="preserve"> </w:t>
      </w:r>
      <w:r w:rsidR="006B0A7F" w:rsidRPr="00F652EA">
        <w:rPr>
          <w:rFonts w:asciiTheme="majorHAnsi" w:hAnsiTheme="majorHAnsi" w:cs="Arial Narrow"/>
          <w:sz w:val="20"/>
          <w:szCs w:val="20"/>
        </w:rPr>
        <w:t xml:space="preserve">osôb určených na plnenie </w:t>
      </w:r>
      <w:r w:rsidR="006B0A7F">
        <w:rPr>
          <w:rFonts w:asciiTheme="majorHAnsi" w:hAnsiTheme="majorHAnsi" w:cs="Arial Narrow"/>
          <w:sz w:val="20"/>
          <w:szCs w:val="20"/>
        </w:rPr>
        <w:t>rámcovej dohody</w:t>
      </w:r>
      <w:r w:rsidRPr="00845F1C">
        <w:rPr>
          <w:rFonts w:asciiTheme="majorHAnsi" w:hAnsiTheme="majorHAnsi"/>
          <w:sz w:val="20"/>
          <w:szCs w:val="20"/>
        </w:rPr>
        <w:t>, ktor</w:t>
      </w:r>
      <w:r w:rsidR="006B0A7F">
        <w:rPr>
          <w:rFonts w:asciiTheme="majorHAnsi" w:hAnsiTheme="majorHAnsi"/>
          <w:sz w:val="20"/>
          <w:szCs w:val="20"/>
        </w:rPr>
        <w:t>á</w:t>
      </w:r>
      <w:r w:rsidRPr="00845F1C">
        <w:rPr>
          <w:rFonts w:asciiTheme="majorHAnsi" w:hAnsiTheme="majorHAnsi"/>
          <w:sz w:val="20"/>
          <w:szCs w:val="20"/>
        </w:rPr>
        <w:t xml:space="preserve"> má aspoň jeden z nasledovných certifikátov v oblasti Microsoft SQL Server:</w:t>
      </w:r>
    </w:p>
    <w:p w14:paraId="18B20F9C" w14:textId="62A1A76A" w:rsidR="009C1FFF" w:rsidRPr="0083051D" w:rsidRDefault="009C1FFF" w:rsidP="00845F1C">
      <w:pPr>
        <w:pStyle w:val="ListParagraph"/>
        <w:numPr>
          <w:ilvl w:val="0"/>
          <w:numId w:val="58"/>
        </w:numPr>
        <w:tabs>
          <w:tab w:val="left" w:pos="2410"/>
        </w:tabs>
        <w:spacing w:after="0" w:line="240" w:lineRule="auto"/>
        <w:ind w:firstLine="1625"/>
        <w:jc w:val="both"/>
        <w:rPr>
          <w:rFonts w:asciiTheme="majorHAnsi" w:hAnsiTheme="majorHAnsi" w:cs="Arial"/>
          <w:sz w:val="20"/>
          <w:szCs w:val="20"/>
        </w:rPr>
      </w:pPr>
      <w:r w:rsidRPr="0083051D">
        <w:rPr>
          <w:rFonts w:asciiTheme="majorHAnsi" w:hAnsiTheme="majorHAnsi"/>
          <w:sz w:val="20"/>
          <w:szCs w:val="20"/>
        </w:rPr>
        <w:t>MCSA: SQL Server 2012/2014</w:t>
      </w:r>
    </w:p>
    <w:p w14:paraId="677A9443" w14:textId="636109B4" w:rsidR="009C1FFF" w:rsidRPr="0083051D" w:rsidRDefault="009C1FFF" w:rsidP="00845F1C">
      <w:pPr>
        <w:pStyle w:val="ListParagraph"/>
        <w:numPr>
          <w:ilvl w:val="0"/>
          <w:numId w:val="58"/>
        </w:numPr>
        <w:tabs>
          <w:tab w:val="left" w:pos="2410"/>
        </w:tabs>
        <w:spacing w:after="0" w:line="240" w:lineRule="auto"/>
        <w:ind w:firstLine="1625"/>
        <w:jc w:val="both"/>
        <w:rPr>
          <w:rFonts w:asciiTheme="majorHAnsi" w:hAnsiTheme="majorHAnsi" w:cs="Arial"/>
          <w:sz w:val="20"/>
          <w:szCs w:val="20"/>
        </w:rPr>
      </w:pPr>
      <w:r w:rsidRPr="0083051D">
        <w:rPr>
          <w:rFonts w:asciiTheme="majorHAnsi" w:hAnsiTheme="majorHAnsi"/>
          <w:sz w:val="20"/>
          <w:szCs w:val="20"/>
        </w:rPr>
        <w:t xml:space="preserve">MCSA: SQL 2016 </w:t>
      </w:r>
      <w:proofErr w:type="spellStart"/>
      <w:r w:rsidRPr="0083051D">
        <w:rPr>
          <w:rFonts w:asciiTheme="majorHAnsi" w:hAnsiTheme="majorHAnsi"/>
          <w:sz w:val="20"/>
          <w:szCs w:val="20"/>
        </w:rPr>
        <w:t>Database</w:t>
      </w:r>
      <w:proofErr w:type="spellEnd"/>
      <w:r w:rsidRPr="0083051D">
        <w:rPr>
          <w:rFonts w:asciiTheme="majorHAnsi" w:hAnsiTheme="majorHAnsi"/>
          <w:sz w:val="20"/>
          <w:szCs w:val="20"/>
        </w:rPr>
        <w:t xml:space="preserve"> </w:t>
      </w:r>
      <w:proofErr w:type="spellStart"/>
      <w:r w:rsidRPr="0083051D">
        <w:rPr>
          <w:rFonts w:asciiTheme="majorHAnsi" w:hAnsiTheme="majorHAnsi"/>
          <w:sz w:val="20"/>
          <w:szCs w:val="20"/>
        </w:rPr>
        <w:t>Administration</w:t>
      </w:r>
      <w:proofErr w:type="spellEnd"/>
    </w:p>
    <w:p w14:paraId="0EE55D58" w14:textId="609D3ACC" w:rsidR="009C1FFF" w:rsidRPr="0083051D" w:rsidRDefault="009C1FFF" w:rsidP="00845F1C">
      <w:pPr>
        <w:pStyle w:val="ListParagraph"/>
        <w:numPr>
          <w:ilvl w:val="0"/>
          <w:numId w:val="58"/>
        </w:numPr>
        <w:tabs>
          <w:tab w:val="left" w:pos="2410"/>
        </w:tabs>
        <w:spacing w:after="0" w:line="240" w:lineRule="auto"/>
        <w:ind w:firstLine="1625"/>
        <w:jc w:val="both"/>
        <w:rPr>
          <w:rFonts w:asciiTheme="majorHAnsi" w:hAnsiTheme="majorHAnsi" w:cs="Arial"/>
          <w:sz w:val="20"/>
          <w:szCs w:val="20"/>
        </w:rPr>
      </w:pPr>
      <w:r w:rsidRPr="0083051D">
        <w:rPr>
          <w:rFonts w:asciiTheme="majorHAnsi" w:hAnsiTheme="majorHAnsi"/>
          <w:sz w:val="20"/>
          <w:szCs w:val="20"/>
        </w:rPr>
        <w:t xml:space="preserve">MCSA: SQL 2016 </w:t>
      </w:r>
      <w:proofErr w:type="spellStart"/>
      <w:r w:rsidRPr="0083051D">
        <w:rPr>
          <w:rFonts w:asciiTheme="majorHAnsi" w:hAnsiTheme="majorHAnsi"/>
          <w:sz w:val="20"/>
          <w:szCs w:val="20"/>
        </w:rPr>
        <w:t>Database</w:t>
      </w:r>
      <w:proofErr w:type="spellEnd"/>
      <w:r w:rsidRPr="0083051D">
        <w:rPr>
          <w:rFonts w:asciiTheme="majorHAnsi" w:hAnsiTheme="majorHAnsi"/>
          <w:sz w:val="20"/>
          <w:szCs w:val="20"/>
        </w:rPr>
        <w:t xml:space="preserve"> </w:t>
      </w:r>
      <w:proofErr w:type="spellStart"/>
      <w:r w:rsidRPr="0083051D">
        <w:rPr>
          <w:rFonts w:asciiTheme="majorHAnsi" w:hAnsiTheme="majorHAnsi"/>
          <w:sz w:val="20"/>
          <w:szCs w:val="20"/>
        </w:rPr>
        <w:t>Development</w:t>
      </w:r>
      <w:proofErr w:type="spellEnd"/>
    </w:p>
    <w:p w14:paraId="011EE133" w14:textId="397EA199" w:rsidR="009C1FFF" w:rsidRPr="0083051D" w:rsidRDefault="009C1FFF" w:rsidP="00845F1C">
      <w:pPr>
        <w:pStyle w:val="ListParagraph"/>
        <w:numPr>
          <w:ilvl w:val="0"/>
          <w:numId w:val="58"/>
        </w:numPr>
        <w:tabs>
          <w:tab w:val="left" w:pos="2410"/>
        </w:tabs>
        <w:spacing w:after="0" w:line="240" w:lineRule="auto"/>
        <w:ind w:firstLine="1625"/>
        <w:jc w:val="both"/>
        <w:rPr>
          <w:rFonts w:asciiTheme="majorHAnsi" w:hAnsiTheme="majorHAnsi" w:cs="Arial"/>
          <w:sz w:val="20"/>
          <w:szCs w:val="20"/>
        </w:rPr>
      </w:pPr>
      <w:r w:rsidRPr="0083051D">
        <w:rPr>
          <w:rFonts w:asciiTheme="majorHAnsi" w:hAnsiTheme="majorHAnsi"/>
          <w:sz w:val="20"/>
          <w:szCs w:val="20"/>
        </w:rPr>
        <w:t xml:space="preserve">MCSE: </w:t>
      </w:r>
      <w:proofErr w:type="spellStart"/>
      <w:r w:rsidRPr="0083051D">
        <w:rPr>
          <w:rFonts w:asciiTheme="majorHAnsi" w:hAnsiTheme="majorHAnsi"/>
          <w:sz w:val="20"/>
          <w:szCs w:val="20"/>
        </w:rPr>
        <w:t>Data</w:t>
      </w:r>
      <w:proofErr w:type="spellEnd"/>
      <w:r w:rsidRPr="0083051D">
        <w:rPr>
          <w:rFonts w:asciiTheme="majorHAnsi" w:hAnsiTheme="majorHAnsi"/>
          <w:sz w:val="20"/>
          <w:szCs w:val="20"/>
        </w:rPr>
        <w:t xml:space="preserve"> Management and </w:t>
      </w:r>
      <w:proofErr w:type="spellStart"/>
      <w:r w:rsidRPr="0083051D">
        <w:rPr>
          <w:rFonts w:asciiTheme="majorHAnsi" w:hAnsiTheme="majorHAnsi"/>
          <w:sz w:val="20"/>
          <w:szCs w:val="20"/>
        </w:rPr>
        <w:t>Analytics</w:t>
      </w:r>
      <w:proofErr w:type="spellEnd"/>
    </w:p>
    <w:p w14:paraId="18143431" w14:textId="40EBE39E" w:rsidR="00CC763A" w:rsidRPr="00845F1C" w:rsidRDefault="003C24BA" w:rsidP="00845F1C">
      <w:pPr>
        <w:pStyle w:val="ListParagraph"/>
        <w:numPr>
          <w:ilvl w:val="4"/>
          <w:numId w:val="34"/>
        </w:numPr>
        <w:spacing w:after="0" w:line="240" w:lineRule="auto"/>
        <w:ind w:left="3232" w:hanging="1077"/>
        <w:jc w:val="both"/>
        <w:rPr>
          <w:rFonts w:asciiTheme="majorHAnsi" w:hAnsiTheme="majorHAnsi" w:cs="Arial"/>
          <w:sz w:val="20"/>
          <w:szCs w:val="20"/>
        </w:rPr>
      </w:pPr>
      <w:r w:rsidRPr="00845F1C">
        <w:rPr>
          <w:rFonts w:asciiTheme="majorHAnsi" w:hAnsiTheme="majorHAnsi"/>
          <w:sz w:val="20"/>
          <w:szCs w:val="20"/>
        </w:rPr>
        <w:t>kópie certifikátov aspoň</w:t>
      </w:r>
      <w:r w:rsidR="006B0A7F">
        <w:rPr>
          <w:rFonts w:asciiTheme="majorHAnsi" w:hAnsiTheme="majorHAnsi"/>
          <w:sz w:val="20"/>
          <w:szCs w:val="20"/>
        </w:rPr>
        <w:t xml:space="preserve"> jednej osoby</w:t>
      </w:r>
      <w:r w:rsidR="006B0A7F" w:rsidRPr="00845F1C">
        <w:rPr>
          <w:rFonts w:asciiTheme="majorHAnsi" w:hAnsiTheme="majorHAnsi"/>
          <w:sz w:val="20"/>
          <w:szCs w:val="20"/>
        </w:rPr>
        <w:t xml:space="preserve"> zo</w:t>
      </w:r>
      <w:r w:rsidR="006B0A7F">
        <w:rPr>
          <w:rFonts w:asciiTheme="majorHAnsi" w:hAnsiTheme="majorHAnsi"/>
          <w:sz w:val="20"/>
          <w:szCs w:val="20"/>
        </w:rPr>
        <w:t xml:space="preserve"> zoznamu</w:t>
      </w:r>
      <w:r w:rsidR="006B0A7F" w:rsidRPr="00845F1C">
        <w:rPr>
          <w:rFonts w:asciiTheme="majorHAnsi" w:hAnsiTheme="majorHAnsi"/>
          <w:sz w:val="20"/>
          <w:szCs w:val="20"/>
        </w:rPr>
        <w:t xml:space="preserve"> </w:t>
      </w:r>
      <w:r w:rsidR="006B0A7F" w:rsidRPr="00F652EA">
        <w:rPr>
          <w:rFonts w:asciiTheme="majorHAnsi" w:hAnsiTheme="majorHAnsi" w:cs="Arial Narrow"/>
          <w:sz w:val="20"/>
          <w:szCs w:val="20"/>
        </w:rPr>
        <w:t xml:space="preserve">osôb určených na plnenie </w:t>
      </w:r>
      <w:r w:rsidR="006B0A7F">
        <w:rPr>
          <w:rFonts w:asciiTheme="majorHAnsi" w:hAnsiTheme="majorHAnsi" w:cs="Arial Narrow"/>
          <w:sz w:val="20"/>
          <w:szCs w:val="20"/>
        </w:rPr>
        <w:t>rámcovej dohody</w:t>
      </w:r>
      <w:r w:rsidRPr="00845F1C">
        <w:rPr>
          <w:rFonts w:asciiTheme="majorHAnsi" w:hAnsiTheme="majorHAnsi"/>
          <w:sz w:val="20"/>
          <w:szCs w:val="20"/>
        </w:rPr>
        <w:t>, ktor</w:t>
      </w:r>
      <w:r w:rsidR="006B0A7F">
        <w:rPr>
          <w:rFonts w:asciiTheme="majorHAnsi" w:hAnsiTheme="majorHAnsi"/>
          <w:sz w:val="20"/>
          <w:szCs w:val="20"/>
        </w:rPr>
        <w:t>á</w:t>
      </w:r>
      <w:r w:rsidRPr="00845F1C">
        <w:rPr>
          <w:rFonts w:asciiTheme="majorHAnsi" w:hAnsiTheme="majorHAnsi"/>
          <w:sz w:val="20"/>
          <w:szCs w:val="20"/>
        </w:rPr>
        <w:t xml:space="preserve"> má certifikát v oblasti Microsoft Exchange Server alebo Microsoft SharePoint Server:</w:t>
      </w:r>
    </w:p>
    <w:p w14:paraId="237B1D09" w14:textId="5AF4F26C" w:rsidR="003C24BA" w:rsidRPr="0083051D" w:rsidRDefault="003C24BA" w:rsidP="00845F1C">
      <w:pPr>
        <w:pStyle w:val="ListParagraph"/>
        <w:numPr>
          <w:ilvl w:val="0"/>
          <w:numId w:val="58"/>
        </w:numPr>
        <w:tabs>
          <w:tab w:val="left" w:pos="2410"/>
        </w:tabs>
        <w:spacing w:after="0" w:line="240" w:lineRule="auto"/>
        <w:ind w:firstLine="1625"/>
        <w:jc w:val="both"/>
        <w:rPr>
          <w:rFonts w:asciiTheme="majorHAnsi" w:hAnsiTheme="majorHAnsi" w:cs="Arial"/>
          <w:sz w:val="20"/>
          <w:szCs w:val="20"/>
        </w:rPr>
      </w:pPr>
      <w:r w:rsidRPr="0083051D">
        <w:rPr>
          <w:rFonts w:asciiTheme="majorHAnsi" w:hAnsiTheme="majorHAnsi"/>
          <w:sz w:val="20"/>
          <w:szCs w:val="20"/>
        </w:rPr>
        <w:lastRenderedPageBreak/>
        <w:t xml:space="preserve">MCSE: </w:t>
      </w:r>
      <w:proofErr w:type="spellStart"/>
      <w:r w:rsidRPr="0083051D">
        <w:rPr>
          <w:rFonts w:asciiTheme="majorHAnsi" w:hAnsiTheme="majorHAnsi"/>
          <w:sz w:val="20"/>
          <w:szCs w:val="20"/>
        </w:rPr>
        <w:t>Productivity</w:t>
      </w:r>
      <w:proofErr w:type="spellEnd"/>
    </w:p>
    <w:p w14:paraId="443A3D7B" w14:textId="4FF46CB6" w:rsidR="005B7EC6" w:rsidRPr="005B7EC6" w:rsidRDefault="005B7EC6" w:rsidP="005B7EC6">
      <w:pPr>
        <w:pStyle w:val="ListParagraph"/>
        <w:numPr>
          <w:ilvl w:val="3"/>
          <w:numId w:val="34"/>
        </w:numPr>
        <w:spacing w:after="0" w:line="240" w:lineRule="auto"/>
        <w:ind w:left="2127" w:hanging="851"/>
        <w:jc w:val="both"/>
        <w:rPr>
          <w:rFonts w:asciiTheme="majorHAnsi" w:hAnsiTheme="majorHAnsi" w:cs="Arial"/>
          <w:sz w:val="20"/>
          <w:szCs w:val="20"/>
        </w:rPr>
      </w:pPr>
      <w:r w:rsidRPr="005B7EC6">
        <w:rPr>
          <w:rFonts w:asciiTheme="majorHAnsi" w:hAnsiTheme="majorHAnsi"/>
          <w:sz w:val="20"/>
          <w:szCs w:val="20"/>
        </w:rPr>
        <w:t>Uchádzač v ponuke uvedie aspoň jed</w:t>
      </w:r>
      <w:r w:rsidR="00FC6095">
        <w:rPr>
          <w:rFonts w:asciiTheme="majorHAnsi" w:hAnsiTheme="majorHAnsi"/>
          <w:sz w:val="20"/>
          <w:szCs w:val="20"/>
        </w:rPr>
        <w:t>nu</w:t>
      </w:r>
      <w:r w:rsidR="0083051D">
        <w:rPr>
          <w:rFonts w:asciiTheme="majorHAnsi" w:hAnsiTheme="majorHAnsi"/>
          <w:sz w:val="20"/>
          <w:szCs w:val="20"/>
        </w:rPr>
        <w:t xml:space="preserve"> </w:t>
      </w:r>
      <w:r w:rsidR="00FC6095">
        <w:rPr>
          <w:rFonts w:asciiTheme="majorHAnsi" w:hAnsiTheme="majorHAnsi"/>
          <w:sz w:val="20"/>
          <w:szCs w:val="20"/>
        </w:rPr>
        <w:t>referenciu</w:t>
      </w:r>
      <w:r w:rsidRPr="005B7EC6">
        <w:rPr>
          <w:rFonts w:asciiTheme="majorHAnsi" w:hAnsiTheme="majorHAnsi"/>
          <w:sz w:val="20"/>
          <w:szCs w:val="20"/>
        </w:rPr>
        <w:t xml:space="preserve"> </w:t>
      </w:r>
      <w:r w:rsidR="0083051D">
        <w:rPr>
          <w:rFonts w:asciiTheme="majorHAnsi" w:hAnsiTheme="majorHAnsi"/>
          <w:sz w:val="20"/>
          <w:szCs w:val="20"/>
        </w:rPr>
        <w:t>o odbornej praxi</w:t>
      </w:r>
      <w:r w:rsidRPr="005B7EC6">
        <w:rPr>
          <w:rFonts w:asciiTheme="majorHAnsi" w:hAnsiTheme="majorHAnsi"/>
          <w:sz w:val="20"/>
          <w:szCs w:val="20"/>
        </w:rPr>
        <w:t xml:space="preserve"> pre aspoň dv</w:t>
      </w:r>
      <w:r w:rsidR="00FC6095">
        <w:rPr>
          <w:rFonts w:asciiTheme="majorHAnsi" w:hAnsiTheme="majorHAnsi"/>
          <w:sz w:val="20"/>
          <w:szCs w:val="20"/>
        </w:rPr>
        <w:t>e osoby</w:t>
      </w:r>
      <w:r w:rsidR="00FC6095" w:rsidRPr="00845F1C">
        <w:rPr>
          <w:rFonts w:asciiTheme="majorHAnsi" w:hAnsiTheme="majorHAnsi"/>
          <w:sz w:val="20"/>
          <w:szCs w:val="20"/>
        </w:rPr>
        <w:t xml:space="preserve"> zo</w:t>
      </w:r>
      <w:r w:rsidR="00FC6095">
        <w:rPr>
          <w:rFonts w:asciiTheme="majorHAnsi" w:hAnsiTheme="majorHAnsi"/>
          <w:sz w:val="20"/>
          <w:szCs w:val="20"/>
        </w:rPr>
        <w:t xml:space="preserve"> zoznamu</w:t>
      </w:r>
      <w:r w:rsidR="00FC6095" w:rsidRPr="00845F1C">
        <w:rPr>
          <w:rFonts w:asciiTheme="majorHAnsi" w:hAnsiTheme="majorHAnsi"/>
          <w:sz w:val="20"/>
          <w:szCs w:val="20"/>
        </w:rPr>
        <w:t xml:space="preserve"> </w:t>
      </w:r>
      <w:r w:rsidR="00FC6095" w:rsidRPr="00F652EA">
        <w:rPr>
          <w:rFonts w:asciiTheme="majorHAnsi" w:hAnsiTheme="majorHAnsi" w:cs="Arial Narrow"/>
          <w:sz w:val="20"/>
          <w:szCs w:val="20"/>
        </w:rPr>
        <w:t xml:space="preserve">osôb určených na plnenie </w:t>
      </w:r>
      <w:r w:rsidR="00FC6095">
        <w:rPr>
          <w:rFonts w:asciiTheme="majorHAnsi" w:hAnsiTheme="majorHAnsi" w:cs="Arial Narrow"/>
          <w:sz w:val="20"/>
          <w:szCs w:val="20"/>
        </w:rPr>
        <w:t>rámcovej dohody</w:t>
      </w:r>
      <w:r w:rsidRPr="005B7EC6">
        <w:rPr>
          <w:rFonts w:asciiTheme="majorHAnsi" w:hAnsiTheme="majorHAnsi"/>
          <w:sz w:val="20"/>
          <w:szCs w:val="20"/>
        </w:rPr>
        <w:t xml:space="preserve">. </w:t>
      </w:r>
      <w:bookmarkStart w:id="21" w:name="_Ref228591083"/>
      <w:r w:rsidRPr="005B7EC6">
        <w:rPr>
          <w:rFonts w:asciiTheme="majorHAnsi" w:hAnsiTheme="majorHAnsi"/>
          <w:sz w:val="20"/>
          <w:szCs w:val="20"/>
        </w:rPr>
        <w:t>Všetky uvádzané referencie pracovníkov uchádzača musia spĺňať nasledujúce podmienky:</w:t>
      </w:r>
      <w:bookmarkEnd w:id="21"/>
    </w:p>
    <w:p w14:paraId="3DBD1824" w14:textId="62E20C6A" w:rsidR="005B7EC6" w:rsidRPr="004B7A34" w:rsidRDefault="007C7D09" w:rsidP="004B7A34">
      <w:pPr>
        <w:pStyle w:val="ListParagraph"/>
        <w:numPr>
          <w:ilvl w:val="4"/>
          <w:numId w:val="34"/>
        </w:numPr>
        <w:spacing w:after="0" w:line="240" w:lineRule="auto"/>
        <w:ind w:left="3232" w:hanging="1077"/>
        <w:jc w:val="both"/>
        <w:rPr>
          <w:rFonts w:asciiTheme="majorHAnsi" w:hAnsiTheme="majorHAnsi" w:cs="Arial"/>
          <w:sz w:val="20"/>
          <w:szCs w:val="20"/>
        </w:rPr>
      </w:pPr>
      <w:r w:rsidRPr="004B7A34">
        <w:rPr>
          <w:rFonts w:asciiTheme="majorHAnsi" w:hAnsiTheme="majorHAnsi" w:cs="Arial"/>
          <w:sz w:val="20"/>
          <w:szCs w:val="20"/>
        </w:rPr>
        <w:t>Každá referencia</w:t>
      </w:r>
      <w:r w:rsidR="004B7A34" w:rsidRPr="004B7A34">
        <w:rPr>
          <w:rFonts w:asciiTheme="majorHAnsi" w:hAnsiTheme="majorHAnsi" w:cs="Arial"/>
          <w:sz w:val="20"/>
          <w:szCs w:val="20"/>
        </w:rPr>
        <w:t xml:space="preserve"> </w:t>
      </w:r>
      <w:r w:rsidR="004B7A34" w:rsidRPr="004B7A34">
        <w:rPr>
          <w:rFonts w:asciiTheme="majorHAnsi" w:hAnsiTheme="majorHAnsi"/>
          <w:sz w:val="20"/>
          <w:szCs w:val="20"/>
        </w:rPr>
        <w:t>sa musí týkať realizácie zmluvy na konzultačné služby alebo služby podpory pre Windows 10 v organizácii s minimálne</w:t>
      </w:r>
      <w:r w:rsidR="004B7A34" w:rsidRPr="004B7A34" w:rsidDel="00233CDF">
        <w:rPr>
          <w:rFonts w:asciiTheme="majorHAnsi" w:hAnsiTheme="majorHAnsi"/>
          <w:sz w:val="20"/>
          <w:szCs w:val="20"/>
        </w:rPr>
        <w:t xml:space="preserve"> </w:t>
      </w:r>
      <w:r w:rsidR="004B7A34" w:rsidRPr="004B7A34">
        <w:rPr>
          <w:rFonts w:asciiTheme="majorHAnsi" w:hAnsiTheme="majorHAnsi"/>
          <w:sz w:val="20"/>
          <w:szCs w:val="20"/>
        </w:rPr>
        <w:t>400 pracovnými stanicami a používateľmi.</w:t>
      </w:r>
    </w:p>
    <w:p w14:paraId="3DEEDCB4" w14:textId="38C78B5A" w:rsidR="007C7D09" w:rsidRPr="00084688" w:rsidRDefault="00084688" w:rsidP="00084688">
      <w:pPr>
        <w:pStyle w:val="ListParagraph"/>
        <w:numPr>
          <w:ilvl w:val="4"/>
          <w:numId w:val="34"/>
        </w:numPr>
        <w:spacing w:after="0" w:line="240" w:lineRule="auto"/>
        <w:ind w:left="3232" w:hanging="1077"/>
        <w:jc w:val="both"/>
        <w:rPr>
          <w:rFonts w:asciiTheme="majorHAnsi" w:hAnsiTheme="majorHAnsi" w:cs="Arial"/>
          <w:sz w:val="20"/>
          <w:szCs w:val="20"/>
        </w:rPr>
      </w:pPr>
      <w:r w:rsidRPr="00084688">
        <w:rPr>
          <w:rFonts w:asciiTheme="majorHAnsi" w:hAnsiTheme="majorHAnsi" w:cs="Arial"/>
          <w:sz w:val="20"/>
          <w:szCs w:val="20"/>
        </w:rPr>
        <w:t xml:space="preserve">Každá </w:t>
      </w:r>
      <w:r w:rsidRPr="00084688">
        <w:rPr>
          <w:rFonts w:asciiTheme="majorHAnsi" w:hAnsiTheme="majorHAnsi"/>
          <w:sz w:val="20"/>
          <w:szCs w:val="20"/>
        </w:rPr>
        <w:t xml:space="preserve">referencia musí obsahovať nasledujúce informácie: identifikácia </w:t>
      </w:r>
      <w:r w:rsidR="00FC6095">
        <w:rPr>
          <w:rFonts w:asciiTheme="majorHAnsi" w:hAnsiTheme="majorHAnsi"/>
          <w:sz w:val="20"/>
          <w:szCs w:val="20"/>
        </w:rPr>
        <w:t>osoby</w:t>
      </w:r>
      <w:r w:rsidRPr="00084688">
        <w:rPr>
          <w:rFonts w:asciiTheme="majorHAnsi" w:hAnsiTheme="majorHAnsi"/>
          <w:sz w:val="20"/>
          <w:szCs w:val="20"/>
        </w:rPr>
        <w:t xml:space="preserve"> podieľajúce</w:t>
      </w:r>
      <w:r w:rsidR="00FC6095">
        <w:rPr>
          <w:rFonts w:asciiTheme="majorHAnsi" w:hAnsiTheme="majorHAnsi"/>
          <w:sz w:val="20"/>
          <w:szCs w:val="20"/>
        </w:rPr>
        <w:t>j</w:t>
      </w:r>
      <w:r w:rsidRPr="00084688">
        <w:rPr>
          <w:rFonts w:asciiTheme="majorHAnsi" w:hAnsiTheme="majorHAnsi"/>
          <w:sz w:val="20"/>
          <w:szCs w:val="20"/>
        </w:rPr>
        <w:t xml:space="preserve"> sa na realizácii z</w:t>
      </w:r>
      <w:r w:rsidR="009E6DDB">
        <w:rPr>
          <w:rFonts w:asciiTheme="majorHAnsi" w:hAnsiTheme="majorHAnsi"/>
          <w:sz w:val="20"/>
          <w:szCs w:val="20"/>
        </w:rPr>
        <w:t>ákazky</w:t>
      </w:r>
      <w:r w:rsidRPr="00084688">
        <w:rPr>
          <w:rFonts w:asciiTheme="majorHAnsi" w:hAnsiTheme="majorHAnsi"/>
          <w:sz w:val="20"/>
          <w:szCs w:val="20"/>
        </w:rPr>
        <w:t xml:space="preserve"> na konzultačné služby alebo služby podpory, identifikácia odberateľa, názov alebo predmet z</w:t>
      </w:r>
      <w:r w:rsidR="009E6DDB">
        <w:rPr>
          <w:rFonts w:asciiTheme="majorHAnsi" w:hAnsiTheme="majorHAnsi"/>
          <w:sz w:val="20"/>
          <w:szCs w:val="20"/>
        </w:rPr>
        <w:t>ákazky</w:t>
      </w:r>
      <w:r w:rsidRPr="00084688">
        <w:rPr>
          <w:rFonts w:asciiTheme="majorHAnsi" w:hAnsiTheme="majorHAnsi"/>
          <w:sz w:val="20"/>
          <w:szCs w:val="20"/>
        </w:rPr>
        <w:t xml:space="preserve">, </w:t>
      </w:r>
      <w:r w:rsidR="009E6DDB">
        <w:rPr>
          <w:rFonts w:asciiTheme="majorHAnsi" w:hAnsiTheme="majorHAnsi"/>
          <w:sz w:val="20"/>
          <w:szCs w:val="20"/>
        </w:rPr>
        <w:t>doba plnenia predmetu zákazky</w:t>
      </w:r>
      <w:r w:rsidRPr="00084688">
        <w:rPr>
          <w:rFonts w:asciiTheme="majorHAnsi" w:hAnsiTheme="majorHAnsi"/>
          <w:sz w:val="20"/>
          <w:szCs w:val="20"/>
        </w:rPr>
        <w:t xml:space="preserve">, stručná charakteristika a rozsah poskytovaných služieb, počet PC </w:t>
      </w:r>
      <w:r w:rsidR="009E6DDB">
        <w:rPr>
          <w:rFonts w:asciiTheme="majorHAnsi" w:hAnsiTheme="majorHAnsi"/>
          <w:sz w:val="20"/>
          <w:szCs w:val="20"/>
        </w:rPr>
        <w:t>odberateľa, počet</w:t>
      </w:r>
      <w:r w:rsidRPr="00084688">
        <w:rPr>
          <w:rFonts w:asciiTheme="majorHAnsi" w:hAnsiTheme="majorHAnsi"/>
          <w:sz w:val="20"/>
          <w:szCs w:val="20"/>
        </w:rPr>
        <w:t xml:space="preserve"> používateľov odberateľa, charakteristika činností </w:t>
      </w:r>
      <w:r w:rsidR="00FC6095">
        <w:rPr>
          <w:rFonts w:asciiTheme="majorHAnsi" w:hAnsiTheme="majorHAnsi"/>
          <w:sz w:val="20"/>
          <w:szCs w:val="20"/>
        </w:rPr>
        <w:t>osoby</w:t>
      </w:r>
      <w:r w:rsidRPr="00084688">
        <w:rPr>
          <w:rFonts w:asciiTheme="majorHAnsi" w:hAnsiTheme="majorHAnsi"/>
          <w:sz w:val="20"/>
          <w:szCs w:val="20"/>
        </w:rPr>
        <w:t xml:space="preserve"> v projekte a kontaktné údaje odberateľa.</w:t>
      </w:r>
    </w:p>
    <w:p w14:paraId="6CF5173A" w14:textId="663D6D01" w:rsidR="00084688" w:rsidRPr="005A3424" w:rsidRDefault="005A3424" w:rsidP="005A3424">
      <w:pPr>
        <w:pStyle w:val="ListParagraph"/>
        <w:numPr>
          <w:ilvl w:val="4"/>
          <w:numId w:val="34"/>
        </w:numPr>
        <w:spacing w:after="0" w:line="240" w:lineRule="auto"/>
        <w:ind w:left="3232" w:hanging="1077"/>
        <w:jc w:val="both"/>
        <w:rPr>
          <w:rFonts w:asciiTheme="majorHAnsi" w:hAnsiTheme="majorHAnsi" w:cs="Arial"/>
          <w:sz w:val="20"/>
          <w:szCs w:val="20"/>
        </w:rPr>
      </w:pPr>
      <w:r w:rsidRPr="005A3424">
        <w:rPr>
          <w:rFonts w:asciiTheme="majorHAnsi" w:hAnsiTheme="majorHAnsi" w:cs="Arial"/>
          <w:sz w:val="20"/>
          <w:szCs w:val="20"/>
        </w:rPr>
        <w:t xml:space="preserve">Jednotlivé referencie </w:t>
      </w:r>
      <w:r w:rsidRPr="005A3424">
        <w:rPr>
          <w:rFonts w:asciiTheme="majorHAnsi" w:hAnsiTheme="majorHAnsi"/>
          <w:sz w:val="20"/>
          <w:szCs w:val="20"/>
        </w:rPr>
        <w:t xml:space="preserve">uchádzač </w:t>
      </w:r>
      <w:r w:rsidRPr="000C4F37">
        <w:rPr>
          <w:rFonts w:asciiTheme="majorHAnsi" w:hAnsiTheme="majorHAnsi" w:cs="Arial"/>
          <w:sz w:val="20"/>
          <w:szCs w:val="20"/>
        </w:rPr>
        <w:t>uv</w:t>
      </w:r>
      <w:r>
        <w:rPr>
          <w:rFonts w:asciiTheme="majorHAnsi" w:hAnsiTheme="majorHAnsi" w:cs="Arial"/>
          <w:sz w:val="20"/>
          <w:szCs w:val="20"/>
        </w:rPr>
        <w:t>edie</w:t>
      </w:r>
      <w:r w:rsidRPr="000C4F37">
        <w:rPr>
          <w:rFonts w:asciiTheme="majorHAnsi" w:hAnsiTheme="majorHAnsi" w:cs="Arial"/>
          <w:sz w:val="20"/>
          <w:szCs w:val="20"/>
        </w:rPr>
        <w:t xml:space="preserve"> na samostatnom liste podľa vzoru </w:t>
      </w:r>
      <w:r w:rsidRPr="00A04387">
        <w:rPr>
          <w:rFonts w:asciiTheme="majorHAnsi" w:hAnsiTheme="majorHAnsi" w:cs="Arial"/>
          <w:sz w:val="20"/>
          <w:szCs w:val="20"/>
        </w:rPr>
        <w:t xml:space="preserve">Doplňujúce údaje k referenciám pracovníkov uchádzača </w:t>
      </w:r>
      <w:r w:rsidRPr="000C4F37">
        <w:rPr>
          <w:rFonts w:asciiTheme="majorHAnsi" w:hAnsiTheme="majorHAnsi" w:cs="Arial"/>
          <w:sz w:val="20"/>
          <w:szCs w:val="20"/>
        </w:rPr>
        <w:t>nachádzajúceho sa v</w:t>
      </w:r>
      <w:r>
        <w:rPr>
          <w:rFonts w:asciiTheme="majorHAnsi" w:hAnsiTheme="majorHAnsi" w:cs="Arial"/>
          <w:sz w:val="20"/>
          <w:szCs w:val="20"/>
        </w:rPr>
        <w:t> </w:t>
      </w:r>
      <w:r w:rsidRPr="000C4F37">
        <w:rPr>
          <w:rFonts w:asciiTheme="majorHAnsi" w:hAnsiTheme="majorHAnsi" w:cs="Arial"/>
          <w:sz w:val="20"/>
          <w:szCs w:val="20"/>
        </w:rPr>
        <w:t>prílohe č. </w:t>
      </w:r>
      <w:r>
        <w:rPr>
          <w:rFonts w:asciiTheme="majorHAnsi" w:hAnsiTheme="majorHAnsi" w:cs="Arial"/>
          <w:sz w:val="20"/>
          <w:szCs w:val="20"/>
        </w:rPr>
        <w:t>2</w:t>
      </w:r>
      <w:r w:rsidRPr="000C4F37">
        <w:rPr>
          <w:rFonts w:asciiTheme="majorHAnsi" w:hAnsiTheme="majorHAnsi" w:cs="Arial"/>
          <w:sz w:val="20"/>
          <w:szCs w:val="20"/>
        </w:rPr>
        <w:t xml:space="preserve"> časti A.2 </w:t>
      </w:r>
      <w:r w:rsidRPr="000C4F37">
        <w:rPr>
          <w:rFonts w:asciiTheme="majorHAnsi" w:hAnsiTheme="majorHAnsi" w:cs="Arial"/>
          <w:i/>
          <w:sz w:val="20"/>
          <w:szCs w:val="20"/>
        </w:rPr>
        <w:t>PODMIENKY ÚČASTI UCHÁDZAČOV</w:t>
      </w:r>
      <w:r w:rsidRPr="000C4F37">
        <w:rPr>
          <w:rFonts w:asciiTheme="majorHAnsi" w:hAnsiTheme="majorHAnsi" w:cs="Arial"/>
          <w:sz w:val="20"/>
          <w:szCs w:val="20"/>
        </w:rPr>
        <w:t xml:space="preserve"> týchto súťažných podkladov</w:t>
      </w:r>
      <w:r w:rsidRPr="005A3424">
        <w:rPr>
          <w:rFonts w:asciiTheme="majorHAnsi" w:hAnsiTheme="majorHAnsi"/>
          <w:sz w:val="20"/>
          <w:szCs w:val="20"/>
        </w:rPr>
        <w:t>. Pre tento účel je povolené tabuľky kopírovať.</w:t>
      </w:r>
    </w:p>
    <w:p w14:paraId="10A12E7F" w14:textId="18B5AC91" w:rsidR="005A3424" w:rsidRPr="00B41578" w:rsidRDefault="00B41578" w:rsidP="00B41578">
      <w:pPr>
        <w:pStyle w:val="ListParagraph"/>
        <w:numPr>
          <w:ilvl w:val="4"/>
          <w:numId w:val="34"/>
        </w:numPr>
        <w:spacing w:after="0" w:line="240" w:lineRule="auto"/>
        <w:ind w:left="3232" w:hanging="1077"/>
        <w:jc w:val="both"/>
        <w:rPr>
          <w:rFonts w:asciiTheme="majorHAnsi" w:hAnsiTheme="majorHAnsi" w:cs="Arial"/>
          <w:sz w:val="20"/>
          <w:szCs w:val="20"/>
        </w:rPr>
      </w:pPr>
      <w:r>
        <w:rPr>
          <w:rFonts w:asciiTheme="majorHAnsi" w:hAnsiTheme="majorHAnsi" w:cs="Arial"/>
          <w:sz w:val="20"/>
          <w:szCs w:val="20"/>
        </w:rPr>
        <w:t>V</w:t>
      </w:r>
      <w:r w:rsidR="001A37CE">
        <w:rPr>
          <w:rFonts w:asciiTheme="majorHAnsi" w:hAnsiTheme="majorHAnsi" w:cs="Arial"/>
          <w:sz w:val="20"/>
          <w:szCs w:val="20"/>
        </w:rPr>
        <w:t> </w:t>
      </w:r>
      <w:r>
        <w:rPr>
          <w:rFonts w:asciiTheme="majorHAnsi" w:hAnsiTheme="majorHAnsi" w:cs="Arial"/>
          <w:sz w:val="20"/>
          <w:szCs w:val="20"/>
        </w:rPr>
        <w:t>prípade</w:t>
      </w:r>
      <w:r w:rsidR="001A37CE">
        <w:rPr>
          <w:rFonts w:asciiTheme="majorHAnsi" w:hAnsiTheme="majorHAnsi" w:cs="Arial"/>
          <w:sz w:val="20"/>
          <w:szCs w:val="20"/>
        </w:rPr>
        <w:t xml:space="preserve"> potreby</w:t>
      </w:r>
      <w:r>
        <w:rPr>
          <w:rFonts w:asciiTheme="majorHAnsi" w:hAnsiTheme="majorHAnsi" w:cs="Arial"/>
          <w:sz w:val="20"/>
          <w:szCs w:val="20"/>
        </w:rPr>
        <w:t xml:space="preserve"> </w:t>
      </w:r>
      <w:r w:rsidRPr="00B41578">
        <w:rPr>
          <w:rFonts w:asciiTheme="majorHAnsi" w:hAnsiTheme="majorHAnsi"/>
          <w:sz w:val="20"/>
          <w:szCs w:val="20"/>
        </w:rPr>
        <w:t>možno dodatočné informácie uviesť samostatne, s jasne vyznačeným odkazom na konkrétnu referenciu</w:t>
      </w:r>
      <w:r>
        <w:rPr>
          <w:rFonts w:asciiTheme="majorHAnsi" w:hAnsiTheme="majorHAnsi"/>
          <w:sz w:val="20"/>
          <w:szCs w:val="20"/>
        </w:rPr>
        <w:t>,</w:t>
      </w:r>
    </w:p>
    <w:bookmarkEnd w:id="20"/>
    <w:p w14:paraId="7D7081CA" w14:textId="7CF199DA" w:rsidR="006C2CEA" w:rsidRPr="000E6AB5" w:rsidRDefault="006573C5" w:rsidP="007933B9">
      <w:pPr>
        <w:pStyle w:val="ListParagraph"/>
        <w:numPr>
          <w:ilvl w:val="1"/>
          <w:numId w:val="3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alebo záujemca môže na preukázanie technickej spôsobilosti alebo odbornej spôsobilosti využiť technické a</w:t>
      </w:r>
      <w:r w:rsidR="005A3424">
        <w:rPr>
          <w:rFonts w:asciiTheme="majorHAnsi" w:hAnsiTheme="majorHAnsi" w:cs="Arial"/>
          <w:sz w:val="20"/>
          <w:szCs w:val="20"/>
        </w:rPr>
        <w:t> </w:t>
      </w:r>
      <w:r w:rsidRPr="000E6AB5">
        <w:rPr>
          <w:rFonts w:asciiTheme="majorHAnsi" w:hAnsiTheme="majorHAnsi" w:cs="Arial"/>
          <w:sz w:val="20"/>
          <w:szCs w:val="20"/>
        </w:rPr>
        <w:t>odborné kapacity inej osoby, bez ohľadu na ich právny vzťah. V</w:t>
      </w:r>
      <w:r w:rsidR="005A3424">
        <w:rPr>
          <w:rFonts w:asciiTheme="majorHAnsi" w:hAnsiTheme="majorHAnsi" w:cs="Arial"/>
          <w:sz w:val="20"/>
          <w:szCs w:val="20"/>
        </w:rPr>
        <w:t> </w:t>
      </w:r>
      <w:r w:rsidRPr="000E6AB5">
        <w:rPr>
          <w:rFonts w:asciiTheme="majorHAnsi" w:hAnsiTheme="majorHAnsi" w:cs="Arial"/>
          <w:sz w:val="20"/>
          <w:szCs w:val="20"/>
        </w:rPr>
        <w:t xml:space="preserve">takomto prípade musí uchádzač alebo záujemca verejnému obstarávateľovi preukázať, že pri plnení </w:t>
      </w:r>
      <w:r w:rsidR="009C6F64">
        <w:rPr>
          <w:rFonts w:asciiTheme="majorHAnsi" w:hAnsiTheme="majorHAnsi" w:cs="Arial"/>
          <w:sz w:val="20"/>
          <w:szCs w:val="20"/>
        </w:rPr>
        <w:t>rámcovej dohody</w:t>
      </w:r>
      <w:r w:rsidRPr="000E6AB5">
        <w:rPr>
          <w:rFonts w:asciiTheme="majorHAnsi" w:hAnsiTheme="majorHAnsi" w:cs="Arial"/>
          <w:sz w:val="20"/>
          <w:szCs w:val="20"/>
        </w:rPr>
        <w:t xml:space="preserve"> bude skutočne používať kapacity osoby, ktorej spôsobilosť využíva na preukázanie technickej spôsobilosti alebo odbornej spôsobilosti. Skutočnosť podľa druhej vety preukazuje záujemca alebo uchádzač písomnou zmluvou uzavretou s</w:t>
      </w:r>
      <w:r w:rsidR="005A3424">
        <w:rPr>
          <w:rFonts w:asciiTheme="majorHAnsi" w:hAnsiTheme="majorHAnsi" w:cs="Arial"/>
          <w:sz w:val="20"/>
          <w:szCs w:val="20"/>
        </w:rPr>
        <w:t> </w:t>
      </w:r>
      <w:r w:rsidRPr="000E6AB5">
        <w:rPr>
          <w:rFonts w:asciiTheme="majorHAnsi" w:hAnsiTheme="majorHAnsi" w:cs="Arial"/>
          <w:sz w:val="20"/>
          <w:szCs w:val="20"/>
        </w:rPr>
        <w:t>osobou, ktorej technickými a</w:t>
      </w:r>
      <w:r w:rsidR="005A3424">
        <w:rPr>
          <w:rFonts w:asciiTheme="majorHAnsi" w:hAnsiTheme="majorHAnsi" w:cs="Arial"/>
          <w:sz w:val="20"/>
          <w:szCs w:val="20"/>
        </w:rPr>
        <w:t> </w:t>
      </w:r>
      <w:r w:rsidRPr="000E6AB5">
        <w:rPr>
          <w:rFonts w:asciiTheme="majorHAnsi" w:hAnsiTheme="majorHAnsi" w:cs="Arial"/>
          <w:sz w:val="20"/>
          <w:szCs w:val="20"/>
        </w:rPr>
        <w:t>odbornými kapacitami mieni preukázať svoju technickú spôsobilosť alebo odbornú spôsobilosť. Z</w:t>
      </w:r>
      <w:r w:rsidR="005A3424">
        <w:rPr>
          <w:rFonts w:asciiTheme="majorHAnsi" w:hAnsiTheme="majorHAnsi" w:cs="Arial"/>
          <w:sz w:val="20"/>
          <w:szCs w:val="20"/>
        </w:rPr>
        <w:t> </w:t>
      </w:r>
      <w:r w:rsidRPr="000E6AB5">
        <w:rPr>
          <w:rFonts w:asciiTheme="majorHAnsi" w:hAnsiTheme="majorHAnsi" w:cs="Arial"/>
          <w:sz w:val="20"/>
          <w:szCs w:val="20"/>
        </w:rPr>
        <w:t xml:space="preserve">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w:t>
      </w:r>
      <w:r w:rsidR="005A3424">
        <w:rPr>
          <w:rFonts w:asciiTheme="majorHAnsi" w:hAnsiTheme="majorHAnsi" w:cs="Arial"/>
          <w:sz w:val="20"/>
          <w:szCs w:val="20"/>
        </w:rPr>
        <w:t> </w:t>
      </w:r>
      <w:r w:rsidRPr="000E6AB5">
        <w:rPr>
          <w:rFonts w:asciiTheme="majorHAnsi" w:hAnsiTheme="majorHAnsi" w:cs="Arial"/>
          <w:sz w:val="20"/>
          <w:szCs w:val="20"/>
        </w:rPr>
        <w:t>nesmú u</w:t>
      </w:r>
      <w:r w:rsidR="005A3424">
        <w:rPr>
          <w:rFonts w:asciiTheme="majorHAnsi" w:hAnsiTheme="majorHAnsi" w:cs="Arial"/>
          <w:sz w:val="20"/>
          <w:szCs w:val="20"/>
        </w:rPr>
        <w:t> </w:t>
      </w:r>
      <w:r w:rsidRPr="000E6AB5">
        <w:rPr>
          <w:rFonts w:asciiTheme="majorHAnsi" w:hAnsiTheme="majorHAnsi" w:cs="Arial"/>
          <w:sz w:val="20"/>
          <w:szCs w:val="20"/>
        </w:rPr>
        <w:t>nej existovať dôvody na vylúčenie podľa § 40 ods. 6 písm. a) až h) a</w:t>
      </w:r>
      <w:r w:rsidR="005A3424">
        <w:rPr>
          <w:rFonts w:asciiTheme="majorHAnsi" w:hAnsiTheme="majorHAnsi" w:cs="Arial"/>
          <w:sz w:val="20"/>
          <w:szCs w:val="20"/>
        </w:rPr>
        <w:t> </w:t>
      </w:r>
      <w:r w:rsidRPr="000E6AB5">
        <w:rPr>
          <w:rFonts w:asciiTheme="majorHAnsi" w:hAnsiTheme="majorHAnsi" w:cs="Arial"/>
          <w:sz w:val="20"/>
          <w:szCs w:val="20"/>
        </w:rPr>
        <w:t>ods. 7</w:t>
      </w:r>
      <w:r w:rsidR="005D6387" w:rsidRPr="000E6AB5">
        <w:rPr>
          <w:rFonts w:asciiTheme="majorHAnsi" w:hAnsiTheme="majorHAnsi" w:cs="Arial"/>
          <w:sz w:val="20"/>
          <w:szCs w:val="20"/>
        </w:rPr>
        <w:t xml:space="preserve"> zákona o</w:t>
      </w:r>
      <w:r w:rsidR="005A3424">
        <w:rPr>
          <w:rFonts w:asciiTheme="majorHAnsi" w:hAnsiTheme="majorHAnsi" w:cs="Arial"/>
          <w:sz w:val="20"/>
          <w:szCs w:val="20"/>
        </w:rPr>
        <w:t> </w:t>
      </w:r>
      <w:r w:rsidR="005D6387" w:rsidRPr="000E6AB5">
        <w:rPr>
          <w:rFonts w:asciiTheme="majorHAnsi" w:hAnsiTheme="majorHAnsi" w:cs="Arial"/>
          <w:sz w:val="20"/>
          <w:szCs w:val="20"/>
        </w:rPr>
        <w:t>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w:t>
      </w:r>
      <w:r w:rsidR="005A3424">
        <w:rPr>
          <w:rFonts w:asciiTheme="majorHAnsi" w:hAnsiTheme="majorHAnsi" w:cs="Arial"/>
          <w:sz w:val="20"/>
          <w:szCs w:val="20"/>
        </w:rPr>
        <w:t> </w:t>
      </w:r>
      <w:r w:rsidRPr="000E6AB5">
        <w:rPr>
          <w:rFonts w:asciiTheme="majorHAnsi" w:hAnsiTheme="majorHAnsi" w:cs="Arial"/>
          <w:sz w:val="20"/>
          <w:szCs w:val="20"/>
        </w:rPr>
        <w:t>tej časti predmetu zákazky, na ktorú boli kapacity záujemcov</w:t>
      </w:r>
      <w:r w:rsidR="006C2CEA" w:rsidRPr="000E6AB5">
        <w:rPr>
          <w:rFonts w:asciiTheme="majorHAnsi" w:hAnsiTheme="majorHAnsi" w:cs="Arial"/>
          <w:sz w:val="20"/>
          <w:szCs w:val="20"/>
        </w:rPr>
        <w:t>i alebo uchádzačovi poskytnuté.</w:t>
      </w:r>
      <w:r w:rsidR="00193690">
        <w:rPr>
          <w:rFonts w:asciiTheme="majorHAnsi" w:hAnsiTheme="majorHAnsi" w:cs="Arial"/>
          <w:sz w:val="20"/>
          <w:szCs w:val="20"/>
        </w:rPr>
        <w:t xml:space="preserve"> </w:t>
      </w:r>
      <w:r w:rsidR="008B2B98" w:rsidRPr="00A85191">
        <w:rPr>
          <w:rFonts w:asciiTheme="majorHAnsi" w:hAnsiTheme="majorHAnsi" w:cs="Arial"/>
          <w:sz w:val="20"/>
          <w:szCs w:val="20"/>
        </w:rPr>
        <w:t xml:space="preserve">Ak ide o požiadavku súvisiacu so vzdelaním, odbornou kvalifikáciou alebo relevantnými odbornými skúsenosťami podľa </w:t>
      </w:r>
      <w:r w:rsidR="008B2B98">
        <w:rPr>
          <w:rFonts w:asciiTheme="majorHAnsi" w:hAnsiTheme="majorHAnsi" w:cs="Arial"/>
          <w:sz w:val="20"/>
          <w:szCs w:val="20"/>
        </w:rPr>
        <w:t>§ 34 ods.</w:t>
      </w:r>
      <w:r w:rsidR="008B2B98" w:rsidRPr="00A85191">
        <w:rPr>
          <w:rFonts w:asciiTheme="majorHAnsi" w:hAnsiTheme="majorHAnsi" w:cs="Arial"/>
          <w:sz w:val="20"/>
          <w:szCs w:val="20"/>
        </w:rPr>
        <w:t xml:space="preserve"> 1 písm. g)</w:t>
      </w:r>
      <w:r w:rsidR="008B2B98">
        <w:rPr>
          <w:rFonts w:asciiTheme="majorHAnsi" w:hAnsiTheme="majorHAnsi" w:cs="Arial"/>
          <w:sz w:val="20"/>
          <w:szCs w:val="20"/>
        </w:rPr>
        <w:t xml:space="preserve"> zákona o verejnom obstarávaní</w:t>
      </w:r>
      <w:r w:rsidR="008B2B98" w:rsidRPr="00A85191">
        <w:rPr>
          <w:rFonts w:asciiTheme="majorHAnsi" w:hAnsiTheme="majorHAnsi" w:cs="Arial"/>
          <w:sz w:val="20"/>
          <w:szCs w:val="20"/>
        </w:rPr>
        <w:t xml:space="preserve">, uchádzač alebo záujemca môže využiť kapacity inej osoby len, ak táto bude reálne </w:t>
      </w:r>
      <w:r w:rsidR="008B2B98">
        <w:rPr>
          <w:rFonts w:asciiTheme="majorHAnsi" w:hAnsiTheme="majorHAnsi" w:cs="Arial"/>
          <w:sz w:val="20"/>
          <w:szCs w:val="20"/>
        </w:rPr>
        <w:t>poskytovať</w:t>
      </w:r>
      <w:r w:rsidR="008B2B98" w:rsidRPr="00A85191">
        <w:rPr>
          <w:rFonts w:asciiTheme="majorHAnsi" w:hAnsiTheme="majorHAnsi" w:cs="Arial"/>
          <w:sz w:val="20"/>
          <w:szCs w:val="20"/>
        </w:rPr>
        <w:t xml:space="preserve"> služby, na ktoré sa kapacity vyžadujú</w:t>
      </w:r>
      <w:r w:rsidR="008B2B98">
        <w:rPr>
          <w:rFonts w:asciiTheme="majorHAnsi" w:hAnsiTheme="majorHAnsi" w:cs="Arial"/>
          <w:sz w:val="20"/>
          <w:szCs w:val="20"/>
        </w:rPr>
        <w:t>.</w:t>
      </w:r>
    </w:p>
    <w:p w14:paraId="60302BA7" w14:textId="77777777" w:rsidR="006C2CEA" w:rsidRPr="000E6AB5" w:rsidRDefault="007C6039" w:rsidP="007933B9">
      <w:pPr>
        <w:pStyle w:val="ListParagraph"/>
        <w:numPr>
          <w:ilvl w:val="1"/>
          <w:numId w:val="3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20B8ED65" w:rsidR="004F2694" w:rsidRPr="000E6AB5" w:rsidRDefault="007C6039" w:rsidP="007933B9">
      <w:pPr>
        <w:pStyle w:val="ListParagraph"/>
        <w:numPr>
          <w:ilvl w:val="1"/>
          <w:numId w:val="34"/>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 xml:space="preserve">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slovenskom jazyku, musia byť predložené v</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pôvodnom jazyku a</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 xml:space="preserve">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českom jazyku.</w:t>
      </w: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2574A460" w:rsidR="004B0DE8" w:rsidRPr="000E6AB5" w:rsidRDefault="0076615D" w:rsidP="00BC5421">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w:t>
      </w:r>
      <w:r w:rsidR="005A3424">
        <w:rPr>
          <w:rFonts w:asciiTheme="majorHAnsi" w:hAnsiTheme="majorHAnsi" w:cs="Arial"/>
          <w:b/>
          <w:bCs/>
          <w:smallCaps/>
          <w:sz w:val="20"/>
          <w:szCs w:val="20"/>
        </w:rPr>
        <w:t> </w:t>
      </w:r>
      <w:r w:rsidR="004B0DE8" w:rsidRPr="000E6AB5">
        <w:rPr>
          <w:rFonts w:asciiTheme="majorHAnsi" w:hAnsiTheme="majorHAnsi" w:cs="Arial"/>
          <w:b/>
          <w:bCs/>
          <w:smallCaps/>
          <w:sz w:val="20"/>
          <w:szCs w:val="20"/>
        </w:rPr>
        <w:t>podmienkam účasti</w:t>
      </w:r>
    </w:p>
    <w:p w14:paraId="4D212F42" w14:textId="51B7CD40" w:rsidR="00345878" w:rsidRPr="000E6AB5"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color w:val="000000"/>
          <w:sz w:val="20"/>
          <w:szCs w:val="20"/>
        </w:rPr>
        <w:t>Predpokladom splnenia podmienok účasti je predloženie všetkých dokladov a</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dokumentov tak, ako je uvedené vo výzve na predkladanie ponúk a</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v</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týchto súťažných podkladoch.</w:t>
      </w:r>
    </w:p>
    <w:p w14:paraId="0D1EDF35" w14:textId="41990208" w:rsidR="00345878" w:rsidRPr="000E6AB5"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color w:val="000000"/>
          <w:sz w:val="20"/>
          <w:szCs w:val="20"/>
        </w:rPr>
        <w:t>Členovia komisie budú vyhodnocovať splnenie podmienok účasti aplikovaním postupov uvedených v</w:t>
      </w:r>
      <w:r w:rsidR="003D35C8" w:rsidRPr="000E6AB5">
        <w:rPr>
          <w:rFonts w:asciiTheme="majorHAnsi" w:hAnsiTheme="majorHAnsi" w:cs="Arial"/>
          <w:color w:val="000000"/>
          <w:sz w:val="20"/>
          <w:szCs w:val="20"/>
        </w:rPr>
        <w:t> </w:t>
      </w:r>
      <w:r w:rsidRPr="000E6AB5">
        <w:rPr>
          <w:rFonts w:asciiTheme="majorHAnsi" w:hAnsiTheme="majorHAnsi" w:cs="Arial"/>
          <w:color w:val="000000"/>
          <w:sz w:val="20"/>
          <w:szCs w:val="20"/>
        </w:rPr>
        <w:t xml:space="preserve">§ 40 </w:t>
      </w:r>
      <w:r w:rsidRPr="000E6AB5">
        <w:rPr>
          <w:rFonts w:asciiTheme="majorHAnsi" w:hAnsiTheme="majorHAnsi" w:cs="Arial"/>
          <w:sz w:val="20"/>
          <w:szCs w:val="20"/>
        </w:rPr>
        <w:t>zákona o</w:t>
      </w:r>
      <w:r w:rsidR="005A3424">
        <w:rPr>
          <w:rFonts w:asciiTheme="majorHAnsi" w:hAnsiTheme="majorHAnsi" w:cs="Arial"/>
          <w:sz w:val="20"/>
          <w:szCs w:val="20"/>
        </w:rPr>
        <w:t> </w:t>
      </w:r>
      <w:r w:rsidRPr="000E6AB5">
        <w:rPr>
          <w:rFonts w:asciiTheme="majorHAnsi" w:hAnsiTheme="majorHAnsi" w:cs="Arial"/>
          <w:sz w:val="20"/>
          <w:szCs w:val="20"/>
        </w:rPr>
        <w:t>verejnom obstarávaní</w:t>
      </w:r>
      <w:r w:rsidRPr="000E6AB5">
        <w:rPr>
          <w:rFonts w:asciiTheme="majorHAnsi" w:hAnsiTheme="majorHAnsi" w:cs="Arial"/>
          <w:color w:val="000000"/>
          <w:sz w:val="20"/>
          <w:szCs w:val="20"/>
        </w:rPr>
        <w:t xml:space="preserve"> a § 152 ods. 4 </w:t>
      </w:r>
      <w:r w:rsidRPr="000E6AB5">
        <w:rPr>
          <w:rFonts w:asciiTheme="majorHAnsi" w:hAnsiTheme="majorHAnsi" w:cs="Arial"/>
          <w:sz w:val="20"/>
          <w:szCs w:val="20"/>
        </w:rPr>
        <w:t>zákona o</w:t>
      </w:r>
      <w:r w:rsidR="005A3424">
        <w:rPr>
          <w:rFonts w:asciiTheme="majorHAnsi" w:hAnsiTheme="majorHAnsi" w:cs="Arial"/>
          <w:sz w:val="20"/>
          <w:szCs w:val="20"/>
        </w:rPr>
        <w:t> </w:t>
      </w:r>
      <w:r w:rsidRPr="000E6AB5">
        <w:rPr>
          <w:rFonts w:asciiTheme="majorHAnsi" w:hAnsiTheme="majorHAnsi" w:cs="Arial"/>
          <w:sz w:val="20"/>
          <w:szCs w:val="20"/>
        </w:rPr>
        <w:t>verejnom obstarávaní</w:t>
      </w:r>
      <w:r w:rsidRPr="000E6AB5">
        <w:rPr>
          <w:rFonts w:asciiTheme="majorHAnsi" w:hAnsiTheme="majorHAnsi" w:cs="Arial"/>
          <w:color w:val="000000"/>
          <w:sz w:val="20"/>
          <w:szCs w:val="20"/>
        </w:rPr>
        <w:t>.</w:t>
      </w:r>
    </w:p>
    <w:p w14:paraId="74659AC4" w14:textId="6F30B1C1" w:rsidR="00345878" w:rsidRPr="000E6AB5"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splnenie podmienok účasti vo verejnom obstarávaní týkajúcich sa technickej spôsobilosti alebo odbornej spôsobilosti preukazuje spoločne.</w:t>
      </w:r>
      <w:r w:rsidR="00DE55A5" w:rsidRPr="000E6AB5">
        <w:rPr>
          <w:rFonts w:asciiTheme="majorHAnsi" w:hAnsiTheme="majorHAnsi" w:cs="Arial"/>
          <w:color w:val="000000"/>
          <w:sz w:val="20"/>
          <w:szCs w:val="20"/>
        </w:rPr>
        <w:t xml:space="preserve"> Oprávnenie dodávať tovar, </w:t>
      </w:r>
      <w:r w:rsidRPr="000E6AB5">
        <w:rPr>
          <w:rFonts w:asciiTheme="majorHAnsi" w:hAnsiTheme="majorHAnsi" w:cs="Arial"/>
          <w:color w:val="000000"/>
          <w:sz w:val="20"/>
          <w:szCs w:val="20"/>
        </w:rPr>
        <w:t xml:space="preserve">poskytovať službu </w:t>
      </w:r>
      <w:r w:rsidR="00DE55A5" w:rsidRPr="000E6AB5">
        <w:rPr>
          <w:rFonts w:asciiTheme="majorHAnsi" w:hAnsiTheme="majorHAnsi" w:cs="Arial"/>
          <w:color w:val="000000"/>
          <w:sz w:val="20"/>
          <w:szCs w:val="20"/>
        </w:rPr>
        <w:t xml:space="preserve">alebo uskutočňovať stavebné práce </w:t>
      </w:r>
      <w:r w:rsidRPr="000E6AB5">
        <w:rPr>
          <w:rFonts w:asciiTheme="majorHAnsi" w:hAnsiTheme="majorHAnsi" w:cs="Arial"/>
          <w:color w:val="000000"/>
          <w:sz w:val="20"/>
          <w:szCs w:val="20"/>
        </w:rPr>
        <w:t>preukazuje člen skupiny len vo vzťahu k</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tej časti predmetu zákazky, ktorú má zabezpečiť.</w:t>
      </w:r>
    </w:p>
    <w:p w14:paraId="5264AAD5" w14:textId="53F406E9" w:rsidR="0092342E" w:rsidRPr="000E6AB5" w:rsidRDefault="00F05C20"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sz w:val="20"/>
          <w:szCs w:val="20"/>
        </w:rPr>
        <w:t>Uchádzač</w:t>
      </w:r>
      <w:r w:rsidR="001B4CF8" w:rsidRPr="000E6AB5">
        <w:rPr>
          <w:rFonts w:asciiTheme="majorHAnsi" w:hAnsiTheme="majorHAnsi" w:cs="Arial"/>
          <w:sz w:val="20"/>
          <w:szCs w:val="20"/>
        </w:rPr>
        <w:t xml:space="preserve"> môže predbežne nahradiť doklady určené verejným obstarávateľom na preukázanie splnenia podmienok účasti </w:t>
      </w:r>
      <w:r w:rsidR="0092342E" w:rsidRPr="000E6AB5">
        <w:rPr>
          <w:rFonts w:asciiTheme="majorHAnsi" w:hAnsiTheme="majorHAnsi" w:cs="Arial"/>
          <w:sz w:val="20"/>
          <w:szCs w:val="20"/>
        </w:rPr>
        <w:t>vo výzve na predkladanie ponúk a</w:t>
      </w:r>
      <w:r w:rsidR="005A3424">
        <w:rPr>
          <w:rFonts w:asciiTheme="majorHAnsi" w:hAnsiTheme="majorHAnsi" w:cs="Arial"/>
          <w:sz w:val="20"/>
          <w:szCs w:val="20"/>
        </w:rPr>
        <w:t> </w:t>
      </w:r>
      <w:r w:rsidR="0092342E" w:rsidRPr="000E6AB5">
        <w:rPr>
          <w:rFonts w:asciiTheme="majorHAnsi" w:hAnsiTheme="majorHAnsi" w:cs="Arial"/>
          <w:sz w:val="20"/>
          <w:szCs w:val="20"/>
        </w:rPr>
        <w:t>v</w:t>
      </w:r>
      <w:r w:rsidR="005A3424">
        <w:rPr>
          <w:rFonts w:asciiTheme="majorHAnsi" w:hAnsiTheme="majorHAnsi" w:cs="Arial"/>
          <w:sz w:val="20"/>
          <w:szCs w:val="20"/>
        </w:rPr>
        <w:t> </w:t>
      </w:r>
      <w:r w:rsidR="0092342E" w:rsidRPr="000E6AB5">
        <w:rPr>
          <w:rFonts w:asciiTheme="majorHAnsi" w:hAnsiTheme="majorHAnsi" w:cs="Arial"/>
          <w:sz w:val="20"/>
          <w:szCs w:val="20"/>
        </w:rPr>
        <w:t>bode 34 a</w:t>
      </w:r>
      <w:r w:rsidR="005A3424">
        <w:rPr>
          <w:rFonts w:asciiTheme="majorHAnsi" w:hAnsiTheme="majorHAnsi" w:cs="Arial"/>
          <w:sz w:val="20"/>
          <w:szCs w:val="20"/>
        </w:rPr>
        <w:t> </w:t>
      </w:r>
      <w:r w:rsidR="0092342E" w:rsidRPr="000E6AB5">
        <w:rPr>
          <w:rFonts w:asciiTheme="majorHAnsi" w:hAnsiTheme="majorHAnsi" w:cs="Arial"/>
          <w:sz w:val="20"/>
          <w:szCs w:val="20"/>
        </w:rPr>
        <w:t xml:space="preserve">35 týchto súťažných podkladov </w:t>
      </w:r>
      <w:r w:rsidR="001B4CF8" w:rsidRPr="000E6AB5">
        <w:rPr>
          <w:rFonts w:asciiTheme="majorHAnsi" w:hAnsiTheme="majorHAnsi" w:cs="Arial"/>
          <w:sz w:val="20"/>
          <w:szCs w:val="20"/>
        </w:rPr>
        <w:t>jednotným európskym dokumentom podľa </w:t>
      </w:r>
      <w:hyperlink r:id="rId16" w:anchor="paragraf-39" w:tooltip="Odkaz na predpis alebo ustanovenie" w:history="1">
        <w:r w:rsidR="001B4CF8" w:rsidRPr="000E6AB5">
          <w:rPr>
            <w:rStyle w:val="Hyperlink"/>
            <w:rFonts w:asciiTheme="majorHAnsi" w:hAnsiTheme="majorHAnsi" w:cs="Arial"/>
            <w:iCs/>
            <w:color w:val="auto"/>
            <w:sz w:val="20"/>
            <w:szCs w:val="20"/>
            <w:u w:val="none"/>
          </w:rPr>
          <w:t>§ 39</w:t>
        </w:r>
      </w:hyperlink>
      <w:r w:rsidR="0092342E" w:rsidRPr="000E6AB5">
        <w:rPr>
          <w:rFonts w:asciiTheme="majorHAnsi" w:hAnsiTheme="majorHAnsi" w:cs="Arial"/>
          <w:sz w:val="20"/>
          <w:szCs w:val="20"/>
        </w:rPr>
        <w:t xml:space="preserve"> zákona o</w:t>
      </w:r>
      <w:r w:rsidR="005A3424">
        <w:rPr>
          <w:rFonts w:asciiTheme="majorHAnsi" w:hAnsiTheme="majorHAnsi" w:cs="Arial"/>
          <w:sz w:val="20"/>
          <w:szCs w:val="20"/>
        </w:rPr>
        <w:t> </w:t>
      </w:r>
      <w:r w:rsidR="0092342E" w:rsidRPr="000E6AB5">
        <w:rPr>
          <w:rFonts w:asciiTheme="majorHAnsi" w:hAnsiTheme="majorHAnsi" w:cs="Arial"/>
          <w:sz w:val="20"/>
          <w:szCs w:val="20"/>
        </w:rPr>
        <w:t>verejnom obstarávaní</w:t>
      </w:r>
      <w:r w:rsidR="001B4CF8" w:rsidRPr="000E6AB5">
        <w:rPr>
          <w:rFonts w:asciiTheme="majorHAnsi" w:hAnsiTheme="majorHAnsi" w:cs="Arial"/>
          <w:sz w:val="20"/>
          <w:szCs w:val="20"/>
        </w:rPr>
        <w:t> alebo čestným vyhlásením, v</w:t>
      </w:r>
      <w:r w:rsidR="005A3424">
        <w:rPr>
          <w:rFonts w:asciiTheme="majorHAnsi" w:hAnsiTheme="majorHAnsi" w:cs="Arial"/>
          <w:sz w:val="20"/>
          <w:szCs w:val="20"/>
        </w:rPr>
        <w:t> </w:t>
      </w:r>
      <w:r w:rsidR="001B4CF8" w:rsidRPr="000E6AB5">
        <w:rPr>
          <w:rFonts w:asciiTheme="majorHAnsi" w:hAnsiTheme="majorHAnsi" w:cs="Arial"/>
          <w:sz w:val="20"/>
          <w:szCs w:val="20"/>
        </w:rPr>
        <w:t>ktorom vyhlási, že spĺňa všetky podmienky účasti určené verejným obstarávateľom a</w:t>
      </w:r>
      <w:r w:rsidR="005A3424">
        <w:rPr>
          <w:rFonts w:asciiTheme="majorHAnsi" w:hAnsiTheme="majorHAnsi" w:cs="Arial"/>
          <w:sz w:val="20"/>
          <w:szCs w:val="20"/>
        </w:rPr>
        <w:t> </w:t>
      </w:r>
      <w:r w:rsidR="001B4CF8" w:rsidRPr="000E6AB5">
        <w:rPr>
          <w:rFonts w:asciiTheme="majorHAnsi" w:hAnsiTheme="majorHAnsi" w:cs="Arial"/>
          <w:sz w:val="20"/>
          <w:szCs w:val="20"/>
        </w:rPr>
        <w:t xml:space="preserve">poskytne verejnému obstarávateľovi na požiadanie doklady, ktoré čestným vyhlásením nahradil. </w:t>
      </w:r>
      <w:r w:rsidR="00F82727" w:rsidRPr="000E6AB5">
        <w:rPr>
          <w:rFonts w:asciiTheme="majorHAnsi" w:hAnsiTheme="majorHAnsi" w:cs="Arial"/>
          <w:sz w:val="20"/>
          <w:szCs w:val="20"/>
        </w:rPr>
        <w:t>Verejný obstarávateľ odporúča, aby u</w:t>
      </w:r>
      <w:r w:rsidR="008E3D90" w:rsidRPr="000E6AB5">
        <w:rPr>
          <w:rFonts w:asciiTheme="majorHAnsi" w:hAnsiTheme="majorHAnsi" w:cs="Arial"/>
          <w:sz w:val="20"/>
          <w:szCs w:val="20"/>
        </w:rPr>
        <w:t>chádzač</w:t>
      </w:r>
      <w:r w:rsidR="001B4CF8" w:rsidRPr="000E6AB5">
        <w:rPr>
          <w:rFonts w:asciiTheme="majorHAnsi" w:hAnsiTheme="majorHAnsi" w:cs="Arial"/>
          <w:sz w:val="20"/>
          <w:szCs w:val="20"/>
        </w:rPr>
        <w:t xml:space="preserve"> v</w:t>
      </w:r>
      <w:r w:rsidR="005A3424">
        <w:rPr>
          <w:rFonts w:asciiTheme="majorHAnsi" w:hAnsiTheme="majorHAnsi" w:cs="Arial"/>
          <w:sz w:val="20"/>
          <w:szCs w:val="20"/>
        </w:rPr>
        <w:t> </w:t>
      </w:r>
      <w:r w:rsidR="001B4CF8" w:rsidRPr="000E6AB5">
        <w:rPr>
          <w:rFonts w:asciiTheme="majorHAnsi" w:hAnsiTheme="majorHAnsi" w:cs="Arial"/>
          <w:sz w:val="20"/>
          <w:szCs w:val="20"/>
        </w:rPr>
        <w:t xml:space="preserve">čestnom vyhlásení </w:t>
      </w:r>
      <w:r w:rsidR="00F82727" w:rsidRPr="000E6AB5">
        <w:rPr>
          <w:rFonts w:asciiTheme="majorHAnsi" w:hAnsiTheme="majorHAnsi" w:cs="Arial"/>
          <w:sz w:val="20"/>
          <w:szCs w:val="20"/>
        </w:rPr>
        <w:t>uviedol</w:t>
      </w:r>
      <w:r w:rsidR="001B4CF8" w:rsidRPr="000E6AB5">
        <w:rPr>
          <w:rFonts w:asciiTheme="majorHAnsi" w:hAnsiTheme="majorHAnsi" w:cs="Arial"/>
          <w:sz w:val="20"/>
          <w:szCs w:val="20"/>
        </w:rPr>
        <w:t xml:space="preserve"> aj informácie o</w:t>
      </w:r>
      <w:r w:rsidR="005A3424">
        <w:rPr>
          <w:rFonts w:asciiTheme="majorHAnsi" w:hAnsiTheme="majorHAnsi" w:cs="Arial"/>
          <w:sz w:val="20"/>
          <w:szCs w:val="20"/>
        </w:rPr>
        <w:t> </w:t>
      </w:r>
      <w:r w:rsidR="001B4CF8" w:rsidRPr="000E6AB5">
        <w:rPr>
          <w:rFonts w:asciiTheme="majorHAnsi" w:hAnsiTheme="majorHAnsi" w:cs="Arial"/>
          <w:sz w:val="20"/>
          <w:szCs w:val="20"/>
        </w:rPr>
        <w:t>dokladoch, ktoré sú priamo a</w:t>
      </w:r>
      <w:r w:rsidR="005A3424">
        <w:rPr>
          <w:rFonts w:asciiTheme="majorHAnsi" w:hAnsiTheme="majorHAnsi" w:cs="Arial"/>
          <w:sz w:val="20"/>
          <w:szCs w:val="20"/>
        </w:rPr>
        <w:t> </w:t>
      </w:r>
      <w:r w:rsidR="001B4CF8" w:rsidRPr="000E6AB5">
        <w:rPr>
          <w:rFonts w:asciiTheme="majorHAnsi" w:hAnsiTheme="majorHAnsi" w:cs="Arial"/>
          <w:sz w:val="20"/>
          <w:szCs w:val="20"/>
        </w:rPr>
        <w:t>bezodplatne prístupné v</w:t>
      </w:r>
      <w:r w:rsidR="005A3424">
        <w:rPr>
          <w:rFonts w:asciiTheme="majorHAnsi" w:hAnsiTheme="majorHAnsi" w:cs="Arial"/>
          <w:sz w:val="20"/>
          <w:szCs w:val="20"/>
        </w:rPr>
        <w:t> </w:t>
      </w:r>
      <w:r w:rsidR="001B4CF8" w:rsidRPr="000E6AB5">
        <w:rPr>
          <w:rFonts w:asciiTheme="majorHAnsi" w:hAnsiTheme="majorHAnsi" w:cs="Arial"/>
          <w:sz w:val="20"/>
          <w:szCs w:val="20"/>
        </w:rPr>
        <w:t xml:space="preserve">elektronických databázach, vrátane informácií potrebných na prístup do týchto </w:t>
      </w:r>
      <w:r w:rsidR="001B4CF8" w:rsidRPr="000E6AB5">
        <w:rPr>
          <w:rFonts w:asciiTheme="majorHAnsi" w:hAnsiTheme="majorHAnsi" w:cs="Arial"/>
          <w:sz w:val="20"/>
          <w:szCs w:val="20"/>
        </w:rPr>
        <w:lastRenderedPageBreak/>
        <w:t>databáz, a</w:t>
      </w:r>
      <w:r w:rsidR="005A3424">
        <w:rPr>
          <w:rFonts w:asciiTheme="majorHAnsi" w:hAnsiTheme="majorHAnsi" w:cs="Arial"/>
          <w:sz w:val="20"/>
          <w:szCs w:val="20"/>
        </w:rPr>
        <w:t> </w:t>
      </w:r>
      <w:r w:rsidR="001B4CF8" w:rsidRPr="000E6AB5">
        <w:rPr>
          <w:rFonts w:asciiTheme="majorHAnsi" w:hAnsiTheme="majorHAnsi" w:cs="Arial"/>
          <w:sz w:val="20"/>
          <w:szCs w:val="20"/>
        </w:rPr>
        <w:t>informácie o</w:t>
      </w:r>
      <w:r w:rsidR="005A3424">
        <w:rPr>
          <w:rFonts w:asciiTheme="majorHAnsi" w:hAnsiTheme="majorHAnsi" w:cs="Arial"/>
          <w:sz w:val="20"/>
          <w:szCs w:val="20"/>
        </w:rPr>
        <w:t> </w:t>
      </w:r>
      <w:r w:rsidR="001B4CF8" w:rsidRPr="000E6AB5">
        <w:rPr>
          <w:rFonts w:asciiTheme="majorHAnsi" w:hAnsiTheme="majorHAnsi" w:cs="Arial"/>
          <w:sz w:val="20"/>
          <w:szCs w:val="20"/>
        </w:rPr>
        <w:t>dokladoch, ktoré verejnému obstarávateľovi predložil v</w:t>
      </w:r>
      <w:r w:rsidR="005A3424">
        <w:rPr>
          <w:rFonts w:asciiTheme="majorHAnsi" w:hAnsiTheme="majorHAnsi" w:cs="Arial"/>
          <w:sz w:val="20"/>
          <w:szCs w:val="20"/>
        </w:rPr>
        <w:t> </w:t>
      </w:r>
      <w:r w:rsidR="001B4CF8" w:rsidRPr="000E6AB5">
        <w:rPr>
          <w:rFonts w:asciiTheme="majorHAnsi" w:hAnsiTheme="majorHAnsi" w:cs="Arial"/>
          <w:sz w:val="20"/>
          <w:szCs w:val="20"/>
        </w:rPr>
        <w:t>inom verejnom obstarávaní a</w:t>
      </w:r>
      <w:r w:rsidR="005A3424">
        <w:rPr>
          <w:rFonts w:asciiTheme="majorHAnsi" w:hAnsiTheme="majorHAnsi" w:cs="Arial"/>
          <w:sz w:val="20"/>
          <w:szCs w:val="20"/>
        </w:rPr>
        <w:t> </w:t>
      </w:r>
      <w:r w:rsidR="001B4CF8" w:rsidRPr="000E6AB5">
        <w:rPr>
          <w:rFonts w:asciiTheme="majorHAnsi" w:hAnsiTheme="majorHAnsi" w:cs="Arial"/>
          <w:sz w:val="20"/>
          <w:szCs w:val="20"/>
        </w:rPr>
        <w:t xml:space="preserve">sú naďalej platné. </w:t>
      </w:r>
    </w:p>
    <w:p w14:paraId="78EF38FA" w14:textId="7CA0B6AA" w:rsidR="00345878" w:rsidRPr="000E6AB5"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sz w:val="20"/>
          <w:szCs w:val="20"/>
        </w:rPr>
        <w:t>V</w:t>
      </w:r>
      <w:r w:rsidR="005A3424">
        <w:rPr>
          <w:rFonts w:asciiTheme="majorHAnsi" w:hAnsiTheme="majorHAnsi" w:cs="Arial"/>
          <w:sz w:val="20"/>
          <w:szCs w:val="20"/>
        </w:rPr>
        <w:t> </w:t>
      </w:r>
      <w:r w:rsidRPr="000E6AB5">
        <w:rPr>
          <w:rFonts w:asciiTheme="majorHAnsi" w:hAnsiTheme="majorHAnsi" w:cs="Arial"/>
          <w:color w:val="000000"/>
          <w:sz w:val="20"/>
          <w:szCs w:val="20"/>
        </w:rPr>
        <w:t>zmysle</w:t>
      </w:r>
      <w:r w:rsidRPr="000E6AB5">
        <w:rPr>
          <w:rFonts w:asciiTheme="majorHAnsi" w:hAnsiTheme="majorHAnsi" w:cs="Arial"/>
          <w:sz w:val="20"/>
          <w:szCs w:val="20"/>
        </w:rPr>
        <w:t xml:space="preserve"> § 39 ods. 1 zákona o</w:t>
      </w:r>
      <w:r w:rsidR="005A3424">
        <w:rPr>
          <w:rFonts w:asciiTheme="majorHAnsi" w:hAnsiTheme="majorHAnsi" w:cs="Arial"/>
          <w:sz w:val="20"/>
          <w:szCs w:val="20"/>
        </w:rPr>
        <w:t> </w:t>
      </w:r>
      <w:r w:rsidRPr="000E6AB5">
        <w:rPr>
          <w:rFonts w:asciiTheme="majorHAnsi" w:hAnsiTheme="majorHAnsi" w:cs="Arial"/>
          <w:sz w:val="20"/>
          <w:szCs w:val="20"/>
        </w:rPr>
        <w:t xml:space="preserve">verejnom obstarávaní, </w:t>
      </w:r>
      <w:r w:rsidR="000C5AF4" w:rsidRPr="000E6AB5">
        <w:rPr>
          <w:rFonts w:asciiTheme="majorHAnsi" w:hAnsiTheme="majorHAnsi" w:cs="Arial"/>
          <w:sz w:val="20"/>
          <w:szCs w:val="20"/>
        </w:rPr>
        <w:t>uchádzač</w:t>
      </w:r>
      <w:r w:rsidRPr="000E6AB5">
        <w:rPr>
          <w:rFonts w:asciiTheme="majorHAnsi" w:hAnsiTheme="majorHAnsi" w:cs="Arial"/>
          <w:sz w:val="20"/>
          <w:szCs w:val="20"/>
        </w:rPr>
        <w:t xml:space="preserve"> môže predbežne nahradiť doklady na preukázanie splnenia podmienok účasti určené verejným obstarávateľom </w:t>
      </w:r>
      <w:r w:rsidR="000C5AF4" w:rsidRPr="000E6AB5">
        <w:rPr>
          <w:rFonts w:asciiTheme="majorHAnsi" w:hAnsiTheme="majorHAnsi" w:cs="Arial"/>
          <w:sz w:val="20"/>
          <w:szCs w:val="20"/>
        </w:rPr>
        <w:t>požadované vo výzve na predkladanie ponúk a</w:t>
      </w:r>
      <w:r w:rsidR="005A3424">
        <w:rPr>
          <w:rFonts w:asciiTheme="majorHAnsi" w:hAnsiTheme="majorHAnsi" w:cs="Arial"/>
          <w:sz w:val="20"/>
          <w:szCs w:val="20"/>
        </w:rPr>
        <w:t> </w:t>
      </w:r>
      <w:r w:rsidR="000C5AF4" w:rsidRPr="000E6AB5">
        <w:rPr>
          <w:rFonts w:asciiTheme="majorHAnsi" w:hAnsiTheme="majorHAnsi" w:cs="Arial"/>
          <w:sz w:val="20"/>
          <w:szCs w:val="20"/>
        </w:rPr>
        <w:t>v</w:t>
      </w:r>
      <w:r w:rsidR="005A3424">
        <w:rPr>
          <w:rFonts w:asciiTheme="majorHAnsi" w:hAnsiTheme="majorHAnsi" w:cs="Arial"/>
          <w:sz w:val="20"/>
          <w:szCs w:val="20"/>
        </w:rPr>
        <w:t> </w:t>
      </w:r>
      <w:r w:rsidR="000C5AF4" w:rsidRPr="000E6AB5">
        <w:rPr>
          <w:rFonts w:asciiTheme="majorHAnsi" w:hAnsiTheme="majorHAnsi" w:cs="Arial"/>
          <w:sz w:val="20"/>
          <w:szCs w:val="20"/>
        </w:rPr>
        <w:t>bode 34 a</w:t>
      </w:r>
      <w:r w:rsidR="005A3424">
        <w:rPr>
          <w:rFonts w:asciiTheme="majorHAnsi" w:hAnsiTheme="majorHAnsi" w:cs="Arial"/>
          <w:sz w:val="20"/>
          <w:szCs w:val="20"/>
        </w:rPr>
        <w:t> </w:t>
      </w:r>
      <w:r w:rsidR="000C5AF4" w:rsidRPr="000E6AB5">
        <w:rPr>
          <w:rFonts w:asciiTheme="majorHAnsi" w:hAnsiTheme="majorHAnsi" w:cs="Arial"/>
          <w:sz w:val="20"/>
          <w:szCs w:val="20"/>
        </w:rPr>
        <w:t xml:space="preserve">35 týchto súťažných podkladov </w:t>
      </w:r>
      <w:r w:rsidRPr="000E6AB5">
        <w:rPr>
          <w:rFonts w:asciiTheme="majorHAnsi" w:hAnsiTheme="majorHAnsi" w:cs="Arial"/>
          <w:sz w:val="20"/>
          <w:szCs w:val="20"/>
        </w:rPr>
        <w:t>predložením jednotného európskeho dokumentu. Náležitosti týkajúce sa jednotné</w:t>
      </w:r>
      <w:r w:rsidR="003D35C8" w:rsidRPr="000E6AB5">
        <w:rPr>
          <w:rFonts w:asciiTheme="majorHAnsi" w:hAnsiTheme="majorHAnsi" w:cs="Arial"/>
          <w:sz w:val="20"/>
          <w:szCs w:val="20"/>
        </w:rPr>
        <w:t xml:space="preserve">ho európskeho dokumentu upravuje </w:t>
      </w:r>
      <w:r w:rsidRPr="000E6AB5">
        <w:rPr>
          <w:rFonts w:asciiTheme="majorHAnsi" w:hAnsiTheme="majorHAnsi" w:cs="Arial"/>
          <w:sz w:val="20"/>
          <w:szCs w:val="20"/>
        </w:rPr>
        <w:t>§ 39 zákona o</w:t>
      </w:r>
      <w:r w:rsidR="005A3424">
        <w:rPr>
          <w:rFonts w:asciiTheme="majorHAnsi" w:hAnsiTheme="majorHAnsi" w:cs="Arial"/>
          <w:sz w:val="20"/>
          <w:szCs w:val="20"/>
        </w:rPr>
        <w:t> </w:t>
      </w:r>
      <w:r w:rsidRPr="000E6AB5">
        <w:rPr>
          <w:rFonts w:asciiTheme="majorHAnsi" w:hAnsiTheme="majorHAnsi" w:cs="Arial"/>
          <w:sz w:val="20"/>
          <w:szCs w:val="20"/>
        </w:rPr>
        <w:t>verejnom obstarávaní, vyhláška Úradu pre verejné obstarávanie č. 155/2016 Z.</w:t>
      </w:r>
      <w:r w:rsidR="003D35C8" w:rsidRPr="000E6AB5">
        <w:rPr>
          <w:rFonts w:asciiTheme="majorHAnsi" w:hAnsiTheme="majorHAnsi" w:cs="Arial"/>
          <w:sz w:val="20"/>
          <w:szCs w:val="20"/>
        </w:rPr>
        <w:t> </w:t>
      </w:r>
      <w:r w:rsidRPr="000E6AB5">
        <w:rPr>
          <w:rFonts w:asciiTheme="majorHAnsi" w:hAnsiTheme="majorHAnsi" w:cs="Arial"/>
          <w:sz w:val="20"/>
          <w:szCs w:val="20"/>
        </w:rPr>
        <w:t>z., ktorou sa ustanovujú podrobnosti o</w:t>
      </w:r>
      <w:r w:rsidR="005A3424">
        <w:rPr>
          <w:rFonts w:asciiTheme="majorHAnsi" w:hAnsiTheme="majorHAnsi" w:cs="Arial"/>
          <w:sz w:val="20"/>
          <w:szCs w:val="20"/>
        </w:rPr>
        <w:t> </w:t>
      </w:r>
      <w:r w:rsidRPr="000E6AB5">
        <w:rPr>
          <w:rFonts w:asciiTheme="majorHAnsi" w:hAnsiTheme="majorHAnsi" w:cs="Arial"/>
          <w:sz w:val="20"/>
          <w:szCs w:val="20"/>
        </w:rPr>
        <w:t>jednotnom európskom dokumente a</w:t>
      </w:r>
      <w:r w:rsidR="005A3424">
        <w:rPr>
          <w:rFonts w:asciiTheme="majorHAnsi" w:hAnsiTheme="majorHAnsi" w:cs="Arial"/>
          <w:sz w:val="20"/>
          <w:szCs w:val="20"/>
        </w:rPr>
        <w:t> </w:t>
      </w:r>
      <w:r w:rsidRPr="000E6AB5">
        <w:rPr>
          <w:rFonts w:asciiTheme="majorHAnsi" w:hAnsiTheme="majorHAnsi" w:cs="Arial"/>
          <w:sz w:val="20"/>
          <w:szCs w:val="20"/>
        </w:rPr>
        <w:t>jeho obsahu a</w:t>
      </w:r>
      <w:r w:rsidR="005A3424">
        <w:rPr>
          <w:rFonts w:asciiTheme="majorHAnsi" w:hAnsiTheme="majorHAnsi" w:cs="Arial"/>
          <w:sz w:val="20"/>
          <w:szCs w:val="20"/>
        </w:rPr>
        <w:t> </w:t>
      </w:r>
      <w:r w:rsidRPr="000E6AB5">
        <w:rPr>
          <w:rFonts w:asciiTheme="majorHAnsi" w:hAnsiTheme="majorHAnsi" w:cs="Arial"/>
          <w:sz w:val="20"/>
          <w:szCs w:val="20"/>
        </w:rPr>
        <w:t>Vykonávacieho nariadenia Komisie (EÚ) 2016/7 z</w:t>
      </w:r>
      <w:r w:rsidR="005A3424">
        <w:rPr>
          <w:rFonts w:asciiTheme="majorHAnsi" w:hAnsiTheme="majorHAnsi" w:cs="Arial"/>
          <w:sz w:val="20"/>
          <w:szCs w:val="20"/>
        </w:rPr>
        <w:t> </w:t>
      </w:r>
      <w:r w:rsidRPr="000E6AB5">
        <w:rPr>
          <w:rFonts w:asciiTheme="majorHAnsi" w:hAnsiTheme="majorHAnsi" w:cs="Arial"/>
          <w:sz w:val="20"/>
          <w:szCs w:val="20"/>
        </w:rPr>
        <w:t>5. januára 2016, ktorým sa ustanovuje štandardný formulár pre jednotný európsky dokument pre obstarávanie (ďalej len „jednotný európsky dokument“).</w:t>
      </w:r>
    </w:p>
    <w:p w14:paraId="0C69BEB1" w14:textId="756A0FAB" w:rsidR="00345878" w:rsidRPr="000E6AB5" w:rsidRDefault="001A377F"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sz w:val="20"/>
          <w:szCs w:val="20"/>
        </w:rPr>
        <w:t xml:space="preserve">Elektronický formulár jednotného európskeho dokumentu </w:t>
      </w:r>
      <w:r w:rsidR="00A113F0" w:rsidRPr="000E6AB5">
        <w:rPr>
          <w:rFonts w:asciiTheme="majorHAnsi" w:hAnsiTheme="majorHAnsi" w:cs="Arial"/>
          <w:sz w:val="20"/>
          <w:szCs w:val="20"/>
        </w:rPr>
        <w:t>s</w:t>
      </w:r>
      <w:r w:rsidR="005A3424">
        <w:rPr>
          <w:rFonts w:asciiTheme="majorHAnsi" w:hAnsiTheme="majorHAnsi" w:cs="Arial"/>
          <w:sz w:val="20"/>
          <w:szCs w:val="20"/>
        </w:rPr>
        <w:t> </w:t>
      </w:r>
      <w:r w:rsidR="00A113F0" w:rsidRPr="000E6AB5">
        <w:rPr>
          <w:rFonts w:asciiTheme="majorHAnsi" w:hAnsiTheme="majorHAnsi" w:cs="Arial"/>
          <w:sz w:val="20"/>
          <w:szCs w:val="20"/>
        </w:rPr>
        <w:t>možnosťou jeho priameho vyplnenia sa nachádza na</w:t>
      </w:r>
      <w:r w:rsidRPr="000E6AB5">
        <w:rPr>
          <w:rFonts w:asciiTheme="majorHAnsi" w:hAnsiTheme="majorHAnsi" w:cs="Arial"/>
          <w:sz w:val="20"/>
          <w:szCs w:val="20"/>
        </w:rPr>
        <w:t xml:space="preserve"> </w:t>
      </w:r>
      <w:hyperlink r:id="rId17" w:history="1">
        <w:r w:rsidRPr="000E6AB5">
          <w:rPr>
            <w:rStyle w:val="Hyperlink"/>
            <w:rFonts w:asciiTheme="majorHAnsi" w:hAnsiTheme="majorHAnsi" w:cs="Arial"/>
            <w:sz w:val="20"/>
            <w:szCs w:val="20"/>
          </w:rPr>
          <w:t>https://www.uvo.gov.sk/jednotny-europsky-dokument-pre-verejne-obstaravanie-602.html</w:t>
        </w:r>
      </w:hyperlink>
      <w:r w:rsidRPr="000E6AB5">
        <w:rPr>
          <w:rFonts w:asciiTheme="majorHAnsi" w:hAnsiTheme="majorHAnsi" w:cs="Arial"/>
          <w:sz w:val="20"/>
          <w:szCs w:val="20"/>
        </w:rPr>
        <w:t>&gt;.</w:t>
      </w:r>
    </w:p>
    <w:p w14:paraId="4FC5471E" w14:textId="60417459" w:rsidR="00345878" w:rsidRPr="005865FE"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0E6AB5">
        <w:rPr>
          <w:rFonts w:asciiTheme="majorHAnsi" w:hAnsiTheme="majorHAnsi" w:cs="Arial"/>
          <w:b/>
          <w:sz w:val="20"/>
          <w:szCs w:val="20"/>
        </w:rPr>
        <w:t xml:space="preserve">Verejný obstarávateľ uvádza, že hospodársky </w:t>
      </w:r>
      <w:r w:rsidRPr="005865FE">
        <w:rPr>
          <w:rFonts w:asciiTheme="majorHAnsi" w:hAnsiTheme="majorHAnsi" w:cs="Arial"/>
          <w:b/>
          <w:sz w:val="20"/>
          <w:szCs w:val="20"/>
        </w:rPr>
        <w:t xml:space="preserve">subjekt </w:t>
      </w:r>
      <w:r w:rsidRPr="005865FE">
        <w:rPr>
          <w:rFonts w:asciiTheme="majorHAnsi" w:hAnsiTheme="majorHAnsi"/>
          <w:b/>
          <w:sz w:val="20"/>
        </w:rPr>
        <w:t>môže</w:t>
      </w:r>
      <w:r w:rsidRPr="005865FE">
        <w:rPr>
          <w:rFonts w:asciiTheme="majorHAnsi" w:hAnsiTheme="majorHAnsi" w:cs="Arial"/>
          <w:b/>
          <w:sz w:val="20"/>
          <w:szCs w:val="20"/>
        </w:rPr>
        <w:t xml:space="preserve"> vyplniť len oddiel α časti IV jednotného európskeho dokumentu (GLOBÁLNY ÚDAJ PRE VŠETKY PODMIENKY ÚČASTI). </w:t>
      </w:r>
    </w:p>
    <w:p w14:paraId="5E463A4A" w14:textId="55C9F9AA" w:rsidR="00345878" w:rsidRPr="005865FE"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5865FE">
        <w:rPr>
          <w:rFonts w:asciiTheme="majorHAnsi" w:hAnsiTheme="majorHAnsi" w:cs="Arial"/>
          <w:color w:val="000000"/>
          <w:sz w:val="20"/>
          <w:szCs w:val="20"/>
        </w:rPr>
        <w:t xml:space="preserve">Uchádzač, ktorý sa verejného obstarávania zúčastňuje </w:t>
      </w:r>
      <w:r w:rsidRPr="005865FE">
        <w:rPr>
          <w:rFonts w:asciiTheme="majorHAnsi" w:hAnsiTheme="majorHAnsi" w:cs="Arial"/>
          <w:bCs/>
          <w:color w:val="000000"/>
          <w:sz w:val="20"/>
          <w:szCs w:val="20"/>
        </w:rPr>
        <w:t xml:space="preserve">samostatne </w:t>
      </w:r>
      <w:r w:rsidRPr="005865FE">
        <w:rPr>
          <w:rFonts w:asciiTheme="majorHAnsi" w:hAnsiTheme="majorHAnsi" w:cs="Arial"/>
          <w:color w:val="000000"/>
          <w:sz w:val="20"/>
          <w:szCs w:val="20"/>
        </w:rPr>
        <w:t>a</w:t>
      </w:r>
      <w:r w:rsidR="005A3424">
        <w:rPr>
          <w:rFonts w:asciiTheme="majorHAnsi" w:hAnsiTheme="majorHAnsi" w:cs="Arial"/>
          <w:color w:val="000000"/>
          <w:sz w:val="20"/>
          <w:szCs w:val="20"/>
        </w:rPr>
        <w:t> </w:t>
      </w:r>
      <w:r w:rsidRPr="005865FE">
        <w:rPr>
          <w:rFonts w:asciiTheme="majorHAnsi" w:hAnsiTheme="majorHAnsi" w:cs="Arial"/>
          <w:color w:val="000000"/>
          <w:sz w:val="20"/>
          <w:szCs w:val="20"/>
        </w:rPr>
        <w:t xml:space="preserve">ktorý </w:t>
      </w:r>
      <w:r w:rsidRPr="005865FE">
        <w:rPr>
          <w:rFonts w:asciiTheme="majorHAnsi" w:hAnsiTheme="majorHAnsi" w:cs="Arial"/>
          <w:bCs/>
          <w:color w:val="000000"/>
          <w:sz w:val="20"/>
          <w:szCs w:val="20"/>
        </w:rPr>
        <w:t>nevyužíva</w:t>
      </w:r>
      <w:r w:rsidRPr="005865FE">
        <w:rPr>
          <w:rFonts w:asciiTheme="majorHAnsi" w:hAnsiTheme="majorHAnsi" w:cs="Arial"/>
          <w:b/>
          <w:bCs/>
          <w:color w:val="000000"/>
          <w:sz w:val="20"/>
          <w:szCs w:val="20"/>
        </w:rPr>
        <w:t xml:space="preserve"> </w:t>
      </w:r>
      <w:r w:rsidRPr="005865FE">
        <w:rPr>
          <w:rFonts w:asciiTheme="majorHAnsi" w:hAnsiTheme="majorHAnsi" w:cs="Arial"/>
          <w:color w:val="000000"/>
          <w:sz w:val="20"/>
          <w:szCs w:val="20"/>
        </w:rPr>
        <w:t>zdroje a/alebo kapacity</w:t>
      </w:r>
      <w:r w:rsidRPr="005865FE">
        <w:rPr>
          <w:rFonts w:asciiTheme="majorHAnsi" w:hAnsiTheme="majorHAnsi" w:cs="Arial"/>
          <w:color w:val="0000FF"/>
          <w:sz w:val="20"/>
          <w:szCs w:val="20"/>
        </w:rPr>
        <w:t xml:space="preserve"> </w:t>
      </w:r>
      <w:r w:rsidRPr="005865FE">
        <w:rPr>
          <w:rFonts w:asciiTheme="majorHAnsi" w:hAnsiTheme="majorHAnsi" w:cs="Arial"/>
          <w:color w:val="000000"/>
          <w:sz w:val="20"/>
          <w:szCs w:val="20"/>
        </w:rPr>
        <w:t>iných osôb na preukázanie splnenia podmienok účasti, vyplní a</w:t>
      </w:r>
      <w:r w:rsidR="005A3424">
        <w:rPr>
          <w:rFonts w:asciiTheme="majorHAnsi" w:hAnsiTheme="majorHAnsi" w:cs="Arial"/>
          <w:color w:val="000000"/>
          <w:sz w:val="20"/>
          <w:szCs w:val="20"/>
        </w:rPr>
        <w:t> </w:t>
      </w:r>
      <w:r w:rsidRPr="005865FE">
        <w:rPr>
          <w:rFonts w:asciiTheme="majorHAnsi" w:hAnsiTheme="majorHAnsi" w:cs="Arial"/>
          <w:color w:val="000000"/>
          <w:sz w:val="20"/>
          <w:szCs w:val="20"/>
        </w:rPr>
        <w:t xml:space="preserve">predloží </w:t>
      </w:r>
      <w:r w:rsidRPr="005865FE">
        <w:rPr>
          <w:rFonts w:asciiTheme="majorHAnsi" w:hAnsiTheme="majorHAnsi" w:cs="Arial"/>
          <w:bCs/>
          <w:color w:val="000000"/>
          <w:sz w:val="20"/>
          <w:szCs w:val="20"/>
        </w:rPr>
        <w:t>jeden</w:t>
      </w:r>
      <w:r w:rsidRPr="005865FE">
        <w:rPr>
          <w:rFonts w:asciiTheme="majorHAnsi" w:hAnsiTheme="majorHAnsi" w:cs="Arial"/>
          <w:b/>
          <w:bCs/>
          <w:color w:val="000000"/>
          <w:sz w:val="20"/>
          <w:szCs w:val="20"/>
        </w:rPr>
        <w:t xml:space="preserve"> </w:t>
      </w:r>
      <w:r w:rsidRPr="005865FE">
        <w:rPr>
          <w:rFonts w:asciiTheme="majorHAnsi" w:hAnsiTheme="majorHAnsi" w:cs="Arial"/>
          <w:color w:val="000000"/>
          <w:sz w:val="20"/>
          <w:szCs w:val="20"/>
        </w:rPr>
        <w:t>jednotný európsky dokument.</w:t>
      </w:r>
      <w:r w:rsidRPr="005865FE">
        <w:rPr>
          <w:rFonts w:asciiTheme="majorHAnsi" w:hAnsiTheme="majorHAnsi" w:cs="Arial"/>
          <w:color w:val="0000FF"/>
          <w:sz w:val="20"/>
          <w:szCs w:val="20"/>
        </w:rPr>
        <w:t xml:space="preserve"> </w:t>
      </w:r>
      <w:r w:rsidRPr="005865FE">
        <w:rPr>
          <w:rFonts w:asciiTheme="majorHAnsi" w:hAnsiTheme="majorHAnsi" w:cs="Arial"/>
          <w:color w:val="000000"/>
          <w:sz w:val="20"/>
          <w:szCs w:val="20"/>
        </w:rPr>
        <w:t xml:space="preserve">Uchádzač, ktorý sa verejného obstarávania zúčastňuje samostatne, ale </w:t>
      </w:r>
      <w:r w:rsidRPr="005865FE">
        <w:rPr>
          <w:rFonts w:asciiTheme="majorHAnsi" w:hAnsiTheme="majorHAnsi" w:cs="Arial"/>
          <w:bCs/>
          <w:color w:val="000000"/>
          <w:sz w:val="20"/>
          <w:szCs w:val="20"/>
        </w:rPr>
        <w:t>využíva zdroje a/alebo kapacity iných</w:t>
      </w:r>
      <w:r w:rsidRPr="005865FE">
        <w:rPr>
          <w:rFonts w:asciiTheme="majorHAnsi" w:hAnsiTheme="majorHAnsi" w:cs="Arial"/>
          <w:color w:val="0000FF"/>
          <w:sz w:val="20"/>
          <w:szCs w:val="20"/>
        </w:rPr>
        <w:t xml:space="preserve"> </w:t>
      </w:r>
      <w:r w:rsidRPr="005865FE">
        <w:rPr>
          <w:rFonts w:asciiTheme="majorHAnsi" w:hAnsiTheme="majorHAnsi" w:cs="Arial"/>
          <w:bCs/>
          <w:color w:val="000000"/>
          <w:sz w:val="20"/>
          <w:szCs w:val="20"/>
        </w:rPr>
        <w:t>osôb na preukázanie splnenia podmienok účasti</w:t>
      </w:r>
      <w:r w:rsidRPr="005865FE">
        <w:rPr>
          <w:rFonts w:asciiTheme="majorHAnsi" w:hAnsiTheme="majorHAnsi" w:cs="Arial"/>
          <w:color w:val="000000"/>
          <w:sz w:val="20"/>
          <w:szCs w:val="20"/>
        </w:rPr>
        <w:t>, vyplní a</w:t>
      </w:r>
      <w:r w:rsidR="005A3424">
        <w:rPr>
          <w:rFonts w:asciiTheme="majorHAnsi" w:hAnsiTheme="majorHAnsi" w:cs="Arial"/>
          <w:color w:val="000000"/>
          <w:sz w:val="20"/>
          <w:szCs w:val="20"/>
        </w:rPr>
        <w:t> </w:t>
      </w:r>
      <w:r w:rsidRPr="005865FE">
        <w:rPr>
          <w:rFonts w:asciiTheme="majorHAnsi" w:hAnsiTheme="majorHAnsi" w:cs="Arial"/>
          <w:color w:val="000000"/>
          <w:sz w:val="20"/>
          <w:szCs w:val="20"/>
        </w:rPr>
        <w:t>predloží jednotný európsky dokument za svoju</w:t>
      </w:r>
      <w:r w:rsidRPr="005865FE">
        <w:rPr>
          <w:rFonts w:asciiTheme="majorHAnsi" w:hAnsiTheme="majorHAnsi" w:cs="Arial"/>
          <w:color w:val="0000FF"/>
          <w:sz w:val="20"/>
          <w:szCs w:val="20"/>
        </w:rPr>
        <w:t xml:space="preserve"> </w:t>
      </w:r>
      <w:r w:rsidRPr="005865FE">
        <w:rPr>
          <w:rFonts w:asciiTheme="majorHAnsi" w:hAnsiTheme="majorHAnsi" w:cs="Arial"/>
          <w:color w:val="000000"/>
          <w:sz w:val="20"/>
          <w:szCs w:val="20"/>
        </w:rPr>
        <w:t>osobu spolu s</w:t>
      </w:r>
      <w:r w:rsidR="005A3424">
        <w:rPr>
          <w:rFonts w:asciiTheme="majorHAnsi" w:hAnsiTheme="majorHAnsi" w:cs="Arial"/>
          <w:color w:val="000000"/>
          <w:sz w:val="20"/>
          <w:szCs w:val="20"/>
        </w:rPr>
        <w:t> </w:t>
      </w:r>
      <w:r w:rsidRPr="005865FE">
        <w:rPr>
          <w:rFonts w:asciiTheme="majorHAnsi" w:hAnsiTheme="majorHAnsi" w:cs="Arial"/>
          <w:color w:val="000000"/>
          <w:sz w:val="20"/>
          <w:szCs w:val="20"/>
        </w:rPr>
        <w:t xml:space="preserve">vyplneným </w:t>
      </w:r>
      <w:r w:rsidRPr="005865FE">
        <w:rPr>
          <w:rFonts w:asciiTheme="majorHAnsi" w:hAnsiTheme="majorHAnsi" w:cs="Arial"/>
          <w:bCs/>
          <w:color w:val="000000"/>
          <w:sz w:val="20"/>
          <w:szCs w:val="20"/>
        </w:rPr>
        <w:t>samostatným/i</w:t>
      </w:r>
      <w:r w:rsidRPr="005865FE">
        <w:rPr>
          <w:rFonts w:asciiTheme="majorHAnsi" w:hAnsiTheme="majorHAnsi" w:cs="Arial"/>
          <w:b/>
          <w:bCs/>
          <w:color w:val="000000"/>
          <w:sz w:val="20"/>
          <w:szCs w:val="20"/>
        </w:rPr>
        <w:t xml:space="preserve"> </w:t>
      </w:r>
      <w:r w:rsidRPr="005865FE">
        <w:rPr>
          <w:rFonts w:asciiTheme="majorHAnsi" w:hAnsiTheme="majorHAnsi" w:cs="Arial"/>
          <w:color w:val="000000"/>
          <w:sz w:val="20"/>
          <w:szCs w:val="20"/>
        </w:rPr>
        <w:t>jednotným/i európskym/i dokumentom/i, ktorý/é obsahuje/ú príslušné</w:t>
      </w:r>
      <w:r w:rsidRPr="005865FE">
        <w:rPr>
          <w:rFonts w:asciiTheme="majorHAnsi" w:hAnsiTheme="majorHAnsi" w:cs="Arial"/>
          <w:color w:val="0000FF"/>
          <w:sz w:val="20"/>
          <w:szCs w:val="20"/>
        </w:rPr>
        <w:t xml:space="preserve"> </w:t>
      </w:r>
      <w:r w:rsidRPr="005865FE">
        <w:rPr>
          <w:rFonts w:asciiTheme="majorHAnsi" w:hAnsiTheme="majorHAnsi" w:cs="Arial"/>
          <w:color w:val="000000"/>
          <w:sz w:val="20"/>
          <w:szCs w:val="20"/>
        </w:rPr>
        <w:t xml:space="preserve">informácie pre </w:t>
      </w:r>
      <w:r w:rsidRPr="005865FE">
        <w:rPr>
          <w:rFonts w:asciiTheme="majorHAnsi" w:hAnsiTheme="majorHAnsi" w:cs="Arial"/>
          <w:bCs/>
          <w:color w:val="000000"/>
          <w:sz w:val="20"/>
          <w:szCs w:val="20"/>
        </w:rPr>
        <w:t>každú z</w:t>
      </w:r>
      <w:r w:rsidR="005A3424">
        <w:rPr>
          <w:rFonts w:asciiTheme="majorHAnsi" w:hAnsiTheme="majorHAnsi" w:cs="Arial"/>
          <w:bCs/>
          <w:color w:val="000000"/>
          <w:sz w:val="20"/>
          <w:szCs w:val="20"/>
        </w:rPr>
        <w:t> </w:t>
      </w:r>
      <w:r w:rsidRPr="005865FE">
        <w:rPr>
          <w:rFonts w:asciiTheme="majorHAnsi" w:hAnsiTheme="majorHAnsi" w:cs="Arial"/>
          <w:bCs/>
          <w:color w:val="000000"/>
          <w:sz w:val="20"/>
          <w:szCs w:val="20"/>
        </w:rPr>
        <w:t>osôb, ktorých zdroje a/alebo kapacity využíva</w:t>
      </w:r>
      <w:r w:rsidRPr="005865FE">
        <w:rPr>
          <w:rFonts w:asciiTheme="majorHAnsi" w:hAnsiTheme="majorHAnsi" w:cs="Arial"/>
          <w:b/>
          <w:bCs/>
          <w:color w:val="000000"/>
          <w:sz w:val="20"/>
          <w:szCs w:val="20"/>
        </w:rPr>
        <w:t xml:space="preserve"> </w:t>
      </w:r>
      <w:r w:rsidRPr="005865FE">
        <w:rPr>
          <w:rFonts w:asciiTheme="majorHAnsi" w:hAnsiTheme="majorHAnsi" w:cs="Arial"/>
          <w:color w:val="000000"/>
          <w:sz w:val="20"/>
          <w:szCs w:val="20"/>
        </w:rPr>
        <w:t>uchádzač na preukázanie splnenia</w:t>
      </w:r>
      <w:r w:rsidRPr="005865FE">
        <w:rPr>
          <w:rFonts w:asciiTheme="majorHAnsi" w:hAnsiTheme="majorHAnsi" w:cs="Arial"/>
          <w:color w:val="0000FF"/>
          <w:sz w:val="20"/>
          <w:szCs w:val="20"/>
        </w:rPr>
        <w:t xml:space="preserve"> </w:t>
      </w:r>
      <w:r w:rsidRPr="005865FE">
        <w:rPr>
          <w:rFonts w:asciiTheme="majorHAnsi" w:hAnsiTheme="majorHAnsi" w:cs="Arial"/>
          <w:color w:val="000000"/>
          <w:sz w:val="20"/>
          <w:szCs w:val="20"/>
        </w:rPr>
        <w:t>podmienok účasti.</w:t>
      </w:r>
      <w:r w:rsidRPr="005865FE">
        <w:rPr>
          <w:rFonts w:asciiTheme="majorHAnsi" w:hAnsiTheme="majorHAnsi" w:cs="Arial"/>
          <w:color w:val="0000FF"/>
          <w:sz w:val="20"/>
          <w:szCs w:val="20"/>
        </w:rPr>
        <w:t xml:space="preserve"> </w:t>
      </w:r>
      <w:r w:rsidRPr="005865FE">
        <w:rPr>
          <w:rFonts w:asciiTheme="majorHAnsi" w:hAnsiTheme="majorHAnsi" w:cs="Arial"/>
          <w:color w:val="000000"/>
          <w:sz w:val="20"/>
          <w:szCs w:val="20"/>
        </w:rPr>
        <w:t>V</w:t>
      </w:r>
      <w:r w:rsidR="005A3424">
        <w:rPr>
          <w:rFonts w:asciiTheme="majorHAnsi" w:hAnsiTheme="majorHAnsi" w:cs="Arial"/>
          <w:color w:val="000000"/>
          <w:sz w:val="20"/>
          <w:szCs w:val="20"/>
        </w:rPr>
        <w:t> </w:t>
      </w:r>
      <w:r w:rsidRPr="005865FE">
        <w:rPr>
          <w:rFonts w:asciiTheme="majorHAnsi" w:hAnsiTheme="majorHAnsi" w:cs="Arial"/>
          <w:color w:val="000000"/>
          <w:sz w:val="20"/>
          <w:szCs w:val="20"/>
        </w:rPr>
        <w:t>prípade, že uchádzača tvorí skupina dodávateľov zúčastnená vo verejnom obstarávaní, uchádzač vyplní a</w:t>
      </w:r>
      <w:r w:rsidR="005A3424">
        <w:rPr>
          <w:rFonts w:asciiTheme="majorHAnsi" w:hAnsiTheme="majorHAnsi" w:cs="Arial"/>
          <w:color w:val="0000FF"/>
          <w:sz w:val="20"/>
          <w:szCs w:val="20"/>
        </w:rPr>
        <w:t> </w:t>
      </w:r>
      <w:r w:rsidRPr="005865FE">
        <w:rPr>
          <w:rFonts w:asciiTheme="majorHAnsi" w:hAnsiTheme="majorHAnsi" w:cs="Arial"/>
          <w:color w:val="000000"/>
          <w:sz w:val="20"/>
          <w:szCs w:val="20"/>
        </w:rPr>
        <w:t xml:space="preserve">predloží </w:t>
      </w:r>
      <w:r w:rsidRPr="005865FE">
        <w:rPr>
          <w:rFonts w:asciiTheme="majorHAnsi" w:hAnsiTheme="majorHAnsi" w:cs="Arial"/>
          <w:bCs/>
          <w:color w:val="000000"/>
          <w:sz w:val="20"/>
          <w:szCs w:val="20"/>
        </w:rPr>
        <w:t>samostatný jednotný európsky dokument</w:t>
      </w:r>
      <w:r w:rsidRPr="005865FE">
        <w:rPr>
          <w:rFonts w:asciiTheme="majorHAnsi" w:hAnsiTheme="majorHAnsi" w:cs="Arial"/>
          <w:b/>
          <w:bCs/>
          <w:color w:val="000000"/>
          <w:sz w:val="20"/>
          <w:szCs w:val="20"/>
        </w:rPr>
        <w:t xml:space="preserve"> </w:t>
      </w:r>
      <w:r w:rsidRPr="005865FE">
        <w:rPr>
          <w:rFonts w:asciiTheme="majorHAnsi" w:hAnsiTheme="majorHAnsi" w:cs="Arial"/>
          <w:color w:val="000000"/>
          <w:sz w:val="20"/>
          <w:szCs w:val="20"/>
        </w:rPr>
        <w:t>s</w:t>
      </w:r>
      <w:r w:rsidR="005A3424">
        <w:rPr>
          <w:rFonts w:asciiTheme="majorHAnsi" w:hAnsiTheme="majorHAnsi" w:cs="Arial"/>
          <w:color w:val="000000"/>
          <w:sz w:val="20"/>
          <w:szCs w:val="20"/>
        </w:rPr>
        <w:t> </w:t>
      </w:r>
      <w:r w:rsidRPr="005865FE">
        <w:rPr>
          <w:rFonts w:asciiTheme="majorHAnsi" w:hAnsiTheme="majorHAnsi" w:cs="Arial"/>
          <w:color w:val="000000"/>
          <w:sz w:val="20"/>
          <w:szCs w:val="20"/>
        </w:rPr>
        <w:t xml:space="preserve">požadovanými informáciami za </w:t>
      </w:r>
      <w:r w:rsidRPr="005865FE">
        <w:rPr>
          <w:rFonts w:asciiTheme="majorHAnsi" w:hAnsiTheme="majorHAnsi" w:cs="Arial"/>
          <w:bCs/>
          <w:color w:val="000000"/>
          <w:sz w:val="20"/>
          <w:szCs w:val="20"/>
        </w:rPr>
        <w:t>každého člena skupiny</w:t>
      </w:r>
      <w:r w:rsidRPr="005865FE">
        <w:rPr>
          <w:rFonts w:asciiTheme="majorHAnsi" w:hAnsiTheme="majorHAnsi" w:cs="Arial"/>
          <w:color w:val="0000FF"/>
          <w:sz w:val="20"/>
          <w:szCs w:val="20"/>
        </w:rPr>
        <w:t xml:space="preserve"> </w:t>
      </w:r>
      <w:r w:rsidRPr="005865FE">
        <w:rPr>
          <w:rFonts w:asciiTheme="majorHAnsi" w:hAnsiTheme="majorHAnsi" w:cs="Arial"/>
          <w:bCs/>
          <w:color w:val="000000"/>
          <w:sz w:val="20"/>
          <w:szCs w:val="20"/>
        </w:rPr>
        <w:t>dodávateľov.</w:t>
      </w:r>
    </w:p>
    <w:p w14:paraId="0460F4C4" w14:textId="535736B3" w:rsidR="00C16F8C" w:rsidRPr="005865FE" w:rsidRDefault="00751777"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5865FE">
        <w:rPr>
          <w:rFonts w:asciiTheme="majorHAnsi" w:hAnsiTheme="majorHAnsi" w:cs="Arial"/>
          <w:sz w:val="20"/>
          <w:szCs w:val="20"/>
        </w:rPr>
        <w:t>Ak uchádzač použije jednotný európsky dokument</w:t>
      </w:r>
      <w:r w:rsidR="008E3D90" w:rsidRPr="005865FE">
        <w:rPr>
          <w:rFonts w:asciiTheme="majorHAnsi" w:hAnsiTheme="majorHAnsi" w:cs="Arial"/>
          <w:sz w:val="20"/>
          <w:szCs w:val="20"/>
        </w:rPr>
        <w:t xml:space="preserve"> alebo čestné vyhlásenie</w:t>
      </w:r>
      <w:r w:rsidRPr="005865FE">
        <w:rPr>
          <w:rFonts w:asciiTheme="majorHAnsi" w:hAnsiTheme="majorHAnsi" w:cs="Arial"/>
          <w:sz w:val="20"/>
          <w:szCs w:val="20"/>
        </w:rPr>
        <w:t>, verejný obstarávateľ môže na zabezpečenie riadneho priebehu verejného obstarávania kedykoľvek v</w:t>
      </w:r>
      <w:r w:rsidR="005A3424">
        <w:rPr>
          <w:rFonts w:asciiTheme="majorHAnsi" w:hAnsiTheme="majorHAnsi" w:cs="Arial"/>
          <w:sz w:val="20"/>
          <w:szCs w:val="20"/>
        </w:rPr>
        <w:t> </w:t>
      </w:r>
      <w:r w:rsidRPr="005865FE">
        <w:rPr>
          <w:rFonts w:asciiTheme="majorHAnsi" w:hAnsiTheme="majorHAnsi" w:cs="Arial"/>
          <w:sz w:val="20"/>
          <w:szCs w:val="20"/>
        </w:rPr>
        <w:t>jeho priebehu uchádzača písomne požiadať o</w:t>
      </w:r>
      <w:r w:rsidR="005A3424">
        <w:rPr>
          <w:rFonts w:asciiTheme="majorHAnsi" w:hAnsiTheme="majorHAnsi" w:cs="Arial"/>
          <w:sz w:val="20"/>
          <w:szCs w:val="20"/>
        </w:rPr>
        <w:t> </w:t>
      </w:r>
      <w:r w:rsidRPr="005865FE">
        <w:rPr>
          <w:rFonts w:asciiTheme="majorHAnsi" w:hAnsiTheme="majorHAnsi" w:cs="Arial"/>
          <w:sz w:val="20"/>
          <w:szCs w:val="20"/>
        </w:rPr>
        <w:t xml:space="preserve">predloženie dokladu alebo dokladov nahradených jednotným európskym dokumentom. Uchádzač doručí doklady </w:t>
      </w:r>
      <w:r w:rsidRPr="005865FE">
        <w:rPr>
          <w:rFonts w:asciiTheme="majorHAnsi" w:hAnsiTheme="majorHAnsi" w:cs="Arial"/>
          <w:color w:val="000000"/>
          <w:sz w:val="20"/>
          <w:szCs w:val="20"/>
        </w:rPr>
        <w:t>verejnému</w:t>
      </w:r>
      <w:r w:rsidRPr="005865FE">
        <w:rPr>
          <w:rFonts w:asciiTheme="majorHAnsi" w:hAnsiTheme="majorHAnsi" w:cs="Arial"/>
          <w:sz w:val="20"/>
          <w:szCs w:val="20"/>
        </w:rPr>
        <w:t xml:space="preserve"> obstarávateľovi do piatich pracovných dní odo dňa doručenia žiadosti, ak verejný obstarávateľ neurčil dlhšiu lehotu.</w:t>
      </w:r>
      <w:r w:rsidR="00C16F8C" w:rsidRPr="005865FE">
        <w:rPr>
          <w:rFonts w:asciiTheme="majorHAnsi" w:hAnsiTheme="majorHAnsi" w:cs="Arial"/>
          <w:sz w:val="20"/>
          <w:szCs w:val="20"/>
        </w:rPr>
        <w:t xml:space="preserve"> </w:t>
      </w:r>
    </w:p>
    <w:p w14:paraId="2716A65C" w14:textId="64326219" w:rsidR="00751777" w:rsidRPr="000E6AB5" w:rsidRDefault="002E264F" w:rsidP="007933B9">
      <w:pPr>
        <w:pStyle w:val="ListParagraph"/>
        <w:numPr>
          <w:ilvl w:val="1"/>
          <w:numId w:val="35"/>
        </w:numPr>
        <w:tabs>
          <w:tab w:val="left" w:pos="567"/>
        </w:tabs>
        <w:spacing w:after="0" w:line="240" w:lineRule="auto"/>
        <w:ind w:left="567" w:hanging="567"/>
        <w:jc w:val="both"/>
        <w:rPr>
          <w:rFonts w:asciiTheme="majorHAnsi" w:hAnsiTheme="majorHAnsi" w:cs="Arial"/>
          <w:color w:val="000000"/>
          <w:sz w:val="20"/>
          <w:szCs w:val="20"/>
        </w:rPr>
      </w:pPr>
      <w:r w:rsidRPr="005865FE">
        <w:rPr>
          <w:rFonts w:asciiTheme="majorHAnsi" w:hAnsiTheme="majorHAnsi" w:cs="Arial"/>
          <w:color w:val="000000"/>
          <w:sz w:val="20"/>
          <w:szCs w:val="20"/>
        </w:rPr>
        <w:t xml:space="preserve">Ceny uvedené uchádzačom </w:t>
      </w:r>
      <w:r w:rsidRPr="005865FE">
        <w:rPr>
          <w:rFonts w:asciiTheme="majorHAnsi" w:hAnsiTheme="majorHAnsi" w:cs="Arial"/>
          <w:sz w:val="20"/>
          <w:szCs w:val="20"/>
        </w:rPr>
        <w:t>v</w:t>
      </w:r>
      <w:r w:rsidR="005A3424">
        <w:rPr>
          <w:rFonts w:asciiTheme="majorHAnsi" w:hAnsiTheme="majorHAnsi" w:cs="Arial"/>
          <w:sz w:val="20"/>
          <w:szCs w:val="20"/>
        </w:rPr>
        <w:t> </w:t>
      </w:r>
      <w:r w:rsidRPr="005865FE">
        <w:rPr>
          <w:rFonts w:asciiTheme="majorHAnsi" w:hAnsiTheme="majorHAnsi" w:cs="Arial"/>
          <w:sz w:val="20"/>
          <w:szCs w:val="20"/>
        </w:rPr>
        <w:t xml:space="preserve">zmysle bodu 35.1 týchto súťažných podkladov </w:t>
      </w:r>
      <w:r w:rsidRPr="005865FE">
        <w:rPr>
          <w:rFonts w:asciiTheme="majorHAnsi" w:hAnsiTheme="majorHAnsi" w:cs="Arial"/>
          <w:color w:val="000000"/>
          <w:sz w:val="20"/>
          <w:szCs w:val="20"/>
        </w:rPr>
        <w:t>v</w:t>
      </w:r>
      <w:r w:rsidR="005A3424">
        <w:rPr>
          <w:rFonts w:asciiTheme="majorHAnsi" w:hAnsiTheme="majorHAnsi" w:cs="Arial"/>
          <w:color w:val="000000"/>
          <w:sz w:val="20"/>
          <w:szCs w:val="20"/>
        </w:rPr>
        <w:t> </w:t>
      </w:r>
      <w:r w:rsidRPr="005865FE">
        <w:rPr>
          <w:rFonts w:asciiTheme="majorHAnsi" w:hAnsiTheme="majorHAnsi" w:cs="Arial"/>
          <w:color w:val="000000"/>
          <w:sz w:val="20"/>
          <w:szCs w:val="20"/>
        </w:rPr>
        <w:t xml:space="preserve">zozname dodávok tovaru </w:t>
      </w:r>
      <w:r w:rsidRPr="005865FE">
        <w:rPr>
          <w:rFonts w:asciiTheme="majorHAnsi" w:hAnsiTheme="majorHAnsi" w:cs="Arial"/>
          <w:sz w:val="20"/>
          <w:szCs w:val="20"/>
        </w:rPr>
        <w:t xml:space="preserve">alebo poskytnutých služieb </w:t>
      </w:r>
      <w:r w:rsidRPr="005865FE">
        <w:rPr>
          <w:rFonts w:asciiTheme="majorHAnsi" w:hAnsiTheme="majorHAnsi" w:cs="Arial"/>
          <w:color w:val="000000"/>
          <w:sz w:val="20"/>
          <w:szCs w:val="20"/>
        </w:rPr>
        <w:t>za predchádzajúce tri roky od vyhlásenia verejného obstarávania</w:t>
      </w:r>
      <w:r w:rsidRPr="000E6AB5">
        <w:rPr>
          <w:rFonts w:asciiTheme="majorHAnsi" w:hAnsiTheme="majorHAnsi" w:cs="Arial"/>
          <w:color w:val="000000"/>
          <w:sz w:val="20"/>
          <w:szCs w:val="20"/>
        </w:rPr>
        <w:t xml:space="preserve"> v</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inej mene ako v</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mene euro uchádzač vo svojej ponuke prepočíta na menu euro podľa kurzu Európskej centrálnej banky aktuálneho v</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posledný deň v</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príslušnom kalendárnom roku, v</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ktorom došlo k</w:t>
      </w:r>
      <w:r w:rsidR="005A3424">
        <w:rPr>
          <w:rFonts w:asciiTheme="majorHAnsi" w:hAnsiTheme="majorHAnsi" w:cs="Arial"/>
          <w:color w:val="000000"/>
          <w:sz w:val="20"/>
          <w:szCs w:val="20"/>
        </w:rPr>
        <w:t> </w:t>
      </w:r>
      <w:r w:rsidRPr="000E6AB5">
        <w:rPr>
          <w:rFonts w:asciiTheme="majorHAnsi" w:hAnsiTheme="majorHAnsi" w:cs="Arial"/>
          <w:color w:val="000000"/>
          <w:sz w:val="20"/>
          <w:szCs w:val="20"/>
        </w:rPr>
        <w:t>skutočnosti, rozhodujúcej pre preukázanie splnenia predmetnej podmienky účasti.</w:t>
      </w:r>
    </w:p>
    <w:p w14:paraId="2AF8E353" w14:textId="77777777" w:rsidR="004221DC" w:rsidRPr="000E6AB5" w:rsidRDefault="004221DC">
      <w:pPr>
        <w:rPr>
          <w:rFonts w:asciiTheme="majorHAnsi" w:hAnsiTheme="majorHAnsi" w:cs="Arial"/>
          <w:b/>
          <w:bCs/>
          <w:sz w:val="20"/>
          <w:szCs w:val="20"/>
        </w:rPr>
      </w:pPr>
      <w:r w:rsidRPr="000E6AB5">
        <w:rPr>
          <w:rFonts w:asciiTheme="majorHAnsi" w:hAnsiTheme="majorHAnsi" w:cs="Arial"/>
          <w:b/>
          <w:bCs/>
          <w:sz w:val="20"/>
          <w:szCs w:val="20"/>
        </w:rPr>
        <w:br w:type="page"/>
      </w:r>
    </w:p>
    <w:p w14:paraId="4B48E10C" w14:textId="77777777" w:rsidR="002E0FA1" w:rsidRPr="000E6AB5" w:rsidRDefault="002E0FA1" w:rsidP="002E0FA1">
      <w:pPr>
        <w:tabs>
          <w:tab w:val="num" w:pos="540"/>
        </w:tabs>
        <w:spacing w:line="276" w:lineRule="auto"/>
        <w:jc w:val="right"/>
        <w:rPr>
          <w:rFonts w:asciiTheme="majorHAnsi" w:hAnsiTheme="majorHAnsi" w:cs="Arial"/>
          <w:b/>
          <w:bCs/>
          <w:sz w:val="20"/>
          <w:szCs w:val="20"/>
        </w:rPr>
      </w:pPr>
    </w:p>
    <w:p w14:paraId="2DF5E905" w14:textId="50579701" w:rsidR="002E0FA1" w:rsidRPr="000E6AB5" w:rsidRDefault="002E0FA1" w:rsidP="002E0FA1">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t xml:space="preserve">Príloha č. 1 časti A.2 </w:t>
      </w:r>
      <w:r w:rsidRPr="000E6AB5">
        <w:rPr>
          <w:rFonts w:asciiTheme="majorHAnsi" w:hAnsiTheme="majorHAnsi" w:cs="Arial"/>
          <w:b/>
          <w:bCs/>
          <w:i/>
          <w:sz w:val="20"/>
          <w:szCs w:val="20"/>
        </w:rPr>
        <w:t>PODMIENKY ÚČASTI UCHÁDZAČOV</w:t>
      </w:r>
    </w:p>
    <w:p w14:paraId="4DF93763" w14:textId="45EE617A" w:rsidR="002E0FA1" w:rsidRPr="000E6AB5" w:rsidRDefault="002E0FA1" w:rsidP="002E0FA1">
      <w:pPr>
        <w:jc w:val="center"/>
        <w:rPr>
          <w:rFonts w:asciiTheme="majorHAnsi" w:hAnsiTheme="majorHAnsi" w:cs="Arial"/>
          <w:sz w:val="20"/>
          <w:szCs w:val="20"/>
        </w:rPr>
      </w:pPr>
    </w:p>
    <w:p w14:paraId="651E502C" w14:textId="77777777" w:rsidR="002E0FA1" w:rsidRPr="000E6AB5" w:rsidRDefault="002E0FA1" w:rsidP="002E0FA1">
      <w:pPr>
        <w:jc w:val="center"/>
        <w:rPr>
          <w:rFonts w:asciiTheme="majorHAnsi" w:hAnsiTheme="majorHAnsi" w:cs="Arial"/>
          <w:sz w:val="20"/>
          <w:szCs w:val="20"/>
        </w:rPr>
      </w:pPr>
    </w:p>
    <w:p w14:paraId="6CCEB13F" w14:textId="6625B192" w:rsidR="002E0FA1" w:rsidRPr="000E6AB5" w:rsidRDefault="002E0FA1" w:rsidP="002E0FA1">
      <w:pPr>
        <w:jc w:val="center"/>
        <w:rPr>
          <w:rFonts w:asciiTheme="majorHAnsi" w:hAnsiTheme="majorHAnsi" w:cs="Arial"/>
          <w:sz w:val="20"/>
          <w:szCs w:val="20"/>
        </w:rPr>
      </w:pPr>
      <w:r w:rsidRPr="000E6AB5">
        <w:rPr>
          <w:rFonts w:asciiTheme="majorHAnsi" w:hAnsiTheme="majorHAnsi" w:cs="Arial"/>
          <w:b/>
          <w:sz w:val="20"/>
          <w:szCs w:val="20"/>
        </w:rPr>
        <w:t>Doplňujúce údaje k</w:t>
      </w:r>
      <w:r w:rsidR="005A3424">
        <w:rPr>
          <w:rFonts w:asciiTheme="majorHAnsi" w:hAnsiTheme="majorHAnsi" w:cs="Arial"/>
          <w:b/>
          <w:sz w:val="20"/>
          <w:szCs w:val="20"/>
        </w:rPr>
        <w:t> </w:t>
      </w:r>
      <w:r w:rsidRPr="000E6AB5">
        <w:rPr>
          <w:rFonts w:asciiTheme="majorHAnsi" w:hAnsiTheme="majorHAnsi" w:cs="Arial"/>
          <w:b/>
          <w:sz w:val="20"/>
          <w:szCs w:val="20"/>
        </w:rPr>
        <w:t>zoznamu poskytnutých služieb</w:t>
      </w:r>
      <w:r w:rsidRPr="000E6AB5">
        <w:rPr>
          <w:rFonts w:asciiTheme="majorHAnsi" w:hAnsiTheme="majorHAnsi" w:cs="Arial"/>
          <w:sz w:val="20"/>
          <w:szCs w:val="20"/>
        </w:rPr>
        <w:t xml:space="preserve"> – vzor </w:t>
      </w:r>
    </w:p>
    <w:p w14:paraId="5072A763" w14:textId="77777777" w:rsidR="002E0FA1" w:rsidRPr="000E6AB5" w:rsidRDefault="002E0FA1" w:rsidP="002E0FA1">
      <w:pPr>
        <w:rPr>
          <w:rFonts w:asciiTheme="majorHAnsi" w:hAnsiTheme="majorHAnsi" w:cs="Arial"/>
          <w:sz w:val="20"/>
          <w:szCs w:val="20"/>
        </w:rPr>
      </w:pPr>
    </w:p>
    <w:p w14:paraId="598C5136" w14:textId="77777777" w:rsidR="002E0FA1" w:rsidRPr="000E6AB5" w:rsidRDefault="002E0FA1" w:rsidP="002E0FA1">
      <w:pPr>
        <w:rPr>
          <w:rFonts w:asciiTheme="majorHAnsi" w:hAnsiTheme="majorHAns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9"/>
        <w:gridCol w:w="5466"/>
      </w:tblGrid>
      <w:tr w:rsidR="002E0FA1" w:rsidRPr="000E6AB5" w14:paraId="668EFC9C" w14:textId="77777777" w:rsidTr="00BC5421">
        <w:trPr>
          <w:trHeight w:val="415"/>
          <w:jc w:val="center"/>
        </w:trPr>
        <w:tc>
          <w:tcPr>
            <w:tcW w:w="8995"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7714730F" w14:textId="77777777" w:rsidR="002E0FA1" w:rsidRPr="000E6AB5" w:rsidRDefault="002E0FA1" w:rsidP="005F304E">
            <w:pPr>
              <w:pStyle w:val="SP-Level3"/>
              <w:tabs>
                <w:tab w:val="clear" w:pos="851"/>
              </w:tabs>
              <w:ind w:left="0" w:firstLine="0"/>
              <w:jc w:val="center"/>
              <w:rPr>
                <w:rFonts w:asciiTheme="majorHAnsi" w:hAnsiTheme="majorHAnsi" w:cs="Arial"/>
                <w:b/>
                <w:sz w:val="20"/>
              </w:rPr>
            </w:pPr>
            <w:r w:rsidRPr="000E6AB5">
              <w:rPr>
                <w:rFonts w:asciiTheme="majorHAnsi" w:hAnsiTheme="majorHAnsi" w:cs="Arial"/>
                <w:b/>
                <w:sz w:val="20"/>
              </w:rPr>
              <w:t>Zákazka uchádzača</w:t>
            </w:r>
          </w:p>
        </w:tc>
      </w:tr>
      <w:tr w:rsidR="002E0FA1" w:rsidRPr="000E6AB5" w14:paraId="424182DF" w14:textId="77777777" w:rsidTr="00216F35">
        <w:trPr>
          <w:trHeight w:val="1001"/>
          <w:jc w:val="center"/>
        </w:trPr>
        <w:tc>
          <w:tcPr>
            <w:tcW w:w="3529" w:type="dxa"/>
            <w:tcBorders>
              <w:top w:val="single" w:sz="12" w:space="0" w:color="auto"/>
              <w:bottom w:val="single" w:sz="4" w:space="0" w:color="auto"/>
            </w:tcBorders>
            <w:vAlign w:val="center"/>
          </w:tcPr>
          <w:p w14:paraId="167DD7BF" w14:textId="77777777" w:rsidR="002E0FA1" w:rsidRPr="000E6AB5" w:rsidRDefault="002E0FA1" w:rsidP="005F304E">
            <w:pPr>
              <w:pStyle w:val="BodyText2"/>
              <w:jc w:val="both"/>
              <w:rPr>
                <w:rFonts w:asciiTheme="majorHAnsi" w:hAnsiTheme="majorHAnsi"/>
                <w:b/>
              </w:rPr>
            </w:pPr>
            <w:r w:rsidRPr="000E6AB5">
              <w:rPr>
                <w:rFonts w:asciiTheme="majorHAnsi" w:hAnsiTheme="majorHAnsi"/>
                <w:b/>
              </w:rPr>
              <w:t>Identifikácia dodávateľa</w:t>
            </w:r>
          </w:p>
          <w:p w14:paraId="74CA8384" w14:textId="77777777" w:rsidR="002E0FA1" w:rsidRPr="000E6AB5" w:rsidRDefault="002E0FA1" w:rsidP="005F304E">
            <w:pPr>
              <w:pStyle w:val="BodyText2"/>
              <w:jc w:val="both"/>
              <w:rPr>
                <w:rFonts w:asciiTheme="majorHAnsi" w:hAnsiTheme="majorHAnsi"/>
              </w:rPr>
            </w:pPr>
            <w:r w:rsidRPr="000E6AB5">
              <w:rPr>
                <w:rFonts w:asciiTheme="majorHAnsi" w:hAnsiTheme="majorHAnsi"/>
                <w:lang w:eastAsia="en-US"/>
              </w:rPr>
              <w:t xml:space="preserve">(obchodné meno, </w:t>
            </w:r>
            <w:r w:rsidRPr="000E6AB5">
              <w:rPr>
                <w:rFonts w:asciiTheme="majorHAnsi" w:hAnsiTheme="majorHAnsi"/>
              </w:rPr>
              <w:t>adresa sídla alebo miesta podnikania dodávateľa, IČO)</w:t>
            </w:r>
          </w:p>
        </w:tc>
        <w:tc>
          <w:tcPr>
            <w:tcW w:w="5466" w:type="dxa"/>
            <w:tcBorders>
              <w:top w:val="single" w:sz="12" w:space="0" w:color="auto"/>
              <w:bottom w:val="single" w:sz="4" w:space="0" w:color="auto"/>
            </w:tcBorders>
            <w:vAlign w:val="center"/>
          </w:tcPr>
          <w:p w14:paraId="18244396" w14:textId="77777777" w:rsidR="002E0FA1" w:rsidRPr="000E6AB5" w:rsidRDefault="002E0FA1" w:rsidP="005F304E">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2E0FA1" w:rsidRPr="000E6AB5" w14:paraId="35BA16D6" w14:textId="77777777" w:rsidTr="00216F35">
        <w:trPr>
          <w:trHeight w:val="992"/>
          <w:jc w:val="center"/>
        </w:trPr>
        <w:tc>
          <w:tcPr>
            <w:tcW w:w="3529" w:type="dxa"/>
            <w:tcBorders>
              <w:top w:val="single" w:sz="4" w:space="0" w:color="auto"/>
            </w:tcBorders>
            <w:vAlign w:val="center"/>
          </w:tcPr>
          <w:p w14:paraId="66467362" w14:textId="77777777" w:rsidR="002E0FA1" w:rsidRPr="000E6AB5" w:rsidRDefault="002E0FA1" w:rsidP="005F304E">
            <w:pPr>
              <w:pStyle w:val="BodyText2"/>
              <w:rPr>
                <w:rFonts w:asciiTheme="majorHAnsi" w:hAnsiTheme="majorHAnsi"/>
                <w:b/>
              </w:rPr>
            </w:pPr>
            <w:r w:rsidRPr="000E6AB5">
              <w:rPr>
                <w:rFonts w:asciiTheme="majorHAnsi" w:hAnsiTheme="majorHAnsi"/>
                <w:b/>
              </w:rPr>
              <w:t>Identifikácia odberateľa</w:t>
            </w:r>
          </w:p>
          <w:p w14:paraId="37C576A8" w14:textId="77777777" w:rsidR="002E0FA1" w:rsidRPr="000E6AB5" w:rsidRDefault="002E0FA1" w:rsidP="005F304E">
            <w:pPr>
              <w:pStyle w:val="BodyText2"/>
              <w:jc w:val="both"/>
              <w:rPr>
                <w:rFonts w:asciiTheme="majorHAnsi" w:hAnsiTheme="majorHAnsi"/>
              </w:rPr>
            </w:pPr>
            <w:r w:rsidRPr="000E6AB5">
              <w:rPr>
                <w:rFonts w:asciiTheme="majorHAnsi" w:hAnsiTheme="majorHAnsi"/>
              </w:rPr>
              <w:t>(obchodné meno, adresa sídla alebo miesta podnikania odberateľa, IČO)</w:t>
            </w:r>
          </w:p>
        </w:tc>
        <w:tc>
          <w:tcPr>
            <w:tcW w:w="5466" w:type="dxa"/>
            <w:tcBorders>
              <w:top w:val="single" w:sz="4" w:space="0" w:color="auto"/>
            </w:tcBorders>
            <w:vAlign w:val="center"/>
          </w:tcPr>
          <w:p w14:paraId="2D65CEC5" w14:textId="77777777" w:rsidR="002E0FA1" w:rsidRPr="000E6AB5" w:rsidRDefault="002E0FA1" w:rsidP="005F304E">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2E0FA1" w:rsidRPr="000E6AB5" w14:paraId="7FA1B3E6" w14:textId="77777777" w:rsidTr="00216F35">
        <w:trPr>
          <w:trHeight w:val="542"/>
          <w:jc w:val="center"/>
        </w:trPr>
        <w:tc>
          <w:tcPr>
            <w:tcW w:w="3529" w:type="dxa"/>
            <w:vAlign w:val="center"/>
          </w:tcPr>
          <w:p w14:paraId="3F0ADD38" w14:textId="77777777" w:rsidR="002E0FA1" w:rsidRPr="000E6AB5" w:rsidRDefault="002E0FA1" w:rsidP="005F304E">
            <w:pPr>
              <w:pStyle w:val="BodyText2"/>
              <w:jc w:val="both"/>
              <w:rPr>
                <w:rFonts w:asciiTheme="majorHAnsi" w:hAnsiTheme="majorHAnsi"/>
                <w:b/>
              </w:rPr>
            </w:pPr>
            <w:r w:rsidRPr="000E6AB5">
              <w:rPr>
                <w:rFonts w:asciiTheme="majorHAnsi" w:hAnsiTheme="majorHAnsi"/>
                <w:b/>
              </w:rPr>
              <w:t>Predmet zákazky</w:t>
            </w:r>
          </w:p>
        </w:tc>
        <w:tc>
          <w:tcPr>
            <w:tcW w:w="5466" w:type="dxa"/>
            <w:vAlign w:val="center"/>
          </w:tcPr>
          <w:p w14:paraId="1ED58024" w14:textId="77777777" w:rsidR="002E0FA1" w:rsidRPr="00311D96" w:rsidRDefault="002E0FA1" w:rsidP="005F304E">
            <w:pPr>
              <w:pStyle w:val="BodyText2"/>
              <w:jc w:val="center"/>
              <w:rPr>
                <w:rFonts w:asciiTheme="majorHAnsi" w:hAnsiTheme="majorHAnsi"/>
              </w:rPr>
            </w:pPr>
            <w:r w:rsidRPr="00311D96">
              <w:rPr>
                <w:rFonts w:asciiTheme="majorHAnsi" w:hAnsiTheme="majorHAnsi"/>
              </w:rPr>
              <w:t>&lt;</w:t>
            </w:r>
            <w:r w:rsidRPr="00311D96">
              <w:rPr>
                <w:rFonts w:asciiTheme="majorHAnsi" w:hAnsiTheme="majorHAnsi"/>
                <w:color w:val="00B0F0"/>
              </w:rPr>
              <w:t>vyplní uchádzač</w:t>
            </w:r>
            <w:r w:rsidRPr="00311D96">
              <w:rPr>
                <w:rFonts w:asciiTheme="majorHAnsi" w:hAnsiTheme="majorHAnsi"/>
              </w:rPr>
              <w:t>&gt;</w:t>
            </w:r>
          </w:p>
        </w:tc>
      </w:tr>
      <w:tr w:rsidR="002E0FA1" w:rsidRPr="000E6AB5" w14:paraId="2C5F6055" w14:textId="77777777" w:rsidTr="00216F35">
        <w:trPr>
          <w:trHeight w:val="563"/>
          <w:jc w:val="center"/>
        </w:trPr>
        <w:tc>
          <w:tcPr>
            <w:tcW w:w="3529" w:type="dxa"/>
            <w:vAlign w:val="center"/>
          </w:tcPr>
          <w:p w14:paraId="797F820D" w14:textId="77777777" w:rsidR="002E0FA1" w:rsidRPr="000E6AB5" w:rsidRDefault="002E0FA1" w:rsidP="005F304E">
            <w:pPr>
              <w:pStyle w:val="BodyText2"/>
              <w:jc w:val="both"/>
              <w:rPr>
                <w:rFonts w:asciiTheme="majorHAnsi" w:hAnsiTheme="majorHAnsi"/>
                <w:b/>
              </w:rPr>
            </w:pPr>
            <w:r w:rsidRPr="000E6AB5">
              <w:rPr>
                <w:rFonts w:asciiTheme="majorHAnsi" w:hAnsiTheme="majorHAnsi"/>
                <w:b/>
                <w:lang w:eastAsia="en-US"/>
              </w:rPr>
              <w:t>Celková cena predmetu zákazky</w:t>
            </w:r>
          </w:p>
        </w:tc>
        <w:tc>
          <w:tcPr>
            <w:tcW w:w="5466" w:type="dxa"/>
            <w:vAlign w:val="center"/>
          </w:tcPr>
          <w:p w14:paraId="2BAD2489" w14:textId="77777777" w:rsidR="002E0FA1" w:rsidRPr="00311D96" w:rsidRDefault="002E0FA1" w:rsidP="00311D96">
            <w:pPr>
              <w:jc w:val="center"/>
              <w:rPr>
                <w:rFonts w:asciiTheme="majorHAnsi" w:hAnsiTheme="majorHAnsi" w:cs="Arial"/>
                <w:sz w:val="20"/>
                <w:szCs w:val="20"/>
              </w:rPr>
            </w:pPr>
            <w:r w:rsidRPr="00311D96">
              <w:rPr>
                <w:rFonts w:asciiTheme="majorHAnsi" w:hAnsiTheme="majorHAnsi" w:cs="Arial"/>
                <w:sz w:val="20"/>
                <w:szCs w:val="20"/>
              </w:rPr>
              <w:t>&lt;</w:t>
            </w:r>
            <w:r w:rsidRPr="00311D96">
              <w:rPr>
                <w:rFonts w:asciiTheme="majorHAnsi" w:hAnsiTheme="majorHAnsi" w:cs="Arial"/>
                <w:color w:val="00B0F0"/>
                <w:sz w:val="20"/>
                <w:szCs w:val="20"/>
              </w:rPr>
              <w:t>vyplní uchádzač</w:t>
            </w:r>
            <w:r w:rsidRPr="00311D96">
              <w:rPr>
                <w:rFonts w:asciiTheme="majorHAnsi" w:hAnsiTheme="majorHAnsi" w:cs="Arial"/>
                <w:sz w:val="20"/>
                <w:szCs w:val="20"/>
              </w:rPr>
              <w:t>&gt;</w:t>
            </w:r>
          </w:p>
        </w:tc>
      </w:tr>
      <w:tr w:rsidR="002E0FA1" w:rsidRPr="000E6AB5" w14:paraId="5ED76E0F" w14:textId="77777777" w:rsidTr="00216F35">
        <w:trPr>
          <w:trHeight w:val="969"/>
          <w:jc w:val="center"/>
        </w:trPr>
        <w:tc>
          <w:tcPr>
            <w:tcW w:w="3529" w:type="dxa"/>
            <w:vAlign w:val="center"/>
          </w:tcPr>
          <w:p w14:paraId="61FF5812" w14:textId="39E2D867" w:rsidR="002E0FA1" w:rsidRPr="000E6AB5" w:rsidRDefault="002E0FA1" w:rsidP="005F304E">
            <w:pPr>
              <w:pStyle w:val="BodyText2"/>
              <w:jc w:val="both"/>
              <w:rPr>
                <w:rFonts w:asciiTheme="majorHAnsi" w:hAnsiTheme="majorHAnsi"/>
              </w:rPr>
            </w:pPr>
            <w:r w:rsidRPr="000E6AB5">
              <w:rPr>
                <w:rFonts w:asciiTheme="majorHAnsi" w:hAnsiTheme="majorHAnsi"/>
                <w:b/>
                <w:lang w:eastAsia="en-US"/>
              </w:rPr>
              <w:t>Doba plnenia predmetu zákazky</w:t>
            </w:r>
            <w:r w:rsidRPr="000E6AB5">
              <w:rPr>
                <w:rFonts w:asciiTheme="majorHAnsi" w:hAnsiTheme="majorHAnsi"/>
                <w:lang w:eastAsia="en-US"/>
              </w:rPr>
              <w:t xml:space="preserve"> (začiatok a</w:t>
            </w:r>
            <w:r w:rsidR="005A3424">
              <w:rPr>
                <w:rFonts w:asciiTheme="majorHAnsi" w:hAnsiTheme="majorHAnsi"/>
                <w:lang w:eastAsia="en-US"/>
              </w:rPr>
              <w:t> </w:t>
            </w:r>
            <w:r w:rsidRPr="000E6AB5">
              <w:rPr>
                <w:rFonts w:asciiTheme="majorHAnsi" w:hAnsiTheme="majorHAnsi"/>
                <w:lang w:eastAsia="en-US"/>
              </w:rPr>
              <w:t xml:space="preserve">koniec plnenia predmetu zákazky vo formáte </w:t>
            </w:r>
            <w:r w:rsidRPr="000E6AB5">
              <w:rPr>
                <w:rFonts w:asciiTheme="majorHAnsi" w:hAnsiTheme="majorHAnsi"/>
                <w:i/>
                <w:lang w:eastAsia="en-US"/>
              </w:rPr>
              <w:t>mesiac/rok</w:t>
            </w:r>
            <w:r w:rsidRPr="000E6AB5">
              <w:rPr>
                <w:rFonts w:asciiTheme="majorHAnsi" w:hAnsiTheme="majorHAnsi"/>
                <w:lang w:eastAsia="en-US"/>
              </w:rPr>
              <w:t>)</w:t>
            </w:r>
          </w:p>
        </w:tc>
        <w:tc>
          <w:tcPr>
            <w:tcW w:w="5466" w:type="dxa"/>
            <w:vAlign w:val="center"/>
          </w:tcPr>
          <w:p w14:paraId="1BE2976A" w14:textId="77777777" w:rsidR="002E0FA1" w:rsidRPr="00311D96" w:rsidRDefault="002E0FA1" w:rsidP="00311D96">
            <w:pPr>
              <w:jc w:val="center"/>
              <w:rPr>
                <w:rFonts w:asciiTheme="majorHAnsi" w:hAnsiTheme="majorHAnsi" w:cs="Arial"/>
                <w:sz w:val="20"/>
                <w:szCs w:val="20"/>
              </w:rPr>
            </w:pPr>
            <w:r w:rsidRPr="00311D96">
              <w:rPr>
                <w:rFonts w:asciiTheme="majorHAnsi" w:hAnsiTheme="majorHAnsi" w:cs="Arial"/>
                <w:sz w:val="20"/>
                <w:szCs w:val="20"/>
              </w:rPr>
              <w:t>&lt;</w:t>
            </w:r>
            <w:r w:rsidRPr="00311D96">
              <w:rPr>
                <w:rFonts w:asciiTheme="majorHAnsi" w:hAnsiTheme="majorHAnsi" w:cs="Arial"/>
                <w:color w:val="00B0F0"/>
                <w:sz w:val="20"/>
                <w:szCs w:val="20"/>
              </w:rPr>
              <w:t>vyplní uchádzač</w:t>
            </w:r>
            <w:r w:rsidRPr="00311D96">
              <w:rPr>
                <w:rFonts w:asciiTheme="majorHAnsi" w:hAnsiTheme="majorHAnsi" w:cs="Arial"/>
                <w:sz w:val="20"/>
                <w:szCs w:val="20"/>
              </w:rPr>
              <w:t>&gt;</w:t>
            </w:r>
          </w:p>
        </w:tc>
      </w:tr>
      <w:tr w:rsidR="00D04522" w:rsidRPr="000E6AB5" w14:paraId="6CAF9C39" w14:textId="77777777" w:rsidTr="00216F35">
        <w:trPr>
          <w:trHeight w:val="969"/>
          <w:jc w:val="center"/>
        </w:trPr>
        <w:tc>
          <w:tcPr>
            <w:tcW w:w="3529" w:type="dxa"/>
            <w:vAlign w:val="center"/>
          </w:tcPr>
          <w:p w14:paraId="728E38AB" w14:textId="3C9B8914" w:rsidR="00D04522" w:rsidRPr="00D04522" w:rsidRDefault="00D04522" w:rsidP="005F304E">
            <w:pPr>
              <w:pStyle w:val="BodyText2"/>
              <w:jc w:val="both"/>
              <w:rPr>
                <w:rFonts w:asciiTheme="majorHAnsi" w:hAnsiTheme="majorHAnsi"/>
                <w:b/>
                <w:lang w:eastAsia="en-US"/>
              </w:rPr>
            </w:pPr>
            <w:r>
              <w:rPr>
                <w:rFonts w:asciiTheme="majorHAnsi" w:hAnsiTheme="majorHAnsi"/>
                <w:b/>
              </w:rPr>
              <w:t>S</w:t>
            </w:r>
            <w:r w:rsidRPr="00D04522">
              <w:rPr>
                <w:rFonts w:asciiTheme="majorHAnsi" w:hAnsiTheme="majorHAnsi"/>
                <w:b/>
              </w:rPr>
              <w:t>tručná charakteristika a</w:t>
            </w:r>
            <w:r w:rsidR="005A3424">
              <w:rPr>
                <w:rFonts w:asciiTheme="majorHAnsi" w:hAnsiTheme="majorHAnsi"/>
                <w:b/>
              </w:rPr>
              <w:t> </w:t>
            </w:r>
            <w:r w:rsidRPr="00D04522">
              <w:rPr>
                <w:rFonts w:asciiTheme="majorHAnsi" w:hAnsiTheme="majorHAnsi"/>
                <w:b/>
              </w:rPr>
              <w:t>rozsah poskytovaných služieb</w:t>
            </w:r>
          </w:p>
        </w:tc>
        <w:tc>
          <w:tcPr>
            <w:tcW w:w="5466" w:type="dxa"/>
            <w:vAlign w:val="center"/>
          </w:tcPr>
          <w:p w14:paraId="5520F6F9" w14:textId="4BFCBA46" w:rsidR="00D04522" w:rsidRPr="00311D96" w:rsidRDefault="00311D96" w:rsidP="00311D96">
            <w:pPr>
              <w:jc w:val="center"/>
              <w:rPr>
                <w:rFonts w:asciiTheme="majorHAnsi" w:hAnsiTheme="majorHAnsi" w:cs="Arial"/>
                <w:sz w:val="20"/>
                <w:szCs w:val="20"/>
              </w:rPr>
            </w:pPr>
            <w:r w:rsidRPr="00311D96">
              <w:rPr>
                <w:rFonts w:asciiTheme="majorHAnsi" w:hAnsiTheme="majorHAnsi"/>
                <w:sz w:val="20"/>
                <w:szCs w:val="20"/>
              </w:rPr>
              <w:t>&lt;</w:t>
            </w:r>
            <w:r w:rsidRPr="00311D96">
              <w:rPr>
                <w:rFonts w:asciiTheme="majorHAnsi" w:hAnsiTheme="majorHAnsi"/>
                <w:color w:val="00B0F0"/>
                <w:sz w:val="20"/>
                <w:szCs w:val="20"/>
              </w:rPr>
              <w:t>vyplní uchádzač</w:t>
            </w:r>
            <w:r w:rsidRPr="00311D96">
              <w:rPr>
                <w:rFonts w:asciiTheme="majorHAnsi" w:hAnsiTheme="majorHAnsi"/>
                <w:sz w:val="20"/>
                <w:szCs w:val="20"/>
              </w:rPr>
              <w:t>&gt;</w:t>
            </w:r>
          </w:p>
        </w:tc>
      </w:tr>
      <w:tr w:rsidR="00D04522" w:rsidRPr="000E6AB5" w14:paraId="0DDE788E" w14:textId="77777777" w:rsidTr="00216F35">
        <w:trPr>
          <w:trHeight w:val="969"/>
          <w:jc w:val="center"/>
        </w:trPr>
        <w:tc>
          <w:tcPr>
            <w:tcW w:w="3529" w:type="dxa"/>
            <w:vAlign w:val="center"/>
          </w:tcPr>
          <w:p w14:paraId="6C059B05" w14:textId="4484DF87" w:rsidR="00D04522" w:rsidRPr="00311D96" w:rsidRDefault="00311D96" w:rsidP="00216F35">
            <w:pPr>
              <w:pStyle w:val="BodyText2"/>
              <w:rPr>
                <w:rFonts w:asciiTheme="majorHAnsi" w:hAnsiTheme="majorHAnsi"/>
                <w:b/>
                <w:lang w:eastAsia="en-US"/>
              </w:rPr>
            </w:pPr>
            <w:r w:rsidRPr="00311D96">
              <w:rPr>
                <w:rFonts w:asciiTheme="majorHAnsi" w:hAnsiTheme="majorHAnsi"/>
                <w:b/>
              </w:rPr>
              <w:t>Počet PC odberateľa</w:t>
            </w:r>
          </w:p>
        </w:tc>
        <w:tc>
          <w:tcPr>
            <w:tcW w:w="5466" w:type="dxa"/>
            <w:vAlign w:val="center"/>
          </w:tcPr>
          <w:p w14:paraId="2E18F0E6" w14:textId="3982F6AE" w:rsidR="00D04522" w:rsidRPr="00311D96" w:rsidRDefault="00311D96" w:rsidP="00311D96">
            <w:pPr>
              <w:jc w:val="center"/>
              <w:rPr>
                <w:rFonts w:asciiTheme="majorHAnsi" w:hAnsiTheme="majorHAnsi" w:cs="Arial"/>
                <w:sz w:val="20"/>
                <w:szCs w:val="20"/>
              </w:rPr>
            </w:pPr>
            <w:r w:rsidRPr="00311D96">
              <w:rPr>
                <w:rFonts w:asciiTheme="majorHAnsi" w:hAnsiTheme="majorHAnsi"/>
                <w:sz w:val="20"/>
                <w:szCs w:val="20"/>
              </w:rPr>
              <w:t>&lt;</w:t>
            </w:r>
            <w:r w:rsidRPr="00311D96">
              <w:rPr>
                <w:rFonts w:asciiTheme="majorHAnsi" w:hAnsiTheme="majorHAnsi"/>
                <w:color w:val="00B0F0"/>
                <w:sz w:val="20"/>
                <w:szCs w:val="20"/>
              </w:rPr>
              <w:t>vyplní uchádzač</w:t>
            </w:r>
            <w:r w:rsidRPr="00311D96">
              <w:rPr>
                <w:rFonts w:asciiTheme="majorHAnsi" w:hAnsiTheme="majorHAnsi"/>
                <w:sz w:val="20"/>
                <w:szCs w:val="20"/>
              </w:rPr>
              <w:t>&gt;</w:t>
            </w:r>
          </w:p>
        </w:tc>
      </w:tr>
      <w:tr w:rsidR="00F07B69" w:rsidRPr="000E6AB5" w14:paraId="0AF6E8AE" w14:textId="77777777" w:rsidTr="00216F35">
        <w:trPr>
          <w:trHeight w:val="969"/>
          <w:jc w:val="center"/>
        </w:trPr>
        <w:tc>
          <w:tcPr>
            <w:tcW w:w="3529" w:type="dxa"/>
            <w:vAlign w:val="center"/>
          </w:tcPr>
          <w:p w14:paraId="0D846159" w14:textId="3B6DDC9D" w:rsidR="00F07B69" w:rsidRPr="00311D96" w:rsidRDefault="00F07B69" w:rsidP="00216F35">
            <w:pPr>
              <w:pStyle w:val="BodyText2"/>
              <w:rPr>
                <w:rFonts w:asciiTheme="majorHAnsi" w:hAnsiTheme="majorHAnsi"/>
                <w:b/>
              </w:rPr>
            </w:pPr>
            <w:r w:rsidRPr="00311D96">
              <w:rPr>
                <w:rFonts w:asciiTheme="majorHAnsi" w:hAnsiTheme="majorHAnsi"/>
                <w:b/>
              </w:rPr>
              <w:t>Počet používateľov odberateľa</w:t>
            </w:r>
          </w:p>
        </w:tc>
        <w:tc>
          <w:tcPr>
            <w:tcW w:w="5466" w:type="dxa"/>
            <w:vAlign w:val="center"/>
          </w:tcPr>
          <w:p w14:paraId="2A975725" w14:textId="14E040F7" w:rsidR="00F07B69" w:rsidRPr="00311D96" w:rsidRDefault="00F07B69" w:rsidP="00311D96">
            <w:pPr>
              <w:jc w:val="center"/>
              <w:rPr>
                <w:rFonts w:asciiTheme="majorHAnsi" w:hAnsiTheme="majorHAnsi"/>
                <w:sz w:val="20"/>
                <w:szCs w:val="20"/>
              </w:rPr>
            </w:pPr>
            <w:r w:rsidRPr="00311D96">
              <w:rPr>
                <w:rFonts w:asciiTheme="majorHAnsi" w:hAnsiTheme="majorHAnsi"/>
                <w:sz w:val="20"/>
                <w:szCs w:val="20"/>
              </w:rPr>
              <w:t>&lt;</w:t>
            </w:r>
            <w:r w:rsidRPr="00311D96">
              <w:rPr>
                <w:rFonts w:asciiTheme="majorHAnsi" w:hAnsiTheme="majorHAnsi"/>
                <w:color w:val="00B0F0"/>
                <w:sz w:val="20"/>
                <w:szCs w:val="20"/>
              </w:rPr>
              <w:t>vyplní uchádzač</w:t>
            </w:r>
            <w:r w:rsidRPr="00311D96">
              <w:rPr>
                <w:rFonts w:asciiTheme="majorHAnsi" w:hAnsiTheme="majorHAnsi"/>
                <w:sz w:val="20"/>
                <w:szCs w:val="20"/>
              </w:rPr>
              <w:t>&gt;</w:t>
            </w:r>
          </w:p>
        </w:tc>
      </w:tr>
      <w:tr w:rsidR="002E0FA1" w:rsidRPr="000E6AB5" w14:paraId="77AC210A" w14:textId="77777777" w:rsidTr="00216F35">
        <w:trPr>
          <w:trHeight w:val="713"/>
          <w:jc w:val="center"/>
        </w:trPr>
        <w:tc>
          <w:tcPr>
            <w:tcW w:w="3529" w:type="dxa"/>
            <w:vAlign w:val="center"/>
          </w:tcPr>
          <w:p w14:paraId="09A62A44" w14:textId="77777777" w:rsidR="002E0FA1" w:rsidRPr="000E6AB5" w:rsidRDefault="002E0FA1" w:rsidP="005F304E">
            <w:pPr>
              <w:pStyle w:val="BodyText2"/>
              <w:jc w:val="both"/>
              <w:rPr>
                <w:rFonts w:asciiTheme="majorHAnsi" w:hAnsiTheme="majorHAnsi"/>
                <w:b/>
                <w:lang w:eastAsia="en-US"/>
              </w:rPr>
            </w:pPr>
            <w:r w:rsidRPr="000E6AB5">
              <w:rPr>
                <w:rFonts w:asciiTheme="majorHAnsi" w:hAnsiTheme="majorHAnsi"/>
                <w:b/>
                <w:lang w:eastAsia="en-US"/>
              </w:rPr>
              <w:t>Kontaktné údaje odberateľa</w:t>
            </w:r>
          </w:p>
          <w:p w14:paraId="46B02CFF" w14:textId="15493041" w:rsidR="002E0FA1" w:rsidRPr="000E6AB5" w:rsidRDefault="002E0FA1" w:rsidP="005F304E">
            <w:pPr>
              <w:pStyle w:val="BodyText2"/>
              <w:jc w:val="both"/>
              <w:rPr>
                <w:rFonts w:asciiTheme="majorHAnsi" w:hAnsiTheme="majorHAnsi"/>
              </w:rPr>
            </w:pPr>
            <w:r w:rsidRPr="000E6AB5">
              <w:rPr>
                <w:rFonts w:asciiTheme="majorHAnsi" w:hAnsiTheme="majorHAnsi"/>
                <w:lang w:eastAsia="en-US"/>
              </w:rPr>
              <w:t>(osoby, u</w:t>
            </w:r>
            <w:r w:rsidR="005A3424">
              <w:rPr>
                <w:rFonts w:asciiTheme="majorHAnsi" w:hAnsiTheme="majorHAnsi"/>
                <w:lang w:eastAsia="en-US"/>
              </w:rPr>
              <w:t> </w:t>
            </w:r>
            <w:r w:rsidRPr="000E6AB5">
              <w:rPr>
                <w:rFonts w:asciiTheme="majorHAnsi" w:hAnsiTheme="majorHAnsi"/>
                <w:lang w:eastAsia="en-US"/>
              </w:rPr>
              <w:t>ktorej si verejný obstarávateľ môže overiť predmetné údaje minimálne v</w:t>
            </w:r>
            <w:r w:rsidR="005A3424">
              <w:rPr>
                <w:rFonts w:asciiTheme="majorHAnsi" w:hAnsiTheme="majorHAnsi"/>
                <w:lang w:eastAsia="en-US"/>
              </w:rPr>
              <w:t> </w:t>
            </w:r>
            <w:r w:rsidRPr="000E6AB5">
              <w:rPr>
                <w:rFonts w:asciiTheme="majorHAnsi" w:hAnsiTheme="majorHAnsi"/>
                <w:lang w:eastAsia="en-US"/>
              </w:rPr>
              <w:t>rozsahu: meno a</w:t>
            </w:r>
            <w:r w:rsidR="005A3424">
              <w:rPr>
                <w:rFonts w:asciiTheme="majorHAnsi" w:hAnsiTheme="majorHAnsi"/>
                <w:lang w:eastAsia="en-US"/>
              </w:rPr>
              <w:t> </w:t>
            </w:r>
            <w:r w:rsidRPr="000E6AB5">
              <w:rPr>
                <w:rFonts w:asciiTheme="majorHAnsi" w:hAnsiTheme="majorHAnsi"/>
                <w:lang w:eastAsia="en-US"/>
              </w:rPr>
              <w:t xml:space="preserve">funkcia kontaktnej osoby, telefónne číslo </w:t>
            </w:r>
            <w:r w:rsidR="00CE1C97">
              <w:rPr>
                <w:rFonts w:asciiTheme="majorHAnsi" w:hAnsiTheme="majorHAnsi"/>
                <w:lang w:eastAsia="en-US"/>
              </w:rPr>
              <w:t xml:space="preserve">       </w:t>
            </w:r>
            <w:r w:rsidRPr="000E6AB5">
              <w:rPr>
                <w:rFonts w:asciiTheme="majorHAnsi" w:hAnsiTheme="majorHAnsi"/>
                <w:lang w:eastAsia="en-US"/>
              </w:rPr>
              <w:t>a</w:t>
            </w:r>
            <w:r w:rsidR="005A3424">
              <w:rPr>
                <w:rFonts w:asciiTheme="majorHAnsi" w:hAnsiTheme="majorHAnsi"/>
                <w:lang w:eastAsia="en-US"/>
              </w:rPr>
              <w:t> </w:t>
            </w:r>
            <w:r w:rsidRPr="000E6AB5">
              <w:rPr>
                <w:rFonts w:asciiTheme="majorHAnsi" w:hAnsiTheme="majorHAnsi"/>
                <w:lang w:eastAsia="en-US"/>
              </w:rPr>
              <w:t>e-mail</w:t>
            </w:r>
            <w:r w:rsidR="00B94AC7">
              <w:rPr>
                <w:rFonts w:asciiTheme="majorHAnsi" w:hAnsiTheme="majorHAnsi"/>
                <w:lang w:eastAsia="en-US"/>
              </w:rPr>
              <w:t>)</w:t>
            </w:r>
          </w:p>
        </w:tc>
        <w:tc>
          <w:tcPr>
            <w:tcW w:w="5466" w:type="dxa"/>
            <w:vAlign w:val="center"/>
          </w:tcPr>
          <w:p w14:paraId="6FBB189D" w14:textId="77777777" w:rsidR="002E0FA1" w:rsidRPr="00311D96" w:rsidRDefault="002E0FA1" w:rsidP="00311D96">
            <w:pPr>
              <w:jc w:val="center"/>
              <w:rPr>
                <w:rFonts w:asciiTheme="majorHAnsi" w:hAnsiTheme="majorHAnsi" w:cs="Arial"/>
                <w:sz w:val="20"/>
                <w:szCs w:val="20"/>
              </w:rPr>
            </w:pPr>
            <w:r w:rsidRPr="00311D96">
              <w:rPr>
                <w:rFonts w:asciiTheme="majorHAnsi" w:hAnsiTheme="majorHAnsi" w:cs="Arial"/>
                <w:sz w:val="20"/>
                <w:szCs w:val="20"/>
              </w:rPr>
              <w:t>&lt;</w:t>
            </w:r>
            <w:r w:rsidRPr="00311D96">
              <w:rPr>
                <w:rFonts w:asciiTheme="majorHAnsi" w:hAnsiTheme="majorHAnsi" w:cs="Arial"/>
                <w:color w:val="00B0F0"/>
                <w:sz w:val="20"/>
                <w:szCs w:val="20"/>
              </w:rPr>
              <w:t>vyplní uchádzač</w:t>
            </w:r>
            <w:r w:rsidRPr="00311D96">
              <w:rPr>
                <w:rFonts w:asciiTheme="majorHAnsi" w:hAnsiTheme="majorHAnsi" w:cs="Arial"/>
                <w:sz w:val="20"/>
                <w:szCs w:val="20"/>
              </w:rPr>
              <w:t>&gt;</w:t>
            </w:r>
          </w:p>
        </w:tc>
      </w:tr>
    </w:tbl>
    <w:p w14:paraId="217C6CF4" w14:textId="77777777" w:rsidR="002E0FA1" w:rsidRPr="000E6AB5" w:rsidRDefault="002E0FA1" w:rsidP="002E0FA1">
      <w:pPr>
        <w:rPr>
          <w:rFonts w:asciiTheme="majorHAnsi" w:hAnsiTheme="majorHAnsi" w:cs="Arial"/>
        </w:rPr>
      </w:pPr>
    </w:p>
    <w:p w14:paraId="3D6C8AE8" w14:textId="18434986" w:rsidR="002E0FA1" w:rsidRPr="000E6AB5" w:rsidRDefault="002E0FA1" w:rsidP="002E0FA1">
      <w:pPr>
        <w:rPr>
          <w:rFonts w:asciiTheme="majorHAnsi" w:hAnsiTheme="majorHAnsi" w:cs="Arial"/>
          <w:i/>
          <w:sz w:val="20"/>
          <w:szCs w:val="20"/>
        </w:rPr>
      </w:pPr>
      <w:r w:rsidRPr="000E6AB5">
        <w:rPr>
          <w:rFonts w:asciiTheme="majorHAnsi" w:hAnsiTheme="majorHAnsi" w:cs="Arial"/>
          <w:i/>
          <w:sz w:val="20"/>
          <w:szCs w:val="20"/>
        </w:rPr>
        <w:t>Údaje o</w:t>
      </w:r>
      <w:r w:rsidR="005A3424">
        <w:rPr>
          <w:rFonts w:asciiTheme="majorHAnsi" w:hAnsiTheme="majorHAnsi" w:cs="Arial"/>
          <w:i/>
          <w:sz w:val="20"/>
          <w:szCs w:val="20"/>
        </w:rPr>
        <w:t> </w:t>
      </w:r>
      <w:r w:rsidRPr="000E6AB5">
        <w:rPr>
          <w:rFonts w:asciiTheme="majorHAnsi" w:hAnsiTheme="majorHAnsi" w:cs="Arial"/>
          <w:i/>
          <w:sz w:val="20"/>
          <w:szCs w:val="20"/>
        </w:rPr>
        <w:t>jednotlivých zákazkách uchádzač vyplní do samostatných tabuliek podľa vzoru.</w:t>
      </w:r>
    </w:p>
    <w:p w14:paraId="6633C51C" w14:textId="47C79150" w:rsidR="00D012CA" w:rsidRPr="000E6AB5" w:rsidRDefault="00D012CA" w:rsidP="002E0FA1">
      <w:pPr>
        <w:rPr>
          <w:rFonts w:asciiTheme="majorHAnsi" w:hAnsiTheme="majorHAnsi" w:cs="Arial"/>
          <w:i/>
          <w:sz w:val="20"/>
          <w:szCs w:val="20"/>
        </w:rPr>
      </w:pPr>
    </w:p>
    <w:p w14:paraId="4E1E9522" w14:textId="064C28D9" w:rsidR="00BE5083" w:rsidRPr="000E6AB5" w:rsidRDefault="00BE5083" w:rsidP="002E0FA1">
      <w:pPr>
        <w:rPr>
          <w:rFonts w:asciiTheme="majorHAnsi" w:hAnsiTheme="majorHAnsi"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9B6914" w:rsidRPr="000E6AB5" w14:paraId="70B29A66" w14:textId="77777777" w:rsidTr="00BC5421">
        <w:tc>
          <w:tcPr>
            <w:tcW w:w="4463" w:type="dxa"/>
          </w:tcPr>
          <w:p w14:paraId="25F822BD" w14:textId="58798993" w:rsidR="009B6914" w:rsidRPr="000E6AB5" w:rsidRDefault="009B6914" w:rsidP="00185EDE">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3B596CE0" w14:textId="77777777" w:rsidR="009B6914" w:rsidRPr="000E6AB5" w:rsidRDefault="009B6914" w:rsidP="00185EDE">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9B6914" w:rsidRPr="000E6AB5" w14:paraId="2EAC8165" w14:textId="77777777" w:rsidTr="00BC5421">
        <w:tc>
          <w:tcPr>
            <w:tcW w:w="4463" w:type="dxa"/>
          </w:tcPr>
          <w:p w14:paraId="0EDA30C5" w14:textId="081C3E66" w:rsidR="009B6914" w:rsidRPr="000E6AB5" w:rsidRDefault="009B6914" w:rsidP="00185EDE">
            <w:pPr>
              <w:pStyle w:val="BodyText"/>
              <w:jc w:val="left"/>
              <w:rPr>
                <w:rFonts w:asciiTheme="majorHAnsi" w:hAnsiTheme="majorHAnsi" w:cs="Arial"/>
                <w:sz w:val="20"/>
                <w:szCs w:val="20"/>
              </w:rPr>
            </w:pPr>
            <w:r w:rsidRPr="000E6AB5">
              <w:rPr>
                <w:rFonts w:asciiTheme="majorHAnsi" w:hAnsiTheme="majorHAnsi" w:cs="Arial"/>
                <w:sz w:val="20"/>
                <w:szCs w:val="20"/>
              </w:rPr>
              <w:t>Miesto a</w:t>
            </w:r>
            <w:r w:rsidR="005A3424">
              <w:rPr>
                <w:rFonts w:asciiTheme="majorHAnsi" w:hAnsiTheme="majorHAnsi" w:cs="Arial"/>
                <w:sz w:val="20"/>
                <w:szCs w:val="20"/>
              </w:rPr>
              <w:t> </w:t>
            </w:r>
            <w:r w:rsidRPr="000E6AB5">
              <w:rPr>
                <w:rFonts w:asciiTheme="majorHAnsi" w:hAnsiTheme="majorHAnsi" w:cs="Arial"/>
                <w:sz w:val="20"/>
                <w:szCs w:val="20"/>
              </w:rPr>
              <w:t>dátum</w:t>
            </w:r>
          </w:p>
        </w:tc>
        <w:tc>
          <w:tcPr>
            <w:tcW w:w="4464" w:type="dxa"/>
          </w:tcPr>
          <w:p w14:paraId="638DB6D4" w14:textId="77777777" w:rsidR="009B6914" w:rsidRPr="000E6AB5" w:rsidRDefault="009B6914" w:rsidP="00185EDE">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ABC4DF" w14:textId="1821B080" w:rsidR="009B6914" w:rsidRPr="000E6AB5" w:rsidRDefault="009B6914" w:rsidP="00185EDE">
            <w:pPr>
              <w:pStyle w:val="BodyText"/>
              <w:jc w:val="center"/>
              <w:rPr>
                <w:rFonts w:asciiTheme="majorHAnsi" w:hAnsiTheme="majorHAnsi" w:cs="Arial"/>
                <w:sz w:val="20"/>
                <w:szCs w:val="20"/>
              </w:rPr>
            </w:pPr>
            <w:r w:rsidRPr="000E6AB5">
              <w:rPr>
                <w:rFonts w:asciiTheme="majorHAnsi" w:hAnsiTheme="majorHAnsi" w:cs="Arial"/>
                <w:sz w:val="20"/>
                <w:szCs w:val="20"/>
              </w:rPr>
              <w:t>Meno, priezvisko a</w:t>
            </w:r>
            <w:r w:rsidR="005A3424">
              <w:rPr>
                <w:rFonts w:asciiTheme="majorHAnsi" w:hAnsiTheme="majorHAnsi" w:cs="Arial"/>
                <w:sz w:val="20"/>
                <w:szCs w:val="20"/>
              </w:rPr>
              <w:t> </w:t>
            </w:r>
            <w:r w:rsidRPr="000E6AB5">
              <w:rPr>
                <w:rFonts w:asciiTheme="majorHAnsi" w:hAnsiTheme="majorHAnsi" w:cs="Arial"/>
                <w:sz w:val="20"/>
                <w:szCs w:val="20"/>
              </w:rPr>
              <w:t>podpis uchádzača</w:t>
            </w:r>
          </w:p>
        </w:tc>
      </w:tr>
    </w:tbl>
    <w:p w14:paraId="6A70AA02" w14:textId="77777777" w:rsidR="00D012CA" w:rsidRPr="000E6AB5" w:rsidRDefault="00D012CA" w:rsidP="002E0FA1">
      <w:pPr>
        <w:rPr>
          <w:rFonts w:asciiTheme="majorHAnsi" w:hAnsiTheme="majorHAnsi" w:cs="Arial"/>
          <w:i/>
        </w:rPr>
      </w:pPr>
    </w:p>
    <w:p w14:paraId="0819BDF3" w14:textId="0AAE1E54" w:rsidR="002E0FA1" w:rsidRPr="000E6AB5" w:rsidRDefault="002E0FA1" w:rsidP="002E0FA1">
      <w:pPr>
        <w:rPr>
          <w:rFonts w:asciiTheme="majorHAnsi" w:hAnsiTheme="majorHAnsi" w:cs="Arial"/>
          <w:b/>
          <w:bCs/>
          <w:sz w:val="20"/>
          <w:szCs w:val="20"/>
        </w:rPr>
      </w:pPr>
      <w:r w:rsidRPr="000E6AB5">
        <w:rPr>
          <w:rFonts w:asciiTheme="majorHAnsi" w:hAnsiTheme="majorHAnsi" w:cs="Arial"/>
          <w:b/>
          <w:bCs/>
          <w:sz w:val="20"/>
          <w:szCs w:val="20"/>
        </w:rPr>
        <w:br w:type="page"/>
      </w:r>
    </w:p>
    <w:p w14:paraId="3AE78B02" w14:textId="469438E5" w:rsidR="005A3424" w:rsidRPr="000E6AB5" w:rsidRDefault="005A3424" w:rsidP="005A3424">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E6AB5">
        <w:rPr>
          <w:rFonts w:asciiTheme="majorHAnsi" w:hAnsiTheme="majorHAnsi" w:cs="Arial"/>
          <w:b/>
          <w:bCs/>
          <w:sz w:val="20"/>
          <w:szCs w:val="20"/>
        </w:rPr>
        <w:t xml:space="preserve"> časti A.2 </w:t>
      </w:r>
      <w:r w:rsidRPr="000E6AB5">
        <w:rPr>
          <w:rFonts w:asciiTheme="majorHAnsi" w:hAnsiTheme="majorHAnsi" w:cs="Arial"/>
          <w:b/>
          <w:bCs/>
          <w:i/>
          <w:sz w:val="20"/>
          <w:szCs w:val="20"/>
        </w:rPr>
        <w:t>PODMIENKY ÚČASTI UCHÁDZAČOV</w:t>
      </w:r>
    </w:p>
    <w:p w14:paraId="328B883A" w14:textId="31D92D14" w:rsidR="002E0FA1" w:rsidRDefault="002E0FA1"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ajorHAnsi" w:hAnsiTheme="majorHAnsi" w:cs="Arial"/>
          <w:b/>
          <w:sz w:val="20"/>
          <w:szCs w:val="20"/>
        </w:rPr>
      </w:pPr>
    </w:p>
    <w:p w14:paraId="73A31627" w14:textId="77777777" w:rsidR="005A3424" w:rsidRDefault="005A3424"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ajorHAnsi" w:hAnsiTheme="majorHAnsi" w:cs="Arial"/>
          <w:b/>
          <w:sz w:val="20"/>
          <w:szCs w:val="20"/>
        </w:rPr>
      </w:pPr>
    </w:p>
    <w:p w14:paraId="6A46A0AD" w14:textId="09D37E5B" w:rsidR="005A3424" w:rsidRPr="000E6AB5" w:rsidRDefault="005A3424" w:rsidP="005A3424">
      <w:pPr>
        <w:jc w:val="center"/>
        <w:rPr>
          <w:rFonts w:asciiTheme="majorHAnsi" w:hAnsiTheme="majorHAnsi" w:cs="Arial"/>
          <w:sz w:val="20"/>
          <w:szCs w:val="20"/>
        </w:rPr>
      </w:pPr>
      <w:r w:rsidRPr="000E6AB5">
        <w:rPr>
          <w:rFonts w:asciiTheme="majorHAnsi" w:hAnsiTheme="majorHAnsi" w:cs="Arial"/>
          <w:b/>
          <w:sz w:val="20"/>
          <w:szCs w:val="20"/>
        </w:rPr>
        <w:t>Doplňujúce údaje k</w:t>
      </w:r>
      <w:r w:rsidR="00B94AC7">
        <w:rPr>
          <w:rFonts w:asciiTheme="majorHAnsi" w:hAnsiTheme="majorHAnsi" w:cs="Arial"/>
          <w:b/>
          <w:sz w:val="20"/>
          <w:szCs w:val="20"/>
        </w:rPr>
        <w:t> referenciám pracovníkov uchádzača</w:t>
      </w:r>
      <w:r w:rsidRPr="000E6AB5">
        <w:rPr>
          <w:rFonts w:asciiTheme="majorHAnsi" w:hAnsiTheme="majorHAnsi" w:cs="Arial"/>
          <w:sz w:val="20"/>
          <w:szCs w:val="20"/>
        </w:rPr>
        <w:t xml:space="preserve"> – vzor </w:t>
      </w:r>
    </w:p>
    <w:p w14:paraId="526C62FE" w14:textId="33E4001A" w:rsidR="005A3424" w:rsidRDefault="005A3424"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jc w:val="both"/>
        <w:rPr>
          <w:rFonts w:asciiTheme="majorHAnsi" w:hAnsiTheme="majorHAnsi" w:cs="Arial"/>
          <w:b/>
          <w:sz w:val="20"/>
          <w:szCs w:val="20"/>
        </w:rPr>
      </w:pPr>
    </w:p>
    <w:p w14:paraId="4CE4BAA3" w14:textId="77777777" w:rsidR="005A3424" w:rsidRDefault="005A3424"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jc w:val="both"/>
        <w:rPr>
          <w:rFonts w:asciiTheme="majorHAnsi" w:hAnsiTheme="majorHAns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322"/>
      </w:tblGrid>
      <w:tr w:rsidR="005A3424" w:rsidRPr="00B94AC7" w14:paraId="43C229A9" w14:textId="77777777" w:rsidTr="00B94AC7">
        <w:trPr>
          <w:trHeight w:val="671"/>
        </w:trPr>
        <w:tc>
          <w:tcPr>
            <w:tcW w:w="3964" w:type="dxa"/>
            <w:vAlign w:val="center"/>
          </w:tcPr>
          <w:p w14:paraId="2BB482BE" w14:textId="77777777" w:rsidR="00B94AC7" w:rsidRPr="00B94AC7" w:rsidRDefault="005A3424" w:rsidP="00B94AC7">
            <w:pPr>
              <w:pStyle w:val="Title"/>
              <w:jc w:val="left"/>
              <w:rPr>
                <w:rFonts w:asciiTheme="majorHAnsi" w:hAnsiTheme="majorHAnsi"/>
                <w:b/>
                <w:bCs/>
                <w:sz w:val="20"/>
                <w:szCs w:val="20"/>
              </w:rPr>
            </w:pPr>
            <w:r w:rsidRPr="00B94AC7">
              <w:rPr>
                <w:rFonts w:asciiTheme="majorHAnsi" w:hAnsiTheme="majorHAnsi"/>
                <w:b/>
                <w:bCs/>
                <w:sz w:val="20"/>
                <w:szCs w:val="20"/>
              </w:rPr>
              <w:t>Referencia pracovníka</w:t>
            </w:r>
          </w:p>
          <w:p w14:paraId="364F8447" w14:textId="0F541081" w:rsidR="005A3424" w:rsidRPr="00B94AC7" w:rsidRDefault="005A3424" w:rsidP="00B94AC7">
            <w:pPr>
              <w:pStyle w:val="Title"/>
              <w:jc w:val="left"/>
              <w:rPr>
                <w:rFonts w:asciiTheme="majorHAnsi" w:hAnsiTheme="majorHAnsi"/>
                <w:bCs/>
                <w:sz w:val="20"/>
                <w:szCs w:val="20"/>
              </w:rPr>
            </w:pPr>
            <w:r w:rsidRPr="00B94AC7">
              <w:rPr>
                <w:rFonts w:asciiTheme="majorHAnsi" w:hAnsiTheme="majorHAnsi"/>
                <w:sz w:val="20"/>
                <w:szCs w:val="20"/>
              </w:rPr>
              <w:t>(i</w:t>
            </w:r>
            <w:r w:rsidRPr="00B94AC7">
              <w:rPr>
                <w:rFonts w:asciiTheme="majorHAnsi" w:hAnsiTheme="majorHAnsi"/>
                <w:bCs/>
                <w:sz w:val="20"/>
                <w:szCs w:val="20"/>
              </w:rPr>
              <w:t>dentifikácia pracovníka</w:t>
            </w:r>
            <w:r w:rsidR="006E07A2">
              <w:rPr>
                <w:rFonts w:asciiTheme="majorHAnsi" w:hAnsiTheme="majorHAnsi"/>
                <w:bCs/>
                <w:sz w:val="20"/>
                <w:szCs w:val="20"/>
              </w:rPr>
              <w:t>:</w:t>
            </w:r>
            <w:r w:rsidR="00B94AC7" w:rsidRPr="00B94AC7">
              <w:rPr>
                <w:rFonts w:asciiTheme="majorHAnsi" w:hAnsiTheme="majorHAnsi"/>
                <w:bCs/>
                <w:sz w:val="20"/>
                <w:szCs w:val="20"/>
              </w:rPr>
              <w:t xml:space="preserve"> meno a priezvisko pracovníka</w:t>
            </w:r>
            <w:r w:rsidRPr="00B94AC7">
              <w:rPr>
                <w:rFonts w:asciiTheme="majorHAnsi" w:hAnsiTheme="majorHAnsi"/>
                <w:bCs/>
                <w:sz w:val="20"/>
                <w:szCs w:val="20"/>
              </w:rPr>
              <w:t>)</w:t>
            </w:r>
          </w:p>
        </w:tc>
        <w:tc>
          <w:tcPr>
            <w:tcW w:w="5322" w:type="dxa"/>
            <w:vAlign w:val="center"/>
          </w:tcPr>
          <w:p w14:paraId="23926F3D" w14:textId="6F68DA7F" w:rsidR="005A3424" w:rsidRPr="00B94AC7" w:rsidRDefault="009D44A7" w:rsidP="005A3424">
            <w:pPr>
              <w:pStyle w:val="Title"/>
              <w:rPr>
                <w:rFonts w:asciiTheme="majorHAnsi" w:hAnsiTheme="majorHAnsi"/>
                <w:bCs/>
                <w:sz w:val="20"/>
                <w:szCs w:val="20"/>
              </w:rPr>
            </w:pPr>
            <w:r w:rsidRPr="00311D96">
              <w:rPr>
                <w:rFonts w:asciiTheme="majorHAnsi" w:hAnsiTheme="majorHAnsi"/>
                <w:sz w:val="20"/>
                <w:szCs w:val="20"/>
              </w:rPr>
              <w:t>&lt;</w:t>
            </w:r>
            <w:r w:rsidRPr="00311D96">
              <w:rPr>
                <w:rFonts w:asciiTheme="majorHAnsi" w:hAnsiTheme="majorHAnsi"/>
                <w:color w:val="00B0F0"/>
                <w:sz w:val="20"/>
                <w:szCs w:val="20"/>
              </w:rPr>
              <w:t>vyplní uchádzač</w:t>
            </w:r>
            <w:r w:rsidRPr="00311D96">
              <w:rPr>
                <w:rFonts w:asciiTheme="majorHAnsi" w:hAnsiTheme="majorHAnsi"/>
                <w:sz w:val="20"/>
                <w:szCs w:val="20"/>
              </w:rPr>
              <w:t>&gt;</w:t>
            </w:r>
          </w:p>
        </w:tc>
      </w:tr>
      <w:tr w:rsidR="005A3424" w:rsidRPr="00B94AC7" w14:paraId="77C05625" w14:textId="77777777" w:rsidTr="00B94AC7">
        <w:trPr>
          <w:trHeight w:val="425"/>
        </w:trPr>
        <w:tc>
          <w:tcPr>
            <w:tcW w:w="3964" w:type="dxa"/>
            <w:vAlign w:val="center"/>
          </w:tcPr>
          <w:p w14:paraId="65EBD4FC" w14:textId="77777777" w:rsidR="005A3424" w:rsidRPr="00B94AC7" w:rsidRDefault="005A3424" w:rsidP="00B94AC7">
            <w:pPr>
              <w:pStyle w:val="Title"/>
              <w:jc w:val="left"/>
              <w:rPr>
                <w:rFonts w:asciiTheme="majorHAnsi" w:hAnsiTheme="majorHAnsi"/>
                <w:b/>
                <w:bCs/>
                <w:sz w:val="20"/>
                <w:szCs w:val="20"/>
              </w:rPr>
            </w:pPr>
            <w:r w:rsidRPr="00B94AC7">
              <w:rPr>
                <w:rFonts w:asciiTheme="majorHAnsi" w:hAnsiTheme="majorHAnsi"/>
                <w:b/>
                <w:bCs/>
                <w:sz w:val="20"/>
                <w:szCs w:val="20"/>
              </w:rPr>
              <w:t>Identifikácia odberateľa</w:t>
            </w:r>
          </w:p>
          <w:p w14:paraId="0AC52292" w14:textId="2356C67A" w:rsidR="00B94AC7" w:rsidRPr="00B94AC7" w:rsidRDefault="00B94AC7" w:rsidP="00B94AC7">
            <w:pPr>
              <w:pStyle w:val="Title"/>
              <w:jc w:val="left"/>
              <w:rPr>
                <w:rFonts w:asciiTheme="majorHAnsi" w:hAnsiTheme="majorHAnsi"/>
                <w:b/>
                <w:bCs/>
                <w:sz w:val="20"/>
                <w:szCs w:val="20"/>
              </w:rPr>
            </w:pPr>
            <w:r w:rsidRPr="00B94AC7">
              <w:rPr>
                <w:rFonts w:asciiTheme="majorHAnsi" w:hAnsiTheme="majorHAnsi"/>
                <w:sz w:val="20"/>
                <w:szCs w:val="20"/>
              </w:rPr>
              <w:t>(obchodné meno, adresa sídla alebo miesta podnikania odberateľa, IČO)</w:t>
            </w:r>
          </w:p>
        </w:tc>
        <w:tc>
          <w:tcPr>
            <w:tcW w:w="5322" w:type="dxa"/>
            <w:vAlign w:val="center"/>
          </w:tcPr>
          <w:p w14:paraId="47CBFD47" w14:textId="2493376B" w:rsidR="005A3424" w:rsidRPr="00B94AC7" w:rsidRDefault="009D44A7" w:rsidP="005A3424">
            <w:pPr>
              <w:jc w:val="center"/>
              <w:rPr>
                <w:rFonts w:asciiTheme="majorHAnsi" w:hAnsiTheme="majorHAnsi"/>
                <w:sz w:val="20"/>
                <w:szCs w:val="20"/>
              </w:rPr>
            </w:pPr>
            <w:r w:rsidRPr="00311D96">
              <w:rPr>
                <w:rFonts w:asciiTheme="majorHAnsi" w:hAnsiTheme="majorHAnsi" w:cs="Arial"/>
                <w:sz w:val="20"/>
                <w:szCs w:val="20"/>
              </w:rPr>
              <w:t>&lt;</w:t>
            </w:r>
            <w:r w:rsidRPr="00311D96">
              <w:rPr>
                <w:rFonts w:asciiTheme="majorHAnsi" w:hAnsiTheme="majorHAnsi" w:cs="Arial"/>
                <w:color w:val="00B0F0"/>
                <w:sz w:val="20"/>
                <w:szCs w:val="20"/>
              </w:rPr>
              <w:t>vyplní uchádzač</w:t>
            </w:r>
            <w:r w:rsidRPr="00311D96">
              <w:rPr>
                <w:rFonts w:asciiTheme="majorHAnsi" w:hAnsiTheme="majorHAnsi" w:cs="Arial"/>
                <w:sz w:val="20"/>
                <w:szCs w:val="20"/>
              </w:rPr>
              <w:t>&gt;</w:t>
            </w:r>
          </w:p>
        </w:tc>
      </w:tr>
      <w:tr w:rsidR="005A3424" w:rsidRPr="00B94AC7" w14:paraId="57149FE5" w14:textId="77777777" w:rsidTr="00B94AC7">
        <w:trPr>
          <w:trHeight w:val="403"/>
        </w:trPr>
        <w:tc>
          <w:tcPr>
            <w:tcW w:w="3964" w:type="dxa"/>
            <w:vAlign w:val="center"/>
          </w:tcPr>
          <w:p w14:paraId="28B5C2FA" w14:textId="2DD30708" w:rsidR="005A3424" w:rsidRPr="00B94AC7" w:rsidRDefault="005A3424" w:rsidP="00B94AC7">
            <w:pPr>
              <w:pStyle w:val="Title"/>
              <w:jc w:val="left"/>
              <w:rPr>
                <w:rFonts w:asciiTheme="majorHAnsi" w:hAnsiTheme="majorHAnsi"/>
                <w:b/>
                <w:bCs/>
                <w:sz w:val="20"/>
                <w:szCs w:val="20"/>
              </w:rPr>
            </w:pPr>
            <w:r w:rsidRPr="00B94AC7">
              <w:rPr>
                <w:rFonts w:asciiTheme="majorHAnsi" w:hAnsiTheme="majorHAnsi"/>
                <w:b/>
                <w:bCs/>
                <w:sz w:val="20"/>
                <w:szCs w:val="20"/>
              </w:rPr>
              <w:t>Názov alebo predmet z</w:t>
            </w:r>
            <w:r w:rsidR="00B94AC7" w:rsidRPr="00B94AC7">
              <w:rPr>
                <w:rFonts w:asciiTheme="majorHAnsi" w:hAnsiTheme="majorHAnsi"/>
                <w:b/>
                <w:bCs/>
                <w:sz w:val="20"/>
                <w:szCs w:val="20"/>
              </w:rPr>
              <w:t>ákazky</w:t>
            </w:r>
          </w:p>
        </w:tc>
        <w:tc>
          <w:tcPr>
            <w:tcW w:w="5322" w:type="dxa"/>
            <w:vAlign w:val="center"/>
          </w:tcPr>
          <w:p w14:paraId="6005BC45" w14:textId="3EC1D252" w:rsidR="005A3424" w:rsidRPr="00B94AC7" w:rsidRDefault="009D44A7" w:rsidP="005A3424">
            <w:pPr>
              <w:jc w:val="center"/>
              <w:rPr>
                <w:rFonts w:asciiTheme="majorHAnsi" w:hAnsiTheme="majorHAnsi"/>
                <w:sz w:val="20"/>
                <w:szCs w:val="20"/>
              </w:rPr>
            </w:pPr>
            <w:r w:rsidRPr="00311D96">
              <w:rPr>
                <w:rFonts w:asciiTheme="majorHAnsi" w:hAnsiTheme="majorHAnsi" w:cs="Arial"/>
                <w:sz w:val="20"/>
                <w:szCs w:val="20"/>
              </w:rPr>
              <w:t>&lt;</w:t>
            </w:r>
            <w:r w:rsidRPr="00311D96">
              <w:rPr>
                <w:rFonts w:asciiTheme="majorHAnsi" w:hAnsiTheme="majorHAnsi" w:cs="Arial"/>
                <w:color w:val="00B0F0"/>
                <w:sz w:val="20"/>
                <w:szCs w:val="20"/>
              </w:rPr>
              <w:t>vyplní uchádzač</w:t>
            </w:r>
            <w:r w:rsidRPr="00311D96">
              <w:rPr>
                <w:rFonts w:asciiTheme="majorHAnsi" w:hAnsiTheme="majorHAnsi" w:cs="Arial"/>
                <w:sz w:val="20"/>
                <w:szCs w:val="20"/>
              </w:rPr>
              <w:t>&gt;</w:t>
            </w:r>
          </w:p>
        </w:tc>
      </w:tr>
      <w:tr w:rsidR="005A3424" w:rsidRPr="00B94AC7" w14:paraId="1DB24309" w14:textId="77777777" w:rsidTr="00B94AC7">
        <w:tc>
          <w:tcPr>
            <w:tcW w:w="3964" w:type="dxa"/>
            <w:vAlign w:val="center"/>
          </w:tcPr>
          <w:p w14:paraId="5EB8816C" w14:textId="13D6C34B" w:rsidR="005A3424" w:rsidRPr="00B94AC7" w:rsidRDefault="00B94AC7" w:rsidP="00B94AC7">
            <w:pPr>
              <w:pStyle w:val="Title"/>
              <w:jc w:val="left"/>
              <w:rPr>
                <w:rFonts w:asciiTheme="majorHAnsi" w:hAnsiTheme="majorHAnsi"/>
                <w:b/>
                <w:bCs/>
                <w:sz w:val="20"/>
                <w:szCs w:val="20"/>
              </w:rPr>
            </w:pPr>
            <w:r w:rsidRPr="00B94AC7">
              <w:rPr>
                <w:rFonts w:asciiTheme="majorHAnsi" w:hAnsiTheme="majorHAnsi"/>
                <w:b/>
                <w:sz w:val="20"/>
                <w:szCs w:val="20"/>
                <w:lang w:eastAsia="en-US"/>
              </w:rPr>
              <w:t>Doba plnenia predmetu zákazky</w:t>
            </w:r>
            <w:r w:rsidRPr="00B94AC7">
              <w:rPr>
                <w:rFonts w:asciiTheme="majorHAnsi" w:hAnsiTheme="majorHAnsi"/>
                <w:sz w:val="20"/>
                <w:szCs w:val="20"/>
                <w:lang w:eastAsia="en-US"/>
              </w:rPr>
              <w:t xml:space="preserve"> (začiatok a koniec plnenia predmetu zákazky vo formáte </w:t>
            </w:r>
            <w:r w:rsidRPr="00B94AC7">
              <w:rPr>
                <w:rFonts w:asciiTheme="majorHAnsi" w:hAnsiTheme="majorHAnsi"/>
                <w:i/>
                <w:sz w:val="20"/>
                <w:szCs w:val="20"/>
                <w:lang w:eastAsia="en-US"/>
              </w:rPr>
              <w:t>mesiac/rok</w:t>
            </w:r>
            <w:r w:rsidRPr="00B94AC7">
              <w:rPr>
                <w:rFonts w:asciiTheme="majorHAnsi" w:hAnsiTheme="majorHAnsi"/>
                <w:sz w:val="20"/>
                <w:szCs w:val="20"/>
                <w:lang w:eastAsia="en-US"/>
              </w:rPr>
              <w:t>)</w:t>
            </w:r>
          </w:p>
        </w:tc>
        <w:tc>
          <w:tcPr>
            <w:tcW w:w="5322" w:type="dxa"/>
            <w:vAlign w:val="center"/>
          </w:tcPr>
          <w:p w14:paraId="674A0517" w14:textId="2CAE7473" w:rsidR="005A3424" w:rsidRPr="00B94AC7" w:rsidRDefault="009D44A7" w:rsidP="005A3424">
            <w:pPr>
              <w:jc w:val="center"/>
              <w:rPr>
                <w:rFonts w:asciiTheme="majorHAnsi" w:hAnsiTheme="majorHAnsi"/>
                <w:sz w:val="20"/>
                <w:szCs w:val="20"/>
              </w:rPr>
            </w:pPr>
            <w:r w:rsidRPr="00311D96">
              <w:rPr>
                <w:rFonts w:asciiTheme="majorHAnsi" w:hAnsiTheme="majorHAnsi" w:cs="Arial"/>
                <w:sz w:val="20"/>
                <w:szCs w:val="20"/>
              </w:rPr>
              <w:t>&lt;</w:t>
            </w:r>
            <w:r w:rsidRPr="00311D96">
              <w:rPr>
                <w:rFonts w:asciiTheme="majorHAnsi" w:hAnsiTheme="majorHAnsi" w:cs="Arial"/>
                <w:color w:val="00B0F0"/>
                <w:sz w:val="20"/>
                <w:szCs w:val="20"/>
              </w:rPr>
              <w:t>vyplní uchádzač</w:t>
            </w:r>
            <w:r w:rsidRPr="00311D96">
              <w:rPr>
                <w:rFonts w:asciiTheme="majorHAnsi" w:hAnsiTheme="majorHAnsi" w:cs="Arial"/>
                <w:sz w:val="20"/>
                <w:szCs w:val="20"/>
              </w:rPr>
              <w:t>&gt;</w:t>
            </w:r>
          </w:p>
        </w:tc>
      </w:tr>
      <w:tr w:rsidR="005A3424" w:rsidRPr="00B94AC7" w14:paraId="7B3713F8" w14:textId="77777777" w:rsidTr="00B94AC7">
        <w:trPr>
          <w:trHeight w:val="762"/>
        </w:trPr>
        <w:tc>
          <w:tcPr>
            <w:tcW w:w="3964" w:type="dxa"/>
            <w:vAlign w:val="center"/>
          </w:tcPr>
          <w:p w14:paraId="5AC27786" w14:textId="77777777" w:rsidR="005A3424" w:rsidRPr="00B94AC7" w:rsidRDefault="005A3424" w:rsidP="00B94AC7">
            <w:pPr>
              <w:pStyle w:val="Title"/>
              <w:jc w:val="left"/>
              <w:rPr>
                <w:rFonts w:asciiTheme="majorHAnsi" w:hAnsiTheme="majorHAnsi"/>
                <w:b/>
                <w:bCs/>
                <w:sz w:val="20"/>
                <w:szCs w:val="20"/>
              </w:rPr>
            </w:pPr>
            <w:r w:rsidRPr="00B94AC7">
              <w:rPr>
                <w:rFonts w:asciiTheme="majorHAnsi" w:hAnsiTheme="majorHAnsi"/>
                <w:b/>
                <w:bCs/>
                <w:sz w:val="20"/>
                <w:szCs w:val="20"/>
              </w:rPr>
              <w:t>Stručná charakteristika a rozsah poskytovaných služieb</w:t>
            </w:r>
          </w:p>
        </w:tc>
        <w:tc>
          <w:tcPr>
            <w:tcW w:w="5322" w:type="dxa"/>
            <w:vAlign w:val="center"/>
          </w:tcPr>
          <w:p w14:paraId="717045EA" w14:textId="3BB61F64" w:rsidR="005A3424" w:rsidRPr="00B94AC7" w:rsidRDefault="009D44A7" w:rsidP="005A3424">
            <w:pPr>
              <w:jc w:val="center"/>
              <w:rPr>
                <w:rFonts w:asciiTheme="majorHAnsi" w:hAnsiTheme="majorHAnsi"/>
                <w:sz w:val="20"/>
                <w:szCs w:val="20"/>
              </w:rPr>
            </w:pPr>
            <w:r w:rsidRPr="00311D96">
              <w:rPr>
                <w:rFonts w:asciiTheme="majorHAnsi" w:hAnsiTheme="majorHAnsi" w:cs="Arial"/>
                <w:sz w:val="20"/>
                <w:szCs w:val="20"/>
              </w:rPr>
              <w:t>&lt;</w:t>
            </w:r>
            <w:r w:rsidRPr="00311D96">
              <w:rPr>
                <w:rFonts w:asciiTheme="majorHAnsi" w:hAnsiTheme="majorHAnsi" w:cs="Arial"/>
                <w:color w:val="00B0F0"/>
                <w:sz w:val="20"/>
                <w:szCs w:val="20"/>
              </w:rPr>
              <w:t>vyplní uchádzač</w:t>
            </w:r>
            <w:r w:rsidRPr="00311D96">
              <w:rPr>
                <w:rFonts w:asciiTheme="majorHAnsi" w:hAnsiTheme="majorHAnsi" w:cs="Arial"/>
                <w:sz w:val="20"/>
                <w:szCs w:val="20"/>
              </w:rPr>
              <w:t>&gt;</w:t>
            </w:r>
          </w:p>
        </w:tc>
      </w:tr>
      <w:tr w:rsidR="005A3424" w:rsidRPr="00B94AC7" w14:paraId="0722D9E5" w14:textId="77777777" w:rsidTr="009D44A7">
        <w:trPr>
          <w:trHeight w:val="462"/>
        </w:trPr>
        <w:tc>
          <w:tcPr>
            <w:tcW w:w="3964" w:type="dxa"/>
            <w:vAlign w:val="center"/>
          </w:tcPr>
          <w:p w14:paraId="0B061BF0" w14:textId="77777777" w:rsidR="005A3424" w:rsidRPr="00B94AC7" w:rsidRDefault="005A3424" w:rsidP="00B94AC7">
            <w:pPr>
              <w:pStyle w:val="Title"/>
              <w:jc w:val="left"/>
              <w:rPr>
                <w:rFonts w:asciiTheme="majorHAnsi" w:hAnsiTheme="majorHAnsi"/>
                <w:b/>
                <w:bCs/>
                <w:sz w:val="20"/>
                <w:szCs w:val="20"/>
              </w:rPr>
            </w:pPr>
            <w:r w:rsidRPr="00B94AC7">
              <w:rPr>
                <w:rFonts w:asciiTheme="majorHAnsi" w:hAnsiTheme="majorHAnsi"/>
                <w:b/>
                <w:bCs/>
                <w:sz w:val="20"/>
                <w:szCs w:val="20"/>
              </w:rPr>
              <w:t>Počet PC odberateľa</w:t>
            </w:r>
          </w:p>
        </w:tc>
        <w:tc>
          <w:tcPr>
            <w:tcW w:w="5322" w:type="dxa"/>
            <w:vAlign w:val="center"/>
          </w:tcPr>
          <w:p w14:paraId="046A8FFF" w14:textId="54DF2155" w:rsidR="005A3424" w:rsidRPr="00B94AC7" w:rsidRDefault="009D44A7" w:rsidP="005A3424">
            <w:pPr>
              <w:jc w:val="center"/>
              <w:rPr>
                <w:rFonts w:asciiTheme="majorHAnsi" w:hAnsiTheme="majorHAnsi"/>
                <w:bCs/>
                <w:sz w:val="20"/>
                <w:szCs w:val="20"/>
              </w:rPr>
            </w:pPr>
            <w:r w:rsidRPr="00311D96">
              <w:rPr>
                <w:rFonts w:asciiTheme="majorHAnsi" w:hAnsiTheme="majorHAnsi" w:cs="Arial"/>
                <w:sz w:val="20"/>
                <w:szCs w:val="20"/>
              </w:rPr>
              <w:t>&lt;</w:t>
            </w:r>
            <w:r w:rsidRPr="00311D96">
              <w:rPr>
                <w:rFonts w:asciiTheme="majorHAnsi" w:hAnsiTheme="majorHAnsi" w:cs="Arial"/>
                <w:color w:val="00B0F0"/>
                <w:sz w:val="20"/>
                <w:szCs w:val="20"/>
              </w:rPr>
              <w:t>vyplní uchádzač</w:t>
            </w:r>
            <w:r w:rsidRPr="00311D96">
              <w:rPr>
                <w:rFonts w:asciiTheme="majorHAnsi" w:hAnsiTheme="majorHAnsi" w:cs="Arial"/>
                <w:sz w:val="20"/>
                <w:szCs w:val="20"/>
              </w:rPr>
              <w:t>&gt;</w:t>
            </w:r>
          </w:p>
        </w:tc>
      </w:tr>
      <w:tr w:rsidR="005A3424" w:rsidRPr="00B94AC7" w14:paraId="43AFBC73" w14:textId="77777777" w:rsidTr="00B94AC7">
        <w:trPr>
          <w:trHeight w:val="407"/>
        </w:trPr>
        <w:tc>
          <w:tcPr>
            <w:tcW w:w="3964" w:type="dxa"/>
            <w:vAlign w:val="center"/>
          </w:tcPr>
          <w:p w14:paraId="5F0DD8C4" w14:textId="77777777" w:rsidR="005A3424" w:rsidRPr="00B94AC7" w:rsidRDefault="005A3424" w:rsidP="00B94AC7">
            <w:pPr>
              <w:pStyle w:val="Title"/>
              <w:jc w:val="left"/>
              <w:rPr>
                <w:rFonts w:asciiTheme="majorHAnsi" w:hAnsiTheme="majorHAnsi"/>
                <w:b/>
                <w:bCs/>
                <w:sz w:val="20"/>
                <w:szCs w:val="20"/>
              </w:rPr>
            </w:pPr>
            <w:r w:rsidRPr="00B94AC7">
              <w:rPr>
                <w:rFonts w:asciiTheme="majorHAnsi" w:hAnsiTheme="majorHAnsi"/>
                <w:b/>
                <w:bCs/>
                <w:sz w:val="20"/>
                <w:szCs w:val="20"/>
              </w:rPr>
              <w:t>Počet používateľov odberateľa</w:t>
            </w:r>
          </w:p>
        </w:tc>
        <w:tc>
          <w:tcPr>
            <w:tcW w:w="5322" w:type="dxa"/>
            <w:vAlign w:val="center"/>
          </w:tcPr>
          <w:p w14:paraId="3141C859" w14:textId="2026529E" w:rsidR="005A3424" w:rsidRPr="00B94AC7" w:rsidRDefault="009D44A7" w:rsidP="005A3424">
            <w:pPr>
              <w:jc w:val="center"/>
              <w:rPr>
                <w:rFonts w:asciiTheme="majorHAnsi" w:hAnsiTheme="majorHAnsi"/>
                <w:bCs/>
                <w:sz w:val="20"/>
                <w:szCs w:val="20"/>
              </w:rPr>
            </w:pPr>
            <w:r w:rsidRPr="00311D96">
              <w:rPr>
                <w:rFonts w:asciiTheme="majorHAnsi" w:hAnsiTheme="majorHAnsi" w:cs="Arial"/>
                <w:sz w:val="20"/>
                <w:szCs w:val="20"/>
              </w:rPr>
              <w:t>&lt;</w:t>
            </w:r>
            <w:r w:rsidRPr="00311D96">
              <w:rPr>
                <w:rFonts w:asciiTheme="majorHAnsi" w:hAnsiTheme="majorHAnsi" w:cs="Arial"/>
                <w:color w:val="00B0F0"/>
                <w:sz w:val="20"/>
                <w:szCs w:val="20"/>
              </w:rPr>
              <w:t>vyplní uchádzač</w:t>
            </w:r>
            <w:r w:rsidRPr="00311D96">
              <w:rPr>
                <w:rFonts w:asciiTheme="majorHAnsi" w:hAnsiTheme="majorHAnsi" w:cs="Arial"/>
                <w:sz w:val="20"/>
                <w:szCs w:val="20"/>
              </w:rPr>
              <w:t>&gt;</w:t>
            </w:r>
          </w:p>
        </w:tc>
      </w:tr>
      <w:tr w:rsidR="005A3424" w:rsidRPr="00B94AC7" w14:paraId="0176E971" w14:textId="77777777" w:rsidTr="00B94AC7">
        <w:trPr>
          <w:trHeight w:val="613"/>
        </w:trPr>
        <w:tc>
          <w:tcPr>
            <w:tcW w:w="3964" w:type="dxa"/>
            <w:vAlign w:val="center"/>
          </w:tcPr>
          <w:p w14:paraId="47DD5182" w14:textId="77777777" w:rsidR="005A3424" w:rsidRPr="00B94AC7" w:rsidRDefault="005A3424" w:rsidP="00B94AC7">
            <w:pPr>
              <w:pStyle w:val="Title"/>
              <w:jc w:val="left"/>
              <w:rPr>
                <w:rFonts w:asciiTheme="majorHAnsi" w:hAnsiTheme="majorHAnsi"/>
                <w:b/>
                <w:bCs/>
                <w:sz w:val="20"/>
                <w:szCs w:val="20"/>
              </w:rPr>
            </w:pPr>
            <w:r w:rsidRPr="00B94AC7">
              <w:rPr>
                <w:rFonts w:asciiTheme="majorHAnsi" w:hAnsiTheme="majorHAnsi"/>
                <w:b/>
                <w:bCs/>
                <w:color w:val="000000"/>
                <w:sz w:val="20"/>
                <w:szCs w:val="20"/>
              </w:rPr>
              <w:t>Charakteristika činností pracovníka v projekte</w:t>
            </w:r>
          </w:p>
        </w:tc>
        <w:tc>
          <w:tcPr>
            <w:tcW w:w="5322" w:type="dxa"/>
            <w:vAlign w:val="center"/>
          </w:tcPr>
          <w:p w14:paraId="108CB7E1" w14:textId="793C3E47" w:rsidR="005A3424" w:rsidRPr="00B94AC7" w:rsidRDefault="009D44A7" w:rsidP="005A3424">
            <w:pPr>
              <w:jc w:val="center"/>
              <w:rPr>
                <w:rFonts w:asciiTheme="majorHAnsi" w:hAnsiTheme="majorHAnsi"/>
                <w:bCs/>
                <w:sz w:val="20"/>
                <w:szCs w:val="20"/>
              </w:rPr>
            </w:pPr>
            <w:r w:rsidRPr="00311D96">
              <w:rPr>
                <w:rFonts w:asciiTheme="majorHAnsi" w:hAnsiTheme="majorHAnsi" w:cs="Arial"/>
                <w:sz w:val="20"/>
                <w:szCs w:val="20"/>
              </w:rPr>
              <w:t>&lt;</w:t>
            </w:r>
            <w:r w:rsidRPr="00311D96">
              <w:rPr>
                <w:rFonts w:asciiTheme="majorHAnsi" w:hAnsiTheme="majorHAnsi" w:cs="Arial"/>
                <w:color w:val="00B0F0"/>
                <w:sz w:val="20"/>
                <w:szCs w:val="20"/>
              </w:rPr>
              <w:t>vyplní uchádzač</w:t>
            </w:r>
            <w:r w:rsidRPr="00311D96">
              <w:rPr>
                <w:rFonts w:asciiTheme="majorHAnsi" w:hAnsiTheme="majorHAnsi" w:cs="Arial"/>
                <w:sz w:val="20"/>
                <w:szCs w:val="20"/>
              </w:rPr>
              <w:t>&gt;</w:t>
            </w:r>
          </w:p>
        </w:tc>
      </w:tr>
      <w:tr w:rsidR="005A3424" w:rsidRPr="00B94AC7" w14:paraId="52225BAE" w14:textId="77777777" w:rsidTr="00B94AC7">
        <w:trPr>
          <w:trHeight w:val="645"/>
        </w:trPr>
        <w:tc>
          <w:tcPr>
            <w:tcW w:w="3964" w:type="dxa"/>
            <w:vAlign w:val="center"/>
          </w:tcPr>
          <w:p w14:paraId="49E63817" w14:textId="77777777" w:rsidR="005A3424" w:rsidRPr="00B94AC7" w:rsidRDefault="005A3424" w:rsidP="00B94AC7">
            <w:pPr>
              <w:pStyle w:val="Title"/>
              <w:jc w:val="left"/>
              <w:rPr>
                <w:rFonts w:asciiTheme="majorHAnsi" w:hAnsiTheme="majorHAnsi"/>
                <w:b/>
                <w:bCs/>
                <w:sz w:val="20"/>
                <w:szCs w:val="20"/>
              </w:rPr>
            </w:pPr>
            <w:r w:rsidRPr="00B94AC7">
              <w:rPr>
                <w:rFonts w:asciiTheme="majorHAnsi" w:hAnsiTheme="majorHAnsi"/>
                <w:b/>
                <w:bCs/>
                <w:sz w:val="20"/>
                <w:szCs w:val="20"/>
              </w:rPr>
              <w:t>Kontaktné údaje odberateľa</w:t>
            </w:r>
          </w:p>
          <w:p w14:paraId="2002B25C" w14:textId="4B1D0254" w:rsidR="005A3424" w:rsidRPr="00B94AC7" w:rsidRDefault="005A3424" w:rsidP="00B94AC7">
            <w:pPr>
              <w:pStyle w:val="Title"/>
              <w:jc w:val="left"/>
              <w:rPr>
                <w:rFonts w:asciiTheme="majorHAnsi" w:hAnsiTheme="majorHAnsi"/>
                <w:b/>
                <w:bCs/>
                <w:sz w:val="20"/>
                <w:szCs w:val="20"/>
              </w:rPr>
            </w:pPr>
            <w:r w:rsidRPr="00B94AC7">
              <w:rPr>
                <w:rFonts w:asciiTheme="majorHAnsi" w:hAnsiTheme="majorHAnsi"/>
                <w:bCs/>
                <w:sz w:val="20"/>
                <w:szCs w:val="20"/>
              </w:rPr>
              <w:t>(</w:t>
            </w:r>
            <w:r w:rsidR="00B94AC7" w:rsidRPr="00B94AC7">
              <w:rPr>
                <w:rFonts w:asciiTheme="majorHAnsi" w:hAnsiTheme="majorHAnsi"/>
                <w:sz w:val="20"/>
                <w:szCs w:val="20"/>
                <w:lang w:eastAsia="en-US"/>
              </w:rPr>
              <w:t>osoby, u ktorej si verejný obstarávateľ môže overiť predmetné údaje minimálne v rozsahu: meno a funkcia kontaktnej osoby, telefónne číslo a e-mail</w:t>
            </w:r>
            <w:r w:rsidRPr="00B94AC7">
              <w:rPr>
                <w:rFonts w:asciiTheme="majorHAnsi" w:hAnsiTheme="majorHAnsi"/>
                <w:bCs/>
                <w:sz w:val="20"/>
                <w:szCs w:val="20"/>
              </w:rPr>
              <w:t>)</w:t>
            </w:r>
          </w:p>
        </w:tc>
        <w:tc>
          <w:tcPr>
            <w:tcW w:w="5322" w:type="dxa"/>
            <w:vAlign w:val="center"/>
          </w:tcPr>
          <w:p w14:paraId="228136DC" w14:textId="172E238E" w:rsidR="005A3424" w:rsidRPr="00B94AC7" w:rsidRDefault="009D44A7" w:rsidP="005A3424">
            <w:pPr>
              <w:jc w:val="center"/>
              <w:rPr>
                <w:rFonts w:asciiTheme="majorHAnsi" w:hAnsiTheme="majorHAnsi"/>
                <w:sz w:val="20"/>
                <w:szCs w:val="20"/>
              </w:rPr>
            </w:pPr>
            <w:r w:rsidRPr="00311D96">
              <w:rPr>
                <w:rFonts w:asciiTheme="majorHAnsi" w:hAnsiTheme="majorHAnsi" w:cs="Arial"/>
                <w:sz w:val="20"/>
                <w:szCs w:val="20"/>
              </w:rPr>
              <w:t>&lt;</w:t>
            </w:r>
            <w:r w:rsidRPr="00311D96">
              <w:rPr>
                <w:rFonts w:asciiTheme="majorHAnsi" w:hAnsiTheme="majorHAnsi" w:cs="Arial"/>
                <w:color w:val="00B0F0"/>
                <w:sz w:val="20"/>
                <w:szCs w:val="20"/>
              </w:rPr>
              <w:t>vyplní uchádzač</w:t>
            </w:r>
            <w:r w:rsidRPr="00311D96">
              <w:rPr>
                <w:rFonts w:asciiTheme="majorHAnsi" w:hAnsiTheme="majorHAnsi" w:cs="Arial"/>
                <w:sz w:val="20"/>
                <w:szCs w:val="20"/>
              </w:rPr>
              <w:t>&gt;</w:t>
            </w:r>
          </w:p>
        </w:tc>
      </w:tr>
    </w:tbl>
    <w:p w14:paraId="53FD4511" w14:textId="7BCB7BEA" w:rsidR="005A3424" w:rsidRDefault="005A3424"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485DCAB3" w14:textId="51361742"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23271DD6" w14:textId="2EB072EF"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42360CA5" w14:textId="2E8FFD45"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64F4060C" w14:textId="0098ED3B"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05D18F02" w14:textId="5367F766"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568AE7D1" w14:textId="29EC1CC3"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62182487" w14:textId="533E3804"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6FC994FF" w14:textId="77777777" w:rsidR="002F14D5" w:rsidRPr="000E6AB5" w:rsidRDefault="002F14D5" w:rsidP="002F14D5">
      <w:pPr>
        <w:rPr>
          <w:rFonts w:asciiTheme="majorHAnsi" w:hAnsiTheme="majorHAnsi" w:cs="Arial"/>
          <w:i/>
          <w:sz w:val="20"/>
          <w:szCs w:val="20"/>
        </w:rPr>
      </w:pPr>
      <w:r w:rsidRPr="000E6AB5">
        <w:rPr>
          <w:rFonts w:asciiTheme="majorHAnsi" w:hAnsiTheme="majorHAnsi" w:cs="Arial"/>
          <w:i/>
          <w:sz w:val="20"/>
          <w:szCs w:val="20"/>
        </w:rPr>
        <w:t>Údaje o</w:t>
      </w:r>
      <w:r>
        <w:rPr>
          <w:rFonts w:asciiTheme="majorHAnsi" w:hAnsiTheme="majorHAnsi" w:cs="Arial"/>
          <w:i/>
          <w:sz w:val="20"/>
          <w:szCs w:val="20"/>
        </w:rPr>
        <w:t> </w:t>
      </w:r>
      <w:r w:rsidRPr="000E6AB5">
        <w:rPr>
          <w:rFonts w:asciiTheme="majorHAnsi" w:hAnsiTheme="majorHAnsi" w:cs="Arial"/>
          <w:i/>
          <w:sz w:val="20"/>
          <w:szCs w:val="20"/>
        </w:rPr>
        <w:t>jednotlivých zákazkách uchádzač vyplní do samostatných tabuliek podľa vzoru.</w:t>
      </w:r>
    </w:p>
    <w:p w14:paraId="2365E9AF" w14:textId="77777777" w:rsidR="002F14D5" w:rsidRPr="000E6AB5" w:rsidRDefault="002F14D5" w:rsidP="002F14D5">
      <w:pPr>
        <w:rPr>
          <w:rFonts w:asciiTheme="majorHAnsi" w:hAnsiTheme="majorHAnsi" w:cs="Arial"/>
          <w:i/>
          <w:sz w:val="20"/>
          <w:szCs w:val="20"/>
        </w:rPr>
      </w:pPr>
    </w:p>
    <w:p w14:paraId="17C2998C" w14:textId="77777777" w:rsidR="002F14D5" w:rsidRPr="000E6AB5" w:rsidRDefault="002F14D5" w:rsidP="002F14D5">
      <w:pPr>
        <w:rPr>
          <w:rFonts w:asciiTheme="majorHAnsi" w:hAnsiTheme="majorHAnsi"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2F14D5" w:rsidRPr="000E6AB5" w14:paraId="159A9222" w14:textId="77777777" w:rsidTr="00BD4184">
        <w:tc>
          <w:tcPr>
            <w:tcW w:w="4463" w:type="dxa"/>
          </w:tcPr>
          <w:p w14:paraId="1F894177" w14:textId="77777777" w:rsidR="002F14D5" w:rsidRPr="000E6AB5" w:rsidRDefault="002F14D5" w:rsidP="00BD4184">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6FA12F25" w14:textId="77777777" w:rsidR="002F14D5" w:rsidRPr="000E6AB5" w:rsidRDefault="002F14D5" w:rsidP="00BD4184">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2F14D5" w:rsidRPr="000E6AB5" w14:paraId="4597B7C8" w14:textId="77777777" w:rsidTr="00BD4184">
        <w:tc>
          <w:tcPr>
            <w:tcW w:w="4463" w:type="dxa"/>
          </w:tcPr>
          <w:p w14:paraId="65E4E735" w14:textId="77777777" w:rsidR="002F14D5" w:rsidRPr="000E6AB5" w:rsidRDefault="002F14D5" w:rsidP="00BD4184">
            <w:pPr>
              <w:pStyle w:val="BodyText"/>
              <w:jc w:val="left"/>
              <w:rPr>
                <w:rFonts w:asciiTheme="majorHAnsi" w:hAnsiTheme="majorHAnsi" w:cs="Arial"/>
                <w:sz w:val="20"/>
                <w:szCs w:val="20"/>
              </w:rPr>
            </w:pPr>
            <w:r w:rsidRPr="000E6AB5">
              <w:rPr>
                <w:rFonts w:asciiTheme="majorHAnsi" w:hAnsiTheme="majorHAnsi" w:cs="Arial"/>
                <w:sz w:val="20"/>
                <w:szCs w:val="20"/>
              </w:rPr>
              <w:t>Miesto a</w:t>
            </w:r>
            <w:r>
              <w:rPr>
                <w:rFonts w:asciiTheme="majorHAnsi" w:hAnsiTheme="majorHAnsi" w:cs="Arial"/>
                <w:sz w:val="20"/>
                <w:szCs w:val="20"/>
              </w:rPr>
              <w:t> </w:t>
            </w:r>
            <w:r w:rsidRPr="000E6AB5">
              <w:rPr>
                <w:rFonts w:asciiTheme="majorHAnsi" w:hAnsiTheme="majorHAnsi" w:cs="Arial"/>
                <w:sz w:val="20"/>
                <w:szCs w:val="20"/>
              </w:rPr>
              <w:t>dátum</w:t>
            </w:r>
          </w:p>
        </w:tc>
        <w:tc>
          <w:tcPr>
            <w:tcW w:w="4464" w:type="dxa"/>
          </w:tcPr>
          <w:p w14:paraId="1986D9B0" w14:textId="77777777" w:rsidR="002F14D5" w:rsidRPr="000E6AB5" w:rsidRDefault="002F14D5" w:rsidP="00BD4184">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559EAF5" w14:textId="77777777" w:rsidR="002F14D5" w:rsidRPr="000E6AB5" w:rsidRDefault="002F14D5" w:rsidP="00BD4184">
            <w:pPr>
              <w:pStyle w:val="BodyText"/>
              <w:jc w:val="center"/>
              <w:rPr>
                <w:rFonts w:asciiTheme="majorHAnsi" w:hAnsiTheme="majorHAnsi" w:cs="Arial"/>
                <w:sz w:val="20"/>
                <w:szCs w:val="20"/>
              </w:rPr>
            </w:pPr>
            <w:r w:rsidRPr="000E6AB5">
              <w:rPr>
                <w:rFonts w:asciiTheme="majorHAnsi" w:hAnsiTheme="majorHAnsi" w:cs="Arial"/>
                <w:sz w:val="20"/>
                <w:szCs w:val="20"/>
              </w:rPr>
              <w:t>Meno, priezvisko a</w:t>
            </w:r>
            <w:r>
              <w:rPr>
                <w:rFonts w:asciiTheme="majorHAnsi" w:hAnsiTheme="majorHAnsi" w:cs="Arial"/>
                <w:sz w:val="20"/>
                <w:szCs w:val="20"/>
              </w:rPr>
              <w:t> </w:t>
            </w:r>
            <w:r w:rsidRPr="000E6AB5">
              <w:rPr>
                <w:rFonts w:asciiTheme="majorHAnsi" w:hAnsiTheme="majorHAnsi" w:cs="Arial"/>
                <w:sz w:val="20"/>
                <w:szCs w:val="20"/>
              </w:rPr>
              <w:t>podpis uchádzača</w:t>
            </w:r>
          </w:p>
        </w:tc>
      </w:tr>
    </w:tbl>
    <w:p w14:paraId="14F7DDA7" w14:textId="03FF0E3D"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6AD1E0F9" w14:textId="10B08DBF"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603A9168" w14:textId="41E92563"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284C224E" w14:textId="0BCCCDED"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4B04AA6E" w14:textId="0D0B13AF"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7CFECC41" w14:textId="55EED5D8"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468E9F9A" w14:textId="688DB281"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1F05FDB8" w14:textId="43E3432D"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0094EC32" w14:textId="6C35DB48"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692A3DEF" w14:textId="1496EB0B"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7CC3CA14" w14:textId="7E2C4D3C" w:rsidR="00EB4BBB"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1E1F9D68" w14:textId="77777777" w:rsidR="00EB4BBB" w:rsidRPr="000E6AB5" w:rsidRDefault="00EB4BBB" w:rsidP="005A342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
          <w:sz w:val="20"/>
          <w:szCs w:val="20"/>
        </w:rPr>
      </w:pPr>
    </w:p>
    <w:p w14:paraId="2935C111" w14:textId="3D5BA05E"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77777777" w:rsidR="00E124AA" w:rsidRPr="000E6AB5" w:rsidRDefault="0076615D" w:rsidP="00BC5421">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77777777" w:rsidR="003C5C79" w:rsidRPr="000E6AB5" w:rsidRDefault="00CE2D6F" w:rsidP="00333A42">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0E6AB5">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622F79C8" w14:textId="253DB29D" w:rsidR="003C5C79" w:rsidRPr="001C36E4" w:rsidRDefault="00CE2D6F" w:rsidP="00333A42">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0E6AB5">
        <w:rPr>
          <w:rFonts w:asciiTheme="majorHAnsi" w:hAnsiTheme="majorHAnsi" w:cs="Arial"/>
          <w:bCs/>
          <w:sz w:val="20"/>
          <w:szCs w:val="20"/>
        </w:rPr>
        <w:t>Ponuky</w:t>
      </w:r>
      <w:r w:rsidRPr="000E6AB5">
        <w:rPr>
          <w:rFonts w:asciiTheme="majorHAnsi" w:hAnsiTheme="majorHAnsi" w:cs="Arial"/>
          <w:color w:val="000000"/>
          <w:sz w:val="20"/>
          <w:szCs w:val="20"/>
        </w:rPr>
        <w:t xml:space="preserve"> </w:t>
      </w:r>
      <w:r w:rsidRPr="00333A42">
        <w:rPr>
          <w:rFonts w:asciiTheme="majorHAnsi" w:hAnsiTheme="majorHAnsi" w:cs="Arial"/>
          <w:bCs/>
          <w:sz w:val="20"/>
          <w:szCs w:val="20"/>
        </w:rPr>
        <w:t>uchádzačov</w:t>
      </w:r>
      <w:r w:rsidRPr="000E6AB5">
        <w:rPr>
          <w:rFonts w:asciiTheme="majorHAnsi" w:hAnsiTheme="majorHAnsi" w:cs="Arial"/>
          <w:color w:val="000000"/>
          <w:sz w:val="20"/>
          <w:szCs w:val="20"/>
        </w:rPr>
        <w:t xml:space="preserve"> budú vyhodnotené na základe kritéria</w:t>
      </w:r>
      <w:r w:rsidRPr="001C36E4">
        <w:rPr>
          <w:rFonts w:asciiTheme="majorHAnsi" w:hAnsiTheme="majorHAnsi" w:cs="Arial"/>
          <w:color w:val="000000"/>
          <w:sz w:val="20"/>
          <w:szCs w:val="20"/>
        </w:rPr>
        <w:t>:</w:t>
      </w:r>
      <w:r w:rsidR="005F2D94" w:rsidRPr="001C36E4">
        <w:rPr>
          <w:rFonts w:asciiTheme="majorHAnsi" w:hAnsiTheme="majorHAnsi" w:cs="Arial"/>
          <w:color w:val="000000"/>
          <w:sz w:val="20"/>
          <w:szCs w:val="20"/>
        </w:rPr>
        <w:t xml:space="preserve"> </w:t>
      </w:r>
      <w:r w:rsidR="006904FB" w:rsidRPr="001C36E4">
        <w:rPr>
          <w:rFonts w:asciiTheme="majorHAnsi" w:hAnsiTheme="majorHAnsi" w:cs="Arial Narrow"/>
          <w:b/>
          <w:bCs/>
          <w:sz w:val="20"/>
          <w:szCs w:val="20"/>
        </w:rPr>
        <w:t xml:space="preserve">Najnižšia </w:t>
      </w:r>
      <w:r w:rsidR="006904FB" w:rsidRPr="001C36E4">
        <w:rPr>
          <w:rFonts w:asciiTheme="majorHAnsi" w:hAnsiTheme="majorHAnsi"/>
          <w:b/>
          <w:sz w:val="20"/>
          <w:szCs w:val="20"/>
        </w:rPr>
        <w:t xml:space="preserve">cena za jednu </w:t>
      </w:r>
      <w:r w:rsidR="00D051B2">
        <w:rPr>
          <w:rFonts w:asciiTheme="majorHAnsi" w:hAnsiTheme="majorHAnsi"/>
          <w:b/>
          <w:sz w:val="20"/>
          <w:szCs w:val="20"/>
        </w:rPr>
        <w:t>osobo</w:t>
      </w:r>
      <w:r w:rsidR="006904FB" w:rsidRPr="001C36E4">
        <w:rPr>
          <w:rFonts w:asciiTheme="majorHAnsi" w:hAnsiTheme="majorHAnsi"/>
          <w:b/>
          <w:sz w:val="20"/>
          <w:szCs w:val="20"/>
        </w:rPr>
        <w:t>hodinu konzultačných služieb</w:t>
      </w:r>
      <w:r w:rsidR="006904FB" w:rsidRPr="001C36E4">
        <w:rPr>
          <w:rFonts w:asciiTheme="majorHAnsi" w:hAnsiTheme="majorHAnsi"/>
          <w:b/>
          <w:color w:val="FF0000"/>
          <w:sz w:val="20"/>
          <w:szCs w:val="20"/>
        </w:rPr>
        <w:t xml:space="preserve"> </w:t>
      </w:r>
      <w:r w:rsidR="001C36E4" w:rsidRPr="001C36E4">
        <w:rPr>
          <w:rFonts w:asciiTheme="majorHAnsi" w:hAnsiTheme="majorHAnsi"/>
          <w:b/>
          <w:sz w:val="20"/>
          <w:szCs w:val="20"/>
        </w:rPr>
        <w:t xml:space="preserve">a služieb podpory </w:t>
      </w:r>
      <w:r w:rsidR="006904FB" w:rsidRPr="001C36E4">
        <w:rPr>
          <w:rFonts w:asciiTheme="majorHAnsi" w:hAnsiTheme="majorHAnsi"/>
          <w:b/>
          <w:sz w:val="20"/>
          <w:szCs w:val="20"/>
        </w:rPr>
        <w:t>v eurách bez DPH z tabuľky č. 1</w:t>
      </w:r>
      <w:r w:rsidR="0084422A" w:rsidRPr="001C36E4">
        <w:rPr>
          <w:rFonts w:asciiTheme="majorHAnsi" w:hAnsiTheme="majorHAnsi" w:cs="Arial"/>
          <w:sz w:val="20"/>
          <w:szCs w:val="20"/>
        </w:rPr>
        <w:t>.</w:t>
      </w:r>
    </w:p>
    <w:p w14:paraId="7CF9B138" w14:textId="19F75461" w:rsidR="003C5C79" w:rsidRDefault="00CE2D6F" w:rsidP="00333A42">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0E6AB5">
        <w:rPr>
          <w:rFonts w:asciiTheme="majorHAnsi" w:hAnsiTheme="majorHAnsi" w:cs="Arial"/>
          <w:bCs/>
          <w:sz w:val="20"/>
          <w:szCs w:val="20"/>
        </w:rPr>
        <w:t xml:space="preserve">Uchádzač uvedie svoj návrh na plnenie kritéria </w:t>
      </w:r>
      <w:r w:rsidR="00DD1D09" w:rsidRPr="000E6AB5">
        <w:rPr>
          <w:rFonts w:asciiTheme="majorHAnsi" w:hAnsiTheme="majorHAnsi" w:cs="Arial"/>
          <w:bCs/>
          <w:sz w:val="20"/>
          <w:szCs w:val="20"/>
        </w:rPr>
        <w:t xml:space="preserve">na vyhodnotenie ponúk podľa vzoru uvedeného v prílohe </w:t>
      </w:r>
      <w:r w:rsidR="005A65CB">
        <w:rPr>
          <w:rFonts w:asciiTheme="majorHAnsi" w:hAnsiTheme="majorHAnsi" w:cs="Arial"/>
          <w:bCs/>
          <w:sz w:val="20"/>
          <w:szCs w:val="20"/>
        </w:rPr>
        <w:t>č.</w:t>
      </w:r>
      <w:r w:rsidR="00747FBC">
        <w:rPr>
          <w:rFonts w:asciiTheme="majorHAnsi" w:hAnsiTheme="majorHAnsi" w:cs="Arial"/>
          <w:bCs/>
          <w:sz w:val="20"/>
          <w:szCs w:val="20"/>
        </w:rPr>
        <w:t> </w:t>
      </w:r>
      <w:r w:rsidR="005A65CB">
        <w:rPr>
          <w:rFonts w:asciiTheme="majorHAnsi" w:hAnsiTheme="majorHAnsi" w:cs="Arial"/>
          <w:bCs/>
          <w:sz w:val="20"/>
          <w:szCs w:val="20"/>
        </w:rPr>
        <w:t>1 k</w:t>
      </w:r>
      <w:r w:rsidR="00DD1D09" w:rsidRPr="000E6AB5">
        <w:rPr>
          <w:rFonts w:asciiTheme="majorHAnsi" w:hAnsiTheme="majorHAnsi" w:cs="Arial"/>
          <w:bCs/>
          <w:sz w:val="20"/>
          <w:szCs w:val="20"/>
        </w:rPr>
        <w:t xml:space="preserve"> časti </w:t>
      </w:r>
      <w:r w:rsidR="00DD1D09" w:rsidRPr="000E6AB5">
        <w:rPr>
          <w:rFonts w:asciiTheme="majorHAnsi" w:hAnsiTheme="majorHAnsi" w:cs="Arial"/>
          <w:sz w:val="20"/>
          <w:szCs w:val="20"/>
        </w:rPr>
        <w:t xml:space="preserve">A.3 </w:t>
      </w:r>
      <w:r w:rsidR="00DD1D09" w:rsidRPr="000E6AB5">
        <w:rPr>
          <w:rFonts w:asciiTheme="majorHAnsi" w:hAnsiTheme="majorHAnsi" w:cs="Arial"/>
          <w:bCs/>
          <w:i/>
          <w:sz w:val="20"/>
          <w:szCs w:val="20"/>
        </w:rPr>
        <w:t>KRITÉRIÁ NA VYHODNOTENIE PONÚK A PRAVIDLÁ ICH UPLATNENIA</w:t>
      </w:r>
      <w:r w:rsidR="00DD1D09" w:rsidRPr="000E6AB5">
        <w:rPr>
          <w:rFonts w:asciiTheme="majorHAnsi" w:hAnsiTheme="majorHAnsi" w:cs="Arial"/>
          <w:bCs/>
          <w:sz w:val="20"/>
          <w:szCs w:val="20"/>
        </w:rPr>
        <w:t xml:space="preserve"> týchto súťažných podkladov</w:t>
      </w:r>
      <w:r w:rsidRPr="000E6AB5">
        <w:rPr>
          <w:rFonts w:asciiTheme="majorHAnsi" w:hAnsiTheme="majorHAnsi" w:cs="Arial"/>
          <w:bCs/>
          <w:sz w:val="20"/>
          <w:szCs w:val="20"/>
        </w:rPr>
        <w:t>.</w:t>
      </w:r>
    </w:p>
    <w:p w14:paraId="76F483F1" w14:textId="7157AA62" w:rsidR="001C36E4" w:rsidRPr="00567803" w:rsidRDefault="001C36E4" w:rsidP="00333A42">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567803">
        <w:rPr>
          <w:rFonts w:asciiTheme="majorHAnsi" w:hAnsiTheme="majorHAnsi"/>
          <w:sz w:val="20"/>
          <w:szCs w:val="20"/>
        </w:rPr>
        <w:t>Všetky ceny uvedené v tabuľke č. 1 sa pre účely vyhodnocovania ponúk zaokrúhľujú na dve desatinné miesta.</w:t>
      </w:r>
    </w:p>
    <w:p w14:paraId="4A552CDC" w14:textId="7BD8E608" w:rsidR="003C5C79" w:rsidRPr="000E6AB5" w:rsidRDefault="00CE2D6F" w:rsidP="00333A42">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0E6AB5">
        <w:rPr>
          <w:rFonts w:asciiTheme="majorHAnsi" w:hAnsiTheme="majorHAnsi" w:cs="Arial"/>
          <w:bCs/>
          <w:sz w:val="20"/>
          <w:szCs w:val="20"/>
        </w:rPr>
        <w:t>Poradie uchádzačov sa určí porovnaním výšky navrhnutých ponukových</w:t>
      </w:r>
      <w:r w:rsidR="0084422A" w:rsidRPr="000E6AB5">
        <w:rPr>
          <w:rFonts w:asciiTheme="majorHAnsi" w:hAnsiTheme="majorHAnsi" w:cs="Arial"/>
          <w:bCs/>
          <w:sz w:val="20"/>
          <w:szCs w:val="20"/>
        </w:rPr>
        <w:t xml:space="preserve"> </w:t>
      </w:r>
      <w:r w:rsidRPr="000E6AB5">
        <w:rPr>
          <w:rFonts w:asciiTheme="majorHAnsi" w:hAnsiTheme="majorHAnsi" w:cs="Arial"/>
          <w:bCs/>
          <w:sz w:val="20"/>
          <w:szCs w:val="20"/>
        </w:rPr>
        <w:t xml:space="preserve">cien </w:t>
      </w:r>
      <w:r w:rsidR="005F2D94" w:rsidRPr="001C36E4">
        <w:rPr>
          <w:rFonts w:asciiTheme="majorHAnsi" w:hAnsiTheme="majorHAnsi" w:cs="Arial"/>
          <w:bCs/>
          <w:sz w:val="20"/>
          <w:szCs w:val="20"/>
        </w:rPr>
        <w:t>za</w:t>
      </w:r>
      <w:r w:rsidR="001C36E4" w:rsidRPr="001C36E4">
        <w:rPr>
          <w:rFonts w:asciiTheme="majorHAnsi" w:hAnsiTheme="majorHAnsi" w:cs="Arial"/>
          <w:bCs/>
          <w:sz w:val="20"/>
          <w:szCs w:val="20"/>
        </w:rPr>
        <w:t xml:space="preserve"> </w:t>
      </w:r>
      <w:r w:rsidR="001C36E4" w:rsidRPr="001C36E4">
        <w:rPr>
          <w:rFonts w:asciiTheme="majorHAnsi" w:hAnsiTheme="majorHAnsi"/>
          <w:sz w:val="20"/>
          <w:szCs w:val="20"/>
        </w:rPr>
        <w:t xml:space="preserve">jednu </w:t>
      </w:r>
      <w:r w:rsidR="00D051B2">
        <w:rPr>
          <w:rFonts w:asciiTheme="majorHAnsi" w:hAnsiTheme="majorHAnsi"/>
          <w:sz w:val="20"/>
          <w:szCs w:val="20"/>
        </w:rPr>
        <w:t>osobo</w:t>
      </w:r>
      <w:r w:rsidR="001C36E4" w:rsidRPr="001C36E4">
        <w:rPr>
          <w:rFonts w:asciiTheme="majorHAnsi" w:hAnsiTheme="majorHAnsi"/>
          <w:sz w:val="20"/>
          <w:szCs w:val="20"/>
        </w:rPr>
        <w:t>hodinu konzultačných služieb</w:t>
      </w:r>
      <w:r w:rsidR="001C36E4" w:rsidRPr="001C36E4">
        <w:rPr>
          <w:rFonts w:asciiTheme="majorHAnsi" w:hAnsiTheme="majorHAnsi"/>
          <w:color w:val="FF0000"/>
          <w:sz w:val="20"/>
          <w:szCs w:val="20"/>
        </w:rPr>
        <w:t xml:space="preserve"> </w:t>
      </w:r>
      <w:r w:rsidR="001C36E4" w:rsidRPr="001C36E4">
        <w:rPr>
          <w:rFonts w:asciiTheme="majorHAnsi" w:hAnsiTheme="majorHAnsi"/>
          <w:sz w:val="20"/>
          <w:szCs w:val="20"/>
        </w:rPr>
        <w:t>a služieb podpory</w:t>
      </w:r>
      <w:r w:rsidR="0076615D" w:rsidRPr="001C36E4">
        <w:rPr>
          <w:rFonts w:asciiTheme="majorHAnsi" w:hAnsiTheme="majorHAnsi" w:cs="Arial"/>
          <w:bCs/>
          <w:sz w:val="20"/>
          <w:szCs w:val="20"/>
        </w:rPr>
        <w:t xml:space="preserve"> v eurách </w:t>
      </w:r>
      <w:r w:rsidRPr="001C36E4">
        <w:rPr>
          <w:rFonts w:asciiTheme="majorHAnsi" w:hAnsiTheme="majorHAnsi" w:cs="Arial"/>
          <w:bCs/>
          <w:sz w:val="20"/>
          <w:szCs w:val="20"/>
        </w:rPr>
        <w:t>bez DPH,</w:t>
      </w:r>
      <w:r w:rsidR="005F2D94" w:rsidRPr="001C36E4">
        <w:rPr>
          <w:rFonts w:asciiTheme="majorHAnsi" w:hAnsiTheme="majorHAnsi" w:cs="Arial"/>
          <w:bCs/>
          <w:sz w:val="20"/>
          <w:szCs w:val="20"/>
        </w:rPr>
        <w:t xml:space="preserve"> </w:t>
      </w:r>
      <w:r w:rsidRPr="001C36E4">
        <w:rPr>
          <w:rFonts w:asciiTheme="majorHAnsi" w:hAnsiTheme="majorHAnsi" w:cs="Arial"/>
          <w:bCs/>
          <w:sz w:val="20"/>
          <w:szCs w:val="20"/>
        </w:rPr>
        <w:t>uvedených v jedn</w:t>
      </w:r>
      <w:r w:rsidRPr="000E6AB5">
        <w:rPr>
          <w:rFonts w:asciiTheme="majorHAnsi" w:hAnsiTheme="majorHAnsi" w:cs="Arial"/>
          <w:bCs/>
          <w:sz w:val="20"/>
          <w:szCs w:val="20"/>
        </w:rPr>
        <w:t>otlivých ponukách uchádzačov.</w:t>
      </w:r>
    </w:p>
    <w:p w14:paraId="748F5E8E" w14:textId="172EA844" w:rsidR="003C5C79" w:rsidRPr="001C36E4" w:rsidRDefault="00CE2D6F" w:rsidP="00333A42">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0E6AB5">
        <w:rPr>
          <w:rFonts w:asciiTheme="majorHAnsi" w:hAnsiTheme="majorHAnsi" w:cs="Arial"/>
          <w:bCs/>
          <w:sz w:val="20"/>
          <w:szCs w:val="20"/>
        </w:rPr>
        <w:t xml:space="preserve">Na prvom mieste sa umiestni uchádzač, ktorého ponuka bude mať </w:t>
      </w:r>
      <w:r w:rsidRPr="001C36E4">
        <w:rPr>
          <w:rFonts w:asciiTheme="majorHAnsi" w:hAnsiTheme="majorHAnsi" w:cs="Arial"/>
          <w:bCs/>
          <w:sz w:val="20"/>
          <w:szCs w:val="20"/>
        </w:rPr>
        <w:t xml:space="preserve">najnižšiu cenu </w:t>
      </w:r>
      <w:r w:rsidR="005F2D94" w:rsidRPr="001C36E4">
        <w:rPr>
          <w:rFonts w:asciiTheme="majorHAnsi" w:hAnsiTheme="majorHAnsi" w:cs="Arial"/>
          <w:bCs/>
          <w:sz w:val="20"/>
          <w:szCs w:val="20"/>
        </w:rPr>
        <w:t xml:space="preserve">za </w:t>
      </w:r>
      <w:r w:rsidR="001C36E4" w:rsidRPr="001C36E4">
        <w:rPr>
          <w:rFonts w:asciiTheme="majorHAnsi" w:hAnsiTheme="majorHAnsi"/>
          <w:sz w:val="20"/>
          <w:szCs w:val="20"/>
        </w:rPr>
        <w:t xml:space="preserve">jednu </w:t>
      </w:r>
      <w:r w:rsidR="00D051B2">
        <w:rPr>
          <w:rFonts w:asciiTheme="majorHAnsi" w:hAnsiTheme="majorHAnsi"/>
          <w:sz w:val="20"/>
          <w:szCs w:val="20"/>
        </w:rPr>
        <w:t>osobo</w:t>
      </w:r>
      <w:r w:rsidR="001C36E4" w:rsidRPr="001C36E4">
        <w:rPr>
          <w:rFonts w:asciiTheme="majorHAnsi" w:hAnsiTheme="majorHAnsi"/>
          <w:sz w:val="20"/>
          <w:szCs w:val="20"/>
        </w:rPr>
        <w:t>hodinu konzultačných služieb</w:t>
      </w:r>
      <w:r w:rsidR="001C36E4" w:rsidRPr="001C36E4">
        <w:rPr>
          <w:rFonts w:asciiTheme="majorHAnsi" w:hAnsiTheme="majorHAnsi"/>
          <w:color w:val="FF0000"/>
          <w:sz w:val="20"/>
          <w:szCs w:val="20"/>
        </w:rPr>
        <w:t xml:space="preserve"> </w:t>
      </w:r>
      <w:r w:rsidR="001C36E4" w:rsidRPr="001C36E4">
        <w:rPr>
          <w:rFonts w:asciiTheme="majorHAnsi" w:hAnsiTheme="majorHAnsi"/>
          <w:sz w:val="20"/>
          <w:szCs w:val="20"/>
        </w:rPr>
        <w:t>a služieb podpory</w:t>
      </w:r>
      <w:r w:rsidR="005F2D94" w:rsidRPr="001C36E4">
        <w:rPr>
          <w:rFonts w:asciiTheme="majorHAnsi" w:hAnsiTheme="majorHAnsi" w:cs="Arial"/>
          <w:bCs/>
          <w:sz w:val="20"/>
          <w:szCs w:val="20"/>
        </w:rPr>
        <w:t xml:space="preserve"> </w:t>
      </w:r>
      <w:r w:rsidR="0076615D" w:rsidRPr="001C36E4">
        <w:rPr>
          <w:rFonts w:asciiTheme="majorHAnsi" w:hAnsiTheme="majorHAnsi" w:cs="Arial"/>
          <w:bCs/>
          <w:sz w:val="20"/>
          <w:szCs w:val="20"/>
        </w:rPr>
        <w:t xml:space="preserve">v eurách </w:t>
      </w:r>
      <w:r w:rsidRPr="001C36E4">
        <w:rPr>
          <w:rFonts w:asciiTheme="majorHAnsi" w:hAnsiTheme="majorHAnsi" w:cs="Arial"/>
          <w:bCs/>
          <w:sz w:val="20"/>
          <w:szCs w:val="20"/>
        </w:rPr>
        <w:t xml:space="preserve">bez DPH. Ostatní uchádzači sa umiestnia vo vzostupnom poradí podľa ich navrhovanej ceny </w:t>
      </w:r>
      <w:r w:rsidR="005F2D94" w:rsidRPr="001C36E4">
        <w:rPr>
          <w:rFonts w:asciiTheme="majorHAnsi" w:hAnsiTheme="majorHAnsi" w:cs="Arial"/>
          <w:bCs/>
          <w:sz w:val="20"/>
          <w:szCs w:val="20"/>
        </w:rPr>
        <w:t xml:space="preserve">za </w:t>
      </w:r>
      <w:r w:rsidR="001C36E4" w:rsidRPr="001C36E4">
        <w:rPr>
          <w:rFonts w:asciiTheme="majorHAnsi" w:hAnsiTheme="majorHAnsi"/>
          <w:sz w:val="20"/>
          <w:szCs w:val="20"/>
        </w:rPr>
        <w:t xml:space="preserve">jednu </w:t>
      </w:r>
      <w:r w:rsidR="00D051B2">
        <w:rPr>
          <w:rFonts w:asciiTheme="majorHAnsi" w:hAnsiTheme="majorHAnsi"/>
          <w:sz w:val="20"/>
          <w:szCs w:val="20"/>
        </w:rPr>
        <w:t>osobo</w:t>
      </w:r>
      <w:r w:rsidR="001C36E4" w:rsidRPr="001C36E4">
        <w:rPr>
          <w:rFonts w:asciiTheme="majorHAnsi" w:hAnsiTheme="majorHAnsi"/>
          <w:sz w:val="20"/>
          <w:szCs w:val="20"/>
        </w:rPr>
        <w:t>hodinu konzultačných služieb</w:t>
      </w:r>
      <w:r w:rsidR="001C36E4" w:rsidRPr="001C36E4">
        <w:rPr>
          <w:rFonts w:asciiTheme="majorHAnsi" w:hAnsiTheme="majorHAnsi"/>
          <w:color w:val="FF0000"/>
          <w:sz w:val="20"/>
          <w:szCs w:val="20"/>
        </w:rPr>
        <w:t xml:space="preserve"> </w:t>
      </w:r>
      <w:r w:rsidR="001C36E4" w:rsidRPr="001C36E4">
        <w:rPr>
          <w:rFonts w:asciiTheme="majorHAnsi" w:hAnsiTheme="majorHAnsi"/>
          <w:sz w:val="20"/>
          <w:szCs w:val="20"/>
        </w:rPr>
        <w:t>a služieb podpory</w:t>
      </w:r>
      <w:r w:rsidR="0076615D" w:rsidRPr="001C36E4">
        <w:rPr>
          <w:rFonts w:asciiTheme="majorHAnsi" w:hAnsiTheme="majorHAnsi" w:cs="Arial"/>
          <w:bCs/>
          <w:sz w:val="20"/>
          <w:szCs w:val="20"/>
        </w:rPr>
        <w:t xml:space="preserve"> v eurách </w:t>
      </w:r>
      <w:r w:rsidRPr="001C36E4">
        <w:rPr>
          <w:rFonts w:asciiTheme="majorHAnsi" w:hAnsiTheme="majorHAnsi" w:cs="Arial"/>
          <w:bCs/>
          <w:sz w:val="20"/>
          <w:szCs w:val="20"/>
        </w:rPr>
        <w:t>bez DPH.</w:t>
      </w:r>
    </w:p>
    <w:p w14:paraId="48F9C480" w14:textId="77777777" w:rsidR="003C5C79" w:rsidRPr="000E6AB5" w:rsidRDefault="00CE2D6F" w:rsidP="00333A42">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0E6AB5">
        <w:rPr>
          <w:rFonts w:asciiTheme="majorHAnsi" w:hAnsiTheme="majorHAnsi" w:cs="Arial"/>
          <w:bCs/>
          <w:sz w:val="20"/>
          <w:szCs w:val="20"/>
        </w:rPr>
        <w:t>Nevybratie</w:t>
      </w:r>
      <w:r w:rsidRPr="000E6AB5">
        <w:rPr>
          <w:rFonts w:asciiTheme="majorHAnsi" w:hAnsiTheme="majorHAnsi" w:cs="Arial"/>
          <w:sz w:val="20"/>
          <w:szCs w:val="20"/>
        </w:rPr>
        <w:t xml:space="preserve"> uchádzača verejným obstarávateľom nevytvára nárok na uplatnenie náhrady škody zo strany uchádzača</w:t>
      </w:r>
      <w:r w:rsidR="00761C2A" w:rsidRPr="000E6AB5">
        <w:rPr>
          <w:rFonts w:asciiTheme="majorHAnsi" w:hAnsiTheme="majorHAnsi" w:cs="Arial"/>
          <w:sz w:val="20"/>
          <w:szCs w:val="20"/>
        </w:rPr>
        <w:t>.</w:t>
      </w:r>
    </w:p>
    <w:p w14:paraId="08C8F116" w14:textId="1CF080D7" w:rsidR="00DD1D09" w:rsidRPr="001C36E4" w:rsidRDefault="006669CE" w:rsidP="001C36E4">
      <w:pPr>
        <w:pStyle w:val="ListParagraph"/>
        <w:numPr>
          <w:ilvl w:val="1"/>
          <w:numId w:val="40"/>
        </w:numPr>
        <w:shd w:val="clear" w:color="auto" w:fill="FFFFFF" w:themeFill="background1"/>
        <w:spacing w:after="0" w:line="240" w:lineRule="auto"/>
        <w:ind w:left="567" w:hanging="567"/>
        <w:jc w:val="both"/>
        <w:rPr>
          <w:rFonts w:asciiTheme="majorHAnsi" w:hAnsiTheme="majorHAnsi" w:cs="Arial"/>
          <w:bCs/>
          <w:sz w:val="20"/>
          <w:szCs w:val="20"/>
        </w:rPr>
      </w:pPr>
      <w:r w:rsidRPr="000E6AB5">
        <w:rPr>
          <w:rFonts w:asciiTheme="majorHAnsi" w:hAnsiTheme="majorHAnsi" w:cs="ArialMT"/>
          <w:sz w:val="20"/>
          <w:szCs w:val="20"/>
        </w:rPr>
        <w:t>Verejný obstarávateľ si vyhradzuje právo neprijať ponuky uchádzačov, ktoré budú cenovo prevyšovať predpokladanú hodnotu zákazky¸ t.</w:t>
      </w:r>
      <w:r w:rsidR="009F1D38" w:rsidRPr="000E6AB5">
        <w:rPr>
          <w:rFonts w:asciiTheme="majorHAnsi" w:hAnsiTheme="majorHAnsi" w:cs="ArialMT"/>
          <w:sz w:val="20"/>
          <w:szCs w:val="20"/>
        </w:rPr>
        <w:t xml:space="preserve"> </w:t>
      </w:r>
      <w:r w:rsidRPr="000E6AB5">
        <w:rPr>
          <w:rFonts w:asciiTheme="majorHAnsi" w:hAnsiTheme="majorHAnsi" w:cs="ArialMT"/>
          <w:sz w:val="20"/>
          <w:szCs w:val="20"/>
        </w:rPr>
        <w:t xml:space="preserve">j. ktorých cena bude vyššia ako plánované finančné prostriedky obstarávateľa na predmet </w:t>
      </w:r>
      <w:r w:rsidRPr="00F64BB9">
        <w:rPr>
          <w:rFonts w:asciiTheme="majorHAnsi" w:hAnsiTheme="majorHAnsi" w:cs="Arial"/>
          <w:bCs/>
          <w:sz w:val="20"/>
          <w:szCs w:val="20"/>
        </w:rPr>
        <w:t>zákazky</w:t>
      </w:r>
      <w:r w:rsidRPr="000E6AB5">
        <w:rPr>
          <w:rFonts w:asciiTheme="majorHAnsi" w:hAnsiTheme="majorHAnsi" w:cs="Arial"/>
          <w:sz w:val="20"/>
          <w:szCs w:val="20"/>
        </w:rPr>
        <w:t>.</w:t>
      </w:r>
    </w:p>
    <w:p w14:paraId="39155EC5"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03E1736D"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0FF8CDC6" w14:textId="68725A61" w:rsidR="00785093" w:rsidRPr="002F14D5" w:rsidRDefault="006226FD" w:rsidP="002F14D5">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56FAE60B" w14:textId="5FD6869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lastRenderedPageBreak/>
        <w:t xml:space="preserve">Príloha </w:t>
      </w:r>
      <w:r w:rsidR="004227D0" w:rsidRPr="000E6AB5">
        <w:rPr>
          <w:rFonts w:asciiTheme="majorHAnsi" w:hAnsiTheme="majorHAnsi" w:cs="Arial"/>
          <w:b/>
          <w:bCs/>
          <w:sz w:val="20"/>
          <w:szCs w:val="20"/>
        </w:rPr>
        <w:t xml:space="preserve">č. 1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725807E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5F41DCFF" w:rsidR="00DA573B" w:rsidRPr="00333A42" w:rsidRDefault="00DA573B" w:rsidP="00835B92">
      <w:pPr>
        <w:overflowPunct w:val="0"/>
        <w:autoSpaceDE w:val="0"/>
        <w:autoSpaceDN w:val="0"/>
        <w:adjustRightInd w:val="0"/>
        <w:spacing w:line="276" w:lineRule="auto"/>
        <w:jc w:val="center"/>
        <w:textAlignment w:val="baseline"/>
        <w:rPr>
          <w:rFonts w:asciiTheme="majorHAnsi" w:hAnsiTheme="majorHAnsi" w:cs="Arial"/>
          <w:b/>
        </w:rPr>
      </w:pPr>
      <w:r w:rsidRPr="00333A42">
        <w:rPr>
          <w:rFonts w:asciiTheme="majorHAnsi" w:hAnsiTheme="majorHAnsi" w:cs="Arial"/>
          <w:b/>
        </w:rPr>
        <w:t>Návrh na plnenie kritéri</w:t>
      </w:r>
      <w:r w:rsidR="004227D0" w:rsidRPr="00333A42">
        <w:rPr>
          <w:rFonts w:asciiTheme="majorHAnsi" w:hAnsiTheme="majorHAnsi" w:cs="Arial"/>
          <w:b/>
        </w:rPr>
        <w:t>í</w:t>
      </w:r>
      <w:r w:rsidR="008E7509" w:rsidRPr="00333A42">
        <w:rPr>
          <w:rFonts w:asciiTheme="majorHAnsi" w:hAnsiTheme="majorHAnsi" w:cs="Arial"/>
          <w:b/>
        </w:rPr>
        <w:t xml:space="preserve"> na vyhodnotenie ponúk</w:t>
      </w:r>
    </w:p>
    <w:p w14:paraId="4C3B96B7"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43C0026D"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0E6AB5">
        <w:rPr>
          <w:rFonts w:asciiTheme="majorHAnsi" w:hAnsiTheme="majorHAnsi" w:cs="Arial"/>
          <w:b/>
          <w:sz w:val="20"/>
          <w:szCs w:val="20"/>
        </w:rPr>
        <w:tab/>
      </w:r>
      <w:r w:rsidRPr="000E6AB5">
        <w:rPr>
          <w:rFonts w:asciiTheme="majorHAnsi" w:hAnsiTheme="majorHAnsi" w:cs="Arial"/>
          <w:b/>
          <w:sz w:val="20"/>
          <w:szCs w:val="20"/>
        </w:rPr>
        <w:tab/>
      </w:r>
      <w:r w:rsidR="009D733A">
        <w:rPr>
          <w:rFonts w:asciiTheme="majorHAnsi" w:hAnsiTheme="majorHAnsi" w:cs="Arial"/>
          <w:b/>
          <w:sz w:val="20"/>
          <w:szCs w:val="20"/>
        </w:rPr>
        <w:t>Konzultačné služby a služby podpory pra Microsoft produkty</w:t>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77777777" w:rsidR="00DA573B" w:rsidRPr="000E6AB5"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0F1814D5" w14:textId="77777777" w:rsidR="00DA573B" w:rsidRPr="000E6AB5" w:rsidRDefault="00DA573B" w:rsidP="00DA573B">
      <w:pPr>
        <w:spacing w:line="276" w:lineRule="auto"/>
        <w:jc w:val="both"/>
        <w:rPr>
          <w:rFonts w:asciiTheme="majorHAnsi" w:hAnsiTheme="majorHAnsi" w:cs="Arial"/>
          <w:sz w:val="20"/>
          <w:szCs w:val="20"/>
        </w:rPr>
      </w:pPr>
    </w:p>
    <w:p w14:paraId="29E3D991" w14:textId="77777777" w:rsidR="00DA573B" w:rsidRPr="003C2C15" w:rsidRDefault="00DA573B" w:rsidP="00DA573B">
      <w:pPr>
        <w:spacing w:line="276" w:lineRule="auto"/>
        <w:jc w:val="both"/>
        <w:rPr>
          <w:rFonts w:asciiTheme="majorHAnsi" w:hAnsiTheme="majorHAnsi" w:cs="Arial"/>
          <w:sz w:val="20"/>
          <w:szCs w:val="20"/>
        </w:rPr>
      </w:pPr>
    </w:p>
    <w:p w14:paraId="251E4D45" w14:textId="0D9594EE" w:rsidR="00DA573B" w:rsidRPr="003C2C15" w:rsidRDefault="00DA573B" w:rsidP="008B472D">
      <w:pPr>
        <w:tabs>
          <w:tab w:val="left" w:pos="2520"/>
        </w:tabs>
        <w:spacing w:after="120"/>
        <w:ind w:right="-45"/>
        <w:jc w:val="both"/>
        <w:rPr>
          <w:rFonts w:asciiTheme="majorHAnsi" w:hAnsiTheme="majorHAnsi" w:cs="Arial"/>
          <w:b/>
          <w:sz w:val="20"/>
          <w:szCs w:val="20"/>
          <w:u w:val="single"/>
        </w:rPr>
      </w:pPr>
      <w:r w:rsidRPr="003C2C15">
        <w:rPr>
          <w:rFonts w:asciiTheme="majorHAnsi" w:hAnsiTheme="majorHAnsi" w:cs="Arial"/>
          <w:b/>
          <w:sz w:val="20"/>
          <w:szCs w:val="20"/>
        </w:rPr>
        <w:t xml:space="preserve">Kritérium: </w:t>
      </w:r>
      <w:r w:rsidR="0028695F" w:rsidRPr="003C2C15">
        <w:rPr>
          <w:rFonts w:asciiTheme="majorHAnsi" w:hAnsiTheme="majorHAnsi" w:cs="Arial Narrow"/>
          <w:b/>
          <w:bCs/>
          <w:sz w:val="20"/>
          <w:szCs w:val="20"/>
        </w:rPr>
        <w:t xml:space="preserve">Najnižšia </w:t>
      </w:r>
      <w:r w:rsidR="0028695F" w:rsidRPr="003C2C15">
        <w:rPr>
          <w:rFonts w:asciiTheme="majorHAnsi" w:hAnsiTheme="majorHAnsi"/>
          <w:b/>
          <w:sz w:val="20"/>
          <w:szCs w:val="20"/>
        </w:rPr>
        <w:t xml:space="preserve">cena za jednu </w:t>
      </w:r>
      <w:r w:rsidR="00D051B2">
        <w:rPr>
          <w:rFonts w:asciiTheme="majorHAnsi" w:hAnsiTheme="majorHAnsi"/>
          <w:b/>
          <w:sz w:val="20"/>
          <w:szCs w:val="20"/>
        </w:rPr>
        <w:t>osobo</w:t>
      </w:r>
      <w:r w:rsidR="0028695F" w:rsidRPr="003C2C15">
        <w:rPr>
          <w:rFonts w:asciiTheme="majorHAnsi" w:hAnsiTheme="majorHAnsi"/>
          <w:b/>
          <w:sz w:val="20"/>
          <w:szCs w:val="20"/>
        </w:rPr>
        <w:t>hodinu konzultačných služieb</w:t>
      </w:r>
      <w:r w:rsidR="0028695F" w:rsidRPr="003C2C15">
        <w:rPr>
          <w:rFonts w:asciiTheme="majorHAnsi" w:hAnsiTheme="majorHAnsi"/>
          <w:b/>
          <w:color w:val="FF0000"/>
          <w:sz w:val="20"/>
          <w:szCs w:val="20"/>
        </w:rPr>
        <w:t xml:space="preserve"> </w:t>
      </w:r>
      <w:r w:rsidR="0028695F" w:rsidRPr="003C2C15">
        <w:rPr>
          <w:rFonts w:asciiTheme="majorHAnsi" w:hAnsiTheme="majorHAnsi"/>
          <w:b/>
          <w:sz w:val="20"/>
          <w:szCs w:val="20"/>
        </w:rPr>
        <w:t>a služieb podpory v eurách bez DPH z tabuľky č. 1</w:t>
      </w:r>
      <w:r w:rsidR="0028695F" w:rsidRPr="003C2C15">
        <w:rPr>
          <w:rFonts w:asciiTheme="majorHAnsi" w:hAnsiTheme="majorHAnsi" w:cs="Arial"/>
          <w:sz w:val="20"/>
          <w:szCs w:val="20"/>
        </w:rPr>
        <w:t>.</w:t>
      </w:r>
    </w:p>
    <w:p w14:paraId="16870F62" w14:textId="77777777" w:rsidR="00DA573B" w:rsidRPr="003C2C15" w:rsidRDefault="00DA573B" w:rsidP="00DA573B">
      <w:pPr>
        <w:tabs>
          <w:tab w:val="left" w:pos="2520"/>
        </w:tabs>
        <w:ind w:right="-45"/>
        <w:jc w:val="both"/>
        <w:rPr>
          <w:rFonts w:asciiTheme="majorHAnsi" w:hAnsiTheme="majorHAnsi" w:cs="Arial"/>
          <w:b/>
          <w:sz w:val="20"/>
          <w:szCs w:val="20"/>
        </w:rPr>
      </w:pPr>
    </w:p>
    <w:p w14:paraId="5665E8BC" w14:textId="30643C22" w:rsidR="00DA573B" w:rsidRPr="003C2C15" w:rsidRDefault="0084422A" w:rsidP="0028695F">
      <w:pPr>
        <w:rPr>
          <w:rFonts w:asciiTheme="majorHAnsi" w:hAnsiTheme="majorHAnsi" w:cs="Arial"/>
          <w:color w:val="000000"/>
          <w:sz w:val="20"/>
          <w:szCs w:val="20"/>
        </w:rPr>
      </w:pPr>
      <w:r w:rsidRPr="003C2C15">
        <w:rPr>
          <w:rFonts w:asciiTheme="majorHAnsi" w:hAnsiTheme="majorHAnsi" w:cs="Arial"/>
          <w:sz w:val="20"/>
          <w:szCs w:val="20"/>
        </w:rPr>
        <w:t>Tabuľka</w:t>
      </w:r>
      <w:r w:rsidR="0028695F" w:rsidRPr="003C2C15">
        <w:rPr>
          <w:rFonts w:asciiTheme="majorHAnsi" w:hAnsiTheme="majorHAnsi" w:cs="Arial"/>
          <w:sz w:val="20"/>
          <w:szCs w:val="20"/>
        </w:rPr>
        <w:t xml:space="preserve"> č. 1: </w:t>
      </w:r>
      <w:r w:rsidR="0028695F" w:rsidRPr="003C2C15">
        <w:rPr>
          <w:rFonts w:asciiTheme="majorHAnsi" w:hAnsiTheme="majorHAnsi"/>
          <w:b/>
          <w:sz w:val="20"/>
          <w:szCs w:val="20"/>
        </w:rPr>
        <w:t xml:space="preserve">Cena za jednu </w:t>
      </w:r>
      <w:r w:rsidR="00D051B2">
        <w:rPr>
          <w:rFonts w:asciiTheme="majorHAnsi" w:hAnsiTheme="majorHAnsi"/>
          <w:b/>
          <w:sz w:val="20"/>
          <w:szCs w:val="20"/>
        </w:rPr>
        <w:t>osobo</w:t>
      </w:r>
      <w:r w:rsidR="0028695F" w:rsidRPr="003C2C15">
        <w:rPr>
          <w:rFonts w:asciiTheme="majorHAnsi" w:hAnsiTheme="majorHAnsi"/>
          <w:b/>
          <w:sz w:val="20"/>
          <w:szCs w:val="20"/>
        </w:rPr>
        <w:t>hodinu konzultačných služieb a služieb podpory</w:t>
      </w:r>
    </w:p>
    <w:p w14:paraId="1E9E4EBD" w14:textId="77777777" w:rsidR="00DA573B" w:rsidRPr="000E6AB5" w:rsidRDefault="00DA573B" w:rsidP="00DA573B">
      <w:pPr>
        <w:ind w:left="567"/>
        <w:rPr>
          <w:rFonts w:asciiTheme="majorHAnsi" w:hAnsiTheme="majorHAnsi" w:cs="Arial"/>
          <w:sz w:val="20"/>
          <w:szCs w:val="20"/>
        </w:rPr>
      </w:pPr>
    </w:p>
    <w:tbl>
      <w:tblPr>
        <w:tblW w:w="9324" w:type="dxa"/>
        <w:jc w:val="center"/>
        <w:tblCellMar>
          <w:left w:w="0" w:type="dxa"/>
          <w:right w:w="0" w:type="dxa"/>
        </w:tblCellMar>
        <w:tblLook w:val="0000" w:firstRow="0" w:lastRow="0" w:firstColumn="0" w:lastColumn="0" w:noHBand="0" w:noVBand="0"/>
      </w:tblPr>
      <w:tblGrid>
        <w:gridCol w:w="836"/>
        <w:gridCol w:w="2551"/>
        <w:gridCol w:w="1418"/>
        <w:gridCol w:w="1842"/>
        <w:gridCol w:w="2677"/>
      </w:tblGrid>
      <w:tr w:rsidR="0028695F" w:rsidRPr="003C2C15" w14:paraId="5D8D6819" w14:textId="77777777" w:rsidTr="00221515">
        <w:trPr>
          <w:trHeight w:val="270"/>
          <w:tblHeader/>
          <w:jc w:val="center"/>
        </w:trPr>
        <w:tc>
          <w:tcPr>
            <w:tcW w:w="836" w:type="dxa"/>
            <w:tcBorders>
              <w:top w:val="single" w:sz="4" w:space="0" w:color="auto"/>
              <w:left w:val="single" w:sz="4" w:space="0" w:color="auto"/>
              <w:bottom w:val="single" w:sz="4" w:space="0" w:color="auto"/>
              <w:right w:val="single" w:sz="4" w:space="0" w:color="auto"/>
            </w:tcBorders>
            <w:shd w:val="clear" w:color="auto" w:fill="CCFFCC"/>
            <w:vAlign w:val="center"/>
          </w:tcPr>
          <w:p w14:paraId="0AA4A082" w14:textId="77777777" w:rsidR="0028695F" w:rsidRPr="003C2C15" w:rsidRDefault="0028695F" w:rsidP="00221515">
            <w:pPr>
              <w:jc w:val="center"/>
              <w:rPr>
                <w:rFonts w:asciiTheme="majorHAnsi" w:hAnsiTheme="majorHAnsi" w:cs="Arial Narrow"/>
                <w:b/>
                <w:bCs/>
                <w:color w:val="000000"/>
                <w:sz w:val="20"/>
                <w:szCs w:val="20"/>
              </w:rPr>
            </w:pPr>
            <w:r w:rsidRPr="003C2C15">
              <w:rPr>
                <w:rFonts w:asciiTheme="majorHAnsi" w:hAnsiTheme="majorHAnsi" w:cs="Arial Narrow"/>
                <w:b/>
                <w:bCs/>
                <w:color w:val="000000"/>
                <w:sz w:val="20"/>
                <w:szCs w:val="20"/>
              </w:rPr>
              <w:t>Položka</w:t>
            </w:r>
          </w:p>
        </w:tc>
        <w:tc>
          <w:tcPr>
            <w:tcW w:w="2551"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68AE49E8" w14:textId="77777777" w:rsidR="0028695F" w:rsidRPr="003C2C15" w:rsidRDefault="0028695F" w:rsidP="00221515">
            <w:pPr>
              <w:jc w:val="center"/>
              <w:rPr>
                <w:rFonts w:asciiTheme="majorHAnsi" w:hAnsiTheme="majorHAnsi" w:cs="Arial Narrow"/>
                <w:b/>
                <w:bCs/>
                <w:color w:val="000000"/>
                <w:sz w:val="20"/>
                <w:szCs w:val="20"/>
              </w:rPr>
            </w:pPr>
            <w:r w:rsidRPr="003C2C15">
              <w:rPr>
                <w:rFonts w:asciiTheme="majorHAnsi" w:hAnsiTheme="majorHAnsi" w:cs="Arial Narrow"/>
                <w:b/>
                <w:bCs/>
                <w:color w:val="000000"/>
                <w:sz w:val="20"/>
                <w:szCs w:val="20"/>
              </w:rPr>
              <w:t>Poskytované služby</w:t>
            </w:r>
          </w:p>
        </w:tc>
        <w:tc>
          <w:tcPr>
            <w:tcW w:w="1418" w:type="dxa"/>
            <w:tcBorders>
              <w:top w:val="single" w:sz="4" w:space="0" w:color="auto"/>
              <w:left w:val="single" w:sz="4" w:space="0" w:color="auto"/>
              <w:bottom w:val="single" w:sz="4" w:space="0" w:color="auto"/>
              <w:right w:val="single" w:sz="4" w:space="0" w:color="auto"/>
            </w:tcBorders>
            <w:shd w:val="clear" w:color="auto" w:fill="CCFFCC"/>
            <w:vAlign w:val="center"/>
          </w:tcPr>
          <w:p w14:paraId="01562958" w14:textId="750AA10F" w:rsidR="0028695F" w:rsidRPr="003C2C15" w:rsidRDefault="0031705C" w:rsidP="00221515">
            <w:pPr>
              <w:jc w:val="center"/>
              <w:rPr>
                <w:rFonts w:asciiTheme="majorHAnsi" w:hAnsiTheme="majorHAnsi" w:cs="Arial Narrow"/>
                <w:b/>
                <w:bCs/>
                <w:color w:val="000000"/>
                <w:sz w:val="20"/>
                <w:szCs w:val="20"/>
              </w:rPr>
            </w:pPr>
            <w:r>
              <w:rPr>
                <w:rFonts w:asciiTheme="majorHAnsi" w:hAnsiTheme="majorHAnsi" w:cs="Arial Narrow"/>
                <w:b/>
                <w:bCs/>
                <w:color w:val="000000"/>
                <w:sz w:val="20"/>
                <w:szCs w:val="20"/>
              </w:rPr>
              <w:t>Maximálny p</w:t>
            </w:r>
            <w:r w:rsidR="0028695F" w:rsidRPr="003C2C15">
              <w:rPr>
                <w:rFonts w:asciiTheme="majorHAnsi" w:hAnsiTheme="majorHAnsi" w:cs="Arial Narrow"/>
                <w:b/>
                <w:bCs/>
                <w:color w:val="000000"/>
                <w:sz w:val="20"/>
                <w:szCs w:val="20"/>
              </w:rPr>
              <w:t xml:space="preserve">očet </w:t>
            </w:r>
            <w:r w:rsidR="00D051B2">
              <w:rPr>
                <w:rFonts w:asciiTheme="majorHAnsi" w:hAnsiTheme="majorHAnsi" w:cs="Arial Narrow"/>
                <w:b/>
                <w:bCs/>
                <w:color w:val="000000"/>
                <w:sz w:val="20"/>
                <w:szCs w:val="20"/>
              </w:rPr>
              <w:t>osobo</w:t>
            </w:r>
            <w:r w:rsidR="0028695F" w:rsidRPr="003C2C15">
              <w:rPr>
                <w:rFonts w:asciiTheme="majorHAnsi" w:hAnsiTheme="majorHAnsi" w:cs="Arial Narrow"/>
                <w:b/>
                <w:bCs/>
                <w:color w:val="000000"/>
                <w:sz w:val="20"/>
                <w:szCs w:val="20"/>
              </w:rPr>
              <w:t>hodín</w:t>
            </w:r>
          </w:p>
          <w:p w14:paraId="617CC333" w14:textId="77777777" w:rsidR="0028695F" w:rsidRPr="003C2C15" w:rsidRDefault="0028695F" w:rsidP="00221515">
            <w:pPr>
              <w:jc w:val="center"/>
              <w:rPr>
                <w:rFonts w:asciiTheme="majorHAnsi" w:hAnsiTheme="majorHAnsi" w:cs="Arial Narrow"/>
                <w:b/>
                <w:bCs/>
                <w:color w:val="000000"/>
                <w:sz w:val="20"/>
                <w:szCs w:val="20"/>
              </w:rPr>
            </w:pPr>
            <w:r w:rsidRPr="003C2C15">
              <w:rPr>
                <w:rFonts w:asciiTheme="majorHAnsi" w:hAnsiTheme="majorHAnsi" w:cs="Arial Narrow"/>
                <w:b/>
                <w:bCs/>
                <w:color w:val="000000"/>
                <w:sz w:val="20"/>
                <w:szCs w:val="20"/>
              </w:rPr>
              <w:t>„A“</w:t>
            </w:r>
          </w:p>
        </w:tc>
        <w:tc>
          <w:tcPr>
            <w:tcW w:w="1842" w:type="dxa"/>
            <w:tcBorders>
              <w:top w:val="single" w:sz="4" w:space="0" w:color="auto"/>
              <w:left w:val="single" w:sz="4" w:space="0" w:color="auto"/>
              <w:bottom w:val="single" w:sz="4" w:space="0" w:color="auto"/>
              <w:right w:val="single" w:sz="4" w:space="0" w:color="auto"/>
            </w:tcBorders>
            <w:shd w:val="clear" w:color="auto" w:fill="CCFFCC"/>
            <w:vAlign w:val="center"/>
          </w:tcPr>
          <w:p w14:paraId="0A595825" w14:textId="777FE252" w:rsidR="0028695F" w:rsidRPr="003C2C15" w:rsidRDefault="0028695F" w:rsidP="00221515">
            <w:pPr>
              <w:jc w:val="center"/>
              <w:rPr>
                <w:rFonts w:asciiTheme="majorHAnsi" w:hAnsiTheme="majorHAnsi" w:cs="Arial"/>
                <w:b/>
                <w:bCs/>
                <w:sz w:val="20"/>
                <w:szCs w:val="20"/>
              </w:rPr>
            </w:pPr>
            <w:r w:rsidRPr="003C2C15">
              <w:rPr>
                <w:rFonts w:asciiTheme="majorHAnsi" w:hAnsiTheme="majorHAnsi" w:cs="Arial Narrow"/>
                <w:b/>
                <w:bCs/>
                <w:color w:val="000000"/>
                <w:sz w:val="20"/>
                <w:szCs w:val="20"/>
              </w:rPr>
              <w:t xml:space="preserve">Cena za jednu </w:t>
            </w:r>
            <w:r w:rsidR="00D051B2">
              <w:rPr>
                <w:rFonts w:asciiTheme="majorHAnsi" w:hAnsiTheme="majorHAnsi" w:cs="Arial Narrow"/>
                <w:b/>
                <w:bCs/>
                <w:color w:val="000000"/>
                <w:sz w:val="20"/>
                <w:szCs w:val="20"/>
              </w:rPr>
              <w:t>osobo</w:t>
            </w:r>
            <w:r w:rsidRPr="003C2C15">
              <w:rPr>
                <w:rFonts w:asciiTheme="majorHAnsi" w:hAnsiTheme="majorHAnsi" w:cs="Arial Narrow"/>
                <w:b/>
                <w:bCs/>
                <w:color w:val="000000"/>
                <w:sz w:val="20"/>
                <w:szCs w:val="20"/>
              </w:rPr>
              <w:t xml:space="preserve">hodinu </w:t>
            </w:r>
            <w:r w:rsidR="00D051B2">
              <w:rPr>
                <w:rFonts w:asciiTheme="majorHAnsi" w:hAnsiTheme="majorHAnsi" w:cs="Arial Narrow"/>
                <w:b/>
                <w:bCs/>
                <w:color w:val="000000"/>
                <w:sz w:val="20"/>
                <w:szCs w:val="20"/>
              </w:rPr>
              <w:t xml:space="preserve">   </w:t>
            </w:r>
            <w:r w:rsidRPr="003C2C15">
              <w:rPr>
                <w:rFonts w:asciiTheme="majorHAnsi" w:hAnsiTheme="majorHAnsi" w:cs="Arial"/>
                <w:b/>
                <w:bCs/>
                <w:sz w:val="20"/>
                <w:szCs w:val="20"/>
              </w:rPr>
              <w:t>v eur bez DPH</w:t>
            </w:r>
          </w:p>
          <w:p w14:paraId="20972F80" w14:textId="77777777" w:rsidR="0028695F" w:rsidRPr="003C2C15" w:rsidRDefault="0028695F" w:rsidP="00221515">
            <w:pPr>
              <w:jc w:val="center"/>
              <w:rPr>
                <w:rFonts w:asciiTheme="majorHAnsi" w:hAnsiTheme="majorHAnsi" w:cs="Arial Narrow"/>
                <w:b/>
                <w:bCs/>
                <w:color w:val="000000"/>
                <w:sz w:val="20"/>
                <w:szCs w:val="20"/>
              </w:rPr>
            </w:pPr>
            <w:r w:rsidRPr="003C2C15">
              <w:rPr>
                <w:rFonts w:asciiTheme="majorHAnsi" w:hAnsiTheme="majorHAnsi" w:cs="Arial"/>
                <w:b/>
                <w:bCs/>
                <w:sz w:val="20"/>
                <w:szCs w:val="20"/>
              </w:rPr>
              <w:t>„B“</w:t>
            </w:r>
          </w:p>
        </w:tc>
        <w:tc>
          <w:tcPr>
            <w:tcW w:w="2677" w:type="dxa"/>
            <w:tcBorders>
              <w:top w:val="single" w:sz="4" w:space="0" w:color="auto"/>
              <w:left w:val="single" w:sz="4" w:space="0" w:color="auto"/>
              <w:bottom w:val="single" w:sz="4" w:space="0" w:color="auto"/>
              <w:right w:val="single" w:sz="4" w:space="0" w:color="auto"/>
            </w:tcBorders>
            <w:shd w:val="clear" w:color="auto" w:fill="CCFFCC"/>
          </w:tcPr>
          <w:p w14:paraId="630613D8" w14:textId="77777777" w:rsidR="0028695F" w:rsidRPr="003C2C15" w:rsidRDefault="0028695F" w:rsidP="00221515">
            <w:pPr>
              <w:jc w:val="center"/>
              <w:rPr>
                <w:rFonts w:asciiTheme="majorHAnsi" w:hAnsiTheme="majorHAnsi" w:cs="Arial"/>
                <w:b/>
                <w:bCs/>
                <w:sz w:val="20"/>
                <w:szCs w:val="20"/>
              </w:rPr>
            </w:pPr>
            <w:r w:rsidRPr="003C2C15">
              <w:rPr>
                <w:rFonts w:asciiTheme="majorHAnsi" w:hAnsiTheme="majorHAnsi" w:cs="Arial"/>
                <w:b/>
                <w:bCs/>
                <w:sz w:val="20"/>
                <w:szCs w:val="20"/>
              </w:rPr>
              <w:t>Celková cena spolu                 v eur bez DPH</w:t>
            </w:r>
          </w:p>
          <w:p w14:paraId="7B343735" w14:textId="77777777" w:rsidR="0028695F" w:rsidRPr="003C2C15" w:rsidRDefault="0028695F" w:rsidP="00221515">
            <w:pPr>
              <w:jc w:val="center"/>
              <w:rPr>
                <w:rFonts w:asciiTheme="majorHAnsi" w:hAnsiTheme="majorHAnsi" w:cs="Arial"/>
                <w:b/>
                <w:bCs/>
                <w:sz w:val="20"/>
                <w:szCs w:val="20"/>
              </w:rPr>
            </w:pPr>
            <w:r w:rsidRPr="003C2C15">
              <w:rPr>
                <w:rFonts w:asciiTheme="majorHAnsi" w:hAnsiTheme="majorHAnsi" w:cs="Arial"/>
                <w:b/>
                <w:bCs/>
                <w:sz w:val="20"/>
                <w:szCs w:val="20"/>
              </w:rPr>
              <w:t>(max. hodnota celkovej ceny</w:t>
            </w:r>
          </w:p>
          <w:p w14:paraId="1D36E21E" w14:textId="3B5FDC84" w:rsidR="0028695F" w:rsidRPr="003C2C15" w:rsidRDefault="0028695F" w:rsidP="00221515">
            <w:pPr>
              <w:jc w:val="center"/>
              <w:rPr>
                <w:rFonts w:asciiTheme="majorHAnsi" w:hAnsiTheme="majorHAnsi" w:cs="Arial"/>
                <w:b/>
                <w:bCs/>
                <w:sz w:val="20"/>
                <w:szCs w:val="20"/>
              </w:rPr>
            </w:pPr>
            <w:r w:rsidRPr="003C2C15">
              <w:rPr>
                <w:rFonts w:asciiTheme="majorHAnsi" w:hAnsiTheme="majorHAnsi" w:cs="Arial"/>
                <w:b/>
                <w:bCs/>
                <w:sz w:val="20"/>
                <w:szCs w:val="20"/>
              </w:rPr>
              <w:t xml:space="preserve">je </w:t>
            </w:r>
            <w:r w:rsidR="003E0CE6">
              <w:rPr>
                <w:rFonts w:asciiTheme="majorHAnsi" w:hAnsiTheme="majorHAnsi" w:cs="Arial"/>
                <w:b/>
                <w:bCs/>
                <w:sz w:val="20"/>
                <w:szCs w:val="20"/>
              </w:rPr>
              <w:t>200</w:t>
            </w:r>
            <w:r w:rsidRPr="003C2C15">
              <w:rPr>
                <w:rFonts w:asciiTheme="majorHAnsi" w:hAnsiTheme="majorHAnsi" w:cs="Arial"/>
                <w:b/>
                <w:bCs/>
                <w:sz w:val="20"/>
                <w:szCs w:val="20"/>
              </w:rPr>
              <w:t> 000,</w:t>
            </w:r>
            <w:r w:rsidR="00283368">
              <w:rPr>
                <w:rFonts w:asciiTheme="majorHAnsi" w:hAnsiTheme="majorHAnsi" w:cs="Arial"/>
                <w:b/>
                <w:bCs/>
                <w:sz w:val="20"/>
                <w:szCs w:val="20"/>
              </w:rPr>
              <w:t>-</w:t>
            </w:r>
            <w:r w:rsidRPr="003C2C15">
              <w:rPr>
                <w:rFonts w:asciiTheme="majorHAnsi" w:hAnsiTheme="majorHAnsi" w:cs="Arial"/>
                <w:b/>
                <w:bCs/>
                <w:sz w:val="20"/>
                <w:szCs w:val="20"/>
              </w:rPr>
              <w:t xml:space="preserve"> eur bez DPH)                        </w:t>
            </w:r>
          </w:p>
        </w:tc>
      </w:tr>
      <w:tr w:rsidR="0028695F" w:rsidRPr="003C2C15" w14:paraId="5FFCEDFF" w14:textId="77777777" w:rsidTr="00221515">
        <w:trPr>
          <w:trHeight w:val="450"/>
          <w:tblHeader/>
          <w:jc w:val="center"/>
        </w:trPr>
        <w:tc>
          <w:tcPr>
            <w:tcW w:w="836" w:type="dxa"/>
            <w:tcBorders>
              <w:top w:val="single" w:sz="4" w:space="0" w:color="auto"/>
              <w:left w:val="single" w:sz="4" w:space="0" w:color="auto"/>
              <w:bottom w:val="single" w:sz="4" w:space="0" w:color="auto"/>
              <w:right w:val="single" w:sz="4" w:space="0" w:color="auto"/>
            </w:tcBorders>
            <w:vAlign w:val="center"/>
          </w:tcPr>
          <w:p w14:paraId="14DF60B3" w14:textId="77777777" w:rsidR="0028695F" w:rsidRPr="003C2C15" w:rsidRDefault="0028695F" w:rsidP="00221515">
            <w:pPr>
              <w:jc w:val="center"/>
              <w:rPr>
                <w:rFonts w:asciiTheme="majorHAnsi" w:hAnsiTheme="majorHAnsi" w:cs="Arial Narrow"/>
                <w:b/>
                <w:bCs/>
                <w:sz w:val="20"/>
                <w:szCs w:val="20"/>
              </w:rPr>
            </w:pPr>
            <w:r w:rsidRPr="003C2C15">
              <w:rPr>
                <w:rFonts w:asciiTheme="majorHAnsi" w:hAnsiTheme="majorHAnsi" w:cs="Arial Narrow"/>
                <w:b/>
                <w:bCs/>
                <w:sz w:val="20"/>
                <w:szCs w:val="20"/>
              </w:rPr>
              <w:t>K1</w:t>
            </w:r>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88D6FCB" w14:textId="0781092B" w:rsidR="0028695F" w:rsidRPr="003C2C15" w:rsidRDefault="0028695F" w:rsidP="00221515">
            <w:pPr>
              <w:jc w:val="center"/>
              <w:rPr>
                <w:rFonts w:asciiTheme="majorHAnsi" w:hAnsiTheme="majorHAnsi" w:cs="Arial"/>
                <w:i/>
                <w:iCs/>
                <w:color w:val="FF0000"/>
                <w:sz w:val="20"/>
                <w:szCs w:val="20"/>
              </w:rPr>
            </w:pPr>
            <w:r w:rsidRPr="003C2C15">
              <w:rPr>
                <w:rFonts w:asciiTheme="majorHAnsi" w:hAnsiTheme="majorHAnsi"/>
                <w:color w:val="000000"/>
                <w:sz w:val="20"/>
                <w:szCs w:val="20"/>
              </w:rPr>
              <w:t>Konzultačné služby</w:t>
            </w:r>
            <w:r w:rsidR="00E30477">
              <w:rPr>
                <w:rFonts w:asciiTheme="majorHAnsi" w:hAnsiTheme="majorHAnsi"/>
                <w:color w:val="000000"/>
                <w:sz w:val="20"/>
                <w:szCs w:val="20"/>
              </w:rPr>
              <w:t xml:space="preserve"> a služby podpory</w:t>
            </w:r>
            <w:r w:rsidRPr="003C2C15">
              <w:rPr>
                <w:rFonts w:asciiTheme="majorHAnsi" w:hAnsiTheme="majorHAnsi"/>
                <w:color w:val="000000"/>
                <w:sz w:val="20"/>
                <w:szCs w:val="20"/>
              </w:rPr>
              <w:t xml:space="preserve"> (1 </w:t>
            </w:r>
            <w:r w:rsidR="00D051B2">
              <w:rPr>
                <w:rFonts w:asciiTheme="majorHAnsi" w:hAnsiTheme="majorHAnsi"/>
                <w:color w:val="000000"/>
                <w:sz w:val="20"/>
                <w:szCs w:val="20"/>
              </w:rPr>
              <w:t>osobo</w:t>
            </w:r>
            <w:r w:rsidRPr="003C2C15">
              <w:rPr>
                <w:rFonts w:asciiTheme="majorHAnsi" w:hAnsiTheme="majorHAnsi"/>
                <w:color w:val="000000"/>
                <w:sz w:val="20"/>
                <w:szCs w:val="20"/>
              </w:rPr>
              <w:t>hodina)</w:t>
            </w:r>
          </w:p>
        </w:tc>
        <w:tc>
          <w:tcPr>
            <w:tcW w:w="1418" w:type="dxa"/>
            <w:tcBorders>
              <w:top w:val="single" w:sz="4" w:space="0" w:color="auto"/>
              <w:left w:val="single" w:sz="4" w:space="0" w:color="auto"/>
              <w:bottom w:val="single" w:sz="4" w:space="0" w:color="auto"/>
              <w:right w:val="single" w:sz="18" w:space="0" w:color="auto"/>
            </w:tcBorders>
            <w:vAlign w:val="center"/>
          </w:tcPr>
          <w:p w14:paraId="4506A480" w14:textId="77777777" w:rsidR="0028695F" w:rsidRPr="003C2C15" w:rsidRDefault="0028695F" w:rsidP="00221515">
            <w:pPr>
              <w:jc w:val="center"/>
              <w:rPr>
                <w:rFonts w:asciiTheme="majorHAnsi" w:hAnsiTheme="majorHAnsi" w:cs="Arial"/>
                <w:i/>
                <w:iCs/>
                <w:sz w:val="20"/>
                <w:szCs w:val="20"/>
              </w:rPr>
            </w:pPr>
            <w:r w:rsidRPr="003C2C15">
              <w:rPr>
                <w:rFonts w:asciiTheme="majorHAnsi" w:hAnsiTheme="majorHAnsi" w:cs="Arial"/>
                <w:i/>
                <w:iCs/>
                <w:sz w:val="20"/>
                <w:szCs w:val="20"/>
              </w:rPr>
              <w:t>&lt;vyplní uchádzač&gt;</w:t>
            </w:r>
          </w:p>
          <w:p w14:paraId="2AE18F9A" w14:textId="3EB1BA08" w:rsidR="0028695F" w:rsidRPr="003C2C15" w:rsidRDefault="003E0CE6" w:rsidP="00221515">
            <w:pPr>
              <w:jc w:val="center"/>
              <w:rPr>
                <w:rFonts w:asciiTheme="majorHAnsi" w:hAnsiTheme="majorHAnsi" w:cs="Arial Narrow"/>
                <w:color w:val="FF0000"/>
                <w:sz w:val="20"/>
                <w:szCs w:val="20"/>
              </w:rPr>
            </w:pPr>
            <w:r>
              <w:rPr>
                <w:rFonts w:asciiTheme="majorHAnsi" w:hAnsiTheme="majorHAnsi" w:cs="Arial"/>
                <w:i/>
                <w:iCs/>
                <w:sz w:val="20"/>
                <w:szCs w:val="20"/>
              </w:rPr>
              <w:t>200</w:t>
            </w:r>
            <w:r w:rsidR="0028695F" w:rsidRPr="003C2C15">
              <w:rPr>
                <w:rFonts w:asciiTheme="majorHAnsi" w:hAnsiTheme="majorHAnsi" w:cs="Arial"/>
                <w:i/>
                <w:iCs/>
                <w:sz w:val="20"/>
                <w:szCs w:val="20"/>
              </w:rPr>
              <w:t> 000/B = A</w:t>
            </w:r>
          </w:p>
        </w:tc>
        <w:tc>
          <w:tcPr>
            <w:tcW w:w="1842" w:type="dxa"/>
            <w:tcBorders>
              <w:top w:val="single" w:sz="18" w:space="0" w:color="auto"/>
              <w:left w:val="single" w:sz="18" w:space="0" w:color="auto"/>
              <w:bottom w:val="single" w:sz="18" w:space="0" w:color="auto"/>
              <w:right w:val="single" w:sz="18" w:space="0" w:color="auto"/>
            </w:tcBorders>
            <w:vAlign w:val="center"/>
          </w:tcPr>
          <w:p w14:paraId="2A4EDD44" w14:textId="77777777" w:rsidR="0028695F" w:rsidRPr="003C2C15" w:rsidRDefault="0028695F" w:rsidP="00221515">
            <w:pPr>
              <w:jc w:val="center"/>
              <w:rPr>
                <w:rFonts w:asciiTheme="majorHAnsi" w:hAnsiTheme="majorHAnsi" w:cs="Arial Narrow"/>
                <w:sz w:val="20"/>
                <w:szCs w:val="20"/>
              </w:rPr>
            </w:pPr>
            <w:r w:rsidRPr="003C2C15">
              <w:rPr>
                <w:rFonts w:asciiTheme="majorHAnsi" w:hAnsiTheme="majorHAnsi" w:cs="Arial"/>
                <w:i/>
                <w:iCs/>
                <w:sz w:val="20"/>
                <w:szCs w:val="20"/>
              </w:rPr>
              <w:t>&lt;vyplní uchádzač&gt;</w:t>
            </w:r>
          </w:p>
        </w:tc>
        <w:tc>
          <w:tcPr>
            <w:tcW w:w="2677" w:type="dxa"/>
            <w:tcBorders>
              <w:top w:val="single" w:sz="4" w:space="0" w:color="auto"/>
              <w:left w:val="single" w:sz="18" w:space="0" w:color="auto"/>
              <w:bottom w:val="single" w:sz="4" w:space="0" w:color="auto"/>
              <w:right w:val="single" w:sz="4" w:space="0" w:color="auto"/>
            </w:tcBorders>
            <w:vAlign w:val="center"/>
          </w:tcPr>
          <w:p w14:paraId="2E8B36C5" w14:textId="77777777" w:rsidR="0028695F" w:rsidRPr="003C2C15" w:rsidRDefault="0028695F" w:rsidP="00221515">
            <w:pPr>
              <w:jc w:val="center"/>
              <w:rPr>
                <w:rFonts w:asciiTheme="majorHAnsi" w:hAnsiTheme="majorHAnsi" w:cs="Arial"/>
                <w:i/>
                <w:iCs/>
                <w:sz w:val="20"/>
                <w:szCs w:val="20"/>
              </w:rPr>
            </w:pPr>
            <w:r w:rsidRPr="003C2C15">
              <w:rPr>
                <w:rFonts w:asciiTheme="majorHAnsi" w:hAnsiTheme="majorHAnsi" w:cs="Arial"/>
                <w:i/>
                <w:iCs/>
                <w:sz w:val="20"/>
                <w:szCs w:val="20"/>
              </w:rPr>
              <w:t>&lt;vyplní uchádzač&gt;</w:t>
            </w:r>
          </w:p>
          <w:p w14:paraId="2DC0FED5" w14:textId="69C64001" w:rsidR="0028695F" w:rsidRPr="003C2C15" w:rsidRDefault="0028695F" w:rsidP="00221515">
            <w:pPr>
              <w:jc w:val="center"/>
              <w:rPr>
                <w:rFonts w:asciiTheme="majorHAnsi" w:hAnsiTheme="majorHAnsi" w:cs="Arial Narrow"/>
                <w:sz w:val="20"/>
                <w:szCs w:val="20"/>
              </w:rPr>
            </w:pPr>
            <w:r w:rsidRPr="003C2C15">
              <w:rPr>
                <w:rFonts w:asciiTheme="majorHAnsi" w:hAnsiTheme="majorHAnsi" w:cs="Arial"/>
                <w:i/>
                <w:iCs/>
                <w:sz w:val="20"/>
                <w:szCs w:val="20"/>
              </w:rPr>
              <w:t xml:space="preserve">A x B ≤ </w:t>
            </w:r>
            <w:r w:rsidR="003E0CE6">
              <w:rPr>
                <w:rFonts w:asciiTheme="majorHAnsi" w:hAnsiTheme="majorHAnsi" w:cs="Arial"/>
                <w:i/>
                <w:iCs/>
                <w:sz w:val="20"/>
                <w:szCs w:val="20"/>
              </w:rPr>
              <w:t>200</w:t>
            </w:r>
            <w:r w:rsidRPr="003C2C15">
              <w:rPr>
                <w:rFonts w:asciiTheme="majorHAnsi" w:hAnsiTheme="majorHAnsi" w:cs="Arial"/>
                <w:i/>
                <w:iCs/>
                <w:sz w:val="20"/>
                <w:szCs w:val="20"/>
              </w:rPr>
              <w:t xml:space="preserve"> 000</w:t>
            </w:r>
          </w:p>
        </w:tc>
      </w:tr>
    </w:tbl>
    <w:p w14:paraId="61B5B8DC" w14:textId="77777777" w:rsidR="00DA573B" w:rsidRPr="000E6AB5" w:rsidRDefault="00DA573B" w:rsidP="00DA573B">
      <w:pPr>
        <w:spacing w:line="276" w:lineRule="auto"/>
        <w:jc w:val="both"/>
        <w:rPr>
          <w:rFonts w:asciiTheme="majorHAnsi" w:hAnsiTheme="majorHAnsi" w:cs="Arial"/>
          <w:sz w:val="20"/>
          <w:szCs w:val="20"/>
        </w:rPr>
      </w:pPr>
    </w:p>
    <w:p w14:paraId="6DA1285E" w14:textId="54816CA8" w:rsidR="003C2C15" w:rsidRPr="003C2C15" w:rsidRDefault="003C2C15" w:rsidP="003C2C15">
      <w:pPr>
        <w:rPr>
          <w:rFonts w:asciiTheme="majorHAnsi" w:hAnsiTheme="majorHAnsi" w:cs="Arial"/>
          <w:sz w:val="20"/>
          <w:szCs w:val="20"/>
        </w:rPr>
      </w:pPr>
      <w:r w:rsidRPr="003C2C15">
        <w:rPr>
          <w:rFonts w:asciiTheme="majorHAnsi" w:hAnsiTheme="majorHAnsi" w:cs="Arial"/>
          <w:sz w:val="20"/>
          <w:szCs w:val="20"/>
        </w:rPr>
        <w:t xml:space="preserve">„A“ - </w:t>
      </w:r>
      <w:r w:rsidRPr="003C2C15">
        <w:rPr>
          <w:rFonts w:asciiTheme="majorHAnsi" w:hAnsiTheme="majorHAnsi" w:cs="Arial"/>
          <w:sz w:val="20"/>
          <w:szCs w:val="20"/>
          <w:lang w:eastAsia="en-US"/>
        </w:rPr>
        <w:t>počet konzultačných hodín</w:t>
      </w:r>
      <w:r w:rsidR="00EC162D">
        <w:rPr>
          <w:rFonts w:asciiTheme="majorHAnsi" w:hAnsiTheme="majorHAnsi" w:cs="Arial"/>
          <w:sz w:val="20"/>
          <w:szCs w:val="20"/>
          <w:lang w:eastAsia="en-US"/>
        </w:rPr>
        <w:t xml:space="preserve"> a hodín podpory</w:t>
      </w:r>
      <w:r w:rsidRPr="003C2C15">
        <w:rPr>
          <w:rFonts w:asciiTheme="majorHAnsi" w:hAnsiTheme="majorHAnsi" w:cs="Arial"/>
          <w:sz w:val="20"/>
          <w:szCs w:val="20"/>
          <w:lang w:eastAsia="en-US"/>
        </w:rPr>
        <w:t xml:space="preserve"> je celé číslo zaokrúhlené smerom nadol</w:t>
      </w:r>
    </w:p>
    <w:p w14:paraId="4E6D2443" w14:textId="77777777" w:rsidR="0028695F" w:rsidRPr="003C2C15" w:rsidRDefault="0028695F" w:rsidP="00DA573B">
      <w:pPr>
        <w:spacing w:line="276" w:lineRule="auto"/>
        <w:jc w:val="both"/>
        <w:rPr>
          <w:rFonts w:asciiTheme="majorHAnsi" w:hAnsiTheme="majorHAnsi" w:cs="Arial"/>
          <w:sz w:val="20"/>
          <w:szCs w:val="20"/>
        </w:rPr>
      </w:pPr>
    </w:p>
    <w:p w14:paraId="4DD5A6FE" w14:textId="4EE961E9" w:rsidR="00DA573B" w:rsidRPr="000E6AB5" w:rsidRDefault="00DA573B" w:rsidP="00DA573B">
      <w:pPr>
        <w:pStyle w:val="Title"/>
        <w:spacing w:line="276" w:lineRule="auto"/>
        <w:jc w:val="both"/>
        <w:rPr>
          <w:rFonts w:asciiTheme="majorHAnsi" w:hAnsiTheme="majorHAnsi"/>
          <w:sz w:val="20"/>
          <w:szCs w:val="20"/>
          <w:lang w:val="de-AT"/>
        </w:rPr>
      </w:pPr>
      <w:r w:rsidRPr="000E6AB5">
        <w:rPr>
          <w:rFonts w:asciiTheme="majorHAnsi" w:hAnsiTheme="majorHAnsi"/>
          <w:b/>
          <w:sz w:val="20"/>
          <w:szCs w:val="20"/>
          <w:lang w:val="de-AT"/>
        </w:rPr>
        <w:t>Nie som platcom DPH</w:t>
      </w:r>
      <w:r w:rsidRPr="000E6AB5">
        <w:rPr>
          <w:rFonts w:asciiTheme="majorHAnsi" w:hAnsiTheme="majorHAnsi"/>
          <w:sz w:val="20"/>
          <w:szCs w:val="20"/>
          <w:lang w:val="de-AT"/>
        </w:rPr>
        <w:t xml:space="preserve"> – uvedie iba uchádzač, ktorý nie je platcom DPH!</w:t>
      </w:r>
    </w:p>
    <w:p w14:paraId="18742CCD" w14:textId="77777777" w:rsidR="00DA573B" w:rsidRPr="000E6AB5" w:rsidRDefault="00DA573B" w:rsidP="00DA573B">
      <w:pPr>
        <w:spacing w:line="276" w:lineRule="auto"/>
        <w:rPr>
          <w:rFonts w:asciiTheme="majorHAnsi" w:hAnsiTheme="majorHAnsi" w:cs="Arial"/>
          <w:b/>
          <w:sz w:val="20"/>
          <w:szCs w:val="20"/>
        </w:rPr>
      </w:pP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2026D65C"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E699929"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C95F4D6"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5E246C54"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05CE3D4"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12A4464E"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1B6927C"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1AF8021"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31B5EE5B"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10E9322"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footerReference w:type="default" r:id="rId18"/>
          <w:headerReference w:type="first" r:id="rId19"/>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228055CE" w14:textId="7777777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both"/>
        <w:rPr>
          <w:rFonts w:asciiTheme="majorHAnsi" w:hAnsiTheme="majorHAnsi" w:cs="Arial"/>
          <w:bCs/>
          <w:sz w:val="20"/>
          <w:szCs w:val="20"/>
        </w:rPr>
      </w:pPr>
    </w:p>
    <w:p w14:paraId="30688FC9" w14:textId="77777777" w:rsidR="00E124AA" w:rsidRPr="000E6AB5" w:rsidRDefault="00E124AA" w:rsidP="00600008">
      <w:pPr>
        <w:spacing w:line="276" w:lineRule="auto"/>
        <w:jc w:val="right"/>
        <w:rPr>
          <w:rFonts w:asciiTheme="majorHAnsi" w:hAnsiTheme="majorHAnsi" w:cs="Arial"/>
          <w:b/>
          <w:bCs/>
          <w:sz w:val="20"/>
          <w:szCs w:val="20"/>
        </w:rPr>
      </w:pPr>
      <w:r w:rsidRPr="000E6AB5">
        <w:rPr>
          <w:rFonts w:asciiTheme="majorHAnsi" w:hAnsiTheme="majorHAnsi" w:cs="Arial"/>
          <w:b/>
          <w:sz w:val="20"/>
          <w:szCs w:val="20"/>
        </w:rPr>
        <w:t>B.</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29D06D25" w:rsidR="00BB73CB" w:rsidRPr="000E6AB5" w:rsidRDefault="00FE7A8C" w:rsidP="00BC5421">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E124AA" w:rsidRPr="000E6AB5">
        <w:rPr>
          <w:rFonts w:asciiTheme="majorHAnsi" w:hAnsiTheme="majorHAnsi" w:cs="Arial"/>
          <w:b/>
          <w:bCs/>
          <w:smallCaps/>
          <w:sz w:val="20"/>
          <w:szCs w:val="20"/>
        </w:rPr>
        <w:t>ymedzenie predmetu zákazky</w:t>
      </w:r>
      <w:bookmarkStart w:id="22" w:name="RANGE_A7"/>
      <w:bookmarkStart w:id="23" w:name="RANGE_A16"/>
      <w:bookmarkStart w:id="24" w:name="RANGE_A20"/>
      <w:bookmarkStart w:id="25" w:name="RANGE_A25"/>
      <w:bookmarkStart w:id="26" w:name="RANGE_A32"/>
      <w:bookmarkStart w:id="27" w:name="RANGE_A43"/>
      <w:bookmarkStart w:id="28" w:name="RANGE_A44"/>
      <w:bookmarkStart w:id="29" w:name="RANGE_A45"/>
      <w:bookmarkStart w:id="30" w:name="RANGE_A46"/>
      <w:bookmarkStart w:id="31" w:name="RANGE_A56"/>
      <w:bookmarkStart w:id="32" w:name="RANGE_A57"/>
      <w:bookmarkStart w:id="33" w:name="_Toc234050292"/>
      <w:bookmarkStart w:id="34" w:name="_Toc288546623"/>
      <w:bookmarkEnd w:id="22"/>
      <w:bookmarkEnd w:id="23"/>
      <w:bookmarkEnd w:id="24"/>
      <w:bookmarkEnd w:id="25"/>
      <w:bookmarkEnd w:id="26"/>
      <w:bookmarkEnd w:id="27"/>
      <w:bookmarkEnd w:id="28"/>
      <w:bookmarkEnd w:id="29"/>
      <w:bookmarkEnd w:id="30"/>
      <w:bookmarkEnd w:id="31"/>
      <w:bookmarkEnd w:id="32"/>
    </w:p>
    <w:p w14:paraId="3098657F" w14:textId="32AD2A5B" w:rsidR="002E0FA1" w:rsidRDefault="00FD7624" w:rsidP="003E2B10">
      <w:pPr>
        <w:pStyle w:val="ListParagraph"/>
        <w:numPr>
          <w:ilvl w:val="1"/>
          <w:numId w:val="41"/>
        </w:numPr>
        <w:shd w:val="clear" w:color="auto" w:fill="FFFFFF" w:themeFill="background1"/>
        <w:spacing w:after="0" w:line="240" w:lineRule="auto"/>
        <w:ind w:left="567" w:hanging="567"/>
        <w:jc w:val="both"/>
        <w:rPr>
          <w:rFonts w:asciiTheme="majorHAnsi" w:hAnsiTheme="majorHAnsi" w:cs="Arial"/>
          <w:sz w:val="20"/>
          <w:szCs w:val="20"/>
        </w:rPr>
      </w:pPr>
      <w:bookmarkStart w:id="35" w:name="_Hlk503420177"/>
      <w:r w:rsidRPr="003E2B10">
        <w:rPr>
          <w:rFonts w:asciiTheme="majorHAnsi" w:hAnsiTheme="majorHAnsi" w:cs="Arial"/>
          <w:sz w:val="20"/>
          <w:szCs w:val="20"/>
        </w:rPr>
        <w:t>Predmetom zákazky je:</w:t>
      </w:r>
      <w:r w:rsidR="007A344F" w:rsidRPr="003E2B10">
        <w:rPr>
          <w:rFonts w:asciiTheme="majorHAnsi" w:hAnsiTheme="majorHAnsi" w:cs="Arial"/>
          <w:sz w:val="20"/>
          <w:szCs w:val="20"/>
        </w:rPr>
        <w:t xml:space="preserve"> </w:t>
      </w:r>
      <w:r w:rsidR="003E2B10" w:rsidRPr="003E2B10">
        <w:rPr>
          <w:rFonts w:asciiTheme="majorHAnsi" w:hAnsiTheme="majorHAnsi"/>
          <w:sz w:val="20"/>
          <w:szCs w:val="20"/>
        </w:rPr>
        <w:t>poskytova</w:t>
      </w:r>
      <w:r w:rsidR="00861589">
        <w:rPr>
          <w:rFonts w:asciiTheme="majorHAnsi" w:hAnsiTheme="majorHAnsi"/>
          <w:sz w:val="20"/>
          <w:szCs w:val="20"/>
        </w:rPr>
        <w:t>nie</w:t>
      </w:r>
      <w:r w:rsidR="003E2B10" w:rsidRPr="003E2B10">
        <w:rPr>
          <w:rFonts w:asciiTheme="majorHAnsi" w:hAnsiTheme="majorHAnsi"/>
          <w:sz w:val="20"/>
          <w:szCs w:val="20"/>
        </w:rPr>
        <w:t xml:space="preserve"> </w:t>
      </w:r>
      <w:r w:rsidR="003E2B10" w:rsidRPr="003E2B10">
        <w:rPr>
          <w:rFonts w:asciiTheme="majorHAnsi" w:hAnsiTheme="majorHAnsi" w:cs="Arial"/>
          <w:sz w:val="20"/>
          <w:szCs w:val="20"/>
        </w:rPr>
        <w:t xml:space="preserve">konzultačných služieb a služieb podpory pre Microsoft produkty </w:t>
      </w:r>
      <w:r w:rsidR="003E2B10" w:rsidRPr="003E2B10">
        <w:rPr>
          <w:rFonts w:asciiTheme="majorHAnsi" w:hAnsiTheme="majorHAnsi"/>
          <w:sz w:val="20"/>
          <w:szCs w:val="20"/>
        </w:rPr>
        <w:t xml:space="preserve">v rámci prostredia NBS za podmienok stanovených v týchto súťažných podkladoch a v príslušnom návrhu </w:t>
      </w:r>
      <w:r w:rsidR="001670CD">
        <w:rPr>
          <w:rFonts w:asciiTheme="majorHAnsi" w:hAnsiTheme="majorHAnsi"/>
          <w:sz w:val="20"/>
          <w:szCs w:val="20"/>
        </w:rPr>
        <w:t>rámcovej dohody</w:t>
      </w:r>
      <w:r w:rsidR="003E2B10" w:rsidRPr="003E2B10">
        <w:rPr>
          <w:rFonts w:asciiTheme="majorHAnsi" w:hAnsiTheme="majorHAnsi"/>
          <w:sz w:val="20"/>
          <w:szCs w:val="20"/>
        </w:rPr>
        <w:t xml:space="preserve"> o poskytovaní služieb</w:t>
      </w:r>
      <w:r w:rsidR="003E2B10" w:rsidRPr="003E2B10">
        <w:rPr>
          <w:rFonts w:asciiTheme="majorHAnsi" w:hAnsiTheme="majorHAnsi" w:cs="Arial"/>
          <w:sz w:val="20"/>
          <w:szCs w:val="20"/>
        </w:rPr>
        <w:t>.</w:t>
      </w:r>
    </w:p>
    <w:p w14:paraId="19EEDD7D" w14:textId="0F1CD18E" w:rsidR="003942EF" w:rsidRPr="003942EF" w:rsidRDefault="003942EF" w:rsidP="003942EF">
      <w:pPr>
        <w:pStyle w:val="ListParagraph"/>
        <w:numPr>
          <w:ilvl w:val="1"/>
          <w:numId w:val="41"/>
        </w:numPr>
        <w:shd w:val="clear" w:color="auto" w:fill="FFFFFF" w:themeFill="background1"/>
        <w:spacing w:after="0" w:line="240" w:lineRule="auto"/>
        <w:ind w:left="567" w:hanging="567"/>
        <w:jc w:val="both"/>
        <w:rPr>
          <w:rFonts w:asciiTheme="majorHAnsi" w:hAnsiTheme="majorHAnsi" w:cs="Arial"/>
          <w:sz w:val="20"/>
          <w:szCs w:val="20"/>
        </w:rPr>
      </w:pPr>
      <w:r w:rsidRPr="003942EF">
        <w:rPr>
          <w:rFonts w:asciiTheme="majorHAnsi" w:hAnsiTheme="majorHAnsi" w:cs="Arial"/>
          <w:sz w:val="20"/>
          <w:szCs w:val="20"/>
        </w:rPr>
        <w:t xml:space="preserve">Záväzok uchádzača poskytovať verejnému obstarávateľovi konzultačné </w:t>
      </w:r>
      <w:r>
        <w:rPr>
          <w:rFonts w:asciiTheme="majorHAnsi" w:hAnsiTheme="majorHAnsi" w:cs="Arial"/>
          <w:sz w:val="20"/>
          <w:szCs w:val="20"/>
        </w:rPr>
        <w:t xml:space="preserve">služby a služby podpory </w:t>
      </w:r>
      <w:r w:rsidRPr="003942EF">
        <w:rPr>
          <w:rFonts w:asciiTheme="majorHAnsi" w:hAnsiTheme="majorHAnsi" w:cs="Arial"/>
          <w:sz w:val="20"/>
          <w:szCs w:val="20"/>
        </w:rPr>
        <w:t xml:space="preserve"> za bližšie určených podmienok je uvedený v bode 40 Návrh </w:t>
      </w:r>
      <w:r w:rsidR="001670CD">
        <w:rPr>
          <w:rFonts w:asciiTheme="majorHAnsi" w:hAnsiTheme="majorHAnsi" w:cs="Arial"/>
          <w:sz w:val="20"/>
          <w:szCs w:val="20"/>
        </w:rPr>
        <w:t>rámcovej dohody</w:t>
      </w:r>
      <w:r w:rsidRPr="003942EF">
        <w:rPr>
          <w:rFonts w:asciiTheme="majorHAnsi" w:hAnsiTheme="majorHAnsi" w:cs="Arial"/>
          <w:sz w:val="20"/>
          <w:szCs w:val="20"/>
        </w:rPr>
        <w:t xml:space="preserve"> časti C. </w:t>
      </w:r>
      <w:r w:rsidRPr="003942EF">
        <w:rPr>
          <w:rFonts w:asciiTheme="majorHAnsi" w:hAnsiTheme="majorHAnsi" w:cs="Arial"/>
          <w:i/>
          <w:sz w:val="20"/>
          <w:szCs w:val="20"/>
        </w:rPr>
        <w:t>OBCHODNÉ PODMIENKY P</w:t>
      </w:r>
      <w:r>
        <w:rPr>
          <w:rFonts w:asciiTheme="majorHAnsi" w:hAnsiTheme="majorHAnsi" w:cs="Arial"/>
          <w:i/>
          <w:sz w:val="20"/>
          <w:szCs w:val="20"/>
        </w:rPr>
        <w:t>OSKYTNUTIA</w:t>
      </w:r>
      <w:r w:rsidRPr="003942EF">
        <w:rPr>
          <w:rFonts w:asciiTheme="majorHAnsi" w:hAnsiTheme="majorHAnsi" w:cs="Arial"/>
          <w:i/>
          <w:sz w:val="20"/>
          <w:szCs w:val="20"/>
        </w:rPr>
        <w:t xml:space="preserve"> PREDMETU ZÁKAZKY</w:t>
      </w:r>
      <w:r w:rsidRPr="003942EF">
        <w:rPr>
          <w:rFonts w:asciiTheme="majorHAnsi" w:hAnsiTheme="majorHAnsi" w:cs="Arial"/>
          <w:sz w:val="20"/>
          <w:szCs w:val="20"/>
        </w:rPr>
        <w:t xml:space="preserve"> týchto súťažných podkladov.</w:t>
      </w:r>
    </w:p>
    <w:p w14:paraId="3BEA1F8C" w14:textId="0095BC2C" w:rsidR="003E2B10" w:rsidRPr="004B740A" w:rsidRDefault="003E2B10" w:rsidP="003E2B10">
      <w:pPr>
        <w:pStyle w:val="ListParagraph"/>
        <w:numPr>
          <w:ilvl w:val="1"/>
          <w:numId w:val="41"/>
        </w:numPr>
        <w:shd w:val="clear" w:color="auto" w:fill="FFFFFF" w:themeFill="background1"/>
        <w:spacing w:after="0" w:line="240" w:lineRule="auto"/>
        <w:ind w:left="567" w:hanging="567"/>
        <w:jc w:val="both"/>
        <w:rPr>
          <w:rFonts w:asciiTheme="majorHAnsi" w:hAnsiTheme="majorHAnsi" w:cs="Arial"/>
          <w:sz w:val="20"/>
          <w:szCs w:val="20"/>
        </w:rPr>
      </w:pPr>
      <w:r w:rsidRPr="004B740A">
        <w:rPr>
          <w:rFonts w:asciiTheme="majorHAnsi" w:hAnsiTheme="majorHAnsi" w:cs="Arial Narrow"/>
          <w:sz w:val="20"/>
          <w:szCs w:val="20"/>
        </w:rPr>
        <w:t>Miestom poskytovania predmetu zákazky je ústredie Národnej banky Slovenska, Imricha Karvaša 1, 813 25  Bratislava, Slovenská republika.</w:t>
      </w:r>
    </w:p>
    <w:p w14:paraId="0B6088B4" w14:textId="46C49D02" w:rsidR="004B740A" w:rsidRPr="004B740A" w:rsidRDefault="004B740A" w:rsidP="004B740A">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4B740A">
        <w:rPr>
          <w:rFonts w:asciiTheme="majorHAnsi" w:hAnsiTheme="majorHAnsi" w:cs="Arial"/>
          <w:sz w:val="20"/>
          <w:szCs w:val="20"/>
        </w:rPr>
        <w:t>Verejný obstarávateľ požaduje od uchádzačov, aby boli oficiálnymi certifikovanými partnermi spoločnosti Microsoft s kompetenciami minimálne pre</w:t>
      </w:r>
      <w:r w:rsidRPr="004B740A">
        <w:rPr>
          <w:rFonts w:asciiTheme="majorHAnsi" w:hAnsiTheme="majorHAnsi"/>
          <w:sz w:val="20"/>
          <w:szCs w:val="20"/>
        </w:rPr>
        <w:t xml:space="preserve"> „</w:t>
      </w:r>
      <w:proofErr w:type="spellStart"/>
      <w:r w:rsidRPr="004B740A">
        <w:rPr>
          <w:rFonts w:asciiTheme="majorHAnsi" w:hAnsiTheme="majorHAnsi"/>
          <w:sz w:val="20"/>
          <w:szCs w:val="20"/>
        </w:rPr>
        <w:t>Datacenter</w:t>
      </w:r>
      <w:proofErr w:type="spellEnd"/>
      <w:r w:rsidRPr="004B740A">
        <w:rPr>
          <w:rFonts w:asciiTheme="majorHAnsi" w:hAnsiTheme="majorHAnsi"/>
          <w:sz w:val="20"/>
          <w:szCs w:val="20"/>
        </w:rPr>
        <w:t xml:space="preserve">“ alebo „Windows and </w:t>
      </w:r>
      <w:proofErr w:type="spellStart"/>
      <w:r w:rsidRPr="004B740A">
        <w:rPr>
          <w:rFonts w:asciiTheme="majorHAnsi" w:hAnsiTheme="majorHAnsi"/>
          <w:sz w:val="20"/>
          <w:szCs w:val="20"/>
        </w:rPr>
        <w:t>Devices</w:t>
      </w:r>
      <w:proofErr w:type="spellEnd"/>
      <w:r w:rsidRPr="004B740A">
        <w:rPr>
          <w:rFonts w:asciiTheme="majorHAnsi" w:hAnsiTheme="majorHAnsi"/>
          <w:sz w:val="20"/>
          <w:szCs w:val="20"/>
        </w:rPr>
        <w:t>“ na úrovni „</w:t>
      </w:r>
      <w:proofErr w:type="spellStart"/>
      <w:r w:rsidRPr="004B740A">
        <w:rPr>
          <w:rFonts w:asciiTheme="majorHAnsi" w:hAnsiTheme="majorHAnsi"/>
          <w:sz w:val="20"/>
          <w:szCs w:val="20"/>
        </w:rPr>
        <w:t>Gold</w:t>
      </w:r>
      <w:proofErr w:type="spellEnd"/>
      <w:r w:rsidRPr="004B740A">
        <w:rPr>
          <w:rFonts w:asciiTheme="majorHAnsi" w:hAnsiTheme="majorHAnsi"/>
          <w:sz w:val="20"/>
          <w:szCs w:val="20"/>
        </w:rPr>
        <w:t>“ alebo „</w:t>
      </w:r>
      <w:proofErr w:type="spellStart"/>
      <w:r w:rsidRPr="004B740A">
        <w:rPr>
          <w:rFonts w:asciiTheme="majorHAnsi" w:hAnsiTheme="majorHAnsi"/>
          <w:sz w:val="20"/>
          <w:szCs w:val="20"/>
        </w:rPr>
        <w:t>Silver</w:t>
      </w:r>
      <w:proofErr w:type="spellEnd"/>
      <w:r w:rsidRPr="004B740A">
        <w:rPr>
          <w:rFonts w:asciiTheme="majorHAnsi" w:hAnsiTheme="majorHAnsi"/>
          <w:sz w:val="20"/>
          <w:szCs w:val="20"/>
        </w:rPr>
        <w:t>.</w:t>
      </w:r>
    </w:p>
    <w:p w14:paraId="587455D6" w14:textId="3AB0ED9D" w:rsidR="00FD7624" w:rsidRPr="003E2B10" w:rsidRDefault="006F4CC7" w:rsidP="003E2B10">
      <w:pPr>
        <w:pStyle w:val="ListParagraph"/>
        <w:numPr>
          <w:ilvl w:val="1"/>
          <w:numId w:val="41"/>
        </w:numPr>
        <w:shd w:val="clear" w:color="auto" w:fill="FFFFFF" w:themeFill="background1"/>
        <w:spacing w:after="0" w:line="240" w:lineRule="auto"/>
        <w:ind w:left="567" w:hanging="567"/>
        <w:jc w:val="both"/>
        <w:rPr>
          <w:rFonts w:asciiTheme="majorHAnsi" w:hAnsiTheme="majorHAnsi" w:cs="Arial"/>
          <w:sz w:val="20"/>
          <w:szCs w:val="20"/>
        </w:rPr>
      </w:pPr>
      <w:r w:rsidRPr="004B740A">
        <w:rPr>
          <w:rFonts w:asciiTheme="majorHAnsi" w:hAnsiTheme="majorHAnsi" w:cs="Arial"/>
          <w:b/>
          <w:sz w:val="20"/>
          <w:szCs w:val="20"/>
        </w:rPr>
        <w:t>V</w:t>
      </w:r>
      <w:r w:rsidR="00FD7624" w:rsidRPr="004B740A">
        <w:rPr>
          <w:rFonts w:asciiTheme="majorHAnsi" w:hAnsiTheme="majorHAnsi" w:cs="Arial"/>
          <w:b/>
          <w:bCs/>
          <w:color w:val="000000"/>
          <w:sz w:val="20"/>
          <w:szCs w:val="20"/>
        </w:rPr>
        <w:t>erejný obstarávateľ vylúči z verejného obstarávania ponuku, ktorá nebude spĺňať požiadavky verejného obstarávateľa na predmet zákazky</w:t>
      </w:r>
      <w:r w:rsidR="00FD7624" w:rsidRPr="003E2B10">
        <w:rPr>
          <w:rFonts w:asciiTheme="majorHAnsi" w:hAnsiTheme="majorHAnsi" w:cs="Arial"/>
          <w:b/>
          <w:bCs/>
          <w:color w:val="000000"/>
          <w:sz w:val="20"/>
          <w:szCs w:val="20"/>
        </w:rPr>
        <w:t>.</w:t>
      </w:r>
    </w:p>
    <w:bookmarkEnd w:id="35"/>
    <w:p w14:paraId="673841EF" w14:textId="75B8DA32" w:rsidR="00453132" w:rsidRPr="000E6AB5" w:rsidRDefault="00453132" w:rsidP="003E2B10">
      <w:pPr>
        <w:shd w:val="clear" w:color="auto" w:fill="FFFFFF" w:themeFill="background1"/>
        <w:tabs>
          <w:tab w:val="left" w:pos="567"/>
        </w:tabs>
        <w:jc w:val="both"/>
        <w:rPr>
          <w:rFonts w:asciiTheme="majorHAnsi" w:hAnsiTheme="majorHAnsi" w:cs="Arial"/>
          <w:sz w:val="20"/>
          <w:szCs w:val="20"/>
          <w:highlight w:val="yellow"/>
        </w:rPr>
      </w:pPr>
    </w:p>
    <w:p w14:paraId="54C9117B" w14:textId="3A3F3648" w:rsidR="00E86621" w:rsidRPr="000E6AB5" w:rsidRDefault="00E86621" w:rsidP="00222F9D">
      <w:pPr>
        <w:keepNext/>
        <w:numPr>
          <w:ilvl w:val="0"/>
          <w:numId w:val="44"/>
        </w:numPr>
        <w:shd w:val="clear" w:color="auto" w:fill="D9D9D9"/>
        <w:ind w:left="567" w:hanging="567"/>
        <w:jc w:val="both"/>
        <w:rPr>
          <w:rFonts w:asciiTheme="majorHAnsi" w:hAnsiTheme="majorHAnsi" w:cs="Arial"/>
          <w:b/>
          <w:bCs/>
          <w:smallCaps/>
          <w:sz w:val="20"/>
          <w:szCs w:val="20"/>
        </w:rPr>
      </w:pPr>
      <w:r>
        <w:rPr>
          <w:rFonts w:asciiTheme="majorHAnsi" w:hAnsiTheme="majorHAnsi" w:cs="Arial"/>
          <w:b/>
          <w:bCs/>
          <w:smallCaps/>
          <w:sz w:val="20"/>
          <w:szCs w:val="20"/>
        </w:rPr>
        <w:t>śpecifikácia požiadaviek na konzultačné služby a služby podpory</w:t>
      </w:r>
    </w:p>
    <w:p w14:paraId="667BBCB2" w14:textId="59337C14" w:rsidR="00834D85" w:rsidRPr="00834D85" w:rsidRDefault="00834D85" w:rsidP="00222F9D">
      <w:pPr>
        <w:pStyle w:val="BodyText2"/>
        <w:rPr>
          <w:rFonts w:asciiTheme="majorHAnsi" w:hAnsiTheme="majorHAnsi"/>
          <w:bCs/>
          <w:iCs/>
        </w:rPr>
      </w:pPr>
      <w:r w:rsidRPr="00834D85">
        <w:rPr>
          <w:rFonts w:asciiTheme="majorHAnsi" w:hAnsiTheme="majorHAnsi"/>
          <w:bCs/>
          <w:iCs/>
        </w:rPr>
        <w:t xml:space="preserve">Verejný obstarávateľ požaduje konzultačné služby </w:t>
      </w:r>
      <w:r w:rsidRPr="00834D85">
        <w:rPr>
          <w:rFonts w:asciiTheme="majorHAnsi" w:hAnsiTheme="majorHAnsi"/>
          <w:bCs/>
          <w:iCs/>
          <w:lang w:val="cs-CZ"/>
        </w:rPr>
        <w:t xml:space="preserve">a </w:t>
      </w:r>
      <w:r w:rsidRPr="00834D85">
        <w:rPr>
          <w:rFonts w:asciiTheme="majorHAnsi" w:hAnsiTheme="majorHAnsi"/>
          <w:bCs/>
          <w:iCs/>
        </w:rPr>
        <w:t>služby podpory v nasledujúcich oblastiach:</w:t>
      </w:r>
    </w:p>
    <w:p w14:paraId="3402F4E5" w14:textId="0AE032DE" w:rsidR="00834D85" w:rsidRPr="00222F9D" w:rsidRDefault="00834D85" w:rsidP="00222F9D">
      <w:pPr>
        <w:pStyle w:val="ListParagraph"/>
        <w:numPr>
          <w:ilvl w:val="1"/>
          <w:numId w:val="44"/>
        </w:numPr>
        <w:spacing w:after="0" w:line="240" w:lineRule="auto"/>
        <w:ind w:left="567" w:hanging="567"/>
        <w:jc w:val="both"/>
        <w:rPr>
          <w:rFonts w:asciiTheme="majorHAnsi" w:hAnsiTheme="majorHAnsi" w:cs="Arial"/>
          <w:b/>
          <w:sz w:val="20"/>
        </w:rPr>
      </w:pPr>
      <w:r w:rsidRPr="00222F9D">
        <w:rPr>
          <w:rFonts w:asciiTheme="majorHAnsi" w:hAnsiTheme="majorHAnsi" w:cs="Arial"/>
          <w:b/>
          <w:sz w:val="20"/>
        </w:rPr>
        <w:t xml:space="preserve">Microsoft Windows Server, </w:t>
      </w:r>
      <w:proofErr w:type="spellStart"/>
      <w:r w:rsidRPr="00222F9D">
        <w:rPr>
          <w:rFonts w:asciiTheme="majorHAnsi" w:hAnsiTheme="majorHAnsi" w:cs="Arial"/>
          <w:b/>
          <w:sz w:val="20"/>
        </w:rPr>
        <w:t>Active</w:t>
      </w:r>
      <w:proofErr w:type="spellEnd"/>
      <w:r w:rsidRPr="00222F9D">
        <w:rPr>
          <w:rFonts w:asciiTheme="majorHAnsi" w:hAnsiTheme="majorHAnsi" w:cs="Arial"/>
          <w:b/>
          <w:sz w:val="20"/>
        </w:rPr>
        <w:t xml:space="preserve"> </w:t>
      </w:r>
      <w:proofErr w:type="spellStart"/>
      <w:r w:rsidRPr="00222F9D">
        <w:rPr>
          <w:rFonts w:asciiTheme="majorHAnsi" w:hAnsiTheme="majorHAnsi" w:cs="Arial"/>
          <w:b/>
          <w:sz w:val="20"/>
        </w:rPr>
        <w:t>Directory</w:t>
      </w:r>
      <w:proofErr w:type="spellEnd"/>
      <w:r w:rsidRPr="00222F9D">
        <w:rPr>
          <w:rFonts w:asciiTheme="majorHAnsi" w:hAnsiTheme="majorHAnsi" w:cs="Arial"/>
          <w:b/>
          <w:sz w:val="20"/>
        </w:rPr>
        <w:t xml:space="preserve"> a </w:t>
      </w:r>
      <w:r w:rsidRPr="00BD4184">
        <w:rPr>
          <w:rFonts w:asciiTheme="majorHAnsi" w:hAnsiTheme="majorHAnsi" w:cs="Arial"/>
          <w:b/>
          <w:sz w:val="20"/>
        </w:rPr>
        <w:t xml:space="preserve">GPO </w:t>
      </w:r>
      <w:r w:rsidRPr="00BD4184">
        <w:rPr>
          <w:rFonts w:asciiTheme="majorHAnsi" w:hAnsiTheme="majorHAnsi"/>
          <w:b/>
          <w:sz w:val="20"/>
        </w:rPr>
        <w:t xml:space="preserve">a </w:t>
      </w:r>
      <w:r w:rsidRPr="00BD4184">
        <w:rPr>
          <w:rFonts w:asciiTheme="majorHAnsi" w:hAnsiTheme="majorHAnsi"/>
          <w:b/>
          <w:color w:val="000000"/>
          <w:sz w:val="20"/>
        </w:rPr>
        <w:t>ADFS</w:t>
      </w:r>
      <w:r w:rsidRPr="00222F9D">
        <w:rPr>
          <w:rFonts w:asciiTheme="majorHAnsi" w:hAnsiTheme="majorHAnsi"/>
          <w:color w:val="000000"/>
          <w:sz w:val="20"/>
        </w:rPr>
        <w:t xml:space="preserve"> (Active Directory Federation Services)</w:t>
      </w:r>
    </w:p>
    <w:p w14:paraId="7079D52C" w14:textId="3D79B88A" w:rsidR="00834D85" w:rsidRPr="00834D85" w:rsidRDefault="00834D85" w:rsidP="00222F9D">
      <w:pPr>
        <w:tabs>
          <w:tab w:val="left" w:leader="dot" w:pos="-993"/>
          <w:tab w:val="left" w:pos="3780"/>
          <w:tab w:val="left" w:pos="4680"/>
        </w:tabs>
        <w:ind w:left="284" w:firstLine="284"/>
        <w:jc w:val="both"/>
        <w:rPr>
          <w:rFonts w:asciiTheme="majorHAnsi" w:hAnsiTheme="majorHAnsi" w:cs="Arial"/>
          <w:sz w:val="20"/>
        </w:rPr>
      </w:pPr>
      <w:r w:rsidRPr="00834D85">
        <w:rPr>
          <w:rFonts w:asciiTheme="majorHAnsi" w:hAnsiTheme="majorHAnsi" w:cs="Arial"/>
          <w:sz w:val="20"/>
        </w:rPr>
        <w:t>Tvorba a úprava GPO politík</w:t>
      </w:r>
    </w:p>
    <w:p w14:paraId="0CF3ECFA" w14:textId="77777777" w:rsidR="00834D85" w:rsidRPr="00834D85" w:rsidRDefault="00834D85" w:rsidP="00222F9D">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Tvorba a úprava skriptov VBS, PowerShell, .bat, .cmd</w:t>
      </w:r>
    </w:p>
    <w:p w14:paraId="04D6ED32" w14:textId="77777777" w:rsidR="00834D85" w:rsidRPr="00834D85" w:rsidRDefault="00834D85" w:rsidP="00222F9D">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Návrh a realizácia nastavení AD a GPO</w:t>
      </w:r>
    </w:p>
    <w:p w14:paraId="44563762" w14:textId="77777777" w:rsidR="00834D85" w:rsidRPr="00834D85" w:rsidRDefault="00834D85" w:rsidP="00222F9D">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Návrh a konfigurácia nastavení Windows Serverov a prechod na vyššie verzie</w:t>
      </w:r>
    </w:p>
    <w:p w14:paraId="3A97887D" w14:textId="50DC8184" w:rsidR="00834D85" w:rsidRPr="009754B2" w:rsidRDefault="00834D85" w:rsidP="009754B2">
      <w:pPr>
        <w:pStyle w:val="ListParagraph"/>
        <w:numPr>
          <w:ilvl w:val="1"/>
          <w:numId w:val="44"/>
        </w:numPr>
        <w:spacing w:after="0" w:line="240" w:lineRule="auto"/>
        <w:ind w:left="567" w:hanging="567"/>
        <w:jc w:val="both"/>
        <w:rPr>
          <w:rFonts w:asciiTheme="majorHAnsi" w:hAnsiTheme="majorHAnsi" w:cs="Arial"/>
          <w:b/>
          <w:sz w:val="20"/>
        </w:rPr>
      </w:pPr>
      <w:r w:rsidRPr="009754B2">
        <w:rPr>
          <w:rFonts w:asciiTheme="majorHAnsi" w:hAnsiTheme="majorHAnsi" w:cs="Arial"/>
          <w:b/>
          <w:sz w:val="20"/>
        </w:rPr>
        <w:t>Microsoft Windows 10</w:t>
      </w:r>
    </w:p>
    <w:p w14:paraId="625BEDBD"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Proces, spôsob a podpora nasadzovania OS Windows</w:t>
      </w:r>
    </w:p>
    <w:p w14:paraId="7BBC4CB0"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Kompatibilita aplikácií pri prechode na vyššie verzie Windows</w:t>
      </w:r>
    </w:p>
    <w:p w14:paraId="01D704C3"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Bezpečnosť a optimalizácia nastavení klientskych OS Windows</w:t>
      </w:r>
    </w:p>
    <w:p w14:paraId="30DE5407"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Microsoft Application Compatibility Toolkit</w:t>
      </w:r>
    </w:p>
    <w:p w14:paraId="5C4A6A4F"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Microsoft Assessment and Planning Toolkit</w:t>
      </w:r>
    </w:p>
    <w:p w14:paraId="2DDD3A68"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Microsoft Security Compliance Manager</w:t>
      </w:r>
    </w:p>
    <w:p w14:paraId="1B167C3A"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Microsoft Deployment Toolkit</w:t>
      </w:r>
    </w:p>
    <w:p w14:paraId="48A88BBF"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Microsoft User State Migration Tool</w:t>
      </w:r>
    </w:p>
    <w:p w14:paraId="0505ED97"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sz w:val="20"/>
        </w:rPr>
        <w:t>Návrh automatizovaného prechodu na vyššie verzie OS Windows</w:t>
      </w:r>
    </w:p>
    <w:p w14:paraId="4F786D1B" w14:textId="47111A29" w:rsidR="00834D85" w:rsidRPr="009754B2" w:rsidRDefault="00834D85" w:rsidP="009754B2">
      <w:pPr>
        <w:pStyle w:val="ListParagraph"/>
        <w:numPr>
          <w:ilvl w:val="1"/>
          <w:numId w:val="44"/>
        </w:numPr>
        <w:spacing w:after="0" w:line="240" w:lineRule="auto"/>
        <w:ind w:left="567" w:hanging="567"/>
        <w:jc w:val="both"/>
        <w:rPr>
          <w:rFonts w:asciiTheme="majorHAnsi" w:hAnsiTheme="majorHAnsi" w:cs="Arial"/>
          <w:b/>
          <w:sz w:val="20"/>
        </w:rPr>
      </w:pPr>
      <w:r w:rsidRPr="009754B2">
        <w:rPr>
          <w:rFonts w:asciiTheme="majorHAnsi" w:hAnsiTheme="majorHAnsi" w:cs="Arial"/>
          <w:b/>
          <w:sz w:val="20"/>
        </w:rPr>
        <w:t>Office 365 (Word, Excel, PowerPoint, Project, Visio, Access, Outlook, Skype for business)</w:t>
      </w:r>
    </w:p>
    <w:p w14:paraId="59FE87F0"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Podpora pri nasadzovaní nových verzií Office 365</w:t>
      </w:r>
    </w:p>
    <w:p w14:paraId="14B1E7F1"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Kompatibilita dokumentov pri prechode na nové verzie Office 365</w:t>
      </w:r>
    </w:p>
    <w:p w14:paraId="081BD5A8"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Úprava makier a nastavení produktov Office 365</w:t>
      </w:r>
    </w:p>
    <w:p w14:paraId="2EE03DFD"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Microsoft Support and Recovery Assistant</w:t>
      </w:r>
      <w:bookmarkStart w:id="36" w:name="_Hlk14251283"/>
    </w:p>
    <w:p w14:paraId="6BB6CFF9" w14:textId="1F6DBC03" w:rsidR="00834D85" w:rsidRPr="009754B2" w:rsidRDefault="00834D85" w:rsidP="009754B2">
      <w:pPr>
        <w:pStyle w:val="ListParagraph"/>
        <w:numPr>
          <w:ilvl w:val="1"/>
          <w:numId w:val="44"/>
        </w:numPr>
        <w:spacing w:after="0" w:line="240" w:lineRule="auto"/>
        <w:ind w:left="567" w:hanging="567"/>
        <w:jc w:val="both"/>
        <w:rPr>
          <w:rFonts w:asciiTheme="majorHAnsi" w:hAnsiTheme="majorHAnsi" w:cs="Arial"/>
          <w:b/>
          <w:sz w:val="20"/>
        </w:rPr>
      </w:pPr>
      <w:r w:rsidRPr="009754B2">
        <w:rPr>
          <w:rFonts w:asciiTheme="majorHAnsi" w:hAnsiTheme="majorHAnsi" w:cs="Arial"/>
          <w:b/>
          <w:sz w:val="20"/>
        </w:rPr>
        <w:t>Microsoft SCCM a WSUS</w:t>
      </w:r>
    </w:p>
    <w:p w14:paraId="5F558515"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Návrh a konfigurácia nastavení SCCM</w:t>
      </w:r>
    </w:p>
    <w:bookmarkEnd w:id="36"/>
    <w:p w14:paraId="6EDF59C2"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Návrh a konfigurácia nastavení WSUS</w:t>
      </w:r>
    </w:p>
    <w:p w14:paraId="09834D3C"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Tvorba inventarizačných „custom“ scanov z registrov, CIM a pod.</w:t>
      </w:r>
    </w:p>
    <w:p w14:paraId="0D369DB0"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Tvorba „custom“ reportov, exportov a pod.</w:t>
      </w:r>
    </w:p>
    <w:p w14:paraId="034C26D5"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Tvorba balíkov pre SCCM</w:t>
      </w:r>
    </w:p>
    <w:p w14:paraId="1B7A6E35"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Návrh a realizácia distribúcie OS prostredníctvom SCCM</w:t>
      </w:r>
    </w:p>
    <w:p w14:paraId="42E29CE8"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sz w:val="20"/>
        </w:rPr>
        <w:t>Podpora pri nasadzovaní nových verzií MS SCCM</w:t>
      </w:r>
    </w:p>
    <w:p w14:paraId="0AAA3CDD" w14:textId="768B45BA" w:rsidR="00834D85" w:rsidRPr="00F93E06" w:rsidRDefault="00834D85" w:rsidP="009754B2">
      <w:pPr>
        <w:pStyle w:val="ListParagraph"/>
        <w:numPr>
          <w:ilvl w:val="1"/>
          <w:numId w:val="44"/>
        </w:numPr>
        <w:spacing w:after="0" w:line="240" w:lineRule="auto"/>
        <w:ind w:left="567" w:hanging="567"/>
        <w:jc w:val="both"/>
        <w:rPr>
          <w:rFonts w:asciiTheme="majorHAnsi" w:hAnsiTheme="majorHAnsi" w:cs="Arial"/>
          <w:b/>
          <w:sz w:val="20"/>
          <w:szCs w:val="20"/>
        </w:rPr>
      </w:pPr>
      <w:r w:rsidRPr="00F93E06">
        <w:rPr>
          <w:rFonts w:asciiTheme="majorHAnsi" w:hAnsiTheme="majorHAnsi" w:cs="Arial"/>
          <w:b/>
          <w:sz w:val="20"/>
          <w:szCs w:val="20"/>
        </w:rPr>
        <w:t xml:space="preserve">Microsoft </w:t>
      </w:r>
      <w:proofErr w:type="spellStart"/>
      <w:r w:rsidR="00F93E06" w:rsidRPr="00F93E06">
        <w:rPr>
          <w:rFonts w:asciiTheme="majorHAnsi" w:hAnsiTheme="majorHAnsi"/>
          <w:b/>
          <w:sz w:val="20"/>
          <w:szCs w:val="20"/>
        </w:rPr>
        <w:t>Intune</w:t>
      </w:r>
      <w:proofErr w:type="spellEnd"/>
    </w:p>
    <w:p w14:paraId="3FED8FD3" w14:textId="259A531D" w:rsidR="00834D85" w:rsidRPr="00F93E06" w:rsidRDefault="00834D85" w:rsidP="00F93E06">
      <w:pPr>
        <w:tabs>
          <w:tab w:val="left" w:leader="dot" w:pos="-993"/>
          <w:tab w:val="left" w:pos="3780"/>
          <w:tab w:val="left" w:pos="4680"/>
        </w:tabs>
        <w:ind w:left="284" w:firstLine="284"/>
        <w:jc w:val="both"/>
        <w:rPr>
          <w:rFonts w:asciiTheme="majorHAnsi" w:hAnsiTheme="majorHAnsi"/>
          <w:sz w:val="20"/>
          <w:szCs w:val="20"/>
        </w:rPr>
      </w:pPr>
      <w:r w:rsidRPr="00F93E06">
        <w:rPr>
          <w:rFonts w:asciiTheme="majorHAnsi" w:hAnsiTheme="majorHAnsi"/>
          <w:sz w:val="20"/>
          <w:szCs w:val="20"/>
        </w:rPr>
        <w:t xml:space="preserve">Návrh </w:t>
      </w:r>
      <w:r w:rsidR="00F93E06" w:rsidRPr="00F93E06">
        <w:rPr>
          <w:rFonts w:asciiTheme="majorHAnsi" w:hAnsiTheme="majorHAnsi"/>
          <w:sz w:val="20"/>
          <w:szCs w:val="20"/>
        </w:rPr>
        <w:t>a konfigurácia nastavení mobilných zariadení a aplikácií</w:t>
      </w:r>
    </w:p>
    <w:p w14:paraId="59327251" w14:textId="4256C5BB" w:rsidR="00834D85" w:rsidRPr="00F93E06" w:rsidRDefault="00F93E06" w:rsidP="00F93E06">
      <w:pPr>
        <w:pStyle w:val="normalL4"/>
      </w:pPr>
      <w:r w:rsidRPr="00F93E06">
        <w:rPr>
          <w:rFonts w:asciiTheme="majorHAnsi" w:hAnsiTheme="majorHAnsi"/>
        </w:rPr>
        <w:t>Tvorba a úprava bezpečnostných politík</w:t>
      </w:r>
      <w:r>
        <w:t xml:space="preserve"> </w:t>
      </w:r>
    </w:p>
    <w:p w14:paraId="7F5862B1" w14:textId="00392D26" w:rsidR="00834D85" w:rsidRPr="009754B2" w:rsidRDefault="00834D85" w:rsidP="009754B2">
      <w:pPr>
        <w:pStyle w:val="ListParagraph"/>
        <w:numPr>
          <w:ilvl w:val="1"/>
          <w:numId w:val="44"/>
        </w:numPr>
        <w:spacing w:after="0" w:line="240" w:lineRule="auto"/>
        <w:ind w:left="567" w:hanging="567"/>
        <w:jc w:val="both"/>
        <w:rPr>
          <w:rFonts w:asciiTheme="majorHAnsi" w:hAnsiTheme="majorHAnsi" w:cs="Arial"/>
          <w:b/>
          <w:sz w:val="20"/>
        </w:rPr>
      </w:pPr>
      <w:r w:rsidRPr="009754B2">
        <w:rPr>
          <w:rFonts w:asciiTheme="majorHAnsi" w:hAnsiTheme="majorHAnsi" w:cs="Arial"/>
          <w:b/>
          <w:sz w:val="20"/>
        </w:rPr>
        <w:t>Microsoft SharePoint a IIS</w:t>
      </w:r>
    </w:p>
    <w:p w14:paraId="7CCF1543"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Návrh a konfigurácia nastavení Microsoft SharePoint</w:t>
      </w:r>
    </w:p>
    <w:p w14:paraId="2F6F9A03" w14:textId="77777777" w:rsidR="00834D85" w:rsidRPr="00834D85" w:rsidRDefault="00834D85" w:rsidP="009754B2">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Návrh a konfigurácia nastavení IIS</w:t>
      </w:r>
    </w:p>
    <w:p w14:paraId="67742381" w14:textId="7A7D39DD" w:rsidR="00834D85" w:rsidRPr="0061008F" w:rsidRDefault="00834D85" w:rsidP="0061008F">
      <w:pPr>
        <w:pStyle w:val="ListParagraph"/>
        <w:numPr>
          <w:ilvl w:val="1"/>
          <w:numId w:val="44"/>
        </w:numPr>
        <w:spacing w:after="0" w:line="240" w:lineRule="auto"/>
        <w:ind w:left="567" w:hanging="567"/>
        <w:jc w:val="both"/>
        <w:rPr>
          <w:rFonts w:asciiTheme="majorHAnsi" w:hAnsiTheme="majorHAnsi" w:cs="Arial"/>
          <w:b/>
          <w:sz w:val="20"/>
        </w:rPr>
      </w:pPr>
      <w:r w:rsidRPr="0061008F">
        <w:rPr>
          <w:rFonts w:asciiTheme="majorHAnsi" w:hAnsiTheme="majorHAnsi" w:cs="Arial"/>
          <w:b/>
          <w:sz w:val="20"/>
        </w:rPr>
        <w:t>Microsoft SQL Server</w:t>
      </w:r>
    </w:p>
    <w:p w14:paraId="6D82F177" w14:textId="77777777" w:rsidR="00834D85" w:rsidRPr="00834D85" w:rsidRDefault="00834D85" w:rsidP="0061008F">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Návrh a konfigurácia nastavení SQL Servera</w:t>
      </w:r>
    </w:p>
    <w:p w14:paraId="537647C2" w14:textId="29CFDE7A" w:rsidR="00834D85" w:rsidRPr="0061008F" w:rsidRDefault="00834D85" w:rsidP="0061008F">
      <w:pPr>
        <w:pStyle w:val="ListParagraph"/>
        <w:numPr>
          <w:ilvl w:val="1"/>
          <w:numId w:val="44"/>
        </w:numPr>
        <w:spacing w:after="0" w:line="240" w:lineRule="auto"/>
        <w:ind w:left="567" w:hanging="567"/>
        <w:jc w:val="both"/>
        <w:rPr>
          <w:rFonts w:asciiTheme="majorHAnsi" w:hAnsiTheme="majorHAnsi" w:cs="Arial"/>
          <w:b/>
          <w:sz w:val="20"/>
        </w:rPr>
      </w:pPr>
      <w:r w:rsidRPr="0061008F">
        <w:rPr>
          <w:rFonts w:asciiTheme="majorHAnsi" w:hAnsiTheme="majorHAnsi" w:cs="Arial"/>
          <w:b/>
          <w:sz w:val="20"/>
        </w:rPr>
        <w:t>Microsoft Project Server</w:t>
      </w:r>
    </w:p>
    <w:p w14:paraId="066712F2" w14:textId="2F34C894" w:rsidR="00EC51EA" w:rsidRPr="00834D85" w:rsidRDefault="00834D85" w:rsidP="00A33180">
      <w:pPr>
        <w:tabs>
          <w:tab w:val="left" w:leader="dot" w:pos="-993"/>
          <w:tab w:val="left" w:pos="3780"/>
          <w:tab w:val="left" w:pos="4680"/>
        </w:tabs>
        <w:ind w:left="284" w:firstLine="284"/>
        <w:jc w:val="both"/>
        <w:rPr>
          <w:rFonts w:asciiTheme="majorHAnsi" w:hAnsiTheme="majorHAnsi" w:cs="Arial"/>
          <w:sz w:val="20"/>
        </w:rPr>
      </w:pPr>
      <w:r w:rsidRPr="00834D85">
        <w:rPr>
          <w:rFonts w:asciiTheme="majorHAnsi" w:hAnsiTheme="majorHAnsi" w:cs="Arial"/>
          <w:sz w:val="20"/>
        </w:rPr>
        <w:t>Návrh a konfigurácia nástroja</w:t>
      </w:r>
    </w:p>
    <w:p w14:paraId="065C67D3" w14:textId="0BBF8573" w:rsidR="00834D85" w:rsidRPr="0061008F" w:rsidRDefault="00834D85" w:rsidP="0061008F">
      <w:pPr>
        <w:pStyle w:val="ListParagraph"/>
        <w:numPr>
          <w:ilvl w:val="1"/>
          <w:numId w:val="44"/>
        </w:numPr>
        <w:spacing w:after="0" w:line="240" w:lineRule="auto"/>
        <w:ind w:left="567" w:hanging="567"/>
        <w:jc w:val="both"/>
        <w:rPr>
          <w:rFonts w:asciiTheme="majorHAnsi" w:hAnsiTheme="majorHAnsi" w:cs="Arial"/>
          <w:b/>
          <w:sz w:val="20"/>
        </w:rPr>
      </w:pPr>
      <w:r w:rsidRPr="0061008F">
        <w:rPr>
          <w:rFonts w:asciiTheme="majorHAnsi" w:hAnsiTheme="majorHAnsi" w:cs="Arial"/>
          <w:b/>
          <w:sz w:val="20"/>
        </w:rPr>
        <w:t xml:space="preserve">Business </w:t>
      </w:r>
      <w:proofErr w:type="spellStart"/>
      <w:r w:rsidRPr="0061008F">
        <w:rPr>
          <w:rFonts w:asciiTheme="majorHAnsi" w:hAnsiTheme="majorHAnsi" w:cs="Arial"/>
          <w:b/>
          <w:sz w:val="20"/>
        </w:rPr>
        <w:t>Intelligence</w:t>
      </w:r>
      <w:proofErr w:type="spellEnd"/>
    </w:p>
    <w:p w14:paraId="2207C1A0" w14:textId="77777777" w:rsidR="00834D85" w:rsidRPr="00834D85" w:rsidRDefault="00834D85" w:rsidP="0061008F">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Konzultačná podpora pre Power BI Desktop</w:t>
      </w:r>
    </w:p>
    <w:p w14:paraId="1E9BE4E7" w14:textId="77777777" w:rsidR="00834D85" w:rsidRPr="00834D85" w:rsidRDefault="00834D85" w:rsidP="0061008F">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lastRenderedPageBreak/>
        <w:t>Návrh a konfigurácia Power BI Report Servera</w:t>
      </w:r>
    </w:p>
    <w:p w14:paraId="5DA93A39" w14:textId="77777777" w:rsidR="00834D85" w:rsidRPr="00834D85" w:rsidRDefault="00834D85" w:rsidP="0061008F">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Návrh a konfigurácia MS SQL Server Reporting Services</w:t>
      </w:r>
    </w:p>
    <w:p w14:paraId="402B8169" w14:textId="6D41EF6C" w:rsidR="00834D85" w:rsidRPr="0061008F" w:rsidRDefault="00834D85" w:rsidP="0061008F">
      <w:pPr>
        <w:pStyle w:val="ListParagraph"/>
        <w:numPr>
          <w:ilvl w:val="1"/>
          <w:numId w:val="44"/>
        </w:numPr>
        <w:spacing w:after="0" w:line="240" w:lineRule="auto"/>
        <w:ind w:left="567" w:hanging="567"/>
        <w:jc w:val="both"/>
        <w:rPr>
          <w:rFonts w:asciiTheme="majorHAnsi" w:hAnsiTheme="majorHAnsi" w:cs="Arial"/>
          <w:b/>
          <w:sz w:val="20"/>
        </w:rPr>
      </w:pPr>
      <w:r w:rsidRPr="0061008F">
        <w:rPr>
          <w:rFonts w:asciiTheme="majorHAnsi" w:hAnsiTheme="majorHAnsi" w:cs="Arial"/>
          <w:b/>
          <w:sz w:val="20"/>
        </w:rPr>
        <w:t>Iné Microsoft produkty a virtualizácia</w:t>
      </w:r>
    </w:p>
    <w:p w14:paraId="601077C7" w14:textId="77777777" w:rsidR="00834D85" w:rsidRPr="00834D85" w:rsidRDefault="00834D85" w:rsidP="0061008F">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 xml:space="preserve">Podpora pri migrácii z fyzických PC na virtuálne PC </w:t>
      </w:r>
    </w:p>
    <w:p w14:paraId="72CFF6F0" w14:textId="77777777" w:rsidR="00834D85" w:rsidRPr="00834D85" w:rsidRDefault="00834D85" w:rsidP="0061008F">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Virtualizácia aplikácií prostriedkami Microsoft</w:t>
      </w:r>
    </w:p>
    <w:p w14:paraId="2F4159BD" w14:textId="77777777" w:rsidR="00834D85" w:rsidRPr="00834D85" w:rsidRDefault="00834D85" w:rsidP="0061008F">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Návrh a konfigurácia nastavení Microsoft Desktop Optimization Pack</w:t>
      </w:r>
    </w:p>
    <w:p w14:paraId="791C6792" w14:textId="77777777" w:rsidR="00834D85" w:rsidRPr="00834D85" w:rsidRDefault="00834D85" w:rsidP="0061008F">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Konzultácie pre možnosť budúceho využitia služieb Microsoft Azure</w:t>
      </w:r>
    </w:p>
    <w:p w14:paraId="51BE49EB" w14:textId="77777777" w:rsidR="00834D85" w:rsidRPr="00834D85" w:rsidRDefault="00834D85" w:rsidP="0061008F">
      <w:pPr>
        <w:tabs>
          <w:tab w:val="left" w:leader="dot" w:pos="-993"/>
          <w:tab w:val="left" w:pos="3780"/>
          <w:tab w:val="left" w:pos="4680"/>
        </w:tabs>
        <w:ind w:left="284" w:firstLine="283"/>
        <w:jc w:val="both"/>
        <w:rPr>
          <w:rFonts w:asciiTheme="majorHAnsi" w:hAnsiTheme="majorHAnsi" w:cs="Arial"/>
          <w:sz w:val="20"/>
        </w:rPr>
      </w:pPr>
      <w:r w:rsidRPr="00834D85">
        <w:rPr>
          <w:rFonts w:asciiTheme="majorHAnsi" w:hAnsiTheme="majorHAnsi" w:cs="Arial"/>
          <w:sz w:val="20"/>
        </w:rPr>
        <w:t>Ďalšie služby podľa dohody objednávateľa a poskytovateľa</w:t>
      </w:r>
    </w:p>
    <w:p w14:paraId="4E0F603D" w14:textId="35D49067" w:rsidR="00E86621" w:rsidRPr="00800F76" w:rsidRDefault="00E86621" w:rsidP="00E86621">
      <w:pPr>
        <w:rPr>
          <w:rFonts w:ascii="Calibri" w:hAnsi="Calibri" w:cs="Arial"/>
          <w:b/>
          <w:sz w:val="22"/>
          <w:szCs w:val="22"/>
        </w:rPr>
      </w:pPr>
    </w:p>
    <w:p w14:paraId="7DD8A052" w14:textId="398B1AFE" w:rsidR="00231CD6" w:rsidRDefault="00231CD6" w:rsidP="00453132">
      <w:pPr>
        <w:spacing w:line="276" w:lineRule="auto"/>
        <w:rPr>
          <w:rFonts w:asciiTheme="majorHAnsi" w:hAnsiTheme="majorHAnsi" w:cs="Arial"/>
          <w:b/>
          <w:sz w:val="20"/>
          <w:szCs w:val="20"/>
        </w:rPr>
      </w:pPr>
    </w:p>
    <w:p w14:paraId="289743C3" w14:textId="2CA3FFC4" w:rsidR="00E86621" w:rsidRDefault="00E86621" w:rsidP="00453132">
      <w:pPr>
        <w:spacing w:line="276" w:lineRule="auto"/>
        <w:rPr>
          <w:rFonts w:asciiTheme="majorHAnsi" w:hAnsiTheme="majorHAnsi" w:cs="Arial"/>
          <w:b/>
          <w:sz w:val="20"/>
          <w:szCs w:val="20"/>
        </w:rPr>
      </w:pPr>
    </w:p>
    <w:p w14:paraId="2A97D899" w14:textId="1E5D299F" w:rsidR="00834D85" w:rsidRDefault="00834D85" w:rsidP="00453132">
      <w:pPr>
        <w:spacing w:line="276" w:lineRule="auto"/>
        <w:rPr>
          <w:rFonts w:asciiTheme="majorHAnsi" w:hAnsiTheme="majorHAnsi" w:cs="Arial"/>
          <w:b/>
          <w:sz w:val="20"/>
          <w:szCs w:val="20"/>
        </w:rPr>
      </w:pPr>
    </w:p>
    <w:p w14:paraId="77126989" w14:textId="1867B67E" w:rsidR="00834D85" w:rsidRDefault="00834D85" w:rsidP="00453132">
      <w:pPr>
        <w:spacing w:line="276" w:lineRule="auto"/>
        <w:rPr>
          <w:rFonts w:asciiTheme="majorHAnsi" w:hAnsiTheme="majorHAnsi" w:cs="Arial"/>
          <w:b/>
          <w:sz w:val="20"/>
          <w:szCs w:val="20"/>
        </w:rPr>
      </w:pPr>
    </w:p>
    <w:p w14:paraId="5DD0ADDA" w14:textId="29AA793C" w:rsidR="00834D85" w:rsidRDefault="00834D85" w:rsidP="00453132">
      <w:pPr>
        <w:spacing w:line="276" w:lineRule="auto"/>
        <w:rPr>
          <w:rFonts w:asciiTheme="majorHAnsi" w:hAnsiTheme="majorHAnsi" w:cs="Arial"/>
          <w:b/>
          <w:sz w:val="20"/>
          <w:szCs w:val="20"/>
        </w:rPr>
      </w:pPr>
    </w:p>
    <w:p w14:paraId="0BF9C200" w14:textId="07942D41" w:rsidR="00834D85" w:rsidRDefault="00834D85" w:rsidP="00453132">
      <w:pPr>
        <w:spacing w:line="276" w:lineRule="auto"/>
        <w:rPr>
          <w:rFonts w:asciiTheme="majorHAnsi" w:hAnsiTheme="majorHAnsi" w:cs="Arial"/>
          <w:b/>
          <w:sz w:val="20"/>
          <w:szCs w:val="20"/>
        </w:rPr>
      </w:pPr>
    </w:p>
    <w:p w14:paraId="5A98D361" w14:textId="33F215FE" w:rsidR="00834D85" w:rsidRDefault="00834D85" w:rsidP="00453132">
      <w:pPr>
        <w:spacing w:line="276" w:lineRule="auto"/>
        <w:rPr>
          <w:rFonts w:asciiTheme="majorHAnsi" w:hAnsiTheme="majorHAnsi" w:cs="Arial"/>
          <w:b/>
          <w:sz w:val="20"/>
          <w:szCs w:val="20"/>
        </w:rPr>
      </w:pPr>
    </w:p>
    <w:p w14:paraId="69427E5F" w14:textId="36F6FF31" w:rsidR="00834D85" w:rsidRDefault="00834D85" w:rsidP="00453132">
      <w:pPr>
        <w:spacing w:line="276" w:lineRule="auto"/>
        <w:rPr>
          <w:rFonts w:asciiTheme="majorHAnsi" w:hAnsiTheme="majorHAnsi" w:cs="Arial"/>
          <w:b/>
          <w:sz w:val="20"/>
          <w:szCs w:val="20"/>
        </w:rPr>
      </w:pPr>
    </w:p>
    <w:p w14:paraId="3CA8DE3B" w14:textId="356258B2" w:rsidR="00834D85" w:rsidRDefault="00834D85" w:rsidP="00453132">
      <w:pPr>
        <w:spacing w:line="276" w:lineRule="auto"/>
        <w:rPr>
          <w:rFonts w:asciiTheme="majorHAnsi" w:hAnsiTheme="majorHAnsi" w:cs="Arial"/>
          <w:b/>
          <w:sz w:val="20"/>
          <w:szCs w:val="20"/>
        </w:rPr>
      </w:pPr>
    </w:p>
    <w:p w14:paraId="18F187A6" w14:textId="04ED9CC3" w:rsidR="00834D85" w:rsidRDefault="00834D85" w:rsidP="00453132">
      <w:pPr>
        <w:spacing w:line="276" w:lineRule="auto"/>
        <w:rPr>
          <w:rFonts w:asciiTheme="majorHAnsi" w:hAnsiTheme="majorHAnsi" w:cs="Arial"/>
          <w:b/>
          <w:sz w:val="20"/>
          <w:szCs w:val="20"/>
        </w:rPr>
      </w:pPr>
    </w:p>
    <w:p w14:paraId="2AA393D2" w14:textId="606AB4DB" w:rsidR="00834D85" w:rsidRDefault="00834D85" w:rsidP="00453132">
      <w:pPr>
        <w:spacing w:line="276" w:lineRule="auto"/>
        <w:rPr>
          <w:rFonts w:asciiTheme="majorHAnsi" w:hAnsiTheme="majorHAnsi" w:cs="Arial"/>
          <w:b/>
          <w:sz w:val="20"/>
          <w:szCs w:val="20"/>
        </w:rPr>
      </w:pPr>
    </w:p>
    <w:p w14:paraId="78A92007" w14:textId="0B3EB105" w:rsidR="00834D85" w:rsidRDefault="00834D85" w:rsidP="00453132">
      <w:pPr>
        <w:spacing w:line="276" w:lineRule="auto"/>
        <w:rPr>
          <w:rFonts w:asciiTheme="majorHAnsi" w:hAnsiTheme="majorHAnsi" w:cs="Arial"/>
          <w:b/>
          <w:sz w:val="20"/>
          <w:szCs w:val="20"/>
        </w:rPr>
      </w:pPr>
    </w:p>
    <w:p w14:paraId="7F19C5AF" w14:textId="1AC1C59C" w:rsidR="00834D85" w:rsidRDefault="00834D85" w:rsidP="00453132">
      <w:pPr>
        <w:spacing w:line="276" w:lineRule="auto"/>
        <w:rPr>
          <w:rFonts w:asciiTheme="majorHAnsi" w:hAnsiTheme="majorHAnsi" w:cs="Arial"/>
          <w:b/>
          <w:sz w:val="20"/>
          <w:szCs w:val="20"/>
        </w:rPr>
      </w:pPr>
    </w:p>
    <w:p w14:paraId="16C6AF0A" w14:textId="5F35E367" w:rsidR="00834D85" w:rsidRDefault="00834D85" w:rsidP="00453132">
      <w:pPr>
        <w:spacing w:line="276" w:lineRule="auto"/>
        <w:rPr>
          <w:rFonts w:asciiTheme="majorHAnsi" w:hAnsiTheme="majorHAnsi" w:cs="Arial"/>
          <w:b/>
          <w:sz w:val="20"/>
          <w:szCs w:val="20"/>
        </w:rPr>
      </w:pPr>
    </w:p>
    <w:p w14:paraId="3161DF47" w14:textId="12BF801C" w:rsidR="00834D85" w:rsidRDefault="00834D85" w:rsidP="00453132">
      <w:pPr>
        <w:spacing w:line="276" w:lineRule="auto"/>
        <w:rPr>
          <w:rFonts w:asciiTheme="majorHAnsi" w:hAnsiTheme="majorHAnsi" w:cs="Arial"/>
          <w:b/>
          <w:sz w:val="20"/>
          <w:szCs w:val="20"/>
        </w:rPr>
      </w:pPr>
    </w:p>
    <w:p w14:paraId="57A2796D" w14:textId="0F1940D6" w:rsidR="00834D85" w:rsidRDefault="00834D85" w:rsidP="00453132">
      <w:pPr>
        <w:spacing w:line="276" w:lineRule="auto"/>
        <w:rPr>
          <w:rFonts w:asciiTheme="majorHAnsi" w:hAnsiTheme="majorHAnsi" w:cs="Arial"/>
          <w:b/>
          <w:sz w:val="20"/>
          <w:szCs w:val="20"/>
        </w:rPr>
      </w:pPr>
    </w:p>
    <w:p w14:paraId="56D91D58" w14:textId="62479D5F" w:rsidR="00834D85" w:rsidRDefault="00834D85" w:rsidP="00453132">
      <w:pPr>
        <w:spacing w:line="276" w:lineRule="auto"/>
        <w:rPr>
          <w:rFonts w:asciiTheme="majorHAnsi" w:hAnsiTheme="majorHAnsi" w:cs="Arial"/>
          <w:b/>
          <w:sz w:val="20"/>
          <w:szCs w:val="20"/>
        </w:rPr>
      </w:pPr>
    </w:p>
    <w:p w14:paraId="706D2EA2" w14:textId="27A2F6FD" w:rsidR="00834D85" w:rsidRDefault="00834D85" w:rsidP="00453132">
      <w:pPr>
        <w:spacing w:line="276" w:lineRule="auto"/>
        <w:rPr>
          <w:rFonts w:asciiTheme="majorHAnsi" w:hAnsiTheme="majorHAnsi" w:cs="Arial"/>
          <w:b/>
          <w:sz w:val="20"/>
          <w:szCs w:val="20"/>
        </w:rPr>
      </w:pPr>
    </w:p>
    <w:p w14:paraId="31E9FE62" w14:textId="78D0D176" w:rsidR="00834D85" w:rsidRDefault="00834D85" w:rsidP="00453132">
      <w:pPr>
        <w:spacing w:line="276" w:lineRule="auto"/>
        <w:rPr>
          <w:rFonts w:asciiTheme="majorHAnsi" w:hAnsiTheme="majorHAnsi" w:cs="Arial"/>
          <w:b/>
          <w:sz w:val="20"/>
          <w:szCs w:val="20"/>
        </w:rPr>
      </w:pPr>
    </w:p>
    <w:p w14:paraId="7E00903A" w14:textId="76AA04B7" w:rsidR="00834D85" w:rsidRDefault="00834D85" w:rsidP="00453132">
      <w:pPr>
        <w:spacing w:line="276" w:lineRule="auto"/>
        <w:rPr>
          <w:rFonts w:asciiTheme="majorHAnsi" w:hAnsiTheme="majorHAnsi" w:cs="Arial"/>
          <w:b/>
          <w:sz w:val="20"/>
          <w:szCs w:val="20"/>
        </w:rPr>
      </w:pPr>
    </w:p>
    <w:p w14:paraId="7383E63A" w14:textId="262421C1" w:rsidR="00834D85" w:rsidRDefault="00834D85" w:rsidP="00453132">
      <w:pPr>
        <w:spacing w:line="276" w:lineRule="auto"/>
        <w:rPr>
          <w:rFonts w:asciiTheme="majorHAnsi" w:hAnsiTheme="majorHAnsi" w:cs="Arial"/>
          <w:b/>
          <w:sz w:val="20"/>
          <w:szCs w:val="20"/>
        </w:rPr>
      </w:pPr>
    </w:p>
    <w:p w14:paraId="532FA521" w14:textId="65DECFC8" w:rsidR="00834D85" w:rsidRDefault="00834D85" w:rsidP="00453132">
      <w:pPr>
        <w:spacing w:line="276" w:lineRule="auto"/>
        <w:rPr>
          <w:rFonts w:asciiTheme="majorHAnsi" w:hAnsiTheme="majorHAnsi" w:cs="Arial"/>
          <w:b/>
          <w:sz w:val="20"/>
          <w:szCs w:val="20"/>
        </w:rPr>
      </w:pPr>
    </w:p>
    <w:p w14:paraId="2FD621F8" w14:textId="44E1F9AA" w:rsidR="00834D85" w:rsidRDefault="00834D85" w:rsidP="00453132">
      <w:pPr>
        <w:spacing w:line="276" w:lineRule="auto"/>
        <w:rPr>
          <w:rFonts w:asciiTheme="majorHAnsi" w:hAnsiTheme="majorHAnsi" w:cs="Arial"/>
          <w:b/>
          <w:sz w:val="20"/>
          <w:szCs w:val="20"/>
        </w:rPr>
      </w:pPr>
    </w:p>
    <w:p w14:paraId="2C33CF0B" w14:textId="5A9A9C21" w:rsidR="00834D85" w:rsidRDefault="00834D85" w:rsidP="00453132">
      <w:pPr>
        <w:spacing w:line="276" w:lineRule="auto"/>
        <w:rPr>
          <w:rFonts w:asciiTheme="majorHAnsi" w:hAnsiTheme="majorHAnsi" w:cs="Arial"/>
          <w:b/>
          <w:sz w:val="20"/>
          <w:szCs w:val="20"/>
        </w:rPr>
      </w:pPr>
    </w:p>
    <w:p w14:paraId="78649499" w14:textId="45A5A007" w:rsidR="00834D85" w:rsidRDefault="00834D85" w:rsidP="00453132">
      <w:pPr>
        <w:spacing w:line="276" w:lineRule="auto"/>
        <w:rPr>
          <w:rFonts w:asciiTheme="majorHAnsi" w:hAnsiTheme="majorHAnsi" w:cs="Arial"/>
          <w:b/>
          <w:sz w:val="20"/>
          <w:szCs w:val="20"/>
        </w:rPr>
      </w:pPr>
    </w:p>
    <w:p w14:paraId="7DF8FC7D" w14:textId="53FB4058" w:rsidR="00834D85" w:rsidRDefault="00834D85" w:rsidP="00453132">
      <w:pPr>
        <w:spacing w:line="276" w:lineRule="auto"/>
        <w:rPr>
          <w:rFonts w:asciiTheme="majorHAnsi" w:hAnsiTheme="majorHAnsi" w:cs="Arial"/>
          <w:b/>
          <w:sz w:val="20"/>
          <w:szCs w:val="20"/>
        </w:rPr>
      </w:pPr>
    </w:p>
    <w:p w14:paraId="68E05066" w14:textId="0079507F" w:rsidR="00834D85" w:rsidRDefault="00834D85" w:rsidP="00453132">
      <w:pPr>
        <w:spacing w:line="276" w:lineRule="auto"/>
        <w:rPr>
          <w:rFonts w:asciiTheme="majorHAnsi" w:hAnsiTheme="majorHAnsi" w:cs="Arial"/>
          <w:b/>
          <w:sz w:val="20"/>
          <w:szCs w:val="20"/>
        </w:rPr>
      </w:pPr>
    </w:p>
    <w:p w14:paraId="4911B9C8" w14:textId="4810F67D" w:rsidR="00834D85" w:rsidRDefault="00834D85" w:rsidP="00453132">
      <w:pPr>
        <w:spacing w:line="276" w:lineRule="auto"/>
        <w:rPr>
          <w:rFonts w:asciiTheme="majorHAnsi" w:hAnsiTheme="majorHAnsi" w:cs="Arial"/>
          <w:b/>
          <w:sz w:val="20"/>
          <w:szCs w:val="20"/>
        </w:rPr>
      </w:pPr>
    </w:p>
    <w:p w14:paraId="4DCCEDA1" w14:textId="49C5199F" w:rsidR="00834D85" w:rsidRDefault="00834D85" w:rsidP="00453132">
      <w:pPr>
        <w:spacing w:line="276" w:lineRule="auto"/>
        <w:rPr>
          <w:rFonts w:asciiTheme="majorHAnsi" w:hAnsiTheme="majorHAnsi" w:cs="Arial"/>
          <w:b/>
          <w:sz w:val="20"/>
          <w:szCs w:val="20"/>
        </w:rPr>
      </w:pPr>
    </w:p>
    <w:p w14:paraId="2974C453" w14:textId="7F9C7CA4" w:rsidR="00834D85" w:rsidRDefault="00834D85" w:rsidP="00453132">
      <w:pPr>
        <w:spacing w:line="276" w:lineRule="auto"/>
        <w:rPr>
          <w:rFonts w:asciiTheme="majorHAnsi" w:hAnsiTheme="majorHAnsi" w:cs="Arial"/>
          <w:b/>
          <w:sz w:val="20"/>
          <w:szCs w:val="20"/>
        </w:rPr>
      </w:pPr>
    </w:p>
    <w:p w14:paraId="31668D46" w14:textId="46468D46" w:rsidR="00834D85" w:rsidRDefault="00834D85" w:rsidP="00453132">
      <w:pPr>
        <w:spacing w:line="276" w:lineRule="auto"/>
        <w:rPr>
          <w:rFonts w:asciiTheme="majorHAnsi" w:hAnsiTheme="majorHAnsi" w:cs="Arial"/>
          <w:b/>
          <w:sz w:val="20"/>
          <w:szCs w:val="20"/>
        </w:rPr>
      </w:pPr>
    </w:p>
    <w:p w14:paraId="1BA67DEA" w14:textId="5D39386C" w:rsidR="00834D85" w:rsidRDefault="00834D85" w:rsidP="00453132">
      <w:pPr>
        <w:spacing w:line="276" w:lineRule="auto"/>
        <w:rPr>
          <w:rFonts w:asciiTheme="majorHAnsi" w:hAnsiTheme="majorHAnsi" w:cs="Arial"/>
          <w:b/>
          <w:sz w:val="20"/>
          <w:szCs w:val="20"/>
        </w:rPr>
      </w:pPr>
    </w:p>
    <w:p w14:paraId="77366CD6" w14:textId="7DFA3344" w:rsidR="00834D85" w:rsidRDefault="00834D85" w:rsidP="00453132">
      <w:pPr>
        <w:spacing w:line="276" w:lineRule="auto"/>
        <w:rPr>
          <w:rFonts w:asciiTheme="majorHAnsi" w:hAnsiTheme="majorHAnsi" w:cs="Arial"/>
          <w:b/>
          <w:sz w:val="20"/>
          <w:szCs w:val="20"/>
        </w:rPr>
      </w:pPr>
    </w:p>
    <w:p w14:paraId="028DBCB4" w14:textId="128D08C1" w:rsidR="00834D85" w:rsidRDefault="00834D85" w:rsidP="00453132">
      <w:pPr>
        <w:spacing w:line="276" w:lineRule="auto"/>
        <w:rPr>
          <w:rFonts w:asciiTheme="majorHAnsi" w:hAnsiTheme="majorHAnsi" w:cs="Arial"/>
          <w:b/>
          <w:sz w:val="20"/>
          <w:szCs w:val="20"/>
        </w:rPr>
      </w:pPr>
    </w:p>
    <w:p w14:paraId="479592E8" w14:textId="5031A100" w:rsidR="00834D85" w:rsidRDefault="00834D85" w:rsidP="00453132">
      <w:pPr>
        <w:spacing w:line="276" w:lineRule="auto"/>
        <w:rPr>
          <w:rFonts w:asciiTheme="majorHAnsi" w:hAnsiTheme="majorHAnsi" w:cs="Arial"/>
          <w:b/>
          <w:sz w:val="20"/>
          <w:szCs w:val="20"/>
        </w:rPr>
      </w:pPr>
    </w:p>
    <w:p w14:paraId="1AFA6B39" w14:textId="13F0249B" w:rsidR="00834D85" w:rsidRDefault="00834D85" w:rsidP="00453132">
      <w:pPr>
        <w:spacing w:line="276" w:lineRule="auto"/>
        <w:rPr>
          <w:rFonts w:asciiTheme="majorHAnsi" w:hAnsiTheme="majorHAnsi" w:cs="Arial"/>
          <w:b/>
          <w:sz w:val="20"/>
          <w:szCs w:val="20"/>
        </w:rPr>
      </w:pPr>
    </w:p>
    <w:p w14:paraId="7EB8F8F0" w14:textId="19331CF4" w:rsidR="00834D85" w:rsidRDefault="00834D85" w:rsidP="00453132">
      <w:pPr>
        <w:spacing w:line="276" w:lineRule="auto"/>
        <w:rPr>
          <w:rFonts w:asciiTheme="majorHAnsi" w:hAnsiTheme="majorHAnsi" w:cs="Arial"/>
          <w:b/>
          <w:sz w:val="20"/>
          <w:szCs w:val="20"/>
        </w:rPr>
      </w:pPr>
    </w:p>
    <w:p w14:paraId="58EA8997" w14:textId="38AD549A" w:rsidR="00834D85" w:rsidRDefault="00834D85" w:rsidP="00453132">
      <w:pPr>
        <w:spacing w:line="276" w:lineRule="auto"/>
        <w:rPr>
          <w:rFonts w:asciiTheme="majorHAnsi" w:hAnsiTheme="majorHAnsi" w:cs="Arial"/>
          <w:b/>
          <w:sz w:val="20"/>
          <w:szCs w:val="20"/>
        </w:rPr>
      </w:pPr>
    </w:p>
    <w:p w14:paraId="6C935D40" w14:textId="6C6D6120" w:rsidR="00834D85" w:rsidRDefault="00834D85" w:rsidP="00453132">
      <w:pPr>
        <w:spacing w:line="276" w:lineRule="auto"/>
        <w:rPr>
          <w:rFonts w:asciiTheme="majorHAnsi" w:hAnsiTheme="majorHAnsi" w:cs="Arial"/>
          <w:b/>
          <w:sz w:val="20"/>
          <w:szCs w:val="20"/>
        </w:rPr>
      </w:pPr>
    </w:p>
    <w:p w14:paraId="3B33F2A6" w14:textId="52F0A50B" w:rsidR="00834D85" w:rsidRDefault="00834D85" w:rsidP="00453132">
      <w:pPr>
        <w:spacing w:line="276" w:lineRule="auto"/>
        <w:rPr>
          <w:rFonts w:asciiTheme="majorHAnsi" w:hAnsiTheme="majorHAnsi" w:cs="Arial"/>
          <w:b/>
          <w:sz w:val="20"/>
          <w:szCs w:val="20"/>
        </w:rPr>
      </w:pPr>
    </w:p>
    <w:p w14:paraId="74F86F8F" w14:textId="79DCB59C" w:rsidR="00834D85" w:rsidRDefault="00834D85" w:rsidP="00453132">
      <w:pPr>
        <w:spacing w:line="276" w:lineRule="auto"/>
        <w:rPr>
          <w:rFonts w:asciiTheme="majorHAnsi" w:hAnsiTheme="majorHAnsi" w:cs="Arial"/>
          <w:b/>
          <w:sz w:val="20"/>
          <w:szCs w:val="20"/>
        </w:rPr>
      </w:pPr>
    </w:p>
    <w:p w14:paraId="23301AD5" w14:textId="77777777" w:rsidR="00834D85" w:rsidRPr="000E6AB5" w:rsidRDefault="00834D85" w:rsidP="00453132">
      <w:pPr>
        <w:spacing w:line="276" w:lineRule="auto"/>
        <w:rPr>
          <w:rFonts w:asciiTheme="majorHAnsi" w:hAnsiTheme="majorHAnsi" w:cs="Arial"/>
          <w:b/>
          <w:sz w:val="20"/>
          <w:szCs w:val="20"/>
        </w:rPr>
      </w:pPr>
    </w:p>
    <w:p w14:paraId="7A8B7800" w14:textId="757A2F6F" w:rsidR="001016E6" w:rsidRDefault="001016E6" w:rsidP="002E0FA1">
      <w:pPr>
        <w:pStyle w:val="ListParagraph"/>
        <w:spacing w:after="0" w:line="240" w:lineRule="auto"/>
        <w:ind w:left="567"/>
        <w:jc w:val="right"/>
        <w:rPr>
          <w:rFonts w:asciiTheme="majorHAnsi" w:hAnsiTheme="majorHAnsi" w:cs="Arial"/>
          <w:sz w:val="20"/>
          <w:szCs w:val="20"/>
        </w:rPr>
      </w:pPr>
    </w:p>
    <w:p w14:paraId="6B7AB47A" w14:textId="77777777" w:rsidR="009B5090" w:rsidRDefault="009B5090" w:rsidP="002E0FA1">
      <w:pPr>
        <w:pStyle w:val="ListParagraph"/>
        <w:spacing w:after="0" w:line="240" w:lineRule="auto"/>
        <w:ind w:left="567"/>
        <w:jc w:val="right"/>
        <w:rPr>
          <w:rFonts w:asciiTheme="majorHAnsi" w:hAnsiTheme="majorHAnsi" w:cs="Arial"/>
          <w:sz w:val="20"/>
          <w:szCs w:val="20"/>
        </w:rPr>
      </w:pPr>
    </w:p>
    <w:p w14:paraId="3F4E1A0E" w14:textId="77777777" w:rsidR="007E4EBC" w:rsidRPr="00EC51EA" w:rsidRDefault="007E4EBC" w:rsidP="00EC51EA">
      <w:pPr>
        <w:rPr>
          <w:rFonts w:asciiTheme="majorHAnsi" w:hAnsiTheme="majorHAnsi" w:cs="Arial"/>
          <w:sz w:val="20"/>
          <w:szCs w:val="20"/>
        </w:rPr>
      </w:pPr>
    </w:p>
    <w:bookmarkEnd w:id="33"/>
    <w:bookmarkEnd w:id="34"/>
    <w:p w14:paraId="53878EE9" w14:textId="13623B7F" w:rsidR="00E124AA" w:rsidRPr="000E6AB5" w:rsidRDefault="00E124AA" w:rsidP="004544DE">
      <w:pPr>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C.</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OBCHODNÉ PODMIENKY</w:t>
      </w:r>
      <w:r w:rsidR="003D7887" w:rsidRPr="000E6AB5">
        <w:rPr>
          <w:rFonts w:asciiTheme="majorHAnsi" w:hAnsiTheme="majorHAnsi" w:cs="Arial"/>
          <w:b/>
          <w:bCs/>
          <w:i/>
          <w:sz w:val="20"/>
          <w:szCs w:val="20"/>
        </w:rPr>
        <w:t xml:space="preserve"> </w:t>
      </w:r>
      <w:r w:rsidR="003942EF">
        <w:rPr>
          <w:rFonts w:asciiTheme="majorHAnsi" w:hAnsiTheme="majorHAnsi" w:cs="Arial"/>
          <w:b/>
          <w:bCs/>
          <w:i/>
          <w:sz w:val="20"/>
          <w:szCs w:val="20"/>
        </w:rPr>
        <w:t>POSKYTNUTIA</w:t>
      </w:r>
      <w:r w:rsidRPr="000E6AB5">
        <w:rPr>
          <w:rFonts w:asciiTheme="majorHAnsi" w:hAnsiTheme="majorHAnsi" w:cs="Arial"/>
          <w:b/>
          <w:bCs/>
          <w:i/>
          <w:sz w:val="20"/>
          <w:szCs w:val="20"/>
        </w:rPr>
        <w:t xml:space="preserve"> PREDMETU ZÁKAZKY</w:t>
      </w:r>
    </w:p>
    <w:p w14:paraId="128264AD" w14:textId="77777777" w:rsidR="004544DE" w:rsidRPr="000E6AB5" w:rsidRDefault="004544DE" w:rsidP="004544DE">
      <w:pPr>
        <w:spacing w:line="276" w:lineRule="auto"/>
        <w:jc w:val="right"/>
        <w:rPr>
          <w:rFonts w:asciiTheme="majorHAnsi" w:hAnsiTheme="majorHAnsi" w:cs="Arial"/>
          <w:b/>
          <w:bCs/>
          <w:sz w:val="20"/>
          <w:szCs w:val="20"/>
        </w:rPr>
      </w:pPr>
    </w:p>
    <w:p w14:paraId="63FA89F2" w14:textId="59D227D0" w:rsidR="00AB428F" w:rsidRPr="000E6AB5" w:rsidRDefault="00542401" w:rsidP="00BC5421">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544DE" w:rsidRPr="000E6AB5">
        <w:rPr>
          <w:rFonts w:asciiTheme="majorHAnsi" w:hAnsiTheme="majorHAnsi" w:cs="Arial"/>
          <w:b/>
          <w:bCs/>
          <w:smallCaps/>
          <w:sz w:val="20"/>
          <w:szCs w:val="20"/>
        </w:rPr>
        <w:t>okyny pre vypracovanie záväzných zmluvných podmienok</w:t>
      </w:r>
    </w:p>
    <w:p w14:paraId="7CEF996C" w14:textId="15BE922B" w:rsidR="00FB7A6F" w:rsidRPr="00E86621" w:rsidRDefault="008E260A" w:rsidP="00036535">
      <w:pPr>
        <w:pStyle w:val="ListParagraph"/>
        <w:numPr>
          <w:ilvl w:val="1"/>
          <w:numId w:val="44"/>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E86621">
        <w:rPr>
          <w:rFonts w:asciiTheme="majorHAnsi" w:hAnsiTheme="majorHAnsi" w:cs="Arial"/>
          <w:sz w:val="20"/>
          <w:szCs w:val="20"/>
          <w:shd w:val="clear" w:color="auto" w:fill="FFFFFF" w:themeFill="background1"/>
        </w:rPr>
        <w:t xml:space="preserve">Uchádzač </w:t>
      </w:r>
      <w:r w:rsidR="00AB428F" w:rsidRPr="00E86621">
        <w:rPr>
          <w:rFonts w:asciiTheme="majorHAnsi" w:hAnsiTheme="majorHAnsi" w:cs="Arial"/>
          <w:sz w:val="20"/>
          <w:szCs w:val="20"/>
        </w:rPr>
        <w:t xml:space="preserve">vo svojej  ponuke predloží vyplnené a oprávnenou osobou uchádzača podpísané zmluvné podmienky poskytnutia predmetu zákazky (návrh </w:t>
      </w:r>
      <w:r w:rsidR="001670CD">
        <w:rPr>
          <w:rFonts w:asciiTheme="majorHAnsi" w:hAnsiTheme="majorHAnsi" w:cs="Arial"/>
          <w:sz w:val="20"/>
          <w:szCs w:val="20"/>
        </w:rPr>
        <w:t>rámcovej dohody</w:t>
      </w:r>
      <w:r w:rsidR="00AB428F" w:rsidRPr="00E86621">
        <w:rPr>
          <w:rFonts w:asciiTheme="majorHAnsi" w:hAnsiTheme="majorHAnsi" w:cs="Arial"/>
          <w:sz w:val="20"/>
          <w:szCs w:val="20"/>
        </w:rPr>
        <w:t xml:space="preserve"> v jednom vyhotovení s jej prílohami), podľa tejto časti súťažných podkladov. </w:t>
      </w:r>
      <w:r w:rsidR="001670CD">
        <w:rPr>
          <w:rFonts w:asciiTheme="majorHAnsi" w:hAnsiTheme="majorHAnsi" w:cs="Arial"/>
          <w:sz w:val="20"/>
          <w:szCs w:val="20"/>
        </w:rPr>
        <w:t>Rámcová dohoda</w:t>
      </w:r>
      <w:r w:rsidR="00AB428F" w:rsidRPr="00E86621">
        <w:rPr>
          <w:rFonts w:asciiTheme="majorHAnsi" w:hAnsiTheme="majorHAnsi" w:cs="Arial"/>
          <w:sz w:val="20"/>
          <w:szCs w:val="20"/>
        </w:rPr>
        <w:t xml:space="preserve"> je prílohou tejto časti súťažných podkladov.</w:t>
      </w:r>
    </w:p>
    <w:p w14:paraId="0168A769" w14:textId="7A7D88CB" w:rsidR="00FB7A6F" w:rsidRPr="004B4948" w:rsidRDefault="008E260A" w:rsidP="00E86621">
      <w:pPr>
        <w:pStyle w:val="ListParagraph"/>
        <w:numPr>
          <w:ilvl w:val="1"/>
          <w:numId w:val="44"/>
        </w:numPr>
        <w:shd w:val="clear" w:color="auto" w:fill="FFFFFF" w:themeFill="background1"/>
        <w:tabs>
          <w:tab w:val="left" w:pos="567"/>
        </w:tabs>
        <w:spacing w:after="0" w:line="240" w:lineRule="auto"/>
        <w:ind w:left="567" w:hanging="567"/>
        <w:jc w:val="both"/>
        <w:rPr>
          <w:rFonts w:asciiTheme="majorHAnsi" w:hAnsiTheme="majorHAnsi" w:cs="Arial"/>
          <w:sz w:val="20"/>
          <w:szCs w:val="20"/>
          <w:shd w:val="clear" w:color="auto" w:fill="FFFFFF" w:themeFill="background1"/>
        </w:rPr>
      </w:pPr>
      <w:r w:rsidRPr="004B4948">
        <w:rPr>
          <w:rFonts w:asciiTheme="majorHAnsi" w:hAnsiTheme="majorHAnsi" w:cs="Arial"/>
          <w:sz w:val="20"/>
          <w:szCs w:val="20"/>
          <w:shd w:val="clear" w:color="auto" w:fill="FFFFFF" w:themeFill="background1"/>
        </w:rPr>
        <w:t xml:space="preserve">Uzavretá </w:t>
      </w:r>
      <w:r w:rsidR="001670CD">
        <w:rPr>
          <w:rFonts w:asciiTheme="majorHAnsi" w:hAnsiTheme="majorHAnsi" w:cs="Arial"/>
          <w:sz w:val="20"/>
          <w:szCs w:val="20"/>
          <w:shd w:val="clear" w:color="auto" w:fill="FFFFFF" w:themeFill="background1"/>
        </w:rPr>
        <w:t>rámcová dohoda</w:t>
      </w:r>
      <w:r w:rsidRPr="004B4948">
        <w:rPr>
          <w:rFonts w:asciiTheme="majorHAnsi" w:hAnsiTheme="majorHAnsi" w:cs="Arial"/>
          <w:sz w:val="20"/>
          <w:szCs w:val="20"/>
          <w:shd w:val="clear" w:color="auto" w:fill="FFFFFF" w:themeFill="background1"/>
        </w:rPr>
        <w:t xml:space="preserve"> nesmie byť v rozpore so súťažnými podkladmi a s ponukou predloženou úspešným uchádzačom.</w:t>
      </w:r>
    </w:p>
    <w:p w14:paraId="621A7C1D" w14:textId="4AFA2C2D" w:rsidR="005A6036" w:rsidRPr="004B4948" w:rsidRDefault="008E260A" w:rsidP="00E86621">
      <w:pPr>
        <w:pStyle w:val="ListParagraph"/>
        <w:numPr>
          <w:ilvl w:val="1"/>
          <w:numId w:val="44"/>
        </w:numPr>
        <w:shd w:val="clear" w:color="auto" w:fill="FFFFFF" w:themeFill="background1"/>
        <w:tabs>
          <w:tab w:val="left" w:pos="567"/>
        </w:tabs>
        <w:spacing w:after="0" w:line="240" w:lineRule="auto"/>
        <w:ind w:left="567" w:hanging="567"/>
        <w:jc w:val="both"/>
        <w:rPr>
          <w:rFonts w:asciiTheme="majorHAnsi" w:hAnsiTheme="majorHAnsi" w:cs="Arial"/>
          <w:sz w:val="20"/>
          <w:szCs w:val="20"/>
          <w:shd w:val="clear" w:color="auto" w:fill="FFFFFF" w:themeFill="background1"/>
        </w:rPr>
      </w:pPr>
      <w:r w:rsidRPr="004B4948">
        <w:rPr>
          <w:rFonts w:asciiTheme="majorHAnsi" w:hAnsiTheme="majorHAnsi" w:cs="Arial"/>
          <w:sz w:val="20"/>
          <w:szCs w:val="20"/>
          <w:shd w:val="clear" w:color="auto" w:fill="FFFFFF" w:themeFill="background1"/>
        </w:rPr>
        <w:t>V</w:t>
      </w:r>
      <w:r w:rsidR="00AB428F" w:rsidRPr="004B4948">
        <w:rPr>
          <w:rFonts w:asciiTheme="majorHAnsi" w:hAnsiTheme="majorHAnsi" w:cs="Arial"/>
          <w:sz w:val="20"/>
          <w:szCs w:val="20"/>
          <w:shd w:val="clear" w:color="auto" w:fill="FFFFFF" w:themeFill="background1"/>
        </w:rPr>
        <w:t xml:space="preserve"> návrhu </w:t>
      </w:r>
      <w:r w:rsidR="001670CD">
        <w:rPr>
          <w:rFonts w:asciiTheme="majorHAnsi" w:hAnsiTheme="majorHAnsi" w:cs="Arial"/>
          <w:sz w:val="20"/>
          <w:szCs w:val="20"/>
          <w:shd w:val="clear" w:color="auto" w:fill="FFFFFF" w:themeFill="background1"/>
        </w:rPr>
        <w:t>rámcovej dohody</w:t>
      </w:r>
      <w:r w:rsidRPr="004B4948">
        <w:rPr>
          <w:rFonts w:asciiTheme="majorHAnsi" w:hAnsiTheme="majorHAnsi" w:cs="Arial"/>
          <w:sz w:val="20"/>
          <w:szCs w:val="20"/>
          <w:shd w:val="clear" w:color="auto" w:fill="FFFFFF" w:themeFill="background1"/>
        </w:rPr>
        <w:t xml:space="preserve"> sa namiesto pojmu „uchádzač“ uvádza pojem „</w:t>
      </w:r>
      <w:r w:rsidR="00CE18DF" w:rsidRPr="004B4948">
        <w:rPr>
          <w:rFonts w:asciiTheme="majorHAnsi" w:hAnsiTheme="majorHAnsi" w:cs="Arial"/>
          <w:sz w:val="20"/>
          <w:szCs w:val="20"/>
          <w:shd w:val="clear" w:color="auto" w:fill="FFFFFF" w:themeFill="background1"/>
        </w:rPr>
        <w:t>poskyto</w:t>
      </w:r>
      <w:r w:rsidR="002E0FA1" w:rsidRPr="004B4948">
        <w:rPr>
          <w:rFonts w:asciiTheme="majorHAnsi" w:hAnsiTheme="majorHAnsi" w:cs="Arial"/>
          <w:sz w:val="20"/>
          <w:szCs w:val="20"/>
          <w:shd w:val="clear" w:color="auto" w:fill="FFFFFF" w:themeFill="background1"/>
        </w:rPr>
        <w:t>vateľ</w:t>
      </w:r>
      <w:r w:rsidRPr="004B4948">
        <w:rPr>
          <w:rFonts w:asciiTheme="majorHAnsi" w:hAnsiTheme="majorHAnsi" w:cs="Arial"/>
          <w:sz w:val="20"/>
          <w:szCs w:val="20"/>
          <w:shd w:val="clear" w:color="auto" w:fill="FFFFFF" w:themeFill="background1"/>
        </w:rPr>
        <w:t>“ a namiesto pojmu „verejný obstarávateľ“ sa uvádza pojem „</w:t>
      </w:r>
      <w:r w:rsidR="00931633" w:rsidRPr="004B4948">
        <w:rPr>
          <w:rFonts w:asciiTheme="majorHAnsi" w:hAnsiTheme="majorHAnsi" w:cs="Arial"/>
          <w:sz w:val="20"/>
          <w:szCs w:val="20"/>
          <w:shd w:val="clear" w:color="auto" w:fill="FFFFFF" w:themeFill="background1"/>
        </w:rPr>
        <w:t>objednávateľ</w:t>
      </w:r>
      <w:r w:rsidRPr="004B4948">
        <w:rPr>
          <w:rFonts w:asciiTheme="majorHAnsi" w:hAnsiTheme="majorHAnsi" w:cs="Arial"/>
          <w:sz w:val="20"/>
          <w:szCs w:val="20"/>
          <w:shd w:val="clear" w:color="auto" w:fill="FFFFFF" w:themeFill="background1"/>
        </w:rPr>
        <w:t>“.</w:t>
      </w:r>
    </w:p>
    <w:p w14:paraId="2D185514" w14:textId="59BEB8A3" w:rsidR="008E260A" w:rsidRPr="004B4948" w:rsidRDefault="008E260A" w:rsidP="00E86621">
      <w:pPr>
        <w:pStyle w:val="ListParagraph"/>
        <w:numPr>
          <w:ilvl w:val="1"/>
          <w:numId w:val="44"/>
        </w:numPr>
        <w:shd w:val="clear" w:color="auto" w:fill="FFFFFF" w:themeFill="background1"/>
        <w:tabs>
          <w:tab w:val="left" w:pos="567"/>
        </w:tabs>
        <w:spacing w:after="0" w:line="240" w:lineRule="auto"/>
        <w:ind w:left="567" w:hanging="567"/>
        <w:jc w:val="both"/>
        <w:rPr>
          <w:rFonts w:asciiTheme="majorHAnsi" w:hAnsiTheme="majorHAnsi" w:cs="Arial"/>
          <w:sz w:val="20"/>
          <w:szCs w:val="20"/>
          <w:shd w:val="clear" w:color="auto" w:fill="FFFFFF" w:themeFill="background1"/>
        </w:rPr>
      </w:pPr>
      <w:r w:rsidRPr="004B4948">
        <w:rPr>
          <w:rFonts w:asciiTheme="majorHAnsi" w:hAnsiTheme="majorHAnsi" w:cs="Arial"/>
          <w:sz w:val="20"/>
          <w:szCs w:val="20"/>
          <w:shd w:val="clear" w:color="auto" w:fill="FFFFFF" w:themeFill="background1"/>
        </w:rPr>
        <w:t xml:space="preserve">Obchodné podmienky </w:t>
      </w:r>
      <w:r w:rsidR="00CE18DF" w:rsidRPr="004B4948">
        <w:rPr>
          <w:rFonts w:asciiTheme="majorHAnsi" w:hAnsiTheme="majorHAnsi" w:cs="Arial"/>
          <w:sz w:val="20"/>
          <w:szCs w:val="20"/>
          <w:shd w:val="clear" w:color="auto" w:fill="FFFFFF" w:themeFill="background1"/>
        </w:rPr>
        <w:t>poskytnutia</w:t>
      </w:r>
      <w:r w:rsidRPr="004B4948">
        <w:rPr>
          <w:rFonts w:asciiTheme="majorHAnsi" w:hAnsiTheme="majorHAnsi" w:cs="Arial"/>
          <w:sz w:val="20"/>
          <w:szCs w:val="20"/>
          <w:shd w:val="clear" w:color="auto" w:fill="FFFFFF" w:themeFill="background1"/>
        </w:rPr>
        <w:t xml:space="preserve"> predmetu zákazky podľa tejto časti súťažných podkladov sú záväzným právnym dokumentom pre dodanie predmetu zákazky.</w:t>
      </w:r>
    </w:p>
    <w:p w14:paraId="1984B35D" w14:textId="44ACC175" w:rsidR="008E260A" w:rsidRPr="004B4948" w:rsidRDefault="008E260A" w:rsidP="00E86621">
      <w:pPr>
        <w:pStyle w:val="ListParagraph"/>
        <w:numPr>
          <w:ilvl w:val="1"/>
          <w:numId w:val="44"/>
        </w:numPr>
        <w:shd w:val="clear" w:color="auto" w:fill="FFFFFF" w:themeFill="background1"/>
        <w:tabs>
          <w:tab w:val="left" w:pos="567"/>
        </w:tabs>
        <w:spacing w:after="0" w:line="240" w:lineRule="auto"/>
        <w:ind w:left="567" w:hanging="567"/>
        <w:jc w:val="both"/>
        <w:rPr>
          <w:rFonts w:asciiTheme="majorHAnsi" w:hAnsiTheme="majorHAnsi" w:cs="Arial"/>
          <w:sz w:val="20"/>
          <w:szCs w:val="20"/>
          <w:shd w:val="clear" w:color="auto" w:fill="FFFFFF" w:themeFill="background1"/>
        </w:rPr>
      </w:pPr>
      <w:r w:rsidRPr="004B4948">
        <w:rPr>
          <w:rFonts w:asciiTheme="majorHAnsi" w:hAnsiTheme="majorHAnsi" w:cs="Arial"/>
          <w:sz w:val="20"/>
          <w:szCs w:val="20"/>
          <w:shd w:val="clear" w:color="auto" w:fill="FFFFFF" w:themeFill="background1"/>
        </w:rPr>
        <w:t xml:space="preserve">Uchádzač musí akceptovať </w:t>
      </w:r>
      <w:r w:rsidR="001670CD">
        <w:rPr>
          <w:rFonts w:asciiTheme="majorHAnsi" w:hAnsiTheme="majorHAnsi" w:cs="Arial"/>
          <w:sz w:val="20"/>
          <w:szCs w:val="20"/>
          <w:shd w:val="clear" w:color="auto" w:fill="FFFFFF" w:themeFill="background1"/>
        </w:rPr>
        <w:t>rámcovú dohodu</w:t>
      </w:r>
      <w:r w:rsidRPr="004B4948">
        <w:rPr>
          <w:rFonts w:asciiTheme="majorHAnsi" w:hAnsiTheme="majorHAnsi" w:cs="Arial"/>
          <w:sz w:val="20"/>
          <w:szCs w:val="20"/>
          <w:shd w:val="clear" w:color="auto" w:fill="FFFFFF" w:themeFill="background1"/>
        </w:rPr>
        <w:t xml:space="preserve"> </w:t>
      </w:r>
      <w:r w:rsidR="00C811D7" w:rsidRPr="004B4948">
        <w:rPr>
          <w:rFonts w:asciiTheme="majorHAnsi" w:hAnsiTheme="majorHAnsi" w:cs="Arial"/>
          <w:sz w:val="20"/>
          <w:szCs w:val="20"/>
          <w:shd w:val="clear" w:color="auto" w:fill="FFFFFF" w:themeFill="background1"/>
        </w:rPr>
        <w:t xml:space="preserve">spolu s jej prílohami </w:t>
      </w:r>
      <w:r w:rsidRPr="004B4948">
        <w:rPr>
          <w:rFonts w:asciiTheme="majorHAnsi" w:hAnsiTheme="majorHAnsi" w:cs="Arial"/>
          <w:sz w:val="20"/>
          <w:szCs w:val="20"/>
          <w:shd w:val="clear" w:color="auto" w:fill="FFFFFF" w:themeFill="background1"/>
        </w:rPr>
        <w:t>bez akýchkoľvek zmien s výnimkou ustanovení, ktoré sú v</w:t>
      </w:r>
      <w:r w:rsidR="001670CD">
        <w:rPr>
          <w:rFonts w:asciiTheme="majorHAnsi" w:hAnsiTheme="majorHAnsi" w:cs="Arial"/>
          <w:sz w:val="20"/>
          <w:szCs w:val="20"/>
          <w:shd w:val="clear" w:color="auto" w:fill="FFFFFF" w:themeFill="background1"/>
        </w:rPr>
        <w:t> rámcovej dohode</w:t>
      </w:r>
      <w:r w:rsidRPr="004B4948">
        <w:rPr>
          <w:rFonts w:asciiTheme="majorHAnsi" w:hAnsiTheme="majorHAnsi" w:cs="Arial"/>
          <w:sz w:val="20"/>
          <w:szCs w:val="20"/>
          <w:shd w:val="clear" w:color="auto" w:fill="FFFFFF" w:themeFill="background1"/>
        </w:rPr>
        <w:t xml:space="preserve"> </w:t>
      </w:r>
      <w:r w:rsidR="00C811D7" w:rsidRPr="004B4948">
        <w:rPr>
          <w:rFonts w:asciiTheme="majorHAnsi" w:hAnsiTheme="majorHAnsi" w:cs="Arial"/>
          <w:sz w:val="20"/>
          <w:szCs w:val="20"/>
          <w:shd w:val="clear" w:color="auto" w:fill="FFFFFF" w:themeFill="background1"/>
        </w:rPr>
        <w:t>označené</w:t>
      </w:r>
      <w:r w:rsidRPr="004B4948">
        <w:rPr>
          <w:rFonts w:asciiTheme="majorHAnsi" w:hAnsiTheme="majorHAnsi" w:cs="Arial"/>
          <w:sz w:val="20"/>
          <w:szCs w:val="20"/>
          <w:shd w:val="clear" w:color="auto" w:fill="FFFFFF" w:themeFill="background1"/>
        </w:rPr>
        <w:t xml:space="preserve"> na doplnenie</w:t>
      </w:r>
      <w:r w:rsidR="00C811D7" w:rsidRPr="004B4948">
        <w:rPr>
          <w:rFonts w:asciiTheme="majorHAnsi" w:hAnsiTheme="majorHAnsi" w:cs="Arial"/>
          <w:sz w:val="20"/>
          <w:szCs w:val="20"/>
          <w:shd w:val="clear" w:color="auto" w:fill="FFFFFF" w:themeFill="background1"/>
        </w:rPr>
        <w:t xml:space="preserve"> (zvyčajne „vyplní uchádzač“</w:t>
      </w:r>
      <w:r w:rsidR="00AB428F" w:rsidRPr="004B4948">
        <w:rPr>
          <w:rFonts w:asciiTheme="majorHAnsi" w:hAnsiTheme="majorHAnsi" w:cs="Arial"/>
          <w:sz w:val="20"/>
          <w:szCs w:val="20"/>
          <w:shd w:val="clear" w:color="auto" w:fill="FFFFFF" w:themeFill="background1"/>
        </w:rPr>
        <w:t xml:space="preserve"> súčasťou takto označeného textu môžu byť aj ďalšie pokyny k spôsobu vyplnenia</w:t>
      </w:r>
      <w:r w:rsidR="00C811D7" w:rsidRPr="004B4948">
        <w:rPr>
          <w:rFonts w:asciiTheme="majorHAnsi" w:hAnsiTheme="majorHAnsi" w:cs="Arial"/>
          <w:sz w:val="20"/>
          <w:szCs w:val="20"/>
          <w:shd w:val="clear" w:color="auto" w:fill="FFFFFF" w:themeFill="background1"/>
        </w:rPr>
        <w:t>)</w:t>
      </w:r>
      <w:r w:rsidRPr="004B4948">
        <w:rPr>
          <w:rFonts w:asciiTheme="majorHAnsi" w:hAnsiTheme="majorHAnsi" w:cs="Arial"/>
          <w:sz w:val="20"/>
          <w:szCs w:val="20"/>
          <w:shd w:val="clear" w:color="auto" w:fill="FFFFFF" w:themeFill="background1"/>
        </w:rPr>
        <w:t>.</w:t>
      </w:r>
    </w:p>
    <w:p w14:paraId="0696C3E2" w14:textId="39970543" w:rsidR="008E260A" w:rsidRPr="004B4948" w:rsidRDefault="005E4A63" w:rsidP="00E86621">
      <w:pPr>
        <w:pStyle w:val="ListParagraph"/>
        <w:numPr>
          <w:ilvl w:val="1"/>
          <w:numId w:val="44"/>
        </w:numPr>
        <w:shd w:val="clear" w:color="auto" w:fill="FFFFFF" w:themeFill="background1"/>
        <w:tabs>
          <w:tab w:val="left" w:pos="567"/>
        </w:tabs>
        <w:spacing w:after="0" w:line="240" w:lineRule="auto"/>
        <w:ind w:left="567" w:hanging="567"/>
        <w:jc w:val="both"/>
        <w:rPr>
          <w:rFonts w:asciiTheme="majorHAnsi" w:hAnsiTheme="majorHAnsi" w:cs="Arial"/>
          <w:sz w:val="20"/>
          <w:szCs w:val="20"/>
          <w:shd w:val="clear" w:color="auto" w:fill="FFFFFF" w:themeFill="background1"/>
        </w:rPr>
      </w:pPr>
      <w:r w:rsidRPr="004B4948">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78FA6F3A" w14:textId="32868D95" w:rsidR="00FB7A6F" w:rsidRPr="004B4948" w:rsidRDefault="008E260A" w:rsidP="00E86621">
      <w:pPr>
        <w:pStyle w:val="ListParagraph"/>
        <w:numPr>
          <w:ilvl w:val="1"/>
          <w:numId w:val="44"/>
        </w:numPr>
        <w:shd w:val="clear" w:color="auto" w:fill="FFFFFF" w:themeFill="background1"/>
        <w:tabs>
          <w:tab w:val="left" w:pos="567"/>
        </w:tabs>
        <w:spacing w:after="0" w:line="240" w:lineRule="auto"/>
        <w:ind w:left="567" w:hanging="567"/>
        <w:jc w:val="both"/>
        <w:rPr>
          <w:rFonts w:asciiTheme="majorHAnsi" w:hAnsiTheme="majorHAnsi" w:cs="Arial"/>
          <w:sz w:val="20"/>
          <w:szCs w:val="20"/>
          <w:shd w:val="clear" w:color="auto" w:fill="FFFFFF" w:themeFill="background1"/>
        </w:rPr>
      </w:pPr>
      <w:r w:rsidRPr="004B4948">
        <w:rPr>
          <w:rFonts w:asciiTheme="majorHAnsi" w:hAnsiTheme="majorHAnsi" w:cs="Arial"/>
          <w:sz w:val="20"/>
          <w:szCs w:val="20"/>
          <w:shd w:val="clear" w:color="auto" w:fill="FFFFFF" w:themeFill="background1"/>
        </w:rPr>
        <w:t xml:space="preserve">Zmeny </w:t>
      </w:r>
      <w:r w:rsidR="001670CD">
        <w:rPr>
          <w:rFonts w:asciiTheme="majorHAnsi" w:hAnsiTheme="majorHAnsi" w:cs="Arial"/>
          <w:sz w:val="20"/>
          <w:szCs w:val="20"/>
          <w:shd w:val="clear" w:color="auto" w:fill="FFFFFF" w:themeFill="background1"/>
        </w:rPr>
        <w:t>rámcovej dohody</w:t>
      </w:r>
      <w:r w:rsidRPr="004B4948">
        <w:rPr>
          <w:rFonts w:asciiTheme="majorHAnsi" w:hAnsiTheme="majorHAnsi" w:cs="Arial"/>
          <w:sz w:val="20"/>
          <w:szCs w:val="20"/>
          <w:shd w:val="clear" w:color="auto" w:fill="FFFFFF" w:themeFill="background1"/>
        </w:rPr>
        <w:t xml:space="preserve"> je možné vykonať iba v súlade s § 18 zákona o verejnom obstarávaní.</w:t>
      </w:r>
    </w:p>
    <w:p w14:paraId="7104D37A" w14:textId="6EF24C11" w:rsidR="00B559C8" w:rsidRPr="000E6AB5" w:rsidRDefault="008E260A" w:rsidP="00E86621">
      <w:pPr>
        <w:pStyle w:val="ListParagraph"/>
        <w:numPr>
          <w:ilvl w:val="1"/>
          <w:numId w:val="44"/>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4B4948">
        <w:rPr>
          <w:rFonts w:asciiTheme="majorHAnsi" w:hAnsiTheme="majorHAnsi" w:cs="Arial"/>
          <w:sz w:val="20"/>
          <w:szCs w:val="20"/>
          <w:shd w:val="clear" w:color="auto" w:fill="FFFFFF" w:themeFill="background1"/>
        </w:rPr>
        <w:t>Verejný</w:t>
      </w:r>
      <w:r w:rsidRPr="004B4948">
        <w:rPr>
          <w:rFonts w:asciiTheme="majorHAnsi" w:hAnsiTheme="majorHAnsi" w:cs="Arial"/>
          <w:sz w:val="20"/>
          <w:szCs w:val="20"/>
        </w:rPr>
        <w:t xml:space="preserve"> </w:t>
      </w:r>
      <w:r w:rsidRPr="004B4948">
        <w:rPr>
          <w:rFonts w:asciiTheme="majorHAnsi" w:hAnsiTheme="majorHAnsi" w:cs="Arial"/>
          <w:sz w:val="20"/>
          <w:szCs w:val="20"/>
          <w:shd w:val="clear" w:color="auto" w:fill="FFFFFF" w:themeFill="background1"/>
        </w:rPr>
        <w:t>obstarávateľ</w:t>
      </w:r>
      <w:r w:rsidRPr="004B4948">
        <w:rPr>
          <w:rFonts w:asciiTheme="majorHAnsi" w:hAnsiTheme="majorHAnsi" w:cs="Arial"/>
          <w:sz w:val="20"/>
          <w:szCs w:val="20"/>
        </w:rPr>
        <w:t xml:space="preserve"> môže odstúpiť od </w:t>
      </w:r>
      <w:r w:rsidR="001670CD">
        <w:rPr>
          <w:rFonts w:asciiTheme="majorHAnsi" w:hAnsiTheme="majorHAnsi" w:cs="Arial"/>
          <w:sz w:val="20"/>
          <w:szCs w:val="20"/>
        </w:rPr>
        <w:t>rámcovej dohody</w:t>
      </w:r>
      <w:r w:rsidRPr="004B4948">
        <w:rPr>
          <w:rFonts w:asciiTheme="majorHAnsi" w:hAnsiTheme="majorHAnsi" w:cs="Arial"/>
          <w:sz w:val="20"/>
          <w:szCs w:val="20"/>
        </w:rPr>
        <w:t xml:space="preserve"> okrem dôvodov </w:t>
      </w:r>
      <w:r w:rsidR="005A6036" w:rsidRPr="004B4948">
        <w:rPr>
          <w:rFonts w:asciiTheme="majorHAnsi" w:hAnsiTheme="majorHAnsi" w:cs="Arial"/>
          <w:sz w:val="20"/>
          <w:szCs w:val="20"/>
        </w:rPr>
        <w:t xml:space="preserve">v nej </w:t>
      </w:r>
      <w:r w:rsidR="00931633" w:rsidRPr="004B4948">
        <w:rPr>
          <w:rFonts w:asciiTheme="majorHAnsi" w:hAnsiTheme="majorHAnsi" w:cs="Arial"/>
          <w:sz w:val="20"/>
          <w:szCs w:val="20"/>
        </w:rPr>
        <w:t>uvedených</w:t>
      </w:r>
      <w:r w:rsidR="00931633" w:rsidRPr="000E6AB5">
        <w:rPr>
          <w:rFonts w:asciiTheme="majorHAnsi" w:hAnsiTheme="majorHAnsi" w:cs="Arial"/>
          <w:sz w:val="20"/>
          <w:szCs w:val="20"/>
        </w:rPr>
        <w:t xml:space="preserve"> aj v súlade </w:t>
      </w:r>
      <w:r w:rsidRPr="000E6AB5">
        <w:rPr>
          <w:rFonts w:asciiTheme="majorHAnsi" w:hAnsiTheme="majorHAnsi" w:cs="Arial"/>
          <w:sz w:val="20"/>
          <w:szCs w:val="20"/>
        </w:rPr>
        <w:t>s § 19 zákona o verejnom obstarávaní</w:t>
      </w:r>
      <w:r w:rsidR="005A6036" w:rsidRPr="000E6AB5">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605D1831" w:rsidR="0072706A" w:rsidRPr="000E6AB5" w:rsidRDefault="005A6036" w:rsidP="00BC5421">
      <w:pPr>
        <w:keepNext/>
        <w:numPr>
          <w:ilvl w:val="0"/>
          <w:numId w:val="44"/>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9512A" w:rsidRPr="000E6AB5">
        <w:rPr>
          <w:rFonts w:asciiTheme="majorHAnsi" w:hAnsiTheme="majorHAnsi" w:cs="Arial"/>
          <w:b/>
          <w:bCs/>
          <w:smallCaps/>
          <w:sz w:val="20"/>
          <w:szCs w:val="20"/>
        </w:rPr>
        <w:t xml:space="preserve">ávrh </w:t>
      </w:r>
      <w:r w:rsidR="001670CD">
        <w:rPr>
          <w:rFonts w:asciiTheme="majorHAnsi" w:hAnsiTheme="majorHAnsi" w:cs="Arial"/>
          <w:b/>
          <w:bCs/>
          <w:smallCaps/>
          <w:sz w:val="20"/>
          <w:szCs w:val="20"/>
        </w:rPr>
        <w:t>rámcovej dohody</w:t>
      </w:r>
    </w:p>
    <w:p w14:paraId="6C867C56" w14:textId="07DDA522" w:rsidR="001D34DE" w:rsidRPr="000E6AB5" w:rsidRDefault="00D012CA" w:rsidP="0072706A">
      <w:pPr>
        <w:rPr>
          <w:rFonts w:asciiTheme="majorHAnsi" w:hAnsiTheme="majorHAnsi" w:cs="Arial"/>
          <w:sz w:val="20"/>
          <w:szCs w:val="20"/>
        </w:rPr>
      </w:pPr>
      <w:r w:rsidRPr="000E6AB5">
        <w:rPr>
          <w:rFonts w:asciiTheme="majorHAnsi" w:hAnsiTheme="majorHAnsi" w:cs="Arial"/>
          <w:bCs/>
          <w:sz w:val="20"/>
          <w:szCs w:val="20"/>
        </w:rPr>
        <w:t xml:space="preserve">Návrh </w:t>
      </w:r>
      <w:r w:rsidR="001670CD">
        <w:rPr>
          <w:rFonts w:asciiTheme="majorHAnsi" w:hAnsiTheme="majorHAnsi" w:cs="Arial"/>
          <w:bCs/>
          <w:sz w:val="20"/>
          <w:szCs w:val="20"/>
        </w:rPr>
        <w:t>rámcovej dohody</w:t>
      </w:r>
      <w:r w:rsidRPr="000E6AB5">
        <w:rPr>
          <w:rFonts w:asciiTheme="majorHAnsi" w:hAnsiTheme="majorHAnsi" w:cs="Arial"/>
          <w:bCs/>
          <w:sz w:val="20"/>
          <w:szCs w:val="20"/>
        </w:rPr>
        <w:t xml:space="preserve"> tvor</w:t>
      </w:r>
      <w:r w:rsidR="004B4948">
        <w:rPr>
          <w:rFonts w:asciiTheme="majorHAnsi" w:hAnsiTheme="majorHAnsi" w:cs="Arial"/>
          <w:bCs/>
          <w:sz w:val="20"/>
          <w:szCs w:val="20"/>
        </w:rPr>
        <w:t>í</w:t>
      </w:r>
      <w:r w:rsidRPr="000E6AB5">
        <w:rPr>
          <w:rFonts w:asciiTheme="majorHAnsi" w:hAnsiTheme="majorHAnsi" w:cs="Arial"/>
          <w:bCs/>
          <w:sz w:val="20"/>
          <w:szCs w:val="20"/>
        </w:rPr>
        <w:t xml:space="preserve"> prílohu tejto časti súťažných podkladov.</w:t>
      </w:r>
    </w:p>
    <w:p w14:paraId="45219762" w14:textId="4491DCED" w:rsidR="001D34DE" w:rsidRPr="00B55A5F" w:rsidRDefault="005A6036" w:rsidP="00B55A5F">
      <w:pPr>
        <w:rPr>
          <w:rFonts w:asciiTheme="majorHAnsi" w:hAnsiTheme="majorHAnsi" w:cs="Arial"/>
          <w:sz w:val="22"/>
          <w:szCs w:val="22"/>
        </w:rPr>
      </w:pPr>
      <w:r w:rsidRPr="000E6AB5">
        <w:rPr>
          <w:rFonts w:asciiTheme="majorHAnsi" w:hAnsiTheme="majorHAnsi" w:cs="Arial"/>
          <w:sz w:val="22"/>
          <w:szCs w:val="22"/>
        </w:rPr>
        <w:br w:type="page"/>
      </w:r>
    </w:p>
    <w:p w14:paraId="34B955FB" w14:textId="6B85EE1C" w:rsidR="001D34DE" w:rsidRPr="005E3358" w:rsidRDefault="00664BB2" w:rsidP="00D573DB">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5E3358">
        <w:rPr>
          <w:rFonts w:asciiTheme="majorHAnsi" w:hAnsiTheme="majorHAnsi" w:cs="Arial"/>
          <w:b/>
          <w:sz w:val="20"/>
          <w:szCs w:val="20"/>
        </w:rPr>
        <w:lastRenderedPageBreak/>
        <w:t>D</w:t>
      </w:r>
      <w:r w:rsidR="001D34DE" w:rsidRPr="005E3358">
        <w:rPr>
          <w:rFonts w:asciiTheme="majorHAnsi" w:hAnsiTheme="majorHAnsi" w:cs="Arial"/>
          <w:b/>
          <w:sz w:val="20"/>
          <w:szCs w:val="20"/>
        </w:rPr>
        <w:t>.</w:t>
      </w:r>
      <w:r w:rsidR="001D34DE" w:rsidRPr="005E3358">
        <w:rPr>
          <w:rFonts w:asciiTheme="majorHAnsi" w:hAnsiTheme="majorHAnsi" w:cs="Arial"/>
          <w:b/>
          <w:bCs/>
          <w:sz w:val="20"/>
          <w:szCs w:val="20"/>
        </w:rPr>
        <w:t xml:space="preserve"> </w:t>
      </w:r>
      <w:r w:rsidR="005E3358" w:rsidRPr="005E3358">
        <w:rPr>
          <w:rFonts w:asciiTheme="majorHAnsi" w:hAnsiTheme="majorHAnsi" w:cs="Arial"/>
          <w:b/>
          <w:bCs/>
          <w:i/>
          <w:sz w:val="20"/>
          <w:szCs w:val="20"/>
        </w:rPr>
        <w:t>ELEKTRONICKÁ AUKCIA</w:t>
      </w:r>
    </w:p>
    <w:p w14:paraId="0C0C963F" w14:textId="77777777" w:rsidR="005E3358" w:rsidRPr="005E3358" w:rsidRDefault="005E3358" w:rsidP="00D573DB">
      <w:pPr>
        <w:tabs>
          <w:tab w:val="left" w:pos="567"/>
        </w:tabs>
        <w:overflowPunct w:val="0"/>
        <w:autoSpaceDE w:val="0"/>
        <w:autoSpaceDN w:val="0"/>
        <w:adjustRightInd w:val="0"/>
        <w:ind w:left="6381"/>
        <w:jc w:val="right"/>
        <w:textAlignment w:val="baseline"/>
        <w:rPr>
          <w:rFonts w:asciiTheme="majorHAnsi" w:hAnsiTheme="majorHAnsi" w:cs="Arial"/>
          <w:b/>
          <w:bCs/>
          <w:sz w:val="20"/>
          <w:szCs w:val="20"/>
        </w:rPr>
      </w:pPr>
    </w:p>
    <w:p w14:paraId="32B01CE4" w14:textId="0A861727" w:rsidR="00356B32" w:rsidRPr="005E3358" w:rsidRDefault="005E3358" w:rsidP="00E86621">
      <w:pPr>
        <w:pStyle w:val="ListParagraph"/>
        <w:keepNext/>
        <w:numPr>
          <w:ilvl w:val="0"/>
          <w:numId w:val="44"/>
        </w:numPr>
        <w:shd w:val="clear" w:color="auto" w:fill="D9D9D9"/>
        <w:spacing w:after="40"/>
        <w:ind w:left="567" w:hanging="567"/>
        <w:jc w:val="both"/>
        <w:rPr>
          <w:rFonts w:asciiTheme="majorHAnsi" w:hAnsiTheme="majorHAnsi" w:cs="Arial"/>
          <w:b/>
          <w:bCs/>
          <w:smallCaps/>
          <w:sz w:val="20"/>
          <w:szCs w:val="20"/>
        </w:rPr>
      </w:pPr>
      <w:r w:rsidRPr="005E3358">
        <w:rPr>
          <w:rFonts w:asciiTheme="majorHAnsi" w:hAnsiTheme="majorHAnsi" w:cs="Arial"/>
          <w:b/>
          <w:bCs/>
          <w:smallCaps/>
          <w:sz w:val="20"/>
          <w:szCs w:val="20"/>
        </w:rPr>
        <w:t>Podmienky elektronickej aukcie</w:t>
      </w:r>
    </w:p>
    <w:p w14:paraId="3C0E5557" w14:textId="5E70AC05" w:rsidR="005E3358" w:rsidRPr="00E86621"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E86621">
        <w:rPr>
          <w:rFonts w:asciiTheme="majorHAnsi" w:hAnsiTheme="majorHAnsi" w:cs="Arial"/>
          <w:bCs/>
          <w:sz w:val="20"/>
          <w:szCs w:val="20"/>
        </w:rPr>
        <w:t>Elektronická aukcia (ďalej len „</w:t>
      </w:r>
      <w:proofErr w:type="spellStart"/>
      <w:r w:rsidRPr="00E86621">
        <w:rPr>
          <w:rFonts w:asciiTheme="majorHAnsi" w:hAnsiTheme="majorHAnsi" w:cs="Arial"/>
          <w:bCs/>
          <w:sz w:val="20"/>
          <w:szCs w:val="20"/>
        </w:rPr>
        <w:t>eAukcia</w:t>
      </w:r>
      <w:proofErr w:type="spellEnd"/>
      <w:r w:rsidRPr="00E86621">
        <w:rPr>
          <w:rFonts w:asciiTheme="majorHAnsi" w:hAnsiTheme="majorHAnsi" w:cs="Arial"/>
          <w:bCs/>
          <w:sz w:val="20"/>
          <w:szCs w:val="20"/>
        </w:rPr>
        <w:t>“) je na účely tohto verejného obstarávania opakujúci sa proces, ktorý využíva elektronické zariadenia na predkladanie nových cien upravených smerom nadol.</w:t>
      </w:r>
    </w:p>
    <w:p w14:paraId="0CECADE5" w14:textId="77777777"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bCs/>
          <w:sz w:val="20"/>
          <w:szCs w:val="20"/>
        </w:rPr>
        <w:t xml:space="preserve">Účelom </w:t>
      </w:r>
      <w:proofErr w:type="spellStart"/>
      <w:r w:rsidRPr="005E3358">
        <w:rPr>
          <w:rFonts w:asciiTheme="majorHAnsi" w:hAnsiTheme="majorHAnsi" w:cs="Arial"/>
          <w:bCs/>
          <w:sz w:val="20"/>
          <w:szCs w:val="20"/>
        </w:rPr>
        <w:t>eAukcie</w:t>
      </w:r>
      <w:proofErr w:type="spellEnd"/>
      <w:r w:rsidRPr="005E3358">
        <w:rPr>
          <w:rFonts w:asciiTheme="majorHAnsi" w:hAnsiTheme="majorHAnsi" w:cs="Arial"/>
          <w:bCs/>
          <w:sz w:val="20"/>
          <w:szCs w:val="20"/>
        </w:rPr>
        <w:t xml:space="preserve"> je zostavenie poradia ponúk automatizovaným vyhodnotením po úvodnom vyhodnotení ponúk.</w:t>
      </w:r>
    </w:p>
    <w:p w14:paraId="6ED7E203" w14:textId="77777777"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P</w:t>
      </w:r>
      <w:r w:rsidRPr="005E3358">
        <w:rPr>
          <w:rFonts w:asciiTheme="majorHAnsi" w:hAnsiTheme="majorHAnsi" w:cs="Arial"/>
          <w:bCs/>
          <w:sz w:val="20"/>
          <w:szCs w:val="20"/>
        </w:rPr>
        <w:t xml:space="preserve">redmet </w:t>
      </w:r>
      <w:proofErr w:type="spellStart"/>
      <w:r w:rsidRPr="005E3358">
        <w:rPr>
          <w:rFonts w:asciiTheme="majorHAnsi" w:hAnsiTheme="majorHAnsi" w:cs="Arial"/>
          <w:bCs/>
          <w:sz w:val="20"/>
          <w:szCs w:val="20"/>
        </w:rPr>
        <w:t>eAukcie</w:t>
      </w:r>
      <w:proofErr w:type="spellEnd"/>
      <w:r w:rsidRPr="005E3358">
        <w:rPr>
          <w:rFonts w:asciiTheme="majorHAnsi" w:hAnsiTheme="majorHAnsi" w:cs="Arial"/>
          <w:bCs/>
          <w:sz w:val="20"/>
          <w:szCs w:val="20"/>
        </w:rPr>
        <w:t xml:space="preserve"> je rovnaký ako predmet zákazky, uvedený vo výzve na predkladanie ponúk a bližšie špecifikovaný v súťažných podkladoch.</w:t>
      </w:r>
    </w:p>
    <w:p w14:paraId="6B06734A" w14:textId="77777777"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bCs/>
          <w:sz w:val="20"/>
          <w:szCs w:val="20"/>
        </w:rPr>
        <w:t>Administrátor verejného obstarávateľa je</w:t>
      </w:r>
      <w:r w:rsidRPr="005E3358">
        <w:rPr>
          <w:rFonts w:asciiTheme="majorHAnsi" w:hAnsiTheme="majorHAnsi" w:cs="Arial"/>
          <w:sz w:val="20"/>
          <w:szCs w:val="20"/>
        </w:rPr>
        <w:t xml:space="preserve"> osoba, ktorá v rámci </w:t>
      </w:r>
      <w:proofErr w:type="spellStart"/>
      <w:r w:rsidRPr="005E3358">
        <w:rPr>
          <w:rFonts w:asciiTheme="majorHAnsi" w:hAnsiTheme="majorHAnsi" w:cs="Arial"/>
          <w:sz w:val="20"/>
          <w:szCs w:val="20"/>
        </w:rPr>
        <w:t>eAukcie</w:t>
      </w:r>
      <w:proofErr w:type="spellEnd"/>
      <w:r w:rsidRPr="005E3358">
        <w:rPr>
          <w:rFonts w:asciiTheme="majorHAnsi" w:hAnsiTheme="majorHAnsi" w:cs="Arial"/>
          <w:sz w:val="20"/>
          <w:szCs w:val="20"/>
        </w:rPr>
        <w:t xml:space="preserve"> vyzýva uchádzačov na predkladanie nových cien upravených smerom nadol (ďalej len „administrátor verejného obstarávateľa“).</w:t>
      </w:r>
    </w:p>
    <w:p w14:paraId="7181D4CB" w14:textId="77777777"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bCs/>
          <w:sz w:val="20"/>
          <w:szCs w:val="20"/>
        </w:rPr>
        <w:t>Elektronická aukčná sieň (ďalej len „</w:t>
      </w:r>
      <w:proofErr w:type="spellStart"/>
      <w:r w:rsidRPr="005E3358">
        <w:rPr>
          <w:rFonts w:asciiTheme="majorHAnsi" w:hAnsiTheme="majorHAnsi" w:cs="Arial"/>
          <w:bCs/>
          <w:sz w:val="20"/>
          <w:szCs w:val="20"/>
        </w:rPr>
        <w:t>eAukčná</w:t>
      </w:r>
      <w:proofErr w:type="spellEnd"/>
      <w:r w:rsidRPr="005E3358">
        <w:rPr>
          <w:rFonts w:asciiTheme="majorHAnsi" w:hAnsiTheme="majorHAnsi" w:cs="Arial"/>
          <w:bCs/>
          <w:sz w:val="20"/>
          <w:szCs w:val="20"/>
        </w:rPr>
        <w:t xml:space="preserve"> sieň“) je </w:t>
      </w:r>
      <w:r w:rsidRPr="005E3358">
        <w:rPr>
          <w:rFonts w:asciiTheme="majorHAnsi" w:hAnsiTheme="majorHAnsi" w:cs="Arial"/>
          <w:sz w:val="20"/>
          <w:szCs w:val="20"/>
        </w:rPr>
        <w:t>prostredie umiestnené na určenej adrese vo verejnej dátovej sieti Internet, v ktorom uchádzači predkladajú nové ceny upravené smerom nadol.</w:t>
      </w:r>
    </w:p>
    <w:p w14:paraId="1CCD53C7" w14:textId="77777777"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bCs/>
          <w:sz w:val="20"/>
          <w:szCs w:val="20"/>
        </w:rPr>
        <w:t xml:space="preserve">Prípravné kolo je časť postupu, v ktorom sa po </w:t>
      </w:r>
      <w:r w:rsidRPr="005E3358">
        <w:rPr>
          <w:rFonts w:asciiTheme="majorHAnsi" w:hAnsiTheme="majorHAnsi" w:cs="Arial"/>
          <w:sz w:val="20"/>
          <w:szCs w:val="20"/>
        </w:rPr>
        <w:t xml:space="preserve">sprístupnení </w:t>
      </w:r>
      <w:proofErr w:type="spellStart"/>
      <w:r w:rsidRPr="005E3358">
        <w:rPr>
          <w:rFonts w:asciiTheme="majorHAnsi" w:hAnsiTheme="majorHAnsi" w:cs="Arial"/>
          <w:sz w:val="20"/>
          <w:szCs w:val="20"/>
        </w:rPr>
        <w:t>eAukčnej</w:t>
      </w:r>
      <w:proofErr w:type="spellEnd"/>
      <w:r w:rsidRPr="005E3358">
        <w:rPr>
          <w:rFonts w:asciiTheme="majorHAnsi" w:hAnsiTheme="majorHAnsi" w:cs="Arial"/>
          <w:sz w:val="20"/>
          <w:szCs w:val="20"/>
        </w:rPr>
        <w:t xml:space="preserve"> siene uchádzači oboznámia s </w:t>
      </w:r>
      <w:proofErr w:type="spellStart"/>
      <w:r w:rsidRPr="005E3358">
        <w:rPr>
          <w:rFonts w:asciiTheme="majorHAnsi" w:hAnsiTheme="majorHAnsi" w:cs="Arial"/>
          <w:sz w:val="20"/>
          <w:szCs w:val="20"/>
        </w:rPr>
        <w:t>eAukčným</w:t>
      </w:r>
      <w:proofErr w:type="spellEnd"/>
      <w:r w:rsidRPr="005E3358">
        <w:rPr>
          <w:rFonts w:asciiTheme="majorHAnsi" w:hAnsiTheme="majorHAnsi" w:cs="Arial"/>
          <w:sz w:val="20"/>
          <w:szCs w:val="20"/>
        </w:rPr>
        <w:t xml:space="preserve"> prostredím pred zahájením </w:t>
      </w:r>
      <w:proofErr w:type="spellStart"/>
      <w:r w:rsidRPr="005E3358">
        <w:rPr>
          <w:rFonts w:asciiTheme="majorHAnsi" w:hAnsiTheme="majorHAnsi" w:cs="Arial"/>
          <w:sz w:val="20"/>
          <w:szCs w:val="20"/>
        </w:rPr>
        <w:t>eAukcie</w:t>
      </w:r>
      <w:proofErr w:type="spellEnd"/>
      <w:r w:rsidRPr="005E3358">
        <w:rPr>
          <w:rFonts w:asciiTheme="majorHAnsi" w:hAnsiTheme="majorHAnsi" w:cs="Arial"/>
          <w:sz w:val="20"/>
          <w:szCs w:val="20"/>
        </w:rPr>
        <w:t>.</w:t>
      </w:r>
    </w:p>
    <w:p w14:paraId="0C13BFA7" w14:textId="77777777"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bCs/>
          <w:sz w:val="20"/>
          <w:szCs w:val="20"/>
        </w:rPr>
        <w:t xml:space="preserve">Aukčné kolo je časť postupu, v ktorom prebieha </w:t>
      </w:r>
      <w:r w:rsidRPr="005E3358">
        <w:rPr>
          <w:rFonts w:asciiTheme="majorHAnsi" w:hAnsiTheme="majorHAnsi" w:cs="Arial"/>
          <w:sz w:val="20"/>
          <w:szCs w:val="20"/>
        </w:rPr>
        <w:t xml:space="preserve">on-line vzájomné porovnávanie cien ponúkaných uchádzačmi prihlásených do </w:t>
      </w:r>
      <w:proofErr w:type="spellStart"/>
      <w:r w:rsidRPr="005E3358">
        <w:rPr>
          <w:rFonts w:asciiTheme="majorHAnsi" w:hAnsiTheme="majorHAnsi" w:cs="Arial"/>
          <w:sz w:val="20"/>
          <w:szCs w:val="20"/>
        </w:rPr>
        <w:t>eAukcie</w:t>
      </w:r>
      <w:proofErr w:type="spellEnd"/>
      <w:r w:rsidRPr="005E3358">
        <w:rPr>
          <w:rFonts w:asciiTheme="majorHAnsi" w:hAnsiTheme="majorHAnsi" w:cs="Arial"/>
          <w:sz w:val="20"/>
          <w:szCs w:val="20"/>
        </w:rPr>
        <w:t xml:space="preserve"> a ich vyhodnocovanie v limitovanom čase.</w:t>
      </w:r>
    </w:p>
    <w:p w14:paraId="6CAC32A5" w14:textId="6E5526B7"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 xml:space="preserve">Názov elektronickej aukcie: Konzultačné </w:t>
      </w:r>
      <w:r w:rsidR="00FB2013">
        <w:rPr>
          <w:rFonts w:asciiTheme="majorHAnsi" w:hAnsiTheme="majorHAnsi" w:cs="Arial"/>
          <w:sz w:val="20"/>
          <w:szCs w:val="20"/>
        </w:rPr>
        <w:t>služby a služby podpory pre Microsoft produkty</w:t>
      </w:r>
      <w:r w:rsidRPr="005E3358">
        <w:rPr>
          <w:rFonts w:asciiTheme="majorHAnsi" w:hAnsiTheme="majorHAnsi" w:cs="Arial"/>
          <w:sz w:val="20"/>
          <w:szCs w:val="20"/>
        </w:rPr>
        <w:t>.</w:t>
      </w:r>
    </w:p>
    <w:p w14:paraId="251FE100" w14:textId="56AEEE3F"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 xml:space="preserve">Ponuky uchádzačov budú posudzované na základe hodnotenia podľa najnižšej ponukovej ceny za </w:t>
      </w:r>
      <w:r w:rsidR="006D3A58">
        <w:rPr>
          <w:rFonts w:asciiTheme="majorHAnsi" w:hAnsiTheme="majorHAnsi" w:cs="Arial"/>
          <w:sz w:val="20"/>
          <w:szCs w:val="20"/>
        </w:rPr>
        <w:t xml:space="preserve">jednu </w:t>
      </w:r>
      <w:r w:rsidR="00D051B2">
        <w:rPr>
          <w:rFonts w:asciiTheme="majorHAnsi" w:hAnsiTheme="majorHAnsi" w:cs="Arial"/>
          <w:sz w:val="20"/>
          <w:szCs w:val="20"/>
        </w:rPr>
        <w:t>osobo</w:t>
      </w:r>
      <w:r w:rsidR="006D3A58">
        <w:rPr>
          <w:rFonts w:asciiTheme="majorHAnsi" w:hAnsiTheme="majorHAnsi" w:cs="Arial"/>
          <w:sz w:val="20"/>
          <w:szCs w:val="20"/>
        </w:rPr>
        <w:t>hodinu konzultačných služieb a služieb podpory</w:t>
      </w:r>
      <w:r w:rsidRPr="005E3358">
        <w:rPr>
          <w:rFonts w:asciiTheme="majorHAnsi" w:hAnsiTheme="majorHAnsi" w:cs="Arial"/>
          <w:sz w:val="20"/>
          <w:szCs w:val="20"/>
        </w:rPr>
        <w:t xml:space="preserve"> v mene euro bez DPH.</w:t>
      </w:r>
    </w:p>
    <w:p w14:paraId="5307769E" w14:textId="7FB9EEF4"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 xml:space="preserve">V rámci úvodného vyhodnotenia ponúk podľa kritéria stanoveného na vyhodnotenie ponúk vyhlasovateľ určí poradie uchádzačov porovnaním výšky navrhnutých ponukových cien za </w:t>
      </w:r>
      <w:r w:rsidR="006D3A58">
        <w:rPr>
          <w:rFonts w:asciiTheme="majorHAnsi" w:hAnsiTheme="majorHAnsi" w:cs="Arial"/>
          <w:sz w:val="20"/>
          <w:szCs w:val="20"/>
        </w:rPr>
        <w:t xml:space="preserve">jednu </w:t>
      </w:r>
      <w:r w:rsidR="00D051B2">
        <w:rPr>
          <w:rFonts w:asciiTheme="majorHAnsi" w:hAnsiTheme="majorHAnsi" w:cs="Arial"/>
          <w:sz w:val="20"/>
          <w:szCs w:val="20"/>
        </w:rPr>
        <w:t>osobo</w:t>
      </w:r>
      <w:r w:rsidR="006D3A58">
        <w:rPr>
          <w:rFonts w:asciiTheme="majorHAnsi" w:hAnsiTheme="majorHAnsi" w:cs="Arial"/>
          <w:sz w:val="20"/>
          <w:szCs w:val="20"/>
        </w:rPr>
        <w:t>hodinu konzultačných služieb a služieb podpory</w:t>
      </w:r>
      <w:r w:rsidR="006D3A58" w:rsidRPr="005E3358">
        <w:rPr>
          <w:rFonts w:asciiTheme="majorHAnsi" w:hAnsiTheme="majorHAnsi" w:cs="Arial"/>
          <w:sz w:val="20"/>
          <w:szCs w:val="20"/>
        </w:rPr>
        <w:t xml:space="preserve"> </w:t>
      </w:r>
      <w:r w:rsidRPr="005E3358">
        <w:rPr>
          <w:rFonts w:asciiTheme="majorHAnsi" w:hAnsiTheme="majorHAnsi" w:cs="Arial"/>
          <w:sz w:val="20"/>
          <w:szCs w:val="20"/>
        </w:rPr>
        <w:t>uvedených v jednotlivých ponukách uchádzačov. Po určení poradia na základe predložených ponúk v elektronickej podobe vyhlasovateľ vyzve elektronickými prostriedkami súčasne všetkých uchádzačov, ktorých ponuky spĺňajú určené podmienky na predloženie nových  cien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 Vo Výzve na účasť v elektronickej aukcii (ďalej len „Výzva na účasť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 xml:space="preserve">“) vyhlasovateľ uvedie podrobné informácie týkajúce sa </w:t>
      </w:r>
      <w:proofErr w:type="spellStart"/>
      <w:r w:rsidRPr="005E3358">
        <w:rPr>
          <w:rFonts w:asciiTheme="majorHAnsi" w:hAnsiTheme="majorHAnsi" w:cs="Arial"/>
          <w:sz w:val="20"/>
          <w:szCs w:val="20"/>
        </w:rPr>
        <w:t>eAukcie</w:t>
      </w:r>
      <w:proofErr w:type="spellEnd"/>
      <w:r w:rsidRPr="005E3358">
        <w:rPr>
          <w:rFonts w:asciiTheme="majorHAnsi" w:hAnsiTheme="majorHAnsi" w:cs="Arial"/>
          <w:sz w:val="20"/>
          <w:szCs w:val="20"/>
        </w:rPr>
        <w:t xml:space="preserve"> v zmysle § 54 ods. 7 zákona o verejnom obstarávaní. Výzva na účasť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 xml:space="preserve"> bude zaslaná </w:t>
      </w:r>
      <w:r w:rsidRPr="001411D1">
        <w:rPr>
          <w:rFonts w:asciiTheme="majorHAnsi" w:hAnsiTheme="majorHAnsi" w:cs="Arial"/>
          <w:sz w:val="20"/>
          <w:szCs w:val="20"/>
        </w:rPr>
        <w:t xml:space="preserve">elektronicky zodpovednej osobe určenej uchádzačom v ponuke ako kontaktná osoba pre </w:t>
      </w:r>
      <w:proofErr w:type="spellStart"/>
      <w:r w:rsidRPr="001411D1">
        <w:rPr>
          <w:rFonts w:asciiTheme="majorHAnsi" w:hAnsiTheme="majorHAnsi" w:cs="Arial"/>
          <w:sz w:val="20"/>
          <w:szCs w:val="20"/>
        </w:rPr>
        <w:t>eAukciu</w:t>
      </w:r>
      <w:proofErr w:type="spellEnd"/>
      <w:r w:rsidRPr="006D3A58">
        <w:rPr>
          <w:rFonts w:asciiTheme="majorHAnsi" w:hAnsiTheme="majorHAnsi" w:cs="Arial"/>
          <w:color w:val="FF0000"/>
          <w:sz w:val="20"/>
          <w:szCs w:val="20"/>
        </w:rPr>
        <w:t xml:space="preserve"> </w:t>
      </w:r>
      <w:r w:rsidRPr="005E3358">
        <w:rPr>
          <w:rFonts w:asciiTheme="majorHAnsi" w:hAnsiTheme="majorHAnsi" w:cs="Arial"/>
          <w:sz w:val="20"/>
          <w:szCs w:val="20"/>
        </w:rPr>
        <w:t>(z uvedeného dôvodu je potrebné uviesť správne kontaktné údaje zodpovednej osoby) a bude uchádzačom odoslaná e-mailom najneskôr dva pracovné dni pred konaním Aukčného kola.</w:t>
      </w:r>
    </w:p>
    <w:p w14:paraId="605E7F63" w14:textId="77777777"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sz w:val="20"/>
          <w:szCs w:val="20"/>
        </w:rPr>
      </w:pPr>
      <w:proofErr w:type="spellStart"/>
      <w:r w:rsidRPr="005E3358">
        <w:rPr>
          <w:rFonts w:asciiTheme="majorHAnsi" w:hAnsiTheme="majorHAnsi" w:cs="Arial"/>
          <w:sz w:val="20"/>
          <w:szCs w:val="20"/>
        </w:rPr>
        <w:t>EAukcia</w:t>
      </w:r>
      <w:proofErr w:type="spellEnd"/>
      <w:r w:rsidRPr="005E3358">
        <w:rPr>
          <w:rFonts w:asciiTheme="majorHAnsi" w:hAnsiTheme="majorHAnsi" w:cs="Arial"/>
          <w:sz w:val="20"/>
          <w:szCs w:val="20"/>
        </w:rPr>
        <w:t xml:space="preserve"> sa bude vykonávať prostredníctvom certifikovaného systému na uskutočnenie elektronických aukcií podľa zákona o verejnom obstarávaní </w:t>
      </w:r>
      <w:proofErr w:type="spellStart"/>
      <w:r w:rsidRPr="005E3358">
        <w:rPr>
          <w:rFonts w:asciiTheme="majorHAnsi" w:hAnsiTheme="majorHAnsi" w:cs="Arial"/>
          <w:sz w:val="20"/>
          <w:szCs w:val="20"/>
        </w:rPr>
        <w:t>eAukčným</w:t>
      </w:r>
      <w:proofErr w:type="spellEnd"/>
      <w:r w:rsidRPr="005E3358">
        <w:rPr>
          <w:rFonts w:asciiTheme="majorHAnsi" w:hAnsiTheme="majorHAnsi" w:cs="Arial"/>
          <w:sz w:val="20"/>
          <w:szCs w:val="20"/>
        </w:rPr>
        <w:t xml:space="preserve"> systémom PROEBIZ.</w:t>
      </w:r>
    </w:p>
    <w:p w14:paraId="2449D9B3" w14:textId="52131557"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 xml:space="preserve">Administrátorom verejného obstarávateľa v rámci </w:t>
      </w:r>
      <w:proofErr w:type="spellStart"/>
      <w:r w:rsidRPr="005E3358">
        <w:rPr>
          <w:rFonts w:asciiTheme="majorHAnsi" w:hAnsiTheme="majorHAnsi" w:cs="Arial"/>
          <w:sz w:val="20"/>
          <w:szCs w:val="20"/>
        </w:rPr>
        <w:t>eAukcie</w:t>
      </w:r>
      <w:proofErr w:type="spellEnd"/>
      <w:r w:rsidRPr="005E3358">
        <w:rPr>
          <w:rFonts w:asciiTheme="majorHAnsi" w:hAnsiTheme="majorHAnsi" w:cs="Arial"/>
          <w:sz w:val="20"/>
          <w:szCs w:val="20"/>
        </w:rPr>
        <w:t xml:space="preserve"> bude Ing. Milan Kučera, e-mail: </w:t>
      </w:r>
      <w:r w:rsidRPr="005E3358">
        <w:rPr>
          <w:rFonts w:asciiTheme="majorHAnsi" w:hAnsiTheme="majorHAnsi" w:cs="Arial"/>
          <w:color w:val="0000FF"/>
          <w:sz w:val="20"/>
          <w:szCs w:val="20"/>
          <w:u w:val="single"/>
        </w:rPr>
        <w:t>milan.kucera@nbs.sk</w:t>
      </w:r>
      <w:r w:rsidRPr="005E3358">
        <w:rPr>
          <w:rFonts w:asciiTheme="majorHAnsi" w:hAnsiTheme="majorHAnsi" w:cs="Arial"/>
          <w:sz w:val="20"/>
          <w:szCs w:val="20"/>
        </w:rPr>
        <w:t xml:space="preserve">, </w:t>
      </w:r>
      <w:proofErr w:type="spellStart"/>
      <w:r w:rsidRPr="005E3358">
        <w:rPr>
          <w:rFonts w:asciiTheme="majorHAnsi" w:hAnsiTheme="majorHAnsi" w:cs="Arial"/>
          <w:sz w:val="20"/>
          <w:szCs w:val="20"/>
        </w:rPr>
        <w:t>tel</w:t>
      </w:r>
      <w:proofErr w:type="spellEnd"/>
      <w:r w:rsidRPr="005E3358">
        <w:rPr>
          <w:rFonts w:asciiTheme="majorHAnsi" w:hAnsiTheme="majorHAnsi" w:cs="Arial"/>
          <w:sz w:val="20"/>
          <w:szCs w:val="20"/>
        </w:rPr>
        <w:t xml:space="preserve">: </w:t>
      </w:r>
      <w:r w:rsidRPr="005E3358">
        <w:rPr>
          <w:rFonts w:asciiTheme="majorHAnsi" w:hAnsiTheme="majorHAnsi" w:cs="Arial"/>
          <w:color w:val="000000"/>
          <w:sz w:val="20"/>
          <w:szCs w:val="20"/>
        </w:rPr>
        <w:t>+ 421 25787 1246</w:t>
      </w:r>
      <w:r w:rsidRPr="005E3358">
        <w:rPr>
          <w:rFonts w:asciiTheme="majorHAnsi" w:hAnsiTheme="majorHAnsi" w:cs="Arial"/>
          <w:sz w:val="20"/>
          <w:szCs w:val="20"/>
        </w:rPr>
        <w:t>.</w:t>
      </w:r>
    </w:p>
    <w:p w14:paraId="40316E9C" w14:textId="77777777"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proofErr w:type="spellStart"/>
      <w:r w:rsidRPr="005E3358">
        <w:rPr>
          <w:rFonts w:asciiTheme="majorHAnsi" w:hAnsiTheme="majorHAnsi" w:cs="Arial"/>
          <w:sz w:val="20"/>
          <w:szCs w:val="20"/>
          <w:bdr w:val="none" w:sz="0" w:space="0" w:color="auto" w:frame="1"/>
        </w:rPr>
        <w:t>EAukcia</w:t>
      </w:r>
      <w:proofErr w:type="spellEnd"/>
      <w:r w:rsidRPr="005E3358">
        <w:rPr>
          <w:rFonts w:asciiTheme="majorHAnsi" w:hAnsiTheme="majorHAnsi" w:cs="Arial"/>
          <w:sz w:val="20"/>
          <w:szCs w:val="20"/>
          <w:bdr w:val="none" w:sz="0" w:space="0" w:color="auto" w:frame="1"/>
        </w:rPr>
        <w:t xml:space="preserve"> prebieha v dvoch kolách a to v prípravnom kole a v aukčnom kole.</w:t>
      </w:r>
    </w:p>
    <w:p w14:paraId="436D348F" w14:textId="4A1487FB"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 xml:space="preserve">V prípravnom kole sa uchádzači oboznámia s priebehom a pravidlami </w:t>
      </w:r>
      <w:proofErr w:type="spellStart"/>
      <w:r w:rsidRPr="005E3358">
        <w:rPr>
          <w:rFonts w:asciiTheme="majorHAnsi" w:hAnsiTheme="majorHAnsi" w:cs="Arial"/>
          <w:sz w:val="20"/>
          <w:szCs w:val="20"/>
        </w:rPr>
        <w:t>eAukcie</w:t>
      </w:r>
      <w:proofErr w:type="spellEnd"/>
      <w:r w:rsidRPr="005E3358">
        <w:rPr>
          <w:rFonts w:asciiTheme="majorHAnsi" w:hAnsiTheme="majorHAnsi" w:cs="Arial"/>
          <w:sz w:val="20"/>
          <w:szCs w:val="20"/>
        </w:rPr>
        <w:t xml:space="preserve">. Pravidlá obsahujú aj údaje týkajúce sa minimálneho kroku zníženia ceny za </w:t>
      </w:r>
      <w:r w:rsidR="006D3A58">
        <w:rPr>
          <w:rFonts w:asciiTheme="majorHAnsi" w:hAnsiTheme="majorHAnsi" w:cs="Arial"/>
          <w:sz w:val="20"/>
          <w:szCs w:val="20"/>
        </w:rPr>
        <w:t xml:space="preserve">jednu </w:t>
      </w:r>
      <w:r w:rsidR="00D051B2">
        <w:rPr>
          <w:rFonts w:asciiTheme="majorHAnsi" w:hAnsiTheme="majorHAnsi" w:cs="Arial"/>
          <w:sz w:val="20"/>
          <w:szCs w:val="20"/>
        </w:rPr>
        <w:t>osobo</w:t>
      </w:r>
      <w:r w:rsidR="006D3A58">
        <w:rPr>
          <w:rFonts w:asciiTheme="majorHAnsi" w:hAnsiTheme="majorHAnsi" w:cs="Arial"/>
          <w:sz w:val="20"/>
          <w:szCs w:val="20"/>
        </w:rPr>
        <w:t>hodinu konzultačných služieb a služieb podpory</w:t>
      </w:r>
      <w:r w:rsidRPr="005E3358">
        <w:rPr>
          <w:rFonts w:asciiTheme="majorHAnsi" w:hAnsiTheme="majorHAnsi" w:cs="Arial"/>
          <w:sz w:val="20"/>
          <w:szCs w:val="20"/>
        </w:rPr>
        <w:t>, pravidlá predlžovania aukčného kola a lehotu platnosti prístupových kľúčov.</w:t>
      </w:r>
    </w:p>
    <w:p w14:paraId="4F861C47" w14:textId="77777777"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 xml:space="preserve">Uchádzačom, ktorí budú vyzvaní na vstup do </w:t>
      </w:r>
      <w:proofErr w:type="spellStart"/>
      <w:r w:rsidRPr="005E3358">
        <w:rPr>
          <w:rFonts w:asciiTheme="majorHAnsi" w:hAnsiTheme="majorHAnsi" w:cs="Arial"/>
          <w:sz w:val="20"/>
          <w:szCs w:val="20"/>
        </w:rPr>
        <w:t>eAukčnej</w:t>
      </w:r>
      <w:proofErr w:type="spellEnd"/>
      <w:r w:rsidRPr="005E3358">
        <w:rPr>
          <w:rFonts w:asciiTheme="majorHAnsi" w:hAnsiTheme="majorHAnsi" w:cs="Arial"/>
          <w:sz w:val="20"/>
          <w:szCs w:val="20"/>
        </w:rPr>
        <w:t xml:space="preserve"> siene, bude v prípravnom kole a v čase uvedenom vo Výzve na účasť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 xml:space="preserve"> sprístupnená </w:t>
      </w:r>
      <w:proofErr w:type="spellStart"/>
      <w:r w:rsidRPr="005E3358">
        <w:rPr>
          <w:rFonts w:asciiTheme="majorHAnsi" w:hAnsiTheme="majorHAnsi" w:cs="Arial"/>
          <w:sz w:val="20"/>
          <w:szCs w:val="20"/>
        </w:rPr>
        <w:t>eAukčná</w:t>
      </w:r>
      <w:proofErr w:type="spellEnd"/>
      <w:r w:rsidRPr="005E3358">
        <w:rPr>
          <w:rFonts w:asciiTheme="majorHAnsi" w:hAnsiTheme="majorHAnsi" w:cs="Arial"/>
          <w:sz w:val="20"/>
          <w:szCs w:val="20"/>
        </w:rPr>
        <w:t xml:space="preserve"> sieň, kde si skontrolujú správnosť zadaných vstupných ponúk, ktoré do </w:t>
      </w:r>
      <w:proofErr w:type="spellStart"/>
      <w:r w:rsidRPr="005E3358">
        <w:rPr>
          <w:rFonts w:asciiTheme="majorHAnsi" w:hAnsiTheme="majorHAnsi" w:cs="Arial"/>
          <w:sz w:val="20"/>
          <w:szCs w:val="20"/>
        </w:rPr>
        <w:t>eAukčnej</w:t>
      </w:r>
      <w:proofErr w:type="spellEnd"/>
      <w:r w:rsidRPr="005E3358">
        <w:rPr>
          <w:rFonts w:asciiTheme="majorHAnsi" w:hAnsiTheme="majorHAnsi" w:cs="Arial"/>
          <w:sz w:val="20"/>
          <w:szCs w:val="20"/>
        </w:rPr>
        <w:t xml:space="preserve"> siene zadá administrátor verejného obstarávateľa, a to v súlade s pôvodnými, elektronicky predloženými ponukami. Každý uchádzač do začiatku aukčného kola bude vidieť iba svoju ponuku a až do začiatku aukčného kola ju nemôže meniť. Všetky informácie o prihlásení sa do elektronickej aukcie a podrobnejšie informácie o priebehu elektronickej aukcie budú uvedené vo Výzve na účasť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w:t>
      </w:r>
    </w:p>
    <w:p w14:paraId="66F7B0D3" w14:textId="7B8B5082"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Aukčné kolo elektronickej aukcie sa začne a skončí v termínoch uvedených vo Výzve na účasť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 xml:space="preserve">. Na začiatku aukčného kola sa všetkým uchádzačom zobrazia ich ceny za </w:t>
      </w:r>
      <w:r w:rsidR="002D09E3">
        <w:rPr>
          <w:rFonts w:asciiTheme="majorHAnsi" w:hAnsiTheme="majorHAnsi" w:cs="Arial"/>
          <w:sz w:val="20"/>
          <w:szCs w:val="20"/>
        </w:rPr>
        <w:t xml:space="preserve">jednu </w:t>
      </w:r>
      <w:r w:rsidR="00D051B2">
        <w:rPr>
          <w:rFonts w:asciiTheme="majorHAnsi" w:hAnsiTheme="majorHAnsi" w:cs="Arial"/>
          <w:sz w:val="20"/>
          <w:szCs w:val="20"/>
        </w:rPr>
        <w:t>osobo</w:t>
      </w:r>
      <w:r w:rsidR="002D09E3">
        <w:rPr>
          <w:rFonts w:asciiTheme="majorHAnsi" w:hAnsiTheme="majorHAnsi" w:cs="Arial"/>
          <w:sz w:val="20"/>
          <w:szCs w:val="20"/>
        </w:rPr>
        <w:t>hodinu konzultačných služieb a služieb podpory</w:t>
      </w:r>
      <w:r w:rsidRPr="005E3358">
        <w:rPr>
          <w:rFonts w:asciiTheme="majorHAnsi" w:hAnsiTheme="majorHAnsi" w:cs="Arial"/>
          <w:sz w:val="20"/>
          <w:szCs w:val="20"/>
        </w:rPr>
        <w:t>, najnižšia cena</w:t>
      </w:r>
      <w:r w:rsidR="00934592">
        <w:rPr>
          <w:rFonts w:asciiTheme="majorHAnsi" w:hAnsiTheme="majorHAnsi" w:cs="Arial"/>
          <w:sz w:val="20"/>
          <w:szCs w:val="20"/>
        </w:rPr>
        <w:t xml:space="preserve"> za</w:t>
      </w:r>
      <w:r w:rsidRPr="005E3358">
        <w:rPr>
          <w:rFonts w:asciiTheme="majorHAnsi" w:hAnsiTheme="majorHAnsi" w:cs="Arial"/>
          <w:sz w:val="20"/>
          <w:szCs w:val="20"/>
        </w:rPr>
        <w:t xml:space="preserve"> </w:t>
      </w:r>
      <w:r w:rsidR="002D09E3">
        <w:rPr>
          <w:rFonts w:asciiTheme="majorHAnsi" w:hAnsiTheme="majorHAnsi" w:cs="Arial"/>
          <w:sz w:val="20"/>
          <w:szCs w:val="20"/>
        </w:rPr>
        <w:t xml:space="preserve">jednu </w:t>
      </w:r>
      <w:r w:rsidR="00081D17">
        <w:rPr>
          <w:rFonts w:asciiTheme="majorHAnsi" w:hAnsiTheme="majorHAnsi" w:cs="Arial"/>
          <w:sz w:val="20"/>
          <w:szCs w:val="20"/>
        </w:rPr>
        <w:t>osobo</w:t>
      </w:r>
      <w:r w:rsidR="002D09E3">
        <w:rPr>
          <w:rFonts w:asciiTheme="majorHAnsi" w:hAnsiTheme="majorHAnsi" w:cs="Arial"/>
          <w:sz w:val="20"/>
          <w:szCs w:val="20"/>
        </w:rPr>
        <w:t>hodinu konzultačných služieb a služieb podpory</w:t>
      </w:r>
      <w:r w:rsidR="002D09E3" w:rsidRPr="005E3358">
        <w:rPr>
          <w:rFonts w:asciiTheme="majorHAnsi" w:hAnsiTheme="majorHAnsi" w:cs="Arial"/>
          <w:sz w:val="20"/>
          <w:szCs w:val="20"/>
        </w:rPr>
        <w:t xml:space="preserve"> </w:t>
      </w:r>
      <w:r w:rsidRPr="005E3358">
        <w:rPr>
          <w:rFonts w:asciiTheme="majorHAnsi" w:hAnsiTheme="majorHAnsi" w:cs="Arial"/>
          <w:sz w:val="20"/>
          <w:szCs w:val="20"/>
        </w:rPr>
        <w:t xml:space="preserve">a ich priebežné poradie. Predmetom úpravy v </w:t>
      </w:r>
      <w:proofErr w:type="spellStart"/>
      <w:r w:rsidRPr="005E3358">
        <w:rPr>
          <w:rFonts w:asciiTheme="majorHAnsi" w:hAnsiTheme="majorHAnsi" w:cs="Arial"/>
          <w:sz w:val="20"/>
          <w:szCs w:val="20"/>
        </w:rPr>
        <w:t>eAukcii</w:t>
      </w:r>
      <w:proofErr w:type="spellEnd"/>
      <w:r w:rsidRPr="005E3358">
        <w:rPr>
          <w:rFonts w:asciiTheme="majorHAnsi" w:hAnsiTheme="majorHAnsi" w:cs="Arial"/>
          <w:sz w:val="20"/>
          <w:szCs w:val="20"/>
        </w:rPr>
        <w:t xml:space="preserve"> bude cena za jednu osobohodinu v eurách bez DPH. Uchádzači budú upravovať cenu za jednu osobohodinu v euro bez DPH smerom nadol. Vyhlasovateľ upozorňuje, že systém neumožní dorovnať najnižšiu cenu </w:t>
      </w:r>
      <w:r w:rsidR="001F041A" w:rsidRPr="005E3358">
        <w:rPr>
          <w:rFonts w:asciiTheme="majorHAnsi" w:hAnsiTheme="majorHAnsi" w:cs="Arial"/>
          <w:sz w:val="20"/>
          <w:szCs w:val="20"/>
        </w:rPr>
        <w:t>za jednu osobohodinu</w:t>
      </w:r>
      <w:r w:rsidRPr="005E3358">
        <w:rPr>
          <w:rFonts w:asciiTheme="majorHAnsi" w:hAnsiTheme="majorHAnsi" w:cs="Arial"/>
          <w:sz w:val="20"/>
          <w:szCs w:val="20"/>
        </w:rPr>
        <w:t xml:space="preserve"> (t. j. nie je možné dorovnať ponuku uchádzača na priebežnom 1. mieste).</w:t>
      </w:r>
    </w:p>
    <w:p w14:paraId="4747711C" w14:textId="31CE8CE7"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Minimálny krok zníženia ceny</w:t>
      </w:r>
      <w:r w:rsidR="001F041A">
        <w:rPr>
          <w:rFonts w:asciiTheme="majorHAnsi" w:hAnsiTheme="majorHAnsi" w:cs="Arial"/>
          <w:sz w:val="20"/>
          <w:szCs w:val="20"/>
        </w:rPr>
        <w:t xml:space="preserve"> </w:t>
      </w:r>
      <w:r w:rsidR="001F041A" w:rsidRPr="005E3358">
        <w:rPr>
          <w:rFonts w:asciiTheme="majorHAnsi" w:hAnsiTheme="majorHAnsi" w:cs="Arial"/>
          <w:sz w:val="20"/>
          <w:szCs w:val="20"/>
        </w:rPr>
        <w:t>za jednu osobohodinu</w:t>
      </w:r>
      <w:r w:rsidRPr="005E3358">
        <w:rPr>
          <w:rFonts w:asciiTheme="majorHAnsi" w:hAnsiTheme="majorHAnsi" w:cs="Arial"/>
          <w:sz w:val="20"/>
          <w:szCs w:val="20"/>
        </w:rPr>
        <w:t xml:space="preserve"> uchádzača je 0,50 % z ceny </w:t>
      </w:r>
      <w:r w:rsidR="001F041A" w:rsidRPr="005E3358">
        <w:rPr>
          <w:rFonts w:asciiTheme="majorHAnsi" w:hAnsiTheme="majorHAnsi" w:cs="Arial"/>
          <w:sz w:val="20"/>
          <w:szCs w:val="20"/>
        </w:rPr>
        <w:t xml:space="preserve">za jednu osobohodinu </w:t>
      </w:r>
      <w:r w:rsidRPr="005E3358">
        <w:rPr>
          <w:rFonts w:asciiTheme="majorHAnsi" w:hAnsiTheme="majorHAnsi" w:cs="Arial"/>
          <w:sz w:val="20"/>
          <w:szCs w:val="20"/>
        </w:rPr>
        <w:t>daného uchádzača.</w:t>
      </w:r>
    </w:p>
    <w:p w14:paraId="1ACB0C93" w14:textId="029FA064"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 xml:space="preserve">Maximálny krok zníženia ceny </w:t>
      </w:r>
      <w:r w:rsidR="001F041A" w:rsidRPr="005E3358">
        <w:rPr>
          <w:rFonts w:asciiTheme="majorHAnsi" w:hAnsiTheme="majorHAnsi" w:cs="Arial"/>
          <w:sz w:val="20"/>
          <w:szCs w:val="20"/>
        </w:rPr>
        <w:t xml:space="preserve">za jednu osobohodinu </w:t>
      </w:r>
      <w:r w:rsidRPr="005E3358">
        <w:rPr>
          <w:rFonts w:asciiTheme="majorHAnsi" w:hAnsiTheme="majorHAnsi" w:cs="Arial"/>
          <w:sz w:val="20"/>
          <w:szCs w:val="20"/>
        </w:rPr>
        <w:t xml:space="preserve">uchádzača nie je určený. </w:t>
      </w:r>
      <w:r w:rsidRPr="005E3358">
        <w:rPr>
          <w:rFonts w:asciiTheme="majorHAnsi" w:hAnsiTheme="majorHAnsi" w:cs="Arial"/>
          <w:color w:val="000000"/>
          <w:sz w:val="20"/>
          <w:szCs w:val="20"/>
        </w:rPr>
        <w:t xml:space="preserve">Uchádzač však bude upozornený pri zmene ceny o viac ako </w:t>
      </w:r>
      <w:r w:rsidRPr="005E3358">
        <w:rPr>
          <w:rFonts w:asciiTheme="majorHAnsi" w:hAnsiTheme="majorHAnsi" w:cs="Arial"/>
          <w:sz w:val="20"/>
          <w:szCs w:val="20"/>
        </w:rPr>
        <w:t>50 %</w:t>
      </w:r>
      <w:r w:rsidRPr="005E3358">
        <w:rPr>
          <w:rFonts w:asciiTheme="majorHAnsi" w:hAnsiTheme="majorHAnsi" w:cs="Arial"/>
          <w:color w:val="000000"/>
          <w:sz w:val="20"/>
          <w:szCs w:val="20"/>
        </w:rPr>
        <w:t xml:space="preserve">. Upozornenie pri maximálnom znížení ceny sa viaže k aktuálnej cene položky </w:t>
      </w:r>
      <w:r w:rsidRPr="005E3358">
        <w:rPr>
          <w:rFonts w:asciiTheme="majorHAnsi" w:hAnsiTheme="majorHAnsi" w:cs="Arial"/>
          <w:sz w:val="20"/>
          <w:szCs w:val="20"/>
        </w:rPr>
        <w:t>daného uchádzača.</w:t>
      </w:r>
    </w:p>
    <w:p w14:paraId="7AAE2F3A" w14:textId="77777777" w:rsidR="005E3358" w:rsidRPr="005E3358" w:rsidRDefault="005E3358" w:rsidP="005E3358">
      <w:pPr>
        <w:pStyle w:val="ListParagraph"/>
        <w:spacing w:after="0" w:line="240" w:lineRule="auto"/>
        <w:ind w:left="567"/>
        <w:jc w:val="both"/>
        <w:rPr>
          <w:rFonts w:asciiTheme="majorHAnsi" w:hAnsiTheme="majorHAnsi" w:cs="Arial"/>
          <w:bCs/>
          <w:sz w:val="20"/>
          <w:szCs w:val="20"/>
        </w:rPr>
      </w:pPr>
      <w:r w:rsidRPr="005E3358">
        <w:rPr>
          <w:rFonts w:asciiTheme="majorHAnsi" w:hAnsiTheme="majorHAnsi" w:cs="Arial"/>
          <w:b/>
          <w:sz w:val="20"/>
          <w:szCs w:val="20"/>
        </w:rPr>
        <w:t>Každú vloženú cenu je nutné potvrdiť stlačením klávesy ENTER.</w:t>
      </w:r>
    </w:p>
    <w:p w14:paraId="0756BD62" w14:textId="77777777"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color w:val="000000"/>
          <w:sz w:val="20"/>
          <w:szCs w:val="20"/>
        </w:rPr>
        <w:lastRenderedPageBreak/>
        <w:t xml:space="preserve">Aukčné kolo bude ukončené, ak nedôjde k jeho predlžovaniu, uplynutím časového limitu </w:t>
      </w:r>
      <w:r w:rsidRPr="005E3358">
        <w:rPr>
          <w:rFonts w:asciiTheme="majorHAnsi" w:hAnsiTheme="majorHAnsi" w:cs="Arial"/>
          <w:sz w:val="20"/>
          <w:szCs w:val="20"/>
        </w:rPr>
        <w:t xml:space="preserve">20 min. </w:t>
      </w:r>
      <w:proofErr w:type="spellStart"/>
      <w:r w:rsidRPr="005E3358">
        <w:rPr>
          <w:rFonts w:asciiTheme="majorHAnsi" w:hAnsiTheme="majorHAnsi" w:cs="Arial"/>
          <w:color w:val="000000"/>
          <w:sz w:val="20"/>
          <w:szCs w:val="20"/>
        </w:rPr>
        <w:t>EAukcia</w:t>
      </w:r>
      <w:proofErr w:type="spellEnd"/>
      <w:r w:rsidRPr="005E3358">
        <w:rPr>
          <w:rFonts w:asciiTheme="majorHAnsi" w:hAnsiTheme="majorHAnsi" w:cs="Arial"/>
          <w:color w:val="000000"/>
          <w:sz w:val="20"/>
          <w:szCs w:val="20"/>
        </w:rPr>
        <w:t xml:space="preserve"> bude ukončená, ak na základe Výzvy </w:t>
      </w:r>
      <w:r w:rsidRPr="005E3358">
        <w:rPr>
          <w:rFonts w:asciiTheme="majorHAnsi" w:hAnsiTheme="majorHAnsi" w:cs="Arial"/>
          <w:sz w:val="20"/>
          <w:szCs w:val="20"/>
        </w:rPr>
        <w:t>na účasť v </w:t>
      </w:r>
      <w:proofErr w:type="spellStart"/>
      <w:r w:rsidRPr="005E3358">
        <w:rPr>
          <w:rFonts w:asciiTheme="majorHAnsi" w:hAnsiTheme="majorHAnsi" w:cs="Arial"/>
          <w:sz w:val="20"/>
          <w:szCs w:val="20"/>
        </w:rPr>
        <w:t>eAukcii</w:t>
      </w:r>
      <w:proofErr w:type="spellEnd"/>
      <w:r w:rsidRPr="005E3358">
        <w:rPr>
          <w:rFonts w:asciiTheme="majorHAnsi" w:hAnsiTheme="majorHAnsi" w:cs="Arial"/>
          <w:color w:val="000000"/>
          <w:sz w:val="20"/>
          <w:szCs w:val="20"/>
        </w:rPr>
        <w:t xml:space="preserve"> nedostane </w:t>
      </w:r>
      <w:r w:rsidRPr="005E3358">
        <w:rPr>
          <w:rFonts w:asciiTheme="majorHAnsi" w:hAnsiTheme="majorHAnsi" w:cs="Arial"/>
          <w:sz w:val="20"/>
          <w:szCs w:val="20"/>
        </w:rPr>
        <w:t>vyhlasovateľ</w:t>
      </w:r>
      <w:r w:rsidRPr="005E3358">
        <w:rPr>
          <w:rFonts w:asciiTheme="majorHAnsi" w:hAnsiTheme="majorHAnsi" w:cs="Arial"/>
          <w:color w:val="000000"/>
          <w:sz w:val="20"/>
          <w:szCs w:val="20"/>
        </w:rPr>
        <w:t xml:space="preserve"> v </w:t>
      </w:r>
      <w:r w:rsidRPr="005E3358">
        <w:rPr>
          <w:rFonts w:asciiTheme="majorHAnsi" w:hAnsiTheme="majorHAnsi" w:cs="Arial"/>
          <w:sz w:val="20"/>
          <w:szCs w:val="20"/>
        </w:rPr>
        <w:t xml:space="preserve">lehote 20 min. </w:t>
      </w:r>
      <w:r w:rsidRPr="005E3358">
        <w:rPr>
          <w:rFonts w:asciiTheme="majorHAnsi" w:hAnsiTheme="majorHAnsi" w:cs="Arial"/>
          <w:color w:val="000000"/>
          <w:sz w:val="20"/>
          <w:szCs w:val="20"/>
        </w:rPr>
        <w:t xml:space="preserve">žiadne nové ceny, ktoré spĺňajú požiadavky týkajúce sa minimálnych rozdielov uvedených v predchádzajúcich odsekoch. </w:t>
      </w:r>
    </w:p>
    <w:p w14:paraId="25AC0F14" w14:textId="6A22C178" w:rsidR="005E3358" w:rsidRPr="00E86621" w:rsidRDefault="005E3358" w:rsidP="00E83AE6">
      <w:pPr>
        <w:pStyle w:val="ListParagraph"/>
        <w:numPr>
          <w:ilvl w:val="1"/>
          <w:numId w:val="44"/>
        </w:numPr>
        <w:spacing w:after="0" w:line="240" w:lineRule="auto"/>
        <w:ind w:left="567" w:hanging="567"/>
        <w:jc w:val="both"/>
        <w:rPr>
          <w:rFonts w:asciiTheme="majorHAnsi" w:hAnsiTheme="majorHAnsi" w:cs="Arial"/>
          <w:bCs/>
          <w:sz w:val="20"/>
          <w:szCs w:val="20"/>
        </w:rPr>
      </w:pPr>
      <w:r w:rsidRPr="00E86621">
        <w:rPr>
          <w:rFonts w:asciiTheme="majorHAnsi" w:hAnsiTheme="majorHAnsi" w:cs="Arial"/>
          <w:color w:val="000000"/>
          <w:sz w:val="20"/>
          <w:szCs w:val="20"/>
        </w:rPr>
        <w:t xml:space="preserve">Koniec </w:t>
      </w:r>
      <w:proofErr w:type="spellStart"/>
      <w:r w:rsidRPr="00E86621">
        <w:rPr>
          <w:rFonts w:asciiTheme="majorHAnsi" w:hAnsiTheme="majorHAnsi" w:cs="Arial"/>
          <w:color w:val="000000"/>
          <w:sz w:val="20"/>
          <w:szCs w:val="20"/>
        </w:rPr>
        <w:t>eAukcie</w:t>
      </w:r>
      <w:proofErr w:type="spellEnd"/>
      <w:r w:rsidRPr="00E86621">
        <w:rPr>
          <w:rFonts w:asciiTheme="majorHAnsi" w:hAnsiTheme="majorHAnsi" w:cs="Arial"/>
          <w:color w:val="000000"/>
          <w:sz w:val="20"/>
          <w:szCs w:val="20"/>
        </w:rPr>
        <w:t xml:space="preserve"> sa môže predĺžiť v prípade predkladania nových cien (teda pri akejkoľvek úspešnej zmene ceny) v posledných dvoch minútach trvania elektronickej aukcie vždy o ďalšie dve minúty (tzn. k času, kedy došlo k predĺženiu, </w:t>
      </w:r>
      <w:r w:rsidRPr="00E86621">
        <w:rPr>
          <w:rFonts w:asciiTheme="majorHAnsi" w:hAnsiTheme="majorHAnsi" w:cs="Arial"/>
          <w:sz w:val="20"/>
          <w:szCs w:val="20"/>
        </w:rPr>
        <w:t>sa k času zostávajúcemu do konca kola</w:t>
      </w:r>
      <w:r w:rsidRPr="00E86621">
        <w:rPr>
          <w:rFonts w:asciiTheme="majorHAnsi" w:hAnsiTheme="majorHAnsi" w:cs="Arial"/>
          <w:color w:val="0000FF"/>
          <w:sz w:val="20"/>
          <w:szCs w:val="20"/>
        </w:rPr>
        <w:t xml:space="preserve"> </w:t>
      </w:r>
      <w:r w:rsidRPr="00E86621">
        <w:rPr>
          <w:rFonts w:asciiTheme="majorHAnsi" w:hAnsiTheme="majorHAnsi" w:cs="Arial"/>
          <w:color w:val="000000"/>
          <w:sz w:val="20"/>
          <w:szCs w:val="20"/>
        </w:rPr>
        <w:t xml:space="preserve">pridajú celé 2 min.). Počet predĺžení nie je limitovaný. Po ukončení  </w:t>
      </w:r>
      <w:proofErr w:type="spellStart"/>
      <w:r w:rsidRPr="00E86621">
        <w:rPr>
          <w:rFonts w:asciiTheme="majorHAnsi" w:hAnsiTheme="majorHAnsi" w:cs="Arial"/>
          <w:color w:val="000000"/>
          <w:sz w:val="20"/>
          <w:szCs w:val="20"/>
        </w:rPr>
        <w:t>eAukcie</w:t>
      </w:r>
      <w:proofErr w:type="spellEnd"/>
      <w:r w:rsidRPr="00E86621">
        <w:rPr>
          <w:rFonts w:asciiTheme="majorHAnsi" w:hAnsiTheme="majorHAnsi" w:cs="Arial"/>
          <w:color w:val="000000"/>
          <w:sz w:val="20"/>
          <w:szCs w:val="20"/>
        </w:rPr>
        <w:t xml:space="preserve"> už nebude možné upravovať ceny.</w:t>
      </w:r>
    </w:p>
    <w:p w14:paraId="54CB27C3" w14:textId="7C7E0412" w:rsidR="005E3358" w:rsidRPr="005E3358" w:rsidRDefault="005E3358" w:rsidP="00E86621">
      <w:pPr>
        <w:pStyle w:val="ListParagraph"/>
        <w:numPr>
          <w:ilvl w:val="1"/>
          <w:numId w:val="44"/>
        </w:numPr>
        <w:spacing w:after="0" w:line="240" w:lineRule="auto"/>
        <w:ind w:left="567" w:hanging="567"/>
        <w:jc w:val="both"/>
        <w:rPr>
          <w:rFonts w:asciiTheme="majorHAnsi" w:hAnsiTheme="majorHAnsi" w:cs="Arial"/>
          <w:bCs/>
          <w:sz w:val="20"/>
          <w:szCs w:val="20"/>
        </w:rPr>
      </w:pPr>
      <w:r w:rsidRPr="005E3358">
        <w:rPr>
          <w:rFonts w:asciiTheme="majorHAnsi" w:hAnsiTheme="majorHAnsi" w:cs="Arial"/>
          <w:sz w:val="20"/>
          <w:szCs w:val="20"/>
        </w:rPr>
        <w:t xml:space="preserve">Výsledkom </w:t>
      </w:r>
      <w:proofErr w:type="spellStart"/>
      <w:r w:rsidRPr="005E3358">
        <w:rPr>
          <w:rFonts w:asciiTheme="majorHAnsi" w:hAnsiTheme="majorHAnsi" w:cs="Arial"/>
          <w:sz w:val="20"/>
          <w:szCs w:val="20"/>
        </w:rPr>
        <w:t>eAukcie</w:t>
      </w:r>
      <w:proofErr w:type="spellEnd"/>
      <w:r w:rsidRPr="005E3358">
        <w:rPr>
          <w:rFonts w:asciiTheme="majorHAnsi" w:hAnsiTheme="majorHAnsi" w:cs="Arial"/>
          <w:sz w:val="20"/>
          <w:szCs w:val="20"/>
        </w:rPr>
        <w:t xml:space="preserve"> bude zostavenie objektívneho poradia ponúk podľa najnižšej ponukovej ceny </w:t>
      </w:r>
      <w:r w:rsidR="005E54D4" w:rsidRPr="005E3358">
        <w:rPr>
          <w:rFonts w:asciiTheme="majorHAnsi" w:hAnsiTheme="majorHAnsi" w:cs="Arial"/>
          <w:sz w:val="20"/>
          <w:szCs w:val="20"/>
        </w:rPr>
        <w:t>za jednu osobohodinu</w:t>
      </w:r>
      <w:r w:rsidRPr="005E3358">
        <w:rPr>
          <w:rFonts w:asciiTheme="majorHAnsi" w:hAnsiTheme="majorHAnsi" w:cs="Arial"/>
          <w:sz w:val="20"/>
          <w:szCs w:val="20"/>
        </w:rPr>
        <w:t xml:space="preserve"> automatizovaným vyhodnotením.</w:t>
      </w:r>
    </w:p>
    <w:p w14:paraId="10C15835" w14:textId="77777777" w:rsidR="005E3358" w:rsidRPr="005E3358" w:rsidRDefault="005E3358" w:rsidP="00E86621">
      <w:pPr>
        <w:numPr>
          <w:ilvl w:val="1"/>
          <w:numId w:val="44"/>
        </w:numPr>
        <w:ind w:left="567" w:hanging="567"/>
        <w:jc w:val="both"/>
        <w:rPr>
          <w:rFonts w:asciiTheme="majorHAnsi" w:hAnsiTheme="majorHAnsi" w:cs="Arial"/>
          <w:sz w:val="20"/>
          <w:szCs w:val="20"/>
        </w:rPr>
      </w:pPr>
      <w:r w:rsidRPr="005E3358">
        <w:rPr>
          <w:rFonts w:asciiTheme="majorHAnsi" w:hAnsiTheme="majorHAnsi" w:cs="Arial"/>
          <w:sz w:val="20"/>
          <w:szCs w:val="20"/>
        </w:rPr>
        <w:t>Technické požiadavky na prístup do eAukcie: počítač uchádzača musí byť pripojený na Internet. Na bezproblémovú účasť v eAukcii je nutné používať jeden z podporovaných internetových prehliadačov: Microsoft Internet Explorer verzia 11.0 a vyššia, Mozilla Firefox verzia 13.0 a vyššia, Google Chrome, Microsoft Edge.</w:t>
      </w:r>
    </w:p>
    <w:p w14:paraId="6461A019" w14:textId="77777777" w:rsidR="005E3358" w:rsidRPr="005E3358" w:rsidRDefault="005E3358" w:rsidP="00E86621">
      <w:pPr>
        <w:numPr>
          <w:ilvl w:val="1"/>
          <w:numId w:val="44"/>
        </w:numPr>
        <w:ind w:left="567" w:hanging="567"/>
        <w:jc w:val="both"/>
        <w:rPr>
          <w:rFonts w:asciiTheme="majorHAnsi" w:hAnsiTheme="majorHAnsi" w:cs="Arial"/>
          <w:sz w:val="20"/>
          <w:szCs w:val="20"/>
        </w:rPr>
      </w:pPr>
      <w:r w:rsidRPr="005E3358">
        <w:rPr>
          <w:rFonts w:asciiTheme="majorHAnsi" w:hAnsiTheme="majorHAnsi" w:cs="Arial"/>
          <w:sz w:val="20"/>
          <w:szCs w:val="20"/>
        </w:rPr>
        <w:t>Správna funkčnosť iných internetových prehliadačov je možná, avšak nie je garantovaná. Ďalej je nutné mať v použitom internetovom prehliadači povolené cookies a javaskripty.</w:t>
      </w:r>
    </w:p>
    <w:p w14:paraId="1047DDCA" w14:textId="77777777" w:rsidR="005E3358" w:rsidRPr="005E3358" w:rsidRDefault="005E3358" w:rsidP="00E86621">
      <w:pPr>
        <w:numPr>
          <w:ilvl w:val="1"/>
          <w:numId w:val="44"/>
        </w:numPr>
        <w:ind w:left="567" w:hanging="567"/>
        <w:jc w:val="both"/>
        <w:rPr>
          <w:rFonts w:asciiTheme="majorHAnsi" w:hAnsiTheme="majorHAnsi" w:cs="Arial"/>
          <w:sz w:val="20"/>
          <w:szCs w:val="20"/>
        </w:rPr>
      </w:pPr>
      <w:r w:rsidRPr="005E3358">
        <w:rPr>
          <w:rFonts w:asciiTheme="majorHAnsi" w:hAnsiTheme="majorHAnsi" w:cs="Arial"/>
          <w:sz w:val="20"/>
          <w:szCs w:val="20"/>
        </w:rPr>
        <w:t>Podrobnejšie informácie o procese eAukcie budú uvedené vo Výzve na účasť v eAukcii.</w:t>
      </w:r>
    </w:p>
    <w:p w14:paraId="301447C7" w14:textId="77777777" w:rsidR="005E3358" w:rsidRPr="005E3358" w:rsidRDefault="005E3358" w:rsidP="00E86621">
      <w:pPr>
        <w:numPr>
          <w:ilvl w:val="1"/>
          <w:numId w:val="44"/>
        </w:numPr>
        <w:ind w:left="567" w:hanging="567"/>
        <w:jc w:val="both"/>
        <w:rPr>
          <w:rFonts w:asciiTheme="majorHAnsi" w:hAnsiTheme="majorHAnsi" w:cs="Arial"/>
          <w:sz w:val="20"/>
          <w:szCs w:val="20"/>
        </w:rPr>
      </w:pPr>
      <w:r w:rsidRPr="005E3358">
        <w:rPr>
          <w:rFonts w:asciiTheme="majorHAnsi" w:hAnsiTheme="majorHAnsi" w:cs="Arial"/>
          <w:sz w:val="20"/>
          <w:szCs w:val="20"/>
        </w:rPr>
        <w:t>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w:t>
      </w:r>
    </w:p>
    <w:p w14:paraId="0461B02B" w14:textId="15127C61" w:rsidR="00356B32" w:rsidRPr="005E3358" w:rsidRDefault="005E3358" w:rsidP="005E3358">
      <w:pPr>
        <w:pStyle w:val="BodyText"/>
        <w:tabs>
          <w:tab w:val="left" w:pos="567"/>
        </w:tabs>
        <w:rPr>
          <w:rFonts w:asciiTheme="majorHAnsi" w:hAnsiTheme="majorHAnsi" w:cs="Arial"/>
          <w:sz w:val="20"/>
          <w:szCs w:val="20"/>
        </w:rPr>
      </w:pPr>
      <w:r w:rsidRPr="005E3358">
        <w:rPr>
          <w:rFonts w:asciiTheme="majorHAnsi" w:hAnsiTheme="majorHAnsi" w:cs="Arial"/>
          <w:b/>
          <w:sz w:val="20"/>
          <w:szCs w:val="20"/>
        </w:rPr>
        <w:t>Upozorňujeme uchádzačov, aby zodpovedne a správne kalkulovali cenu, za ktorú sú schopní danú zákazku ešte realizovať v kvalite zodpovedajúcej predloženej ponuke</w:t>
      </w:r>
      <w:r w:rsidRPr="005E3358">
        <w:rPr>
          <w:rFonts w:asciiTheme="majorHAnsi" w:hAnsiTheme="majorHAnsi" w:cs="Arial"/>
          <w:sz w:val="20"/>
          <w:szCs w:val="20"/>
        </w:rPr>
        <w:t>.</w:t>
      </w:r>
    </w:p>
    <w:sectPr w:rsidR="00356B32" w:rsidRPr="005E3358" w:rsidSect="00651C97">
      <w:headerReference w:type="first" r:id="rId2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EAFAB" w14:textId="77777777" w:rsidR="000237A9" w:rsidRDefault="000237A9">
      <w:r>
        <w:separator/>
      </w:r>
    </w:p>
  </w:endnote>
  <w:endnote w:type="continuationSeparator" w:id="0">
    <w:p w14:paraId="7638EF2D" w14:textId="77777777" w:rsidR="000237A9" w:rsidRDefault="000237A9">
      <w:r>
        <w:continuationSeparator/>
      </w:r>
    </w:p>
  </w:endnote>
  <w:endnote w:type="continuationNotice" w:id="1">
    <w:p w14:paraId="0B77C23F" w14:textId="77777777" w:rsidR="000237A9" w:rsidRDefault="00023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EE"/>
    <w:family w:val="swiss"/>
    <w:pitch w:val="variable"/>
    <w:sig w:usb0="E0002EFF" w:usb1="C0007843"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D581" w14:textId="01728DEB" w:rsidR="00336A38" w:rsidRPr="00174DC1" w:rsidRDefault="00336A38"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Bratislava, 2019</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sidRPr="00174DC1">
      <w:rPr>
        <w:rStyle w:val="PageNumber"/>
        <w:rFonts w:asciiTheme="majorHAnsi" w:hAnsiTheme="majorHAnsi" w:cs="Arial Narrow"/>
        <w:sz w:val="16"/>
        <w:szCs w:val="16"/>
      </w:rPr>
      <w:t>2</w:t>
    </w:r>
    <w:r w:rsidRPr="00174DC1">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5BCDE" w14:textId="77777777" w:rsidR="000237A9" w:rsidRDefault="000237A9">
      <w:r>
        <w:separator/>
      </w:r>
    </w:p>
  </w:footnote>
  <w:footnote w:type="continuationSeparator" w:id="0">
    <w:p w14:paraId="3AFE208F" w14:textId="77777777" w:rsidR="000237A9" w:rsidRDefault="000237A9">
      <w:r>
        <w:continuationSeparator/>
      </w:r>
    </w:p>
  </w:footnote>
  <w:footnote w:type="continuationNotice" w:id="1">
    <w:p w14:paraId="5A61984C" w14:textId="77777777" w:rsidR="000237A9" w:rsidRDefault="000237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61D0" w14:textId="427AA8CF" w:rsidR="00336A38" w:rsidRDefault="00336A38" w:rsidP="008E260A">
    <w:pPr>
      <w:pStyle w:val="Header"/>
      <w:jc w:val="center"/>
    </w:pPr>
    <w:r w:rsidRPr="00064A59">
      <w:drawing>
        <wp:inline distT="0" distB="0" distL="0" distR="0" wp14:anchorId="76AAD9A0" wp14:editId="136BB375">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943D" w14:textId="77777777" w:rsidR="00336A38" w:rsidRDefault="00336A38"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E16F23"/>
    <w:multiLevelType w:val="hybridMultilevel"/>
    <w:tmpl w:val="DCFC3A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1B2258"/>
    <w:multiLevelType w:val="multilevel"/>
    <w:tmpl w:val="CBA2B12A"/>
    <w:lvl w:ilvl="0">
      <w:start w:val="32"/>
      <w:numFmt w:val="decimal"/>
      <w:lvlText w:val="%1"/>
      <w:lvlJc w:val="left"/>
      <w:pPr>
        <w:ind w:left="375" w:hanging="375"/>
      </w:pPr>
      <w:rPr>
        <w:rFonts w:hint="default"/>
      </w:rPr>
    </w:lvl>
    <w:lvl w:ilvl="1">
      <w:start w:val="1"/>
      <w:numFmt w:val="decimal"/>
      <w:lvlText w:val="35.%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E37D8B"/>
    <w:multiLevelType w:val="multilevel"/>
    <w:tmpl w:val="237E22E0"/>
    <w:lvl w:ilvl="0">
      <w:start w:val="3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6"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D977AF0"/>
    <w:multiLevelType w:val="multilevel"/>
    <w:tmpl w:val="5C46663C"/>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EE81E71"/>
    <w:multiLevelType w:val="multilevel"/>
    <w:tmpl w:val="3B9C4D42"/>
    <w:lvl w:ilvl="0">
      <w:start w:val="39"/>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3"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99626B"/>
    <w:multiLevelType w:val="multilevel"/>
    <w:tmpl w:val="BE78AEFE"/>
    <w:lvl w:ilvl="0">
      <w:start w:val="34"/>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9064078"/>
    <w:multiLevelType w:val="multilevel"/>
    <w:tmpl w:val="CC4615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6963E4"/>
    <w:multiLevelType w:val="multilevel"/>
    <w:tmpl w:val="E82A406E"/>
    <w:lvl w:ilvl="0">
      <w:start w:val="4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E1A1031"/>
    <w:multiLevelType w:val="multilevel"/>
    <w:tmpl w:val="B7407FE8"/>
    <w:lvl w:ilvl="0">
      <w:start w:val="8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E4742ED"/>
    <w:multiLevelType w:val="multilevel"/>
    <w:tmpl w:val="9384A158"/>
    <w:lvl w:ilvl="0">
      <w:start w:val="3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635063E"/>
    <w:multiLevelType w:val="hybridMultilevel"/>
    <w:tmpl w:val="6E38C1D4"/>
    <w:lvl w:ilvl="0" w:tplc="92729B5E">
      <w:start w:val="1"/>
      <w:numFmt w:val="decimal"/>
      <w:lvlText w:val="5.%1"/>
      <w:lvlJc w:val="left"/>
      <w:pPr>
        <w:ind w:left="856" w:hanging="360"/>
      </w:pPr>
      <w:rPr>
        <w:rFonts w:hint="default"/>
        <w:color w:val="auto"/>
      </w:rPr>
    </w:lvl>
    <w:lvl w:ilvl="1" w:tplc="041B0019" w:tentative="1">
      <w:start w:val="1"/>
      <w:numFmt w:val="lowerLetter"/>
      <w:lvlText w:val="%2."/>
      <w:lvlJc w:val="left"/>
      <w:pPr>
        <w:ind w:left="1576" w:hanging="360"/>
      </w:pPr>
    </w:lvl>
    <w:lvl w:ilvl="2" w:tplc="041B001B" w:tentative="1">
      <w:start w:val="1"/>
      <w:numFmt w:val="lowerRoman"/>
      <w:lvlText w:val="%3."/>
      <w:lvlJc w:val="right"/>
      <w:pPr>
        <w:ind w:left="2296" w:hanging="180"/>
      </w:pPr>
    </w:lvl>
    <w:lvl w:ilvl="3" w:tplc="041B000F" w:tentative="1">
      <w:start w:val="1"/>
      <w:numFmt w:val="decimal"/>
      <w:lvlText w:val="%4."/>
      <w:lvlJc w:val="left"/>
      <w:pPr>
        <w:ind w:left="3016" w:hanging="360"/>
      </w:pPr>
    </w:lvl>
    <w:lvl w:ilvl="4" w:tplc="041B0019" w:tentative="1">
      <w:start w:val="1"/>
      <w:numFmt w:val="lowerLetter"/>
      <w:lvlText w:val="%5."/>
      <w:lvlJc w:val="left"/>
      <w:pPr>
        <w:ind w:left="3736" w:hanging="360"/>
      </w:pPr>
    </w:lvl>
    <w:lvl w:ilvl="5" w:tplc="041B001B" w:tentative="1">
      <w:start w:val="1"/>
      <w:numFmt w:val="lowerRoman"/>
      <w:lvlText w:val="%6."/>
      <w:lvlJc w:val="right"/>
      <w:pPr>
        <w:ind w:left="4456" w:hanging="180"/>
      </w:pPr>
    </w:lvl>
    <w:lvl w:ilvl="6" w:tplc="041B000F" w:tentative="1">
      <w:start w:val="1"/>
      <w:numFmt w:val="decimal"/>
      <w:lvlText w:val="%7."/>
      <w:lvlJc w:val="left"/>
      <w:pPr>
        <w:ind w:left="5176" w:hanging="360"/>
      </w:pPr>
    </w:lvl>
    <w:lvl w:ilvl="7" w:tplc="041B0019" w:tentative="1">
      <w:start w:val="1"/>
      <w:numFmt w:val="lowerLetter"/>
      <w:lvlText w:val="%8."/>
      <w:lvlJc w:val="left"/>
      <w:pPr>
        <w:ind w:left="5896" w:hanging="360"/>
      </w:pPr>
    </w:lvl>
    <w:lvl w:ilvl="8" w:tplc="041B001B" w:tentative="1">
      <w:start w:val="1"/>
      <w:numFmt w:val="lowerRoman"/>
      <w:lvlText w:val="%9."/>
      <w:lvlJc w:val="right"/>
      <w:pPr>
        <w:ind w:left="6616" w:hanging="180"/>
      </w:pPr>
    </w:lvl>
  </w:abstractNum>
  <w:abstractNum w:abstractNumId="23"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2400987"/>
    <w:multiLevelType w:val="multilevel"/>
    <w:tmpl w:val="4BF0B33A"/>
    <w:lvl w:ilvl="0">
      <w:start w:val="3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8"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0"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3FB53842"/>
    <w:multiLevelType w:val="multilevel"/>
    <w:tmpl w:val="036A42F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3"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7E613E4"/>
    <w:multiLevelType w:val="multilevel"/>
    <w:tmpl w:val="189C62EE"/>
    <w:lvl w:ilvl="0">
      <w:start w:val="1"/>
      <w:numFmt w:val="decimal"/>
      <w:lvlText w:val="%1"/>
      <w:lvlJc w:val="left"/>
      <w:pPr>
        <w:tabs>
          <w:tab w:val="num" w:pos="432"/>
        </w:tabs>
        <w:ind w:left="432" w:hanging="432"/>
      </w:pPr>
      <w:rPr>
        <w:rFonts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13"/>
      <w:lvlText w:val="%1.%2."/>
      <w:lvlJc w:val="left"/>
      <w:pPr>
        <w:tabs>
          <w:tab w:val="num" w:pos="936"/>
        </w:tabs>
        <w:ind w:left="936" w:hanging="576"/>
      </w:pPr>
      <w:rPr>
        <w:rFonts w:hint="default"/>
      </w:rPr>
    </w:lvl>
    <w:lvl w:ilvl="2">
      <w:start w:val="1"/>
      <w:numFmt w:val="decimal"/>
      <w:lvlText w:val="%1.%2.%3."/>
      <w:lvlJc w:val="left"/>
      <w:pPr>
        <w:tabs>
          <w:tab w:val="num" w:pos="720"/>
        </w:tabs>
        <w:ind w:left="720" w:firstLine="30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3" w15:restartNumberingAfterBreak="0">
    <w:nsid w:val="523E5AAF"/>
    <w:multiLevelType w:val="multilevel"/>
    <w:tmpl w:val="4776CA5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8F56EEC"/>
    <w:multiLevelType w:val="hybridMultilevel"/>
    <w:tmpl w:val="B6788E7E"/>
    <w:lvl w:ilvl="0" w:tplc="1C4ACBBA">
      <w:start w:val="1"/>
      <w:numFmt w:val="decimal"/>
      <w:lvlText w:val="3.%1"/>
      <w:lvlJc w:val="left"/>
      <w:pPr>
        <w:ind w:left="1296"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AAB14C8"/>
    <w:multiLevelType w:val="multilevel"/>
    <w:tmpl w:val="6BC878F0"/>
    <w:lvl w:ilvl="0">
      <w:start w:val="14"/>
      <w:numFmt w:val="decimal"/>
      <w:lvlText w:val="%1"/>
      <w:lvlJc w:val="left"/>
      <w:pPr>
        <w:ind w:left="375" w:hanging="375"/>
      </w:pPr>
      <w:rPr>
        <w:rFonts w:hint="default"/>
      </w:rPr>
    </w:lvl>
    <w:lvl w:ilvl="1">
      <w:start w:val="1"/>
      <w:numFmt w:val="decimal"/>
      <w:lvlText w:val="%1.%2"/>
      <w:lvlJc w:val="left"/>
      <w:pPr>
        <w:ind w:left="914" w:hanging="375"/>
      </w:pPr>
      <w:rPr>
        <w:rFonts w:hint="default"/>
        <w:color w:val="auto"/>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7"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5FD41CF1"/>
    <w:multiLevelType w:val="hybridMultilevel"/>
    <w:tmpl w:val="F842B514"/>
    <w:lvl w:ilvl="0" w:tplc="FFFFFFFF">
      <w:start w:val="1"/>
      <w:numFmt w:val="lowerLetter"/>
      <w:lvlText w:val="%1)"/>
      <w:lvlJc w:val="lef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9"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1"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62D970AC"/>
    <w:multiLevelType w:val="multilevel"/>
    <w:tmpl w:val="84565A3A"/>
    <w:lvl w:ilvl="0">
      <w:start w:val="4"/>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3"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655C35BB"/>
    <w:multiLevelType w:val="multilevel"/>
    <w:tmpl w:val="F5E63C38"/>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7D302B"/>
    <w:multiLevelType w:val="multilevel"/>
    <w:tmpl w:val="377047F4"/>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Theme="majorHAnsi" w:hAnsiTheme="majorHAnsi" w:cs="Arial" w:hint="default"/>
        <w:b w:val="0"/>
        <w:sz w:val="20"/>
        <w:szCs w:val="20"/>
      </w:rPr>
    </w:lvl>
    <w:lvl w:ilvl="3">
      <w:start w:val="1"/>
      <w:numFmt w:val="decimal"/>
      <w:lvlText w:val="%1.%2.%3.%4"/>
      <w:lvlJc w:val="left"/>
      <w:pPr>
        <w:ind w:left="233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6"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66882D05"/>
    <w:multiLevelType w:val="multilevel"/>
    <w:tmpl w:val="BE78AEFE"/>
    <w:lvl w:ilvl="0">
      <w:start w:val="34"/>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1CE41E8"/>
    <w:multiLevelType w:val="hybridMultilevel"/>
    <w:tmpl w:val="EB2C90A6"/>
    <w:lvl w:ilvl="0" w:tplc="C88A0E4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3C112AC"/>
    <w:multiLevelType w:val="multilevel"/>
    <w:tmpl w:val="10DAC288"/>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3ED14BD"/>
    <w:multiLevelType w:val="multilevel"/>
    <w:tmpl w:val="F7C24DFC"/>
    <w:lvl w:ilvl="0">
      <w:start w:val="14"/>
      <w:numFmt w:val="decimal"/>
      <w:lvlText w:val="%1"/>
      <w:lvlJc w:val="left"/>
      <w:pPr>
        <w:ind w:left="375" w:hanging="375"/>
      </w:pPr>
      <w:rPr>
        <w:rFonts w:hint="default"/>
      </w:rPr>
    </w:lvl>
    <w:lvl w:ilvl="1">
      <w:start w:val="1"/>
      <w:numFmt w:val="decimal"/>
      <w:lvlText w:val="16.%2"/>
      <w:lvlJc w:val="left"/>
      <w:pPr>
        <w:ind w:left="914" w:hanging="375"/>
      </w:pPr>
      <w:rPr>
        <w:rFonts w:hint="default"/>
        <w:sz w:val="20"/>
      </w:rPr>
    </w:lvl>
    <w:lvl w:ilvl="2">
      <w:start w:val="1"/>
      <w:numFmt w:val="decimal"/>
      <w:lvlText w:val="16.%2.%3"/>
      <w:lvlJc w:val="left"/>
      <w:pPr>
        <w:ind w:left="1798" w:hanging="720"/>
      </w:pPr>
      <w:rPr>
        <w:rFonts w:hint="default"/>
      </w:rPr>
    </w:lvl>
    <w:lvl w:ilvl="3">
      <w:start w:val="1"/>
      <w:numFmt w:val="decimal"/>
      <w:lvlText w:val="15.%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62"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87A2FD3"/>
    <w:multiLevelType w:val="multilevel"/>
    <w:tmpl w:val="FCD660BC"/>
    <w:lvl w:ilvl="0">
      <w:start w:val="3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7BEE1D28"/>
    <w:multiLevelType w:val="multilevel"/>
    <w:tmpl w:val="8346961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7E154D34"/>
    <w:multiLevelType w:val="multilevel"/>
    <w:tmpl w:val="02503A7E"/>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2.%3.%4."/>
      <w:lvlJc w:val="left"/>
      <w:pPr>
        <w:ind w:left="1728" w:hanging="648"/>
      </w:pPr>
      <w:rPr>
        <w:rFonts w:hint="default"/>
      </w:rPr>
    </w:lvl>
    <w:lvl w:ilvl="4">
      <w:start w:val="1"/>
      <w:numFmt w:val="decimal"/>
      <w:lvlText w:val="%12.%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9"/>
  </w:num>
  <w:num w:numId="2">
    <w:abstractNumId w:val="28"/>
  </w:num>
  <w:num w:numId="3">
    <w:abstractNumId w:val="12"/>
  </w:num>
  <w:num w:numId="4">
    <w:abstractNumId w:val="36"/>
  </w:num>
  <w:num w:numId="5">
    <w:abstractNumId w:val="15"/>
  </w:num>
  <w:num w:numId="6">
    <w:abstractNumId w:val="50"/>
  </w:num>
  <w:num w:numId="7">
    <w:abstractNumId w:val="34"/>
  </w:num>
  <w:num w:numId="8">
    <w:abstractNumId w:val="37"/>
  </w:num>
  <w:num w:numId="9">
    <w:abstractNumId w:val="51"/>
  </w:num>
  <w:num w:numId="10">
    <w:abstractNumId w:val="56"/>
  </w:num>
  <w:num w:numId="11">
    <w:abstractNumId w:val="13"/>
  </w:num>
  <w:num w:numId="12">
    <w:abstractNumId w:val="31"/>
  </w:num>
  <w:num w:numId="13">
    <w:abstractNumId w:val="18"/>
  </w:num>
  <w:num w:numId="14">
    <w:abstractNumId w:val="62"/>
  </w:num>
  <w:num w:numId="15">
    <w:abstractNumId w:val="26"/>
  </w:num>
  <w:num w:numId="16">
    <w:abstractNumId w:val="4"/>
  </w:num>
  <w:num w:numId="17">
    <w:abstractNumId w:val="19"/>
  </w:num>
  <w:num w:numId="18">
    <w:abstractNumId w:val="5"/>
  </w:num>
  <w:num w:numId="19">
    <w:abstractNumId w:val="11"/>
  </w:num>
  <w:num w:numId="20">
    <w:abstractNumId w:val="9"/>
  </w:num>
  <w:num w:numId="21">
    <w:abstractNumId w:val="53"/>
  </w:num>
  <w:num w:numId="22">
    <w:abstractNumId w:val="6"/>
  </w:num>
  <w:num w:numId="23">
    <w:abstractNumId w:val="65"/>
  </w:num>
  <w:num w:numId="24">
    <w:abstractNumId w:val="47"/>
  </w:num>
  <w:num w:numId="25">
    <w:abstractNumId w:val="64"/>
  </w:num>
  <w:num w:numId="26">
    <w:abstractNumId w:val="54"/>
  </w:num>
  <w:num w:numId="27">
    <w:abstractNumId w:val="43"/>
  </w:num>
  <w:num w:numId="28">
    <w:abstractNumId w:val="49"/>
  </w:num>
  <w:num w:numId="29">
    <w:abstractNumId w:val="44"/>
  </w:num>
  <w:num w:numId="30">
    <w:abstractNumId w:val="40"/>
  </w:num>
  <w:num w:numId="31">
    <w:abstractNumId w:val="39"/>
  </w:num>
  <w:num w:numId="32">
    <w:abstractNumId w:val="35"/>
  </w:num>
  <w:num w:numId="33">
    <w:abstractNumId w:val="63"/>
  </w:num>
  <w:num w:numId="34">
    <w:abstractNumId w:val="55"/>
  </w:num>
  <w:num w:numId="35">
    <w:abstractNumId w:val="23"/>
  </w:num>
  <w:num w:numId="36">
    <w:abstractNumId w:val="27"/>
  </w:num>
  <w:num w:numId="37">
    <w:abstractNumId w:val="57"/>
  </w:num>
  <w:num w:numId="38">
    <w:abstractNumId w:val="32"/>
  </w:num>
  <w:num w:numId="39">
    <w:abstractNumId w:val="2"/>
  </w:num>
  <w:num w:numId="40">
    <w:abstractNumId w:val="41"/>
  </w:num>
  <w:num w:numId="41">
    <w:abstractNumId w:val="3"/>
  </w:num>
  <w:num w:numId="42">
    <w:abstractNumId w:val="25"/>
  </w:num>
  <w:num w:numId="43">
    <w:abstractNumId w:val="30"/>
  </w:num>
  <w:num w:numId="44">
    <w:abstractNumId w:val="58"/>
  </w:num>
  <w:num w:numId="45">
    <w:abstractNumId w:val="60"/>
  </w:num>
  <w:num w:numId="46">
    <w:abstractNumId w:val="21"/>
  </w:num>
  <w:num w:numId="47">
    <w:abstractNumId w:val="10"/>
  </w:num>
  <w:num w:numId="48">
    <w:abstractNumId w:val="17"/>
  </w:num>
  <w:num w:numId="49">
    <w:abstractNumId w:val="46"/>
  </w:num>
  <w:num w:numId="50">
    <w:abstractNumId w:val="20"/>
  </w:num>
  <w:num w:numId="51">
    <w:abstractNumId w:val="22"/>
  </w:num>
  <w:num w:numId="52">
    <w:abstractNumId w:val="24"/>
  </w:num>
  <w:num w:numId="53">
    <w:abstractNumId w:val="59"/>
  </w:num>
  <w:num w:numId="54">
    <w:abstractNumId w:val="45"/>
  </w:num>
  <w:num w:numId="55">
    <w:abstractNumId w:val="61"/>
  </w:num>
  <w:num w:numId="56">
    <w:abstractNumId w:val="14"/>
  </w:num>
  <w:num w:numId="57">
    <w:abstractNumId w:val="33"/>
  </w:num>
  <w:num w:numId="58">
    <w:abstractNumId w:val="42"/>
  </w:num>
  <w:num w:numId="59">
    <w:abstractNumId w:val="7"/>
  </w:num>
  <w:num w:numId="60">
    <w:abstractNumId w:val="1"/>
  </w:num>
  <w:num w:numId="61">
    <w:abstractNumId w:val="38"/>
  </w:num>
  <w:num w:numId="62">
    <w:abstractNumId w:val="48"/>
  </w:num>
  <w:num w:numId="63">
    <w:abstractNumId w:val="66"/>
  </w:num>
  <w:num w:numId="64">
    <w:abstractNumId w:val="16"/>
    <w:lvlOverride w:ilvl="0">
      <w:lvl w:ilvl="0">
        <w:start w:val="4"/>
        <w:numFmt w:val="decimal"/>
        <w:lvlText w:val="%1."/>
        <w:lvlJc w:val="left"/>
        <w:pPr>
          <w:ind w:left="360" w:hanging="360"/>
        </w:pPr>
        <w:rPr>
          <w:rFonts w:hint="default"/>
        </w:rPr>
      </w:lvl>
    </w:lvlOverride>
    <w:lvlOverride w:ilvl="1">
      <w:lvl w:ilvl="1">
        <w:start w:val="3"/>
        <w:numFmt w:val="decimal"/>
        <w:lvlText w:val="%1.%2."/>
        <w:lvlJc w:val="left"/>
        <w:pPr>
          <w:ind w:left="502" w:hanging="360"/>
        </w:pPr>
        <w:rPr>
          <w:rFonts w:hint="default"/>
        </w:rPr>
      </w:lvl>
    </w:lvlOverride>
    <w:lvlOverride w:ilvl="2">
      <w:lvl w:ilvl="2">
        <w:start w:val="1"/>
        <w:numFmt w:val="decimal"/>
        <w:lvlText w:val="%1.8.%3."/>
        <w:lvlJc w:val="left"/>
        <w:pPr>
          <w:ind w:left="720" w:hanging="720"/>
        </w:pPr>
        <w:rPr>
          <w:rFonts w:hint="default"/>
        </w:rPr>
      </w:lvl>
    </w:lvlOverride>
    <w:lvlOverride w:ilvl="3">
      <w:lvl w:ilvl="3">
        <w:start w:val="1"/>
        <w:numFmt w:val="decimal"/>
        <w:lvlText w:val="%1.%2.%3.%4."/>
        <w:lvlJc w:val="left"/>
        <w:pPr>
          <w:ind w:left="1571"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5">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1CD8"/>
    <w:rsid w:val="000024FB"/>
    <w:rsid w:val="000043E6"/>
    <w:rsid w:val="0000442B"/>
    <w:rsid w:val="00005B43"/>
    <w:rsid w:val="00005B60"/>
    <w:rsid w:val="000076C2"/>
    <w:rsid w:val="00007799"/>
    <w:rsid w:val="00007897"/>
    <w:rsid w:val="0001216B"/>
    <w:rsid w:val="00012EFC"/>
    <w:rsid w:val="000137B3"/>
    <w:rsid w:val="00014C74"/>
    <w:rsid w:val="000155DC"/>
    <w:rsid w:val="0001606D"/>
    <w:rsid w:val="00016999"/>
    <w:rsid w:val="00020C11"/>
    <w:rsid w:val="00020D30"/>
    <w:rsid w:val="00022648"/>
    <w:rsid w:val="00022D4F"/>
    <w:rsid w:val="00023780"/>
    <w:rsid w:val="000237A9"/>
    <w:rsid w:val="00023957"/>
    <w:rsid w:val="00023C03"/>
    <w:rsid w:val="00023EB3"/>
    <w:rsid w:val="00024E91"/>
    <w:rsid w:val="000250A9"/>
    <w:rsid w:val="000255C0"/>
    <w:rsid w:val="00025BB0"/>
    <w:rsid w:val="0002603A"/>
    <w:rsid w:val="0002660E"/>
    <w:rsid w:val="00026CCE"/>
    <w:rsid w:val="00026E84"/>
    <w:rsid w:val="000276B0"/>
    <w:rsid w:val="00027FCC"/>
    <w:rsid w:val="00031190"/>
    <w:rsid w:val="000311BF"/>
    <w:rsid w:val="000320DC"/>
    <w:rsid w:val="0003231E"/>
    <w:rsid w:val="000326B6"/>
    <w:rsid w:val="00032BBA"/>
    <w:rsid w:val="000337E9"/>
    <w:rsid w:val="00034743"/>
    <w:rsid w:val="00034DC0"/>
    <w:rsid w:val="0003528E"/>
    <w:rsid w:val="000355E9"/>
    <w:rsid w:val="000364E3"/>
    <w:rsid w:val="00036535"/>
    <w:rsid w:val="000376C2"/>
    <w:rsid w:val="00040F17"/>
    <w:rsid w:val="0004133B"/>
    <w:rsid w:val="00042D55"/>
    <w:rsid w:val="00043374"/>
    <w:rsid w:val="00043A53"/>
    <w:rsid w:val="0004448A"/>
    <w:rsid w:val="00045F07"/>
    <w:rsid w:val="00046327"/>
    <w:rsid w:val="00047D17"/>
    <w:rsid w:val="00050105"/>
    <w:rsid w:val="0005058E"/>
    <w:rsid w:val="00050B0F"/>
    <w:rsid w:val="00050E8F"/>
    <w:rsid w:val="00051A88"/>
    <w:rsid w:val="00051C89"/>
    <w:rsid w:val="00052B69"/>
    <w:rsid w:val="00052DB8"/>
    <w:rsid w:val="000531B7"/>
    <w:rsid w:val="000542EE"/>
    <w:rsid w:val="0005472E"/>
    <w:rsid w:val="000557F0"/>
    <w:rsid w:val="000563C4"/>
    <w:rsid w:val="00057382"/>
    <w:rsid w:val="0005740A"/>
    <w:rsid w:val="00057689"/>
    <w:rsid w:val="000605EB"/>
    <w:rsid w:val="00061BCD"/>
    <w:rsid w:val="00061C45"/>
    <w:rsid w:val="00061E28"/>
    <w:rsid w:val="00062029"/>
    <w:rsid w:val="000644AC"/>
    <w:rsid w:val="0006472E"/>
    <w:rsid w:val="00064D21"/>
    <w:rsid w:val="00064EDF"/>
    <w:rsid w:val="000653C7"/>
    <w:rsid w:val="00065F72"/>
    <w:rsid w:val="0006691D"/>
    <w:rsid w:val="00066DB1"/>
    <w:rsid w:val="00067B6A"/>
    <w:rsid w:val="00067CF9"/>
    <w:rsid w:val="00067F1B"/>
    <w:rsid w:val="000703B9"/>
    <w:rsid w:val="000703E7"/>
    <w:rsid w:val="00070628"/>
    <w:rsid w:val="00070804"/>
    <w:rsid w:val="00070ADE"/>
    <w:rsid w:val="00071E16"/>
    <w:rsid w:val="000727E1"/>
    <w:rsid w:val="00072DF8"/>
    <w:rsid w:val="00073855"/>
    <w:rsid w:val="000739F1"/>
    <w:rsid w:val="00073AC8"/>
    <w:rsid w:val="00074252"/>
    <w:rsid w:val="000745CA"/>
    <w:rsid w:val="00075822"/>
    <w:rsid w:val="00076546"/>
    <w:rsid w:val="00076DAF"/>
    <w:rsid w:val="00077955"/>
    <w:rsid w:val="00077B92"/>
    <w:rsid w:val="00077C6A"/>
    <w:rsid w:val="00077E0B"/>
    <w:rsid w:val="00081135"/>
    <w:rsid w:val="0008181A"/>
    <w:rsid w:val="00081D17"/>
    <w:rsid w:val="00081DC0"/>
    <w:rsid w:val="00082252"/>
    <w:rsid w:val="000822F1"/>
    <w:rsid w:val="0008275D"/>
    <w:rsid w:val="00082B26"/>
    <w:rsid w:val="00082C6C"/>
    <w:rsid w:val="00083FE6"/>
    <w:rsid w:val="00084688"/>
    <w:rsid w:val="00084785"/>
    <w:rsid w:val="00084AB1"/>
    <w:rsid w:val="00084DD0"/>
    <w:rsid w:val="00085385"/>
    <w:rsid w:val="000859F6"/>
    <w:rsid w:val="00086A95"/>
    <w:rsid w:val="0009050C"/>
    <w:rsid w:val="00090EF8"/>
    <w:rsid w:val="000915C9"/>
    <w:rsid w:val="00091A00"/>
    <w:rsid w:val="00091DEE"/>
    <w:rsid w:val="00092C54"/>
    <w:rsid w:val="0009335F"/>
    <w:rsid w:val="00093E42"/>
    <w:rsid w:val="0009423A"/>
    <w:rsid w:val="0009443B"/>
    <w:rsid w:val="000953F1"/>
    <w:rsid w:val="0009574A"/>
    <w:rsid w:val="00096512"/>
    <w:rsid w:val="0009796C"/>
    <w:rsid w:val="00097D3B"/>
    <w:rsid w:val="000A2689"/>
    <w:rsid w:val="000A2BB9"/>
    <w:rsid w:val="000A2DC7"/>
    <w:rsid w:val="000A2EE5"/>
    <w:rsid w:val="000A323D"/>
    <w:rsid w:val="000A329F"/>
    <w:rsid w:val="000A3502"/>
    <w:rsid w:val="000A3635"/>
    <w:rsid w:val="000A3B61"/>
    <w:rsid w:val="000A48B4"/>
    <w:rsid w:val="000A4AF4"/>
    <w:rsid w:val="000A4CB5"/>
    <w:rsid w:val="000A4F4E"/>
    <w:rsid w:val="000A51ED"/>
    <w:rsid w:val="000A65EE"/>
    <w:rsid w:val="000A6729"/>
    <w:rsid w:val="000A6D0B"/>
    <w:rsid w:val="000A7461"/>
    <w:rsid w:val="000A76D1"/>
    <w:rsid w:val="000B00BE"/>
    <w:rsid w:val="000B00D4"/>
    <w:rsid w:val="000B0356"/>
    <w:rsid w:val="000B05D2"/>
    <w:rsid w:val="000B08AC"/>
    <w:rsid w:val="000B09A7"/>
    <w:rsid w:val="000B0AEC"/>
    <w:rsid w:val="000B0EF5"/>
    <w:rsid w:val="000B1480"/>
    <w:rsid w:val="000B1497"/>
    <w:rsid w:val="000B16A8"/>
    <w:rsid w:val="000B1F74"/>
    <w:rsid w:val="000B2053"/>
    <w:rsid w:val="000B3C3E"/>
    <w:rsid w:val="000B472E"/>
    <w:rsid w:val="000B51C3"/>
    <w:rsid w:val="000B555F"/>
    <w:rsid w:val="000B5871"/>
    <w:rsid w:val="000B5CA6"/>
    <w:rsid w:val="000B6013"/>
    <w:rsid w:val="000B682B"/>
    <w:rsid w:val="000B6F4F"/>
    <w:rsid w:val="000B7C6B"/>
    <w:rsid w:val="000B7DD6"/>
    <w:rsid w:val="000C05F0"/>
    <w:rsid w:val="000C0DB0"/>
    <w:rsid w:val="000C0F33"/>
    <w:rsid w:val="000C19A9"/>
    <w:rsid w:val="000C28D2"/>
    <w:rsid w:val="000C2AE6"/>
    <w:rsid w:val="000C2DD5"/>
    <w:rsid w:val="000C2EE4"/>
    <w:rsid w:val="000C328B"/>
    <w:rsid w:val="000C3650"/>
    <w:rsid w:val="000C3986"/>
    <w:rsid w:val="000C41EB"/>
    <w:rsid w:val="000C4F37"/>
    <w:rsid w:val="000C579E"/>
    <w:rsid w:val="000C5AF4"/>
    <w:rsid w:val="000C5C1C"/>
    <w:rsid w:val="000C61D1"/>
    <w:rsid w:val="000C6396"/>
    <w:rsid w:val="000C69A6"/>
    <w:rsid w:val="000C6C05"/>
    <w:rsid w:val="000C6DD9"/>
    <w:rsid w:val="000C7C1A"/>
    <w:rsid w:val="000D133C"/>
    <w:rsid w:val="000D14C8"/>
    <w:rsid w:val="000D1FA8"/>
    <w:rsid w:val="000D24AF"/>
    <w:rsid w:val="000D24C5"/>
    <w:rsid w:val="000D25CB"/>
    <w:rsid w:val="000D3225"/>
    <w:rsid w:val="000D44C2"/>
    <w:rsid w:val="000D4958"/>
    <w:rsid w:val="000D4CC7"/>
    <w:rsid w:val="000D4EAD"/>
    <w:rsid w:val="000D4FBE"/>
    <w:rsid w:val="000D5430"/>
    <w:rsid w:val="000D5C96"/>
    <w:rsid w:val="000D6776"/>
    <w:rsid w:val="000D6E18"/>
    <w:rsid w:val="000D7095"/>
    <w:rsid w:val="000D716D"/>
    <w:rsid w:val="000D736B"/>
    <w:rsid w:val="000D7980"/>
    <w:rsid w:val="000D7B4A"/>
    <w:rsid w:val="000D7B4F"/>
    <w:rsid w:val="000E0083"/>
    <w:rsid w:val="000E04DE"/>
    <w:rsid w:val="000E0C95"/>
    <w:rsid w:val="000E0F81"/>
    <w:rsid w:val="000E1242"/>
    <w:rsid w:val="000E14EC"/>
    <w:rsid w:val="000E1A47"/>
    <w:rsid w:val="000E1B67"/>
    <w:rsid w:val="000E1DB1"/>
    <w:rsid w:val="000E275A"/>
    <w:rsid w:val="000E290B"/>
    <w:rsid w:val="000E31A9"/>
    <w:rsid w:val="000E3705"/>
    <w:rsid w:val="000E380A"/>
    <w:rsid w:val="000E3874"/>
    <w:rsid w:val="000E3B35"/>
    <w:rsid w:val="000E533F"/>
    <w:rsid w:val="000E544B"/>
    <w:rsid w:val="000E54D5"/>
    <w:rsid w:val="000E55CE"/>
    <w:rsid w:val="000E5D30"/>
    <w:rsid w:val="000E68EE"/>
    <w:rsid w:val="000E6AB5"/>
    <w:rsid w:val="000E6F37"/>
    <w:rsid w:val="000F05F5"/>
    <w:rsid w:val="000F17FD"/>
    <w:rsid w:val="000F19C6"/>
    <w:rsid w:val="000F2B8B"/>
    <w:rsid w:val="000F32E5"/>
    <w:rsid w:val="000F4646"/>
    <w:rsid w:val="000F512D"/>
    <w:rsid w:val="000F54D5"/>
    <w:rsid w:val="000F5858"/>
    <w:rsid w:val="000F5C1A"/>
    <w:rsid w:val="000F76DB"/>
    <w:rsid w:val="000F78C9"/>
    <w:rsid w:val="000F7A3F"/>
    <w:rsid w:val="00100186"/>
    <w:rsid w:val="001005DC"/>
    <w:rsid w:val="00100686"/>
    <w:rsid w:val="001009B1"/>
    <w:rsid w:val="00100AF5"/>
    <w:rsid w:val="00101248"/>
    <w:rsid w:val="00101540"/>
    <w:rsid w:val="00101684"/>
    <w:rsid w:val="001016BC"/>
    <w:rsid w:val="001016E6"/>
    <w:rsid w:val="001017D9"/>
    <w:rsid w:val="00102E7B"/>
    <w:rsid w:val="0010306B"/>
    <w:rsid w:val="001031CE"/>
    <w:rsid w:val="001032F6"/>
    <w:rsid w:val="00103A7F"/>
    <w:rsid w:val="00104591"/>
    <w:rsid w:val="001046B3"/>
    <w:rsid w:val="00104892"/>
    <w:rsid w:val="001054B6"/>
    <w:rsid w:val="0010564E"/>
    <w:rsid w:val="001065C4"/>
    <w:rsid w:val="001066E0"/>
    <w:rsid w:val="00106C73"/>
    <w:rsid w:val="0010710A"/>
    <w:rsid w:val="001072D4"/>
    <w:rsid w:val="00107320"/>
    <w:rsid w:val="0010752E"/>
    <w:rsid w:val="00107537"/>
    <w:rsid w:val="0011027A"/>
    <w:rsid w:val="00110B86"/>
    <w:rsid w:val="00110C7E"/>
    <w:rsid w:val="00111009"/>
    <w:rsid w:val="0011147E"/>
    <w:rsid w:val="00111B10"/>
    <w:rsid w:val="00111E98"/>
    <w:rsid w:val="00111E9F"/>
    <w:rsid w:val="00112608"/>
    <w:rsid w:val="00112D15"/>
    <w:rsid w:val="00112D75"/>
    <w:rsid w:val="00112F0B"/>
    <w:rsid w:val="00112F85"/>
    <w:rsid w:val="00113519"/>
    <w:rsid w:val="00113C31"/>
    <w:rsid w:val="0011439A"/>
    <w:rsid w:val="00115150"/>
    <w:rsid w:val="001155CA"/>
    <w:rsid w:val="00115719"/>
    <w:rsid w:val="001166CD"/>
    <w:rsid w:val="00116BEB"/>
    <w:rsid w:val="00117A1F"/>
    <w:rsid w:val="00121327"/>
    <w:rsid w:val="00122D3F"/>
    <w:rsid w:val="00123288"/>
    <w:rsid w:val="00123613"/>
    <w:rsid w:val="0012418C"/>
    <w:rsid w:val="0012527E"/>
    <w:rsid w:val="001256C4"/>
    <w:rsid w:val="001256E1"/>
    <w:rsid w:val="00125914"/>
    <w:rsid w:val="00125DF5"/>
    <w:rsid w:val="001262C1"/>
    <w:rsid w:val="00127196"/>
    <w:rsid w:val="00130330"/>
    <w:rsid w:val="00130914"/>
    <w:rsid w:val="001313B9"/>
    <w:rsid w:val="001331DD"/>
    <w:rsid w:val="00133E09"/>
    <w:rsid w:val="001342BF"/>
    <w:rsid w:val="001343F3"/>
    <w:rsid w:val="001344A4"/>
    <w:rsid w:val="00134AC1"/>
    <w:rsid w:val="00134ADF"/>
    <w:rsid w:val="0013514D"/>
    <w:rsid w:val="00135420"/>
    <w:rsid w:val="00137074"/>
    <w:rsid w:val="001411D1"/>
    <w:rsid w:val="001414A2"/>
    <w:rsid w:val="001415B9"/>
    <w:rsid w:val="00142123"/>
    <w:rsid w:val="00143675"/>
    <w:rsid w:val="00144153"/>
    <w:rsid w:val="0014443E"/>
    <w:rsid w:val="00144619"/>
    <w:rsid w:val="00144A3D"/>
    <w:rsid w:val="00144E63"/>
    <w:rsid w:val="00145512"/>
    <w:rsid w:val="001459F0"/>
    <w:rsid w:val="00145A68"/>
    <w:rsid w:val="00145B47"/>
    <w:rsid w:val="001463A9"/>
    <w:rsid w:val="0014743B"/>
    <w:rsid w:val="00147831"/>
    <w:rsid w:val="00150076"/>
    <w:rsid w:val="001515E7"/>
    <w:rsid w:val="00151B20"/>
    <w:rsid w:val="00151FD1"/>
    <w:rsid w:val="0015269A"/>
    <w:rsid w:val="00152AB0"/>
    <w:rsid w:val="00152CFE"/>
    <w:rsid w:val="001530EB"/>
    <w:rsid w:val="001533C4"/>
    <w:rsid w:val="001544D9"/>
    <w:rsid w:val="001553B4"/>
    <w:rsid w:val="001554B2"/>
    <w:rsid w:val="00155993"/>
    <w:rsid w:val="00155B67"/>
    <w:rsid w:val="00155EB2"/>
    <w:rsid w:val="00157CD9"/>
    <w:rsid w:val="001611F7"/>
    <w:rsid w:val="001620DF"/>
    <w:rsid w:val="00162AC7"/>
    <w:rsid w:val="00163358"/>
    <w:rsid w:val="0016491C"/>
    <w:rsid w:val="001649B0"/>
    <w:rsid w:val="00164CBE"/>
    <w:rsid w:val="001653FD"/>
    <w:rsid w:val="001657B1"/>
    <w:rsid w:val="00166199"/>
    <w:rsid w:val="00166A17"/>
    <w:rsid w:val="001670CD"/>
    <w:rsid w:val="00167271"/>
    <w:rsid w:val="00167BF2"/>
    <w:rsid w:val="001702CF"/>
    <w:rsid w:val="00170505"/>
    <w:rsid w:val="00170B0D"/>
    <w:rsid w:val="0017170F"/>
    <w:rsid w:val="001726DA"/>
    <w:rsid w:val="00172C44"/>
    <w:rsid w:val="00173CFD"/>
    <w:rsid w:val="00174ADD"/>
    <w:rsid w:val="00174B9B"/>
    <w:rsid w:val="00174DC1"/>
    <w:rsid w:val="00175D55"/>
    <w:rsid w:val="00176168"/>
    <w:rsid w:val="001768E3"/>
    <w:rsid w:val="001770B7"/>
    <w:rsid w:val="00177236"/>
    <w:rsid w:val="00177398"/>
    <w:rsid w:val="00177BF1"/>
    <w:rsid w:val="001807BA"/>
    <w:rsid w:val="00180A0F"/>
    <w:rsid w:val="00180BD2"/>
    <w:rsid w:val="00180F14"/>
    <w:rsid w:val="0018167A"/>
    <w:rsid w:val="00181944"/>
    <w:rsid w:val="00181D44"/>
    <w:rsid w:val="0018288A"/>
    <w:rsid w:val="00182D50"/>
    <w:rsid w:val="00183E18"/>
    <w:rsid w:val="00184B8C"/>
    <w:rsid w:val="00184C64"/>
    <w:rsid w:val="0018587C"/>
    <w:rsid w:val="00185EAE"/>
    <w:rsid w:val="00185EDE"/>
    <w:rsid w:val="00186097"/>
    <w:rsid w:val="00186D40"/>
    <w:rsid w:val="001876B3"/>
    <w:rsid w:val="001916DA"/>
    <w:rsid w:val="001930D1"/>
    <w:rsid w:val="001930F6"/>
    <w:rsid w:val="00193690"/>
    <w:rsid w:val="00193CA7"/>
    <w:rsid w:val="00194149"/>
    <w:rsid w:val="0019428E"/>
    <w:rsid w:val="001942AF"/>
    <w:rsid w:val="00194301"/>
    <w:rsid w:val="001944A5"/>
    <w:rsid w:val="00195A61"/>
    <w:rsid w:val="00196CDC"/>
    <w:rsid w:val="00197D96"/>
    <w:rsid w:val="00197FDD"/>
    <w:rsid w:val="001A056A"/>
    <w:rsid w:val="001A0F3A"/>
    <w:rsid w:val="001A1505"/>
    <w:rsid w:val="001A17B7"/>
    <w:rsid w:val="001A2460"/>
    <w:rsid w:val="001A2A3C"/>
    <w:rsid w:val="001A2D7F"/>
    <w:rsid w:val="001A354D"/>
    <w:rsid w:val="001A377F"/>
    <w:rsid w:val="001A37CE"/>
    <w:rsid w:val="001A4183"/>
    <w:rsid w:val="001A481B"/>
    <w:rsid w:val="001A4948"/>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C23"/>
    <w:rsid w:val="001B3DDF"/>
    <w:rsid w:val="001B4CF8"/>
    <w:rsid w:val="001B5E5B"/>
    <w:rsid w:val="001B6525"/>
    <w:rsid w:val="001B7E79"/>
    <w:rsid w:val="001C00F9"/>
    <w:rsid w:val="001C01ED"/>
    <w:rsid w:val="001C07E1"/>
    <w:rsid w:val="001C0FE5"/>
    <w:rsid w:val="001C10F7"/>
    <w:rsid w:val="001C1A96"/>
    <w:rsid w:val="001C3478"/>
    <w:rsid w:val="001C36E4"/>
    <w:rsid w:val="001C3A83"/>
    <w:rsid w:val="001C3CD0"/>
    <w:rsid w:val="001C3D22"/>
    <w:rsid w:val="001C3EEE"/>
    <w:rsid w:val="001C4415"/>
    <w:rsid w:val="001C45F4"/>
    <w:rsid w:val="001C594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571"/>
    <w:rsid w:val="001D1776"/>
    <w:rsid w:val="001D1F4C"/>
    <w:rsid w:val="001D2152"/>
    <w:rsid w:val="001D237B"/>
    <w:rsid w:val="001D2E6F"/>
    <w:rsid w:val="001D34DE"/>
    <w:rsid w:val="001D3C17"/>
    <w:rsid w:val="001D4374"/>
    <w:rsid w:val="001D43EA"/>
    <w:rsid w:val="001D46C4"/>
    <w:rsid w:val="001D59BE"/>
    <w:rsid w:val="001D7094"/>
    <w:rsid w:val="001D756B"/>
    <w:rsid w:val="001D787F"/>
    <w:rsid w:val="001E03E4"/>
    <w:rsid w:val="001E05E7"/>
    <w:rsid w:val="001E0A85"/>
    <w:rsid w:val="001E0FA9"/>
    <w:rsid w:val="001E1047"/>
    <w:rsid w:val="001E107E"/>
    <w:rsid w:val="001E122F"/>
    <w:rsid w:val="001E19AB"/>
    <w:rsid w:val="001E255C"/>
    <w:rsid w:val="001E41E2"/>
    <w:rsid w:val="001E4999"/>
    <w:rsid w:val="001E4BEE"/>
    <w:rsid w:val="001E579B"/>
    <w:rsid w:val="001E5B4A"/>
    <w:rsid w:val="001E7995"/>
    <w:rsid w:val="001E7ABF"/>
    <w:rsid w:val="001E7CAB"/>
    <w:rsid w:val="001E7EA7"/>
    <w:rsid w:val="001F031C"/>
    <w:rsid w:val="001F041A"/>
    <w:rsid w:val="001F0517"/>
    <w:rsid w:val="001F1284"/>
    <w:rsid w:val="001F164D"/>
    <w:rsid w:val="001F18F7"/>
    <w:rsid w:val="001F237C"/>
    <w:rsid w:val="001F2B52"/>
    <w:rsid w:val="001F2DE4"/>
    <w:rsid w:val="001F3038"/>
    <w:rsid w:val="001F31CB"/>
    <w:rsid w:val="001F322A"/>
    <w:rsid w:val="001F408A"/>
    <w:rsid w:val="001F460C"/>
    <w:rsid w:val="001F4D5F"/>
    <w:rsid w:val="001F6291"/>
    <w:rsid w:val="001F6466"/>
    <w:rsid w:val="001F68C5"/>
    <w:rsid w:val="001F6C7E"/>
    <w:rsid w:val="001F7154"/>
    <w:rsid w:val="002007D0"/>
    <w:rsid w:val="00200A52"/>
    <w:rsid w:val="00201FBF"/>
    <w:rsid w:val="0020285C"/>
    <w:rsid w:val="00202F12"/>
    <w:rsid w:val="002030D0"/>
    <w:rsid w:val="00203122"/>
    <w:rsid w:val="00203A08"/>
    <w:rsid w:val="00203B73"/>
    <w:rsid w:val="00203CB1"/>
    <w:rsid w:val="002041F6"/>
    <w:rsid w:val="00204461"/>
    <w:rsid w:val="00204FE6"/>
    <w:rsid w:val="00205784"/>
    <w:rsid w:val="002058A7"/>
    <w:rsid w:val="00205C03"/>
    <w:rsid w:val="00205F55"/>
    <w:rsid w:val="00206631"/>
    <w:rsid w:val="002069BB"/>
    <w:rsid w:val="00206E1B"/>
    <w:rsid w:val="00207DE1"/>
    <w:rsid w:val="00207E03"/>
    <w:rsid w:val="00210099"/>
    <w:rsid w:val="00210940"/>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35"/>
    <w:rsid w:val="00216F84"/>
    <w:rsid w:val="00220158"/>
    <w:rsid w:val="002209AF"/>
    <w:rsid w:val="002213FD"/>
    <w:rsid w:val="00221515"/>
    <w:rsid w:val="002217AB"/>
    <w:rsid w:val="00221944"/>
    <w:rsid w:val="00221976"/>
    <w:rsid w:val="00221C6B"/>
    <w:rsid w:val="0022209E"/>
    <w:rsid w:val="00222198"/>
    <w:rsid w:val="00222925"/>
    <w:rsid w:val="00222F48"/>
    <w:rsid w:val="00222F9D"/>
    <w:rsid w:val="00223784"/>
    <w:rsid w:val="00224289"/>
    <w:rsid w:val="00224477"/>
    <w:rsid w:val="002253F8"/>
    <w:rsid w:val="00225772"/>
    <w:rsid w:val="002260DC"/>
    <w:rsid w:val="002262AD"/>
    <w:rsid w:val="00226B6D"/>
    <w:rsid w:val="00227E20"/>
    <w:rsid w:val="0023066B"/>
    <w:rsid w:val="00230BF5"/>
    <w:rsid w:val="002312D3"/>
    <w:rsid w:val="002313E5"/>
    <w:rsid w:val="00231CD6"/>
    <w:rsid w:val="002328CD"/>
    <w:rsid w:val="00232B36"/>
    <w:rsid w:val="00232E8A"/>
    <w:rsid w:val="00232E91"/>
    <w:rsid w:val="00233430"/>
    <w:rsid w:val="002341B4"/>
    <w:rsid w:val="002346AA"/>
    <w:rsid w:val="002348C5"/>
    <w:rsid w:val="00234BD6"/>
    <w:rsid w:val="00234DEB"/>
    <w:rsid w:val="00235163"/>
    <w:rsid w:val="00235457"/>
    <w:rsid w:val="002355A8"/>
    <w:rsid w:val="002355C7"/>
    <w:rsid w:val="00235C36"/>
    <w:rsid w:val="002368D1"/>
    <w:rsid w:val="0023777D"/>
    <w:rsid w:val="0023793E"/>
    <w:rsid w:val="00237AA6"/>
    <w:rsid w:val="00237FA4"/>
    <w:rsid w:val="0024136D"/>
    <w:rsid w:val="0024141F"/>
    <w:rsid w:val="00241547"/>
    <w:rsid w:val="0024155C"/>
    <w:rsid w:val="0024175C"/>
    <w:rsid w:val="00242472"/>
    <w:rsid w:val="00242C4A"/>
    <w:rsid w:val="00242D9B"/>
    <w:rsid w:val="0024321D"/>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10B0"/>
    <w:rsid w:val="0025121B"/>
    <w:rsid w:val="0025256E"/>
    <w:rsid w:val="002534CF"/>
    <w:rsid w:val="0025395C"/>
    <w:rsid w:val="00254236"/>
    <w:rsid w:val="002543AF"/>
    <w:rsid w:val="00254582"/>
    <w:rsid w:val="00254E60"/>
    <w:rsid w:val="00254ED1"/>
    <w:rsid w:val="0025528B"/>
    <w:rsid w:val="00256021"/>
    <w:rsid w:val="002565F0"/>
    <w:rsid w:val="00256824"/>
    <w:rsid w:val="00256DBC"/>
    <w:rsid w:val="00256DC6"/>
    <w:rsid w:val="00256FE9"/>
    <w:rsid w:val="00257770"/>
    <w:rsid w:val="00257A9C"/>
    <w:rsid w:val="002606DE"/>
    <w:rsid w:val="002607EE"/>
    <w:rsid w:val="002612BA"/>
    <w:rsid w:val="002620CF"/>
    <w:rsid w:val="0026244D"/>
    <w:rsid w:val="00263587"/>
    <w:rsid w:val="002640EF"/>
    <w:rsid w:val="00265B8B"/>
    <w:rsid w:val="00265CA9"/>
    <w:rsid w:val="0027009F"/>
    <w:rsid w:val="00270705"/>
    <w:rsid w:val="00270BDE"/>
    <w:rsid w:val="00270D38"/>
    <w:rsid w:val="00271495"/>
    <w:rsid w:val="002715AA"/>
    <w:rsid w:val="00271D2B"/>
    <w:rsid w:val="00271FF0"/>
    <w:rsid w:val="00272114"/>
    <w:rsid w:val="002722EB"/>
    <w:rsid w:val="0027274A"/>
    <w:rsid w:val="00272F03"/>
    <w:rsid w:val="00273140"/>
    <w:rsid w:val="002738BC"/>
    <w:rsid w:val="00273EAD"/>
    <w:rsid w:val="0027411F"/>
    <w:rsid w:val="00274247"/>
    <w:rsid w:val="002744C7"/>
    <w:rsid w:val="00275967"/>
    <w:rsid w:val="0027596F"/>
    <w:rsid w:val="00275A13"/>
    <w:rsid w:val="00275FB1"/>
    <w:rsid w:val="002762AF"/>
    <w:rsid w:val="002763E3"/>
    <w:rsid w:val="00276F19"/>
    <w:rsid w:val="00276FDE"/>
    <w:rsid w:val="00280AEA"/>
    <w:rsid w:val="0028126E"/>
    <w:rsid w:val="00281317"/>
    <w:rsid w:val="00281569"/>
    <w:rsid w:val="00281D56"/>
    <w:rsid w:val="00282E31"/>
    <w:rsid w:val="00282E42"/>
    <w:rsid w:val="00283368"/>
    <w:rsid w:val="00283511"/>
    <w:rsid w:val="00283727"/>
    <w:rsid w:val="002838B1"/>
    <w:rsid w:val="002840DF"/>
    <w:rsid w:val="002848E3"/>
    <w:rsid w:val="00285A95"/>
    <w:rsid w:val="00285B62"/>
    <w:rsid w:val="0028627B"/>
    <w:rsid w:val="00286537"/>
    <w:rsid w:val="0028695F"/>
    <w:rsid w:val="00286D94"/>
    <w:rsid w:val="00287297"/>
    <w:rsid w:val="00290681"/>
    <w:rsid w:val="00291253"/>
    <w:rsid w:val="002912C2"/>
    <w:rsid w:val="0029137E"/>
    <w:rsid w:val="00291627"/>
    <w:rsid w:val="00292DCB"/>
    <w:rsid w:val="0029478C"/>
    <w:rsid w:val="00294C99"/>
    <w:rsid w:val="002953B8"/>
    <w:rsid w:val="0029551A"/>
    <w:rsid w:val="00295A3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21AA"/>
    <w:rsid w:val="002A2652"/>
    <w:rsid w:val="002A2AFB"/>
    <w:rsid w:val="002A2FEA"/>
    <w:rsid w:val="002A3A04"/>
    <w:rsid w:val="002A3E08"/>
    <w:rsid w:val="002A4BBB"/>
    <w:rsid w:val="002A503A"/>
    <w:rsid w:val="002A530B"/>
    <w:rsid w:val="002A6520"/>
    <w:rsid w:val="002A692A"/>
    <w:rsid w:val="002A6BE0"/>
    <w:rsid w:val="002A7B8D"/>
    <w:rsid w:val="002B28D6"/>
    <w:rsid w:val="002B36D9"/>
    <w:rsid w:val="002B3772"/>
    <w:rsid w:val="002B39FA"/>
    <w:rsid w:val="002B4A43"/>
    <w:rsid w:val="002B4E59"/>
    <w:rsid w:val="002B50FF"/>
    <w:rsid w:val="002B6836"/>
    <w:rsid w:val="002B68CB"/>
    <w:rsid w:val="002B6BF2"/>
    <w:rsid w:val="002B70A0"/>
    <w:rsid w:val="002B7CF8"/>
    <w:rsid w:val="002B7F01"/>
    <w:rsid w:val="002C0B88"/>
    <w:rsid w:val="002C0FBD"/>
    <w:rsid w:val="002C120E"/>
    <w:rsid w:val="002C123B"/>
    <w:rsid w:val="002C19E2"/>
    <w:rsid w:val="002C1FD1"/>
    <w:rsid w:val="002C32A5"/>
    <w:rsid w:val="002C3868"/>
    <w:rsid w:val="002C3A02"/>
    <w:rsid w:val="002C3FD6"/>
    <w:rsid w:val="002C46E0"/>
    <w:rsid w:val="002C51A1"/>
    <w:rsid w:val="002C5392"/>
    <w:rsid w:val="002C5409"/>
    <w:rsid w:val="002C5F58"/>
    <w:rsid w:val="002C5FB3"/>
    <w:rsid w:val="002C614E"/>
    <w:rsid w:val="002C63E3"/>
    <w:rsid w:val="002C6503"/>
    <w:rsid w:val="002C6C47"/>
    <w:rsid w:val="002C6FC0"/>
    <w:rsid w:val="002C76B5"/>
    <w:rsid w:val="002C78CD"/>
    <w:rsid w:val="002C7DDD"/>
    <w:rsid w:val="002D0002"/>
    <w:rsid w:val="002D09E3"/>
    <w:rsid w:val="002D1F98"/>
    <w:rsid w:val="002D2674"/>
    <w:rsid w:val="002D3AE4"/>
    <w:rsid w:val="002D4043"/>
    <w:rsid w:val="002D6497"/>
    <w:rsid w:val="002D708C"/>
    <w:rsid w:val="002D74B4"/>
    <w:rsid w:val="002D750E"/>
    <w:rsid w:val="002D7E5B"/>
    <w:rsid w:val="002E0FA1"/>
    <w:rsid w:val="002E13CA"/>
    <w:rsid w:val="002E264F"/>
    <w:rsid w:val="002E2DEA"/>
    <w:rsid w:val="002E32CF"/>
    <w:rsid w:val="002E3E5E"/>
    <w:rsid w:val="002E44D7"/>
    <w:rsid w:val="002E4576"/>
    <w:rsid w:val="002E4B20"/>
    <w:rsid w:val="002E5627"/>
    <w:rsid w:val="002E5AD1"/>
    <w:rsid w:val="002E5B81"/>
    <w:rsid w:val="002E5E44"/>
    <w:rsid w:val="002E5F84"/>
    <w:rsid w:val="002E6A3E"/>
    <w:rsid w:val="002F0059"/>
    <w:rsid w:val="002F00D5"/>
    <w:rsid w:val="002F0710"/>
    <w:rsid w:val="002F14D5"/>
    <w:rsid w:val="002F2A83"/>
    <w:rsid w:val="002F2AAD"/>
    <w:rsid w:val="002F2F0E"/>
    <w:rsid w:val="002F300D"/>
    <w:rsid w:val="002F34DE"/>
    <w:rsid w:val="002F3868"/>
    <w:rsid w:val="002F5678"/>
    <w:rsid w:val="002F6577"/>
    <w:rsid w:val="002F706B"/>
    <w:rsid w:val="002F7BF5"/>
    <w:rsid w:val="002F7D5E"/>
    <w:rsid w:val="002F7F33"/>
    <w:rsid w:val="00300516"/>
    <w:rsid w:val="0030059E"/>
    <w:rsid w:val="003005F7"/>
    <w:rsid w:val="00300647"/>
    <w:rsid w:val="00300691"/>
    <w:rsid w:val="0030078A"/>
    <w:rsid w:val="0030084E"/>
    <w:rsid w:val="00300855"/>
    <w:rsid w:val="00300FFC"/>
    <w:rsid w:val="003010A1"/>
    <w:rsid w:val="003012B3"/>
    <w:rsid w:val="00302232"/>
    <w:rsid w:val="00303102"/>
    <w:rsid w:val="00303E53"/>
    <w:rsid w:val="00303FBE"/>
    <w:rsid w:val="003045EC"/>
    <w:rsid w:val="00304E1A"/>
    <w:rsid w:val="003054BA"/>
    <w:rsid w:val="003055EB"/>
    <w:rsid w:val="00305750"/>
    <w:rsid w:val="0030585C"/>
    <w:rsid w:val="00305971"/>
    <w:rsid w:val="00305A40"/>
    <w:rsid w:val="0030676D"/>
    <w:rsid w:val="003071D2"/>
    <w:rsid w:val="0030742F"/>
    <w:rsid w:val="0031013C"/>
    <w:rsid w:val="003106BE"/>
    <w:rsid w:val="00311D96"/>
    <w:rsid w:val="003120AF"/>
    <w:rsid w:val="0031224A"/>
    <w:rsid w:val="00312919"/>
    <w:rsid w:val="00312C0D"/>
    <w:rsid w:val="00312EB8"/>
    <w:rsid w:val="00313158"/>
    <w:rsid w:val="003142D1"/>
    <w:rsid w:val="0031472E"/>
    <w:rsid w:val="00314AE8"/>
    <w:rsid w:val="00314DF4"/>
    <w:rsid w:val="003152C8"/>
    <w:rsid w:val="00316077"/>
    <w:rsid w:val="0031690E"/>
    <w:rsid w:val="00316AF2"/>
    <w:rsid w:val="00316C19"/>
    <w:rsid w:val="0031705C"/>
    <w:rsid w:val="003170B5"/>
    <w:rsid w:val="00317890"/>
    <w:rsid w:val="0032007B"/>
    <w:rsid w:val="0032035E"/>
    <w:rsid w:val="0032076D"/>
    <w:rsid w:val="00321B14"/>
    <w:rsid w:val="00322EC0"/>
    <w:rsid w:val="003231F2"/>
    <w:rsid w:val="003232D2"/>
    <w:rsid w:val="003232F7"/>
    <w:rsid w:val="003236BB"/>
    <w:rsid w:val="00323CFC"/>
    <w:rsid w:val="003244D9"/>
    <w:rsid w:val="003254F1"/>
    <w:rsid w:val="00325A0B"/>
    <w:rsid w:val="003263EE"/>
    <w:rsid w:val="00326B05"/>
    <w:rsid w:val="003273F1"/>
    <w:rsid w:val="0032758D"/>
    <w:rsid w:val="00327752"/>
    <w:rsid w:val="003277C1"/>
    <w:rsid w:val="003279A1"/>
    <w:rsid w:val="00327B7E"/>
    <w:rsid w:val="00327FED"/>
    <w:rsid w:val="003305BF"/>
    <w:rsid w:val="00330D63"/>
    <w:rsid w:val="00332530"/>
    <w:rsid w:val="00332ADE"/>
    <w:rsid w:val="00332F0B"/>
    <w:rsid w:val="003337EC"/>
    <w:rsid w:val="00333A42"/>
    <w:rsid w:val="003346A6"/>
    <w:rsid w:val="003352A1"/>
    <w:rsid w:val="0033535B"/>
    <w:rsid w:val="003353A5"/>
    <w:rsid w:val="003363D4"/>
    <w:rsid w:val="003365B2"/>
    <w:rsid w:val="00336A38"/>
    <w:rsid w:val="00336DBA"/>
    <w:rsid w:val="00337FB3"/>
    <w:rsid w:val="00341CA2"/>
    <w:rsid w:val="00341CCC"/>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6542"/>
    <w:rsid w:val="00346936"/>
    <w:rsid w:val="00347418"/>
    <w:rsid w:val="003479CF"/>
    <w:rsid w:val="0035124D"/>
    <w:rsid w:val="00351430"/>
    <w:rsid w:val="00351C6A"/>
    <w:rsid w:val="0035253B"/>
    <w:rsid w:val="003536EF"/>
    <w:rsid w:val="00353DF7"/>
    <w:rsid w:val="00354510"/>
    <w:rsid w:val="00354B65"/>
    <w:rsid w:val="00354F52"/>
    <w:rsid w:val="0035537F"/>
    <w:rsid w:val="003556C3"/>
    <w:rsid w:val="00355B48"/>
    <w:rsid w:val="00356176"/>
    <w:rsid w:val="00356B32"/>
    <w:rsid w:val="00356B43"/>
    <w:rsid w:val="00357BB7"/>
    <w:rsid w:val="00360387"/>
    <w:rsid w:val="00360B37"/>
    <w:rsid w:val="00361669"/>
    <w:rsid w:val="00361854"/>
    <w:rsid w:val="0036250F"/>
    <w:rsid w:val="003629EA"/>
    <w:rsid w:val="00363555"/>
    <w:rsid w:val="00364CF7"/>
    <w:rsid w:val="003650A6"/>
    <w:rsid w:val="0036585A"/>
    <w:rsid w:val="00365CC0"/>
    <w:rsid w:val="00365D4E"/>
    <w:rsid w:val="003662AA"/>
    <w:rsid w:val="0036635E"/>
    <w:rsid w:val="00367C3C"/>
    <w:rsid w:val="003703A7"/>
    <w:rsid w:val="003714B7"/>
    <w:rsid w:val="00371AE8"/>
    <w:rsid w:val="003725A0"/>
    <w:rsid w:val="0037328C"/>
    <w:rsid w:val="003734A3"/>
    <w:rsid w:val="00373684"/>
    <w:rsid w:val="00373DA4"/>
    <w:rsid w:val="0037409A"/>
    <w:rsid w:val="003741EE"/>
    <w:rsid w:val="0037437D"/>
    <w:rsid w:val="0037487B"/>
    <w:rsid w:val="00374EFD"/>
    <w:rsid w:val="00375F09"/>
    <w:rsid w:val="00376072"/>
    <w:rsid w:val="00376449"/>
    <w:rsid w:val="003769F5"/>
    <w:rsid w:val="00376A7B"/>
    <w:rsid w:val="00376C4E"/>
    <w:rsid w:val="00377006"/>
    <w:rsid w:val="00380EBF"/>
    <w:rsid w:val="00381647"/>
    <w:rsid w:val="00381B40"/>
    <w:rsid w:val="0038226C"/>
    <w:rsid w:val="0038265D"/>
    <w:rsid w:val="00383462"/>
    <w:rsid w:val="00383E1F"/>
    <w:rsid w:val="003845A1"/>
    <w:rsid w:val="003846D0"/>
    <w:rsid w:val="00384D7A"/>
    <w:rsid w:val="0038558A"/>
    <w:rsid w:val="003859A3"/>
    <w:rsid w:val="00387279"/>
    <w:rsid w:val="003908F7"/>
    <w:rsid w:val="00390C39"/>
    <w:rsid w:val="003910F9"/>
    <w:rsid w:val="0039176B"/>
    <w:rsid w:val="00391FC2"/>
    <w:rsid w:val="0039214D"/>
    <w:rsid w:val="003926BF"/>
    <w:rsid w:val="00392EFC"/>
    <w:rsid w:val="0039368A"/>
    <w:rsid w:val="003938F6"/>
    <w:rsid w:val="00393AC6"/>
    <w:rsid w:val="00393BBC"/>
    <w:rsid w:val="00393D0C"/>
    <w:rsid w:val="003942EF"/>
    <w:rsid w:val="0039591B"/>
    <w:rsid w:val="00395AD3"/>
    <w:rsid w:val="00395DB4"/>
    <w:rsid w:val="00395EDD"/>
    <w:rsid w:val="003960D2"/>
    <w:rsid w:val="0039691C"/>
    <w:rsid w:val="003974CF"/>
    <w:rsid w:val="003975E8"/>
    <w:rsid w:val="003976C1"/>
    <w:rsid w:val="00397A8D"/>
    <w:rsid w:val="003A070B"/>
    <w:rsid w:val="003A0A1B"/>
    <w:rsid w:val="003A1260"/>
    <w:rsid w:val="003A1490"/>
    <w:rsid w:val="003A1D7C"/>
    <w:rsid w:val="003A1DEA"/>
    <w:rsid w:val="003A1DFB"/>
    <w:rsid w:val="003A24E6"/>
    <w:rsid w:val="003A26F3"/>
    <w:rsid w:val="003A2C6A"/>
    <w:rsid w:val="003A2EBE"/>
    <w:rsid w:val="003A3E3F"/>
    <w:rsid w:val="003A3F1A"/>
    <w:rsid w:val="003A3F90"/>
    <w:rsid w:val="003A511A"/>
    <w:rsid w:val="003A6298"/>
    <w:rsid w:val="003A6364"/>
    <w:rsid w:val="003A63D4"/>
    <w:rsid w:val="003A658E"/>
    <w:rsid w:val="003A66A2"/>
    <w:rsid w:val="003A6A88"/>
    <w:rsid w:val="003A701A"/>
    <w:rsid w:val="003A7CF4"/>
    <w:rsid w:val="003A7CFD"/>
    <w:rsid w:val="003A7FBF"/>
    <w:rsid w:val="003B0090"/>
    <w:rsid w:val="003B00B5"/>
    <w:rsid w:val="003B042A"/>
    <w:rsid w:val="003B0ED6"/>
    <w:rsid w:val="003B1AE9"/>
    <w:rsid w:val="003B2568"/>
    <w:rsid w:val="003B3789"/>
    <w:rsid w:val="003B3D2E"/>
    <w:rsid w:val="003B3D44"/>
    <w:rsid w:val="003B509A"/>
    <w:rsid w:val="003B65B8"/>
    <w:rsid w:val="003B70AE"/>
    <w:rsid w:val="003B7389"/>
    <w:rsid w:val="003B74B0"/>
    <w:rsid w:val="003B792B"/>
    <w:rsid w:val="003B7ED1"/>
    <w:rsid w:val="003C0258"/>
    <w:rsid w:val="003C04F1"/>
    <w:rsid w:val="003C06EA"/>
    <w:rsid w:val="003C06FF"/>
    <w:rsid w:val="003C0D48"/>
    <w:rsid w:val="003C10FB"/>
    <w:rsid w:val="003C17C7"/>
    <w:rsid w:val="003C1A30"/>
    <w:rsid w:val="003C24BA"/>
    <w:rsid w:val="003C2C15"/>
    <w:rsid w:val="003C2EDA"/>
    <w:rsid w:val="003C30CA"/>
    <w:rsid w:val="003C36ED"/>
    <w:rsid w:val="003C3B79"/>
    <w:rsid w:val="003C3C2A"/>
    <w:rsid w:val="003C3CD9"/>
    <w:rsid w:val="003C3D32"/>
    <w:rsid w:val="003C4178"/>
    <w:rsid w:val="003C4353"/>
    <w:rsid w:val="003C435A"/>
    <w:rsid w:val="003C436C"/>
    <w:rsid w:val="003C45E1"/>
    <w:rsid w:val="003C5C79"/>
    <w:rsid w:val="003C6178"/>
    <w:rsid w:val="003C653A"/>
    <w:rsid w:val="003C66DD"/>
    <w:rsid w:val="003C71FF"/>
    <w:rsid w:val="003C79C8"/>
    <w:rsid w:val="003C7A4F"/>
    <w:rsid w:val="003D03A4"/>
    <w:rsid w:val="003D0797"/>
    <w:rsid w:val="003D1F19"/>
    <w:rsid w:val="003D21F4"/>
    <w:rsid w:val="003D231B"/>
    <w:rsid w:val="003D2D4F"/>
    <w:rsid w:val="003D35C8"/>
    <w:rsid w:val="003D371E"/>
    <w:rsid w:val="003D4138"/>
    <w:rsid w:val="003D4810"/>
    <w:rsid w:val="003D4B26"/>
    <w:rsid w:val="003D4C70"/>
    <w:rsid w:val="003D588F"/>
    <w:rsid w:val="003D6839"/>
    <w:rsid w:val="003D7750"/>
    <w:rsid w:val="003D7887"/>
    <w:rsid w:val="003D7994"/>
    <w:rsid w:val="003E0BD6"/>
    <w:rsid w:val="003E0CE6"/>
    <w:rsid w:val="003E0DC1"/>
    <w:rsid w:val="003E29CB"/>
    <w:rsid w:val="003E2B10"/>
    <w:rsid w:val="003E3523"/>
    <w:rsid w:val="003E3529"/>
    <w:rsid w:val="003E3B27"/>
    <w:rsid w:val="003E3CB7"/>
    <w:rsid w:val="003E3FF8"/>
    <w:rsid w:val="003E4CBB"/>
    <w:rsid w:val="003E4F09"/>
    <w:rsid w:val="003E4F7C"/>
    <w:rsid w:val="003E5EE5"/>
    <w:rsid w:val="003E5FB4"/>
    <w:rsid w:val="003E6DE8"/>
    <w:rsid w:val="003E7041"/>
    <w:rsid w:val="003E76D5"/>
    <w:rsid w:val="003F0A2F"/>
    <w:rsid w:val="003F1D9F"/>
    <w:rsid w:val="003F20D1"/>
    <w:rsid w:val="003F23C0"/>
    <w:rsid w:val="003F325F"/>
    <w:rsid w:val="003F46DF"/>
    <w:rsid w:val="003F4780"/>
    <w:rsid w:val="003F4A5A"/>
    <w:rsid w:val="003F4C8B"/>
    <w:rsid w:val="003F5281"/>
    <w:rsid w:val="003F57B9"/>
    <w:rsid w:val="003F5B0A"/>
    <w:rsid w:val="003F62D3"/>
    <w:rsid w:val="003F6365"/>
    <w:rsid w:val="003F67C3"/>
    <w:rsid w:val="003F6D40"/>
    <w:rsid w:val="003F7227"/>
    <w:rsid w:val="003F7413"/>
    <w:rsid w:val="0040042E"/>
    <w:rsid w:val="00400C3D"/>
    <w:rsid w:val="00400E91"/>
    <w:rsid w:val="00401589"/>
    <w:rsid w:val="00401ABE"/>
    <w:rsid w:val="00401E6D"/>
    <w:rsid w:val="00402F49"/>
    <w:rsid w:val="004043A7"/>
    <w:rsid w:val="0040567D"/>
    <w:rsid w:val="0040576F"/>
    <w:rsid w:val="00405877"/>
    <w:rsid w:val="00405893"/>
    <w:rsid w:val="00407191"/>
    <w:rsid w:val="00407D8A"/>
    <w:rsid w:val="00407DBA"/>
    <w:rsid w:val="00407FDD"/>
    <w:rsid w:val="00411146"/>
    <w:rsid w:val="0041224A"/>
    <w:rsid w:val="00412B8C"/>
    <w:rsid w:val="00412C98"/>
    <w:rsid w:val="00413662"/>
    <w:rsid w:val="00413A02"/>
    <w:rsid w:val="00414245"/>
    <w:rsid w:val="00414446"/>
    <w:rsid w:val="00414BEC"/>
    <w:rsid w:val="00414CBD"/>
    <w:rsid w:val="00414EAE"/>
    <w:rsid w:val="004150B0"/>
    <w:rsid w:val="00415275"/>
    <w:rsid w:val="00415A2F"/>
    <w:rsid w:val="00415B28"/>
    <w:rsid w:val="004160FC"/>
    <w:rsid w:val="004164F9"/>
    <w:rsid w:val="00416800"/>
    <w:rsid w:val="004171EB"/>
    <w:rsid w:val="00417DBA"/>
    <w:rsid w:val="00417F3A"/>
    <w:rsid w:val="00420627"/>
    <w:rsid w:val="00420A9A"/>
    <w:rsid w:val="004210E9"/>
    <w:rsid w:val="004212AF"/>
    <w:rsid w:val="004213F6"/>
    <w:rsid w:val="004218C0"/>
    <w:rsid w:val="00421A0D"/>
    <w:rsid w:val="00421B4E"/>
    <w:rsid w:val="00421B77"/>
    <w:rsid w:val="00421CF8"/>
    <w:rsid w:val="004221DC"/>
    <w:rsid w:val="004227D0"/>
    <w:rsid w:val="004230D1"/>
    <w:rsid w:val="00424585"/>
    <w:rsid w:val="00424F6F"/>
    <w:rsid w:val="00425210"/>
    <w:rsid w:val="00426BA3"/>
    <w:rsid w:val="00427271"/>
    <w:rsid w:val="004274FC"/>
    <w:rsid w:val="0042769B"/>
    <w:rsid w:val="00430F0B"/>
    <w:rsid w:val="0043155A"/>
    <w:rsid w:val="004326EB"/>
    <w:rsid w:val="00432A03"/>
    <w:rsid w:val="004339DA"/>
    <w:rsid w:val="00434640"/>
    <w:rsid w:val="00434D75"/>
    <w:rsid w:val="0043520B"/>
    <w:rsid w:val="00435CA2"/>
    <w:rsid w:val="00435DB9"/>
    <w:rsid w:val="00435E22"/>
    <w:rsid w:val="00435F4A"/>
    <w:rsid w:val="004364FC"/>
    <w:rsid w:val="00437018"/>
    <w:rsid w:val="0043723A"/>
    <w:rsid w:val="004373A4"/>
    <w:rsid w:val="0043758E"/>
    <w:rsid w:val="00440F71"/>
    <w:rsid w:val="00442CF2"/>
    <w:rsid w:val="00443C99"/>
    <w:rsid w:val="004440AA"/>
    <w:rsid w:val="00444312"/>
    <w:rsid w:val="0044460F"/>
    <w:rsid w:val="00444CCB"/>
    <w:rsid w:val="00444DD8"/>
    <w:rsid w:val="00444FC4"/>
    <w:rsid w:val="0044590E"/>
    <w:rsid w:val="00445D43"/>
    <w:rsid w:val="00445D62"/>
    <w:rsid w:val="00445D69"/>
    <w:rsid w:val="0044627C"/>
    <w:rsid w:val="00446555"/>
    <w:rsid w:val="004465A6"/>
    <w:rsid w:val="004465F2"/>
    <w:rsid w:val="0044669C"/>
    <w:rsid w:val="004470DD"/>
    <w:rsid w:val="00447B79"/>
    <w:rsid w:val="0045057B"/>
    <w:rsid w:val="004517C3"/>
    <w:rsid w:val="00451DCB"/>
    <w:rsid w:val="00452617"/>
    <w:rsid w:val="00452FF8"/>
    <w:rsid w:val="00453132"/>
    <w:rsid w:val="00453502"/>
    <w:rsid w:val="00453E72"/>
    <w:rsid w:val="0045413C"/>
    <w:rsid w:val="004543C5"/>
    <w:rsid w:val="004544DE"/>
    <w:rsid w:val="004546A0"/>
    <w:rsid w:val="0045489A"/>
    <w:rsid w:val="004548EC"/>
    <w:rsid w:val="00454906"/>
    <w:rsid w:val="00454A6A"/>
    <w:rsid w:val="00454B16"/>
    <w:rsid w:val="00456925"/>
    <w:rsid w:val="00456D79"/>
    <w:rsid w:val="0045723F"/>
    <w:rsid w:val="004575B9"/>
    <w:rsid w:val="004577F5"/>
    <w:rsid w:val="004578B9"/>
    <w:rsid w:val="00460A94"/>
    <w:rsid w:val="00460E48"/>
    <w:rsid w:val="0046107A"/>
    <w:rsid w:val="00461F3E"/>
    <w:rsid w:val="0046227C"/>
    <w:rsid w:val="0046281C"/>
    <w:rsid w:val="00464161"/>
    <w:rsid w:val="00464232"/>
    <w:rsid w:val="0046433F"/>
    <w:rsid w:val="00464688"/>
    <w:rsid w:val="00464878"/>
    <w:rsid w:val="0046498A"/>
    <w:rsid w:val="00464BE3"/>
    <w:rsid w:val="00464E74"/>
    <w:rsid w:val="0046562E"/>
    <w:rsid w:val="0046607A"/>
    <w:rsid w:val="0046654B"/>
    <w:rsid w:val="0046697C"/>
    <w:rsid w:val="004678EA"/>
    <w:rsid w:val="00467FF6"/>
    <w:rsid w:val="0047073E"/>
    <w:rsid w:val="0047179E"/>
    <w:rsid w:val="00471C38"/>
    <w:rsid w:val="00471FD5"/>
    <w:rsid w:val="00472C1B"/>
    <w:rsid w:val="00472D6C"/>
    <w:rsid w:val="00472ED4"/>
    <w:rsid w:val="00473ACA"/>
    <w:rsid w:val="00474A14"/>
    <w:rsid w:val="00474B37"/>
    <w:rsid w:val="00476F93"/>
    <w:rsid w:val="0047726F"/>
    <w:rsid w:val="0047778A"/>
    <w:rsid w:val="00477C49"/>
    <w:rsid w:val="004804C3"/>
    <w:rsid w:val="00480B5E"/>
    <w:rsid w:val="00480B89"/>
    <w:rsid w:val="004811F5"/>
    <w:rsid w:val="004814F0"/>
    <w:rsid w:val="00482221"/>
    <w:rsid w:val="0048298A"/>
    <w:rsid w:val="00482DBF"/>
    <w:rsid w:val="00483489"/>
    <w:rsid w:val="0048370C"/>
    <w:rsid w:val="0048397C"/>
    <w:rsid w:val="00484075"/>
    <w:rsid w:val="004847BA"/>
    <w:rsid w:val="00484B47"/>
    <w:rsid w:val="00484C37"/>
    <w:rsid w:val="0048517B"/>
    <w:rsid w:val="004877E2"/>
    <w:rsid w:val="00487965"/>
    <w:rsid w:val="00487D4E"/>
    <w:rsid w:val="00487E39"/>
    <w:rsid w:val="004905D9"/>
    <w:rsid w:val="004910B0"/>
    <w:rsid w:val="00491491"/>
    <w:rsid w:val="00491B38"/>
    <w:rsid w:val="00492239"/>
    <w:rsid w:val="004929AB"/>
    <w:rsid w:val="00492A9F"/>
    <w:rsid w:val="0049444B"/>
    <w:rsid w:val="00495258"/>
    <w:rsid w:val="004952F8"/>
    <w:rsid w:val="004953CA"/>
    <w:rsid w:val="00495C98"/>
    <w:rsid w:val="00496B55"/>
    <w:rsid w:val="00496C77"/>
    <w:rsid w:val="0049750A"/>
    <w:rsid w:val="00497987"/>
    <w:rsid w:val="00497B3E"/>
    <w:rsid w:val="004A067C"/>
    <w:rsid w:val="004A0B89"/>
    <w:rsid w:val="004A0DAE"/>
    <w:rsid w:val="004A142E"/>
    <w:rsid w:val="004A1480"/>
    <w:rsid w:val="004A1EBF"/>
    <w:rsid w:val="004A1FA0"/>
    <w:rsid w:val="004A2B29"/>
    <w:rsid w:val="004A3331"/>
    <w:rsid w:val="004A39C8"/>
    <w:rsid w:val="004A3B00"/>
    <w:rsid w:val="004A3C29"/>
    <w:rsid w:val="004A42F9"/>
    <w:rsid w:val="004A56E7"/>
    <w:rsid w:val="004A5CC5"/>
    <w:rsid w:val="004A61E6"/>
    <w:rsid w:val="004A6AEC"/>
    <w:rsid w:val="004A72B7"/>
    <w:rsid w:val="004A7A46"/>
    <w:rsid w:val="004B015E"/>
    <w:rsid w:val="004B033D"/>
    <w:rsid w:val="004B0531"/>
    <w:rsid w:val="004B0DE8"/>
    <w:rsid w:val="004B13E5"/>
    <w:rsid w:val="004B1451"/>
    <w:rsid w:val="004B14FB"/>
    <w:rsid w:val="004B193A"/>
    <w:rsid w:val="004B3130"/>
    <w:rsid w:val="004B33DD"/>
    <w:rsid w:val="004B3C2B"/>
    <w:rsid w:val="004B3E69"/>
    <w:rsid w:val="004B3E96"/>
    <w:rsid w:val="004B4948"/>
    <w:rsid w:val="004B507C"/>
    <w:rsid w:val="004B5C94"/>
    <w:rsid w:val="004B61F5"/>
    <w:rsid w:val="004B63BC"/>
    <w:rsid w:val="004B6570"/>
    <w:rsid w:val="004B740A"/>
    <w:rsid w:val="004B7A2C"/>
    <w:rsid w:val="004B7A34"/>
    <w:rsid w:val="004C012B"/>
    <w:rsid w:val="004C0503"/>
    <w:rsid w:val="004C0985"/>
    <w:rsid w:val="004C0EDD"/>
    <w:rsid w:val="004C13C7"/>
    <w:rsid w:val="004C1EC8"/>
    <w:rsid w:val="004C2237"/>
    <w:rsid w:val="004C248F"/>
    <w:rsid w:val="004C275F"/>
    <w:rsid w:val="004C2817"/>
    <w:rsid w:val="004C2C74"/>
    <w:rsid w:val="004C2D6A"/>
    <w:rsid w:val="004C31DE"/>
    <w:rsid w:val="004C3E97"/>
    <w:rsid w:val="004C427E"/>
    <w:rsid w:val="004C5332"/>
    <w:rsid w:val="004C5429"/>
    <w:rsid w:val="004C5A69"/>
    <w:rsid w:val="004C5E35"/>
    <w:rsid w:val="004C63BB"/>
    <w:rsid w:val="004C732D"/>
    <w:rsid w:val="004C7CA5"/>
    <w:rsid w:val="004D004A"/>
    <w:rsid w:val="004D023F"/>
    <w:rsid w:val="004D0431"/>
    <w:rsid w:val="004D07E0"/>
    <w:rsid w:val="004D0C72"/>
    <w:rsid w:val="004D1061"/>
    <w:rsid w:val="004D12C5"/>
    <w:rsid w:val="004D1A65"/>
    <w:rsid w:val="004D1CCF"/>
    <w:rsid w:val="004D277A"/>
    <w:rsid w:val="004D27A8"/>
    <w:rsid w:val="004D3AC1"/>
    <w:rsid w:val="004D52EB"/>
    <w:rsid w:val="004D5E1A"/>
    <w:rsid w:val="004D5E4D"/>
    <w:rsid w:val="004D6A41"/>
    <w:rsid w:val="004D6C6E"/>
    <w:rsid w:val="004D6D8E"/>
    <w:rsid w:val="004D7122"/>
    <w:rsid w:val="004D7496"/>
    <w:rsid w:val="004D7D19"/>
    <w:rsid w:val="004E0E23"/>
    <w:rsid w:val="004E1E53"/>
    <w:rsid w:val="004E29F1"/>
    <w:rsid w:val="004E32A9"/>
    <w:rsid w:val="004E34C6"/>
    <w:rsid w:val="004E3A6C"/>
    <w:rsid w:val="004E58F5"/>
    <w:rsid w:val="004E5F98"/>
    <w:rsid w:val="004E6970"/>
    <w:rsid w:val="004E6AC9"/>
    <w:rsid w:val="004E7161"/>
    <w:rsid w:val="004E75EE"/>
    <w:rsid w:val="004E75FD"/>
    <w:rsid w:val="004F0681"/>
    <w:rsid w:val="004F0B63"/>
    <w:rsid w:val="004F0BF5"/>
    <w:rsid w:val="004F0E2B"/>
    <w:rsid w:val="004F19CC"/>
    <w:rsid w:val="004F2206"/>
    <w:rsid w:val="004F2694"/>
    <w:rsid w:val="004F2DC5"/>
    <w:rsid w:val="004F2F64"/>
    <w:rsid w:val="004F3BAE"/>
    <w:rsid w:val="004F446C"/>
    <w:rsid w:val="004F46F7"/>
    <w:rsid w:val="004F4D9F"/>
    <w:rsid w:val="004F511B"/>
    <w:rsid w:val="004F521E"/>
    <w:rsid w:val="004F540C"/>
    <w:rsid w:val="004F57C6"/>
    <w:rsid w:val="004F6479"/>
    <w:rsid w:val="004F6C78"/>
    <w:rsid w:val="004F6EEC"/>
    <w:rsid w:val="004F72EF"/>
    <w:rsid w:val="0050007F"/>
    <w:rsid w:val="00500204"/>
    <w:rsid w:val="00500A43"/>
    <w:rsid w:val="00500BB4"/>
    <w:rsid w:val="00500DDC"/>
    <w:rsid w:val="0050170F"/>
    <w:rsid w:val="00501A4E"/>
    <w:rsid w:val="0050362C"/>
    <w:rsid w:val="00504380"/>
    <w:rsid w:val="005063CB"/>
    <w:rsid w:val="0050653D"/>
    <w:rsid w:val="005068DB"/>
    <w:rsid w:val="00506A56"/>
    <w:rsid w:val="00506CE5"/>
    <w:rsid w:val="00507206"/>
    <w:rsid w:val="00507862"/>
    <w:rsid w:val="00511634"/>
    <w:rsid w:val="00511C0D"/>
    <w:rsid w:val="00512AE8"/>
    <w:rsid w:val="00512B85"/>
    <w:rsid w:val="0051363C"/>
    <w:rsid w:val="00513803"/>
    <w:rsid w:val="005148D3"/>
    <w:rsid w:val="00515238"/>
    <w:rsid w:val="00516235"/>
    <w:rsid w:val="00516527"/>
    <w:rsid w:val="00516C4F"/>
    <w:rsid w:val="00517116"/>
    <w:rsid w:val="005174BF"/>
    <w:rsid w:val="0052024A"/>
    <w:rsid w:val="005203E8"/>
    <w:rsid w:val="00520A95"/>
    <w:rsid w:val="005215BA"/>
    <w:rsid w:val="00522866"/>
    <w:rsid w:val="005230D1"/>
    <w:rsid w:val="005232EB"/>
    <w:rsid w:val="00523A13"/>
    <w:rsid w:val="005242D4"/>
    <w:rsid w:val="005247DC"/>
    <w:rsid w:val="00524B21"/>
    <w:rsid w:val="0052505C"/>
    <w:rsid w:val="00526080"/>
    <w:rsid w:val="00526303"/>
    <w:rsid w:val="0052668B"/>
    <w:rsid w:val="00526F90"/>
    <w:rsid w:val="0052710D"/>
    <w:rsid w:val="00527170"/>
    <w:rsid w:val="00527E7A"/>
    <w:rsid w:val="00530113"/>
    <w:rsid w:val="005302D0"/>
    <w:rsid w:val="0053183E"/>
    <w:rsid w:val="0053228C"/>
    <w:rsid w:val="00532CC6"/>
    <w:rsid w:val="00532E0C"/>
    <w:rsid w:val="005334C1"/>
    <w:rsid w:val="00534AF6"/>
    <w:rsid w:val="00535DF0"/>
    <w:rsid w:val="005369E0"/>
    <w:rsid w:val="00536BBB"/>
    <w:rsid w:val="00537F8D"/>
    <w:rsid w:val="00540107"/>
    <w:rsid w:val="00540180"/>
    <w:rsid w:val="005409B5"/>
    <w:rsid w:val="00540B99"/>
    <w:rsid w:val="00540BE7"/>
    <w:rsid w:val="00542401"/>
    <w:rsid w:val="00542BD8"/>
    <w:rsid w:val="00543C41"/>
    <w:rsid w:val="00544FC7"/>
    <w:rsid w:val="0054528D"/>
    <w:rsid w:val="00547437"/>
    <w:rsid w:val="00550392"/>
    <w:rsid w:val="00550458"/>
    <w:rsid w:val="00550851"/>
    <w:rsid w:val="005513CA"/>
    <w:rsid w:val="005519F8"/>
    <w:rsid w:val="00551F20"/>
    <w:rsid w:val="00551FF2"/>
    <w:rsid w:val="005521B9"/>
    <w:rsid w:val="00552C09"/>
    <w:rsid w:val="00555EAC"/>
    <w:rsid w:val="0055743D"/>
    <w:rsid w:val="005574BD"/>
    <w:rsid w:val="005574C5"/>
    <w:rsid w:val="0056018F"/>
    <w:rsid w:val="00560CA9"/>
    <w:rsid w:val="005612D7"/>
    <w:rsid w:val="00561750"/>
    <w:rsid w:val="00562A40"/>
    <w:rsid w:val="00562BC0"/>
    <w:rsid w:val="00562E15"/>
    <w:rsid w:val="005633B6"/>
    <w:rsid w:val="005633C6"/>
    <w:rsid w:val="00563466"/>
    <w:rsid w:val="005638E1"/>
    <w:rsid w:val="00563919"/>
    <w:rsid w:val="0056475D"/>
    <w:rsid w:val="00565404"/>
    <w:rsid w:val="0056544E"/>
    <w:rsid w:val="00565622"/>
    <w:rsid w:val="00565E1D"/>
    <w:rsid w:val="00566DDC"/>
    <w:rsid w:val="00567803"/>
    <w:rsid w:val="00567B9B"/>
    <w:rsid w:val="00567C9B"/>
    <w:rsid w:val="00571020"/>
    <w:rsid w:val="0057108F"/>
    <w:rsid w:val="00571BA7"/>
    <w:rsid w:val="00571FBA"/>
    <w:rsid w:val="00572046"/>
    <w:rsid w:val="005720A0"/>
    <w:rsid w:val="00572E75"/>
    <w:rsid w:val="0057303F"/>
    <w:rsid w:val="005733D9"/>
    <w:rsid w:val="00573B8A"/>
    <w:rsid w:val="00574915"/>
    <w:rsid w:val="00575121"/>
    <w:rsid w:val="005757C4"/>
    <w:rsid w:val="00575BAC"/>
    <w:rsid w:val="00575D28"/>
    <w:rsid w:val="00575FFE"/>
    <w:rsid w:val="00576CF9"/>
    <w:rsid w:val="005807AB"/>
    <w:rsid w:val="00581337"/>
    <w:rsid w:val="005814E8"/>
    <w:rsid w:val="00583567"/>
    <w:rsid w:val="00584267"/>
    <w:rsid w:val="005845F6"/>
    <w:rsid w:val="00584743"/>
    <w:rsid w:val="0058481D"/>
    <w:rsid w:val="00584BF7"/>
    <w:rsid w:val="00584CE3"/>
    <w:rsid w:val="00585850"/>
    <w:rsid w:val="005865FE"/>
    <w:rsid w:val="00586A51"/>
    <w:rsid w:val="00587AB4"/>
    <w:rsid w:val="00587E2A"/>
    <w:rsid w:val="00590761"/>
    <w:rsid w:val="00590BC7"/>
    <w:rsid w:val="00591E46"/>
    <w:rsid w:val="005929CC"/>
    <w:rsid w:val="00592B1A"/>
    <w:rsid w:val="00593BE3"/>
    <w:rsid w:val="005940FC"/>
    <w:rsid w:val="00594438"/>
    <w:rsid w:val="00594D47"/>
    <w:rsid w:val="00594FA9"/>
    <w:rsid w:val="0059512A"/>
    <w:rsid w:val="00595588"/>
    <w:rsid w:val="00595CC0"/>
    <w:rsid w:val="0059656E"/>
    <w:rsid w:val="00597306"/>
    <w:rsid w:val="005978C1"/>
    <w:rsid w:val="00597F2C"/>
    <w:rsid w:val="005A059B"/>
    <w:rsid w:val="005A1C96"/>
    <w:rsid w:val="005A1CBB"/>
    <w:rsid w:val="005A1F46"/>
    <w:rsid w:val="005A1FB3"/>
    <w:rsid w:val="005A2157"/>
    <w:rsid w:val="005A21D4"/>
    <w:rsid w:val="005A23FA"/>
    <w:rsid w:val="005A2EDA"/>
    <w:rsid w:val="005A3424"/>
    <w:rsid w:val="005A388D"/>
    <w:rsid w:val="005A39B8"/>
    <w:rsid w:val="005A3A71"/>
    <w:rsid w:val="005A3E6F"/>
    <w:rsid w:val="005A4705"/>
    <w:rsid w:val="005A510D"/>
    <w:rsid w:val="005A52E3"/>
    <w:rsid w:val="005A6036"/>
    <w:rsid w:val="005A65CB"/>
    <w:rsid w:val="005A674D"/>
    <w:rsid w:val="005A7354"/>
    <w:rsid w:val="005A7584"/>
    <w:rsid w:val="005A75AA"/>
    <w:rsid w:val="005B0948"/>
    <w:rsid w:val="005B0973"/>
    <w:rsid w:val="005B11DE"/>
    <w:rsid w:val="005B1AB1"/>
    <w:rsid w:val="005B1F77"/>
    <w:rsid w:val="005B252D"/>
    <w:rsid w:val="005B2954"/>
    <w:rsid w:val="005B2DEA"/>
    <w:rsid w:val="005B37DF"/>
    <w:rsid w:val="005B3956"/>
    <w:rsid w:val="005B3C68"/>
    <w:rsid w:val="005B3EDF"/>
    <w:rsid w:val="005B4525"/>
    <w:rsid w:val="005B4553"/>
    <w:rsid w:val="005B469C"/>
    <w:rsid w:val="005B5368"/>
    <w:rsid w:val="005B5528"/>
    <w:rsid w:val="005B5CAC"/>
    <w:rsid w:val="005B64BE"/>
    <w:rsid w:val="005B65E7"/>
    <w:rsid w:val="005B69D6"/>
    <w:rsid w:val="005B6CA0"/>
    <w:rsid w:val="005B6CCA"/>
    <w:rsid w:val="005B7151"/>
    <w:rsid w:val="005B7377"/>
    <w:rsid w:val="005B7EC6"/>
    <w:rsid w:val="005C0C49"/>
    <w:rsid w:val="005C11A5"/>
    <w:rsid w:val="005C127C"/>
    <w:rsid w:val="005C14E3"/>
    <w:rsid w:val="005C1D39"/>
    <w:rsid w:val="005C21B9"/>
    <w:rsid w:val="005C28BF"/>
    <w:rsid w:val="005C38FB"/>
    <w:rsid w:val="005C4E5F"/>
    <w:rsid w:val="005C5098"/>
    <w:rsid w:val="005C5941"/>
    <w:rsid w:val="005C5DE0"/>
    <w:rsid w:val="005C7405"/>
    <w:rsid w:val="005D124D"/>
    <w:rsid w:val="005D17CE"/>
    <w:rsid w:val="005D23F0"/>
    <w:rsid w:val="005D6387"/>
    <w:rsid w:val="005D684D"/>
    <w:rsid w:val="005D7570"/>
    <w:rsid w:val="005E03E7"/>
    <w:rsid w:val="005E0F94"/>
    <w:rsid w:val="005E1E33"/>
    <w:rsid w:val="005E219D"/>
    <w:rsid w:val="005E2F08"/>
    <w:rsid w:val="005E3149"/>
    <w:rsid w:val="005E3358"/>
    <w:rsid w:val="005E4631"/>
    <w:rsid w:val="005E4A63"/>
    <w:rsid w:val="005E54B7"/>
    <w:rsid w:val="005E54D4"/>
    <w:rsid w:val="005E55FF"/>
    <w:rsid w:val="005E615A"/>
    <w:rsid w:val="005E628F"/>
    <w:rsid w:val="005E64BF"/>
    <w:rsid w:val="005E696B"/>
    <w:rsid w:val="005E742F"/>
    <w:rsid w:val="005E7E92"/>
    <w:rsid w:val="005E7F7A"/>
    <w:rsid w:val="005F01E3"/>
    <w:rsid w:val="005F0940"/>
    <w:rsid w:val="005F1241"/>
    <w:rsid w:val="005F12D7"/>
    <w:rsid w:val="005F1324"/>
    <w:rsid w:val="005F14A2"/>
    <w:rsid w:val="005F1CA2"/>
    <w:rsid w:val="005F1EFA"/>
    <w:rsid w:val="005F2D94"/>
    <w:rsid w:val="005F2E3E"/>
    <w:rsid w:val="005F304E"/>
    <w:rsid w:val="005F420F"/>
    <w:rsid w:val="005F4307"/>
    <w:rsid w:val="005F4312"/>
    <w:rsid w:val="005F496C"/>
    <w:rsid w:val="005F4C1B"/>
    <w:rsid w:val="005F4E8C"/>
    <w:rsid w:val="005F6805"/>
    <w:rsid w:val="005F6C68"/>
    <w:rsid w:val="005F6C74"/>
    <w:rsid w:val="005F762B"/>
    <w:rsid w:val="005F771B"/>
    <w:rsid w:val="005F7914"/>
    <w:rsid w:val="00600008"/>
    <w:rsid w:val="00600D2C"/>
    <w:rsid w:val="0060145A"/>
    <w:rsid w:val="006014DC"/>
    <w:rsid w:val="006017A3"/>
    <w:rsid w:val="006024E3"/>
    <w:rsid w:val="006047F1"/>
    <w:rsid w:val="006051D6"/>
    <w:rsid w:val="00605210"/>
    <w:rsid w:val="00605677"/>
    <w:rsid w:val="006064C4"/>
    <w:rsid w:val="006066DC"/>
    <w:rsid w:val="00610028"/>
    <w:rsid w:val="0061008F"/>
    <w:rsid w:val="006102D4"/>
    <w:rsid w:val="0061067E"/>
    <w:rsid w:val="006107BA"/>
    <w:rsid w:val="00611628"/>
    <w:rsid w:val="00611B68"/>
    <w:rsid w:val="00611D19"/>
    <w:rsid w:val="00611F41"/>
    <w:rsid w:val="00612837"/>
    <w:rsid w:val="00612901"/>
    <w:rsid w:val="0061353F"/>
    <w:rsid w:val="00613604"/>
    <w:rsid w:val="0061369E"/>
    <w:rsid w:val="00613BB1"/>
    <w:rsid w:val="00613CCE"/>
    <w:rsid w:val="0061488C"/>
    <w:rsid w:val="00615297"/>
    <w:rsid w:val="00615475"/>
    <w:rsid w:val="006163CC"/>
    <w:rsid w:val="00616674"/>
    <w:rsid w:val="00616754"/>
    <w:rsid w:val="00616F3E"/>
    <w:rsid w:val="006175E1"/>
    <w:rsid w:val="0062118E"/>
    <w:rsid w:val="00621597"/>
    <w:rsid w:val="00621817"/>
    <w:rsid w:val="006226FD"/>
    <w:rsid w:val="00622786"/>
    <w:rsid w:val="0062294A"/>
    <w:rsid w:val="00622F22"/>
    <w:rsid w:val="00623388"/>
    <w:rsid w:val="00623780"/>
    <w:rsid w:val="00623FA4"/>
    <w:rsid w:val="006248E7"/>
    <w:rsid w:val="00625B55"/>
    <w:rsid w:val="00625B57"/>
    <w:rsid w:val="00625EA4"/>
    <w:rsid w:val="00625FBB"/>
    <w:rsid w:val="0062635C"/>
    <w:rsid w:val="00627499"/>
    <w:rsid w:val="00627741"/>
    <w:rsid w:val="00627892"/>
    <w:rsid w:val="00627EA0"/>
    <w:rsid w:val="00630432"/>
    <w:rsid w:val="00630854"/>
    <w:rsid w:val="00630ADD"/>
    <w:rsid w:val="00630AF6"/>
    <w:rsid w:val="00631250"/>
    <w:rsid w:val="006315CF"/>
    <w:rsid w:val="00632B88"/>
    <w:rsid w:val="00633EE6"/>
    <w:rsid w:val="0063537F"/>
    <w:rsid w:val="00636209"/>
    <w:rsid w:val="00636B0A"/>
    <w:rsid w:val="006401BA"/>
    <w:rsid w:val="0064041C"/>
    <w:rsid w:val="00640422"/>
    <w:rsid w:val="00640578"/>
    <w:rsid w:val="006406B1"/>
    <w:rsid w:val="00640751"/>
    <w:rsid w:val="0064094F"/>
    <w:rsid w:val="006409A2"/>
    <w:rsid w:val="0064141C"/>
    <w:rsid w:val="00642209"/>
    <w:rsid w:val="00642DB1"/>
    <w:rsid w:val="00643C0B"/>
    <w:rsid w:val="00643E41"/>
    <w:rsid w:val="006445F6"/>
    <w:rsid w:val="00644AD1"/>
    <w:rsid w:val="00644AEC"/>
    <w:rsid w:val="006450E4"/>
    <w:rsid w:val="006452BD"/>
    <w:rsid w:val="006454AF"/>
    <w:rsid w:val="00646C68"/>
    <w:rsid w:val="006479F1"/>
    <w:rsid w:val="00647CD2"/>
    <w:rsid w:val="00647D52"/>
    <w:rsid w:val="0065013E"/>
    <w:rsid w:val="00651C97"/>
    <w:rsid w:val="00651E23"/>
    <w:rsid w:val="00652713"/>
    <w:rsid w:val="006531CE"/>
    <w:rsid w:val="00653228"/>
    <w:rsid w:val="0065329D"/>
    <w:rsid w:val="00653906"/>
    <w:rsid w:val="006541E6"/>
    <w:rsid w:val="00655C47"/>
    <w:rsid w:val="00655DFD"/>
    <w:rsid w:val="006566E6"/>
    <w:rsid w:val="00656FE4"/>
    <w:rsid w:val="006573C5"/>
    <w:rsid w:val="00657B82"/>
    <w:rsid w:val="00657EA2"/>
    <w:rsid w:val="006604A5"/>
    <w:rsid w:val="006617A3"/>
    <w:rsid w:val="0066181B"/>
    <w:rsid w:val="00662086"/>
    <w:rsid w:val="0066244D"/>
    <w:rsid w:val="00662CD7"/>
    <w:rsid w:val="00663CAE"/>
    <w:rsid w:val="006642B1"/>
    <w:rsid w:val="006648A9"/>
    <w:rsid w:val="00664BB2"/>
    <w:rsid w:val="00665490"/>
    <w:rsid w:val="006658CD"/>
    <w:rsid w:val="00665E59"/>
    <w:rsid w:val="006661A0"/>
    <w:rsid w:val="006662D6"/>
    <w:rsid w:val="00666730"/>
    <w:rsid w:val="006669CE"/>
    <w:rsid w:val="00666EC1"/>
    <w:rsid w:val="00667106"/>
    <w:rsid w:val="006707E1"/>
    <w:rsid w:val="0067143C"/>
    <w:rsid w:val="00671879"/>
    <w:rsid w:val="00671B42"/>
    <w:rsid w:val="006725D3"/>
    <w:rsid w:val="00672853"/>
    <w:rsid w:val="00672E26"/>
    <w:rsid w:val="00673D71"/>
    <w:rsid w:val="00674081"/>
    <w:rsid w:val="0067486F"/>
    <w:rsid w:val="00674E8B"/>
    <w:rsid w:val="00675891"/>
    <w:rsid w:val="0067618A"/>
    <w:rsid w:val="00676893"/>
    <w:rsid w:val="0068002C"/>
    <w:rsid w:val="006802FD"/>
    <w:rsid w:val="006829E4"/>
    <w:rsid w:val="00683365"/>
    <w:rsid w:val="006835E9"/>
    <w:rsid w:val="00684C14"/>
    <w:rsid w:val="00684C79"/>
    <w:rsid w:val="00685824"/>
    <w:rsid w:val="00685E24"/>
    <w:rsid w:val="00686AD6"/>
    <w:rsid w:val="00686B0A"/>
    <w:rsid w:val="0068711E"/>
    <w:rsid w:val="006875B2"/>
    <w:rsid w:val="006878ED"/>
    <w:rsid w:val="00690201"/>
    <w:rsid w:val="0069034C"/>
    <w:rsid w:val="006904FB"/>
    <w:rsid w:val="00690A3D"/>
    <w:rsid w:val="00690B0E"/>
    <w:rsid w:val="006918F9"/>
    <w:rsid w:val="006924A0"/>
    <w:rsid w:val="00693214"/>
    <w:rsid w:val="00695E46"/>
    <w:rsid w:val="00696436"/>
    <w:rsid w:val="00696A09"/>
    <w:rsid w:val="00697169"/>
    <w:rsid w:val="006973F3"/>
    <w:rsid w:val="006A0304"/>
    <w:rsid w:val="006A0BF1"/>
    <w:rsid w:val="006A191A"/>
    <w:rsid w:val="006A1B7E"/>
    <w:rsid w:val="006A1DCB"/>
    <w:rsid w:val="006A2327"/>
    <w:rsid w:val="006A3D1F"/>
    <w:rsid w:val="006A3E2A"/>
    <w:rsid w:val="006A41AD"/>
    <w:rsid w:val="006A4984"/>
    <w:rsid w:val="006A4D8D"/>
    <w:rsid w:val="006A51D8"/>
    <w:rsid w:val="006A560D"/>
    <w:rsid w:val="006A5E3D"/>
    <w:rsid w:val="006A616C"/>
    <w:rsid w:val="006A6B0F"/>
    <w:rsid w:val="006B0026"/>
    <w:rsid w:val="006B0585"/>
    <w:rsid w:val="006B06AC"/>
    <w:rsid w:val="006B0A7F"/>
    <w:rsid w:val="006B0D4E"/>
    <w:rsid w:val="006B0E54"/>
    <w:rsid w:val="006B14CE"/>
    <w:rsid w:val="006B197E"/>
    <w:rsid w:val="006B1BD3"/>
    <w:rsid w:val="006B1BFE"/>
    <w:rsid w:val="006B26A5"/>
    <w:rsid w:val="006B2FF2"/>
    <w:rsid w:val="006B3B8A"/>
    <w:rsid w:val="006B402C"/>
    <w:rsid w:val="006B469B"/>
    <w:rsid w:val="006B4985"/>
    <w:rsid w:val="006B4A3A"/>
    <w:rsid w:val="006B5519"/>
    <w:rsid w:val="006B6959"/>
    <w:rsid w:val="006B7D52"/>
    <w:rsid w:val="006C084A"/>
    <w:rsid w:val="006C09FB"/>
    <w:rsid w:val="006C0EEB"/>
    <w:rsid w:val="006C18DE"/>
    <w:rsid w:val="006C1BDF"/>
    <w:rsid w:val="006C2311"/>
    <w:rsid w:val="006C2CEA"/>
    <w:rsid w:val="006C333B"/>
    <w:rsid w:val="006C34D4"/>
    <w:rsid w:val="006C440A"/>
    <w:rsid w:val="006C491E"/>
    <w:rsid w:val="006C4AEC"/>
    <w:rsid w:val="006C57BD"/>
    <w:rsid w:val="006C64C1"/>
    <w:rsid w:val="006C6824"/>
    <w:rsid w:val="006C6AD2"/>
    <w:rsid w:val="006C6D53"/>
    <w:rsid w:val="006C74CC"/>
    <w:rsid w:val="006C7F30"/>
    <w:rsid w:val="006D0102"/>
    <w:rsid w:val="006D0630"/>
    <w:rsid w:val="006D0832"/>
    <w:rsid w:val="006D0E46"/>
    <w:rsid w:val="006D268D"/>
    <w:rsid w:val="006D296D"/>
    <w:rsid w:val="006D29CF"/>
    <w:rsid w:val="006D2C74"/>
    <w:rsid w:val="006D3A58"/>
    <w:rsid w:val="006D3CE6"/>
    <w:rsid w:val="006D3DE3"/>
    <w:rsid w:val="006D485F"/>
    <w:rsid w:val="006D488D"/>
    <w:rsid w:val="006D4D3D"/>
    <w:rsid w:val="006D6742"/>
    <w:rsid w:val="006D71E0"/>
    <w:rsid w:val="006D7836"/>
    <w:rsid w:val="006D786E"/>
    <w:rsid w:val="006D7B64"/>
    <w:rsid w:val="006D7C54"/>
    <w:rsid w:val="006D7E8B"/>
    <w:rsid w:val="006E006A"/>
    <w:rsid w:val="006E07A2"/>
    <w:rsid w:val="006E0C99"/>
    <w:rsid w:val="006E261B"/>
    <w:rsid w:val="006E27A5"/>
    <w:rsid w:val="006E2E33"/>
    <w:rsid w:val="006E3671"/>
    <w:rsid w:val="006E444C"/>
    <w:rsid w:val="006E45F6"/>
    <w:rsid w:val="006E5835"/>
    <w:rsid w:val="006E730E"/>
    <w:rsid w:val="006E7414"/>
    <w:rsid w:val="006E755E"/>
    <w:rsid w:val="006E7FA3"/>
    <w:rsid w:val="006F150F"/>
    <w:rsid w:val="006F1574"/>
    <w:rsid w:val="006F17B8"/>
    <w:rsid w:val="006F1F0B"/>
    <w:rsid w:val="006F273A"/>
    <w:rsid w:val="006F2EF3"/>
    <w:rsid w:val="006F2F8D"/>
    <w:rsid w:val="006F3061"/>
    <w:rsid w:val="006F3381"/>
    <w:rsid w:val="006F3556"/>
    <w:rsid w:val="006F3C88"/>
    <w:rsid w:val="006F3FD8"/>
    <w:rsid w:val="006F430E"/>
    <w:rsid w:val="006F4B87"/>
    <w:rsid w:val="006F4C38"/>
    <w:rsid w:val="006F4CC7"/>
    <w:rsid w:val="006F5371"/>
    <w:rsid w:val="006F56F5"/>
    <w:rsid w:val="006F5E37"/>
    <w:rsid w:val="006F5EDC"/>
    <w:rsid w:val="006F6366"/>
    <w:rsid w:val="006F6BD6"/>
    <w:rsid w:val="006F7335"/>
    <w:rsid w:val="006F7AD5"/>
    <w:rsid w:val="00700145"/>
    <w:rsid w:val="00700E43"/>
    <w:rsid w:val="0070178E"/>
    <w:rsid w:val="00702CD5"/>
    <w:rsid w:val="007034F4"/>
    <w:rsid w:val="00703B1D"/>
    <w:rsid w:val="00703EB9"/>
    <w:rsid w:val="00704020"/>
    <w:rsid w:val="00705618"/>
    <w:rsid w:val="00706383"/>
    <w:rsid w:val="00706BEC"/>
    <w:rsid w:val="00706D10"/>
    <w:rsid w:val="007073E6"/>
    <w:rsid w:val="00710AFE"/>
    <w:rsid w:val="00711294"/>
    <w:rsid w:val="0071172C"/>
    <w:rsid w:val="007124A3"/>
    <w:rsid w:val="00713A03"/>
    <w:rsid w:val="00714232"/>
    <w:rsid w:val="00714600"/>
    <w:rsid w:val="00715AE7"/>
    <w:rsid w:val="0071694C"/>
    <w:rsid w:val="0072048B"/>
    <w:rsid w:val="00722799"/>
    <w:rsid w:val="00722F13"/>
    <w:rsid w:val="00723BB5"/>
    <w:rsid w:val="0072438A"/>
    <w:rsid w:val="007248FD"/>
    <w:rsid w:val="00724B85"/>
    <w:rsid w:val="00724CDD"/>
    <w:rsid w:val="00725FD2"/>
    <w:rsid w:val="007265CF"/>
    <w:rsid w:val="0072706A"/>
    <w:rsid w:val="007270E2"/>
    <w:rsid w:val="0073153E"/>
    <w:rsid w:val="00731614"/>
    <w:rsid w:val="00731922"/>
    <w:rsid w:val="00732F9B"/>
    <w:rsid w:val="00733967"/>
    <w:rsid w:val="00733BED"/>
    <w:rsid w:val="00733FEA"/>
    <w:rsid w:val="00734BB7"/>
    <w:rsid w:val="0073540B"/>
    <w:rsid w:val="007361BB"/>
    <w:rsid w:val="0073621B"/>
    <w:rsid w:val="00736310"/>
    <w:rsid w:val="00737277"/>
    <w:rsid w:val="007372A7"/>
    <w:rsid w:val="0073774B"/>
    <w:rsid w:val="00740828"/>
    <w:rsid w:val="007413BC"/>
    <w:rsid w:val="0074172C"/>
    <w:rsid w:val="00741DA3"/>
    <w:rsid w:val="00742198"/>
    <w:rsid w:val="00742A81"/>
    <w:rsid w:val="00742BF6"/>
    <w:rsid w:val="007436FC"/>
    <w:rsid w:val="0074386B"/>
    <w:rsid w:val="007440BE"/>
    <w:rsid w:val="00744CCA"/>
    <w:rsid w:val="0074575B"/>
    <w:rsid w:val="007460DE"/>
    <w:rsid w:val="00746463"/>
    <w:rsid w:val="00746537"/>
    <w:rsid w:val="00746F91"/>
    <w:rsid w:val="007473A7"/>
    <w:rsid w:val="007479E8"/>
    <w:rsid w:val="00747FBC"/>
    <w:rsid w:val="00747FED"/>
    <w:rsid w:val="0075031F"/>
    <w:rsid w:val="0075047C"/>
    <w:rsid w:val="007507BB"/>
    <w:rsid w:val="00751777"/>
    <w:rsid w:val="00751B5B"/>
    <w:rsid w:val="0075229C"/>
    <w:rsid w:val="00754216"/>
    <w:rsid w:val="007547E5"/>
    <w:rsid w:val="007550DD"/>
    <w:rsid w:val="007552CC"/>
    <w:rsid w:val="007565E3"/>
    <w:rsid w:val="00756E73"/>
    <w:rsid w:val="00760340"/>
    <w:rsid w:val="00760E9C"/>
    <w:rsid w:val="00761B87"/>
    <w:rsid w:val="00761C2A"/>
    <w:rsid w:val="00762E70"/>
    <w:rsid w:val="00762F29"/>
    <w:rsid w:val="00763CA7"/>
    <w:rsid w:val="00764E1E"/>
    <w:rsid w:val="0076522E"/>
    <w:rsid w:val="007654BE"/>
    <w:rsid w:val="00765B61"/>
    <w:rsid w:val="0076615D"/>
    <w:rsid w:val="00766F5B"/>
    <w:rsid w:val="00766FDF"/>
    <w:rsid w:val="00767034"/>
    <w:rsid w:val="00767377"/>
    <w:rsid w:val="00767460"/>
    <w:rsid w:val="007674DD"/>
    <w:rsid w:val="00767C4C"/>
    <w:rsid w:val="00767C67"/>
    <w:rsid w:val="007702FF"/>
    <w:rsid w:val="00770977"/>
    <w:rsid w:val="00770B56"/>
    <w:rsid w:val="00770CDC"/>
    <w:rsid w:val="007710A8"/>
    <w:rsid w:val="007722E6"/>
    <w:rsid w:val="00773507"/>
    <w:rsid w:val="007735F1"/>
    <w:rsid w:val="0077372C"/>
    <w:rsid w:val="00773C03"/>
    <w:rsid w:val="0077407E"/>
    <w:rsid w:val="00774695"/>
    <w:rsid w:val="00775311"/>
    <w:rsid w:val="007754CB"/>
    <w:rsid w:val="007759E8"/>
    <w:rsid w:val="00775C92"/>
    <w:rsid w:val="00775E1F"/>
    <w:rsid w:val="007765C9"/>
    <w:rsid w:val="0077661C"/>
    <w:rsid w:val="0077684A"/>
    <w:rsid w:val="00777FB2"/>
    <w:rsid w:val="0078083D"/>
    <w:rsid w:val="007808BA"/>
    <w:rsid w:val="00780EC6"/>
    <w:rsid w:val="0078277E"/>
    <w:rsid w:val="00782928"/>
    <w:rsid w:val="00782A3B"/>
    <w:rsid w:val="00783D4F"/>
    <w:rsid w:val="007845EB"/>
    <w:rsid w:val="00784AED"/>
    <w:rsid w:val="00784D50"/>
    <w:rsid w:val="00784E87"/>
    <w:rsid w:val="00785093"/>
    <w:rsid w:val="0078686F"/>
    <w:rsid w:val="00790A2B"/>
    <w:rsid w:val="00791417"/>
    <w:rsid w:val="00791EBF"/>
    <w:rsid w:val="0079222B"/>
    <w:rsid w:val="0079253C"/>
    <w:rsid w:val="00792D3E"/>
    <w:rsid w:val="007933B9"/>
    <w:rsid w:val="00796432"/>
    <w:rsid w:val="007978F6"/>
    <w:rsid w:val="00797A63"/>
    <w:rsid w:val="00797C37"/>
    <w:rsid w:val="00797E25"/>
    <w:rsid w:val="007A1EEF"/>
    <w:rsid w:val="007A20BE"/>
    <w:rsid w:val="007A2903"/>
    <w:rsid w:val="007A2C00"/>
    <w:rsid w:val="007A2D3F"/>
    <w:rsid w:val="007A32F0"/>
    <w:rsid w:val="007A344F"/>
    <w:rsid w:val="007A3473"/>
    <w:rsid w:val="007A3598"/>
    <w:rsid w:val="007A3C99"/>
    <w:rsid w:val="007A46A9"/>
    <w:rsid w:val="007A4AE4"/>
    <w:rsid w:val="007A5456"/>
    <w:rsid w:val="007A59F0"/>
    <w:rsid w:val="007A71B2"/>
    <w:rsid w:val="007A72E4"/>
    <w:rsid w:val="007A77B5"/>
    <w:rsid w:val="007A7EF7"/>
    <w:rsid w:val="007B0783"/>
    <w:rsid w:val="007B07D1"/>
    <w:rsid w:val="007B0FA8"/>
    <w:rsid w:val="007B136F"/>
    <w:rsid w:val="007B1490"/>
    <w:rsid w:val="007B16C5"/>
    <w:rsid w:val="007B2A0A"/>
    <w:rsid w:val="007B2ACB"/>
    <w:rsid w:val="007B3C97"/>
    <w:rsid w:val="007B4B89"/>
    <w:rsid w:val="007B4D7E"/>
    <w:rsid w:val="007B4DEE"/>
    <w:rsid w:val="007B5616"/>
    <w:rsid w:val="007B644D"/>
    <w:rsid w:val="007B67E7"/>
    <w:rsid w:val="007B6AAD"/>
    <w:rsid w:val="007B6C91"/>
    <w:rsid w:val="007B6F92"/>
    <w:rsid w:val="007B7306"/>
    <w:rsid w:val="007B730F"/>
    <w:rsid w:val="007B7911"/>
    <w:rsid w:val="007C1AD0"/>
    <w:rsid w:val="007C20D8"/>
    <w:rsid w:val="007C2810"/>
    <w:rsid w:val="007C319D"/>
    <w:rsid w:val="007C4217"/>
    <w:rsid w:val="007C46B9"/>
    <w:rsid w:val="007C4987"/>
    <w:rsid w:val="007C49E6"/>
    <w:rsid w:val="007C5A55"/>
    <w:rsid w:val="007C5C4C"/>
    <w:rsid w:val="007C6039"/>
    <w:rsid w:val="007C6C23"/>
    <w:rsid w:val="007C6F5F"/>
    <w:rsid w:val="007C7150"/>
    <w:rsid w:val="007C7CAE"/>
    <w:rsid w:val="007C7D09"/>
    <w:rsid w:val="007D0A26"/>
    <w:rsid w:val="007D14B4"/>
    <w:rsid w:val="007D14CA"/>
    <w:rsid w:val="007D19BF"/>
    <w:rsid w:val="007D1A8D"/>
    <w:rsid w:val="007D1EBE"/>
    <w:rsid w:val="007D2A6B"/>
    <w:rsid w:val="007D2AD0"/>
    <w:rsid w:val="007D534C"/>
    <w:rsid w:val="007D5789"/>
    <w:rsid w:val="007D6F43"/>
    <w:rsid w:val="007D705C"/>
    <w:rsid w:val="007D7212"/>
    <w:rsid w:val="007D781C"/>
    <w:rsid w:val="007D7F07"/>
    <w:rsid w:val="007E0E2A"/>
    <w:rsid w:val="007E1495"/>
    <w:rsid w:val="007E15A5"/>
    <w:rsid w:val="007E1BED"/>
    <w:rsid w:val="007E1CE6"/>
    <w:rsid w:val="007E23DC"/>
    <w:rsid w:val="007E358C"/>
    <w:rsid w:val="007E37CF"/>
    <w:rsid w:val="007E3A7B"/>
    <w:rsid w:val="007E3D60"/>
    <w:rsid w:val="007E3D66"/>
    <w:rsid w:val="007E3D84"/>
    <w:rsid w:val="007E3F9D"/>
    <w:rsid w:val="007E43AF"/>
    <w:rsid w:val="007E4EBC"/>
    <w:rsid w:val="007E50CC"/>
    <w:rsid w:val="007E6378"/>
    <w:rsid w:val="007E648A"/>
    <w:rsid w:val="007E6B6E"/>
    <w:rsid w:val="007E6CF4"/>
    <w:rsid w:val="007E70CC"/>
    <w:rsid w:val="007E7474"/>
    <w:rsid w:val="007F051B"/>
    <w:rsid w:val="007F08E1"/>
    <w:rsid w:val="007F0F59"/>
    <w:rsid w:val="007F20B6"/>
    <w:rsid w:val="007F219F"/>
    <w:rsid w:val="007F29AB"/>
    <w:rsid w:val="007F2B1D"/>
    <w:rsid w:val="007F2DAC"/>
    <w:rsid w:val="007F3994"/>
    <w:rsid w:val="007F4A5F"/>
    <w:rsid w:val="007F7D40"/>
    <w:rsid w:val="0080063B"/>
    <w:rsid w:val="00800C1F"/>
    <w:rsid w:val="00801286"/>
    <w:rsid w:val="00801FFC"/>
    <w:rsid w:val="0080289E"/>
    <w:rsid w:val="008038E6"/>
    <w:rsid w:val="00803A61"/>
    <w:rsid w:val="008042F4"/>
    <w:rsid w:val="00804306"/>
    <w:rsid w:val="00804AC4"/>
    <w:rsid w:val="00804DBE"/>
    <w:rsid w:val="00804E04"/>
    <w:rsid w:val="00805307"/>
    <w:rsid w:val="00805854"/>
    <w:rsid w:val="00806333"/>
    <w:rsid w:val="00806AE6"/>
    <w:rsid w:val="0080727B"/>
    <w:rsid w:val="00807E57"/>
    <w:rsid w:val="008101C7"/>
    <w:rsid w:val="008102DB"/>
    <w:rsid w:val="00810942"/>
    <w:rsid w:val="00810AB1"/>
    <w:rsid w:val="0081164D"/>
    <w:rsid w:val="008120D1"/>
    <w:rsid w:val="008121DC"/>
    <w:rsid w:val="0081258C"/>
    <w:rsid w:val="00812AA8"/>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5AA"/>
    <w:rsid w:val="0082160A"/>
    <w:rsid w:val="008225FC"/>
    <w:rsid w:val="0082275F"/>
    <w:rsid w:val="00822EAB"/>
    <w:rsid w:val="00822FB4"/>
    <w:rsid w:val="008233E6"/>
    <w:rsid w:val="00823B80"/>
    <w:rsid w:val="0082400D"/>
    <w:rsid w:val="0082444A"/>
    <w:rsid w:val="00825B3E"/>
    <w:rsid w:val="00825C4C"/>
    <w:rsid w:val="00825CE0"/>
    <w:rsid w:val="00826300"/>
    <w:rsid w:val="00826425"/>
    <w:rsid w:val="0082687F"/>
    <w:rsid w:val="0082715E"/>
    <w:rsid w:val="00827445"/>
    <w:rsid w:val="0082791B"/>
    <w:rsid w:val="00827979"/>
    <w:rsid w:val="00827AE9"/>
    <w:rsid w:val="00827C57"/>
    <w:rsid w:val="00830011"/>
    <w:rsid w:val="00830427"/>
    <w:rsid w:val="0083051D"/>
    <w:rsid w:val="008306B7"/>
    <w:rsid w:val="00830CA6"/>
    <w:rsid w:val="00830DE0"/>
    <w:rsid w:val="00833290"/>
    <w:rsid w:val="00833622"/>
    <w:rsid w:val="00833AE4"/>
    <w:rsid w:val="00833FF4"/>
    <w:rsid w:val="00834D85"/>
    <w:rsid w:val="008354F7"/>
    <w:rsid w:val="00835B92"/>
    <w:rsid w:val="00836352"/>
    <w:rsid w:val="00836ECE"/>
    <w:rsid w:val="008370AE"/>
    <w:rsid w:val="00837379"/>
    <w:rsid w:val="00837734"/>
    <w:rsid w:val="00837901"/>
    <w:rsid w:val="008409A6"/>
    <w:rsid w:val="008414CD"/>
    <w:rsid w:val="00841A90"/>
    <w:rsid w:val="00841C27"/>
    <w:rsid w:val="00842717"/>
    <w:rsid w:val="00842E8B"/>
    <w:rsid w:val="0084351B"/>
    <w:rsid w:val="00843962"/>
    <w:rsid w:val="0084422A"/>
    <w:rsid w:val="008442FB"/>
    <w:rsid w:val="0084451C"/>
    <w:rsid w:val="00844CEE"/>
    <w:rsid w:val="00844DDE"/>
    <w:rsid w:val="0084559D"/>
    <w:rsid w:val="008458FA"/>
    <w:rsid w:val="00845F1C"/>
    <w:rsid w:val="00845F4F"/>
    <w:rsid w:val="008469A3"/>
    <w:rsid w:val="00846CE6"/>
    <w:rsid w:val="00846D11"/>
    <w:rsid w:val="0084734B"/>
    <w:rsid w:val="008478FE"/>
    <w:rsid w:val="00847A3A"/>
    <w:rsid w:val="0085026C"/>
    <w:rsid w:val="00850BE2"/>
    <w:rsid w:val="008514D0"/>
    <w:rsid w:val="008518B2"/>
    <w:rsid w:val="00851C51"/>
    <w:rsid w:val="008528C9"/>
    <w:rsid w:val="00852B6A"/>
    <w:rsid w:val="00852FA1"/>
    <w:rsid w:val="00854733"/>
    <w:rsid w:val="00854D78"/>
    <w:rsid w:val="008554AB"/>
    <w:rsid w:val="008555DC"/>
    <w:rsid w:val="008556B5"/>
    <w:rsid w:val="00856199"/>
    <w:rsid w:val="00856499"/>
    <w:rsid w:val="00856532"/>
    <w:rsid w:val="00857865"/>
    <w:rsid w:val="00857907"/>
    <w:rsid w:val="00857D8E"/>
    <w:rsid w:val="0086048F"/>
    <w:rsid w:val="0086072D"/>
    <w:rsid w:val="00860764"/>
    <w:rsid w:val="008608E2"/>
    <w:rsid w:val="00860B92"/>
    <w:rsid w:val="00860F42"/>
    <w:rsid w:val="00861589"/>
    <w:rsid w:val="00861801"/>
    <w:rsid w:val="008625E6"/>
    <w:rsid w:val="0086277B"/>
    <w:rsid w:val="00862995"/>
    <w:rsid w:val="00862A9D"/>
    <w:rsid w:val="00862D59"/>
    <w:rsid w:val="00862F90"/>
    <w:rsid w:val="008633D2"/>
    <w:rsid w:val="008635D2"/>
    <w:rsid w:val="00863B5F"/>
    <w:rsid w:val="0086485F"/>
    <w:rsid w:val="008658D2"/>
    <w:rsid w:val="00865BB8"/>
    <w:rsid w:val="00865EB3"/>
    <w:rsid w:val="00866489"/>
    <w:rsid w:val="00866722"/>
    <w:rsid w:val="008668BD"/>
    <w:rsid w:val="00866DD8"/>
    <w:rsid w:val="00866E86"/>
    <w:rsid w:val="008670D0"/>
    <w:rsid w:val="0086766B"/>
    <w:rsid w:val="00867BC3"/>
    <w:rsid w:val="00867FA2"/>
    <w:rsid w:val="00870B89"/>
    <w:rsid w:val="00870F02"/>
    <w:rsid w:val="00871E29"/>
    <w:rsid w:val="00872290"/>
    <w:rsid w:val="008729BD"/>
    <w:rsid w:val="00872D29"/>
    <w:rsid w:val="00872F09"/>
    <w:rsid w:val="00873F37"/>
    <w:rsid w:val="00874205"/>
    <w:rsid w:val="0087458B"/>
    <w:rsid w:val="00874ACC"/>
    <w:rsid w:val="00874EF5"/>
    <w:rsid w:val="00875412"/>
    <w:rsid w:val="00875838"/>
    <w:rsid w:val="00876271"/>
    <w:rsid w:val="00876296"/>
    <w:rsid w:val="00877108"/>
    <w:rsid w:val="00877D48"/>
    <w:rsid w:val="00880133"/>
    <w:rsid w:val="00880BEA"/>
    <w:rsid w:val="008814DE"/>
    <w:rsid w:val="0088158A"/>
    <w:rsid w:val="00881C0E"/>
    <w:rsid w:val="00881F4E"/>
    <w:rsid w:val="008825CE"/>
    <w:rsid w:val="00882C74"/>
    <w:rsid w:val="00883DFC"/>
    <w:rsid w:val="008840F8"/>
    <w:rsid w:val="008843A4"/>
    <w:rsid w:val="00884B86"/>
    <w:rsid w:val="00885DCB"/>
    <w:rsid w:val="00885FFD"/>
    <w:rsid w:val="008866C3"/>
    <w:rsid w:val="00886978"/>
    <w:rsid w:val="00886A45"/>
    <w:rsid w:val="008872EE"/>
    <w:rsid w:val="008873F5"/>
    <w:rsid w:val="00887612"/>
    <w:rsid w:val="0088774D"/>
    <w:rsid w:val="00887AC5"/>
    <w:rsid w:val="00887E1E"/>
    <w:rsid w:val="008901A7"/>
    <w:rsid w:val="00890459"/>
    <w:rsid w:val="008918D1"/>
    <w:rsid w:val="00892A49"/>
    <w:rsid w:val="00892A7F"/>
    <w:rsid w:val="0089483D"/>
    <w:rsid w:val="0089599A"/>
    <w:rsid w:val="00895DED"/>
    <w:rsid w:val="00895F92"/>
    <w:rsid w:val="0089659E"/>
    <w:rsid w:val="00896B6A"/>
    <w:rsid w:val="00896DBC"/>
    <w:rsid w:val="00897722"/>
    <w:rsid w:val="00897A7D"/>
    <w:rsid w:val="008A0049"/>
    <w:rsid w:val="008A07B1"/>
    <w:rsid w:val="008A09A2"/>
    <w:rsid w:val="008A12ED"/>
    <w:rsid w:val="008A2AB9"/>
    <w:rsid w:val="008A2F08"/>
    <w:rsid w:val="008A34ED"/>
    <w:rsid w:val="008A3CA9"/>
    <w:rsid w:val="008A6560"/>
    <w:rsid w:val="008A66D3"/>
    <w:rsid w:val="008A69DB"/>
    <w:rsid w:val="008A7532"/>
    <w:rsid w:val="008A7949"/>
    <w:rsid w:val="008A7960"/>
    <w:rsid w:val="008B079A"/>
    <w:rsid w:val="008B0DD4"/>
    <w:rsid w:val="008B26B9"/>
    <w:rsid w:val="008B2B98"/>
    <w:rsid w:val="008B2E4C"/>
    <w:rsid w:val="008B3826"/>
    <w:rsid w:val="008B3AE8"/>
    <w:rsid w:val="008B4281"/>
    <w:rsid w:val="008B472D"/>
    <w:rsid w:val="008B4792"/>
    <w:rsid w:val="008B4BB6"/>
    <w:rsid w:val="008B6361"/>
    <w:rsid w:val="008B6511"/>
    <w:rsid w:val="008B6705"/>
    <w:rsid w:val="008B6BE8"/>
    <w:rsid w:val="008B78E3"/>
    <w:rsid w:val="008C1EA4"/>
    <w:rsid w:val="008C313E"/>
    <w:rsid w:val="008C3291"/>
    <w:rsid w:val="008C3336"/>
    <w:rsid w:val="008C5089"/>
    <w:rsid w:val="008C5A61"/>
    <w:rsid w:val="008C5AA8"/>
    <w:rsid w:val="008C5E93"/>
    <w:rsid w:val="008C5FFE"/>
    <w:rsid w:val="008C633D"/>
    <w:rsid w:val="008C75DA"/>
    <w:rsid w:val="008C7D74"/>
    <w:rsid w:val="008D268A"/>
    <w:rsid w:val="008D3A91"/>
    <w:rsid w:val="008D3B7E"/>
    <w:rsid w:val="008D4185"/>
    <w:rsid w:val="008D4473"/>
    <w:rsid w:val="008D5055"/>
    <w:rsid w:val="008D52F8"/>
    <w:rsid w:val="008D588A"/>
    <w:rsid w:val="008D5A13"/>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207B"/>
    <w:rsid w:val="008E233C"/>
    <w:rsid w:val="008E260A"/>
    <w:rsid w:val="008E2DC0"/>
    <w:rsid w:val="008E3D90"/>
    <w:rsid w:val="008E4D34"/>
    <w:rsid w:val="008E4E13"/>
    <w:rsid w:val="008E514E"/>
    <w:rsid w:val="008E553C"/>
    <w:rsid w:val="008E579C"/>
    <w:rsid w:val="008E591C"/>
    <w:rsid w:val="008E59BB"/>
    <w:rsid w:val="008E6AF9"/>
    <w:rsid w:val="008E6B06"/>
    <w:rsid w:val="008E73CE"/>
    <w:rsid w:val="008E7509"/>
    <w:rsid w:val="008E7AFA"/>
    <w:rsid w:val="008F0CF8"/>
    <w:rsid w:val="008F1362"/>
    <w:rsid w:val="008F1497"/>
    <w:rsid w:val="008F1A1A"/>
    <w:rsid w:val="008F1BF9"/>
    <w:rsid w:val="008F29EC"/>
    <w:rsid w:val="008F2D22"/>
    <w:rsid w:val="008F2F79"/>
    <w:rsid w:val="008F2FFA"/>
    <w:rsid w:val="008F3500"/>
    <w:rsid w:val="008F4117"/>
    <w:rsid w:val="008F46BE"/>
    <w:rsid w:val="008F4983"/>
    <w:rsid w:val="008F4ADB"/>
    <w:rsid w:val="008F4D4F"/>
    <w:rsid w:val="008F5A91"/>
    <w:rsid w:val="008F5ECC"/>
    <w:rsid w:val="008F5FA3"/>
    <w:rsid w:val="008F6C51"/>
    <w:rsid w:val="008F6E31"/>
    <w:rsid w:val="008F7848"/>
    <w:rsid w:val="008F7B26"/>
    <w:rsid w:val="00900D70"/>
    <w:rsid w:val="00901BCE"/>
    <w:rsid w:val="00902814"/>
    <w:rsid w:val="0090292D"/>
    <w:rsid w:val="00903698"/>
    <w:rsid w:val="00903952"/>
    <w:rsid w:val="00904856"/>
    <w:rsid w:val="00904BED"/>
    <w:rsid w:val="00904CCE"/>
    <w:rsid w:val="00905215"/>
    <w:rsid w:val="009059CA"/>
    <w:rsid w:val="00905F76"/>
    <w:rsid w:val="009064E9"/>
    <w:rsid w:val="00906B45"/>
    <w:rsid w:val="00906E6B"/>
    <w:rsid w:val="00906F18"/>
    <w:rsid w:val="00907462"/>
    <w:rsid w:val="00907EFE"/>
    <w:rsid w:val="009100DC"/>
    <w:rsid w:val="0091017F"/>
    <w:rsid w:val="00910221"/>
    <w:rsid w:val="00910507"/>
    <w:rsid w:val="00910831"/>
    <w:rsid w:val="00910A76"/>
    <w:rsid w:val="00912374"/>
    <w:rsid w:val="00912772"/>
    <w:rsid w:val="00912A22"/>
    <w:rsid w:val="00912A67"/>
    <w:rsid w:val="00912BA7"/>
    <w:rsid w:val="009135D3"/>
    <w:rsid w:val="009136EF"/>
    <w:rsid w:val="00914676"/>
    <w:rsid w:val="00914927"/>
    <w:rsid w:val="00914B13"/>
    <w:rsid w:val="00914E7A"/>
    <w:rsid w:val="009156BE"/>
    <w:rsid w:val="00915D6D"/>
    <w:rsid w:val="0091642F"/>
    <w:rsid w:val="00917035"/>
    <w:rsid w:val="00917A84"/>
    <w:rsid w:val="00917C44"/>
    <w:rsid w:val="00920120"/>
    <w:rsid w:val="00920B7A"/>
    <w:rsid w:val="00920FB8"/>
    <w:rsid w:val="009212E8"/>
    <w:rsid w:val="0092135C"/>
    <w:rsid w:val="00921B70"/>
    <w:rsid w:val="00921E24"/>
    <w:rsid w:val="0092219B"/>
    <w:rsid w:val="00922694"/>
    <w:rsid w:val="00922A86"/>
    <w:rsid w:val="0092342E"/>
    <w:rsid w:val="0092364F"/>
    <w:rsid w:val="00923B77"/>
    <w:rsid w:val="009242EA"/>
    <w:rsid w:val="00924EE7"/>
    <w:rsid w:val="00926100"/>
    <w:rsid w:val="00926256"/>
    <w:rsid w:val="009273BA"/>
    <w:rsid w:val="009275E2"/>
    <w:rsid w:val="00927DB4"/>
    <w:rsid w:val="009305E5"/>
    <w:rsid w:val="009307E2"/>
    <w:rsid w:val="00930A69"/>
    <w:rsid w:val="009312CB"/>
    <w:rsid w:val="00931360"/>
    <w:rsid w:val="00931633"/>
    <w:rsid w:val="009317BC"/>
    <w:rsid w:val="00932231"/>
    <w:rsid w:val="00932C7A"/>
    <w:rsid w:val="009334D9"/>
    <w:rsid w:val="009339F5"/>
    <w:rsid w:val="009344E0"/>
    <w:rsid w:val="00934516"/>
    <w:rsid w:val="00934592"/>
    <w:rsid w:val="00935235"/>
    <w:rsid w:val="009353DD"/>
    <w:rsid w:val="0093680F"/>
    <w:rsid w:val="00936D2A"/>
    <w:rsid w:val="00936FB6"/>
    <w:rsid w:val="00937404"/>
    <w:rsid w:val="009377BE"/>
    <w:rsid w:val="00937CEB"/>
    <w:rsid w:val="009418CF"/>
    <w:rsid w:val="00941EA8"/>
    <w:rsid w:val="00941EE3"/>
    <w:rsid w:val="00942175"/>
    <w:rsid w:val="009421A5"/>
    <w:rsid w:val="00943BF9"/>
    <w:rsid w:val="00944077"/>
    <w:rsid w:val="00944DA5"/>
    <w:rsid w:val="00944FF0"/>
    <w:rsid w:val="00945D7D"/>
    <w:rsid w:val="00946BC4"/>
    <w:rsid w:val="00946D31"/>
    <w:rsid w:val="00947117"/>
    <w:rsid w:val="0094713C"/>
    <w:rsid w:val="00947A99"/>
    <w:rsid w:val="00947AD2"/>
    <w:rsid w:val="009521A8"/>
    <w:rsid w:val="009523C4"/>
    <w:rsid w:val="0095289D"/>
    <w:rsid w:val="00952F05"/>
    <w:rsid w:val="0095326C"/>
    <w:rsid w:val="009533F9"/>
    <w:rsid w:val="00953581"/>
    <w:rsid w:val="00953A00"/>
    <w:rsid w:val="00953AF5"/>
    <w:rsid w:val="0095404B"/>
    <w:rsid w:val="0095417F"/>
    <w:rsid w:val="00954AD7"/>
    <w:rsid w:val="00955356"/>
    <w:rsid w:val="00955E3D"/>
    <w:rsid w:val="00955FE2"/>
    <w:rsid w:val="00956656"/>
    <w:rsid w:val="00956D37"/>
    <w:rsid w:val="00957289"/>
    <w:rsid w:val="00957867"/>
    <w:rsid w:val="0095795E"/>
    <w:rsid w:val="00957B84"/>
    <w:rsid w:val="00960098"/>
    <w:rsid w:val="00960285"/>
    <w:rsid w:val="00960727"/>
    <w:rsid w:val="0096079E"/>
    <w:rsid w:val="00961A58"/>
    <w:rsid w:val="00962024"/>
    <w:rsid w:val="0096254D"/>
    <w:rsid w:val="009636C2"/>
    <w:rsid w:val="00964317"/>
    <w:rsid w:val="00964829"/>
    <w:rsid w:val="00964C16"/>
    <w:rsid w:val="009650C6"/>
    <w:rsid w:val="00965305"/>
    <w:rsid w:val="009653AF"/>
    <w:rsid w:val="0096547F"/>
    <w:rsid w:val="009656A1"/>
    <w:rsid w:val="00966831"/>
    <w:rsid w:val="00967179"/>
    <w:rsid w:val="00967E1E"/>
    <w:rsid w:val="00970119"/>
    <w:rsid w:val="00970974"/>
    <w:rsid w:val="00971236"/>
    <w:rsid w:val="00971FF1"/>
    <w:rsid w:val="00972AF8"/>
    <w:rsid w:val="00972C80"/>
    <w:rsid w:val="00972F4E"/>
    <w:rsid w:val="009735E8"/>
    <w:rsid w:val="00973964"/>
    <w:rsid w:val="00973A0D"/>
    <w:rsid w:val="00973A2E"/>
    <w:rsid w:val="009754B2"/>
    <w:rsid w:val="00976099"/>
    <w:rsid w:val="00976951"/>
    <w:rsid w:val="00976E04"/>
    <w:rsid w:val="00977DF8"/>
    <w:rsid w:val="0098026E"/>
    <w:rsid w:val="00980958"/>
    <w:rsid w:val="00981BE6"/>
    <w:rsid w:val="00981CF4"/>
    <w:rsid w:val="00981EE3"/>
    <w:rsid w:val="009820DA"/>
    <w:rsid w:val="00982C92"/>
    <w:rsid w:val="009834C6"/>
    <w:rsid w:val="00983BF0"/>
    <w:rsid w:val="00984006"/>
    <w:rsid w:val="00984062"/>
    <w:rsid w:val="00984D14"/>
    <w:rsid w:val="0098737B"/>
    <w:rsid w:val="0099078A"/>
    <w:rsid w:val="00990FB9"/>
    <w:rsid w:val="00991520"/>
    <w:rsid w:val="00992951"/>
    <w:rsid w:val="00993AC7"/>
    <w:rsid w:val="00993DDE"/>
    <w:rsid w:val="00994881"/>
    <w:rsid w:val="00994E72"/>
    <w:rsid w:val="009959F9"/>
    <w:rsid w:val="009959FF"/>
    <w:rsid w:val="00995A07"/>
    <w:rsid w:val="009963CE"/>
    <w:rsid w:val="0099689C"/>
    <w:rsid w:val="009969C6"/>
    <w:rsid w:val="00996BB1"/>
    <w:rsid w:val="0099758F"/>
    <w:rsid w:val="009A078D"/>
    <w:rsid w:val="009A265F"/>
    <w:rsid w:val="009A2D65"/>
    <w:rsid w:val="009A321B"/>
    <w:rsid w:val="009A3251"/>
    <w:rsid w:val="009A52EB"/>
    <w:rsid w:val="009A559A"/>
    <w:rsid w:val="009A57DE"/>
    <w:rsid w:val="009A5B77"/>
    <w:rsid w:val="009A5D9A"/>
    <w:rsid w:val="009A610B"/>
    <w:rsid w:val="009A6CCE"/>
    <w:rsid w:val="009A6D7A"/>
    <w:rsid w:val="009A7664"/>
    <w:rsid w:val="009A780F"/>
    <w:rsid w:val="009B04BB"/>
    <w:rsid w:val="009B0872"/>
    <w:rsid w:val="009B0ED7"/>
    <w:rsid w:val="009B16E3"/>
    <w:rsid w:val="009B1E18"/>
    <w:rsid w:val="009B212E"/>
    <w:rsid w:val="009B3DC1"/>
    <w:rsid w:val="009B3E02"/>
    <w:rsid w:val="009B5090"/>
    <w:rsid w:val="009B63B8"/>
    <w:rsid w:val="009B6600"/>
    <w:rsid w:val="009B6840"/>
    <w:rsid w:val="009B688B"/>
    <w:rsid w:val="009B6914"/>
    <w:rsid w:val="009B69AB"/>
    <w:rsid w:val="009B7743"/>
    <w:rsid w:val="009B7DF0"/>
    <w:rsid w:val="009C0423"/>
    <w:rsid w:val="009C09C4"/>
    <w:rsid w:val="009C17D0"/>
    <w:rsid w:val="009C1FE0"/>
    <w:rsid w:val="009C1FFF"/>
    <w:rsid w:val="009C20EE"/>
    <w:rsid w:val="009C2280"/>
    <w:rsid w:val="009C2829"/>
    <w:rsid w:val="009C287E"/>
    <w:rsid w:val="009C332F"/>
    <w:rsid w:val="009C344E"/>
    <w:rsid w:val="009C40FB"/>
    <w:rsid w:val="009C4BCB"/>
    <w:rsid w:val="009C4F02"/>
    <w:rsid w:val="009C5BA6"/>
    <w:rsid w:val="009C5C00"/>
    <w:rsid w:val="009C5CE8"/>
    <w:rsid w:val="009C5D2C"/>
    <w:rsid w:val="009C6812"/>
    <w:rsid w:val="009C69D6"/>
    <w:rsid w:val="009C6B9A"/>
    <w:rsid w:val="009C6F64"/>
    <w:rsid w:val="009D00A8"/>
    <w:rsid w:val="009D04CA"/>
    <w:rsid w:val="009D108B"/>
    <w:rsid w:val="009D1716"/>
    <w:rsid w:val="009D1830"/>
    <w:rsid w:val="009D1B85"/>
    <w:rsid w:val="009D2316"/>
    <w:rsid w:val="009D2475"/>
    <w:rsid w:val="009D27AF"/>
    <w:rsid w:val="009D289E"/>
    <w:rsid w:val="009D3749"/>
    <w:rsid w:val="009D43D4"/>
    <w:rsid w:val="009D44A7"/>
    <w:rsid w:val="009D4563"/>
    <w:rsid w:val="009D4D3F"/>
    <w:rsid w:val="009D51C5"/>
    <w:rsid w:val="009D5B01"/>
    <w:rsid w:val="009D5FF0"/>
    <w:rsid w:val="009D62AD"/>
    <w:rsid w:val="009D6AD3"/>
    <w:rsid w:val="009D6B9F"/>
    <w:rsid w:val="009D6BA7"/>
    <w:rsid w:val="009D733A"/>
    <w:rsid w:val="009D762D"/>
    <w:rsid w:val="009D77E4"/>
    <w:rsid w:val="009D7C8D"/>
    <w:rsid w:val="009E1806"/>
    <w:rsid w:val="009E1949"/>
    <w:rsid w:val="009E2025"/>
    <w:rsid w:val="009E267D"/>
    <w:rsid w:val="009E29DF"/>
    <w:rsid w:val="009E30B5"/>
    <w:rsid w:val="009E3177"/>
    <w:rsid w:val="009E345C"/>
    <w:rsid w:val="009E43D3"/>
    <w:rsid w:val="009E4A95"/>
    <w:rsid w:val="009E4B21"/>
    <w:rsid w:val="009E4C33"/>
    <w:rsid w:val="009E4F45"/>
    <w:rsid w:val="009E5A7B"/>
    <w:rsid w:val="009E5AF0"/>
    <w:rsid w:val="009E5CDE"/>
    <w:rsid w:val="009E6AB4"/>
    <w:rsid w:val="009E6AEF"/>
    <w:rsid w:val="009E6DDB"/>
    <w:rsid w:val="009F1060"/>
    <w:rsid w:val="009F11C5"/>
    <w:rsid w:val="009F18B2"/>
    <w:rsid w:val="009F1C35"/>
    <w:rsid w:val="009F1D38"/>
    <w:rsid w:val="009F1E88"/>
    <w:rsid w:val="009F4568"/>
    <w:rsid w:val="009F54B4"/>
    <w:rsid w:val="009F5B56"/>
    <w:rsid w:val="009F5FAA"/>
    <w:rsid w:val="009F635C"/>
    <w:rsid w:val="009F675C"/>
    <w:rsid w:val="009F6849"/>
    <w:rsid w:val="009F69C8"/>
    <w:rsid w:val="009F72C1"/>
    <w:rsid w:val="009F7955"/>
    <w:rsid w:val="009F7F5D"/>
    <w:rsid w:val="009F7F88"/>
    <w:rsid w:val="00A003CD"/>
    <w:rsid w:val="00A00C4B"/>
    <w:rsid w:val="00A00EF7"/>
    <w:rsid w:val="00A01E78"/>
    <w:rsid w:val="00A02D5A"/>
    <w:rsid w:val="00A030E2"/>
    <w:rsid w:val="00A03233"/>
    <w:rsid w:val="00A03263"/>
    <w:rsid w:val="00A04387"/>
    <w:rsid w:val="00A05018"/>
    <w:rsid w:val="00A065DC"/>
    <w:rsid w:val="00A06835"/>
    <w:rsid w:val="00A06C8A"/>
    <w:rsid w:val="00A06CE3"/>
    <w:rsid w:val="00A073DC"/>
    <w:rsid w:val="00A07632"/>
    <w:rsid w:val="00A1032F"/>
    <w:rsid w:val="00A113DA"/>
    <w:rsid w:val="00A113F0"/>
    <w:rsid w:val="00A11DE7"/>
    <w:rsid w:val="00A130E6"/>
    <w:rsid w:val="00A136A3"/>
    <w:rsid w:val="00A136AD"/>
    <w:rsid w:val="00A14991"/>
    <w:rsid w:val="00A14DE3"/>
    <w:rsid w:val="00A15098"/>
    <w:rsid w:val="00A15146"/>
    <w:rsid w:val="00A152E9"/>
    <w:rsid w:val="00A153E9"/>
    <w:rsid w:val="00A15CEE"/>
    <w:rsid w:val="00A160D9"/>
    <w:rsid w:val="00A16788"/>
    <w:rsid w:val="00A1685F"/>
    <w:rsid w:val="00A176C5"/>
    <w:rsid w:val="00A17823"/>
    <w:rsid w:val="00A20590"/>
    <w:rsid w:val="00A20A7C"/>
    <w:rsid w:val="00A20D3C"/>
    <w:rsid w:val="00A218B2"/>
    <w:rsid w:val="00A21EB4"/>
    <w:rsid w:val="00A220FD"/>
    <w:rsid w:val="00A2249B"/>
    <w:rsid w:val="00A2261B"/>
    <w:rsid w:val="00A22D82"/>
    <w:rsid w:val="00A23111"/>
    <w:rsid w:val="00A23CA0"/>
    <w:rsid w:val="00A25448"/>
    <w:rsid w:val="00A25509"/>
    <w:rsid w:val="00A25612"/>
    <w:rsid w:val="00A25701"/>
    <w:rsid w:val="00A25982"/>
    <w:rsid w:val="00A25B42"/>
    <w:rsid w:val="00A26F75"/>
    <w:rsid w:val="00A30767"/>
    <w:rsid w:val="00A3123D"/>
    <w:rsid w:val="00A31C59"/>
    <w:rsid w:val="00A32B1A"/>
    <w:rsid w:val="00A32E4D"/>
    <w:rsid w:val="00A33180"/>
    <w:rsid w:val="00A3483D"/>
    <w:rsid w:val="00A35C81"/>
    <w:rsid w:val="00A35E4F"/>
    <w:rsid w:val="00A36FB1"/>
    <w:rsid w:val="00A3734F"/>
    <w:rsid w:val="00A37638"/>
    <w:rsid w:val="00A37F78"/>
    <w:rsid w:val="00A40A85"/>
    <w:rsid w:val="00A40F75"/>
    <w:rsid w:val="00A414BF"/>
    <w:rsid w:val="00A418D7"/>
    <w:rsid w:val="00A42551"/>
    <w:rsid w:val="00A42B57"/>
    <w:rsid w:val="00A434FD"/>
    <w:rsid w:val="00A43DEC"/>
    <w:rsid w:val="00A4406F"/>
    <w:rsid w:val="00A444C7"/>
    <w:rsid w:val="00A4498E"/>
    <w:rsid w:val="00A4502F"/>
    <w:rsid w:val="00A45EAF"/>
    <w:rsid w:val="00A46072"/>
    <w:rsid w:val="00A474C4"/>
    <w:rsid w:val="00A475EB"/>
    <w:rsid w:val="00A477CE"/>
    <w:rsid w:val="00A503E3"/>
    <w:rsid w:val="00A50624"/>
    <w:rsid w:val="00A50A26"/>
    <w:rsid w:val="00A51A62"/>
    <w:rsid w:val="00A52361"/>
    <w:rsid w:val="00A53348"/>
    <w:rsid w:val="00A53558"/>
    <w:rsid w:val="00A5365B"/>
    <w:rsid w:val="00A53BF8"/>
    <w:rsid w:val="00A53D83"/>
    <w:rsid w:val="00A53F95"/>
    <w:rsid w:val="00A54841"/>
    <w:rsid w:val="00A555D7"/>
    <w:rsid w:val="00A55981"/>
    <w:rsid w:val="00A56DEB"/>
    <w:rsid w:val="00A57085"/>
    <w:rsid w:val="00A57270"/>
    <w:rsid w:val="00A572AA"/>
    <w:rsid w:val="00A5779E"/>
    <w:rsid w:val="00A57842"/>
    <w:rsid w:val="00A611DF"/>
    <w:rsid w:val="00A61259"/>
    <w:rsid w:val="00A61DB3"/>
    <w:rsid w:val="00A61E07"/>
    <w:rsid w:val="00A628DC"/>
    <w:rsid w:val="00A62DEE"/>
    <w:rsid w:val="00A6315A"/>
    <w:rsid w:val="00A63526"/>
    <w:rsid w:val="00A6462D"/>
    <w:rsid w:val="00A64A58"/>
    <w:rsid w:val="00A6519D"/>
    <w:rsid w:val="00A65256"/>
    <w:rsid w:val="00A653F7"/>
    <w:rsid w:val="00A6603F"/>
    <w:rsid w:val="00A6616F"/>
    <w:rsid w:val="00A66809"/>
    <w:rsid w:val="00A66978"/>
    <w:rsid w:val="00A66ECA"/>
    <w:rsid w:val="00A703B0"/>
    <w:rsid w:val="00A70552"/>
    <w:rsid w:val="00A70BBE"/>
    <w:rsid w:val="00A714F3"/>
    <w:rsid w:val="00A72028"/>
    <w:rsid w:val="00A73B75"/>
    <w:rsid w:val="00A73F93"/>
    <w:rsid w:val="00A74400"/>
    <w:rsid w:val="00A74784"/>
    <w:rsid w:val="00A75192"/>
    <w:rsid w:val="00A75833"/>
    <w:rsid w:val="00A759DF"/>
    <w:rsid w:val="00A75DEB"/>
    <w:rsid w:val="00A75FA6"/>
    <w:rsid w:val="00A761F8"/>
    <w:rsid w:val="00A772BD"/>
    <w:rsid w:val="00A779F9"/>
    <w:rsid w:val="00A801B0"/>
    <w:rsid w:val="00A812EA"/>
    <w:rsid w:val="00A819B6"/>
    <w:rsid w:val="00A81F6C"/>
    <w:rsid w:val="00A83C97"/>
    <w:rsid w:val="00A84321"/>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151E"/>
    <w:rsid w:val="00A91A6C"/>
    <w:rsid w:val="00A91C12"/>
    <w:rsid w:val="00A91F0B"/>
    <w:rsid w:val="00A922EB"/>
    <w:rsid w:val="00A92660"/>
    <w:rsid w:val="00A93259"/>
    <w:rsid w:val="00A93BBE"/>
    <w:rsid w:val="00A93C80"/>
    <w:rsid w:val="00A94E7A"/>
    <w:rsid w:val="00A951C9"/>
    <w:rsid w:val="00A95A2A"/>
    <w:rsid w:val="00A96193"/>
    <w:rsid w:val="00A96422"/>
    <w:rsid w:val="00A96D2F"/>
    <w:rsid w:val="00A96F69"/>
    <w:rsid w:val="00A97D11"/>
    <w:rsid w:val="00AA039E"/>
    <w:rsid w:val="00AA0B8D"/>
    <w:rsid w:val="00AA1CBA"/>
    <w:rsid w:val="00AA2355"/>
    <w:rsid w:val="00AA2EF8"/>
    <w:rsid w:val="00AA3E16"/>
    <w:rsid w:val="00AA4305"/>
    <w:rsid w:val="00AA4BEC"/>
    <w:rsid w:val="00AA5FD6"/>
    <w:rsid w:val="00AA66AE"/>
    <w:rsid w:val="00AA6ADD"/>
    <w:rsid w:val="00AA6C46"/>
    <w:rsid w:val="00AA7219"/>
    <w:rsid w:val="00AA7EA6"/>
    <w:rsid w:val="00AB0B95"/>
    <w:rsid w:val="00AB10A3"/>
    <w:rsid w:val="00AB125A"/>
    <w:rsid w:val="00AB2628"/>
    <w:rsid w:val="00AB271B"/>
    <w:rsid w:val="00AB3045"/>
    <w:rsid w:val="00AB30E8"/>
    <w:rsid w:val="00AB428F"/>
    <w:rsid w:val="00AB6262"/>
    <w:rsid w:val="00AB6458"/>
    <w:rsid w:val="00AB6C06"/>
    <w:rsid w:val="00AB6C45"/>
    <w:rsid w:val="00AB6C91"/>
    <w:rsid w:val="00AB7483"/>
    <w:rsid w:val="00AC05C6"/>
    <w:rsid w:val="00AC07BB"/>
    <w:rsid w:val="00AC0B84"/>
    <w:rsid w:val="00AC13FF"/>
    <w:rsid w:val="00AC1BC5"/>
    <w:rsid w:val="00AC210D"/>
    <w:rsid w:val="00AC2AE3"/>
    <w:rsid w:val="00AC3A43"/>
    <w:rsid w:val="00AC3ADE"/>
    <w:rsid w:val="00AC3D5B"/>
    <w:rsid w:val="00AC4E89"/>
    <w:rsid w:val="00AC545E"/>
    <w:rsid w:val="00AC5DA1"/>
    <w:rsid w:val="00AC64F3"/>
    <w:rsid w:val="00AC6533"/>
    <w:rsid w:val="00AC6DCB"/>
    <w:rsid w:val="00AC7428"/>
    <w:rsid w:val="00AC7538"/>
    <w:rsid w:val="00AC7C30"/>
    <w:rsid w:val="00AC7E42"/>
    <w:rsid w:val="00AC7E80"/>
    <w:rsid w:val="00AC7FFD"/>
    <w:rsid w:val="00AD03B6"/>
    <w:rsid w:val="00AD08AC"/>
    <w:rsid w:val="00AD0A63"/>
    <w:rsid w:val="00AD0E76"/>
    <w:rsid w:val="00AD17A4"/>
    <w:rsid w:val="00AD1A8D"/>
    <w:rsid w:val="00AD1B8B"/>
    <w:rsid w:val="00AD2045"/>
    <w:rsid w:val="00AD3811"/>
    <w:rsid w:val="00AD41C7"/>
    <w:rsid w:val="00AD42D9"/>
    <w:rsid w:val="00AD4438"/>
    <w:rsid w:val="00AD4711"/>
    <w:rsid w:val="00AD4972"/>
    <w:rsid w:val="00AD49A8"/>
    <w:rsid w:val="00AD49FB"/>
    <w:rsid w:val="00AD4A4B"/>
    <w:rsid w:val="00AD4AB2"/>
    <w:rsid w:val="00AD5D2C"/>
    <w:rsid w:val="00AD5DE0"/>
    <w:rsid w:val="00AD5E86"/>
    <w:rsid w:val="00AD6F1C"/>
    <w:rsid w:val="00AE0191"/>
    <w:rsid w:val="00AE0552"/>
    <w:rsid w:val="00AE0A37"/>
    <w:rsid w:val="00AE0B1A"/>
    <w:rsid w:val="00AE1254"/>
    <w:rsid w:val="00AE1453"/>
    <w:rsid w:val="00AE2E3E"/>
    <w:rsid w:val="00AE3379"/>
    <w:rsid w:val="00AE4276"/>
    <w:rsid w:val="00AE44E2"/>
    <w:rsid w:val="00AE4612"/>
    <w:rsid w:val="00AE4BC5"/>
    <w:rsid w:val="00AE5068"/>
    <w:rsid w:val="00AE5B15"/>
    <w:rsid w:val="00AE6EA8"/>
    <w:rsid w:val="00AE7470"/>
    <w:rsid w:val="00AE7664"/>
    <w:rsid w:val="00AE781B"/>
    <w:rsid w:val="00AE79AF"/>
    <w:rsid w:val="00AF0405"/>
    <w:rsid w:val="00AF0C8D"/>
    <w:rsid w:val="00AF175C"/>
    <w:rsid w:val="00AF2CC8"/>
    <w:rsid w:val="00AF2D59"/>
    <w:rsid w:val="00AF2D9A"/>
    <w:rsid w:val="00AF3209"/>
    <w:rsid w:val="00AF38C7"/>
    <w:rsid w:val="00AF3DEF"/>
    <w:rsid w:val="00AF40BE"/>
    <w:rsid w:val="00AF4192"/>
    <w:rsid w:val="00AF70C9"/>
    <w:rsid w:val="00AF7B90"/>
    <w:rsid w:val="00AF7D14"/>
    <w:rsid w:val="00B001C1"/>
    <w:rsid w:val="00B002E0"/>
    <w:rsid w:val="00B013DC"/>
    <w:rsid w:val="00B02020"/>
    <w:rsid w:val="00B03A29"/>
    <w:rsid w:val="00B04078"/>
    <w:rsid w:val="00B044A5"/>
    <w:rsid w:val="00B04898"/>
    <w:rsid w:val="00B04EB6"/>
    <w:rsid w:val="00B04F6B"/>
    <w:rsid w:val="00B05765"/>
    <w:rsid w:val="00B074C9"/>
    <w:rsid w:val="00B102B0"/>
    <w:rsid w:val="00B10673"/>
    <w:rsid w:val="00B112A9"/>
    <w:rsid w:val="00B11C0B"/>
    <w:rsid w:val="00B11CE9"/>
    <w:rsid w:val="00B122D5"/>
    <w:rsid w:val="00B12B0E"/>
    <w:rsid w:val="00B12BF5"/>
    <w:rsid w:val="00B12F67"/>
    <w:rsid w:val="00B13542"/>
    <w:rsid w:val="00B1371A"/>
    <w:rsid w:val="00B13E0C"/>
    <w:rsid w:val="00B14BF4"/>
    <w:rsid w:val="00B15776"/>
    <w:rsid w:val="00B15C16"/>
    <w:rsid w:val="00B16433"/>
    <w:rsid w:val="00B16C56"/>
    <w:rsid w:val="00B1703B"/>
    <w:rsid w:val="00B17A63"/>
    <w:rsid w:val="00B201C2"/>
    <w:rsid w:val="00B2269C"/>
    <w:rsid w:val="00B22B3F"/>
    <w:rsid w:val="00B22B67"/>
    <w:rsid w:val="00B239DA"/>
    <w:rsid w:val="00B24C23"/>
    <w:rsid w:val="00B25159"/>
    <w:rsid w:val="00B25430"/>
    <w:rsid w:val="00B25793"/>
    <w:rsid w:val="00B2655B"/>
    <w:rsid w:val="00B26687"/>
    <w:rsid w:val="00B26BE3"/>
    <w:rsid w:val="00B270A6"/>
    <w:rsid w:val="00B27C5C"/>
    <w:rsid w:val="00B3030E"/>
    <w:rsid w:val="00B31314"/>
    <w:rsid w:val="00B31852"/>
    <w:rsid w:val="00B3211E"/>
    <w:rsid w:val="00B33B1D"/>
    <w:rsid w:val="00B3461D"/>
    <w:rsid w:val="00B34C02"/>
    <w:rsid w:val="00B3565D"/>
    <w:rsid w:val="00B35666"/>
    <w:rsid w:val="00B35E88"/>
    <w:rsid w:val="00B363AD"/>
    <w:rsid w:val="00B36BCA"/>
    <w:rsid w:val="00B36E60"/>
    <w:rsid w:val="00B3706A"/>
    <w:rsid w:val="00B37D28"/>
    <w:rsid w:val="00B401C7"/>
    <w:rsid w:val="00B4081D"/>
    <w:rsid w:val="00B41389"/>
    <w:rsid w:val="00B41578"/>
    <w:rsid w:val="00B4190C"/>
    <w:rsid w:val="00B41E0E"/>
    <w:rsid w:val="00B42023"/>
    <w:rsid w:val="00B4251D"/>
    <w:rsid w:val="00B426AB"/>
    <w:rsid w:val="00B46841"/>
    <w:rsid w:val="00B46B2B"/>
    <w:rsid w:val="00B47695"/>
    <w:rsid w:val="00B5035A"/>
    <w:rsid w:val="00B508D8"/>
    <w:rsid w:val="00B5096C"/>
    <w:rsid w:val="00B50A55"/>
    <w:rsid w:val="00B50E3E"/>
    <w:rsid w:val="00B51256"/>
    <w:rsid w:val="00B5136D"/>
    <w:rsid w:val="00B52957"/>
    <w:rsid w:val="00B54854"/>
    <w:rsid w:val="00B555BD"/>
    <w:rsid w:val="00B559C8"/>
    <w:rsid w:val="00B55A5F"/>
    <w:rsid w:val="00B55DDE"/>
    <w:rsid w:val="00B57CE1"/>
    <w:rsid w:val="00B613E5"/>
    <w:rsid w:val="00B61996"/>
    <w:rsid w:val="00B6248C"/>
    <w:rsid w:val="00B62621"/>
    <w:rsid w:val="00B62919"/>
    <w:rsid w:val="00B62C0D"/>
    <w:rsid w:val="00B62E8B"/>
    <w:rsid w:val="00B63545"/>
    <w:rsid w:val="00B63D57"/>
    <w:rsid w:val="00B63ED1"/>
    <w:rsid w:val="00B6522C"/>
    <w:rsid w:val="00B66B7E"/>
    <w:rsid w:val="00B6748A"/>
    <w:rsid w:val="00B675A8"/>
    <w:rsid w:val="00B700BC"/>
    <w:rsid w:val="00B70988"/>
    <w:rsid w:val="00B70B6C"/>
    <w:rsid w:val="00B70D16"/>
    <w:rsid w:val="00B71F9A"/>
    <w:rsid w:val="00B72772"/>
    <w:rsid w:val="00B729B6"/>
    <w:rsid w:val="00B72C4A"/>
    <w:rsid w:val="00B741AA"/>
    <w:rsid w:val="00B74335"/>
    <w:rsid w:val="00B749AA"/>
    <w:rsid w:val="00B749B7"/>
    <w:rsid w:val="00B74AF5"/>
    <w:rsid w:val="00B77AE6"/>
    <w:rsid w:val="00B8029B"/>
    <w:rsid w:val="00B8040F"/>
    <w:rsid w:val="00B8052E"/>
    <w:rsid w:val="00B807B1"/>
    <w:rsid w:val="00B81863"/>
    <w:rsid w:val="00B82008"/>
    <w:rsid w:val="00B82262"/>
    <w:rsid w:val="00B825E5"/>
    <w:rsid w:val="00B828B0"/>
    <w:rsid w:val="00B83074"/>
    <w:rsid w:val="00B83730"/>
    <w:rsid w:val="00B837C8"/>
    <w:rsid w:val="00B83EBB"/>
    <w:rsid w:val="00B865F0"/>
    <w:rsid w:val="00B86AE6"/>
    <w:rsid w:val="00B86C23"/>
    <w:rsid w:val="00B876F2"/>
    <w:rsid w:val="00B8794C"/>
    <w:rsid w:val="00B901BF"/>
    <w:rsid w:val="00B903CF"/>
    <w:rsid w:val="00B9163A"/>
    <w:rsid w:val="00B916A9"/>
    <w:rsid w:val="00B924F2"/>
    <w:rsid w:val="00B92593"/>
    <w:rsid w:val="00B92744"/>
    <w:rsid w:val="00B92940"/>
    <w:rsid w:val="00B938E5"/>
    <w:rsid w:val="00B93AC3"/>
    <w:rsid w:val="00B94AC7"/>
    <w:rsid w:val="00B94EAB"/>
    <w:rsid w:val="00B95626"/>
    <w:rsid w:val="00B9699A"/>
    <w:rsid w:val="00B96E98"/>
    <w:rsid w:val="00B97368"/>
    <w:rsid w:val="00B974BD"/>
    <w:rsid w:val="00B97984"/>
    <w:rsid w:val="00B979B0"/>
    <w:rsid w:val="00B97B47"/>
    <w:rsid w:val="00B97EAA"/>
    <w:rsid w:val="00BA1061"/>
    <w:rsid w:val="00BA17D2"/>
    <w:rsid w:val="00BA1C1D"/>
    <w:rsid w:val="00BA1E27"/>
    <w:rsid w:val="00BA1F61"/>
    <w:rsid w:val="00BA2488"/>
    <w:rsid w:val="00BA25F6"/>
    <w:rsid w:val="00BA30E9"/>
    <w:rsid w:val="00BA501D"/>
    <w:rsid w:val="00BA597C"/>
    <w:rsid w:val="00BA597F"/>
    <w:rsid w:val="00BA6BAD"/>
    <w:rsid w:val="00BA6BEA"/>
    <w:rsid w:val="00BA7EFD"/>
    <w:rsid w:val="00BB0113"/>
    <w:rsid w:val="00BB0123"/>
    <w:rsid w:val="00BB0772"/>
    <w:rsid w:val="00BB188B"/>
    <w:rsid w:val="00BB1B33"/>
    <w:rsid w:val="00BB232E"/>
    <w:rsid w:val="00BB25C2"/>
    <w:rsid w:val="00BB2A2D"/>
    <w:rsid w:val="00BB2DEE"/>
    <w:rsid w:val="00BB2F7A"/>
    <w:rsid w:val="00BB3332"/>
    <w:rsid w:val="00BB3CEB"/>
    <w:rsid w:val="00BB50DD"/>
    <w:rsid w:val="00BB561F"/>
    <w:rsid w:val="00BB59D6"/>
    <w:rsid w:val="00BB59DF"/>
    <w:rsid w:val="00BB64AA"/>
    <w:rsid w:val="00BB6661"/>
    <w:rsid w:val="00BB66E7"/>
    <w:rsid w:val="00BB72BF"/>
    <w:rsid w:val="00BB73CB"/>
    <w:rsid w:val="00BB7B14"/>
    <w:rsid w:val="00BB7CFE"/>
    <w:rsid w:val="00BB7FD9"/>
    <w:rsid w:val="00BC1B7C"/>
    <w:rsid w:val="00BC22DE"/>
    <w:rsid w:val="00BC2D33"/>
    <w:rsid w:val="00BC4CCB"/>
    <w:rsid w:val="00BC4EB4"/>
    <w:rsid w:val="00BC4F2B"/>
    <w:rsid w:val="00BC536C"/>
    <w:rsid w:val="00BC5421"/>
    <w:rsid w:val="00BC5765"/>
    <w:rsid w:val="00BC7238"/>
    <w:rsid w:val="00BD01A0"/>
    <w:rsid w:val="00BD06CA"/>
    <w:rsid w:val="00BD09C1"/>
    <w:rsid w:val="00BD0BE9"/>
    <w:rsid w:val="00BD110A"/>
    <w:rsid w:val="00BD1156"/>
    <w:rsid w:val="00BD1E09"/>
    <w:rsid w:val="00BD29B5"/>
    <w:rsid w:val="00BD2F34"/>
    <w:rsid w:val="00BD349A"/>
    <w:rsid w:val="00BD34E1"/>
    <w:rsid w:val="00BD40C8"/>
    <w:rsid w:val="00BD4156"/>
    <w:rsid w:val="00BD4184"/>
    <w:rsid w:val="00BD4404"/>
    <w:rsid w:val="00BD48CB"/>
    <w:rsid w:val="00BD54B8"/>
    <w:rsid w:val="00BD5738"/>
    <w:rsid w:val="00BD749B"/>
    <w:rsid w:val="00BD77ED"/>
    <w:rsid w:val="00BE0564"/>
    <w:rsid w:val="00BE12AC"/>
    <w:rsid w:val="00BE150D"/>
    <w:rsid w:val="00BE159B"/>
    <w:rsid w:val="00BE2598"/>
    <w:rsid w:val="00BE2C8B"/>
    <w:rsid w:val="00BE2F6A"/>
    <w:rsid w:val="00BE304D"/>
    <w:rsid w:val="00BE32E2"/>
    <w:rsid w:val="00BE35CB"/>
    <w:rsid w:val="00BE5083"/>
    <w:rsid w:val="00BE5DED"/>
    <w:rsid w:val="00BE6803"/>
    <w:rsid w:val="00BE6E6D"/>
    <w:rsid w:val="00BE717E"/>
    <w:rsid w:val="00BE7B10"/>
    <w:rsid w:val="00BE7C40"/>
    <w:rsid w:val="00BE7F21"/>
    <w:rsid w:val="00BF0693"/>
    <w:rsid w:val="00BF085E"/>
    <w:rsid w:val="00BF09B3"/>
    <w:rsid w:val="00BF0B91"/>
    <w:rsid w:val="00BF0C65"/>
    <w:rsid w:val="00BF1B35"/>
    <w:rsid w:val="00BF2657"/>
    <w:rsid w:val="00BF2EA3"/>
    <w:rsid w:val="00BF3E8D"/>
    <w:rsid w:val="00BF4CF9"/>
    <w:rsid w:val="00BF7C28"/>
    <w:rsid w:val="00C00EAB"/>
    <w:rsid w:val="00C01021"/>
    <w:rsid w:val="00C010D1"/>
    <w:rsid w:val="00C013FD"/>
    <w:rsid w:val="00C01AE2"/>
    <w:rsid w:val="00C01DA1"/>
    <w:rsid w:val="00C0278A"/>
    <w:rsid w:val="00C02B22"/>
    <w:rsid w:val="00C03E98"/>
    <w:rsid w:val="00C04CD2"/>
    <w:rsid w:val="00C05224"/>
    <w:rsid w:val="00C05460"/>
    <w:rsid w:val="00C056D1"/>
    <w:rsid w:val="00C05815"/>
    <w:rsid w:val="00C064D3"/>
    <w:rsid w:val="00C07961"/>
    <w:rsid w:val="00C07F3C"/>
    <w:rsid w:val="00C102F5"/>
    <w:rsid w:val="00C105B1"/>
    <w:rsid w:val="00C10A5D"/>
    <w:rsid w:val="00C11AC7"/>
    <w:rsid w:val="00C12B7F"/>
    <w:rsid w:val="00C12DE8"/>
    <w:rsid w:val="00C12E78"/>
    <w:rsid w:val="00C13124"/>
    <w:rsid w:val="00C144B2"/>
    <w:rsid w:val="00C146A1"/>
    <w:rsid w:val="00C15848"/>
    <w:rsid w:val="00C15A3E"/>
    <w:rsid w:val="00C160B3"/>
    <w:rsid w:val="00C164E3"/>
    <w:rsid w:val="00C16E4A"/>
    <w:rsid w:val="00C16F8C"/>
    <w:rsid w:val="00C17676"/>
    <w:rsid w:val="00C17AEC"/>
    <w:rsid w:val="00C17AFB"/>
    <w:rsid w:val="00C2031E"/>
    <w:rsid w:val="00C204A7"/>
    <w:rsid w:val="00C205A6"/>
    <w:rsid w:val="00C2078F"/>
    <w:rsid w:val="00C20C23"/>
    <w:rsid w:val="00C20D13"/>
    <w:rsid w:val="00C20EDD"/>
    <w:rsid w:val="00C20EF1"/>
    <w:rsid w:val="00C21E7B"/>
    <w:rsid w:val="00C224E5"/>
    <w:rsid w:val="00C22C4E"/>
    <w:rsid w:val="00C22E41"/>
    <w:rsid w:val="00C2315E"/>
    <w:rsid w:val="00C237D8"/>
    <w:rsid w:val="00C2421B"/>
    <w:rsid w:val="00C25518"/>
    <w:rsid w:val="00C25D1C"/>
    <w:rsid w:val="00C26779"/>
    <w:rsid w:val="00C26F5E"/>
    <w:rsid w:val="00C27634"/>
    <w:rsid w:val="00C30705"/>
    <w:rsid w:val="00C30B7C"/>
    <w:rsid w:val="00C31029"/>
    <w:rsid w:val="00C31343"/>
    <w:rsid w:val="00C318C2"/>
    <w:rsid w:val="00C3292D"/>
    <w:rsid w:val="00C32B2A"/>
    <w:rsid w:val="00C3341B"/>
    <w:rsid w:val="00C34166"/>
    <w:rsid w:val="00C345C5"/>
    <w:rsid w:val="00C35C67"/>
    <w:rsid w:val="00C35F9C"/>
    <w:rsid w:val="00C368E0"/>
    <w:rsid w:val="00C36989"/>
    <w:rsid w:val="00C37E64"/>
    <w:rsid w:val="00C4004A"/>
    <w:rsid w:val="00C41234"/>
    <w:rsid w:val="00C414F9"/>
    <w:rsid w:val="00C418A8"/>
    <w:rsid w:val="00C41943"/>
    <w:rsid w:val="00C41A22"/>
    <w:rsid w:val="00C4231B"/>
    <w:rsid w:val="00C42EA9"/>
    <w:rsid w:val="00C430EA"/>
    <w:rsid w:val="00C4350D"/>
    <w:rsid w:val="00C435CD"/>
    <w:rsid w:val="00C44229"/>
    <w:rsid w:val="00C442B0"/>
    <w:rsid w:val="00C44355"/>
    <w:rsid w:val="00C44361"/>
    <w:rsid w:val="00C443B1"/>
    <w:rsid w:val="00C45085"/>
    <w:rsid w:val="00C45F43"/>
    <w:rsid w:val="00C467C2"/>
    <w:rsid w:val="00C46DA7"/>
    <w:rsid w:val="00C51080"/>
    <w:rsid w:val="00C51628"/>
    <w:rsid w:val="00C51BEF"/>
    <w:rsid w:val="00C51C17"/>
    <w:rsid w:val="00C51CAC"/>
    <w:rsid w:val="00C53709"/>
    <w:rsid w:val="00C53913"/>
    <w:rsid w:val="00C539C0"/>
    <w:rsid w:val="00C53D25"/>
    <w:rsid w:val="00C53FF3"/>
    <w:rsid w:val="00C54426"/>
    <w:rsid w:val="00C5472A"/>
    <w:rsid w:val="00C54C70"/>
    <w:rsid w:val="00C54E05"/>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7AB"/>
    <w:rsid w:val="00C62B57"/>
    <w:rsid w:val="00C62CFD"/>
    <w:rsid w:val="00C63081"/>
    <w:rsid w:val="00C63658"/>
    <w:rsid w:val="00C63662"/>
    <w:rsid w:val="00C641C8"/>
    <w:rsid w:val="00C64924"/>
    <w:rsid w:val="00C64E43"/>
    <w:rsid w:val="00C6525E"/>
    <w:rsid w:val="00C65737"/>
    <w:rsid w:val="00C6580D"/>
    <w:rsid w:val="00C65920"/>
    <w:rsid w:val="00C65BE1"/>
    <w:rsid w:val="00C65DFF"/>
    <w:rsid w:val="00C66151"/>
    <w:rsid w:val="00C66F7D"/>
    <w:rsid w:val="00C67A49"/>
    <w:rsid w:val="00C67CC8"/>
    <w:rsid w:val="00C7048C"/>
    <w:rsid w:val="00C70994"/>
    <w:rsid w:val="00C70A6A"/>
    <w:rsid w:val="00C70EEC"/>
    <w:rsid w:val="00C70F0E"/>
    <w:rsid w:val="00C710A9"/>
    <w:rsid w:val="00C7193C"/>
    <w:rsid w:val="00C71F42"/>
    <w:rsid w:val="00C72258"/>
    <w:rsid w:val="00C733CD"/>
    <w:rsid w:val="00C7448A"/>
    <w:rsid w:val="00C745E4"/>
    <w:rsid w:val="00C74CE6"/>
    <w:rsid w:val="00C75F18"/>
    <w:rsid w:val="00C75F8E"/>
    <w:rsid w:val="00C767CC"/>
    <w:rsid w:val="00C76841"/>
    <w:rsid w:val="00C76F58"/>
    <w:rsid w:val="00C7744B"/>
    <w:rsid w:val="00C77DE5"/>
    <w:rsid w:val="00C80F57"/>
    <w:rsid w:val="00C811D7"/>
    <w:rsid w:val="00C81EFA"/>
    <w:rsid w:val="00C82453"/>
    <w:rsid w:val="00C8298E"/>
    <w:rsid w:val="00C82FCD"/>
    <w:rsid w:val="00C8324A"/>
    <w:rsid w:val="00C83A47"/>
    <w:rsid w:val="00C83CC9"/>
    <w:rsid w:val="00C846EA"/>
    <w:rsid w:val="00C84AEB"/>
    <w:rsid w:val="00C84CD3"/>
    <w:rsid w:val="00C8505B"/>
    <w:rsid w:val="00C85695"/>
    <w:rsid w:val="00C856A6"/>
    <w:rsid w:val="00C85912"/>
    <w:rsid w:val="00C85B5F"/>
    <w:rsid w:val="00C85F9F"/>
    <w:rsid w:val="00C86422"/>
    <w:rsid w:val="00C86D7A"/>
    <w:rsid w:val="00C870F5"/>
    <w:rsid w:val="00C8720D"/>
    <w:rsid w:val="00C8729F"/>
    <w:rsid w:val="00C872FE"/>
    <w:rsid w:val="00C87AD0"/>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FB3"/>
    <w:rsid w:val="00C949A6"/>
    <w:rsid w:val="00C966F6"/>
    <w:rsid w:val="00C96884"/>
    <w:rsid w:val="00C9725F"/>
    <w:rsid w:val="00C975B5"/>
    <w:rsid w:val="00C97661"/>
    <w:rsid w:val="00C97DBE"/>
    <w:rsid w:val="00CA036B"/>
    <w:rsid w:val="00CA05D4"/>
    <w:rsid w:val="00CA14AF"/>
    <w:rsid w:val="00CA1601"/>
    <w:rsid w:val="00CA16BF"/>
    <w:rsid w:val="00CA251A"/>
    <w:rsid w:val="00CA2861"/>
    <w:rsid w:val="00CA3556"/>
    <w:rsid w:val="00CA424F"/>
    <w:rsid w:val="00CA46AA"/>
    <w:rsid w:val="00CA46ED"/>
    <w:rsid w:val="00CA50C0"/>
    <w:rsid w:val="00CA57C8"/>
    <w:rsid w:val="00CA6484"/>
    <w:rsid w:val="00CB0789"/>
    <w:rsid w:val="00CB177C"/>
    <w:rsid w:val="00CB1B0F"/>
    <w:rsid w:val="00CB22CF"/>
    <w:rsid w:val="00CB2B22"/>
    <w:rsid w:val="00CB2CF3"/>
    <w:rsid w:val="00CB2D61"/>
    <w:rsid w:val="00CB2E19"/>
    <w:rsid w:val="00CB38EA"/>
    <w:rsid w:val="00CB3F62"/>
    <w:rsid w:val="00CB4422"/>
    <w:rsid w:val="00CB4471"/>
    <w:rsid w:val="00CB4606"/>
    <w:rsid w:val="00CB4D41"/>
    <w:rsid w:val="00CB5A3D"/>
    <w:rsid w:val="00CB5BF8"/>
    <w:rsid w:val="00CB5F21"/>
    <w:rsid w:val="00CB633C"/>
    <w:rsid w:val="00CB66B0"/>
    <w:rsid w:val="00CB6B8F"/>
    <w:rsid w:val="00CB707E"/>
    <w:rsid w:val="00CB724D"/>
    <w:rsid w:val="00CB73E5"/>
    <w:rsid w:val="00CB7FBF"/>
    <w:rsid w:val="00CC0006"/>
    <w:rsid w:val="00CC036E"/>
    <w:rsid w:val="00CC0863"/>
    <w:rsid w:val="00CC0AC7"/>
    <w:rsid w:val="00CC12E5"/>
    <w:rsid w:val="00CC1472"/>
    <w:rsid w:val="00CC1519"/>
    <w:rsid w:val="00CC30B0"/>
    <w:rsid w:val="00CC3386"/>
    <w:rsid w:val="00CC343E"/>
    <w:rsid w:val="00CC4EDC"/>
    <w:rsid w:val="00CC5153"/>
    <w:rsid w:val="00CC65DA"/>
    <w:rsid w:val="00CC66D6"/>
    <w:rsid w:val="00CC7280"/>
    <w:rsid w:val="00CC763A"/>
    <w:rsid w:val="00CD0132"/>
    <w:rsid w:val="00CD0CBB"/>
    <w:rsid w:val="00CD241D"/>
    <w:rsid w:val="00CD4D00"/>
    <w:rsid w:val="00CD5D4B"/>
    <w:rsid w:val="00CD6111"/>
    <w:rsid w:val="00CD62F4"/>
    <w:rsid w:val="00CD664C"/>
    <w:rsid w:val="00CD7C06"/>
    <w:rsid w:val="00CE0113"/>
    <w:rsid w:val="00CE016B"/>
    <w:rsid w:val="00CE0382"/>
    <w:rsid w:val="00CE04DA"/>
    <w:rsid w:val="00CE0E5F"/>
    <w:rsid w:val="00CE12A7"/>
    <w:rsid w:val="00CE18B8"/>
    <w:rsid w:val="00CE18DF"/>
    <w:rsid w:val="00CE1C97"/>
    <w:rsid w:val="00CE1EA0"/>
    <w:rsid w:val="00CE2BB5"/>
    <w:rsid w:val="00CE2D6F"/>
    <w:rsid w:val="00CE3696"/>
    <w:rsid w:val="00CE39E7"/>
    <w:rsid w:val="00CE3A98"/>
    <w:rsid w:val="00CE3EA6"/>
    <w:rsid w:val="00CE408F"/>
    <w:rsid w:val="00CE491C"/>
    <w:rsid w:val="00CE5F22"/>
    <w:rsid w:val="00CE7444"/>
    <w:rsid w:val="00CF034E"/>
    <w:rsid w:val="00CF0602"/>
    <w:rsid w:val="00CF0657"/>
    <w:rsid w:val="00CF12C6"/>
    <w:rsid w:val="00CF1854"/>
    <w:rsid w:val="00CF191B"/>
    <w:rsid w:val="00CF2D8C"/>
    <w:rsid w:val="00CF2DEF"/>
    <w:rsid w:val="00CF2E32"/>
    <w:rsid w:val="00CF433A"/>
    <w:rsid w:val="00CF4DBB"/>
    <w:rsid w:val="00CF4FF0"/>
    <w:rsid w:val="00CF55FE"/>
    <w:rsid w:val="00CF63DC"/>
    <w:rsid w:val="00CF65F7"/>
    <w:rsid w:val="00CF66C4"/>
    <w:rsid w:val="00CF7CAD"/>
    <w:rsid w:val="00D004D8"/>
    <w:rsid w:val="00D00B12"/>
    <w:rsid w:val="00D012CA"/>
    <w:rsid w:val="00D01B64"/>
    <w:rsid w:val="00D01E9A"/>
    <w:rsid w:val="00D0232B"/>
    <w:rsid w:val="00D02518"/>
    <w:rsid w:val="00D027E8"/>
    <w:rsid w:val="00D029CF"/>
    <w:rsid w:val="00D0352C"/>
    <w:rsid w:val="00D03666"/>
    <w:rsid w:val="00D03E7E"/>
    <w:rsid w:val="00D043B7"/>
    <w:rsid w:val="00D04522"/>
    <w:rsid w:val="00D045EE"/>
    <w:rsid w:val="00D046B3"/>
    <w:rsid w:val="00D04738"/>
    <w:rsid w:val="00D04CDA"/>
    <w:rsid w:val="00D051B2"/>
    <w:rsid w:val="00D05316"/>
    <w:rsid w:val="00D05967"/>
    <w:rsid w:val="00D05AD9"/>
    <w:rsid w:val="00D05C0A"/>
    <w:rsid w:val="00D0614F"/>
    <w:rsid w:val="00D1019C"/>
    <w:rsid w:val="00D109FC"/>
    <w:rsid w:val="00D11099"/>
    <w:rsid w:val="00D1117F"/>
    <w:rsid w:val="00D11897"/>
    <w:rsid w:val="00D11B76"/>
    <w:rsid w:val="00D11CB9"/>
    <w:rsid w:val="00D127A0"/>
    <w:rsid w:val="00D12A1E"/>
    <w:rsid w:val="00D145DD"/>
    <w:rsid w:val="00D14684"/>
    <w:rsid w:val="00D1618F"/>
    <w:rsid w:val="00D16B5A"/>
    <w:rsid w:val="00D17BDD"/>
    <w:rsid w:val="00D17CB3"/>
    <w:rsid w:val="00D201B4"/>
    <w:rsid w:val="00D221F3"/>
    <w:rsid w:val="00D226E3"/>
    <w:rsid w:val="00D22996"/>
    <w:rsid w:val="00D2318F"/>
    <w:rsid w:val="00D24AEE"/>
    <w:rsid w:val="00D259E1"/>
    <w:rsid w:val="00D272DB"/>
    <w:rsid w:val="00D2766A"/>
    <w:rsid w:val="00D27FD8"/>
    <w:rsid w:val="00D30C54"/>
    <w:rsid w:val="00D31580"/>
    <w:rsid w:val="00D31E69"/>
    <w:rsid w:val="00D3262C"/>
    <w:rsid w:val="00D32641"/>
    <w:rsid w:val="00D327D1"/>
    <w:rsid w:val="00D34F5E"/>
    <w:rsid w:val="00D359F0"/>
    <w:rsid w:val="00D35A44"/>
    <w:rsid w:val="00D35EAC"/>
    <w:rsid w:val="00D36083"/>
    <w:rsid w:val="00D377AC"/>
    <w:rsid w:val="00D403B1"/>
    <w:rsid w:val="00D40A24"/>
    <w:rsid w:val="00D41062"/>
    <w:rsid w:val="00D410C0"/>
    <w:rsid w:val="00D4170E"/>
    <w:rsid w:val="00D422D1"/>
    <w:rsid w:val="00D42629"/>
    <w:rsid w:val="00D428C0"/>
    <w:rsid w:val="00D42ED1"/>
    <w:rsid w:val="00D432DB"/>
    <w:rsid w:val="00D439D7"/>
    <w:rsid w:val="00D442DC"/>
    <w:rsid w:val="00D443AC"/>
    <w:rsid w:val="00D44468"/>
    <w:rsid w:val="00D44546"/>
    <w:rsid w:val="00D446AE"/>
    <w:rsid w:val="00D455A6"/>
    <w:rsid w:val="00D45705"/>
    <w:rsid w:val="00D46343"/>
    <w:rsid w:val="00D471A7"/>
    <w:rsid w:val="00D47DD6"/>
    <w:rsid w:val="00D500E4"/>
    <w:rsid w:val="00D50605"/>
    <w:rsid w:val="00D50C4D"/>
    <w:rsid w:val="00D51077"/>
    <w:rsid w:val="00D5157A"/>
    <w:rsid w:val="00D52298"/>
    <w:rsid w:val="00D525FD"/>
    <w:rsid w:val="00D52975"/>
    <w:rsid w:val="00D52C45"/>
    <w:rsid w:val="00D53BF7"/>
    <w:rsid w:val="00D548C3"/>
    <w:rsid w:val="00D5499D"/>
    <w:rsid w:val="00D550E1"/>
    <w:rsid w:val="00D559AE"/>
    <w:rsid w:val="00D56325"/>
    <w:rsid w:val="00D566CA"/>
    <w:rsid w:val="00D5726C"/>
    <w:rsid w:val="00D573DB"/>
    <w:rsid w:val="00D60587"/>
    <w:rsid w:val="00D60808"/>
    <w:rsid w:val="00D60982"/>
    <w:rsid w:val="00D60E31"/>
    <w:rsid w:val="00D60F3A"/>
    <w:rsid w:val="00D6106B"/>
    <w:rsid w:val="00D619C3"/>
    <w:rsid w:val="00D61A9D"/>
    <w:rsid w:val="00D62225"/>
    <w:rsid w:val="00D62863"/>
    <w:rsid w:val="00D62EB2"/>
    <w:rsid w:val="00D63529"/>
    <w:rsid w:val="00D63F13"/>
    <w:rsid w:val="00D64969"/>
    <w:rsid w:val="00D64FB6"/>
    <w:rsid w:val="00D65596"/>
    <w:rsid w:val="00D66B76"/>
    <w:rsid w:val="00D66B7A"/>
    <w:rsid w:val="00D671C0"/>
    <w:rsid w:val="00D70330"/>
    <w:rsid w:val="00D7033C"/>
    <w:rsid w:val="00D713BB"/>
    <w:rsid w:val="00D7175A"/>
    <w:rsid w:val="00D7190F"/>
    <w:rsid w:val="00D7290F"/>
    <w:rsid w:val="00D732A7"/>
    <w:rsid w:val="00D73883"/>
    <w:rsid w:val="00D7388D"/>
    <w:rsid w:val="00D73BE7"/>
    <w:rsid w:val="00D749D7"/>
    <w:rsid w:val="00D7515D"/>
    <w:rsid w:val="00D75DD0"/>
    <w:rsid w:val="00D765DA"/>
    <w:rsid w:val="00D76B83"/>
    <w:rsid w:val="00D77029"/>
    <w:rsid w:val="00D77067"/>
    <w:rsid w:val="00D80D8B"/>
    <w:rsid w:val="00D81878"/>
    <w:rsid w:val="00D818C7"/>
    <w:rsid w:val="00D81B0A"/>
    <w:rsid w:val="00D82AE2"/>
    <w:rsid w:val="00D831D2"/>
    <w:rsid w:val="00D85A18"/>
    <w:rsid w:val="00D86AC1"/>
    <w:rsid w:val="00D87526"/>
    <w:rsid w:val="00D87B6D"/>
    <w:rsid w:val="00D9070B"/>
    <w:rsid w:val="00D90BB1"/>
    <w:rsid w:val="00D90C99"/>
    <w:rsid w:val="00D9178D"/>
    <w:rsid w:val="00D9183B"/>
    <w:rsid w:val="00D91D8A"/>
    <w:rsid w:val="00D92631"/>
    <w:rsid w:val="00D92A24"/>
    <w:rsid w:val="00D92AC4"/>
    <w:rsid w:val="00D92DBA"/>
    <w:rsid w:val="00D93472"/>
    <w:rsid w:val="00D93634"/>
    <w:rsid w:val="00D94283"/>
    <w:rsid w:val="00D94887"/>
    <w:rsid w:val="00D9529F"/>
    <w:rsid w:val="00D961B2"/>
    <w:rsid w:val="00D963ED"/>
    <w:rsid w:val="00D96A58"/>
    <w:rsid w:val="00DA06C5"/>
    <w:rsid w:val="00DA0FC2"/>
    <w:rsid w:val="00DA13EB"/>
    <w:rsid w:val="00DA1912"/>
    <w:rsid w:val="00DA1948"/>
    <w:rsid w:val="00DA1A6C"/>
    <w:rsid w:val="00DA1B31"/>
    <w:rsid w:val="00DA216E"/>
    <w:rsid w:val="00DA2981"/>
    <w:rsid w:val="00DA2DE6"/>
    <w:rsid w:val="00DA4AD3"/>
    <w:rsid w:val="00DA4D79"/>
    <w:rsid w:val="00DA4E87"/>
    <w:rsid w:val="00DA53B5"/>
    <w:rsid w:val="00DA573B"/>
    <w:rsid w:val="00DA6815"/>
    <w:rsid w:val="00DB1298"/>
    <w:rsid w:val="00DB3BC4"/>
    <w:rsid w:val="00DB3C20"/>
    <w:rsid w:val="00DB4E8D"/>
    <w:rsid w:val="00DB700C"/>
    <w:rsid w:val="00DB70EF"/>
    <w:rsid w:val="00DB79E7"/>
    <w:rsid w:val="00DB7BEA"/>
    <w:rsid w:val="00DC025F"/>
    <w:rsid w:val="00DC054D"/>
    <w:rsid w:val="00DC0BBB"/>
    <w:rsid w:val="00DC0CAC"/>
    <w:rsid w:val="00DC1941"/>
    <w:rsid w:val="00DC1AE0"/>
    <w:rsid w:val="00DC1FB6"/>
    <w:rsid w:val="00DC337B"/>
    <w:rsid w:val="00DC39C3"/>
    <w:rsid w:val="00DC42A5"/>
    <w:rsid w:val="00DC45B3"/>
    <w:rsid w:val="00DC537B"/>
    <w:rsid w:val="00DC542F"/>
    <w:rsid w:val="00DC600B"/>
    <w:rsid w:val="00DC69A8"/>
    <w:rsid w:val="00DC6D5C"/>
    <w:rsid w:val="00DC741B"/>
    <w:rsid w:val="00DC7D39"/>
    <w:rsid w:val="00DC7F0C"/>
    <w:rsid w:val="00DD0438"/>
    <w:rsid w:val="00DD1D09"/>
    <w:rsid w:val="00DD1F99"/>
    <w:rsid w:val="00DD2FA4"/>
    <w:rsid w:val="00DD30F6"/>
    <w:rsid w:val="00DD3AF2"/>
    <w:rsid w:val="00DD428D"/>
    <w:rsid w:val="00DD4942"/>
    <w:rsid w:val="00DD4CA3"/>
    <w:rsid w:val="00DD4E7D"/>
    <w:rsid w:val="00DD5397"/>
    <w:rsid w:val="00DD657A"/>
    <w:rsid w:val="00DD6EDE"/>
    <w:rsid w:val="00DD7192"/>
    <w:rsid w:val="00DD7677"/>
    <w:rsid w:val="00DD773E"/>
    <w:rsid w:val="00DE0D46"/>
    <w:rsid w:val="00DE1769"/>
    <w:rsid w:val="00DE1A86"/>
    <w:rsid w:val="00DE1BED"/>
    <w:rsid w:val="00DE1D58"/>
    <w:rsid w:val="00DE1EDA"/>
    <w:rsid w:val="00DE2124"/>
    <w:rsid w:val="00DE23AA"/>
    <w:rsid w:val="00DE2474"/>
    <w:rsid w:val="00DE2EC4"/>
    <w:rsid w:val="00DE3626"/>
    <w:rsid w:val="00DE39AC"/>
    <w:rsid w:val="00DE44B5"/>
    <w:rsid w:val="00DE55A5"/>
    <w:rsid w:val="00DE62A2"/>
    <w:rsid w:val="00DE68D7"/>
    <w:rsid w:val="00DE6B57"/>
    <w:rsid w:val="00DF03BD"/>
    <w:rsid w:val="00DF0D6B"/>
    <w:rsid w:val="00DF1A24"/>
    <w:rsid w:val="00DF1B45"/>
    <w:rsid w:val="00DF1C30"/>
    <w:rsid w:val="00DF2391"/>
    <w:rsid w:val="00DF2B0D"/>
    <w:rsid w:val="00DF30DA"/>
    <w:rsid w:val="00DF32F7"/>
    <w:rsid w:val="00DF3668"/>
    <w:rsid w:val="00DF36DB"/>
    <w:rsid w:val="00DF385D"/>
    <w:rsid w:val="00DF38D0"/>
    <w:rsid w:val="00DF48DE"/>
    <w:rsid w:val="00DF5243"/>
    <w:rsid w:val="00DF593B"/>
    <w:rsid w:val="00DF625E"/>
    <w:rsid w:val="00DF686F"/>
    <w:rsid w:val="00DF6A78"/>
    <w:rsid w:val="00DF6CE8"/>
    <w:rsid w:val="00DF6F72"/>
    <w:rsid w:val="00DF70DA"/>
    <w:rsid w:val="00DF77F9"/>
    <w:rsid w:val="00DF78C3"/>
    <w:rsid w:val="00DF7BF4"/>
    <w:rsid w:val="00DF7C12"/>
    <w:rsid w:val="00DF7CF1"/>
    <w:rsid w:val="00E00DFC"/>
    <w:rsid w:val="00E0115A"/>
    <w:rsid w:val="00E01553"/>
    <w:rsid w:val="00E015C7"/>
    <w:rsid w:val="00E02238"/>
    <w:rsid w:val="00E03397"/>
    <w:rsid w:val="00E04304"/>
    <w:rsid w:val="00E0470C"/>
    <w:rsid w:val="00E04F58"/>
    <w:rsid w:val="00E04F69"/>
    <w:rsid w:val="00E06198"/>
    <w:rsid w:val="00E06243"/>
    <w:rsid w:val="00E06B91"/>
    <w:rsid w:val="00E06DCF"/>
    <w:rsid w:val="00E07D19"/>
    <w:rsid w:val="00E10BA2"/>
    <w:rsid w:val="00E11329"/>
    <w:rsid w:val="00E11F4A"/>
    <w:rsid w:val="00E124AA"/>
    <w:rsid w:val="00E13756"/>
    <w:rsid w:val="00E139BA"/>
    <w:rsid w:val="00E1450F"/>
    <w:rsid w:val="00E1459D"/>
    <w:rsid w:val="00E148DD"/>
    <w:rsid w:val="00E15137"/>
    <w:rsid w:val="00E152A8"/>
    <w:rsid w:val="00E1549B"/>
    <w:rsid w:val="00E16555"/>
    <w:rsid w:val="00E166BD"/>
    <w:rsid w:val="00E16A19"/>
    <w:rsid w:val="00E20117"/>
    <w:rsid w:val="00E2031B"/>
    <w:rsid w:val="00E2032A"/>
    <w:rsid w:val="00E20504"/>
    <w:rsid w:val="00E209C6"/>
    <w:rsid w:val="00E209F1"/>
    <w:rsid w:val="00E20AF0"/>
    <w:rsid w:val="00E21729"/>
    <w:rsid w:val="00E21E4E"/>
    <w:rsid w:val="00E221CD"/>
    <w:rsid w:val="00E222D8"/>
    <w:rsid w:val="00E22AC6"/>
    <w:rsid w:val="00E22EB3"/>
    <w:rsid w:val="00E23227"/>
    <w:rsid w:val="00E23261"/>
    <w:rsid w:val="00E23387"/>
    <w:rsid w:val="00E238DA"/>
    <w:rsid w:val="00E247F8"/>
    <w:rsid w:val="00E247FF"/>
    <w:rsid w:val="00E24FB4"/>
    <w:rsid w:val="00E26E2E"/>
    <w:rsid w:val="00E30477"/>
    <w:rsid w:val="00E30751"/>
    <w:rsid w:val="00E307E3"/>
    <w:rsid w:val="00E307FB"/>
    <w:rsid w:val="00E3101F"/>
    <w:rsid w:val="00E31753"/>
    <w:rsid w:val="00E32478"/>
    <w:rsid w:val="00E3258E"/>
    <w:rsid w:val="00E32BE1"/>
    <w:rsid w:val="00E334D1"/>
    <w:rsid w:val="00E33E68"/>
    <w:rsid w:val="00E34680"/>
    <w:rsid w:val="00E3487D"/>
    <w:rsid w:val="00E350F4"/>
    <w:rsid w:val="00E35148"/>
    <w:rsid w:val="00E35319"/>
    <w:rsid w:val="00E35638"/>
    <w:rsid w:val="00E35649"/>
    <w:rsid w:val="00E357AA"/>
    <w:rsid w:val="00E35C8A"/>
    <w:rsid w:val="00E35E46"/>
    <w:rsid w:val="00E36789"/>
    <w:rsid w:val="00E37313"/>
    <w:rsid w:val="00E40996"/>
    <w:rsid w:val="00E40A28"/>
    <w:rsid w:val="00E411C4"/>
    <w:rsid w:val="00E411DB"/>
    <w:rsid w:val="00E41A02"/>
    <w:rsid w:val="00E4267A"/>
    <w:rsid w:val="00E42B44"/>
    <w:rsid w:val="00E43210"/>
    <w:rsid w:val="00E436B4"/>
    <w:rsid w:val="00E43B84"/>
    <w:rsid w:val="00E445D9"/>
    <w:rsid w:val="00E448BC"/>
    <w:rsid w:val="00E45641"/>
    <w:rsid w:val="00E4594A"/>
    <w:rsid w:val="00E469E4"/>
    <w:rsid w:val="00E46B27"/>
    <w:rsid w:val="00E46BE3"/>
    <w:rsid w:val="00E4799D"/>
    <w:rsid w:val="00E47CC3"/>
    <w:rsid w:val="00E47E95"/>
    <w:rsid w:val="00E5057C"/>
    <w:rsid w:val="00E50E12"/>
    <w:rsid w:val="00E51450"/>
    <w:rsid w:val="00E5182E"/>
    <w:rsid w:val="00E52076"/>
    <w:rsid w:val="00E53229"/>
    <w:rsid w:val="00E541C4"/>
    <w:rsid w:val="00E55131"/>
    <w:rsid w:val="00E55404"/>
    <w:rsid w:val="00E55A8A"/>
    <w:rsid w:val="00E55C2C"/>
    <w:rsid w:val="00E55CF4"/>
    <w:rsid w:val="00E5692E"/>
    <w:rsid w:val="00E56C45"/>
    <w:rsid w:val="00E57509"/>
    <w:rsid w:val="00E6064C"/>
    <w:rsid w:val="00E61C1A"/>
    <w:rsid w:val="00E622B0"/>
    <w:rsid w:val="00E62452"/>
    <w:rsid w:val="00E6277A"/>
    <w:rsid w:val="00E62D00"/>
    <w:rsid w:val="00E6433B"/>
    <w:rsid w:val="00E647F2"/>
    <w:rsid w:val="00E658CA"/>
    <w:rsid w:val="00E65A6E"/>
    <w:rsid w:val="00E65BA5"/>
    <w:rsid w:val="00E65EA4"/>
    <w:rsid w:val="00E70432"/>
    <w:rsid w:val="00E70E96"/>
    <w:rsid w:val="00E7132F"/>
    <w:rsid w:val="00E73112"/>
    <w:rsid w:val="00E73AE9"/>
    <w:rsid w:val="00E748CB"/>
    <w:rsid w:val="00E75A95"/>
    <w:rsid w:val="00E75D67"/>
    <w:rsid w:val="00E75EBC"/>
    <w:rsid w:val="00E7653C"/>
    <w:rsid w:val="00E76A71"/>
    <w:rsid w:val="00E76DCD"/>
    <w:rsid w:val="00E800FD"/>
    <w:rsid w:val="00E802B2"/>
    <w:rsid w:val="00E81281"/>
    <w:rsid w:val="00E81589"/>
    <w:rsid w:val="00E820CC"/>
    <w:rsid w:val="00E823F9"/>
    <w:rsid w:val="00E8396D"/>
    <w:rsid w:val="00E83AE6"/>
    <w:rsid w:val="00E83C2D"/>
    <w:rsid w:val="00E83E06"/>
    <w:rsid w:val="00E83EAF"/>
    <w:rsid w:val="00E84638"/>
    <w:rsid w:val="00E84B20"/>
    <w:rsid w:val="00E84C9B"/>
    <w:rsid w:val="00E84CEA"/>
    <w:rsid w:val="00E84D3F"/>
    <w:rsid w:val="00E84D70"/>
    <w:rsid w:val="00E8568C"/>
    <w:rsid w:val="00E860AE"/>
    <w:rsid w:val="00E86621"/>
    <w:rsid w:val="00E86E3B"/>
    <w:rsid w:val="00E8769E"/>
    <w:rsid w:val="00E904AC"/>
    <w:rsid w:val="00E90D6E"/>
    <w:rsid w:val="00E910D0"/>
    <w:rsid w:val="00E91841"/>
    <w:rsid w:val="00E92012"/>
    <w:rsid w:val="00E92C1F"/>
    <w:rsid w:val="00E93087"/>
    <w:rsid w:val="00E9452D"/>
    <w:rsid w:val="00E95120"/>
    <w:rsid w:val="00E954A2"/>
    <w:rsid w:val="00E96110"/>
    <w:rsid w:val="00E96206"/>
    <w:rsid w:val="00E96501"/>
    <w:rsid w:val="00E97854"/>
    <w:rsid w:val="00E97BE8"/>
    <w:rsid w:val="00E97C61"/>
    <w:rsid w:val="00E97CCB"/>
    <w:rsid w:val="00EA01BE"/>
    <w:rsid w:val="00EA026F"/>
    <w:rsid w:val="00EA033B"/>
    <w:rsid w:val="00EA04B5"/>
    <w:rsid w:val="00EA06EE"/>
    <w:rsid w:val="00EA229D"/>
    <w:rsid w:val="00EA45E1"/>
    <w:rsid w:val="00EA4BA2"/>
    <w:rsid w:val="00EA4FEF"/>
    <w:rsid w:val="00EA5027"/>
    <w:rsid w:val="00EA5A62"/>
    <w:rsid w:val="00EA5AA3"/>
    <w:rsid w:val="00EA629D"/>
    <w:rsid w:val="00EA79B6"/>
    <w:rsid w:val="00EA7B24"/>
    <w:rsid w:val="00EB0413"/>
    <w:rsid w:val="00EB0F3A"/>
    <w:rsid w:val="00EB1F46"/>
    <w:rsid w:val="00EB2119"/>
    <w:rsid w:val="00EB21EC"/>
    <w:rsid w:val="00EB22FF"/>
    <w:rsid w:val="00EB30E1"/>
    <w:rsid w:val="00EB36DE"/>
    <w:rsid w:val="00EB4265"/>
    <w:rsid w:val="00EB4A5A"/>
    <w:rsid w:val="00EB4BBB"/>
    <w:rsid w:val="00EC03CA"/>
    <w:rsid w:val="00EC162D"/>
    <w:rsid w:val="00EC31F8"/>
    <w:rsid w:val="00EC32F7"/>
    <w:rsid w:val="00EC3301"/>
    <w:rsid w:val="00EC51EA"/>
    <w:rsid w:val="00EC60BE"/>
    <w:rsid w:val="00EC620E"/>
    <w:rsid w:val="00EC6DEE"/>
    <w:rsid w:val="00EC6FA9"/>
    <w:rsid w:val="00EC72F3"/>
    <w:rsid w:val="00ED0157"/>
    <w:rsid w:val="00ED0271"/>
    <w:rsid w:val="00ED062F"/>
    <w:rsid w:val="00ED0DE7"/>
    <w:rsid w:val="00ED1814"/>
    <w:rsid w:val="00ED1872"/>
    <w:rsid w:val="00ED198F"/>
    <w:rsid w:val="00ED22CC"/>
    <w:rsid w:val="00ED332F"/>
    <w:rsid w:val="00ED33B4"/>
    <w:rsid w:val="00ED43B2"/>
    <w:rsid w:val="00ED4BFB"/>
    <w:rsid w:val="00ED5218"/>
    <w:rsid w:val="00ED6400"/>
    <w:rsid w:val="00ED66E3"/>
    <w:rsid w:val="00ED6A22"/>
    <w:rsid w:val="00ED6ADF"/>
    <w:rsid w:val="00EE08A9"/>
    <w:rsid w:val="00EE0A45"/>
    <w:rsid w:val="00EE15BC"/>
    <w:rsid w:val="00EE1F7B"/>
    <w:rsid w:val="00EE2720"/>
    <w:rsid w:val="00EE2A65"/>
    <w:rsid w:val="00EE2D1B"/>
    <w:rsid w:val="00EE2D97"/>
    <w:rsid w:val="00EE412B"/>
    <w:rsid w:val="00EE44D0"/>
    <w:rsid w:val="00EE4968"/>
    <w:rsid w:val="00EE5167"/>
    <w:rsid w:val="00EE5564"/>
    <w:rsid w:val="00EE58F7"/>
    <w:rsid w:val="00EE5E97"/>
    <w:rsid w:val="00EE632B"/>
    <w:rsid w:val="00EE6C93"/>
    <w:rsid w:val="00EE6DBF"/>
    <w:rsid w:val="00EE740B"/>
    <w:rsid w:val="00EE7840"/>
    <w:rsid w:val="00EE7E46"/>
    <w:rsid w:val="00EF00F1"/>
    <w:rsid w:val="00EF017B"/>
    <w:rsid w:val="00EF0E1F"/>
    <w:rsid w:val="00EF4426"/>
    <w:rsid w:val="00EF4640"/>
    <w:rsid w:val="00EF4A86"/>
    <w:rsid w:val="00EF55BB"/>
    <w:rsid w:val="00EF57B8"/>
    <w:rsid w:val="00EF654E"/>
    <w:rsid w:val="00EF659F"/>
    <w:rsid w:val="00EF7587"/>
    <w:rsid w:val="00F0032C"/>
    <w:rsid w:val="00F008DF"/>
    <w:rsid w:val="00F01993"/>
    <w:rsid w:val="00F01A12"/>
    <w:rsid w:val="00F01C5F"/>
    <w:rsid w:val="00F01CCC"/>
    <w:rsid w:val="00F0238D"/>
    <w:rsid w:val="00F02864"/>
    <w:rsid w:val="00F03DFB"/>
    <w:rsid w:val="00F041E9"/>
    <w:rsid w:val="00F04210"/>
    <w:rsid w:val="00F048B4"/>
    <w:rsid w:val="00F049F3"/>
    <w:rsid w:val="00F04C4A"/>
    <w:rsid w:val="00F051CA"/>
    <w:rsid w:val="00F0578A"/>
    <w:rsid w:val="00F05C20"/>
    <w:rsid w:val="00F06B34"/>
    <w:rsid w:val="00F06F84"/>
    <w:rsid w:val="00F07689"/>
    <w:rsid w:val="00F07911"/>
    <w:rsid w:val="00F07B69"/>
    <w:rsid w:val="00F10321"/>
    <w:rsid w:val="00F103CE"/>
    <w:rsid w:val="00F10737"/>
    <w:rsid w:val="00F10921"/>
    <w:rsid w:val="00F10D61"/>
    <w:rsid w:val="00F11274"/>
    <w:rsid w:val="00F1181F"/>
    <w:rsid w:val="00F11FE9"/>
    <w:rsid w:val="00F127DE"/>
    <w:rsid w:val="00F13351"/>
    <w:rsid w:val="00F13681"/>
    <w:rsid w:val="00F136A3"/>
    <w:rsid w:val="00F13E5B"/>
    <w:rsid w:val="00F16084"/>
    <w:rsid w:val="00F166A1"/>
    <w:rsid w:val="00F16748"/>
    <w:rsid w:val="00F16D09"/>
    <w:rsid w:val="00F17296"/>
    <w:rsid w:val="00F17359"/>
    <w:rsid w:val="00F174FC"/>
    <w:rsid w:val="00F176C5"/>
    <w:rsid w:val="00F20650"/>
    <w:rsid w:val="00F206E9"/>
    <w:rsid w:val="00F20CDE"/>
    <w:rsid w:val="00F20F9C"/>
    <w:rsid w:val="00F21670"/>
    <w:rsid w:val="00F21841"/>
    <w:rsid w:val="00F22226"/>
    <w:rsid w:val="00F22E4A"/>
    <w:rsid w:val="00F22FEA"/>
    <w:rsid w:val="00F2369E"/>
    <w:rsid w:val="00F2381C"/>
    <w:rsid w:val="00F23D86"/>
    <w:rsid w:val="00F25851"/>
    <w:rsid w:val="00F25E63"/>
    <w:rsid w:val="00F2623F"/>
    <w:rsid w:val="00F265EF"/>
    <w:rsid w:val="00F2669D"/>
    <w:rsid w:val="00F268A2"/>
    <w:rsid w:val="00F26DE4"/>
    <w:rsid w:val="00F2724D"/>
    <w:rsid w:val="00F27CEE"/>
    <w:rsid w:val="00F302FC"/>
    <w:rsid w:val="00F30866"/>
    <w:rsid w:val="00F30B1E"/>
    <w:rsid w:val="00F31624"/>
    <w:rsid w:val="00F316FC"/>
    <w:rsid w:val="00F32FD6"/>
    <w:rsid w:val="00F33063"/>
    <w:rsid w:val="00F335DC"/>
    <w:rsid w:val="00F336EC"/>
    <w:rsid w:val="00F337AD"/>
    <w:rsid w:val="00F34782"/>
    <w:rsid w:val="00F34A18"/>
    <w:rsid w:val="00F3676E"/>
    <w:rsid w:val="00F36D36"/>
    <w:rsid w:val="00F37224"/>
    <w:rsid w:val="00F372D0"/>
    <w:rsid w:val="00F37677"/>
    <w:rsid w:val="00F37BB1"/>
    <w:rsid w:val="00F401C0"/>
    <w:rsid w:val="00F41A47"/>
    <w:rsid w:val="00F41A5F"/>
    <w:rsid w:val="00F41CD0"/>
    <w:rsid w:val="00F4261D"/>
    <w:rsid w:val="00F4465C"/>
    <w:rsid w:val="00F45870"/>
    <w:rsid w:val="00F462F5"/>
    <w:rsid w:val="00F46939"/>
    <w:rsid w:val="00F47840"/>
    <w:rsid w:val="00F47B4C"/>
    <w:rsid w:val="00F510CF"/>
    <w:rsid w:val="00F527DD"/>
    <w:rsid w:val="00F527F6"/>
    <w:rsid w:val="00F529A5"/>
    <w:rsid w:val="00F53979"/>
    <w:rsid w:val="00F53ED8"/>
    <w:rsid w:val="00F53FC3"/>
    <w:rsid w:val="00F56AFA"/>
    <w:rsid w:val="00F600BD"/>
    <w:rsid w:val="00F600EF"/>
    <w:rsid w:val="00F6010A"/>
    <w:rsid w:val="00F60F3F"/>
    <w:rsid w:val="00F61062"/>
    <w:rsid w:val="00F612EB"/>
    <w:rsid w:val="00F61A09"/>
    <w:rsid w:val="00F61C58"/>
    <w:rsid w:val="00F62A4A"/>
    <w:rsid w:val="00F6332B"/>
    <w:rsid w:val="00F64B78"/>
    <w:rsid w:val="00F64BB9"/>
    <w:rsid w:val="00F64FDC"/>
    <w:rsid w:val="00F652EA"/>
    <w:rsid w:val="00F656B3"/>
    <w:rsid w:val="00F65CBD"/>
    <w:rsid w:val="00F66591"/>
    <w:rsid w:val="00F67084"/>
    <w:rsid w:val="00F67B61"/>
    <w:rsid w:val="00F67D42"/>
    <w:rsid w:val="00F70C69"/>
    <w:rsid w:val="00F711A7"/>
    <w:rsid w:val="00F71719"/>
    <w:rsid w:val="00F7246B"/>
    <w:rsid w:val="00F727BB"/>
    <w:rsid w:val="00F72CF0"/>
    <w:rsid w:val="00F74409"/>
    <w:rsid w:val="00F74E16"/>
    <w:rsid w:val="00F75B23"/>
    <w:rsid w:val="00F761D0"/>
    <w:rsid w:val="00F762DF"/>
    <w:rsid w:val="00F766EB"/>
    <w:rsid w:val="00F774E7"/>
    <w:rsid w:val="00F77875"/>
    <w:rsid w:val="00F77C34"/>
    <w:rsid w:val="00F8025D"/>
    <w:rsid w:val="00F815CC"/>
    <w:rsid w:val="00F816A8"/>
    <w:rsid w:val="00F81966"/>
    <w:rsid w:val="00F81DFE"/>
    <w:rsid w:val="00F82727"/>
    <w:rsid w:val="00F82CCB"/>
    <w:rsid w:val="00F834C2"/>
    <w:rsid w:val="00F83EB4"/>
    <w:rsid w:val="00F85027"/>
    <w:rsid w:val="00F8533F"/>
    <w:rsid w:val="00F859FD"/>
    <w:rsid w:val="00F85CE2"/>
    <w:rsid w:val="00F904FA"/>
    <w:rsid w:val="00F90FC4"/>
    <w:rsid w:val="00F9144B"/>
    <w:rsid w:val="00F91560"/>
    <w:rsid w:val="00F9263C"/>
    <w:rsid w:val="00F93980"/>
    <w:rsid w:val="00F93E06"/>
    <w:rsid w:val="00F93F48"/>
    <w:rsid w:val="00F943BE"/>
    <w:rsid w:val="00F944E4"/>
    <w:rsid w:val="00F94658"/>
    <w:rsid w:val="00F946C5"/>
    <w:rsid w:val="00F946FE"/>
    <w:rsid w:val="00F949B1"/>
    <w:rsid w:val="00F950B8"/>
    <w:rsid w:val="00F95B13"/>
    <w:rsid w:val="00F96055"/>
    <w:rsid w:val="00F96403"/>
    <w:rsid w:val="00F97365"/>
    <w:rsid w:val="00F976C5"/>
    <w:rsid w:val="00F978DE"/>
    <w:rsid w:val="00F97945"/>
    <w:rsid w:val="00F97FF8"/>
    <w:rsid w:val="00FA0721"/>
    <w:rsid w:val="00FA1158"/>
    <w:rsid w:val="00FA29DD"/>
    <w:rsid w:val="00FA351E"/>
    <w:rsid w:val="00FA4074"/>
    <w:rsid w:val="00FA580D"/>
    <w:rsid w:val="00FA68B5"/>
    <w:rsid w:val="00FA6E70"/>
    <w:rsid w:val="00FA7695"/>
    <w:rsid w:val="00FA7E9F"/>
    <w:rsid w:val="00FB0E1B"/>
    <w:rsid w:val="00FB198E"/>
    <w:rsid w:val="00FB1AED"/>
    <w:rsid w:val="00FB2013"/>
    <w:rsid w:val="00FB2D26"/>
    <w:rsid w:val="00FB3020"/>
    <w:rsid w:val="00FB3FD3"/>
    <w:rsid w:val="00FB473C"/>
    <w:rsid w:val="00FB5686"/>
    <w:rsid w:val="00FB63B7"/>
    <w:rsid w:val="00FB6AA8"/>
    <w:rsid w:val="00FB7A6F"/>
    <w:rsid w:val="00FB7CD5"/>
    <w:rsid w:val="00FB7EA4"/>
    <w:rsid w:val="00FC0281"/>
    <w:rsid w:val="00FC0B74"/>
    <w:rsid w:val="00FC1B5C"/>
    <w:rsid w:val="00FC250D"/>
    <w:rsid w:val="00FC30EE"/>
    <w:rsid w:val="00FC3AA1"/>
    <w:rsid w:val="00FC3DD8"/>
    <w:rsid w:val="00FC3EFA"/>
    <w:rsid w:val="00FC4D74"/>
    <w:rsid w:val="00FC587E"/>
    <w:rsid w:val="00FC6095"/>
    <w:rsid w:val="00FC665A"/>
    <w:rsid w:val="00FC7A34"/>
    <w:rsid w:val="00FD074B"/>
    <w:rsid w:val="00FD0C83"/>
    <w:rsid w:val="00FD0D15"/>
    <w:rsid w:val="00FD1426"/>
    <w:rsid w:val="00FD19EC"/>
    <w:rsid w:val="00FD3632"/>
    <w:rsid w:val="00FD3A9A"/>
    <w:rsid w:val="00FD4723"/>
    <w:rsid w:val="00FD4918"/>
    <w:rsid w:val="00FD5EBA"/>
    <w:rsid w:val="00FD612E"/>
    <w:rsid w:val="00FD622E"/>
    <w:rsid w:val="00FD63A7"/>
    <w:rsid w:val="00FD660B"/>
    <w:rsid w:val="00FD6C61"/>
    <w:rsid w:val="00FD71B9"/>
    <w:rsid w:val="00FD7624"/>
    <w:rsid w:val="00FD7695"/>
    <w:rsid w:val="00FD777C"/>
    <w:rsid w:val="00FD79DF"/>
    <w:rsid w:val="00FE13DA"/>
    <w:rsid w:val="00FE23DE"/>
    <w:rsid w:val="00FE2562"/>
    <w:rsid w:val="00FE293C"/>
    <w:rsid w:val="00FE3A63"/>
    <w:rsid w:val="00FE4373"/>
    <w:rsid w:val="00FE462C"/>
    <w:rsid w:val="00FE4E36"/>
    <w:rsid w:val="00FE583E"/>
    <w:rsid w:val="00FE58EA"/>
    <w:rsid w:val="00FE5D56"/>
    <w:rsid w:val="00FE62FA"/>
    <w:rsid w:val="00FE6653"/>
    <w:rsid w:val="00FE749B"/>
    <w:rsid w:val="00FE7669"/>
    <w:rsid w:val="00FE7906"/>
    <w:rsid w:val="00FE7A8C"/>
    <w:rsid w:val="00FE7F5E"/>
    <w:rsid w:val="00FF044E"/>
    <w:rsid w:val="00FF101B"/>
    <w:rsid w:val="00FF1999"/>
    <w:rsid w:val="00FF2309"/>
    <w:rsid w:val="00FF24F5"/>
    <w:rsid w:val="00FF2ABA"/>
    <w:rsid w:val="00FF2C76"/>
    <w:rsid w:val="00FF2F2F"/>
    <w:rsid w:val="00FF3566"/>
    <w:rsid w:val="00FF3B6A"/>
    <w:rsid w:val="00FF44B8"/>
    <w:rsid w:val="00FF4A9B"/>
    <w:rsid w:val="00FF5002"/>
    <w:rsid w:val="00FF52CD"/>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rsid w:val="00115150"/>
    <w:pPr>
      <w:ind w:left="360"/>
      <w:jc w:val="both"/>
    </w:pPr>
  </w:style>
  <w:style w:type="character" w:customStyle="1" w:styleId="BodyTextIndent2Char">
    <w:name w:val="Body Text Indent 2 Char"/>
    <w:basedOn w:val="DefaultParagraphFont"/>
    <w:link w:val="BodyTextIndent2"/>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E55CF4"/>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link w:val="normalL3Char"/>
    <w:autoRedefine/>
    <w:rsid w:val="0024247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F93E06"/>
    <w:pPr>
      <w:numPr>
        <w:ilvl w:val="0"/>
        <w:numId w:val="0"/>
      </w:numPr>
      <w:tabs>
        <w:tab w:val="clear" w:pos="10034"/>
        <w:tab w:val="left" w:pos="1985"/>
        <w:tab w:val="left" w:pos="4680"/>
      </w:tabs>
      <w:ind w:left="284" w:firstLine="284"/>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basedOn w:val="DefaultParagraphFont"/>
    <w:link w:val="ListParagraph"/>
    <w:uiPriority w:val="34"/>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
    <w:name w:val="Unresolved Mention1"/>
    <w:basedOn w:val="DefaultParagraphFont"/>
    <w:uiPriority w:val="99"/>
    <w:semiHidden/>
    <w:unhideWhenUsed/>
    <w:rsid w:val="00E35148"/>
    <w:rPr>
      <w:color w:val="808080"/>
      <w:shd w:val="clear" w:color="auto" w:fill="E6E6E6"/>
    </w:rPr>
  </w:style>
  <w:style w:type="paragraph" w:customStyle="1" w:styleId="Style13">
    <w:name w:val="Style13"/>
    <w:basedOn w:val="normalL3"/>
    <w:link w:val="Style13Char"/>
    <w:qFormat/>
    <w:rsid w:val="004B740A"/>
    <w:pPr>
      <w:numPr>
        <w:ilvl w:val="1"/>
        <w:numId w:val="61"/>
      </w:numPr>
      <w:tabs>
        <w:tab w:val="clear" w:pos="10034"/>
        <w:tab w:val="left" w:leader="dot" w:pos="1134"/>
      </w:tabs>
      <w:spacing w:before="100"/>
    </w:pPr>
    <w:rPr>
      <w:rFonts w:ascii="Times New Roman" w:hAnsi="Times New Roman" w:cs="Times New Roman"/>
      <w:sz w:val="24"/>
      <w:szCs w:val="24"/>
    </w:rPr>
  </w:style>
  <w:style w:type="character" w:customStyle="1" w:styleId="Style13Char">
    <w:name w:val="Style13 Char"/>
    <w:basedOn w:val="DefaultParagraphFont"/>
    <w:link w:val="Style13"/>
    <w:rsid w:val="004B740A"/>
    <w:rPr>
      <w:sz w:val="24"/>
      <w:szCs w:val="24"/>
    </w:rPr>
  </w:style>
  <w:style w:type="character" w:customStyle="1" w:styleId="normalL3Char">
    <w:name w:val="normal L3 Char"/>
    <w:basedOn w:val="DefaultParagraphFont"/>
    <w:link w:val="normalL3"/>
    <w:rsid w:val="0062294A"/>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8736">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456022984">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numbering" Target="numbering.xml"/><Relationship Id="rId16" Type="http://schemas.openxmlformats.org/officeDocument/2006/relationships/hyperlink" Target="https://www.slov-lex.sk/pravne-predpisy/SK/ZZ/2015/343/201901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nbs.sk/sk/ochrana-osobnych-udaj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64AE9-E4C3-4770-B7A9-07209627A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12740</Words>
  <Characters>72622</Characters>
  <Application>Microsoft Office Word</Application>
  <DocSecurity>0</DocSecurity>
  <Lines>605</Lines>
  <Paragraphs>170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85192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Kučera Milan</cp:lastModifiedBy>
  <cp:revision>2</cp:revision>
  <cp:lastPrinted>2019-09-10T09:41:00Z</cp:lastPrinted>
  <dcterms:created xsi:type="dcterms:W3CDTF">2019-12-03T10:57:00Z</dcterms:created>
  <dcterms:modified xsi:type="dcterms:W3CDTF">2019-12-03T10:57:00Z</dcterms:modified>
</cp:coreProperties>
</file>