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9834B" w14:textId="77777777"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076D5EC5"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D83531">
        <w:rPr>
          <w:rFonts w:ascii="Arial Narrow" w:hAnsi="Arial Narrow" w:cs="Arial"/>
          <w:sz w:val="22"/>
          <w:szCs w:val="22"/>
        </w:rPr>
        <w:t xml:space="preserve">, </w:t>
      </w:r>
      <w:r w:rsidR="00006731" w:rsidRPr="00D83531">
        <w:rPr>
          <w:rFonts w:ascii="Arial Narrow" w:hAnsi="Arial Narrow" w:cs="Arial"/>
          <w:sz w:val="22"/>
          <w:szCs w:val="22"/>
        </w:rPr>
        <w:t xml:space="preserve">s uplatnením § 66 ods. 7 </w:t>
      </w:r>
      <w:r w:rsidR="0040711B">
        <w:rPr>
          <w:rFonts w:ascii="Arial Narrow" w:hAnsi="Arial Narrow" w:cs="Arial"/>
          <w:sz w:val="22"/>
          <w:szCs w:val="22"/>
        </w:rPr>
        <w:t>písm. b)</w:t>
      </w:r>
      <w:r w:rsidR="00410009" w:rsidRPr="00D83531">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532577C8" w14:textId="77777777" w:rsidR="004B4158" w:rsidRDefault="004B4158" w:rsidP="004B4158">
      <w:pPr>
        <w:pStyle w:val="Zkladntext3"/>
        <w:spacing w:after="0" w:line="240" w:lineRule="auto"/>
        <w:jc w:val="center"/>
        <w:rPr>
          <w:rFonts w:ascii="Arial Narrow" w:hAnsi="Arial Narrow" w:cs="Arial"/>
          <w:sz w:val="22"/>
          <w:szCs w:val="22"/>
        </w:rPr>
      </w:pPr>
      <w:bookmarkStart w:id="0" w:name="nazov"/>
      <w:bookmarkEnd w:id="0"/>
      <w:r>
        <w:rPr>
          <w:rFonts w:ascii="Arial Narrow" w:hAnsi="Arial Narrow" w:cs="Arial"/>
          <w:b/>
          <w:noProof/>
          <w:sz w:val="36"/>
          <w:szCs w:val="36"/>
          <w:lang w:eastAsia="sk-SK"/>
        </w:rPr>
        <w:t>Traťová údržba letúnov Airbus A319-115CJ</w:t>
      </w:r>
      <w:r w:rsidRPr="000B48BF">
        <w:rPr>
          <w:rFonts w:ascii="Arial Narrow" w:hAnsi="Arial Narrow" w:cs="Arial"/>
          <w:b/>
          <w:noProof/>
          <w:sz w:val="36"/>
          <w:szCs w:val="36"/>
          <w:lang w:eastAsia="sk-SK"/>
        </w:rPr>
        <w:t xml:space="preserve"> </w:t>
      </w:r>
    </w:p>
    <w:p w14:paraId="2CFF309C" w14:textId="77777777" w:rsidR="00065F6B" w:rsidRDefault="00065F6B" w:rsidP="009B3C19">
      <w:pPr>
        <w:pStyle w:val="Zkladntext3"/>
        <w:spacing w:after="0" w:line="240" w:lineRule="auto"/>
        <w:rPr>
          <w:rFonts w:ascii="Arial Narrow" w:hAnsi="Arial Narrow" w:cs="Arial"/>
          <w:sz w:val="22"/>
          <w:szCs w:val="22"/>
        </w:rPr>
      </w:pP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77F19125" w14:textId="77777777" w:rsidR="00E13779" w:rsidRPr="00D83531" w:rsidRDefault="00E13779" w:rsidP="009B3C19">
      <w:pPr>
        <w:pStyle w:val="Zkladntext3"/>
        <w:spacing w:after="0" w:line="240" w:lineRule="auto"/>
        <w:jc w:val="both"/>
        <w:rPr>
          <w:rFonts w:ascii="Arial Narrow" w:hAnsi="Arial Narrow" w:cs="Arial"/>
          <w:sz w:val="22"/>
          <w:szCs w:val="22"/>
        </w:rPr>
      </w:pPr>
      <w:r w:rsidRPr="00D83531">
        <w:rPr>
          <w:rFonts w:ascii="Arial Narrow" w:hAnsi="Arial Narrow" w:cs="Arial"/>
          <w:sz w:val="22"/>
          <w:szCs w:val="22"/>
        </w:rPr>
        <w:t>Súlad súťažných podkladov so zákonom potvrdzuje procesný garant:</w:t>
      </w:r>
    </w:p>
    <w:p w14:paraId="095A2ADC" w14:textId="77777777" w:rsidR="00E13779" w:rsidRDefault="00E13779" w:rsidP="009B3C19">
      <w:pPr>
        <w:pStyle w:val="Zkladntext3"/>
        <w:spacing w:after="0" w:line="240" w:lineRule="auto"/>
        <w:jc w:val="both"/>
        <w:rPr>
          <w:rFonts w:ascii="Arial Narrow" w:hAnsi="Arial Narrow" w:cs="Arial"/>
          <w:sz w:val="22"/>
          <w:szCs w:val="22"/>
        </w:rPr>
      </w:pPr>
    </w:p>
    <w:p w14:paraId="632AFB7B" w14:textId="77777777" w:rsidR="00F0396C" w:rsidRPr="00D83531" w:rsidRDefault="00F0396C" w:rsidP="009B3C19">
      <w:pPr>
        <w:pStyle w:val="Zkladntext3"/>
        <w:spacing w:after="0" w:line="240" w:lineRule="auto"/>
        <w:jc w:val="both"/>
        <w:rPr>
          <w:rFonts w:ascii="Arial Narrow" w:hAnsi="Arial Narrow" w:cs="Arial"/>
          <w:sz w:val="22"/>
          <w:szCs w:val="22"/>
        </w:rPr>
      </w:pPr>
    </w:p>
    <w:p w14:paraId="02FE9B6B" w14:textId="77777777" w:rsidR="00E13779" w:rsidRPr="00D83531" w:rsidRDefault="00E13779" w:rsidP="009B3C19">
      <w:pPr>
        <w:pStyle w:val="Zkladntext3"/>
        <w:spacing w:after="0" w:line="240" w:lineRule="auto"/>
        <w:jc w:val="both"/>
        <w:rPr>
          <w:rFonts w:ascii="Arial Narrow" w:hAnsi="Arial Narrow" w:cs="Arial"/>
          <w:sz w:val="22"/>
          <w:szCs w:val="22"/>
        </w:rPr>
      </w:pPr>
    </w:p>
    <w:p w14:paraId="7C9D0367" w14:textId="77777777" w:rsidR="00E13779" w:rsidRPr="00D83531" w:rsidRDefault="00E13779" w:rsidP="009B3C19">
      <w:pPr>
        <w:pStyle w:val="Zkladntext3"/>
        <w:spacing w:after="0" w:line="240" w:lineRule="auto"/>
        <w:rPr>
          <w:rFonts w:ascii="Arial Narrow" w:hAnsi="Arial Narrow" w:cs="Arial"/>
          <w:sz w:val="22"/>
          <w:szCs w:val="22"/>
        </w:rPr>
      </w:pPr>
    </w:p>
    <w:p w14:paraId="2E9874B7"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29C2696C" w14:textId="275C1EFF" w:rsidR="00877A4D" w:rsidRPr="00D83531" w:rsidRDefault="00877A4D" w:rsidP="009B3C19">
      <w:pPr>
        <w:pStyle w:val="Zkladntext3"/>
        <w:tabs>
          <w:tab w:val="center" w:pos="6804"/>
        </w:tabs>
        <w:spacing w:after="0" w:line="240" w:lineRule="auto"/>
        <w:ind w:right="-45"/>
        <w:rPr>
          <w:rFonts w:ascii="Arial Narrow" w:hAnsi="Arial Narrow" w:cs="Arial Narrow"/>
          <w:sz w:val="22"/>
          <w:szCs w:val="22"/>
        </w:rPr>
      </w:pPr>
      <w:r w:rsidRPr="00D83531">
        <w:rPr>
          <w:rFonts w:ascii="Arial Narrow" w:hAnsi="Arial Narrow" w:cs="Arial"/>
          <w:sz w:val="22"/>
          <w:szCs w:val="22"/>
        </w:rPr>
        <w:tab/>
      </w:r>
      <w:r w:rsidR="004B4158" w:rsidRPr="004B4158">
        <w:rPr>
          <w:rFonts w:ascii="Arial Narrow" w:hAnsi="Arial Narrow" w:cs="Arial Narrow"/>
          <w:sz w:val="22"/>
          <w:szCs w:val="22"/>
        </w:rPr>
        <w:t>Ing. Milan VARGA</w:t>
      </w:r>
    </w:p>
    <w:p w14:paraId="22531F04" w14:textId="575BAAEA" w:rsidR="00E13779"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Narrow"/>
          <w:sz w:val="22"/>
          <w:szCs w:val="22"/>
        </w:rPr>
        <w:tab/>
      </w:r>
      <w:r w:rsidR="00E13779" w:rsidRPr="00D83531">
        <w:rPr>
          <w:rFonts w:ascii="Arial Narrow" w:hAnsi="Arial Narrow" w:cs="Arial"/>
          <w:sz w:val="22"/>
          <w:szCs w:val="22"/>
        </w:rPr>
        <w:t xml:space="preserve">odbor </w:t>
      </w:r>
      <w:r w:rsidR="00277487">
        <w:rPr>
          <w:rFonts w:ascii="Arial Narrow" w:hAnsi="Arial Narrow" w:cs="Arial"/>
          <w:sz w:val="22"/>
          <w:szCs w:val="22"/>
        </w:rPr>
        <w:t xml:space="preserve">realizácie </w:t>
      </w:r>
      <w:r w:rsidR="00E13779" w:rsidRPr="00D83531">
        <w:rPr>
          <w:rFonts w:ascii="Arial Narrow" w:hAnsi="Arial Narrow" w:cs="Arial"/>
          <w:sz w:val="22"/>
          <w:szCs w:val="22"/>
        </w:rPr>
        <w:t>verejného obstarávania</w:t>
      </w:r>
    </w:p>
    <w:p w14:paraId="69D99A91"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5C0B9CC4"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448A0137" w14:textId="77777777" w:rsidR="00E13779" w:rsidRPr="00D83531" w:rsidRDefault="00E13779" w:rsidP="009B3C19">
      <w:pPr>
        <w:pStyle w:val="Zkladntext3"/>
        <w:spacing w:after="0" w:line="240" w:lineRule="auto"/>
        <w:ind w:right="-45"/>
        <w:jc w:val="both"/>
        <w:rPr>
          <w:rFonts w:ascii="Arial Narrow" w:hAnsi="Arial Narrow" w:cs="Arial"/>
          <w:sz w:val="22"/>
          <w:szCs w:val="22"/>
        </w:rPr>
      </w:pPr>
      <w:r w:rsidRPr="00D83531">
        <w:rPr>
          <w:rFonts w:ascii="Arial Narrow" w:hAnsi="Arial Narrow" w:cs="Arial"/>
          <w:sz w:val="22"/>
          <w:szCs w:val="22"/>
        </w:rPr>
        <w:t>Osoba zodpovedná za správne a úplné zadefinovanie opisu predmetu zákazky, požiadaviek na uchádzača a kritéria na vyhodnocovanie ponúk a pravidiel jeho uplatnenia (odborný garant):</w:t>
      </w:r>
    </w:p>
    <w:p w14:paraId="7D5D780A"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05D30867" w14:textId="77777777" w:rsidR="00E13779" w:rsidRDefault="00E13779" w:rsidP="009B3C19">
      <w:pPr>
        <w:pStyle w:val="Zkladntext3"/>
        <w:spacing w:after="0" w:line="240" w:lineRule="auto"/>
        <w:ind w:right="-45"/>
        <w:jc w:val="both"/>
        <w:rPr>
          <w:rFonts w:ascii="Arial Narrow" w:hAnsi="Arial Narrow" w:cs="Arial"/>
          <w:sz w:val="22"/>
          <w:szCs w:val="22"/>
        </w:rPr>
      </w:pPr>
    </w:p>
    <w:p w14:paraId="0BF61922" w14:textId="77777777" w:rsidR="00F0396C" w:rsidRPr="00D83531" w:rsidRDefault="00F0396C" w:rsidP="009B3C19">
      <w:pPr>
        <w:pStyle w:val="Zkladntext3"/>
        <w:spacing w:after="0" w:line="240" w:lineRule="auto"/>
        <w:ind w:right="-45"/>
        <w:jc w:val="both"/>
        <w:rPr>
          <w:rFonts w:ascii="Arial Narrow" w:hAnsi="Arial Narrow" w:cs="Arial"/>
          <w:sz w:val="22"/>
          <w:szCs w:val="22"/>
        </w:rPr>
      </w:pPr>
    </w:p>
    <w:p w14:paraId="7B2EEC4A" w14:textId="77777777" w:rsidR="00E13779" w:rsidRPr="00D83531" w:rsidRDefault="00E13779" w:rsidP="009B3C19">
      <w:pPr>
        <w:pStyle w:val="Zkladntext3"/>
        <w:spacing w:after="0" w:line="240" w:lineRule="auto"/>
        <w:rPr>
          <w:rFonts w:ascii="Arial Narrow" w:hAnsi="Arial Narrow" w:cs="Arial"/>
          <w:sz w:val="22"/>
          <w:szCs w:val="22"/>
        </w:rPr>
      </w:pPr>
    </w:p>
    <w:p w14:paraId="522BC2E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1DDB7DCD" w14:textId="77777777" w:rsidR="004B4158" w:rsidRPr="007B2B42" w:rsidRDefault="00877A4D" w:rsidP="004B4158">
      <w:pPr>
        <w:pStyle w:val="Zkladntext3"/>
        <w:tabs>
          <w:tab w:val="center" w:pos="6804"/>
        </w:tabs>
        <w:spacing w:before="20" w:after="0"/>
        <w:ind w:right="-45"/>
        <w:rPr>
          <w:rFonts w:ascii="Arial Narrow" w:hAnsi="Arial Narrow"/>
        </w:rPr>
      </w:pPr>
      <w:r w:rsidRPr="00D83531">
        <w:rPr>
          <w:rFonts w:ascii="Arial Narrow" w:hAnsi="Arial Narrow" w:cs="Arial"/>
          <w:sz w:val="22"/>
          <w:szCs w:val="22"/>
        </w:rPr>
        <w:tab/>
      </w:r>
      <w:r w:rsidR="004B4158" w:rsidRPr="007B2B42">
        <w:rPr>
          <w:rFonts w:ascii="Arial Narrow" w:hAnsi="Arial Narrow"/>
          <w:sz w:val="22"/>
          <w:szCs w:val="22"/>
        </w:rPr>
        <w:t>Ing. Andrej ĎURIKOVIČ</w:t>
      </w:r>
    </w:p>
    <w:p w14:paraId="0875DC98" w14:textId="77777777" w:rsidR="004B4158" w:rsidRPr="007B2B42" w:rsidRDefault="004B4158" w:rsidP="004B4158">
      <w:pPr>
        <w:spacing w:before="20" w:after="120"/>
        <w:ind w:right="-45"/>
        <w:rPr>
          <w:rFonts w:ascii="Arial Narrow" w:hAnsi="Arial Narrow" w:cs="Arial"/>
          <w:sz w:val="22"/>
        </w:rPr>
      </w:pPr>
      <w:r w:rsidRPr="007B2B42">
        <w:rPr>
          <w:rFonts w:ascii="Arial Narrow" w:hAnsi="Arial Narrow" w:cs="Arial"/>
          <w:sz w:val="22"/>
        </w:rPr>
        <w:t xml:space="preserve">                                                                 </w:t>
      </w:r>
      <w:r w:rsidRPr="007B2B42">
        <w:rPr>
          <w:rFonts w:ascii="Arial Narrow" w:hAnsi="Arial Narrow" w:cs="Arial"/>
          <w:sz w:val="22"/>
        </w:rPr>
        <w:tab/>
      </w:r>
      <w:r w:rsidRPr="007B2B42">
        <w:rPr>
          <w:rFonts w:ascii="Arial Narrow" w:hAnsi="Arial Narrow" w:cs="Arial"/>
          <w:sz w:val="22"/>
        </w:rPr>
        <w:tab/>
      </w:r>
      <w:r w:rsidRPr="007B2B42">
        <w:rPr>
          <w:rFonts w:ascii="Arial Narrow" w:hAnsi="Arial Narrow" w:cs="Arial"/>
          <w:sz w:val="22"/>
        </w:rPr>
        <w:tab/>
        <w:t xml:space="preserve">    </w:t>
      </w:r>
      <w:r>
        <w:rPr>
          <w:rFonts w:ascii="Arial Narrow" w:hAnsi="Arial Narrow" w:cs="Arial"/>
          <w:sz w:val="22"/>
        </w:rPr>
        <w:t xml:space="preserve">       </w:t>
      </w:r>
      <w:r w:rsidRPr="007B2B42">
        <w:rPr>
          <w:rFonts w:ascii="Arial Narrow" w:hAnsi="Arial Narrow" w:cs="Arial"/>
          <w:sz w:val="22"/>
        </w:rPr>
        <w:t xml:space="preserve">riaditeľ Leteckého útvaru MV SR </w:t>
      </w:r>
    </w:p>
    <w:p w14:paraId="73E0E0AC" w14:textId="77777777" w:rsidR="00E13779" w:rsidRPr="00D83531" w:rsidRDefault="00E13779" w:rsidP="00B622DA">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lang w:eastAsia="x-none"/>
        </w:rPr>
        <w:t xml:space="preserve"> </w:t>
      </w:r>
    </w:p>
    <w:p w14:paraId="15180EA3" w14:textId="77777777" w:rsidR="00877A4D" w:rsidRPr="00D83531" w:rsidRDefault="00877A4D" w:rsidP="009B3C19">
      <w:pPr>
        <w:pStyle w:val="Zkladntext3"/>
        <w:spacing w:after="0" w:line="240" w:lineRule="auto"/>
        <w:ind w:right="-45"/>
        <w:rPr>
          <w:rFonts w:ascii="Arial Narrow" w:hAnsi="Arial Narrow" w:cs="Arial"/>
          <w:sz w:val="22"/>
          <w:szCs w:val="22"/>
        </w:rPr>
      </w:pPr>
    </w:p>
    <w:p w14:paraId="56F64946" w14:textId="77777777" w:rsidR="00E13779" w:rsidRPr="00D83531" w:rsidRDefault="00E13779" w:rsidP="009B3C19">
      <w:pPr>
        <w:pStyle w:val="Zkladntext3"/>
        <w:spacing w:after="0" w:line="240" w:lineRule="auto"/>
        <w:ind w:right="-45"/>
        <w:rPr>
          <w:rFonts w:ascii="Arial Narrow" w:hAnsi="Arial Narrow" w:cs="Arial"/>
          <w:sz w:val="22"/>
          <w:szCs w:val="22"/>
        </w:rPr>
      </w:pPr>
      <w:r w:rsidRPr="00D83531">
        <w:rPr>
          <w:rFonts w:ascii="Arial Narrow" w:hAnsi="Arial Narrow" w:cs="Arial"/>
          <w:sz w:val="22"/>
          <w:szCs w:val="22"/>
        </w:rPr>
        <w:t>Za verejného obstarávateľa:</w:t>
      </w:r>
    </w:p>
    <w:p w14:paraId="4165D5E6" w14:textId="77777777" w:rsidR="00E13779" w:rsidRPr="00D83531" w:rsidRDefault="00E13779" w:rsidP="009B3C19">
      <w:pPr>
        <w:pStyle w:val="Zkladntext3"/>
        <w:spacing w:after="0" w:line="240" w:lineRule="auto"/>
        <w:rPr>
          <w:rFonts w:ascii="Arial Narrow" w:hAnsi="Arial Narrow" w:cs="Arial"/>
          <w:sz w:val="22"/>
          <w:szCs w:val="22"/>
        </w:rPr>
      </w:pPr>
    </w:p>
    <w:p w14:paraId="7ACBBFBA" w14:textId="77777777" w:rsidR="00E13779" w:rsidRDefault="00E13779" w:rsidP="009B3C19">
      <w:pPr>
        <w:pStyle w:val="Zkladntext3"/>
        <w:spacing w:after="0" w:line="240" w:lineRule="auto"/>
        <w:rPr>
          <w:rFonts w:ascii="Arial Narrow" w:hAnsi="Arial Narrow" w:cs="Arial"/>
          <w:sz w:val="22"/>
          <w:szCs w:val="22"/>
        </w:rPr>
      </w:pPr>
    </w:p>
    <w:p w14:paraId="75874757" w14:textId="77777777" w:rsidR="00F0396C" w:rsidRPr="00D83531" w:rsidRDefault="00F0396C" w:rsidP="009B3C19">
      <w:pPr>
        <w:pStyle w:val="Zkladntext3"/>
        <w:spacing w:after="0" w:line="240" w:lineRule="auto"/>
        <w:rPr>
          <w:rFonts w:ascii="Arial Narrow" w:hAnsi="Arial Narrow" w:cs="Arial"/>
          <w:sz w:val="22"/>
          <w:szCs w:val="22"/>
        </w:rPr>
      </w:pPr>
    </w:p>
    <w:p w14:paraId="61C8CFB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6FD563BD" w14:textId="497B4FD4" w:rsidR="00877A4D"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FF66BB">
        <w:rPr>
          <w:rFonts w:ascii="Arial Narrow" w:hAnsi="Arial Narrow" w:cs="Arial"/>
          <w:sz w:val="22"/>
          <w:szCs w:val="22"/>
        </w:rPr>
        <w:t>Ing. Branislav Chlebana</w:t>
      </w:r>
    </w:p>
    <w:p w14:paraId="686035B4" w14:textId="74E75E22" w:rsidR="00E13779"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277487">
        <w:rPr>
          <w:rFonts w:ascii="Arial Narrow" w:hAnsi="Arial Narrow" w:cs="Arial"/>
          <w:sz w:val="22"/>
          <w:szCs w:val="22"/>
        </w:rPr>
        <w:t xml:space="preserve">generálny </w:t>
      </w:r>
      <w:r w:rsidR="00E13779" w:rsidRPr="00D83531">
        <w:rPr>
          <w:rFonts w:ascii="Arial Narrow" w:hAnsi="Arial Narrow" w:cs="Arial"/>
          <w:sz w:val="22"/>
          <w:szCs w:val="22"/>
        </w:rPr>
        <w:t xml:space="preserve">riaditeľ </w:t>
      </w:r>
      <w:r w:rsidR="00277487">
        <w:rPr>
          <w:rFonts w:ascii="Arial Narrow" w:hAnsi="Arial Narrow" w:cs="Arial"/>
          <w:sz w:val="22"/>
          <w:szCs w:val="22"/>
        </w:rPr>
        <w:t>sekcie</w:t>
      </w:r>
      <w:r w:rsidR="00E13779" w:rsidRPr="00D83531">
        <w:rPr>
          <w:rFonts w:ascii="Arial Narrow" w:hAnsi="Arial Narrow" w:cs="Arial"/>
          <w:sz w:val="22"/>
          <w:szCs w:val="22"/>
        </w:rPr>
        <w:t xml:space="preserve"> verejného obstarávania </w:t>
      </w:r>
      <w:r w:rsidR="00FF66BB">
        <w:rPr>
          <w:rFonts w:ascii="Arial Narrow" w:hAnsi="Arial Narrow" w:cs="Arial"/>
          <w:sz w:val="22"/>
          <w:szCs w:val="22"/>
        </w:rPr>
        <w:t>MV SR</w:t>
      </w:r>
    </w:p>
    <w:p w14:paraId="4DF937E5" w14:textId="77777777" w:rsidR="00160497" w:rsidRPr="00D83531" w:rsidRDefault="00160497" w:rsidP="009B3C19">
      <w:pPr>
        <w:pStyle w:val="Zkladntext3"/>
        <w:spacing w:after="0" w:line="240" w:lineRule="auto"/>
        <w:rPr>
          <w:rFonts w:ascii="Arial Narrow" w:hAnsi="Arial Narrow" w:cs="Arial"/>
          <w:sz w:val="22"/>
          <w:szCs w:val="22"/>
        </w:rPr>
      </w:pPr>
    </w:p>
    <w:p w14:paraId="6CE22F8B" w14:textId="77777777" w:rsidR="00306661" w:rsidRDefault="00306661" w:rsidP="009B3C19">
      <w:pPr>
        <w:pStyle w:val="Zkladntext3"/>
        <w:spacing w:after="0" w:line="240" w:lineRule="auto"/>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065ED959" w14:textId="77777777" w:rsidR="00F0396C" w:rsidRPr="00D83531" w:rsidRDefault="00F0396C" w:rsidP="009B3C19">
      <w:pPr>
        <w:pStyle w:val="Zkladntext3"/>
        <w:spacing w:after="0" w:line="240" w:lineRule="auto"/>
        <w:rPr>
          <w:rFonts w:ascii="Arial Narrow" w:hAnsi="Arial Narrow" w:cs="Arial"/>
          <w:sz w:val="22"/>
          <w:szCs w:val="22"/>
        </w:rPr>
      </w:pPr>
    </w:p>
    <w:p w14:paraId="7FC4E360" w14:textId="4D07BC21" w:rsidR="00E13779" w:rsidRPr="00D83531" w:rsidRDefault="00E13779" w:rsidP="009B3C19">
      <w:pPr>
        <w:pStyle w:val="Zkladntext3"/>
        <w:spacing w:after="0" w:line="240" w:lineRule="auto"/>
        <w:ind w:right="-45"/>
        <w:jc w:val="center"/>
        <w:rPr>
          <w:rFonts w:ascii="Arial Narrow" w:hAnsi="Arial Narrow" w:cs="Arial"/>
          <w:sz w:val="22"/>
          <w:szCs w:val="22"/>
        </w:rPr>
      </w:pPr>
      <w:r w:rsidRPr="004B4158">
        <w:rPr>
          <w:rFonts w:ascii="Arial Narrow" w:hAnsi="Arial Narrow" w:cs="Arial"/>
          <w:sz w:val="22"/>
          <w:szCs w:val="22"/>
        </w:rPr>
        <w:t xml:space="preserve">V Bratislave, </w:t>
      </w:r>
      <w:r w:rsidR="004B4158" w:rsidRPr="004B4158">
        <w:rPr>
          <w:rFonts w:ascii="Arial Narrow" w:hAnsi="Arial Narrow" w:cs="Arial"/>
          <w:sz w:val="22"/>
          <w:szCs w:val="22"/>
        </w:rPr>
        <w:t>jún</w:t>
      </w:r>
      <w:r w:rsidR="00FF66BB" w:rsidRPr="004B4158">
        <w:rPr>
          <w:rFonts w:ascii="Arial Narrow" w:hAnsi="Arial Narrow" w:cs="Arial"/>
          <w:sz w:val="22"/>
          <w:szCs w:val="22"/>
        </w:rPr>
        <w:t xml:space="preserve"> 2024</w:t>
      </w:r>
    </w:p>
    <w:p w14:paraId="3F53D4FC" w14:textId="77777777" w:rsidR="00065F6B" w:rsidRDefault="00E13779" w:rsidP="009B3C19">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3E9DC29E"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59886F18" w:rsidR="005A7B42"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621AD79D" w14:textId="6A871F8C" w:rsidR="00FF66BB" w:rsidRPr="006641CD" w:rsidRDefault="00FF66BB" w:rsidP="009B3C19">
      <w:pPr>
        <w:spacing w:after="0" w:line="240" w:lineRule="auto"/>
        <w:rPr>
          <w:rFonts w:ascii="Arial Narrow" w:hAnsi="Arial Narrow"/>
          <w:szCs w:val="20"/>
        </w:rPr>
      </w:pPr>
      <w:r w:rsidRPr="006641CD">
        <w:rPr>
          <w:rFonts w:ascii="Arial Narrow" w:hAnsi="Arial Narrow"/>
          <w:szCs w:val="20"/>
        </w:rPr>
        <w:t>Príloha č. 2:</w:t>
      </w:r>
      <w:r>
        <w:rPr>
          <w:rFonts w:ascii="Arial Narrow" w:hAnsi="Arial Narrow"/>
          <w:szCs w:val="20"/>
        </w:rPr>
        <w:tab/>
      </w:r>
      <w:r w:rsidR="00D05EE7">
        <w:rPr>
          <w:rFonts w:ascii="Arial Narrow" w:hAnsi="Arial Narrow"/>
          <w:szCs w:val="20"/>
        </w:rPr>
        <w:t>Štruktúrovaný rozpočet</w:t>
      </w:r>
      <w:r>
        <w:rPr>
          <w:rFonts w:ascii="Arial Narrow" w:hAnsi="Arial Narrow"/>
          <w:szCs w:val="20"/>
        </w:rPr>
        <w:t xml:space="preserve"> ceny</w:t>
      </w:r>
    </w:p>
    <w:p w14:paraId="416F6973" w14:textId="4EEEB265"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w:t>
      </w:r>
      <w:r w:rsidR="00FF66BB">
        <w:rPr>
          <w:rFonts w:ascii="Arial Narrow" w:hAnsi="Arial Narrow"/>
          <w:szCs w:val="20"/>
        </w:rPr>
        <w:t xml:space="preserve"> 3</w:t>
      </w:r>
      <w:r w:rsidRPr="006641CD">
        <w:rPr>
          <w:rFonts w:ascii="Arial Narrow" w:hAnsi="Arial Narrow"/>
          <w:szCs w:val="20"/>
        </w:rPr>
        <w:t>:</w:t>
      </w:r>
      <w:r w:rsidR="00820493" w:rsidRPr="006641CD">
        <w:rPr>
          <w:rFonts w:ascii="Arial Narrow" w:hAnsi="Arial Narrow"/>
          <w:szCs w:val="20"/>
        </w:rPr>
        <w:tab/>
      </w:r>
      <w:r w:rsidR="00E13779" w:rsidRPr="006641CD">
        <w:rPr>
          <w:rFonts w:ascii="Arial Narrow" w:hAnsi="Arial Narrow"/>
          <w:szCs w:val="20"/>
        </w:rPr>
        <w:t xml:space="preserve">Návrh </w:t>
      </w:r>
      <w:r w:rsidR="004B4158" w:rsidRPr="004B4158">
        <w:rPr>
          <w:rFonts w:ascii="Arial Narrow" w:hAnsi="Arial Narrow"/>
          <w:szCs w:val="20"/>
        </w:rPr>
        <w:t>rámcovej dohody</w:t>
      </w:r>
      <w:r w:rsidR="004B4158">
        <w:rPr>
          <w:rFonts w:ascii="Arial Narrow" w:hAnsi="Arial Narrow"/>
          <w:szCs w:val="20"/>
        </w:rPr>
        <w:t xml:space="preserve"> </w:t>
      </w:r>
    </w:p>
    <w:p w14:paraId="6A2D4840" w14:textId="55640BE6"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4</w:t>
      </w:r>
      <w:r w:rsidRPr="006641CD">
        <w:rPr>
          <w:rFonts w:ascii="Arial Narrow" w:hAnsi="Arial Narrow"/>
          <w:szCs w:val="20"/>
        </w:rPr>
        <w:t>:</w:t>
      </w:r>
      <w:r w:rsidRPr="006641CD">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197FF89C"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FF66BB">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661D22C6" w14:textId="77777777" w:rsidR="00530B55" w:rsidRDefault="00BA0C17" w:rsidP="00FF66BB">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6</w:t>
      </w:r>
      <w:r w:rsidRPr="006641CD">
        <w:rPr>
          <w:rFonts w:ascii="Arial Narrow" w:hAnsi="Arial Narrow"/>
          <w:szCs w:val="20"/>
        </w:rPr>
        <w:t xml:space="preserve">: </w:t>
      </w:r>
      <w:r w:rsidRPr="006641CD">
        <w:rPr>
          <w:rFonts w:ascii="Arial Narrow" w:hAnsi="Arial Narrow"/>
          <w:szCs w:val="20"/>
        </w:rPr>
        <w:tab/>
      </w:r>
      <w:r w:rsidR="00FF66BB" w:rsidRPr="00134D74">
        <w:rPr>
          <w:rFonts w:ascii="Arial Narrow" w:hAnsi="Arial Narrow"/>
          <w:color w:val="000000"/>
          <w:szCs w:val="20"/>
        </w:rPr>
        <w:t>Identifikačné údaje a vyhlásenie uchádzača</w:t>
      </w:r>
    </w:p>
    <w:p w14:paraId="0CDF5852" w14:textId="7EDC57B1" w:rsidR="00FF66BB" w:rsidRDefault="00FF66BB" w:rsidP="00FF66BB">
      <w:pPr>
        <w:spacing w:after="0" w:line="240" w:lineRule="auto"/>
        <w:rPr>
          <w:rFonts w:ascii="Arial Narrow" w:hAnsi="Arial Narrow"/>
          <w:szCs w:val="20"/>
        </w:rPr>
      </w:pPr>
      <w:r w:rsidRPr="006641CD">
        <w:rPr>
          <w:rFonts w:ascii="Arial Narrow" w:hAnsi="Arial Narrow"/>
          <w:szCs w:val="20"/>
        </w:rPr>
        <w:t xml:space="preserve">Príloha č. </w:t>
      </w:r>
      <w:r w:rsidR="00146670">
        <w:rPr>
          <w:rFonts w:ascii="Arial Narrow" w:hAnsi="Arial Narrow"/>
          <w:szCs w:val="20"/>
        </w:rPr>
        <w:t>7</w:t>
      </w:r>
      <w:r w:rsidRPr="006641CD">
        <w:rPr>
          <w:rFonts w:ascii="Arial Narrow" w:hAnsi="Arial Narrow"/>
          <w:szCs w:val="20"/>
        </w:rPr>
        <w:t>:</w:t>
      </w:r>
      <w:r>
        <w:rPr>
          <w:rFonts w:ascii="Arial Narrow" w:hAnsi="Arial Narrow"/>
          <w:szCs w:val="20"/>
        </w:rPr>
        <w:tab/>
      </w:r>
      <w:r w:rsidRPr="006641CD">
        <w:rPr>
          <w:rFonts w:ascii="Arial Narrow" w:hAnsi="Arial Narrow"/>
          <w:szCs w:val="20"/>
        </w:rPr>
        <w:t>Odôvodnenie nerozdelenia predmetu zákazky na časti</w:t>
      </w:r>
      <w:r>
        <w:rPr>
          <w:rFonts w:ascii="Arial Narrow" w:hAnsi="Arial Narrow"/>
          <w:szCs w:val="20"/>
        </w:rPr>
        <w:t xml:space="preserve"> </w:t>
      </w:r>
    </w:p>
    <w:p w14:paraId="3E386D0F" w14:textId="40BF7B05" w:rsidR="00FF66BB" w:rsidRDefault="00FF66BB" w:rsidP="009B3C19">
      <w:pPr>
        <w:spacing w:after="0" w:line="240" w:lineRule="auto"/>
        <w:rPr>
          <w:rFonts w:ascii="Arial Narrow" w:hAnsi="Arial Narrow"/>
          <w:szCs w:val="20"/>
        </w:rPr>
      </w:pP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4C2EA3CD" w14:textId="77777777" w:rsidR="00F65A0D" w:rsidRDefault="00E13779" w:rsidP="009B3C19">
      <w:pPr>
        <w:spacing w:after="0" w:line="240" w:lineRule="auto"/>
        <w:ind w:left="567"/>
        <w:jc w:val="both"/>
        <w:rPr>
          <w:rFonts w:ascii="Arial Narrow" w:hAnsi="Arial Narrow" w:cs="Arial"/>
          <w:bCs/>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xml:space="preserve">, </w:t>
      </w:r>
    </w:p>
    <w:p w14:paraId="095BDFD3" w14:textId="1CDC91EC" w:rsidR="00E13779" w:rsidRDefault="00F65A0D" w:rsidP="00F65A0D">
      <w:pPr>
        <w:spacing w:after="0" w:line="240" w:lineRule="auto"/>
        <w:ind w:left="2691" w:firstLine="141"/>
        <w:jc w:val="both"/>
        <w:rPr>
          <w:rFonts w:ascii="Arial Narrow" w:hAnsi="Arial Narrow" w:cs="Arial"/>
          <w:bCs/>
          <w:sz w:val="22"/>
        </w:rPr>
      </w:pPr>
      <w:r>
        <w:rPr>
          <w:rFonts w:ascii="Arial Narrow" w:hAnsi="Arial Narrow" w:cs="Arial"/>
          <w:bCs/>
          <w:sz w:val="22"/>
        </w:rPr>
        <w:t>o</w:t>
      </w:r>
      <w:r w:rsidR="00EB4B34">
        <w:rPr>
          <w:rFonts w:ascii="Arial Narrow" w:hAnsi="Arial Narrow" w:cs="Arial"/>
          <w:bCs/>
          <w:sz w:val="22"/>
        </w:rPr>
        <w:t xml:space="preserve">dbor </w:t>
      </w:r>
      <w:r>
        <w:rPr>
          <w:rFonts w:ascii="Arial Narrow" w:hAnsi="Arial Narrow" w:cs="Arial"/>
          <w:bCs/>
          <w:sz w:val="22"/>
        </w:rPr>
        <w:t xml:space="preserve">realizácie </w:t>
      </w:r>
      <w:r w:rsidR="00EB4B34">
        <w:rPr>
          <w:rFonts w:ascii="Arial Narrow" w:hAnsi="Arial Narrow" w:cs="Arial"/>
          <w:bCs/>
          <w:sz w:val="22"/>
        </w:rPr>
        <w:t>verejného obstarávania</w:t>
      </w:r>
    </w:p>
    <w:p w14:paraId="50CFA6CF" w14:textId="381C7CA7" w:rsidR="00F65A0D" w:rsidRPr="00BD2194" w:rsidRDefault="00F65A0D" w:rsidP="00F65A0D">
      <w:pPr>
        <w:spacing w:after="0" w:line="240" w:lineRule="auto"/>
        <w:ind w:left="2691" w:firstLine="141"/>
        <w:jc w:val="both"/>
        <w:rPr>
          <w:rFonts w:ascii="Arial Narrow" w:hAnsi="Arial Narrow" w:cs="Arial"/>
          <w:sz w:val="22"/>
        </w:rPr>
      </w:pPr>
      <w:r>
        <w:rPr>
          <w:rFonts w:ascii="Arial Narrow" w:hAnsi="Arial Narrow" w:cs="Arial"/>
          <w:bCs/>
          <w:sz w:val="22"/>
        </w:rPr>
        <w:t>sekcia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4" w:name="_Hlk522971822"/>
      <w:bookmarkEnd w:id="3"/>
    </w:p>
    <w:p w14:paraId="00876531" w14:textId="60E53032" w:rsidR="005B08F3" w:rsidRPr="006537DB" w:rsidRDefault="008A6615" w:rsidP="007B12A5">
      <w:pPr>
        <w:pStyle w:val="Odsekzoznamu"/>
        <w:numPr>
          <w:ilvl w:val="1"/>
          <w:numId w:val="20"/>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w:t>
      </w:r>
      <w:r w:rsidR="00240C7D">
        <w:rPr>
          <w:rFonts w:ascii="Arial Narrow" w:hAnsi="Arial Narrow" w:cs="Arial"/>
          <w:sz w:val="22"/>
          <w:szCs w:val="22"/>
        </w:rPr>
        <w:t>nikácia („ďalej len komunikácia“</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060E9B1F" w:rsidR="005B08F3" w:rsidRPr="00812C26" w:rsidRDefault="006537DB"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8681438" w:rsidR="00744408" w:rsidRPr="00C247FE" w:rsidRDefault="00744408" w:rsidP="00C247FE">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w:t>
      </w:r>
      <w:r w:rsidR="00C247FE">
        <w:rPr>
          <w:rFonts w:ascii="Arial Narrow" w:hAnsi="Arial Narrow" w:cs="Arial"/>
          <w:sz w:val="22"/>
          <w:szCs w:val="22"/>
        </w:rPr>
        <w:br/>
      </w:r>
      <w:r w:rsidRPr="00812C26">
        <w:rPr>
          <w:rFonts w:ascii="Arial Narrow" w:hAnsi="Arial Narrow" w:cs="Arial"/>
          <w:sz w:val="22"/>
          <w:szCs w:val="22"/>
        </w:rPr>
        <w:t>z podporovaných internetových prehliadačov:</w:t>
      </w:r>
      <w:r w:rsidRPr="00C247FE">
        <w:rPr>
          <w:rFonts w:ascii="Arial Narrow" w:hAnsi="Arial Narrow" w:cs="Arial"/>
          <w:sz w:val="22"/>
          <w:szCs w:val="22"/>
        </w:rPr>
        <w:t xml:space="preserve"> </w:t>
      </w:r>
    </w:p>
    <w:p w14:paraId="2F3B99E3"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alebo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7B611ADC" w:rsidR="00CC7F1D" w:rsidRPr="00CC7F1D" w:rsidRDefault="009705E6"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považuje okamih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a to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 pretože okamihom odoslania sa zásielka dostane do sféry dispozície adresáta.</w:t>
      </w:r>
    </w:p>
    <w:p w14:paraId="733B1B17" w14:textId="1571CED3"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Pr>
          <w:rFonts w:ascii="Arial Narrow" w:hAnsi="Arial Narrow" w:cs="Arial"/>
          <w:sz w:val="22"/>
          <w:szCs w:val="22"/>
        </w:rPr>
        <w:t>elektronického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0D074B2D"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F27E5D">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w:t>
      </w:r>
    </w:p>
    <w:p w14:paraId="1E990827" w14:textId="38377457" w:rsidR="00CC7F1D" w:rsidRDefault="0017427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umožňuje neobmedzený a priamy prístup elektronickými prostriedkami k súťažným podkladom a k prí</w:t>
      </w:r>
      <w:r w:rsidRPr="00CD52A2">
        <w:rPr>
          <w:rFonts w:ascii="Arial Narrow" w:hAnsi="Arial Narrow" w:cs="Arial"/>
          <w:sz w:val="22"/>
          <w:szCs w:val="22"/>
        </w:rPr>
        <w:t xml:space="preserve">padným všetkým doplňujúcim podkladom. Verejný obstarávateľ tieto všetky podklady / </w:t>
      </w:r>
      <w:r w:rsidRPr="00CD52A2">
        <w:rPr>
          <w:rFonts w:ascii="Arial Narrow" w:hAnsi="Arial Narrow" w:cs="Arial"/>
          <w:sz w:val="22"/>
          <w:szCs w:val="22"/>
        </w:rPr>
        <w:lastRenderedPageBreak/>
        <w:t>dokumenty bude uverejňovať ako elektronické dokumenty  v</w:t>
      </w:r>
      <w:r w:rsidR="00CF27F4">
        <w:rPr>
          <w:rFonts w:ascii="Arial Narrow" w:hAnsi="Arial Narrow" w:cs="Arial"/>
          <w:sz w:val="22"/>
          <w:szCs w:val="22"/>
        </w:rPr>
        <w:t> elektronickom prostriedku</w:t>
      </w:r>
      <w:r w:rsidRPr="00CD52A2">
        <w:rPr>
          <w:rFonts w:ascii="Arial Narrow" w:hAnsi="Arial Narrow" w:cs="Arial"/>
          <w:sz w:val="22"/>
          <w:szCs w:val="22"/>
        </w:rPr>
        <w:t xml:space="preserve"> JOSEPHINE v časti týkajúcej sa tejt</w:t>
      </w:r>
      <w:r w:rsidRPr="00812C26">
        <w:rPr>
          <w:rFonts w:ascii="Arial Narrow" w:hAnsi="Arial Narrow" w:cs="Arial"/>
          <w:sz w:val="22"/>
          <w:szCs w:val="22"/>
        </w:rPr>
        <w:t>o zákazky.</w:t>
      </w:r>
    </w:p>
    <w:p w14:paraId="326401BD" w14:textId="2EC145FF" w:rsidR="00D7034C" w:rsidRPr="00CC7F1D" w:rsidRDefault="00D7034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7D5FA1">
        <w:rPr>
          <w:rFonts w:ascii="Arial Narrow" w:hAnsi="Arial Narrow" w:cs="Arial"/>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w:t>
      </w:r>
      <w:r w:rsidRPr="004743DB">
        <w:rPr>
          <w:rFonts w:ascii="Arial Narrow" w:hAnsi="Arial Narrow" w:cs="Arial"/>
          <w:b/>
          <w:bCs/>
          <w:sz w:val="22"/>
          <w:szCs w:val="22"/>
        </w:rPr>
        <w:t xml:space="preserve">Verejný obstarávateľ </w:t>
      </w:r>
      <w:r w:rsidR="00853849" w:rsidRPr="004743DB">
        <w:rPr>
          <w:rFonts w:ascii="Arial Narrow" w:hAnsi="Arial Narrow" w:cs="Arial"/>
          <w:b/>
          <w:bCs/>
          <w:sz w:val="22"/>
          <w:szCs w:val="22"/>
        </w:rPr>
        <w:t>poskytne</w:t>
      </w:r>
      <w:r w:rsidRPr="004743DB">
        <w:rPr>
          <w:rFonts w:ascii="Arial Narrow" w:hAnsi="Arial Narrow" w:cs="Arial"/>
          <w:b/>
          <w:bCs/>
          <w:sz w:val="22"/>
          <w:szCs w:val="22"/>
        </w:rPr>
        <w:t xml:space="preserve"> vysvetleni</w:t>
      </w:r>
      <w:r w:rsidR="00853849" w:rsidRPr="004743DB">
        <w:rPr>
          <w:rFonts w:ascii="Arial Narrow" w:hAnsi="Arial Narrow" w:cs="Arial"/>
          <w:b/>
          <w:bCs/>
          <w:sz w:val="22"/>
          <w:szCs w:val="22"/>
        </w:rPr>
        <w:t>e informácií v zmysle § 48 formou</w:t>
      </w:r>
      <w:r w:rsidRPr="004743DB">
        <w:rPr>
          <w:rFonts w:ascii="Arial Narrow" w:hAnsi="Arial Narrow" w:cs="Arial"/>
          <w:b/>
          <w:bCs/>
          <w:sz w:val="22"/>
          <w:szCs w:val="22"/>
        </w:rPr>
        <w:t xml:space="preserve"> zverejn</w:t>
      </w:r>
      <w:r w:rsidR="00853849" w:rsidRPr="004743DB">
        <w:rPr>
          <w:rFonts w:ascii="Arial Narrow" w:hAnsi="Arial Narrow" w:cs="Arial"/>
          <w:b/>
          <w:bCs/>
          <w:sz w:val="22"/>
          <w:szCs w:val="22"/>
        </w:rPr>
        <w:t>ia</w:t>
      </w:r>
      <w:r w:rsidRPr="004743DB">
        <w:rPr>
          <w:rFonts w:ascii="Arial Narrow" w:hAnsi="Arial Narrow" w:cs="Arial"/>
          <w:b/>
          <w:bCs/>
          <w:sz w:val="22"/>
          <w:szCs w:val="22"/>
        </w:rPr>
        <w:t xml:space="preserve"> v</w:t>
      </w:r>
      <w:r w:rsidR="00CF27F4" w:rsidRPr="004743DB">
        <w:rPr>
          <w:rFonts w:ascii="Arial Narrow" w:hAnsi="Arial Narrow" w:cs="Arial"/>
          <w:b/>
          <w:bCs/>
          <w:sz w:val="22"/>
          <w:szCs w:val="22"/>
        </w:rPr>
        <w:t> elektronickom prostriedku</w:t>
      </w:r>
      <w:r w:rsidRPr="004743DB">
        <w:rPr>
          <w:rFonts w:ascii="Arial Narrow" w:hAnsi="Arial Narrow" w:cs="Arial"/>
          <w:b/>
          <w:bCs/>
          <w:sz w:val="22"/>
          <w:szCs w:val="22"/>
        </w:rPr>
        <w:t>  JOSEPHINE a požaduje, aby ich záujemcovia zapracovali do svojich ponúk.</w:t>
      </w:r>
    </w:p>
    <w:p w14:paraId="6FDA7DC2" w14:textId="7FBA2319" w:rsidR="00CC7F1D" w:rsidRPr="00CC7F1D" w:rsidRDefault="00BE664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odporúča záujemcom, ktorí chcú byť inf</w:t>
      </w:r>
      <w:r w:rsidRPr="00CD52A2">
        <w:rPr>
          <w:rFonts w:ascii="Arial Narrow" w:hAnsi="Arial Narrow" w:cs="Arial"/>
          <w:sz w:val="22"/>
          <w:szCs w:val="22"/>
        </w:rPr>
        <w:t>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CF27F4">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2C176128" w14:textId="77777777" w:rsidR="008E0C3E" w:rsidRDefault="008E0C3E"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7BFC8959" w14:textId="4086BF6E" w:rsidR="00CD52A2"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D52A2">
        <w:rPr>
          <w:rFonts w:ascii="Arial Narrow" w:hAnsi="Arial Narrow" w:cs="Arial"/>
          <w:sz w:val="22"/>
          <w:szCs w:val="22"/>
        </w:rPr>
        <w:t xml:space="preserve">Žiadosť o nápravu môže žiadateľ podať v elektronickej podobe prostredníctvom </w:t>
      </w:r>
      <w:r w:rsidR="00CF27F4">
        <w:rPr>
          <w:rFonts w:ascii="Arial Narrow" w:hAnsi="Arial Narrow" w:cs="Arial"/>
          <w:sz w:val="22"/>
          <w:szCs w:val="22"/>
        </w:rPr>
        <w:t>elektronického prostriedku</w:t>
      </w:r>
      <w:r w:rsidRPr="00CD52A2">
        <w:rPr>
          <w:rFonts w:ascii="Arial Narrow" w:hAnsi="Arial Narrow" w:cs="Arial"/>
          <w:sz w:val="22"/>
          <w:szCs w:val="22"/>
        </w:rPr>
        <w:t xml:space="preserve"> JOSEPHINE</w:t>
      </w:r>
    </w:p>
    <w:p w14:paraId="222E1295" w14:textId="77777777" w:rsidR="00CD52A2" w:rsidRPr="00812C26"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118591FE" w14:textId="0126623D" w:rsidR="00C47FF3" w:rsidRPr="00CB0F7B" w:rsidRDefault="009D7FDF" w:rsidP="00CF27F4">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CF27F4">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prostredníctvom ktorého sa verejné obstarávanie realizuje.</w:t>
      </w:r>
    </w:p>
    <w:p w14:paraId="4C3E8820"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4DD3AE38" w:rsidR="009D7FDF" w:rsidRPr="00812C26" w:rsidRDefault="0085275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F27E5D">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75490F3D" w:rsidR="00A07ED8" w:rsidRPr="00904D7D"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CF27F4">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42A00E0D" w:rsidR="00A07ED8" w:rsidRPr="00812C26"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proofErr w:type="spellStart"/>
      <w:r w:rsidRPr="00812C26">
        <w:rPr>
          <w:rFonts w:ascii="Arial Narrow" w:hAnsi="Arial Narrow"/>
          <w:sz w:val="22"/>
        </w:rPr>
        <w:t>ust</w:t>
      </w:r>
      <w:proofErr w:type="spellEnd"/>
      <w:r w:rsidRPr="00812C26">
        <w:rPr>
          <w:rFonts w:ascii="Arial Narrow" w:hAnsi="Arial Narrow"/>
          <w:sz w:val="22"/>
        </w:rPr>
        <w:t xml:space="preserve">, § 20 ods.4 </w:t>
      </w:r>
      <w:r w:rsidR="00596850" w:rsidRPr="00812C26">
        <w:rPr>
          <w:rFonts w:ascii="Arial Narrow" w:hAnsi="Arial Narrow"/>
          <w:sz w:val="22"/>
        </w:rPr>
        <w:t>zákona</w:t>
      </w:r>
      <w:r w:rsidRPr="00812C26">
        <w:rPr>
          <w:rFonts w:ascii="Arial Narrow" w:hAnsi="Arial Narrow"/>
          <w:sz w:val="22"/>
        </w:rPr>
        <w:t>: "</w:t>
      </w:r>
      <w:r w:rsidR="00F27E5D">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p>
    <w:p w14:paraId="346C9E0B" w14:textId="77777777" w:rsidR="00A07ED8"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040F58DE"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CF27F4">
        <w:rPr>
          <w:rFonts w:ascii="Arial Narrow" w:hAnsi="Arial Narrow" w:cs="Calibri"/>
          <w:sz w:val="22"/>
        </w:rPr>
        <w:t> 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00F27E5D">
        <w:rPr>
          <w:rFonts w:ascii="Arial Narrow" w:hAnsi="Arial Narrow" w:cs="Calibri"/>
          <w:sz w:val="22"/>
        </w:rPr>
        <w:t xml:space="preserve"> elektronickom </w:t>
      </w:r>
      <w:proofErr w:type="spellStart"/>
      <w:r w:rsidR="00F27E5D">
        <w:rPr>
          <w:rFonts w:ascii="Arial Narrow" w:hAnsi="Arial Narrow" w:cs="Calibri"/>
          <w:sz w:val="22"/>
        </w:rPr>
        <w:t>priostriedku</w:t>
      </w:r>
      <w:proofErr w:type="spellEnd"/>
      <w:r w:rsidRPr="00BF72C1">
        <w:rPr>
          <w:rFonts w:ascii="Arial Narrow" w:hAnsi="Arial Narrow" w:cs="Calibri"/>
          <w:sz w:val="22"/>
        </w:rPr>
        <w:t xml:space="preserve">  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CF27F4">
        <w:rPr>
          <w:rFonts w:ascii="Arial Narrow" w:hAnsi="Arial Narrow" w:cs="Calibri"/>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4B900B8D" w14:textId="3AD0C54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CF27F4">
        <w:rPr>
          <w:rFonts w:ascii="Arial Narrow" w:hAnsi="Arial Narrow"/>
          <w:sz w:val="22"/>
        </w:rPr>
        <w:t>elektronického prostriedku</w:t>
      </w:r>
      <w:r w:rsidRPr="003C022D">
        <w:rPr>
          <w:rFonts w:ascii="Arial Narrow" w:hAnsi="Arial Narrow"/>
          <w:sz w:val="22"/>
        </w:rPr>
        <w:t xml:space="preserve"> JOSEPHINE.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017FA95" w14:textId="259F7B41"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w:t>
      </w:r>
      <w:r w:rsidRPr="003C022D">
        <w:rPr>
          <w:rFonts w:ascii="Arial Narrow" w:hAnsi="Arial Narrow"/>
          <w:sz w:val="22"/>
        </w:rPr>
        <w:lastRenderedPageBreak/>
        <w:t xml:space="preserve">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22298BE" w14:textId="62FA649E" w:rsidR="00812C26" w:rsidRDefault="00596850" w:rsidP="008503B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82761D2"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CF27F4">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w:t>
      </w:r>
      <w:r w:rsidR="00240C7D">
        <w:rPr>
          <w:rFonts w:ascii="Arial Narrow" w:hAnsi="Arial Narrow"/>
          <w:sz w:val="22"/>
        </w:rPr>
        <w:t>de v záložke „Ponuky a žiadosti“</w:t>
      </w:r>
      <w:r w:rsidRPr="006221EC">
        <w:rPr>
          <w:rFonts w:ascii="Arial Narrow" w:hAnsi="Arial Narrow"/>
          <w:sz w:val="22"/>
        </w:rPr>
        <w:t>.</w:t>
      </w:r>
    </w:p>
    <w:p w14:paraId="3030333C" w14:textId="43992957"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CF27F4">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bookmarkStart w:id="6" w:name="_GoBack"/>
      <w:bookmarkEnd w:id="6"/>
    </w:p>
    <w:bookmarkEnd w:id="5"/>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095B1EC7" w:rsidR="00812C26" w:rsidRPr="00086F14" w:rsidRDefault="00A0357F" w:rsidP="007B12A5">
      <w:pPr>
        <w:pStyle w:val="Zarkazkladnhotextu2"/>
        <w:numPr>
          <w:ilvl w:val="1"/>
          <w:numId w:val="22"/>
        </w:numPr>
        <w:spacing w:after="0" w:line="240" w:lineRule="auto"/>
        <w:ind w:left="567" w:hanging="567"/>
        <w:jc w:val="both"/>
        <w:rPr>
          <w:rFonts w:ascii="Arial Narrow" w:hAnsi="Arial Narrow" w:cs="Arial"/>
          <w:lang w:val="sk-SK"/>
        </w:rPr>
      </w:pPr>
      <w:r w:rsidRPr="00086F14">
        <w:rPr>
          <w:rFonts w:ascii="Arial Narrow" w:hAnsi="Arial Narrow" w:cs="Arial"/>
        </w:rPr>
        <w:t>Názov zákazky</w:t>
      </w:r>
      <w:r w:rsidRPr="00086F14">
        <w:rPr>
          <w:rFonts w:ascii="Arial Narrow" w:hAnsi="Arial Narrow" w:cs="Arial"/>
          <w:szCs w:val="16"/>
          <w:lang w:val="sk-SK"/>
        </w:rPr>
        <w:t>: „</w:t>
      </w:r>
      <w:r w:rsidR="00086F14" w:rsidRPr="00086F14">
        <w:rPr>
          <w:rFonts w:ascii="Arial Narrow" w:hAnsi="Arial Narrow" w:cs="Arial"/>
          <w:bCs/>
          <w:szCs w:val="16"/>
          <w:lang w:val="sk-SK"/>
        </w:rPr>
        <w:t xml:space="preserve">Traťová údržba letúnov </w:t>
      </w:r>
      <w:proofErr w:type="spellStart"/>
      <w:r w:rsidR="00086F14" w:rsidRPr="00086F14">
        <w:rPr>
          <w:rFonts w:ascii="Arial Narrow" w:hAnsi="Arial Narrow" w:cs="Arial"/>
          <w:bCs/>
          <w:szCs w:val="16"/>
          <w:lang w:val="sk-SK"/>
        </w:rPr>
        <w:t>Airbus</w:t>
      </w:r>
      <w:proofErr w:type="spellEnd"/>
      <w:r w:rsidR="00086F14" w:rsidRPr="00086F14">
        <w:rPr>
          <w:rFonts w:ascii="Arial Narrow" w:hAnsi="Arial Narrow" w:cs="Arial"/>
          <w:bCs/>
          <w:szCs w:val="16"/>
          <w:lang w:val="sk-SK"/>
        </w:rPr>
        <w:t xml:space="preserve"> A319-115CJ</w:t>
      </w:r>
      <w:r w:rsidRPr="00086F14">
        <w:rPr>
          <w:rFonts w:ascii="Arial Narrow" w:hAnsi="Arial Narrow" w:cs="Arial"/>
          <w:szCs w:val="16"/>
          <w:lang w:val="sk-SK"/>
        </w:rPr>
        <w:t>“</w:t>
      </w:r>
      <w:r w:rsidR="00043999" w:rsidRPr="00086F14">
        <w:rPr>
          <w:rFonts w:ascii="Arial Narrow" w:hAnsi="Arial Narrow" w:cs="Arial"/>
          <w:szCs w:val="16"/>
          <w:lang w:val="sk-SK"/>
        </w:rPr>
        <w:t>.</w:t>
      </w:r>
      <w:r w:rsidRPr="00086F14">
        <w:rPr>
          <w:rFonts w:ascii="Arial Narrow" w:hAnsi="Arial Narrow" w:cs="Arial"/>
        </w:rPr>
        <w:t xml:space="preserve"> </w:t>
      </w:r>
      <w:bookmarkStart w:id="7" w:name="SS"/>
      <w:bookmarkEnd w:id="7"/>
      <w:r w:rsidR="00D2528B" w:rsidRPr="00086F14">
        <w:rPr>
          <w:rFonts w:ascii="Arial Narrow" w:hAnsi="Arial Narrow" w:cs="Arial"/>
        </w:rPr>
        <w:tab/>
      </w:r>
    </w:p>
    <w:p w14:paraId="3AA0BD29" w14:textId="77777777" w:rsidR="00065F6B" w:rsidRPr="00BF72C1" w:rsidRDefault="00065F6B" w:rsidP="007B12A5">
      <w:pPr>
        <w:pStyle w:val="Zarkazkladnhotextu2"/>
        <w:numPr>
          <w:ilvl w:val="1"/>
          <w:numId w:val="22"/>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8" w:name="opis1"/>
      <w:bookmarkEnd w:id="8"/>
      <w:r w:rsidRPr="00BD2194">
        <w:t>rozdelenie predmetu zákazky</w:t>
      </w:r>
    </w:p>
    <w:p w14:paraId="6AB70ED3" w14:textId="77777777" w:rsidR="00130CF0" w:rsidRPr="00BD2194" w:rsidRDefault="00130CF0" w:rsidP="007B12A5">
      <w:pPr>
        <w:pStyle w:val="Zkladntext3"/>
        <w:numPr>
          <w:ilvl w:val="1"/>
          <w:numId w:val="23"/>
        </w:numPr>
        <w:spacing w:after="0" w:line="240" w:lineRule="auto"/>
        <w:ind w:left="567" w:hanging="567"/>
        <w:jc w:val="both"/>
        <w:rPr>
          <w:rFonts w:ascii="Arial Narrow" w:hAnsi="Arial Narrow" w:cs="Arial"/>
        </w:rPr>
      </w:pPr>
      <w:bookmarkStart w:id="9" w:name="urcite_vsetko"/>
      <w:bookmarkEnd w:id="9"/>
      <w:r w:rsidRPr="00BD2194">
        <w:rPr>
          <w:rFonts w:ascii="Arial Narrow" w:hAnsi="Arial Narrow" w:cs="Arial"/>
          <w:sz w:val="22"/>
          <w:szCs w:val="22"/>
        </w:rPr>
        <w:t>Predmet zákazky nie je rozdelený na časti. Záujemca musí predložiť ponuku na celý predmet zákazky.</w:t>
      </w:r>
    </w:p>
    <w:p w14:paraId="0BC095EA" w14:textId="77777777" w:rsidR="003F7B01" w:rsidRPr="00BD2194" w:rsidRDefault="003F7B01" w:rsidP="009B3C19">
      <w:pPr>
        <w:pStyle w:val="Zarkazkladnhotextu2"/>
        <w:spacing w:after="0" w:line="240" w:lineRule="auto"/>
        <w:ind w:left="567"/>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247466FB" w14:textId="28862056" w:rsidR="00593108" w:rsidRPr="00D83531" w:rsidRDefault="00593108" w:rsidP="007B12A5">
      <w:pPr>
        <w:pStyle w:val="Zkladntext3"/>
        <w:numPr>
          <w:ilvl w:val="1"/>
          <w:numId w:val="24"/>
        </w:numPr>
        <w:spacing w:after="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 </w:t>
      </w:r>
      <w:r w:rsidR="00086F14" w:rsidRPr="00A16C35">
        <w:rPr>
          <w:rFonts w:ascii="Arial Narrow" w:hAnsi="Arial Narrow" w:cs="Arial"/>
          <w:sz w:val="22"/>
          <w:szCs w:val="22"/>
        </w:rPr>
        <w:t>Letecký útvar MV SR, Letisko M.R. Štefánika, 812 72 Bratislava, Slovenská republika a/alebo v mieste výkonu údržby poskytovateľa, pokiaľ si to situácia a/alebo charakter služieb vyžadujú.</w:t>
      </w:r>
      <w:r w:rsidR="00086F14">
        <w:rPr>
          <w:rFonts w:ascii="Arial Narrow" w:hAnsi="Arial Narrow" w:cs="Arial"/>
          <w:sz w:val="22"/>
          <w:szCs w:val="22"/>
        </w:rPr>
        <w:t xml:space="preserve">   </w:t>
      </w: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7B12A5">
      <w:pPr>
        <w:pStyle w:val="Zkladntext3"/>
        <w:numPr>
          <w:ilvl w:val="1"/>
          <w:numId w:val="25"/>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BF72C1">
      <w:pPr>
        <w:pStyle w:val="Nadpis1"/>
        <w:rPr>
          <w:lang w:eastAsia="sk-SK"/>
        </w:rPr>
      </w:pPr>
      <w:r w:rsidRPr="00BD2194">
        <w:t xml:space="preserve">lehota dodania predmetu zákazky </w:t>
      </w:r>
      <w:bookmarkStart w:id="10" w:name="lehota_dodania"/>
      <w:bookmarkEnd w:id="10"/>
    </w:p>
    <w:p w14:paraId="02198FA8" w14:textId="0CF3273F" w:rsidR="00351196" w:rsidRPr="00D83531" w:rsidRDefault="00351196" w:rsidP="007B12A5">
      <w:pPr>
        <w:pStyle w:val="Zkladntext3"/>
        <w:numPr>
          <w:ilvl w:val="1"/>
          <w:numId w:val="26"/>
        </w:numPr>
        <w:spacing w:after="0" w:line="240" w:lineRule="auto"/>
        <w:ind w:left="567" w:hanging="567"/>
        <w:jc w:val="both"/>
        <w:rPr>
          <w:rFonts w:ascii="Arial Narrow" w:hAnsi="Arial Narrow" w:cs="Arial"/>
          <w:sz w:val="22"/>
          <w:szCs w:val="22"/>
          <w:lang w:eastAsia="sk-SK"/>
        </w:rPr>
      </w:pPr>
      <w:r w:rsidRPr="003E088A">
        <w:rPr>
          <w:rFonts w:ascii="Arial Narrow" w:hAnsi="Arial Narrow" w:cs="Arial"/>
          <w:sz w:val="22"/>
          <w:szCs w:val="22"/>
        </w:rPr>
        <w:t>Lehota</w:t>
      </w:r>
      <w:r w:rsidRPr="003E088A">
        <w:rPr>
          <w:rFonts w:ascii="Arial Narrow" w:hAnsi="Arial Narrow"/>
          <w:sz w:val="22"/>
          <w:szCs w:val="22"/>
        </w:rPr>
        <w:t xml:space="preserve"> dodani</w:t>
      </w:r>
      <w:r w:rsidR="002E2914">
        <w:rPr>
          <w:rFonts w:ascii="Arial Narrow" w:hAnsi="Arial Narrow"/>
          <w:sz w:val="22"/>
          <w:szCs w:val="22"/>
        </w:rPr>
        <w:t>a</w:t>
      </w:r>
      <w:r w:rsidRPr="003E088A">
        <w:rPr>
          <w:rFonts w:ascii="Arial Narrow" w:hAnsi="Arial Narrow"/>
          <w:sz w:val="22"/>
          <w:szCs w:val="22"/>
        </w:rPr>
        <w:t xml:space="preserve"> je</w:t>
      </w:r>
      <w:r w:rsidR="00086F14">
        <w:rPr>
          <w:rFonts w:ascii="Arial Narrow" w:hAnsi="Arial Narrow"/>
          <w:sz w:val="22"/>
          <w:szCs w:val="22"/>
        </w:rPr>
        <w:t xml:space="preserve"> </w:t>
      </w:r>
      <w:r w:rsidR="00086F14" w:rsidRPr="009934D9">
        <w:rPr>
          <w:rFonts w:ascii="Arial Narrow" w:hAnsi="Arial Narrow"/>
          <w:sz w:val="22"/>
          <w:szCs w:val="22"/>
        </w:rPr>
        <w:t xml:space="preserve">48 mesiacov </w:t>
      </w:r>
      <w:r w:rsidR="00086F14" w:rsidRPr="003E088A">
        <w:rPr>
          <w:rFonts w:ascii="Arial Narrow" w:hAnsi="Arial Narrow"/>
          <w:sz w:val="22"/>
          <w:szCs w:val="22"/>
        </w:rPr>
        <w:t>od nadobudnutia účinnosti zmluvy</w:t>
      </w:r>
      <w:r w:rsidR="00086F14">
        <w:rPr>
          <w:rFonts w:ascii="Arial Narrow" w:hAnsi="Arial Narrow"/>
          <w:sz w:val="22"/>
          <w:szCs w:val="22"/>
        </w:rPr>
        <w:t xml:space="preserve"> alebo do vyčerpania finančného limitu uvedeného v bode 9.2 SP, podľa toho, ktorá skutočnosť nastane skôr</w:t>
      </w:r>
      <w:r w:rsidR="00086F14" w:rsidRPr="003E088A">
        <w:rPr>
          <w:rFonts w:ascii="Arial Narrow" w:hAnsi="Arial Narrow"/>
          <w:sz w:val="22"/>
          <w:szCs w:val="22"/>
        </w:rPr>
        <w:t xml:space="preserve">. Podrobnosti </w:t>
      </w:r>
      <w:r w:rsidR="00086F14">
        <w:rPr>
          <w:rFonts w:ascii="Arial Narrow" w:hAnsi="Arial Narrow"/>
          <w:sz w:val="22"/>
          <w:szCs w:val="22"/>
        </w:rPr>
        <w:t xml:space="preserve">o zmluvných podmienkach </w:t>
      </w:r>
      <w:r w:rsidR="00086F14" w:rsidRPr="003E088A">
        <w:rPr>
          <w:rFonts w:ascii="Arial Narrow" w:hAnsi="Arial Narrow"/>
          <w:sz w:val="22"/>
          <w:szCs w:val="22"/>
        </w:rPr>
        <w:t>sú uvedené v </w:t>
      </w:r>
      <w:r w:rsidR="00086F14" w:rsidRPr="004C7572">
        <w:rPr>
          <w:rFonts w:ascii="Arial Narrow" w:hAnsi="Arial Narrow"/>
          <w:sz w:val="22"/>
          <w:szCs w:val="22"/>
        </w:rPr>
        <w:t xml:space="preserve">príloha č. </w:t>
      </w:r>
      <w:r w:rsidR="00086F14">
        <w:rPr>
          <w:rFonts w:ascii="Arial Narrow" w:hAnsi="Arial Narrow"/>
          <w:sz w:val="22"/>
          <w:szCs w:val="22"/>
        </w:rPr>
        <w:t>3</w:t>
      </w:r>
      <w:r w:rsidR="00086F14" w:rsidRPr="004C7572">
        <w:rPr>
          <w:rFonts w:ascii="Arial Narrow" w:hAnsi="Arial Narrow"/>
          <w:sz w:val="22"/>
          <w:szCs w:val="22"/>
        </w:rPr>
        <w:t xml:space="preserve">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25462EFA" w14:textId="77777777" w:rsidR="00812C26" w:rsidRPr="00D83531" w:rsidRDefault="00AC249C" w:rsidP="007B12A5">
      <w:pPr>
        <w:pStyle w:val="Zkladntext3"/>
        <w:numPr>
          <w:ilvl w:val="1"/>
          <w:numId w:val="27"/>
        </w:numPr>
        <w:spacing w:after="0" w:line="240" w:lineRule="auto"/>
        <w:ind w:left="567" w:hanging="567"/>
        <w:jc w:val="both"/>
      </w:pPr>
      <w:bookmarkStart w:id="11" w:name="financovanie"/>
      <w:bookmarkEnd w:id="11"/>
      <w:r w:rsidRPr="00AC249C">
        <w:rPr>
          <w:rFonts w:ascii="Arial Narrow" w:hAnsi="Arial Narrow" w:cs="Arial"/>
          <w:sz w:val="22"/>
        </w:rPr>
        <w:t>Predmet zákazky bude financovaný z prostriedkov verejného obstarávateľa</w:t>
      </w:r>
      <w:r w:rsidR="0062731C" w:rsidRPr="00AC249C">
        <w:rPr>
          <w:rFonts w:ascii="Arial Narrow" w:hAnsi="Arial Narrow"/>
          <w:noProof/>
          <w:sz w:val="22"/>
        </w:rPr>
        <w:t xml:space="preserve">. </w:t>
      </w:r>
    </w:p>
    <w:p w14:paraId="1084EF23" w14:textId="12FB948B" w:rsidR="0008742B" w:rsidRPr="00BF72C1" w:rsidRDefault="0008742B" w:rsidP="007B12A5">
      <w:pPr>
        <w:pStyle w:val="Zkladntext3"/>
        <w:numPr>
          <w:ilvl w:val="1"/>
          <w:numId w:val="27"/>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621660">
        <w:rPr>
          <w:rFonts w:ascii="Arial Narrow" w:hAnsi="Arial Narrow" w:cs="Arial"/>
          <w:b/>
          <w:bCs/>
          <w:sz w:val="22"/>
          <w:szCs w:val="22"/>
        </w:rPr>
        <w:t>6 100 </w:t>
      </w:r>
      <w:r w:rsidR="00086F14">
        <w:rPr>
          <w:rFonts w:ascii="Arial Narrow" w:hAnsi="Arial Narrow" w:cs="Arial"/>
          <w:b/>
          <w:bCs/>
          <w:sz w:val="22"/>
          <w:szCs w:val="22"/>
        </w:rPr>
        <w:t>000,00</w:t>
      </w:r>
      <w:r w:rsidR="00086F14" w:rsidRPr="00BF72C1">
        <w:rPr>
          <w:rFonts w:ascii="Arial Narrow" w:hAnsi="Arial Narrow" w:cs="Arial"/>
          <w:sz w:val="22"/>
          <w:szCs w:val="22"/>
        </w:rPr>
        <w:t xml:space="preserve"> </w:t>
      </w:r>
      <w:r w:rsidR="00F4682E" w:rsidRPr="00BF72C1">
        <w:rPr>
          <w:rFonts w:ascii="Arial Narrow" w:hAnsi="Arial Narrow" w:cs="Arial"/>
          <w:sz w:val="22"/>
          <w:szCs w:val="22"/>
        </w:rPr>
        <w:t>eur</w:t>
      </w:r>
      <w:r w:rsidRPr="00BF72C1">
        <w:rPr>
          <w:rFonts w:ascii="Arial Narrow" w:hAnsi="Arial Narrow" w:cs="Arial"/>
          <w:sz w:val="22"/>
          <w:szCs w:val="22"/>
        </w:rPr>
        <w:t xml:space="preserve"> bez DPH. </w:t>
      </w:r>
      <w:r w:rsidR="00086F14">
        <w:rPr>
          <w:rFonts w:ascii="Arial Narrow" w:hAnsi="Arial Narrow" w:cs="Arial"/>
          <w:sz w:val="22"/>
          <w:szCs w:val="22"/>
        </w:rPr>
        <w:t xml:space="preserve"> </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2" w:name="_Ref63764075"/>
      <w:r w:rsidRPr="00BD2194">
        <w:t>vyhotovenie ponuky</w:t>
      </w:r>
      <w:bookmarkEnd w:id="12"/>
    </w:p>
    <w:p w14:paraId="08962E20" w14:textId="0A9F01FF" w:rsidR="00812C26" w:rsidRPr="00681159" w:rsidRDefault="00637AF1" w:rsidP="007B12A5">
      <w:pPr>
        <w:pStyle w:val="Zkladntext3"/>
        <w:numPr>
          <w:ilvl w:val="1"/>
          <w:numId w:val="28"/>
        </w:numPr>
        <w:spacing w:after="0" w:line="240" w:lineRule="auto"/>
        <w:ind w:left="567" w:hanging="567"/>
        <w:jc w:val="both"/>
        <w:rPr>
          <w:rFonts w:ascii="Arial Narrow" w:hAnsi="Arial Narrow" w:cs="Arial"/>
          <w:sz w:val="22"/>
        </w:rPr>
      </w:pPr>
      <w:bookmarkStart w:id="13" w:name="_Hlk522972433"/>
      <w:r w:rsidRPr="00681159">
        <w:rPr>
          <w:rFonts w:ascii="Arial Narrow" w:hAnsi="Arial Narrow" w:cs="Arial"/>
          <w:sz w:val="22"/>
          <w:szCs w:val="22"/>
        </w:rPr>
        <w:t>Ponuka je vyhotovená</w:t>
      </w:r>
      <w:r w:rsidR="00DB2E80" w:rsidRPr="00681159">
        <w:rPr>
          <w:rFonts w:ascii="Arial Narrow" w:hAnsi="Arial Narrow" w:cs="Arial"/>
          <w:sz w:val="22"/>
          <w:szCs w:val="22"/>
        </w:rPr>
        <w:t xml:space="preserve"> písomne v </w:t>
      </w:r>
      <w:r w:rsidRPr="00681159">
        <w:rPr>
          <w:rFonts w:ascii="Arial Narrow" w:hAnsi="Arial Narrow" w:cs="Arial"/>
          <w:sz w:val="22"/>
          <w:szCs w:val="22"/>
        </w:rPr>
        <w:t>elektronick</w:t>
      </w:r>
      <w:r w:rsidR="00DB2E80" w:rsidRPr="00681159">
        <w:rPr>
          <w:rFonts w:ascii="Arial Narrow" w:hAnsi="Arial Narrow" w:cs="Arial"/>
          <w:sz w:val="22"/>
          <w:szCs w:val="22"/>
        </w:rPr>
        <w:t>ej forme</w:t>
      </w:r>
      <w:r w:rsidRPr="00681159">
        <w:rPr>
          <w:rFonts w:ascii="Arial Narrow" w:hAnsi="Arial Narrow" w:cs="Arial"/>
          <w:sz w:val="22"/>
          <w:szCs w:val="22"/>
        </w:rPr>
        <w:t xml:space="preserve"> a vložená do </w:t>
      </w:r>
      <w:r w:rsidR="00F27E5D">
        <w:rPr>
          <w:rFonts w:ascii="Arial Narrow" w:hAnsi="Arial Narrow" w:cs="Arial"/>
          <w:sz w:val="22"/>
          <w:szCs w:val="22"/>
        </w:rPr>
        <w:t>elektronického prostriedku</w:t>
      </w:r>
      <w:r w:rsidRPr="00681159">
        <w:rPr>
          <w:rFonts w:ascii="Arial Narrow" w:hAnsi="Arial Narrow" w:cs="Arial"/>
          <w:sz w:val="22"/>
          <w:szCs w:val="22"/>
        </w:rPr>
        <w:t xml:space="preserve"> JOSEPHINE umiestnenom na webovej adrese </w:t>
      </w:r>
      <w:hyperlink r:id="rId16" w:history="1">
        <w:r w:rsidRPr="00681159">
          <w:rPr>
            <w:rStyle w:val="Hypertextovprepojenie"/>
            <w:rFonts w:ascii="Arial Narrow" w:hAnsi="Arial Narrow" w:cs="Arial"/>
            <w:sz w:val="22"/>
            <w:szCs w:val="22"/>
          </w:rPr>
          <w:t>https://josephine.proebiz.com/</w:t>
        </w:r>
      </w:hyperlink>
      <w:r w:rsidR="004456C0" w:rsidRPr="00681159">
        <w:rPr>
          <w:rFonts w:ascii="Arial Narrow" w:hAnsi="Arial Narrow" w:cs="Arial"/>
          <w:sz w:val="22"/>
          <w:szCs w:val="22"/>
        </w:rPr>
        <w:t xml:space="preserve"> do predmetnej zákazky, a to</w:t>
      </w:r>
      <w:r w:rsidR="00DB2E80" w:rsidRPr="00681159">
        <w:rPr>
          <w:rFonts w:ascii="Arial Narrow" w:hAnsi="Arial Narrow" w:cs="Arial"/>
          <w:sz w:val="22"/>
          <w:szCs w:val="22"/>
        </w:rPr>
        <w:t xml:space="preserve"> pri použití príslušnej funkcionality </w:t>
      </w:r>
      <w:r w:rsidR="00F27E5D">
        <w:rPr>
          <w:rFonts w:ascii="Arial Narrow" w:hAnsi="Arial Narrow" w:cs="Arial"/>
          <w:sz w:val="22"/>
          <w:szCs w:val="22"/>
        </w:rPr>
        <w:t>elektronického prostriedku</w:t>
      </w:r>
      <w:r w:rsidR="002B0D65" w:rsidRPr="00681159">
        <w:rPr>
          <w:rFonts w:ascii="Arial Narrow" w:hAnsi="Arial Narrow" w:cs="Arial"/>
          <w:sz w:val="22"/>
          <w:szCs w:val="22"/>
        </w:rPr>
        <w:t>,</w:t>
      </w:r>
      <w:r w:rsidR="00DB2E80" w:rsidRPr="00681159">
        <w:rPr>
          <w:rFonts w:ascii="Arial Narrow" w:hAnsi="Arial Narrow" w:cs="Arial"/>
          <w:sz w:val="22"/>
          <w:szCs w:val="22"/>
        </w:rPr>
        <w:t xml:space="preserve"> slúžiacej na predkladanie ponúk</w:t>
      </w:r>
      <w:r w:rsidR="002B0D65" w:rsidRPr="00681159">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3"/>
    </w:p>
    <w:p w14:paraId="04744763" w14:textId="77777777" w:rsidR="00BF72C1" w:rsidRPr="00BF72C1" w:rsidRDefault="004951D9" w:rsidP="007B12A5">
      <w:pPr>
        <w:pStyle w:val="Zkladntext3"/>
        <w:numPr>
          <w:ilvl w:val="1"/>
          <w:numId w:val="28"/>
        </w:numPr>
        <w:spacing w:after="0" w:line="240" w:lineRule="auto"/>
        <w:ind w:left="567" w:hanging="567"/>
        <w:jc w:val="both"/>
        <w:rPr>
          <w:rFonts w:ascii="Arial Narrow" w:hAnsi="Arial Narrow"/>
          <w:sz w:val="22"/>
          <w:szCs w:val="22"/>
        </w:rPr>
      </w:pPr>
      <w:bookmarkStart w:id="14" w:name="_Hlk534970626"/>
      <w:r w:rsidRPr="00BF72C1">
        <w:rPr>
          <w:rFonts w:ascii="Arial Narrow" w:hAnsi="Arial Narrow" w:cs="Arial"/>
          <w:b/>
          <w:bCs/>
          <w:sz w:val="22"/>
          <w:szCs w:val="22"/>
        </w:rPr>
        <w:lastRenderedPageBreak/>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v </w:t>
      </w:r>
      <w:r w:rsidR="00CB16BD" w:rsidRPr="00681159">
        <w:rPr>
          <w:rFonts w:ascii="Arial Narrow" w:hAnsi="Arial Narrow"/>
          <w:b/>
          <w:bCs/>
          <w:sz w:val="22"/>
          <w:szCs w:val="22"/>
        </w:rPr>
        <w:t>elektronickej 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7B12A5">
      <w:pPr>
        <w:pStyle w:val="Zkladntext3"/>
        <w:numPr>
          <w:ilvl w:val="1"/>
          <w:numId w:val="28"/>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5"/>
      <w:r w:rsidRPr="00095E17">
        <w:rPr>
          <w:rFonts w:ascii="Arial Narrow" w:hAnsi="Arial Narrow"/>
          <w:sz w:val="22"/>
          <w:szCs w:val="22"/>
        </w:rPr>
        <w:t>.</w:t>
      </w:r>
      <w:bookmarkEnd w:id="16"/>
    </w:p>
    <w:bookmarkEnd w:id="14"/>
    <w:p w14:paraId="5BC95D9C" w14:textId="77777777" w:rsidR="00BF72C1" w:rsidRPr="00095E17" w:rsidRDefault="004B4339" w:rsidP="007B12A5">
      <w:pPr>
        <w:pStyle w:val="Zkladntext3"/>
        <w:numPr>
          <w:ilvl w:val="1"/>
          <w:numId w:val="2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8" w:name="_Hlk522972864"/>
      <w:r w:rsidRPr="00095E17">
        <w:rPr>
          <w:rFonts w:ascii="Arial Narrow" w:hAnsi="Arial Narrow"/>
          <w:sz w:val="22"/>
          <w:szCs w:val="22"/>
        </w:rPr>
        <w:t>predložených dokumentov/</w:t>
      </w:r>
      <w:bookmarkEnd w:id="18"/>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762144D4" w14:textId="77777777" w:rsidR="00160497" w:rsidRPr="00BD2194" w:rsidRDefault="00160497" w:rsidP="009B3C19">
      <w:pPr>
        <w:spacing w:after="0" w:line="240" w:lineRule="auto"/>
        <w:ind w:left="539"/>
        <w:jc w:val="both"/>
        <w:rPr>
          <w:rFonts w:ascii="Arial Narrow" w:hAnsi="Arial Narrow" w:cs="Arial"/>
          <w:sz w:val="22"/>
        </w:rPr>
      </w:pPr>
      <w:bookmarkStart w:id="19" w:name="_Hlk534970984"/>
    </w:p>
    <w:bookmarkEnd w:id="17"/>
    <w:bookmarkEnd w:id="19"/>
    <w:p w14:paraId="755A6522" w14:textId="77777777" w:rsidR="00065F6B" w:rsidRPr="00BD2194" w:rsidRDefault="00065F6B" w:rsidP="00095E17">
      <w:pPr>
        <w:pStyle w:val="Nadpis1"/>
      </w:pPr>
      <w:r w:rsidRPr="00BD2194">
        <w:t>jazyk ponuky</w:t>
      </w:r>
    </w:p>
    <w:p w14:paraId="27E6CDC0" w14:textId="77777777" w:rsidR="00BF72C1" w:rsidRPr="00BD2194"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p>
    <w:p w14:paraId="5C701717" w14:textId="77777777" w:rsidR="00065F6B" w:rsidRPr="00BF72C1"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7B12A5">
      <w:pPr>
        <w:pStyle w:val="Zkladntext3"/>
        <w:numPr>
          <w:ilvl w:val="1"/>
          <w:numId w:val="30"/>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7B12A5">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7B12A5">
      <w:pPr>
        <w:pStyle w:val="Zkladntext3"/>
        <w:numPr>
          <w:ilvl w:val="1"/>
          <w:numId w:val="31"/>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2399CDB5" w:rsidR="002B0D65" w:rsidRPr="00BF72C1" w:rsidRDefault="002B0D65" w:rsidP="007B12A5">
      <w:pPr>
        <w:pStyle w:val="Zkladntext3"/>
        <w:numPr>
          <w:ilvl w:val="1"/>
          <w:numId w:val="31"/>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Ak je uchádzač platiteľom dane z p</w:t>
      </w:r>
      <w:r w:rsidR="00681159">
        <w:rPr>
          <w:rFonts w:ascii="Arial Narrow" w:hAnsi="Arial Narrow" w:cs="Arial"/>
          <w:sz w:val="22"/>
          <w:szCs w:val="22"/>
        </w:rPr>
        <w:t>ridanej hodnoty (ďalej len „DPH“</w:t>
      </w:r>
      <w:r w:rsidRPr="00095E17">
        <w:rPr>
          <w:rFonts w:ascii="Arial Narrow" w:hAnsi="Arial Narrow" w:cs="Arial"/>
          <w:sz w:val="22"/>
          <w:szCs w:val="22"/>
        </w:rPr>
        <w:t xml:space="preserve">), navrhovanú </w:t>
      </w:r>
      <w:r w:rsidR="00681159">
        <w:rPr>
          <w:rFonts w:ascii="Arial Narrow" w:hAnsi="Arial Narrow" w:cs="Arial"/>
          <w:sz w:val="22"/>
          <w:szCs w:val="22"/>
        </w:rPr>
        <w:t>cenu v prílohe č. 2 Vzor štruktúrovaného rozpočtu ceny týchto SP</w:t>
      </w:r>
      <w:r w:rsidR="00BF72C1">
        <w:rPr>
          <w:rFonts w:ascii="Arial Narrow" w:hAnsi="Arial Narrow" w:cs="Arial"/>
          <w:sz w:val="22"/>
          <w:szCs w:val="22"/>
        </w:rPr>
        <w:t xml:space="preserve"> </w:t>
      </w:r>
      <w:r w:rsidRPr="00BF72C1">
        <w:rPr>
          <w:rFonts w:ascii="Arial Narrow" w:hAnsi="Arial Narrow" w:cs="Arial"/>
          <w:sz w:val="22"/>
          <w:szCs w:val="22"/>
        </w:rPr>
        <w:t>uvedie</w:t>
      </w:r>
      <w:r w:rsidR="00584037">
        <w:rPr>
          <w:rFonts w:ascii="Arial Narrow" w:hAnsi="Arial Narrow" w:cs="Arial"/>
          <w:sz w:val="22"/>
          <w:szCs w:val="22"/>
        </w:rPr>
        <w:t xml:space="preserve"> najmä</w:t>
      </w:r>
      <w:r w:rsidRPr="00BF72C1">
        <w:rPr>
          <w:rFonts w:ascii="Arial Narrow" w:hAnsi="Arial Narrow" w:cs="Arial"/>
          <w:sz w:val="22"/>
          <w:szCs w:val="22"/>
        </w:rPr>
        <w:t xml:space="preserve"> v zložení:</w:t>
      </w:r>
    </w:p>
    <w:p w14:paraId="310504E6" w14:textId="090C1845"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 xml:space="preserve">navrhovaná </w:t>
      </w:r>
      <w:r w:rsidR="00681159">
        <w:rPr>
          <w:rFonts w:ascii="Arial Narrow" w:hAnsi="Arial Narrow" w:cs="Arial"/>
          <w:sz w:val="22"/>
          <w:szCs w:val="22"/>
        </w:rPr>
        <w:t>jednotková</w:t>
      </w:r>
      <w:r w:rsidRPr="002B0D65">
        <w:rPr>
          <w:rFonts w:ascii="Arial Narrow" w:hAnsi="Arial Narrow" w:cs="Arial"/>
          <w:sz w:val="22"/>
          <w:szCs w:val="22"/>
        </w:rPr>
        <w:t xml:space="preserve"> cena uvedená v EUR bez DPH,</w:t>
      </w:r>
    </w:p>
    <w:p w14:paraId="2899C1A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72E66BA3" w14:textId="0FBC560C" w:rsidR="00BF72C1" w:rsidRPr="00681159" w:rsidRDefault="002B0D65" w:rsidP="00681159">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szCs w:val="22"/>
        </w:rPr>
        <w:t xml:space="preserve">cena celkom uvedená v EUR </w:t>
      </w:r>
      <w:r w:rsidR="00681159">
        <w:rPr>
          <w:rFonts w:ascii="Arial Narrow" w:hAnsi="Arial Narrow" w:cs="Arial"/>
          <w:sz w:val="22"/>
          <w:szCs w:val="22"/>
        </w:rPr>
        <w:t xml:space="preserve">bez DPH a </w:t>
      </w:r>
      <w:r w:rsidRPr="002B0D65">
        <w:rPr>
          <w:rFonts w:ascii="Arial Narrow" w:hAnsi="Arial Narrow" w:cs="Arial"/>
          <w:sz w:val="22"/>
          <w:szCs w:val="22"/>
        </w:rPr>
        <w:t>vrátane DPH</w:t>
      </w:r>
      <w:r w:rsidR="00681159">
        <w:rPr>
          <w:rFonts w:ascii="Arial Narrow" w:hAnsi="Arial Narrow" w:cs="Arial"/>
          <w:sz w:val="22"/>
          <w:szCs w:val="22"/>
        </w:rPr>
        <w:t>.</w:t>
      </w:r>
    </w:p>
    <w:p w14:paraId="0CBC5470" w14:textId="742DE43D" w:rsidR="00BF72C1"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 xml:space="preserve">Ak uchádzač nie je platiteľom DPH, </w:t>
      </w:r>
      <w:r w:rsidRPr="007D5FA1">
        <w:rPr>
          <w:rFonts w:ascii="Arial Narrow" w:hAnsi="Arial Narrow" w:cs="Arial"/>
          <w:sz w:val="22"/>
          <w:szCs w:val="22"/>
          <w:highlight w:val="yellow"/>
        </w:rPr>
        <w:t xml:space="preserve">uvedie </w:t>
      </w:r>
      <w:r w:rsidR="007D5FA1" w:rsidRPr="007D5FA1">
        <w:rPr>
          <w:rFonts w:ascii="Arial Narrow" w:hAnsi="Arial Narrow" w:cs="Arial"/>
          <w:sz w:val="22"/>
          <w:szCs w:val="22"/>
          <w:highlight w:val="yellow"/>
        </w:rPr>
        <w:t>DPH v sadzbe a výške 0</w:t>
      </w:r>
      <w:r w:rsidRPr="00BF72C1">
        <w:rPr>
          <w:rFonts w:ascii="Arial Narrow" w:hAnsi="Arial Narrow" w:cs="Arial"/>
          <w:sz w:val="22"/>
          <w:szCs w:val="22"/>
        </w:rPr>
        <w:t>.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61A420E7" w:rsidR="006F69CF" w:rsidRPr="00086F14"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5067C00C" w14:textId="77777777" w:rsidR="00086F14" w:rsidRPr="00C04285" w:rsidRDefault="00086F14" w:rsidP="00086F14">
      <w:pPr>
        <w:pStyle w:val="Zkladntext3"/>
        <w:numPr>
          <w:ilvl w:val="1"/>
          <w:numId w:val="31"/>
        </w:numPr>
        <w:spacing w:after="0" w:line="240" w:lineRule="auto"/>
        <w:ind w:left="567" w:hanging="567"/>
        <w:jc w:val="both"/>
        <w:rPr>
          <w:rFonts w:ascii="Arial Narrow" w:hAnsi="Arial Narrow" w:cs="Arial"/>
          <w:sz w:val="22"/>
        </w:rPr>
      </w:pPr>
      <w:r>
        <w:rPr>
          <w:rFonts w:ascii="Arial Narrow" w:hAnsi="Arial Narrow" w:cs="Arial"/>
          <w:sz w:val="22"/>
          <w:szCs w:val="22"/>
        </w:rPr>
        <w:t xml:space="preserve">Uchádzač pri tvorbe </w:t>
      </w:r>
      <w:r w:rsidRPr="00DD7853">
        <w:rPr>
          <w:rFonts w:ascii="Arial Narrow" w:hAnsi="Arial Narrow" w:cs="Arial"/>
          <w:b/>
          <w:i/>
          <w:sz w:val="22"/>
          <w:szCs w:val="22"/>
        </w:rPr>
        <w:t>ŠTRUKTÚROVANÉHO ROZPOČTU CENY</w:t>
      </w:r>
      <w:r>
        <w:rPr>
          <w:rFonts w:ascii="Arial Narrow" w:hAnsi="Arial Narrow" w:cs="Arial"/>
          <w:b/>
          <w:i/>
          <w:sz w:val="22"/>
          <w:szCs w:val="22"/>
        </w:rPr>
        <w:t xml:space="preserve"> – NÁVRH NA PLNENIE KRITÉRIÍ</w:t>
      </w:r>
      <w:r>
        <w:rPr>
          <w:rFonts w:ascii="Arial Narrow" w:hAnsi="Arial Narrow" w:cs="Arial"/>
          <w:sz w:val="22"/>
          <w:szCs w:val="22"/>
        </w:rPr>
        <w:t xml:space="preserve">, ktorý je súčasťou súťažných podkladov (Príloha č. 2) musí vziať do úvahy fakt, že celková cena zákazky je tvorená 1. </w:t>
      </w:r>
      <w:r w:rsidRPr="00D44382">
        <w:rPr>
          <w:rFonts w:ascii="Arial Narrow" w:hAnsi="Arial Narrow" w:cs="Arial"/>
          <w:b/>
          <w:i/>
          <w:sz w:val="22"/>
          <w:szCs w:val="22"/>
          <w:u w:val="single"/>
        </w:rPr>
        <w:t xml:space="preserve">„Služby </w:t>
      </w:r>
      <w:r>
        <w:rPr>
          <w:rFonts w:ascii="Arial Narrow" w:hAnsi="Arial Narrow" w:cs="Arial"/>
          <w:b/>
          <w:i/>
          <w:sz w:val="22"/>
          <w:szCs w:val="22"/>
          <w:u w:val="single"/>
        </w:rPr>
        <w:t>–</w:t>
      </w:r>
      <w:r w:rsidRPr="00D44382">
        <w:rPr>
          <w:rFonts w:ascii="Arial Narrow" w:hAnsi="Arial Narrow" w:cs="Arial"/>
          <w:b/>
          <w:i/>
          <w:sz w:val="22"/>
          <w:szCs w:val="22"/>
          <w:u w:val="single"/>
        </w:rPr>
        <w:t xml:space="preserve"> údržba</w:t>
      </w:r>
      <w:r>
        <w:rPr>
          <w:rFonts w:ascii="Arial Narrow" w:hAnsi="Arial Narrow" w:cs="Arial"/>
          <w:b/>
          <w:i/>
          <w:sz w:val="22"/>
          <w:szCs w:val="22"/>
          <w:u w:val="single"/>
        </w:rPr>
        <w:t>“</w:t>
      </w:r>
      <w:r>
        <w:rPr>
          <w:rFonts w:ascii="Arial Narrow" w:hAnsi="Arial Narrow" w:cs="Arial"/>
          <w:sz w:val="22"/>
          <w:szCs w:val="22"/>
        </w:rPr>
        <w:t xml:space="preserve"> a 2. dodávkou </w:t>
      </w:r>
      <w:r w:rsidRPr="00D44382">
        <w:rPr>
          <w:rFonts w:ascii="Arial Narrow" w:hAnsi="Arial Narrow" w:cs="Arial"/>
          <w:b/>
          <w:i/>
          <w:sz w:val="22"/>
          <w:szCs w:val="22"/>
          <w:u w:val="single"/>
        </w:rPr>
        <w:t>„Materiál a</w:t>
      </w:r>
      <w:r>
        <w:rPr>
          <w:rFonts w:ascii="Arial Narrow" w:hAnsi="Arial Narrow" w:cs="Arial"/>
          <w:b/>
          <w:i/>
          <w:sz w:val="22"/>
          <w:szCs w:val="22"/>
          <w:u w:val="single"/>
        </w:rPr>
        <w:t> </w:t>
      </w:r>
      <w:r w:rsidRPr="00D44382">
        <w:rPr>
          <w:rFonts w:ascii="Arial Narrow" w:hAnsi="Arial Narrow" w:cs="Arial"/>
          <w:b/>
          <w:i/>
          <w:sz w:val="22"/>
          <w:szCs w:val="22"/>
          <w:u w:val="single"/>
        </w:rPr>
        <w:t>komponenty</w:t>
      </w:r>
      <w:r>
        <w:rPr>
          <w:rFonts w:ascii="Arial Narrow" w:hAnsi="Arial Narrow" w:cs="Arial"/>
          <w:b/>
          <w:i/>
          <w:sz w:val="22"/>
          <w:szCs w:val="22"/>
          <w:u w:val="single"/>
        </w:rPr>
        <w:t>“</w:t>
      </w:r>
      <w:r>
        <w:rPr>
          <w:rFonts w:ascii="Arial Narrow" w:hAnsi="Arial Narrow" w:cs="Arial"/>
          <w:sz w:val="22"/>
          <w:szCs w:val="22"/>
        </w:rPr>
        <w:t xml:space="preserve"> (materiál a komponenty – tak ako sú definované v Opise predmetu zákazky bod IV. a v Rámcovej dohode bod 1.2.4.) ktoré sú neoddeliteľnou súčasťou komplexnej „služby“ (Body 1.1 a 1.2 Dohody). Z toho vyplýva, že cena musí byť proporcionálne rozdelená medzi </w:t>
      </w:r>
      <w:r w:rsidRPr="00D44382">
        <w:rPr>
          <w:rFonts w:ascii="Arial Narrow" w:hAnsi="Arial Narrow" w:cs="Arial"/>
          <w:b/>
          <w:i/>
          <w:sz w:val="22"/>
          <w:szCs w:val="22"/>
          <w:u w:val="single"/>
        </w:rPr>
        <w:t>„Služby – údržba“</w:t>
      </w:r>
      <w:r>
        <w:rPr>
          <w:rFonts w:ascii="Arial Narrow" w:hAnsi="Arial Narrow" w:cs="Arial"/>
          <w:sz w:val="22"/>
          <w:szCs w:val="22"/>
        </w:rPr>
        <w:t xml:space="preserve"> a dodávku </w:t>
      </w:r>
      <w:r w:rsidRPr="00D44382">
        <w:rPr>
          <w:rFonts w:ascii="Arial Narrow" w:hAnsi="Arial Narrow" w:cs="Arial"/>
          <w:b/>
          <w:i/>
          <w:sz w:val="22"/>
          <w:szCs w:val="22"/>
          <w:u w:val="single"/>
        </w:rPr>
        <w:t>„</w:t>
      </w:r>
      <w:r>
        <w:rPr>
          <w:rFonts w:ascii="Arial Narrow" w:hAnsi="Arial Narrow" w:cs="Arial"/>
          <w:b/>
          <w:i/>
          <w:sz w:val="22"/>
          <w:szCs w:val="22"/>
          <w:u w:val="single"/>
        </w:rPr>
        <w:t>M</w:t>
      </w:r>
      <w:r w:rsidRPr="00D44382">
        <w:rPr>
          <w:rFonts w:ascii="Arial Narrow" w:hAnsi="Arial Narrow" w:cs="Arial"/>
          <w:b/>
          <w:i/>
          <w:sz w:val="22"/>
          <w:szCs w:val="22"/>
          <w:u w:val="single"/>
        </w:rPr>
        <w:t>ateriál a komponenty“</w:t>
      </w:r>
      <w:r w:rsidRPr="00D44382">
        <w:rPr>
          <w:rFonts w:ascii="Arial Narrow" w:hAnsi="Arial Narrow" w:cs="Arial"/>
          <w:i/>
          <w:sz w:val="22"/>
          <w:szCs w:val="22"/>
        </w:rPr>
        <w:t>.</w:t>
      </w:r>
      <w:r>
        <w:rPr>
          <w:rFonts w:ascii="Arial Narrow" w:hAnsi="Arial Narrow" w:cs="Arial"/>
          <w:sz w:val="22"/>
          <w:szCs w:val="22"/>
        </w:rPr>
        <w:t xml:space="preserve"> Pre účel stanovenia celkovej výšky ceny štruktúrovaného rozpočtu maximálne však </w:t>
      </w:r>
      <w:r>
        <w:rPr>
          <w:rFonts w:ascii="Arial Narrow" w:hAnsi="Arial Narrow" w:cs="Arial"/>
          <w:b/>
          <w:sz w:val="22"/>
          <w:szCs w:val="22"/>
          <w:u w:val="single"/>
        </w:rPr>
        <w:t>5</w:t>
      </w:r>
      <w:r w:rsidRPr="00D44382">
        <w:rPr>
          <w:rFonts w:ascii="Arial Narrow" w:hAnsi="Arial Narrow" w:cs="Arial"/>
          <w:b/>
          <w:sz w:val="22"/>
          <w:szCs w:val="22"/>
          <w:u w:val="single"/>
        </w:rPr>
        <w:t>0%</w:t>
      </w:r>
      <w:r>
        <w:rPr>
          <w:rFonts w:ascii="Arial Narrow" w:hAnsi="Arial Narrow" w:cs="Arial"/>
          <w:sz w:val="22"/>
          <w:szCs w:val="22"/>
        </w:rPr>
        <w:t xml:space="preserve"> z celkovej hodnoty zákazky za položku </w:t>
      </w:r>
      <w:r w:rsidRPr="00D44382">
        <w:rPr>
          <w:rFonts w:ascii="Arial Narrow" w:hAnsi="Arial Narrow" w:cs="Arial"/>
          <w:b/>
          <w:i/>
          <w:sz w:val="22"/>
          <w:szCs w:val="22"/>
          <w:u w:val="single"/>
        </w:rPr>
        <w:t>„Služby - údržba“</w:t>
      </w:r>
      <w:r>
        <w:rPr>
          <w:rFonts w:ascii="Arial Narrow" w:hAnsi="Arial Narrow" w:cs="Arial"/>
          <w:sz w:val="22"/>
          <w:szCs w:val="22"/>
        </w:rPr>
        <w:t>.</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682D53CA" w14:textId="77777777" w:rsidR="00086F14" w:rsidRDefault="00086F14" w:rsidP="00086F14">
      <w:pPr>
        <w:pStyle w:val="Zkladntext3"/>
        <w:spacing w:after="0" w:line="240" w:lineRule="auto"/>
        <w:ind w:left="576"/>
        <w:jc w:val="both"/>
        <w:rPr>
          <w:rFonts w:ascii="Arial Narrow" w:hAnsi="Arial Narrow" w:cs="Arial"/>
          <w:sz w:val="22"/>
        </w:rPr>
      </w:pPr>
      <w:bookmarkStart w:id="20" w:name="_Ref64037130"/>
      <w:r w:rsidRPr="002B0D65">
        <w:rPr>
          <w:rFonts w:ascii="Arial Narrow" w:hAnsi="Arial Narrow" w:cs="Arial"/>
          <w:sz w:val="22"/>
        </w:rPr>
        <w:t xml:space="preserve">Zábezpeka ponuky sa </w:t>
      </w:r>
      <w:r>
        <w:rPr>
          <w:rFonts w:ascii="Arial Narrow" w:hAnsi="Arial Narrow" w:cs="Arial"/>
          <w:sz w:val="22"/>
        </w:rPr>
        <w:t>ne</w:t>
      </w:r>
      <w:r w:rsidRPr="002B0D65">
        <w:rPr>
          <w:rFonts w:ascii="Arial Narrow" w:hAnsi="Arial Narrow" w:cs="Arial"/>
          <w:sz w:val="22"/>
        </w:rPr>
        <w:t>vyžaduje</w:t>
      </w:r>
      <w:r>
        <w:rPr>
          <w:rFonts w:ascii="Arial Narrow" w:hAnsi="Arial Narrow" w:cs="Arial"/>
          <w:sz w:val="22"/>
        </w:rPr>
        <w:t>.</w:t>
      </w:r>
      <w:r w:rsidRPr="002B0D65">
        <w:rPr>
          <w:rFonts w:ascii="Arial Narrow" w:hAnsi="Arial Narrow" w:cs="Arial"/>
          <w:sz w:val="22"/>
        </w:rPr>
        <w:t xml:space="preserve"> </w:t>
      </w:r>
      <w:bookmarkEnd w:id="20"/>
    </w:p>
    <w:p w14:paraId="0F586DAE" w14:textId="7201D18F" w:rsidR="00676C9E"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4AD15502" w14:textId="026E7970" w:rsidR="00086F14" w:rsidRDefault="00086F14" w:rsidP="009B3C19">
      <w:pPr>
        <w:pStyle w:val="Odsekzoznamu"/>
        <w:tabs>
          <w:tab w:val="clear" w:pos="2160"/>
          <w:tab w:val="clear" w:pos="2880"/>
          <w:tab w:val="clear" w:pos="4500"/>
        </w:tabs>
        <w:ind w:left="0"/>
        <w:rPr>
          <w:rFonts w:ascii="Arial Narrow" w:hAnsi="Arial Narrow" w:cs="Arial"/>
          <w:b/>
          <w:bCs/>
          <w:sz w:val="22"/>
          <w:szCs w:val="22"/>
        </w:rPr>
      </w:pPr>
    </w:p>
    <w:p w14:paraId="6335785B" w14:textId="42C180BF" w:rsidR="00086F14" w:rsidRDefault="00086F14" w:rsidP="009B3C19">
      <w:pPr>
        <w:pStyle w:val="Odsekzoznamu"/>
        <w:tabs>
          <w:tab w:val="clear" w:pos="2160"/>
          <w:tab w:val="clear" w:pos="2880"/>
          <w:tab w:val="clear" w:pos="4500"/>
        </w:tabs>
        <w:ind w:left="0"/>
        <w:rPr>
          <w:rFonts w:ascii="Arial Narrow" w:hAnsi="Arial Narrow" w:cs="Arial"/>
          <w:b/>
          <w:bCs/>
          <w:sz w:val="22"/>
          <w:szCs w:val="22"/>
        </w:rPr>
      </w:pPr>
    </w:p>
    <w:p w14:paraId="53015749" w14:textId="7E429D3B" w:rsidR="00086F14" w:rsidRDefault="00086F14" w:rsidP="009B3C19">
      <w:pPr>
        <w:pStyle w:val="Odsekzoznamu"/>
        <w:tabs>
          <w:tab w:val="clear" w:pos="2160"/>
          <w:tab w:val="clear" w:pos="2880"/>
          <w:tab w:val="clear" w:pos="4500"/>
        </w:tabs>
        <w:ind w:left="0"/>
        <w:rPr>
          <w:rFonts w:ascii="Arial Narrow" w:hAnsi="Arial Narrow" w:cs="Arial"/>
          <w:b/>
          <w:bCs/>
          <w:sz w:val="22"/>
          <w:szCs w:val="22"/>
        </w:rPr>
      </w:pPr>
    </w:p>
    <w:p w14:paraId="5C96DACA" w14:textId="6828EF2B" w:rsidR="00530B55" w:rsidRDefault="00530B55" w:rsidP="009B3C19">
      <w:pPr>
        <w:pStyle w:val="Odsekzoznamu"/>
        <w:tabs>
          <w:tab w:val="clear" w:pos="2160"/>
          <w:tab w:val="clear" w:pos="2880"/>
          <w:tab w:val="clear" w:pos="4500"/>
        </w:tabs>
        <w:ind w:left="0"/>
        <w:rPr>
          <w:rFonts w:ascii="Arial Narrow" w:hAnsi="Arial Narrow" w:cs="Arial"/>
          <w:b/>
          <w:bCs/>
          <w:sz w:val="22"/>
          <w:szCs w:val="22"/>
        </w:rPr>
      </w:pPr>
    </w:p>
    <w:p w14:paraId="056C407B" w14:textId="77777777" w:rsidR="00530B55" w:rsidRPr="00BD2194" w:rsidRDefault="00530B55" w:rsidP="009B3C19">
      <w:pPr>
        <w:pStyle w:val="Odsekzoznamu"/>
        <w:tabs>
          <w:tab w:val="clear" w:pos="2160"/>
          <w:tab w:val="clear" w:pos="2880"/>
          <w:tab w:val="clear" w:pos="4500"/>
        </w:tabs>
        <w:ind w:left="0"/>
        <w:rPr>
          <w:rFonts w:ascii="Arial Narrow" w:hAnsi="Arial Narrow" w:cs="Arial"/>
          <w:b/>
          <w:bCs/>
          <w:sz w:val="22"/>
          <w:szCs w:val="22"/>
        </w:rPr>
      </w:pPr>
    </w:p>
    <w:p w14:paraId="4E747078" w14:textId="77777777" w:rsidR="00065F6B" w:rsidRPr="00BD2194" w:rsidRDefault="00065F6B" w:rsidP="00095E17">
      <w:pPr>
        <w:pStyle w:val="Nadpis1"/>
      </w:pPr>
      <w:r w:rsidRPr="00BD2194">
        <w:lastRenderedPageBreak/>
        <w:t>obsah ponuky</w:t>
      </w:r>
    </w:p>
    <w:p w14:paraId="640B97A3" w14:textId="3C8D85B1" w:rsidR="00095E17" w:rsidRPr="00C77D58"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F27E5D">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2D9F3C6A" w:rsidR="00095E17" w:rsidRPr="003C0DA5"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F27E5D">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8" w:history="1">
        <w:r w:rsidR="00095E17" w:rsidRPr="003C0DA5">
          <w:rPr>
            <w:rStyle w:val="Hypertextovprepojenie"/>
            <w:rFonts w:ascii="Arial Narrow" w:hAnsi="Arial Narrow" w:cs="Arial"/>
            <w:bCs/>
            <w:sz w:val="22"/>
            <w:szCs w:val="22"/>
          </w:rPr>
          <w:t>https://josephine.proebiz.com/</w:t>
        </w:r>
      </w:hyperlink>
    </w:p>
    <w:p w14:paraId="4A0AC775" w14:textId="774EE92A" w:rsidR="00095E17" w:rsidRPr="003C0DA5" w:rsidRDefault="0018161D" w:rsidP="007B12A5">
      <w:pPr>
        <w:pStyle w:val="Zkladntext3"/>
        <w:numPr>
          <w:ilvl w:val="1"/>
          <w:numId w:val="33"/>
        </w:numPr>
        <w:spacing w:after="0" w:line="240" w:lineRule="auto"/>
        <w:ind w:left="567" w:hanging="567"/>
        <w:jc w:val="both"/>
        <w:rPr>
          <w:rFonts w:ascii="Arial Narrow" w:hAnsi="Arial Narrow" w:cs="Arial"/>
          <w:sz w:val="22"/>
          <w:szCs w:val="22"/>
        </w:rPr>
      </w:pPr>
      <w:bookmarkStart w:id="21" w:name="_Ref64042487"/>
      <w:r w:rsidRPr="003C0DA5">
        <w:rPr>
          <w:rFonts w:ascii="Arial Narrow" w:hAnsi="Arial Narrow" w:cs="Arial"/>
          <w:sz w:val="22"/>
          <w:szCs w:val="22"/>
        </w:rPr>
        <w:t xml:space="preserve">V predloženej ponuke prostredníctvom </w:t>
      </w:r>
      <w:r w:rsidR="00F27E5D">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7B12A5">
      <w:pPr>
        <w:pStyle w:val="Zkladntext3"/>
        <w:numPr>
          <w:ilvl w:val="1"/>
          <w:numId w:val="33"/>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1"/>
    </w:p>
    <w:p w14:paraId="087855FD" w14:textId="13B5411B" w:rsidR="008D0A06" w:rsidRPr="00F2405F" w:rsidRDefault="00976FAF" w:rsidP="007B12A5">
      <w:pPr>
        <w:pStyle w:val="Zkladntext3"/>
        <w:numPr>
          <w:ilvl w:val="2"/>
          <w:numId w:val="33"/>
        </w:numPr>
        <w:spacing w:after="0" w:line="240" w:lineRule="auto"/>
        <w:ind w:left="1276" w:hanging="709"/>
        <w:jc w:val="both"/>
        <w:rPr>
          <w:rFonts w:ascii="Arial Narrow" w:hAnsi="Arial Narrow" w:cs="Arial"/>
          <w:sz w:val="22"/>
        </w:rPr>
      </w:pPr>
      <w:bookmarkStart w:id="22" w:name="_Hlk522980770"/>
      <w:r w:rsidRPr="00976FAF">
        <w:rPr>
          <w:rFonts w:ascii="Arial Narrow" w:hAnsi="Arial Narrow" w:cs="Arial"/>
          <w:b/>
          <w:sz w:val="22"/>
        </w:rPr>
        <w:t xml:space="preserve">Identifikačné údaje </w:t>
      </w:r>
      <w:r w:rsidR="00CF27F4">
        <w:rPr>
          <w:rFonts w:ascii="Arial Narrow" w:hAnsi="Arial Narrow" w:cs="Arial"/>
          <w:b/>
          <w:sz w:val="22"/>
        </w:rPr>
        <w:t>/Vyhlásenia uchádzača podľa vzoru v prílohe č. 6 týchto SP,</w:t>
      </w:r>
    </w:p>
    <w:p w14:paraId="68BAA59E" w14:textId="117D53E3" w:rsidR="0013407E" w:rsidRDefault="00976FAF" w:rsidP="007B12A5">
      <w:pPr>
        <w:pStyle w:val="Zkladntext3"/>
        <w:numPr>
          <w:ilvl w:val="2"/>
          <w:numId w:val="33"/>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F27E5D">
        <w:rPr>
          <w:rFonts w:ascii="Arial Narrow" w:hAnsi="Arial Narrow" w:cs="Arial"/>
          <w:sz w:val="22"/>
        </w:rPr>
        <w:t> elektronickom prostriedku</w:t>
      </w:r>
      <w:r w:rsidRPr="0038077B">
        <w:rPr>
          <w:rFonts w:ascii="Arial Narrow" w:hAnsi="Arial Narrow" w:cs="Arial"/>
          <w:sz w:val="22"/>
        </w:rPr>
        <w:t xml:space="preserve"> JOSEPHINE.</w:t>
      </w:r>
      <w:r w:rsidR="00CF27F4">
        <w:rPr>
          <w:rFonts w:ascii="Arial Narrow" w:hAnsi="Arial Narrow" w:cs="Arial"/>
          <w:sz w:val="22"/>
        </w:rPr>
        <w:t xml:space="preserve"> </w:t>
      </w:r>
      <w:r w:rsidR="00CF27F4" w:rsidRPr="00CF27F4">
        <w:rPr>
          <w:rFonts w:ascii="Arial Narrow" w:hAnsi="Arial Narrow" w:cs="Arial"/>
          <w:b/>
          <w:sz w:val="22"/>
        </w:rPr>
        <w:t>Uchádzač predloží aj ocenenú prílohu č. 2</w:t>
      </w:r>
      <w:r w:rsidR="00CF27F4">
        <w:rPr>
          <w:rFonts w:ascii="Arial Narrow" w:hAnsi="Arial Narrow" w:cs="Arial"/>
          <w:sz w:val="22"/>
        </w:rPr>
        <w:t xml:space="preserve"> Štruktúrovaný rozpočet ceny týchto SP.</w:t>
      </w:r>
    </w:p>
    <w:p w14:paraId="1007EE3B" w14:textId="3CBB79A9" w:rsidR="00A81AA6" w:rsidRPr="0038077B" w:rsidRDefault="00A81AA6" w:rsidP="007B12A5">
      <w:pPr>
        <w:pStyle w:val="Zkladntext3"/>
        <w:numPr>
          <w:ilvl w:val="2"/>
          <w:numId w:val="33"/>
        </w:numPr>
        <w:spacing w:after="0" w:line="240" w:lineRule="auto"/>
        <w:ind w:left="1276" w:hanging="709"/>
        <w:jc w:val="both"/>
        <w:rPr>
          <w:rFonts w:ascii="Arial Narrow" w:hAnsi="Arial Narrow" w:cs="Arial"/>
          <w:sz w:val="22"/>
        </w:rPr>
      </w:pPr>
      <w:r w:rsidRPr="00A81AA6">
        <w:rPr>
          <w:rFonts w:ascii="Arial Narrow" w:hAnsi="Arial Narrow" w:cs="Arial"/>
          <w:b/>
          <w:sz w:val="22"/>
        </w:rPr>
        <w:t>Vyplnená príloha č. 1 týchto SP</w:t>
      </w:r>
      <w:r>
        <w:rPr>
          <w:rFonts w:ascii="Arial Narrow" w:hAnsi="Arial Narrow" w:cs="Arial"/>
          <w:sz w:val="22"/>
        </w:rPr>
        <w:t xml:space="preserve"> (podľa pokynov v prílohe).</w:t>
      </w:r>
    </w:p>
    <w:p w14:paraId="5B7084D3" w14:textId="77777777" w:rsidR="00DB2E80" w:rsidRPr="00BD2194" w:rsidRDefault="00DB2E80" w:rsidP="007B12A5">
      <w:pPr>
        <w:pStyle w:val="Zkladntext3"/>
        <w:numPr>
          <w:ilvl w:val="2"/>
          <w:numId w:val="33"/>
        </w:numPr>
        <w:spacing w:after="0" w:line="240" w:lineRule="auto"/>
        <w:ind w:left="1276" w:hanging="709"/>
        <w:jc w:val="both"/>
        <w:rPr>
          <w:rFonts w:ascii="Arial Narrow" w:hAnsi="Arial Narrow" w:cs="Arial"/>
          <w:i/>
          <w:sz w:val="22"/>
        </w:rPr>
      </w:pPr>
      <w:r w:rsidRPr="00DB2E80">
        <w:rPr>
          <w:rFonts w:ascii="Arial Narrow" w:hAnsi="Arial Narrow" w:cs="Arial"/>
          <w:bCs/>
          <w:sz w:val="22"/>
          <w:szCs w:val="22"/>
        </w:rPr>
        <w:t>Doklady, dokumenty, informácie požadované</w:t>
      </w:r>
      <w:r>
        <w:rPr>
          <w:rFonts w:ascii="Arial Narrow" w:hAnsi="Arial Narrow" w:cs="Arial"/>
          <w:b/>
          <w:bCs/>
          <w:sz w:val="22"/>
          <w:szCs w:val="22"/>
        </w:rPr>
        <w:t xml:space="preserve"> 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2"/>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0198C57B" w:rsidR="00B16008" w:rsidRDefault="00B16008" w:rsidP="007B12A5">
      <w:pPr>
        <w:pStyle w:val="Zkladntext3"/>
        <w:numPr>
          <w:ilvl w:val="2"/>
          <w:numId w:val="33"/>
        </w:numPr>
        <w:spacing w:after="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1279EE">
        <w:rPr>
          <w:rFonts w:ascii="Arial Narrow" w:hAnsi="Arial Narrow" w:cs="Arial"/>
          <w:sz w:val="22"/>
        </w:rPr>
        <w:t>5</w:t>
      </w:r>
      <w:r>
        <w:rPr>
          <w:rFonts w:ascii="Arial Narrow" w:hAnsi="Arial Narrow" w:cs="Arial"/>
          <w:sz w:val="22"/>
        </w:rPr>
        <w:t xml:space="preserve"> týchto SP.</w:t>
      </w:r>
    </w:p>
    <w:p w14:paraId="6EA07B66" w14:textId="77777777" w:rsidR="00E43C6E"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9A3A101" w:rsidR="00A333E2"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F27E5D">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1C25504"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3"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F27E5D">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3"/>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10A7255" w14:textId="77777777"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4"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4"/>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3C0DA5">
      <w:pPr>
        <w:pStyle w:val="Nadpis1"/>
      </w:pPr>
      <w:bookmarkStart w:id="25" w:name="podmienky_technicke"/>
      <w:bookmarkEnd w:id="25"/>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43B97009" w14:textId="77777777" w:rsidR="00095E17" w:rsidRPr="00DF3623"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2"/>
          <w:szCs w:val="22"/>
          <w:lang w:eastAsia="en-US"/>
        </w:rPr>
      </w:pPr>
    </w:p>
    <w:p w14:paraId="3C0BE342" w14:textId="77777777" w:rsidR="00095E17" w:rsidRPr="00DF3623"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2"/>
          <w:szCs w:val="22"/>
          <w:lang w:eastAsia="en-US"/>
        </w:rPr>
      </w:pPr>
    </w:p>
    <w:p w14:paraId="2F1A3A96" w14:textId="77777777" w:rsidR="00095E17" w:rsidRPr="00DF3623"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2"/>
          <w:szCs w:val="22"/>
          <w:lang w:eastAsia="en-US"/>
        </w:rPr>
      </w:pPr>
    </w:p>
    <w:p w14:paraId="1C465DA4" w14:textId="5C06840D" w:rsidR="00065F6B" w:rsidRPr="00DF6A9C" w:rsidRDefault="00065F6B" w:rsidP="007B12A5">
      <w:pPr>
        <w:pStyle w:val="Zkladntext3"/>
        <w:numPr>
          <w:ilvl w:val="1"/>
          <w:numId w:val="33"/>
        </w:numPr>
        <w:spacing w:after="0" w:line="240" w:lineRule="auto"/>
        <w:ind w:left="567" w:hanging="567"/>
        <w:jc w:val="both"/>
        <w:rPr>
          <w:rFonts w:ascii="Arial Narrow" w:hAnsi="Arial Narrow" w:cs="Arial"/>
          <w:sz w:val="22"/>
        </w:rPr>
      </w:pPr>
      <w:r w:rsidRPr="00DF3623">
        <w:rPr>
          <w:rFonts w:ascii="Arial Narrow" w:hAnsi="Arial Narrow" w:cs="Arial"/>
          <w:sz w:val="22"/>
          <w:szCs w:val="22"/>
        </w:rPr>
        <w:t>Každý uchádzač môže vo verejnom obstarávaní</w:t>
      </w:r>
      <w:r w:rsidR="00874192" w:rsidRPr="00DF3623">
        <w:rPr>
          <w:rFonts w:ascii="Arial Narrow" w:hAnsi="Arial Narrow" w:cs="Arial"/>
          <w:sz w:val="22"/>
          <w:szCs w:val="22"/>
        </w:rPr>
        <w:t xml:space="preserve"> </w:t>
      </w:r>
      <w:r w:rsidRPr="00F73C50">
        <w:rPr>
          <w:rFonts w:ascii="Arial Narrow" w:hAnsi="Arial Narrow" w:cs="Arial"/>
          <w:sz w:val="22"/>
          <w:szCs w:val="22"/>
        </w:rPr>
        <w:t xml:space="preserve">predložiť iba jednu ponuku, buď samostatne sám za seba alebo ako člen skupiny dodávateľov, a to výlučne </w:t>
      </w:r>
      <w:r w:rsidRPr="008C6546">
        <w:rPr>
          <w:rFonts w:ascii="Arial Narrow" w:hAnsi="Arial Narrow" w:cs="Arial"/>
          <w:sz w:val="22"/>
          <w:szCs w:val="22"/>
        </w:rPr>
        <w:t>v písomnej forme</w:t>
      </w:r>
      <w:r w:rsidR="007C37AA" w:rsidRPr="008C6546">
        <w:rPr>
          <w:rFonts w:ascii="Arial Narrow" w:hAnsi="Arial Narrow" w:cs="Arial"/>
          <w:sz w:val="22"/>
          <w:szCs w:val="22"/>
        </w:rPr>
        <w:t xml:space="preserve"> </w:t>
      </w:r>
      <w:bookmarkStart w:id="26" w:name="_Hlk522982639"/>
      <w:r w:rsidR="00445B05" w:rsidRPr="008C6546">
        <w:rPr>
          <w:rFonts w:ascii="Arial Narrow" w:hAnsi="Arial Narrow" w:cs="Arial"/>
          <w:sz w:val="22"/>
          <w:szCs w:val="22"/>
        </w:rPr>
        <w:t>–</w:t>
      </w:r>
      <w:r w:rsidR="007C37AA" w:rsidRPr="008C6546">
        <w:rPr>
          <w:rFonts w:ascii="Arial Narrow" w:hAnsi="Arial Narrow" w:cs="Arial"/>
          <w:sz w:val="22"/>
          <w:szCs w:val="22"/>
        </w:rPr>
        <w:t xml:space="preserve"> elektronick</w:t>
      </w:r>
      <w:r w:rsidR="003719AA" w:rsidRPr="008C6546">
        <w:rPr>
          <w:rFonts w:ascii="Arial Narrow" w:hAnsi="Arial Narrow" w:cs="Arial"/>
          <w:sz w:val="22"/>
          <w:szCs w:val="22"/>
        </w:rPr>
        <w:t>y</w:t>
      </w:r>
      <w:r w:rsidR="00FB6B73" w:rsidRPr="00D7034C">
        <w:rPr>
          <w:rFonts w:ascii="Arial Narrow" w:hAnsi="Arial Narrow" w:cs="Arial"/>
          <w:sz w:val="22"/>
          <w:szCs w:val="22"/>
        </w:rPr>
        <w:t>,</w:t>
      </w:r>
      <w:r w:rsidR="00445B05" w:rsidRPr="00D7034C">
        <w:rPr>
          <w:rFonts w:ascii="Arial Narrow" w:hAnsi="Arial Narrow" w:cs="Arial"/>
          <w:sz w:val="22"/>
          <w:szCs w:val="22"/>
        </w:rPr>
        <w:t xml:space="preserve"> spôsobom určeným funkcionalitou </w:t>
      </w:r>
      <w:r w:rsidR="00F27E5D">
        <w:rPr>
          <w:rFonts w:ascii="Arial Narrow" w:hAnsi="Arial Narrow" w:cs="Arial"/>
          <w:sz w:val="22"/>
          <w:szCs w:val="22"/>
        </w:rPr>
        <w:t>elektronického prostriedku</w:t>
      </w:r>
      <w:r w:rsidR="006D675F" w:rsidRPr="00D7034C">
        <w:rPr>
          <w:rFonts w:ascii="Arial Narrow" w:hAnsi="Arial Narrow" w:cs="Arial"/>
          <w:sz w:val="22"/>
          <w:szCs w:val="22"/>
        </w:rPr>
        <w:t xml:space="preserve"> JOSEPHINE</w:t>
      </w:r>
      <w:r w:rsidR="00445B05" w:rsidRPr="00D7034C">
        <w:rPr>
          <w:rFonts w:ascii="Arial Narrow" w:hAnsi="Arial Narrow" w:cs="Arial"/>
          <w:sz w:val="22"/>
          <w:szCs w:val="22"/>
        </w:rPr>
        <w:t>.</w:t>
      </w:r>
      <w:bookmarkEnd w:id="26"/>
      <w:r w:rsidR="00445B05" w:rsidRPr="00D7034C">
        <w:rPr>
          <w:rFonts w:ascii="Arial Narrow" w:hAnsi="Arial Narrow" w:cs="Arial"/>
          <w:sz w:val="22"/>
          <w:szCs w:val="22"/>
        </w:rPr>
        <w:t xml:space="preserve"> </w:t>
      </w:r>
      <w:r w:rsidR="006B55AA" w:rsidRPr="00D7034C">
        <w:rPr>
          <w:rFonts w:ascii="Arial Narrow" w:hAnsi="Arial Narrow" w:cs="Arial"/>
          <w:sz w:val="22"/>
          <w:szCs w:val="22"/>
        </w:rPr>
        <w:t>Uchádzač</w:t>
      </w:r>
      <w:r w:rsidRPr="00DF6A9C">
        <w:rPr>
          <w:rFonts w:ascii="Arial Narrow" w:hAnsi="Arial Narrow" w:cs="Arial"/>
          <w:sz w:val="22"/>
          <w:szCs w:val="22"/>
        </w:rPr>
        <w:t xml:space="preserve"> nemôže byť v tom istom postupe zadávania zákazky členom skupiny dodávateľov, ktorá predkladá ponuku.</w:t>
      </w:r>
      <w:r w:rsidR="00091214" w:rsidRPr="00DF6A9C">
        <w:rPr>
          <w:rFonts w:ascii="Arial Narrow" w:hAnsi="Arial Narrow" w:cs="Arial"/>
          <w:sz w:val="22"/>
          <w:szCs w:val="22"/>
        </w:rPr>
        <w:t xml:space="preserve"> Verejný obstarávateľ vylúči uchádzača, ktorý je súčasne členom skupiny dodávateľov.</w:t>
      </w:r>
    </w:p>
    <w:p w14:paraId="52832B8D" w14:textId="548822A1" w:rsidR="00065F6B" w:rsidRPr="00BD2194" w:rsidRDefault="00065F6B" w:rsidP="007B12A5">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7"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7"/>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lastRenderedPageBreak/>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F27E5D">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393910" w:rsidRPr="00F37405">
          <w:rPr>
            <w:rStyle w:val="Hypertextovprepojenie"/>
            <w:rFonts w:ascii="Arial Narrow" w:hAnsi="Arial Narrow"/>
            <w:sz w:val="22"/>
            <w:szCs w:val="22"/>
          </w:rPr>
          <w:t>https://iosephine.proebiz.com/</w:t>
        </w:r>
      </w:hyperlink>
      <w:r w:rsidR="00393910" w:rsidRPr="00393910">
        <w:rPr>
          <w:rFonts w:ascii="Arial Narrow" w:hAnsi="Arial Narrow"/>
          <w:sz w:val="22"/>
          <w:szCs w:val="22"/>
        </w:rPr>
        <w:t>.</w:t>
      </w:r>
    </w:p>
    <w:p w14:paraId="0D2AAB4C" w14:textId="77777777" w:rsidR="00944B16" w:rsidRPr="00BD2194" w:rsidRDefault="00C7275A" w:rsidP="007B12A5">
      <w:pPr>
        <w:pStyle w:val="Zkladntext3"/>
        <w:numPr>
          <w:ilvl w:val="1"/>
          <w:numId w:val="33"/>
        </w:numPr>
        <w:spacing w:after="0" w:line="240" w:lineRule="auto"/>
        <w:ind w:left="567" w:hanging="567"/>
        <w:jc w:val="both"/>
        <w:rPr>
          <w:rFonts w:ascii="Arial Narrow" w:hAnsi="Arial Narrow" w:cs="Arial"/>
          <w:sz w:val="22"/>
        </w:rPr>
      </w:pPr>
      <w:bookmarkStart w:id="28"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7B12A5">
      <w:pPr>
        <w:pStyle w:val="Zkladntext3"/>
        <w:numPr>
          <w:ilvl w:val="1"/>
          <w:numId w:val="33"/>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1D5CC057" w:rsidR="0082520F" w:rsidRPr="00BD2194" w:rsidRDefault="0082520F" w:rsidP="007B12A5">
      <w:pPr>
        <w:pStyle w:val="Zkladntext3"/>
        <w:numPr>
          <w:ilvl w:val="1"/>
          <w:numId w:val="33"/>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w:t>
      </w:r>
      <w:r w:rsidR="00064AAA">
        <w:rPr>
          <w:rFonts w:ascii="Arial Narrow" w:hAnsi="Arial Narrow"/>
          <w:sz w:val="22"/>
          <w:szCs w:val="22"/>
        </w:rPr>
        <w:t>ím na tlačidlo „Stiahnuť ponuku“</w:t>
      </w:r>
      <w:r w:rsidR="00DF3623">
        <w:rPr>
          <w:rFonts w:ascii="Arial Narrow" w:hAnsi="Arial Narrow"/>
          <w:sz w:val="22"/>
          <w:szCs w:val="22"/>
        </w:rPr>
        <w:t>)</w:t>
      </w:r>
    </w:p>
    <w:bookmarkEnd w:id="28"/>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7B12A5">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9" w:name="_Hlk522982914"/>
      <w:r w:rsidR="00892D2A" w:rsidRPr="00BD2194">
        <w:rPr>
          <w:rFonts w:ascii="Arial Narrow" w:hAnsi="Arial Narrow"/>
          <w:sz w:val="22"/>
          <w:szCs w:val="22"/>
        </w:rPr>
        <w:t>v</w:t>
      </w:r>
      <w:r w:rsidR="00D3379A">
        <w:rPr>
          <w:rFonts w:ascii="Arial Narrow" w:hAnsi="Arial Narrow"/>
          <w:sz w:val="22"/>
          <w:szCs w:val="22"/>
        </w:rPr>
        <w:t> </w:t>
      </w:r>
      <w:bookmarkStart w:id="30" w:name="_Hlk522982934"/>
      <w:bookmarkEnd w:id="29"/>
      <w:r w:rsidR="00D3379A">
        <w:rPr>
          <w:rFonts w:ascii="Arial Narrow" w:hAnsi="Arial Narrow"/>
          <w:sz w:val="22"/>
          <w:szCs w:val="22"/>
        </w:rPr>
        <w:t>oznámení o vyhlásení verejného obstarávania</w:t>
      </w:r>
      <w:r w:rsidR="00C35656">
        <w:rPr>
          <w:rFonts w:ascii="Arial Narrow" w:hAnsi="Arial Narrow"/>
          <w:sz w:val="22"/>
          <w:szCs w:val="22"/>
        </w:rPr>
        <w:t>.</w:t>
      </w:r>
      <w:bookmarkEnd w:id="30"/>
    </w:p>
    <w:p w14:paraId="6A5B49A5" w14:textId="6EEA6965" w:rsidR="00EB68A9" w:rsidRPr="003C0DA5" w:rsidRDefault="00936059" w:rsidP="007B12A5">
      <w:pPr>
        <w:pStyle w:val="Zkladntext3"/>
        <w:numPr>
          <w:ilvl w:val="1"/>
          <w:numId w:val="34"/>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1"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31"/>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7777777" w:rsidR="00065F6B" w:rsidRPr="00BD2194" w:rsidRDefault="00065F6B" w:rsidP="007B12A5">
      <w:pPr>
        <w:pStyle w:val="Zkladntext3"/>
        <w:numPr>
          <w:ilvl w:val="1"/>
          <w:numId w:val="3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sidR="008127ED">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sidR="00112E97">
        <w:rPr>
          <w:rFonts w:ascii="Arial Narrow" w:hAnsi="Arial Narrow" w:cs="Arial"/>
          <w:sz w:val="22"/>
          <w:szCs w:val="22"/>
        </w:rPr>
        <w:t>novenej verejným obstarávateľom na 12 mesiacov od uplynutia lehoty na predkladanie ponúk.</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2"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3" w:name="_Hlk522983151"/>
      <w:bookmarkEnd w:id="32"/>
    </w:p>
    <w:bookmarkEnd w:id="33"/>
    <w:p w14:paraId="59142533" w14:textId="77777777" w:rsidR="00065F6B" w:rsidRPr="00BD2194" w:rsidRDefault="00065F6B" w:rsidP="003C0DA5">
      <w:pPr>
        <w:pStyle w:val="Nadpis1"/>
      </w:pPr>
      <w:r w:rsidRPr="00BD2194">
        <w:t>otváranie ponúk</w:t>
      </w:r>
    </w:p>
    <w:p w14:paraId="74E3FA4E" w14:textId="6A18D746" w:rsidR="003C0DA5" w:rsidRPr="003C0DA5" w:rsidRDefault="001814FD" w:rsidP="007B12A5">
      <w:pPr>
        <w:pStyle w:val="Zkladntext3"/>
        <w:numPr>
          <w:ilvl w:val="1"/>
          <w:numId w:val="36"/>
        </w:numPr>
        <w:spacing w:after="0" w:line="240" w:lineRule="auto"/>
        <w:ind w:left="567" w:hanging="567"/>
        <w:jc w:val="both"/>
        <w:rPr>
          <w:rFonts w:ascii="Arial Narrow" w:hAnsi="Arial Narrow" w:cs="Arial"/>
          <w:color w:val="FF0000"/>
          <w:sz w:val="22"/>
          <w:szCs w:val="22"/>
        </w:rPr>
      </w:pPr>
      <w:bookmarkStart w:id="34" w:name="_Hlk37051167"/>
      <w:bookmarkStart w:id="35"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F27E5D">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4"/>
      <w:r w:rsidR="00065F6B" w:rsidRPr="00BD2194">
        <w:rPr>
          <w:rFonts w:ascii="Arial Narrow" w:hAnsi="Arial Narrow" w:cs="ITCBookmanEE"/>
          <w:sz w:val="22"/>
          <w:szCs w:val="22"/>
        </w:rPr>
        <w:t>.</w:t>
      </w:r>
      <w:bookmarkEnd w:id="35"/>
    </w:p>
    <w:p w14:paraId="690667F0" w14:textId="77777777" w:rsidR="003C0DA5" w:rsidRPr="003C0DA5" w:rsidRDefault="00E66A74" w:rsidP="007B12A5">
      <w:pPr>
        <w:pStyle w:val="Zkladntext3"/>
        <w:numPr>
          <w:ilvl w:val="1"/>
          <w:numId w:val="36"/>
        </w:numPr>
        <w:spacing w:after="0" w:line="240" w:lineRule="auto"/>
        <w:ind w:left="567" w:hanging="567"/>
        <w:jc w:val="both"/>
        <w:rPr>
          <w:rFonts w:ascii="Arial Narrow" w:hAnsi="Arial Narrow" w:cs="ITCBookmanEE"/>
          <w:sz w:val="22"/>
          <w:szCs w:val="22"/>
        </w:rPr>
      </w:pPr>
      <w:bookmarkStart w:id="36" w:name="_Ref63763816"/>
      <w:bookmarkStart w:id="37"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13449B05" w:rsidR="003C0DA5" w:rsidRPr="003C0DA5" w:rsidRDefault="00AE646D" w:rsidP="007B12A5">
      <w:pPr>
        <w:pStyle w:val="Zkladntext3"/>
        <w:numPr>
          <w:ilvl w:val="1"/>
          <w:numId w:val="36"/>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8" w:name="_Hlk37051205"/>
      <w:r w:rsidRPr="003C0DA5">
        <w:rPr>
          <w:rFonts w:ascii="Arial Narrow" w:hAnsi="Arial Narrow" w:cs="Arial"/>
          <w:sz w:val="22"/>
          <w:szCs w:val="22"/>
        </w:rPr>
        <w:t xml:space="preserve">prostredníctvom funkcionality </w:t>
      </w:r>
      <w:r w:rsidR="00F27E5D">
        <w:rPr>
          <w:rFonts w:ascii="Arial Narrow" w:hAnsi="Arial Narrow" w:cs="Arial"/>
          <w:sz w:val="22"/>
          <w:szCs w:val="22"/>
        </w:rPr>
        <w:t>elektronického prostriedku</w:t>
      </w:r>
      <w:r w:rsidR="00E66A74" w:rsidRPr="003C0DA5">
        <w:rPr>
          <w:rFonts w:ascii="Arial Narrow" w:hAnsi="Arial Narrow" w:cs="Arial"/>
          <w:sz w:val="22"/>
          <w:szCs w:val="22"/>
        </w:rPr>
        <w:t xml:space="preserve"> JOSEPHINE</w:t>
      </w:r>
      <w:r w:rsidRPr="003C0DA5">
        <w:rPr>
          <w:rFonts w:ascii="Arial Narrow" w:hAnsi="Arial Narrow" w:cs="Arial"/>
          <w:sz w:val="22"/>
          <w:szCs w:val="22"/>
        </w:rPr>
        <w:t xml:space="preserv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8"/>
      <w:r w:rsidR="00065F6B" w:rsidRPr="003C0DA5">
        <w:rPr>
          <w:rFonts w:ascii="Arial Narrow" w:hAnsi="Arial Narrow"/>
          <w:sz w:val="22"/>
          <w:szCs w:val="22"/>
        </w:rPr>
        <w:t>.</w:t>
      </w:r>
      <w:bookmarkEnd w:id="36"/>
    </w:p>
    <w:p w14:paraId="45A2160A" w14:textId="77777777" w:rsidR="003C0DA5" w:rsidRPr="003C0DA5" w:rsidRDefault="00AE646D" w:rsidP="007B12A5">
      <w:pPr>
        <w:pStyle w:val="Zkladntext3"/>
        <w:numPr>
          <w:ilvl w:val="1"/>
          <w:numId w:val="36"/>
        </w:numPr>
        <w:spacing w:after="0" w:line="240" w:lineRule="auto"/>
        <w:ind w:left="567" w:hanging="567"/>
        <w:jc w:val="both"/>
        <w:rPr>
          <w:rFonts w:ascii="Arial Narrow" w:hAnsi="Arial Narrow" w:cs="Arial"/>
          <w:sz w:val="22"/>
        </w:rPr>
      </w:pPr>
      <w:bookmarkStart w:id="39" w:name="_Hlk37051224"/>
      <w:bookmarkStart w:id="40" w:name="_Ref63763825"/>
      <w:bookmarkStart w:id="41" w:name="_Hlk522983640"/>
      <w:bookmarkEnd w:id="37"/>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39"/>
      <w:r w:rsidR="00BF0752" w:rsidRPr="003C0DA5">
        <w:rPr>
          <w:rFonts w:ascii="Arial Narrow" w:hAnsi="Arial Narrow" w:cs="Arial"/>
          <w:sz w:val="22"/>
          <w:szCs w:val="22"/>
        </w:rPr>
        <w:t>.</w:t>
      </w:r>
      <w:bookmarkEnd w:id="40"/>
    </w:p>
    <w:p w14:paraId="7634604F" w14:textId="77777777" w:rsidR="00065F6B" w:rsidRPr="003C0DA5" w:rsidRDefault="006F5D04" w:rsidP="007B12A5">
      <w:pPr>
        <w:pStyle w:val="Zkladntext3"/>
        <w:numPr>
          <w:ilvl w:val="1"/>
          <w:numId w:val="36"/>
        </w:numPr>
        <w:spacing w:after="0" w:line="240" w:lineRule="auto"/>
        <w:ind w:left="567" w:hanging="567"/>
        <w:jc w:val="both"/>
        <w:rPr>
          <w:rFonts w:ascii="Arial Narrow" w:hAnsi="Arial Narrow" w:cs="Arial"/>
          <w:sz w:val="22"/>
        </w:rPr>
      </w:pPr>
      <w:bookmarkStart w:id="42" w:name="_Hlk37051248"/>
      <w:bookmarkEnd w:id="41"/>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2"/>
      <w:r w:rsidR="00167E2B" w:rsidRPr="003C0DA5">
        <w:rPr>
          <w:rFonts w:ascii="Arial Narrow" w:hAnsi="Arial Narrow" w:cs="ITCBookmanEE"/>
          <w:sz w:val="22"/>
          <w:szCs w:val="22"/>
          <w:lang w:eastAsia="sk-SK"/>
        </w:rPr>
        <w:t xml:space="preserve">Pri použití elektronickej aukcie sa predchádzajúca veta neuplatní, </w:t>
      </w:r>
      <w:r w:rsidR="00713266" w:rsidRPr="003C0DA5">
        <w:rPr>
          <w:rFonts w:ascii="Arial Narrow" w:hAnsi="Arial Narrow" w:cs="ITCBookmanEE"/>
          <w:sz w:val="22"/>
          <w:szCs w:val="22"/>
          <w:lang w:eastAsia="sk-SK"/>
        </w:rPr>
        <w:t xml:space="preserve">pretože </w:t>
      </w:r>
      <w:r w:rsidR="00167E2B" w:rsidRPr="003C0DA5">
        <w:rPr>
          <w:rFonts w:ascii="Arial Narrow" w:hAnsi="Arial Narrow" w:cs="ITCBookmanEE"/>
          <w:sz w:val="22"/>
          <w:szCs w:val="22"/>
          <w:lang w:eastAsia="sk-SK"/>
        </w:rPr>
        <w:t>podľa § 54 ods. 3 zákona je otváranie ponúk neverejné, údaje z otvárania ponúk komisia nezverejňuje a neposiela uchádzačom ani zápisnicu z otvárania ponúk.</w:t>
      </w:r>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92862A0" w:rsidR="00065F6B" w:rsidRPr="00BD2194" w:rsidRDefault="004C14DD" w:rsidP="003C0DA5">
      <w:pPr>
        <w:pStyle w:val="Nadpis1"/>
      </w:pPr>
      <w:r>
        <w:t>hodnotenie ponúk</w:t>
      </w:r>
      <w:r w:rsidR="003D4C8E">
        <w:t xml:space="preserve"> a splnenia podmienok účasti</w:t>
      </w:r>
    </w:p>
    <w:p w14:paraId="576F7549" w14:textId="77777777" w:rsidR="00065F6B" w:rsidRPr="00BD2194" w:rsidRDefault="00065F6B" w:rsidP="001E2A35">
      <w:pPr>
        <w:pStyle w:val="Odsekzoznamu"/>
        <w:numPr>
          <w:ilvl w:val="0"/>
          <w:numId w:val="10"/>
        </w:numPr>
        <w:tabs>
          <w:tab w:val="clear" w:pos="2160"/>
          <w:tab w:val="clear" w:pos="2880"/>
          <w:tab w:val="clear" w:pos="4500"/>
        </w:tabs>
        <w:jc w:val="both"/>
        <w:rPr>
          <w:rFonts w:ascii="Arial Narrow" w:hAnsi="Arial Narrow" w:cs="Arial"/>
          <w:vanish/>
          <w:sz w:val="22"/>
          <w:szCs w:val="22"/>
          <w:lang w:eastAsia="sk-SK"/>
        </w:rPr>
      </w:pPr>
    </w:p>
    <w:p w14:paraId="69F36641" w14:textId="77777777" w:rsidR="003C0DA5" w:rsidRDefault="004C14DD" w:rsidP="007B12A5">
      <w:pPr>
        <w:pStyle w:val="Zkladntext3"/>
        <w:numPr>
          <w:ilvl w:val="1"/>
          <w:numId w:val="37"/>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617D628A" w:rsidR="003C0DA5" w:rsidRPr="003C0DA5" w:rsidRDefault="00100B5E" w:rsidP="007B12A5">
      <w:pPr>
        <w:pStyle w:val="Zkladntext3"/>
        <w:numPr>
          <w:ilvl w:val="1"/>
          <w:numId w:val="37"/>
        </w:numPr>
        <w:spacing w:after="0" w:line="240" w:lineRule="auto"/>
        <w:ind w:left="567" w:hanging="567"/>
        <w:jc w:val="both"/>
        <w:rPr>
          <w:rFonts w:ascii="Arial Narrow" w:hAnsi="Arial Narrow"/>
          <w:sz w:val="22"/>
          <w:szCs w:val="22"/>
        </w:rPr>
      </w:pPr>
      <w:r w:rsidRPr="003C0DA5">
        <w:rPr>
          <w:rFonts w:ascii="Arial Narrow" w:hAnsi="Arial Narrow"/>
          <w:sz w:val="22"/>
          <w:szCs w:val="22"/>
        </w:rPr>
        <w:t>Verejný obstarávateľ rozhodol v súlade s ustanovením § 66 ods.</w:t>
      </w:r>
      <w:r w:rsidR="0040711B">
        <w:rPr>
          <w:rFonts w:ascii="Arial Narrow" w:hAnsi="Arial Narrow"/>
          <w:sz w:val="22"/>
          <w:szCs w:val="22"/>
        </w:rPr>
        <w:t xml:space="preserve"> </w:t>
      </w:r>
      <w:r w:rsidRPr="003C0DA5">
        <w:rPr>
          <w:rFonts w:ascii="Arial Narrow" w:hAnsi="Arial Narrow"/>
          <w:sz w:val="22"/>
          <w:szCs w:val="22"/>
        </w:rPr>
        <w:t xml:space="preserve">7 </w:t>
      </w:r>
      <w:r w:rsidR="0040711B">
        <w:rPr>
          <w:rFonts w:ascii="Arial Narrow" w:hAnsi="Arial Narrow"/>
          <w:sz w:val="22"/>
          <w:szCs w:val="22"/>
        </w:rPr>
        <w:t>písm. b)</w:t>
      </w:r>
      <w:r w:rsidRPr="003C0DA5">
        <w:rPr>
          <w:rFonts w:ascii="Arial Narrow" w:hAnsi="Arial Narrow"/>
          <w:sz w:val="22"/>
          <w:szCs w:val="22"/>
        </w:rPr>
        <w:t xml:space="preserve"> zákona, že vyhodnotenie splnenia podmienok účasti a vyhodnotenie ponúk z hľadiska splnenia požiadaviek na predmet zákazky sa uskutoční po vyhodnotení ponúk na základe kritérií na vyhodnotenie ponúk.</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597038AE" w:rsidR="003C0DA5" w:rsidRPr="00086F14" w:rsidRDefault="00FF4BDD" w:rsidP="00086F14">
      <w:pPr>
        <w:pStyle w:val="Odsekzoznamu"/>
        <w:numPr>
          <w:ilvl w:val="1"/>
          <w:numId w:val="38"/>
        </w:numPr>
        <w:ind w:left="567" w:hanging="567"/>
        <w:rPr>
          <w:rFonts w:ascii="Arial Narrow" w:eastAsia="Calibri" w:hAnsi="Arial Narrow" w:cs="Arial"/>
          <w:sz w:val="22"/>
          <w:szCs w:val="22"/>
          <w:lang w:eastAsia="en-US"/>
        </w:rPr>
      </w:pPr>
      <w:r w:rsidRPr="00086F14">
        <w:rPr>
          <w:rFonts w:ascii="Arial Narrow" w:hAnsi="Arial Narrow" w:cs="Arial"/>
          <w:sz w:val="22"/>
        </w:rPr>
        <w:t>Typ Z</w:t>
      </w:r>
      <w:r w:rsidR="00065F6B" w:rsidRPr="00086F14">
        <w:rPr>
          <w:rFonts w:ascii="Arial Narrow" w:hAnsi="Arial Narrow" w:cs="Arial"/>
          <w:sz w:val="22"/>
        </w:rPr>
        <w:t xml:space="preserve">mluvy na poskytnutie predmetu zákazky: </w:t>
      </w:r>
      <w:r w:rsidR="00086F14" w:rsidRPr="00086F14">
        <w:rPr>
          <w:rFonts w:ascii="Arial Narrow" w:eastAsia="Calibri" w:hAnsi="Arial Narrow" w:cs="Arial"/>
          <w:sz w:val="22"/>
          <w:szCs w:val="22"/>
          <w:lang w:eastAsia="en-US"/>
        </w:rPr>
        <w:t>Rámcová dohoda s jedným uchádzačom.</w:t>
      </w:r>
    </w:p>
    <w:p w14:paraId="3D9758C7" w14:textId="3AC0D7BA" w:rsidR="00065F6B" w:rsidRPr="001E2A35" w:rsidRDefault="00065F6B" w:rsidP="001E2A35">
      <w:pPr>
        <w:pStyle w:val="Zkladntext3"/>
        <w:numPr>
          <w:ilvl w:val="1"/>
          <w:numId w:val="38"/>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w:t>
      </w:r>
      <w:r w:rsidR="004743DB">
        <w:rPr>
          <w:rFonts w:ascii="Arial Narrow" w:hAnsi="Arial Narrow" w:cs="Arial"/>
          <w:sz w:val="22"/>
          <w:szCs w:val="22"/>
        </w:rPr>
        <w:br/>
      </w:r>
      <w:r w:rsidRPr="001E2A35">
        <w:rPr>
          <w:rFonts w:ascii="Arial Narrow" w:hAnsi="Arial Narrow" w:cs="Arial"/>
          <w:sz w:val="22"/>
          <w:szCs w:val="22"/>
        </w:rPr>
        <w:t xml:space="preserve">č. </w:t>
      </w:r>
      <w:r w:rsidR="00026F2C">
        <w:rPr>
          <w:rFonts w:ascii="Arial Narrow" w:hAnsi="Arial Narrow" w:cs="Arial"/>
          <w:sz w:val="22"/>
          <w:szCs w:val="22"/>
        </w:rPr>
        <w:t>3</w:t>
      </w:r>
      <w:r w:rsidR="00C0678D" w:rsidRPr="001E2A35">
        <w:rPr>
          <w:rFonts w:ascii="Arial Narrow" w:hAnsi="Arial Narrow" w:cs="Arial"/>
          <w:sz w:val="22"/>
          <w:szCs w:val="22"/>
        </w:rPr>
        <w:t xml:space="preserve"> </w:t>
      </w:r>
      <w:r w:rsidR="00E7281B" w:rsidRPr="00026F2C">
        <w:rPr>
          <w:rFonts w:ascii="Arial Narrow" w:hAnsi="Arial Narrow"/>
          <w:sz w:val="22"/>
          <w:szCs w:val="22"/>
        </w:rPr>
        <w:t xml:space="preserve">týchto </w:t>
      </w:r>
      <w:r w:rsidR="00C70501" w:rsidRPr="00026F2C">
        <w:rPr>
          <w:rFonts w:ascii="Arial Narrow" w:hAnsi="Arial Narrow"/>
          <w:sz w:val="22"/>
          <w:szCs w:val="22"/>
        </w:rPr>
        <w:t>SP</w:t>
      </w:r>
      <w:r w:rsidR="00E7281B" w:rsidRPr="00026F2C">
        <w:rPr>
          <w:rFonts w:ascii="Arial Narrow" w:hAnsi="Arial Narrow"/>
          <w:sz w:val="22"/>
          <w:szCs w:val="22"/>
        </w:rPr>
        <w:t>.</w:t>
      </w:r>
      <w:r w:rsidR="001E2A35" w:rsidRPr="00026F2C">
        <w:rPr>
          <w:rFonts w:ascii="Arial Narrow" w:hAnsi="Arial Narrow"/>
          <w:sz w:val="22"/>
          <w:szCs w:val="22"/>
        </w:rPr>
        <w:t xml:space="preserve"> Verejný obstarávateľ uzavrie s úspešným uchádzačom zmluvu, ktor</w:t>
      </w:r>
      <w:r w:rsidR="00026F2C">
        <w:rPr>
          <w:rFonts w:ascii="Arial Narrow" w:hAnsi="Arial Narrow"/>
          <w:sz w:val="22"/>
          <w:szCs w:val="22"/>
        </w:rPr>
        <w:t>ej návrh je obsahom prílohy č. 3</w:t>
      </w:r>
      <w:r w:rsidR="001E2A35" w:rsidRPr="00026F2C">
        <w:rPr>
          <w:rFonts w:ascii="Arial Narrow" w:hAnsi="Arial Narrow"/>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77777777" w:rsidR="003C0DA5" w:rsidRPr="00BD2194" w:rsidRDefault="008E6782" w:rsidP="007B12A5">
      <w:pPr>
        <w:pStyle w:val="Zkladntext3"/>
        <w:numPr>
          <w:ilvl w:val="1"/>
          <w:numId w:val="39"/>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43" w:name="_Hlk534982270"/>
    </w:p>
    <w:p w14:paraId="2B7E95D5" w14:textId="77777777" w:rsidR="00AE0062" w:rsidRPr="003C0DA5" w:rsidRDefault="00643D91" w:rsidP="007B12A5">
      <w:pPr>
        <w:pStyle w:val="Zkladntext3"/>
        <w:numPr>
          <w:ilvl w:val="1"/>
          <w:numId w:val="39"/>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3"/>
      <w:r w:rsidR="00AE0062" w:rsidRPr="003C0DA5">
        <w:rPr>
          <w:rFonts w:ascii="Arial Narrow" w:hAnsi="Arial Narrow"/>
          <w:sz w:val="22"/>
          <w:szCs w:val="22"/>
        </w:rPr>
        <w:t>:</w:t>
      </w:r>
    </w:p>
    <w:p w14:paraId="3246D37D" w14:textId="63AB51E0" w:rsidR="00FD2343" w:rsidRPr="00BD2194"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w:t>
      </w:r>
      <w:r w:rsidR="00800190">
        <w:rPr>
          <w:rFonts w:ascii="Arial Narrow" w:hAnsi="Arial Narrow"/>
          <w:sz w:val="22"/>
        </w:rPr>
        <w:t xml:space="preserve">potrebné za uchádzača do zmluvy, ktorá sa bude uzatvárať a údaje </w:t>
      </w:r>
      <w:r w:rsidRPr="00BD2194">
        <w:rPr>
          <w:rFonts w:ascii="Arial Narrow" w:hAnsi="Arial Narrow"/>
          <w:sz w:val="22"/>
        </w:rPr>
        <w:t>o všetkých známych subdodávateľoch, údaje o osobe oprávnenej konať za subdodávateľa v rozsahu meno a priezvisko, adresa pobytu, dátum narodenia v súlade so zákonom v prípade, že úspešný uchádzač/úspešní uchádzači zabezpečujú realizáciu predmetu zákazky subdodávateľmi,</w:t>
      </w:r>
    </w:p>
    <w:p w14:paraId="622C2458" w14:textId="7A409395" w:rsidR="00FD2343"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1A6AB890" w14:textId="1DA2FCD1" w:rsidR="00800190" w:rsidRDefault="00800190" w:rsidP="007B12A5">
      <w:pPr>
        <w:numPr>
          <w:ilvl w:val="0"/>
          <w:numId w:val="11"/>
        </w:numPr>
        <w:spacing w:after="0" w:line="240" w:lineRule="auto"/>
        <w:ind w:left="993" w:hanging="426"/>
        <w:jc w:val="both"/>
        <w:rPr>
          <w:rFonts w:ascii="Arial Narrow" w:hAnsi="Arial Narrow" w:cs="Arial"/>
          <w:sz w:val="22"/>
        </w:rPr>
      </w:pPr>
      <w:r>
        <w:rPr>
          <w:rFonts w:ascii="Arial Narrow" w:hAnsi="Arial Narrow" w:cs="Arial"/>
          <w:sz w:val="22"/>
        </w:rPr>
        <w:t>čestne prehlásiť, že spĺňa požiadavky stanovené v bode 25.3 SP a neexistuje dôvod podľa daného bodu SP, pre ktorý by verejný obstarávateľ s ním nemohol uzatvoriť zmluvu,</w:t>
      </w:r>
    </w:p>
    <w:p w14:paraId="3CE206A4" w14:textId="26A4DA72" w:rsidR="008C6546" w:rsidRDefault="008C6546" w:rsidP="007B12A5">
      <w:pPr>
        <w:numPr>
          <w:ilvl w:val="0"/>
          <w:numId w:val="11"/>
        </w:numPr>
        <w:spacing w:after="0" w:line="240" w:lineRule="auto"/>
        <w:ind w:left="993" w:hanging="426"/>
        <w:jc w:val="both"/>
        <w:rPr>
          <w:rFonts w:ascii="Arial Narrow" w:hAnsi="Arial Narrow" w:cs="Arial"/>
          <w:sz w:val="22"/>
        </w:rPr>
      </w:pPr>
      <w:r>
        <w:rPr>
          <w:rFonts w:ascii="Arial Narrow" w:hAnsi="Arial Narrow" w:cs="Arial"/>
          <w:sz w:val="22"/>
        </w:rPr>
        <w:t xml:space="preserve">doručiť </w:t>
      </w:r>
      <w:r w:rsidR="00AA0C96">
        <w:rPr>
          <w:rFonts w:ascii="Arial Narrow" w:hAnsi="Arial Narrow" w:cs="Arial"/>
          <w:sz w:val="22"/>
        </w:rPr>
        <w:t xml:space="preserve">po vyzvaní </w:t>
      </w:r>
      <w:r>
        <w:rPr>
          <w:rFonts w:ascii="Arial Narrow" w:hAnsi="Arial Narrow" w:cs="Arial"/>
          <w:sz w:val="22"/>
        </w:rPr>
        <w:t>príslušný počet podpísaných vyhotovení zmluvy do sídla verejného obstarávateľa</w:t>
      </w:r>
      <w:r w:rsidR="009F0770">
        <w:rPr>
          <w:rFonts w:ascii="Arial Narrow" w:hAnsi="Arial Narrow" w:cs="Arial"/>
          <w:sz w:val="22"/>
        </w:rPr>
        <w:t xml:space="preserve">; </w:t>
      </w:r>
      <w:r w:rsidR="009F0770">
        <w:rPr>
          <w:rFonts w:ascii="Arial Narrow" w:hAnsi="Arial Narrow" w:cs="Arial"/>
          <w:sz w:val="22"/>
          <w:lang w:bidi="sk-SK"/>
        </w:rPr>
        <w:t>obálku označí heslom „VO“ a uvedie názov predmetu zákazky</w:t>
      </w:r>
      <w:r w:rsidR="00CF0466">
        <w:rPr>
          <w:rFonts w:ascii="Arial Narrow" w:hAnsi="Arial Narrow" w:cs="Arial"/>
          <w:sz w:val="22"/>
          <w:lang w:bidi="sk-SK"/>
        </w:rPr>
        <w:t>.</w:t>
      </w:r>
    </w:p>
    <w:p w14:paraId="3CFE7CF4" w14:textId="20152AC2" w:rsidR="00A657B7" w:rsidRPr="004C4EBB" w:rsidRDefault="00A657B7" w:rsidP="00A657B7">
      <w:pPr>
        <w:pStyle w:val="Odsekzoznamu"/>
        <w:numPr>
          <w:ilvl w:val="2"/>
          <w:numId w:val="39"/>
        </w:numPr>
        <w:autoSpaceDE w:val="0"/>
        <w:autoSpaceDN w:val="0"/>
        <w:adjustRightInd w:val="0"/>
        <w:jc w:val="both"/>
        <w:rPr>
          <w:rFonts w:ascii="Arial Narrow" w:hAnsi="Arial Narrow" w:cs="Arial Narrow"/>
          <w:sz w:val="22"/>
          <w:szCs w:val="22"/>
          <w:lang w:eastAsia="sk-SK"/>
        </w:rPr>
      </w:pPr>
      <w:r w:rsidRPr="004C4EBB">
        <w:rPr>
          <w:rFonts w:ascii="Arial Narrow" w:hAnsi="Arial Narrow" w:cs="Arial Narrow"/>
          <w:sz w:val="22"/>
          <w:szCs w:val="22"/>
          <w:lang w:eastAsia="sk-SK"/>
        </w:rPr>
        <w:t xml:space="preserve">predložiť dokument preukazujúci spôsobilosť poskytovateľa, že je </w:t>
      </w:r>
      <w:r w:rsidR="004C4EBB" w:rsidRPr="004C4EBB">
        <w:rPr>
          <w:rFonts w:ascii="Arial Narrow" w:hAnsi="Arial Narrow"/>
          <w:sz w:val="22"/>
          <w:szCs w:val="22"/>
          <w:lang w:eastAsia="sk-SK"/>
        </w:rPr>
        <w:t xml:space="preserve">schválenou organizáciou na údržbu letúnov </w:t>
      </w:r>
      <w:proofErr w:type="spellStart"/>
      <w:r w:rsidR="004C4EBB" w:rsidRPr="004C4EBB">
        <w:rPr>
          <w:rFonts w:ascii="Arial Narrow" w:hAnsi="Arial Narrow"/>
          <w:sz w:val="22"/>
          <w:szCs w:val="22"/>
          <w:lang w:eastAsia="sk-SK"/>
        </w:rPr>
        <w:t>Airbus</w:t>
      </w:r>
      <w:proofErr w:type="spellEnd"/>
      <w:r w:rsidR="004C4EBB" w:rsidRPr="004C4EBB">
        <w:rPr>
          <w:rFonts w:ascii="Arial Narrow" w:hAnsi="Arial Narrow"/>
          <w:sz w:val="22"/>
          <w:szCs w:val="22"/>
          <w:lang w:eastAsia="sk-SK"/>
        </w:rPr>
        <w:t xml:space="preserve"> A320 FAMILY (A319-115 CJ) s motormi CFM56 série 5 podľa NARIADENIA KOMISIE (EÚ) č. 1321/2014 z 26. novembra 2014 o zachovaní letovej spôsobilosti lietadiel a výrobkov, súčastí a zariadení leteckej techniky a o schvaľovaní organizácií a personálu zapojených do týchto činností (Nariadenie EK), Príloha I, Časť M, </w:t>
      </w:r>
      <w:proofErr w:type="spellStart"/>
      <w:r w:rsidR="004C4EBB" w:rsidRPr="004C4EBB">
        <w:rPr>
          <w:rFonts w:ascii="Arial Narrow" w:hAnsi="Arial Narrow"/>
          <w:sz w:val="22"/>
          <w:szCs w:val="22"/>
          <w:lang w:eastAsia="sk-SK"/>
        </w:rPr>
        <w:t>podčasť</w:t>
      </w:r>
      <w:proofErr w:type="spellEnd"/>
      <w:r w:rsidR="004C4EBB" w:rsidRPr="004C4EBB">
        <w:rPr>
          <w:rFonts w:ascii="Arial Narrow" w:hAnsi="Arial Narrow"/>
          <w:sz w:val="22"/>
          <w:szCs w:val="22"/>
          <w:lang w:eastAsia="sk-SK"/>
        </w:rPr>
        <w:t xml:space="preserve"> F, alebo Prílohy II, Časť 145</w:t>
      </w:r>
      <w:r w:rsidRPr="004C4EBB">
        <w:rPr>
          <w:rFonts w:ascii="Arial Narrow" w:hAnsi="Arial Narrow" w:cs="Arial Narrow"/>
          <w:sz w:val="22"/>
          <w:szCs w:val="22"/>
          <w:lang w:eastAsia="sk-SK"/>
        </w:rPr>
        <w:t>,</w:t>
      </w:r>
    </w:p>
    <w:p w14:paraId="0A0C73B6" w14:textId="5C116853" w:rsidR="00A657B7" w:rsidRPr="00A657B7" w:rsidRDefault="00A657B7" w:rsidP="00A657B7">
      <w:pPr>
        <w:pStyle w:val="Odsekzoznamu"/>
        <w:numPr>
          <w:ilvl w:val="2"/>
          <w:numId w:val="39"/>
        </w:numPr>
        <w:tabs>
          <w:tab w:val="left" w:pos="567"/>
        </w:tabs>
        <w:autoSpaceDE w:val="0"/>
        <w:autoSpaceDN w:val="0"/>
        <w:adjustRightInd w:val="0"/>
        <w:jc w:val="both"/>
        <w:rPr>
          <w:rFonts w:ascii="Arial Narrow" w:hAnsi="Arial Narrow" w:cs="Arial Narrow"/>
          <w:sz w:val="22"/>
          <w:lang w:eastAsia="sk-SK"/>
        </w:rPr>
      </w:pPr>
      <w:r w:rsidRPr="00A657B7">
        <w:rPr>
          <w:rFonts w:ascii="Arial Narrow" w:hAnsi="Arial Narrow" w:cs="Arial Narrow"/>
          <w:sz w:val="22"/>
          <w:lang w:eastAsia="sk-SK"/>
        </w:rPr>
        <w:t xml:space="preserve">   predložiť potvrdenie o poistení za škodu spôsobenú podnikaním, ktorú uzavrie uchádzač na minimálnu</w:t>
      </w:r>
    </w:p>
    <w:p w14:paraId="1ABFC325" w14:textId="2545650B" w:rsidR="00A657B7" w:rsidRPr="00A657B7" w:rsidRDefault="00A657B7" w:rsidP="00A657B7">
      <w:pPr>
        <w:pStyle w:val="Odsekzoznamu"/>
        <w:autoSpaceDE w:val="0"/>
        <w:autoSpaceDN w:val="0"/>
        <w:adjustRightInd w:val="0"/>
        <w:ind w:left="720"/>
        <w:jc w:val="both"/>
        <w:rPr>
          <w:rFonts w:ascii="Arial Narrow" w:hAnsi="Arial Narrow" w:cs="Arial Narrow"/>
          <w:sz w:val="22"/>
          <w:lang w:eastAsia="sk-SK"/>
        </w:rPr>
      </w:pPr>
      <w:r w:rsidRPr="00A657B7">
        <w:rPr>
          <w:rFonts w:ascii="Arial Narrow" w:hAnsi="Arial Narrow" w:cs="Arial Narrow"/>
          <w:sz w:val="22"/>
          <w:lang w:eastAsia="sk-SK"/>
        </w:rPr>
        <w:t xml:space="preserve">poistnú sumu </w:t>
      </w:r>
      <w:r w:rsidR="003F54BD">
        <w:rPr>
          <w:rFonts w:ascii="Arial Narrow" w:hAnsi="Arial Narrow" w:cs="Arial Narrow"/>
          <w:sz w:val="22"/>
          <w:lang w:eastAsia="sk-SK"/>
        </w:rPr>
        <w:t>8 0</w:t>
      </w:r>
      <w:r w:rsidR="003F54BD" w:rsidRPr="00A657B7">
        <w:rPr>
          <w:rFonts w:ascii="Arial Narrow" w:hAnsi="Arial Narrow" w:cs="Arial Narrow"/>
          <w:sz w:val="22"/>
          <w:lang w:eastAsia="sk-SK"/>
        </w:rPr>
        <w:t xml:space="preserve">00 </w:t>
      </w:r>
      <w:r w:rsidRPr="00A657B7">
        <w:rPr>
          <w:rFonts w:ascii="Arial Narrow" w:hAnsi="Arial Narrow" w:cs="Arial Narrow"/>
          <w:sz w:val="22"/>
          <w:lang w:eastAsia="sk-SK"/>
        </w:rPr>
        <w:t>000,00 EUR po dobu trvania rámcovej dohody.</w:t>
      </w:r>
    </w:p>
    <w:p w14:paraId="49AE147E" w14:textId="27CC2473" w:rsidR="00A657B7" w:rsidRPr="00A657B7" w:rsidRDefault="00A657B7" w:rsidP="00A657B7">
      <w:pPr>
        <w:autoSpaceDE w:val="0"/>
        <w:autoSpaceDN w:val="0"/>
        <w:adjustRightInd w:val="0"/>
        <w:spacing w:after="0" w:line="240" w:lineRule="auto"/>
        <w:ind w:left="567" w:hanging="567"/>
        <w:jc w:val="both"/>
        <w:rPr>
          <w:rFonts w:ascii="Arial Narrow" w:hAnsi="Arial Narrow" w:cs="Arial Narrow"/>
          <w:sz w:val="22"/>
          <w:lang w:eastAsia="sk-SK"/>
        </w:rPr>
      </w:pPr>
      <w:r w:rsidRPr="00A657B7">
        <w:rPr>
          <w:rFonts w:ascii="Arial Narrow" w:hAnsi="Arial Narrow" w:cs="Arial Narrow"/>
          <w:sz w:val="22"/>
          <w:lang w:eastAsia="sk-SK"/>
        </w:rPr>
        <w:t>25.3    Úspešný uchádzač je povinný poskytnúť verejnému obstarávateľovi riadnu súčinnosť potrebnú na uzavretie rámcovej dohody podľa bodu 25.2 týchto súťažných podkladov tak, aby mohla byť uzavretá do 10 pracovných dní odo dňa uplynutia lehoty podľa § 56 ods. 2 až 7 zákona, ak bol na jej uzavretie písomne – elektronicky, spôsobom určeným funkcionalitou Josephine vyzvaný.</w:t>
      </w:r>
    </w:p>
    <w:p w14:paraId="36550C80" w14:textId="5D93421F" w:rsidR="00A657B7" w:rsidRPr="00A657B7" w:rsidRDefault="00A657B7" w:rsidP="00A657B7">
      <w:pPr>
        <w:autoSpaceDE w:val="0"/>
        <w:autoSpaceDN w:val="0"/>
        <w:adjustRightInd w:val="0"/>
        <w:spacing w:after="0" w:line="240" w:lineRule="auto"/>
        <w:jc w:val="both"/>
        <w:rPr>
          <w:rFonts w:ascii="Arial Narrow" w:hAnsi="Arial Narrow" w:cs="Arial Narrow"/>
          <w:sz w:val="22"/>
          <w:lang w:eastAsia="sk-SK"/>
        </w:rPr>
      </w:pPr>
      <w:r w:rsidRPr="00A657B7">
        <w:rPr>
          <w:rFonts w:ascii="Arial Narrow" w:hAnsi="Arial Narrow" w:cs="Arial Narrow"/>
          <w:sz w:val="22"/>
          <w:lang w:eastAsia="sk-SK"/>
        </w:rPr>
        <w:t>25.4   Ak úspešný uchádzač odmietne uzavrieť rámcovú dohodu alebo nie sú splnené povinnosti podľa § 56 ods.</w:t>
      </w:r>
    </w:p>
    <w:p w14:paraId="77CD6576" w14:textId="77777777" w:rsidR="00A657B7" w:rsidRPr="00A657B7" w:rsidRDefault="00A657B7" w:rsidP="00A657B7">
      <w:pPr>
        <w:autoSpaceDE w:val="0"/>
        <w:autoSpaceDN w:val="0"/>
        <w:adjustRightInd w:val="0"/>
        <w:spacing w:after="0"/>
        <w:ind w:left="504"/>
        <w:jc w:val="both"/>
        <w:rPr>
          <w:rFonts w:ascii="Arial Narrow" w:hAnsi="Arial Narrow" w:cs="Arial Narrow"/>
          <w:sz w:val="22"/>
          <w:lang w:eastAsia="sk-SK"/>
        </w:rPr>
      </w:pPr>
      <w:r w:rsidRPr="00A657B7">
        <w:rPr>
          <w:rFonts w:ascii="Arial Narrow" w:hAnsi="Arial Narrow" w:cs="Arial Narrow"/>
          <w:sz w:val="22"/>
          <w:lang w:eastAsia="sk-SK"/>
        </w:rPr>
        <w:t>8 zákona, verejný obstarávateľ môže uzavrieť rámcovú dohodu s uchádzačom, ktorý sa umiestnil ako  druhý v poradí.</w:t>
      </w:r>
    </w:p>
    <w:p w14:paraId="1DBA4D57" w14:textId="4466BEFB" w:rsidR="00A657B7" w:rsidRPr="00A657B7" w:rsidRDefault="00A657B7" w:rsidP="00A657B7">
      <w:pPr>
        <w:autoSpaceDE w:val="0"/>
        <w:autoSpaceDN w:val="0"/>
        <w:adjustRightInd w:val="0"/>
        <w:spacing w:after="0"/>
        <w:ind w:left="567" w:hanging="567"/>
        <w:jc w:val="both"/>
        <w:rPr>
          <w:rFonts w:ascii="Arial Narrow" w:hAnsi="Arial Narrow" w:cs="Arial Narrow"/>
          <w:sz w:val="22"/>
          <w:lang w:eastAsia="sk-SK"/>
        </w:rPr>
      </w:pPr>
      <w:r w:rsidRPr="00A657B7">
        <w:rPr>
          <w:rFonts w:ascii="Arial Narrow" w:hAnsi="Arial Narrow" w:cs="Arial Narrow"/>
          <w:sz w:val="22"/>
          <w:lang w:eastAsia="sk-SK"/>
        </w:rPr>
        <w:t>25.5  Ak uchádzač, ktorý sa umiestnil ako druhý v poradí odmietne uzavrieť rámcovú dohodu, neposkytne     verejnému obstarávateľovi riadnu súčinnosť potrebnú na jej uzavretie tak, aby mohla byť uzavretá do 10</w:t>
      </w:r>
    </w:p>
    <w:p w14:paraId="0F35C49F" w14:textId="77777777" w:rsidR="00A657B7" w:rsidRPr="00A657B7" w:rsidRDefault="00A657B7" w:rsidP="00A657B7">
      <w:pPr>
        <w:autoSpaceDE w:val="0"/>
        <w:autoSpaceDN w:val="0"/>
        <w:adjustRightInd w:val="0"/>
        <w:spacing w:after="0"/>
        <w:ind w:left="522"/>
        <w:jc w:val="both"/>
        <w:rPr>
          <w:rFonts w:ascii="Arial Narrow" w:hAnsi="Arial Narrow" w:cs="Arial Narrow"/>
          <w:sz w:val="22"/>
          <w:lang w:eastAsia="sk-SK"/>
        </w:rPr>
      </w:pPr>
      <w:r w:rsidRPr="00A657B7">
        <w:rPr>
          <w:rFonts w:ascii="Arial Narrow" w:hAnsi="Arial Narrow" w:cs="Arial Narrow"/>
          <w:sz w:val="22"/>
          <w:lang w:eastAsia="sk-SK"/>
        </w:rPr>
        <w:t>pracovných dní odo dňa, keď bol na jej uzavretie písomne vyzvaný, verejný obstarávateľ môže uzavrieť     rámcovú dohodu s uchádzačom, ktorý sa umiestnil ako tretí v poradí.</w:t>
      </w:r>
    </w:p>
    <w:p w14:paraId="1CC4BC37" w14:textId="161444FF" w:rsidR="00A657B7" w:rsidRPr="00A657B7" w:rsidRDefault="00A657B7" w:rsidP="00A657B7">
      <w:pPr>
        <w:autoSpaceDE w:val="0"/>
        <w:autoSpaceDN w:val="0"/>
        <w:adjustRightInd w:val="0"/>
        <w:spacing w:after="0"/>
        <w:ind w:left="567" w:hanging="567"/>
        <w:jc w:val="both"/>
        <w:rPr>
          <w:rFonts w:ascii="Arial Narrow" w:hAnsi="Arial Narrow" w:cs="Arial Narrow"/>
          <w:sz w:val="22"/>
          <w:lang w:eastAsia="sk-SK"/>
        </w:rPr>
      </w:pPr>
      <w:r w:rsidRPr="00A657B7">
        <w:rPr>
          <w:rFonts w:ascii="Arial Narrow" w:hAnsi="Arial Narrow" w:cs="Arial Narrow"/>
          <w:sz w:val="22"/>
          <w:lang w:eastAsia="sk-SK"/>
        </w:rPr>
        <w:t>25.6  Uchádzač, ktorý sa umiestnil ako tretí v poradí je povinný poskytnúť verejnému obstarávateľovi riadnu   súčinnosť potrebnú na uzavretie rámcovej dohody tak, aby mohla byť uzavretá do 10 pracovných dní odo</w:t>
      </w:r>
    </w:p>
    <w:p w14:paraId="42754327" w14:textId="77777777" w:rsidR="00A657B7" w:rsidRPr="00A657B7" w:rsidRDefault="00A657B7" w:rsidP="00A657B7">
      <w:pPr>
        <w:autoSpaceDE w:val="0"/>
        <w:autoSpaceDN w:val="0"/>
        <w:adjustRightInd w:val="0"/>
        <w:spacing w:after="0"/>
        <w:ind w:firstLine="426"/>
        <w:jc w:val="both"/>
        <w:rPr>
          <w:rFonts w:ascii="Arial Narrow" w:hAnsi="Arial Narrow" w:cs="Arial Narrow"/>
          <w:sz w:val="22"/>
          <w:lang w:eastAsia="sk-SK"/>
        </w:rPr>
      </w:pPr>
      <w:r w:rsidRPr="00A657B7">
        <w:rPr>
          <w:rFonts w:ascii="Arial Narrow" w:hAnsi="Arial Narrow" w:cs="Arial Narrow"/>
          <w:sz w:val="22"/>
          <w:lang w:eastAsia="sk-SK"/>
        </w:rPr>
        <w:t xml:space="preserve">  dňa, keď bol na jej uzavretie písomne vyzvaný.</w:t>
      </w:r>
    </w:p>
    <w:p w14:paraId="279DF959" w14:textId="2A2E7E6F" w:rsidR="00A657B7" w:rsidRPr="00A657B7" w:rsidRDefault="00A657B7" w:rsidP="00A657B7">
      <w:pPr>
        <w:autoSpaceDE w:val="0"/>
        <w:autoSpaceDN w:val="0"/>
        <w:adjustRightInd w:val="0"/>
        <w:spacing w:after="0"/>
        <w:jc w:val="both"/>
        <w:rPr>
          <w:rFonts w:ascii="Arial Narrow" w:hAnsi="Arial Narrow" w:cs="Arial Narrow"/>
          <w:sz w:val="22"/>
          <w:lang w:eastAsia="sk-SK"/>
        </w:rPr>
      </w:pPr>
      <w:r w:rsidRPr="00A657B7">
        <w:rPr>
          <w:rFonts w:ascii="Arial Narrow" w:hAnsi="Arial Narrow" w:cs="Arial Narrow"/>
          <w:sz w:val="22"/>
          <w:lang w:eastAsia="sk-SK"/>
        </w:rPr>
        <w:t>25.7   V relevantných prípadoch bude verejný obstarávateľ postupovať v súlade s § 18 zákona, resp. podľa § 81</w:t>
      </w:r>
    </w:p>
    <w:p w14:paraId="72739E6D" w14:textId="77777777" w:rsidR="00A657B7" w:rsidRPr="00A657B7" w:rsidRDefault="00A657B7" w:rsidP="00A657B7">
      <w:pPr>
        <w:autoSpaceDE w:val="0"/>
        <w:autoSpaceDN w:val="0"/>
        <w:adjustRightInd w:val="0"/>
        <w:spacing w:after="0"/>
        <w:ind w:firstLine="426"/>
        <w:jc w:val="both"/>
        <w:rPr>
          <w:rFonts w:ascii="Arial Narrow" w:hAnsi="Arial Narrow" w:cs="Arial Narrow"/>
          <w:sz w:val="22"/>
          <w:lang w:eastAsia="sk-SK"/>
        </w:rPr>
      </w:pPr>
      <w:r w:rsidRPr="00A657B7">
        <w:rPr>
          <w:rFonts w:ascii="Arial Narrow" w:hAnsi="Arial Narrow" w:cs="Arial Narrow"/>
          <w:sz w:val="22"/>
          <w:lang w:eastAsia="sk-SK"/>
        </w:rPr>
        <w:t xml:space="preserve">  zákona resp. podľa § 81 zákona.</w:t>
      </w:r>
    </w:p>
    <w:p w14:paraId="5891A64B" w14:textId="6696D07F" w:rsidR="00A657B7" w:rsidRPr="001A0F21" w:rsidRDefault="00A657B7" w:rsidP="00A657B7">
      <w:pPr>
        <w:autoSpaceDE w:val="0"/>
        <w:autoSpaceDN w:val="0"/>
        <w:adjustRightInd w:val="0"/>
        <w:spacing w:after="0"/>
        <w:ind w:left="567" w:hanging="567"/>
        <w:jc w:val="both"/>
        <w:rPr>
          <w:rFonts w:ascii="Arial Narrow" w:hAnsi="Arial Narrow" w:cs="Arial Narrow"/>
          <w:sz w:val="22"/>
          <w:lang w:eastAsia="sk-SK"/>
        </w:rPr>
      </w:pPr>
      <w:r w:rsidRPr="00A657B7">
        <w:rPr>
          <w:rFonts w:ascii="Arial Narrow" w:hAnsi="Arial Narrow" w:cs="Arial Narrow"/>
          <w:sz w:val="22"/>
          <w:lang w:eastAsia="sk-SK"/>
        </w:rPr>
        <w:t>25.8  Verejný obstarávateľ môže odstúpiť od rámcovej dohody uzavretej s uchádzačom, ktorý nebol v čase uzavretia rámcovej dohody zapísaný v registri partnerov verejného sektora alebo ak bol vymazaný z registra partnerov verejného sektora.</w:t>
      </w:r>
    </w:p>
    <w:p w14:paraId="1D5D0B27" w14:textId="6F807121" w:rsidR="00A657B7" w:rsidRDefault="00A657B7" w:rsidP="00A657B7">
      <w:pPr>
        <w:spacing w:after="0" w:line="240" w:lineRule="auto"/>
        <w:jc w:val="both"/>
        <w:rPr>
          <w:rFonts w:ascii="Arial Narrow" w:hAnsi="Arial Narrow" w:cs="Arial"/>
          <w:sz w:val="22"/>
        </w:rPr>
      </w:pPr>
    </w:p>
    <w:p w14:paraId="2E97BBC6" w14:textId="27EE1639" w:rsidR="00026F2C" w:rsidRPr="00026F2C" w:rsidRDefault="00A657B7" w:rsidP="00A657B7">
      <w:pPr>
        <w:pStyle w:val="Zkladntext3"/>
        <w:numPr>
          <w:ilvl w:val="1"/>
          <w:numId w:val="48"/>
        </w:numPr>
        <w:tabs>
          <w:tab w:val="left" w:pos="567"/>
        </w:tabs>
        <w:spacing w:after="0" w:line="240" w:lineRule="auto"/>
        <w:jc w:val="both"/>
        <w:rPr>
          <w:rFonts w:ascii="Arial Narrow" w:hAnsi="Arial Narrow" w:cs="Arial"/>
          <w:b/>
          <w:sz w:val="22"/>
        </w:rPr>
      </w:pPr>
      <w:bookmarkStart w:id="44" w:name="_Hlk534982438"/>
      <w:r>
        <w:rPr>
          <w:rFonts w:ascii="Arial Narrow" w:hAnsi="Arial Narrow" w:cs="Arial"/>
          <w:b/>
          <w:sz w:val="22"/>
        </w:rPr>
        <w:lastRenderedPageBreak/>
        <w:t xml:space="preserve">   </w:t>
      </w:r>
      <w:r w:rsidR="00026F2C" w:rsidRPr="00026F2C">
        <w:rPr>
          <w:rFonts w:ascii="Arial Narrow" w:hAnsi="Arial Narrow" w:cs="Arial"/>
          <w:b/>
          <w:sz w:val="22"/>
        </w:rPr>
        <w:t>Úspešný uchádzač nesmie uzavrieť zmluvu s</w:t>
      </w:r>
    </w:p>
    <w:p w14:paraId="4DC37C99" w14:textId="16C84A8C" w:rsidR="00026F2C" w:rsidRDefault="00026F2C" w:rsidP="00026F2C">
      <w:pPr>
        <w:numPr>
          <w:ilvl w:val="0"/>
          <w:numId w:val="47"/>
        </w:numPr>
        <w:spacing w:after="0" w:line="240" w:lineRule="auto"/>
        <w:jc w:val="both"/>
        <w:rPr>
          <w:rFonts w:ascii="Arial Narrow" w:hAnsi="Arial Narrow"/>
          <w:sz w:val="22"/>
        </w:rPr>
      </w:pPr>
      <w:r w:rsidRPr="00026F2C">
        <w:rPr>
          <w:rFonts w:ascii="Arial Narrow" w:hAnsi="Arial Narrow"/>
          <w:sz w:val="22"/>
        </w:rPr>
        <w:t>uchádzačom, ktorý má povinnosť zapisovať sa do registra partnerov verejného sektora podľa zákona  č. 315/2016 Z. z. o registri partnerov verejného sektora a o zmene a doplnení niektorých zákonov, a nie je zapísaný v regis</w:t>
      </w:r>
      <w:r>
        <w:rPr>
          <w:rFonts w:ascii="Arial Narrow" w:hAnsi="Arial Narrow"/>
          <w:sz w:val="22"/>
        </w:rPr>
        <w:t>tri partnerov verejného sektora,</w:t>
      </w:r>
    </w:p>
    <w:p w14:paraId="3B4617B3" w14:textId="77777777" w:rsidR="00026F2C" w:rsidRPr="00026F2C" w:rsidRDefault="00026F2C" w:rsidP="00026F2C">
      <w:pPr>
        <w:pStyle w:val="Odsekzoznamu"/>
        <w:numPr>
          <w:ilvl w:val="0"/>
          <w:numId w:val="47"/>
        </w:numPr>
        <w:rPr>
          <w:rFonts w:ascii="Arial Narrow" w:eastAsia="Calibri" w:hAnsi="Arial Narrow"/>
          <w:sz w:val="22"/>
          <w:szCs w:val="22"/>
          <w:lang w:eastAsia="en-US"/>
        </w:rPr>
      </w:pPr>
      <w:r w:rsidRPr="00026F2C">
        <w:rPr>
          <w:rFonts w:ascii="Arial Narrow" w:hAnsi="Arial Narrow"/>
          <w:sz w:val="22"/>
        </w:rPr>
        <w:t xml:space="preserve">uchádzačom, </w:t>
      </w:r>
      <w:r w:rsidRPr="00026F2C">
        <w:rPr>
          <w:rFonts w:ascii="Arial Narrow" w:eastAsia="Calibri" w:hAnsi="Arial Narrow"/>
          <w:sz w:val="22"/>
          <w:szCs w:val="22"/>
          <w:lang w:eastAsia="en-US"/>
        </w:rPr>
        <w:t>ktorého subdodávateľ alebo subdodávatelia podľa osobitného predpisu, majú povinnosť zapisovať sa do registra partnerov verejného sektora a nie sú zapísaní v registri partnerov verejného sektora</w:t>
      </w:r>
    </w:p>
    <w:p w14:paraId="472CCFBC" w14:textId="77777777" w:rsidR="00026F2C" w:rsidRPr="00026F2C" w:rsidRDefault="00026F2C" w:rsidP="00026F2C">
      <w:pPr>
        <w:numPr>
          <w:ilvl w:val="0"/>
          <w:numId w:val="47"/>
        </w:numPr>
        <w:spacing w:after="0" w:line="240" w:lineRule="auto"/>
        <w:jc w:val="both"/>
        <w:rPr>
          <w:rFonts w:ascii="Arial Narrow" w:hAnsi="Arial Narrow"/>
          <w:sz w:val="22"/>
        </w:rPr>
      </w:pPr>
      <w:r w:rsidRPr="00026F2C">
        <w:rPr>
          <w:rFonts w:ascii="Arial Narrow" w:hAnsi="Arial Narrow"/>
          <w:sz w:val="22"/>
        </w:rPr>
        <w:t>uchádzačom, ktorý má povinnosť zapisovať sa do registra partnerov verejného sektora a ktorého konečným užívateľom výhod zapísaným v registri partnerov verejného sektora je</w:t>
      </w:r>
    </w:p>
    <w:p w14:paraId="1D2A2F8C" w14:textId="77777777" w:rsidR="00026F2C" w:rsidRPr="00026F2C" w:rsidRDefault="00026F2C" w:rsidP="00026F2C">
      <w:pPr>
        <w:spacing w:after="0" w:line="240" w:lineRule="auto"/>
        <w:ind w:left="927"/>
        <w:jc w:val="both"/>
        <w:rPr>
          <w:rFonts w:ascii="Arial Narrow" w:hAnsi="Arial Narrow"/>
          <w:sz w:val="22"/>
        </w:rPr>
      </w:pPr>
      <w:r w:rsidRPr="00026F2C">
        <w:rPr>
          <w:rFonts w:ascii="Arial Narrow" w:hAnsi="Arial Narrow"/>
          <w:sz w:val="22"/>
        </w:rPr>
        <w:t>1.</w:t>
      </w:r>
      <w:r w:rsidRPr="00026F2C">
        <w:rPr>
          <w:rFonts w:ascii="Arial Narrow" w:hAnsi="Arial Narrow"/>
          <w:sz w:val="22"/>
        </w:rPr>
        <w:tab/>
        <w:t>prezident Slovenskej republiky,</w:t>
      </w:r>
    </w:p>
    <w:p w14:paraId="766ED5F0" w14:textId="77777777" w:rsidR="00026F2C" w:rsidRPr="00026F2C" w:rsidRDefault="00026F2C" w:rsidP="00026F2C">
      <w:pPr>
        <w:spacing w:after="0" w:line="240" w:lineRule="auto"/>
        <w:ind w:left="927"/>
        <w:jc w:val="both"/>
        <w:rPr>
          <w:rFonts w:ascii="Arial Narrow" w:hAnsi="Arial Narrow"/>
          <w:sz w:val="22"/>
        </w:rPr>
      </w:pPr>
      <w:r w:rsidRPr="00026F2C">
        <w:rPr>
          <w:rFonts w:ascii="Arial Narrow" w:hAnsi="Arial Narrow"/>
          <w:sz w:val="22"/>
        </w:rPr>
        <w:t>2.</w:t>
      </w:r>
      <w:r w:rsidRPr="00026F2C">
        <w:rPr>
          <w:rFonts w:ascii="Arial Narrow" w:hAnsi="Arial Narrow"/>
          <w:sz w:val="22"/>
        </w:rPr>
        <w:tab/>
        <w:t>člen vlády,</w:t>
      </w:r>
    </w:p>
    <w:p w14:paraId="15124E5A" w14:textId="77777777" w:rsidR="00026F2C" w:rsidRPr="00026F2C" w:rsidRDefault="00026F2C" w:rsidP="00026F2C">
      <w:pPr>
        <w:spacing w:after="0" w:line="240" w:lineRule="auto"/>
        <w:ind w:left="927"/>
        <w:jc w:val="both"/>
        <w:rPr>
          <w:rFonts w:ascii="Arial Narrow" w:hAnsi="Arial Narrow"/>
          <w:sz w:val="22"/>
        </w:rPr>
      </w:pPr>
      <w:r w:rsidRPr="00026F2C">
        <w:rPr>
          <w:rFonts w:ascii="Arial Narrow" w:hAnsi="Arial Narrow"/>
          <w:sz w:val="22"/>
        </w:rPr>
        <w:t>3.</w:t>
      </w:r>
      <w:r w:rsidRPr="00026F2C">
        <w:rPr>
          <w:rFonts w:ascii="Arial Narrow" w:hAnsi="Arial Narrow"/>
          <w:sz w:val="22"/>
        </w:rPr>
        <w:tab/>
        <w:t>vedúci ústredného orgánu štátnej správy, ktorý nie je členom vlády,</w:t>
      </w:r>
    </w:p>
    <w:p w14:paraId="7A549767" w14:textId="77777777" w:rsidR="00026F2C" w:rsidRPr="00026F2C" w:rsidRDefault="00026F2C" w:rsidP="00026F2C">
      <w:pPr>
        <w:spacing w:after="0" w:line="240" w:lineRule="auto"/>
        <w:ind w:left="927"/>
        <w:jc w:val="both"/>
        <w:rPr>
          <w:rFonts w:ascii="Arial Narrow" w:hAnsi="Arial Narrow"/>
          <w:sz w:val="22"/>
        </w:rPr>
      </w:pPr>
      <w:r w:rsidRPr="00026F2C">
        <w:rPr>
          <w:rFonts w:ascii="Arial Narrow" w:hAnsi="Arial Narrow"/>
          <w:sz w:val="22"/>
        </w:rPr>
        <w:t>4.</w:t>
      </w:r>
      <w:r w:rsidRPr="00026F2C">
        <w:rPr>
          <w:rFonts w:ascii="Arial Narrow" w:hAnsi="Arial Narrow"/>
          <w:sz w:val="22"/>
        </w:rPr>
        <w:tab/>
        <w:t>vedúci orgánu štátnej správy s celoslovenskou pôsobnosťou,</w:t>
      </w:r>
    </w:p>
    <w:p w14:paraId="1A4139EA" w14:textId="77777777" w:rsidR="00026F2C" w:rsidRPr="00026F2C" w:rsidRDefault="00026F2C" w:rsidP="00026F2C">
      <w:pPr>
        <w:spacing w:after="0" w:line="240" w:lineRule="auto"/>
        <w:ind w:left="927"/>
        <w:jc w:val="both"/>
        <w:rPr>
          <w:rFonts w:ascii="Arial Narrow" w:hAnsi="Arial Narrow"/>
          <w:sz w:val="22"/>
        </w:rPr>
      </w:pPr>
      <w:r w:rsidRPr="00026F2C">
        <w:rPr>
          <w:rFonts w:ascii="Arial Narrow" w:hAnsi="Arial Narrow"/>
          <w:sz w:val="22"/>
        </w:rPr>
        <w:t>5.</w:t>
      </w:r>
      <w:r w:rsidRPr="00026F2C">
        <w:rPr>
          <w:rFonts w:ascii="Arial Narrow" w:hAnsi="Arial Narrow"/>
          <w:sz w:val="22"/>
        </w:rPr>
        <w:tab/>
        <w:t>sudca Ústavného súdu Slovenskej republiky alebo sudca,</w:t>
      </w:r>
    </w:p>
    <w:p w14:paraId="53578446" w14:textId="77777777" w:rsidR="00026F2C" w:rsidRPr="00026F2C" w:rsidRDefault="00026F2C" w:rsidP="00026F2C">
      <w:pPr>
        <w:spacing w:after="0" w:line="240" w:lineRule="auto"/>
        <w:ind w:left="927"/>
        <w:jc w:val="both"/>
        <w:rPr>
          <w:rFonts w:ascii="Arial Narrow" w:hAnsi="Arial Narrow"/>
          <w:sz w:val="22"/>
        </w:rPr>
      </w:pPr>
      <w:r w:rsidRPr="00026F2C">
        <w:rPr>
          <w:rFonts w:ascii="Arial Narrow" w:hAnsi="Arial Narrow"/>
          <w:sz w:val="22"/>
        </w:rPr>
        <w:t>6.</w:t>
      </w:r>
      <w:r w:rsidRPr="00026F2C">
        <w:rPr>
          <w:rFonts w:ascii="Arial Narrow" w:hAnsi="Arial Narrow"/>
          <w:sz w:val="22"/>
        </w:rPr>
        <w:tab/>
        <w:t>generálny prokurátor Slovenskej republiky, špeciálny prokurátor alebo prokurátor,</w:t>
      </w:r>
    </w:p>
    <w:p w14:paraId="5F7A4918" w14:textId="77777777" w:rsidR="00026F2C" w:rsidRPr="00026F2C" w:rsidRDefault="00026F2C" w:rsidP="00026F2C">
      <w:pPr>
        <w:spacing w:after="0" w:line="240" w:lineRule="auto"/>
        <w:ind w:left="927"/>
        <w:jc w:val="both"/>
        <w:rPr>
          <w:rFonts w:ascii="Arial Narrow" w:hAnsi="Arial Narrow"/>
          <w:sz w:val="22"/>
        </w:rPr>
      </w:pPr>
      <w:r w:rsidRPr="00026F2C">
        <w:rPr>
          <w:rFonts w:ascii="Arial Narrow" w:hAnsi="Arial Narrow"/>
          <w:sz w:val="22"/>
        </w:rPr>
        <w:t>7.</w:t>
      </w:r>
      <w:r w:rsidRPr="00026F2C">
        <w:rPr>
          <w:rFonts w:ascii="Arial Narrow" w:hAnsi="Arial Narrow"/>
          <w:sz w:val="22"/>
        </w:rPr>
        <w:tab/>
        <w:t>verejný ochranca práv,</w:t>
      </w:r>
    </w:p>
    <w:p w14:paraId="71530B7C" w14:textId="77777777" w:rsidR="00026F2C" w:rsidRPr="00026F2C" w:rsidRDefault="00026F2C" w:rsidP="00026F2C">
      <w:pPr>
        <w:spacing w:after="0" w:line="240" w:lineRule="auto"/>
        <w:ind w:left="1407" w:hanging="480"/>
        <w:jc w:val="both"/>
        <w:rPr>
          <w:rFonts w:ascii="Arial Narrow" w:hAnsi="Arial Narrow"/>
          <w:sz w:val="22"/>
        </w:rPr>
      </w:pPr>
      <w:r w:rsidRPr="00026F2C">
        <w:rPr>
          <w:rFonts w:ascii="Arial Narrow" w:hAnsi="Arial Narrow"/>
          <w:sz w:val="22"/>
        </w:rPr>
        <w:t>8.</w:t>
      </w:r>
      <w:r w:rsidRPr="00026F2C">
        <w:rPr>
          <w:rFonts w:ascii="Arial Narrow" w:hAnsi="Arial Narrow"/>
          <w:sz w:val="22"/>
        </w:rPr>
        <w:tab/>
        <w:t>predseda Najvyššieho kontrolného úradu Slovenskej republiky a podpredseda Najvyššieho kontrolného úradu Slovenskej republiky,</w:t>
      </w:r>
    </w:p>
    <w:p w14:paraId="19EC9839" w14:textId="77777777" w:rsidR="00026F2C" w:rsidRPr="00026F2C" w:rsidRDefault="00026F2C" w:rsidP="00026F2C">
      <w:pPr>
        <w:spacing w:after="0" w:line="240" w:lineRule="auto"/>
        <w:ind w:left="927"/>
        <w:jc w:val="both"/>
        <w:rPr>
          <w:rFonts w:ascii="Arial Narrow" w:hAnsi="Arial Narrow"/>
          <w:sz w:val="22"/>
        </w:rPr>
      </w:pPr>
      <w:r w:rsidRPr="00026F2C">
        <w:rPr>
          <w:rFonts w:ascii="Arial Narrow" w:hAnsi="Arial Narrow"/>
          <w:sz w:val="22"/>
        </w:rPr>
        <w:t>9.</w:t>
      </w:r>
      <w:r w:rsidRPr="00026F2C">
        <w:rPr>
          <w:rFonts w:ascii="Arial Narrow" w:hAnsi="Arial Narrow"/>
          <w:sz w:val="22"/>
        </w:rPr>
        <w:tab/>
        <w:t>štátny tajomník,</w:t>
      </w:r>
    </w:p>
    <w:p w14:paraId="24988612" w14:textId="77777777" w:rsidR="00026F2C" w:rsidRPr="00026F2C" w:rsidRDefault="00026F2C" w:rsidP="00026F2C">
      <w:pPr>
        <w:spacing w:after="0" w:line="240" w:lineRule="auto"/>
        <w:ind w:left="927"/>
        <w:jc w:val="both"/>
        <w:rPr>
          <w:rFonts w:ascii="Arial Narrow" w:hAnsi="Arial Narrow"/>
          <w:sz w:val="22"/>
        </w:rPr>
      </w:pPr>
      <w:r w:rsidRPr="00026F2C">
        <w:rPr>
          <w:rFonts w:ascii="Arial Narrow" w:hAnsi="Arial Narrow"/>
          <w:sz w:val="22"/>
        </w:rPr>
        <w:t>10.</w:t>
      </w:r>
      <w:r w:rsidRPr="00026F2C">
        <w:rPr>
          <w:rFonts w:ascii="Arial Narrow" w:hAnsi="Arial Narrow"/>
          <w:sz w:val="22"/>
        </w:rPr>
        <w:tab/>
        <w:t>generálny tajomník služobného úradu,</w:t>
      </w:r>
    </w:p>
    <w:p w14:paraId="0A5C1F55" w14:textId="77777777" w:rsidR="00026F2C" w:rsidRPr="00026F2C" w:rsidRDefault="00026F2C" w:rsidP="00026F2C">
      <w:pPr>
        <w:spacing w:after="0" w:line="240" w:lineRule="auto"/>
        <w:ind w:left="927"/>
        <w:jc w:val="both"/>
        <w:rPr>
          <w:rFonts w:ascii="Arial Narrow" w:hAnsi="Arial Narrow"/>
          <w:sz w:val="22"/>
        </w:rPr>
      </w:pPr>
      <w:r w:rsidRPr="00026F2C">
        <w:rPr>
          <w:rFonts w:ascii="Arial Narrow" w:hAnsi="Arial Narrow"/>
          <w:sz w:val="22"/>
        </w:rPr>
        <w:t>11.</w:t>
      </w:r>
      <w:r w:rsidRPr="00026F2C">
        <w:rPr>
          <w:rFonts w:ascii="Arial Narrow" w:hAnsi="Arial Narrow"/>
          <w:sz w:val="22"/>
        </w:rPr>
        <w:tab/>
        <w:t>prednosta okresného úradu,</w:t>
      </w:r>
    </w:p>
    <w:p w14:paraId="0B2ABB9A" w14:textId="77777777" w:rsidR="00026F2C" w:rsidRPr="00026F2C" w:rsidRDefault="00026F2C" w:rsidP="00026F2C">
      <w:pPr>
        <w:spacing w:after="0" w:line="240" w:lineRule="auto"/>
        <w:ind w:left="1407" w:hanging="480"/>
        <w:jc w:val="both"/>
        <w:rPr>
          <w:rFonts w:ascii="Arial Narrow" w:hAnsi="Arial Narrow"/>
          <w:sz w:val="22"/>
        </w:rPr>
      </w:pPr>
      <w:r w:rsidRPr="00026F2C">
        <w:rPr>
          <w:rFonts w:ascii="Arial Narrow" w:hAnsi="Arial Narrow"/>
          <w:sz w:val="22"/>
        </w:rPr>
        <w:t>12.</w:t>
      </w:r>
      <w:r w:rsidRPr="00026F2C">
        <w:rPr>
          <w:rFonts w:ascii="Arial Narrow" w:hAnsi="Arial Narrow"/>
          <w:sz w:val="22"/>
        </w:rPr>
        <w:tab/>
        <w:t>primátor hlavného mesta Slovenskej republiky Bratislavy, primátor krajského mesta alebo primátor okresného mesta, alebo</w:t>
      </w:r>
    </w:p>
    <w:p w14:paraId="016BAD82" w14:textId="77777777" w:rsidR="00026F2C" w:rsidRPr="00026F2C" w:rsidRDefault="00026F2C" w:rsidP="00026F2C">
      <w:pPr>
        <w:spacing w:after="0" w:line="240" w:lineRule="auto"/>
        <w:ind w:left="927"/>
        <w:jc w:val="both"/>
        <w:rPr>
          <w:rFonts w:ascii="Arial Narrow" w:hAnsi="Arial Narrow"/>
          <w:sz w:val="22"/>
        </w:rPr>
      </w:pPr>
      <w:r w:rsidRPr="00026F2C">
        <w:rPr>
          <w:rFonts w:ascii="Arial Narrow" w:hAnsi="Arial Narrow"/>
          <w:sz w:val="22"/>
        </w:rPr>
        <w:t>13.</w:t>
      </w:r>
      <w:r w:rsidRPr="00026F2C">
        <w:rPr>
          <w:rFonts w:ascii="Arial Narrow" w:hAnsi="Arial Narrow"/>
          <w:sz w:val="22"/>
        </w:rPr>
        <w:tab/>
        <w:t>predseda vyššieho územného celku,</w:t>
      </w:r>
    </w:p>
    <w:p w14:paraId="0AFE095B" w14:textId="12A2A8BD" w:rsidR="00026F2C" w:rsidRPr="00F822FC" w:rsidRDefault="00026F2C" w:rsidP="00F822FC">
      <w:pPr>
        <w:pStyle w:val="Odsekzoznamu"/>
        <w:numPr>
          <w:ilvl w:val="0"/>
          <w:numId w:val="47"/>
        </w:numPr>
        <w:rPr>
          <w:rFonts w:ascii="Arial Narrow" w:eastAsia="Calibri" w:hAnsi="Arial Narrow"/>
          <w:sz w:val="22"/>
          <w:szCs w:val="22"/>
          <w:lang w:eastAsia="en-US"/>
        </w:rPr>
      </w:pPr>
      <w:r w:rsidRPr="00026F2C">
        <w:rPr>
          <w:rFonts w:ascii="Arial Narrow" w:eastAsia="Calibri" w:hAnsi="Arial Narrow"/>
          <w:sz w:val="22"/>
          <w:szCs w:val="22"/>
          <w:lang w:eastAsia="en-US"/>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23D51791" w:rsidR="00D5691A" w:rsidRPr="003C0DA5" w:rsidRDefault="00D5691A" w:rsidP="00A657B7">
      <w:pPr>
        <w:pStyle w:val="Zkladntext3"/>
        <w:numPr>
          <w:ilvl w:val="1"/>
          <w:numId w:val="4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5" w:name="_Toc531356116"/>
      <w:r w:rsidRPr="00BD2194">
        <w:t>Ochrana osobných údajov</w:t>
      </w:r>
      <w:bookmarkEnd w:id="45"/>
    </w:p>
    <w:p w14:paraId="38A15D1A" w14:textId="77777777" w:rsidR="003C0DA5" w:rsidRPr="00BD2194"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4"/>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645782">
      <w:footerReference w:type="default" r:id="rId21"/>
      <w:head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BF7A9" w14:textId="77777777" w:rsidR="00867482" w:rsidRDefault="00867482" w:rsidP="00116B5E">
      <w:pPr>
        <w:spacing w:after="0" w:line="240" w:lineRule="auto"/>
      </w:pPr>
      <w:r>
        <w:separator/>
      </w:r>
    </w:p>
  </w:endnote>
  <w:endnote w:type="continuationSeparator" w:id="0">
    <w:p w14:paraId="4BEFD462" w14:textId="77777777" w:rsidR="00867482" w:rsidRDefault="00867482"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221471"/>
      <w:docPartObj>
        <w:docPartGallery w:val="Page Numbers (Bottom of Page)"/>
        <w:docPartUnique/>
      </w:docPartObj>
    </w:sdtPr>
    <w:sdtEndPr/>
    <w:sdtContent>
      <w:p w14:paraId="5618DFAC" w14:textId="21E5C5F2" w:rsidR="00F822FC" w:rsidRDefault="00F822FC">
        <w:pPr>
          <w:pStyle w:val="Pta"/>
          <w:jc w:val="center"/>
        </w:pPr>
        <w:r>
          <w:fldChar w:fldCharType="begin"/>
        </w:r>
        <w:r>
          <w:instrText>PAGE   \* MERGEFORMAT</w:instrText>
        </w:r>
        <w:r>
          <w:fldChar w:fldCharType="separate"/>
        </w:r>
        <w:r w:rsidR="002B5560" w:rsidRPr="002B5560">
          <w:rPr>
            <w:noProof/>
            <w:lang w:val="sk-SK"/>
          </w:rPr>
          <w:t>5</w:t>
        </w:r>
        <w:r>
          <w:fldChar w:fldCharType="end"/>
        </w:r>
      </w:p>
    </w:sdtContent>
  </w:sdt>
  <w:p w14:paraId="0613040C" w14:textId="77777777" w:rsidR="00F822FC" w:rsidRDefault="00F822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D3DF5" w14:textId="77777777" w:rsidR="00867482" w:rsidRDefault="00867482" w:rsidP="00116B5E">
      <w:pPr>
        <w:spacing w:after="0" w:line="240" w:lineRule="auto"/>
      </w:pPr>
      <w:r>
        <w:separator/>
      </w:r>
    </w:p>
  </w:footnote>
  <w:footnote w:type="continuationSeparator" w:id="0">
    <w:p w14:paraId="02442B35" w14:textId="77777777" w:rsidR="00867482" w:rsidRDefault="00867482"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9264" behindDoc="0" locked="0" layoutInCell="1" allowOverlap="1" wp14:anchorId="3D721B9F" wp14:editId="7F4CF22F">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D721B9F" id="_x0000_t202" coordsize="21600,21600" o:spt="202" path="m,l,21600r21600,l21600,xe">
              <v:stroke joinstyle="miter"/>
              <v:path gradientshapeok="t" o:connecttype="rect"/>
            </v:shapetype>
            <v:shape id="Blok textu 2" o:spid="_x0000_s1026" type="#_x0000_t202" style="position:absolute;margin-left:223.75pt;margin-top:18.6pt;width:237.3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" stroked="f">
              <v:textbo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0D5CE5"/>
    <w:multiLevelType w:val="hybridMultilevel"/>
    <w:tmpl w:val="1436991E"/>
    <w:lvl w:ilvl="0" w:tplc="ADBC92A4">
      <w:start w:val="3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3020DBB"/>
    <w:multiLevelType w:val="multilevel"/>
    <w:tmpl w:val="F1140B58"/>
    <w:lvl w:ilvl="0">
      <w:start w:val="2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BA5643A"/>
    <w:multiLevelType w:val="hybridMultilevel"/>
    <w:tmpl w:val="B91CFBA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2"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4" w15:restartNumberingAfterBreak="0">
    <w:nsid w:val="47F241FD"/>
    <w:multiLevelType w:val="multilevel"/>
    <w:tmpl w:val="908017E4"/>
    <w:numStyleLink w:val="Style1"/>
  </w:abstractNum>
  <w:abstractNum w:abstractNumId="25" w15:restartNumberingAfterBreak="0">
    <w:nsid w:val="4AD51997"/>
    <w:multiLevelType w:val="hybridMultilevel"/>
    <w:tmpl w:val="FB102D98"/>
    <w:lvl w:ilvl="0" w:tplc="AE68385A">
      <w:start w:val="1"/>
      <w:numFmt w:val="lowerLetter"/>
      <w:lvlText w:val="%1)"/>
      <w:lvlJc w:val="left"/>
      <w:pPr>
        <w:ind w:left="927" w:hanging="360"/>
      </w:pPr>
      <w:rPr>
        <w:rFonts w:hint="default"/>
        <w:color w:val="FF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8"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9"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0"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58F21398"/>
    <w:multiLevelType w:val="multilevel"/>
    <w:tmpl w:val="A2840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4" w15:restartNumberingAfterBreak="0">
    <w:nsid w:val="61356A02"/>
    <w:multiLevelType w:val="multilevel"/>
    <w:tmpl w:val="A746924A"/>
    <w:lvl w:ilvl="0">
      <w:start w:val="1"/>
      <w:numFmt w:val="lowerLetter"/>
      <w:lvlText w:val="%1)"/>
      <w:lvlJc w:val="left"/>
      <w:pPr>
        <w:ind w:left="927" w:hanging="360"/>
      </w:pPr>
      <w:rPr>
        <w:rFonts w:hint="default"/>
        <w:b/>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35"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8"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41"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2"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4"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7"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5"/>
  </w:num>
  <w:num w:numId="2">
    <w:abstractNumId w:val="18"/>
  </w:num>
  <w:num w:numId="3">
    <w:abstractNumId w:val="36"/>
  </w:num>
  <w:num w:numId="4">
    <w:abstractNumId w:val="27"/>
  </w:num>
  <w:num w:numId="5">
    <w:abstractNumId w:val="42"/>
  </w:num>
  <w:num w:numId="6">
    <w:abstractNumId w:val="44"/>
  </w:num>
  <w:num w:numId="7">
    <w:abstractNumId w:val="8"/>
  </w:num>
  <w:num w:numId="8">
    <w:abstractNumId w:val="33"/>
  </w:num>
  <w:num w:numId="9">
    <w:abstractNumId w:val="39"/>
  </w:num>
  <w:num w:numId="10">
    <w:abstractNumId w:val="14"/>
  </w:num>
  <w:num w:numId="11">
    <w:abstractNumId w:val="4"/>
  </w:num>
  <w:num w:numId="12">
    <w:abstractNumId w:val="26"/>
  </w:num>
  <w:num w:numId="13">
    <w:abstractNumId w:val="9"/>
  </w:num>
  <w:num w:numId="14">
    <w:abstractNumId w:val="17"/>
  </w:num>
  <w:num w:numId="15">
    <w:abstractNumId w:val="11"/>
  </w:num>
  <w:num w:numId="16">
    <w:abstractNumId w:val="43"/>
  </w:num>
  <w:num w:numId="17">
    <w:abstractNumId w:val="29"/>
  </w:num>
  <w:num w:numId="18">
    <w:abstractNumId w:val="23"/>
  </w:num>
  <w:num w:numId="19">
    <w:abstractNumId w:val="40"/>
  </w:num>
  <w:num w:numId="20">
    <w:abstractNumId w:val="12"/>
  </w:num>
  <w:num w:numId="21">
    <w:abstractNumId w:val="46"/>
  </w:num>
  <w:num w:numId="22">
    <w:abstractNumId w:val="2"/>
  </w:num>
  <w:num w:numId="23">
    <w:abstractNumId w:val="28"/>
  </w:num>
  <w:num w:numId="24">
    <w:abstractNumId w:val="21"/>
  </w:num>
  <w:num w:numId="25">
    <w:abstractNumId w:val="3"/>
  </w:num>
  <w:num w:numId="26">
    <w:abstractNumId w:val="15"/>
  </w:num>
  <w:num w:numId="27">
    <w:abstractNumId w:val="1"/>
  </w:num>
  <w:num w:numId="28">
    <w:abstractNumId w:val="41"/>
  </w:num>
  <w:num w:numId="29">
    <w:abstractNumId w:val="35"/>
  </w:num>
  <w:num w:numId="30">
    <w:abstractNumId w:val="30"/>
  </w:num>
  <w:num w:numId="31">
    <w:abstractNumId w:val="31"/>
  </w:num>
  <w:num w:numId="32">
    <w:abstractNumId w:val="37"/>
  </w:num>
  <w:num w:numId="33">
    <w:abstractNumId w:val="0"/>
  </w:num>
  <w:num w:numId="34">
    <w:abstractNumId w:val="7"/>
  </w:num>
  <w:num w:numId="35">
    <w:abstractNumId w:val="19"/>
  </w:num>
  <w:num w:numId="36">
    <w:abstractNumId w:val="47"/>
  </w:num>
  <w:num w:numId="37">
    <w:abstractNumId w:val="38"/>
  </w:num>
  <w:num w:numId="38">
    <w:abstractNumId w:val="22"/>
  </w:num>
  <w:num w:numId="39">
    <w:abstractNumId w:val="13"/>
  </w:num>
  <w:num w:numId="40">
    <w:abstractNumId w:val="10"/>
  </w:num>
  <w:num w:numId="41">
    <w:abstractNumId w:val="32"/>
  </w:num>
  <w:num w:numId="42">
    <w:abstractNumId w:val="6"/>
  </w:num>
  <w:num w:numId="43">
    <w:abstractNumId w:val="24"/>
    <w:lvlOverride w:ilvl="0">
      <w:lvl w:ilvl="0">
        <w:start w:val="1"/>
        <w:numFmt w:val="decimal"/>
        <w:lvlText w:val="%1."/>
        <w:lvlJc w:val="left"/>
        <w:pPr>
          <w:ind w:left="360" w:hanging="360"/>
        </w:pPr>
        <w:rPr>
          <w:rFonts w:asciiTheme="minorHAnsi" w:hAnsiTheme="minorHAnsi" w:cstheme="minorHAnsi" w:hint="default"/>
          <w:b/>
          <w:color w:val="8496B0" w:themeColor="text2" w:themeTint="99"/>
          <w:sz w:val="26"/>
          <w:szCs w:val="26"/>
        </w:rPr>
      </w:lvl>
    </w:lvlOverride>
    <w:lvlOverride w:ilvl="1">
      <w:lvl w:ilvl="1">
        <w:start w:val="1"/>
        <w:numFmt w:val="decimal"/>
        <w:lvlText w:val="%1.%2."/>
        <w:lvlJc w:val="left"/>
        <w:pPr>
          <w:ind w:left="3835" w:hanging="432"/>
        </w:pPr>
        <w:rPr>
          <w:rFonts w:asciiTheme="minorHAnsi" w:hAnsiTheme="minorHAnsi" w:cstheme="minorHAnsi" w:hint="default"/>
          <w:b w:val="0"/>
          <w:color w:val="auto"/>
          <w:sz w:val="22"/>
          <w:szCs w:val="22"/>
        </w:rPr>
      </w:lvl>
    </w:lvlOverride>
    <w:lvlOverride w:ilvl="2">
      <w:lvl w:ilvl="2">
        <w:start w:val="1"/>
        <w:numFmt w:val="decimal"/>
        <w:lvlText w:val="%1.%2.%3."/>
        <w:lvlJc w:val="left"/>
        <w:pPr>
          <w:ind w:left="7025" w:hanging="504"/>
        </w:pPr>
        <w:rPr>
          <w:b w:val="0"/>
          <w:sz w:val="22"/>
          <w:szCs w:val="22"/>
        </w:rPr>
      </w:lvl>
    </w:lvlOverride>
    <w:lvlOverride w:ilvl="3">
      <w:lvl w:ilvl="3">
        <w:start w:val="1"/>
        <w:numFmt w:val="decimal"/>
        <w:lvlText w:val="%1.%2.%3.%4."/>
        <w:lvlJc w:val="left"/>
        <w:pPr>
          <w:ind w:left="277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abstractNumId w:val="5"/>
  </w:num>
  <w:num w:numId="45">
    <w:abstractNumId w:val="25"/>
  </w:num>
  <w:num w:numId="46">
    <w:abstractNumId w:val="20"/>
  </w:num>
  <w:num w:numId="47">
    <w:abstractNumId w:val="34"/>
  </w:num>
  <w:num w:numId="48">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6F2C"/>
    <w:rsid w:val="00027BC3"/>
    <w:rsid w:val="00030B6A"/>
    <w:rsid w:val="00031BD0"/>
    <w:rsid w:val="0003491A"/>
    <w:rsid w:val="0003585E"/>
    <w:rsid w:val="000366BD"/>
    <w:rsid w:val="00036CA9"/>
    <w:rsid w:val="00040DDE"/>
    <w:rsid w:val="00041145"/>
    <w:rsid w:val="00043683"/>
    <w:rsid w:val="00043999"/>
    <w:rsid w:val="00046F77"/>
    <w:rsid w:val="00052BCB"/>
    <w:rsid w:val="00054439"/>
    <w:rsid w:val="00061E8C"/>
    <w:rsid w:val="00063777"/>
    <w:rsid w:val="00064AAA"/>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6AA4"/>
    <w:rsid w:val="00086F14"/>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465F"/>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9EE"/>
    <w:rsid w:val="00127AD0"/>
    <w:rsid w:val="00127E3C"/>
    <w:rsid w:val="00130CF0"/>
    <w:rsid w:val="00131910"/>
    <w:rsid w:val="001323B5"/>
    <w:rsid w:val="001331FA"/>
    <w:rsid w:val="0013342A"/>
    <w:rsid w:val="0013402C"/>
    <w:rsid w:val="0013407E"/>
    <w:rsid w:val="001359EE"/>
    <w:rsid w:val="001364E8"/>
    <w:rsid w:val="00142EFE"/>
    <w:rsid w:val="00146670"/>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05DB9"/>
    <w:rsid w:val="002111AF"/>
    <w:rsid w:val="0021183C"/>
    <w:rsid w:val="00211D73"/>
    <w:rsid w:val="00215C43"/>
    <w:rsid w:val="00216218"/>
    <w:rsid w:val="00217CAC"/>
    <w:rsid w:val="00221D47"/>
    <w:rsid w:val="00221EA2"/>
    <w:rsid w:val="0022396D"/>
    <w:rsid w:val="002265DC"/>
    <w:rsid w:val="00230529"/>
    <w:rsid w:val="00234728"/>
    <w:rsid w:val="0023573D"/>
    <w:rsid w:val="00235CE6"/>
    <w:rsid w:val="002368AF"/>
    <w:rsid w:val="00237DA5"/>
    <w:rsid w:val="00240180"/>
    <w:rsid w:val="00240B03"/>
    <w:rsid w:val="00240C7D"/>
    <w:rsid w:val="0024442F"/>
    <w:rsid w:val="00244452"/>
    <w:rsid w:val="00247AB0"/>
    <w:rsid w:val="00252C98"/>
    <w:rsid w:val="002540B5"/>
    <w:rsid w:val="002541F0"/>
    <w:rsid w:val="002614AD"/>
    <w:rsid w:val="00263506"/>
    <w:rsid w:val="00265B5F"/>
    <w:rsid w:val="0026752E"/>
    <w:rsid w:val="002715AE"/>
    <w:rsid w:val="0027465E"/>
    <w:rsid w:val="00277487"/>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5560"/>
    <w:rsid w:val="002B6735"/>
    <w:rsid w:val="002C014D"/>
    <w:rsid w:val="002C2D3D"/>
    <w:rsid w:val="002C316D"/>
    <w:rsid w:val="002C39C5"/>
    <w:rsid w:val="002C3FD8"/>
    <w:rsid w:val="002C64DD"/>
    <w:rsid w:val="002C76BE"/>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4756"/>
    <w:rsid w:val="00306661"/>
    <w:rsid w:val="00307AFF"/>
    <w:rsid w:val="003109F3"/>
    <w:rsid w:val="00311632"/>
    <w:rsid w:val="00312DFF"/>
    <w:rsid w:val="00313623"/>
    <w:rsid w:val="00313F07"/>
    <w:rsid w:val="003156C0"/>
    <w:rsid w:val="00317FC0"/>
    <w:rsid w:val="003223B6"/>
    <w:rsid w:val="00323E6E"/>
    <w:rsid w:val="003246CA"/>
    <w:rsid w:val="00324E4E"/>
    <w:rsid w:val="003260E9"/>
    <w:rsid w:val="00326FAD"/>
    <w:rsid w:val="00327F56"/>
    <w:rsid w:val="003303E5"/>
    <w:rsid w:val="00330614"/>
    <w:rsid w:val="00330D03"/>
    <w:rsid w:val="0033575E"/>
    <w:rsid w:val="00335B8D"/>
    <w:rsid w:val="0034044C"/>
    <w:rsid w:val="00342FBC"/>
    <w:rsid w:val="00343ABB"/>
    <w:rsid w:val="00343FBD"/>
    <w:rsid w:val="00346E50"/>
    <w:rsid w:val="003479A7"/>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4B12"/>
    <w:rsid w:val="0037526A"/>
    <w:rsid w:val="003755CB"/>
    <w:rsid w:val="00375B2A"/>
    <w:rsid w:val="00376512"/>
    <w:rsid w:val="0038077B"/>
    <w:rsid w:val="0038079A"/>
    <w:rsid w:val="00382B57"/>
    <w:rsid w:val="00383FFA"/>
    <w:rsid w:val="00385475"/>
    <w:rsid w:val="003860DB"/>
    <w:rsid w:val="00390311"/>
    <w:rsid w:val="00391338"/>
    <w:rsid w:val="00392F38"/>
    <w:rsid w:val="00393910"/>
    <w:rsid w:val="00396915"/>
    <w:rsid w:val="003A22E0"/>
    <w:rsid w:val="003A280C"/>
    <w:rsid w:val="003A3018"/>
    <w:rsid w:val="003A3EF6"/>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54BD"/>
    <w:rsid w:val="003F62BB"/>
    <w:rsid w:val="003F7637"/>
    <w:rsid w:val="003F7B01"/>
    <w:rsid w:val="00403399"/>
    <w:rsid w:val="004037F6"/>
    <w:rsid w:val="00403F00"/>
    <w:rsid w:val="00403FE6"/>
    <w:rsid w:val="004055CB"/>
    <w:rsid w:val="0040607B"/>
    <w:rsid w:val="0040711B"/>
    <w:rsid w:val="00410009"/>
    <w:rsid w:val="00410D42"/>
    <w:rsid w:val="00411C4D"/>
    <w:rsid w:val="0041279D"/>
    <w:rsid w:val="004150EC"/>
    <w:rsid w:val="00416133"/>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2B4C"/>
    <w:rsid w:val="004456C0"/>
    <w:rsid w:val="00445A04"/>
    <w:rsid w:val="00445B05"/>
    <w:rsid w:val="004465E7"/>
    <w:rsid w:val="00451565"/>
    <w:rsid w:val="00453BE1"/>
    <w:rsid w:val="004546CE"/>
    <w:rsid w:val="0046059A"/>
    <w:rsid w:val="00460BC6"/>
    <w:rsid w:val="00463315"/>
    <w:rsid w:val="0046445C"/>
    <w:rsid w:val="004650B2"/>
    <w:rsid w:val="00465BBE"/>
    <w:rsid w:val="00465EF4"/>
    <w:rsid w:val="0046706F"/>
    <w:rsid w:val="004701ED"/>
    <w:rsid w:val="00470CD7"/>
    <w:rsid w:val="00471BBD"/>
    <w:rsid w:val="004743DB"/>
    <w:rsid w:val="0048134B"/>
    <w:rsid w:val="0048146A"/>
    <w:rsid w:val="0048158E"/>
    <w:rsid w:val="004822ED"/>
    <w:rsid w:val="00485459"/>
    <w:rsid w:val="0048784C"/>
    <w:rsid w:val="00491AED"/>
    <w:rsid w:val="00492B45"/>
    <w:rsid w:val="00493180"/>
    <w:rsid w:val="004951D9"/>
    <w:rsid w:val="004955CE"/>
    <w:rsid w:val="00495748"/>
    <w:rsid w:val="00495A24"/>
    <w:rsid w:val="004A02D9"/>
    <w:rsid w:val="004A489F"/>
    <w:rsid w:val="004A59CF"/>
    <w:rsid w:val="004B2492"/>
    <w:rsid w:val="004B2BBF"/>
    <w:rsid w:val="004B2C30"/>
    <w:rsid w:val="004B4158"/>
    <w:rsid w:val="004B4339"/>
    <w:rsid w:val="004B491E"/>
    <w:rsid w:val="004C00F5"/>
    <w:rsid w:val="004C14DD"/>
    <w:rsid w:val="004C4EBB"/>
    <w:rsid w:val="004C5EFB"/>
    <w:rsid w:val="004C7572"/>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38E2"/>
    <w:rsid w:val="0050552C"/>
    <w:rsid w:val="00506910"/>
    <w:rsid w:val="005070C0"/>
    <w:rsid w:val="00510318"/>
    <w:rsid w:val="00512187"/>
    <w:rsid w:val="00515354"/>
    <w:rsid w:val="005161F9"/>
    <w:rsid w:val="00517EFB"/>
    <w:rsid w:val="00520309"/>
    <w:rsid w:val="00520C44"/>
    <w:rsid w:val="00521C71"/>
    <w:rsid w:val="00521D5E"/>
    <w:rsid w:val="00523B82"/>
    <w:rsid w:val="00525732"/>
    <w:rsid w:val="0053037C"/>
    <w:rsid w:val="00530B55"/>
    <w:rsid w:val="00531709"/>
    <w:rsid w:val="005352EA"/>
    <w:rsid w:val="0054442D"/>
    <w:rsid w:val="005463F7"/>
    <w:rsid w:val="00546FC2"/>
    <w:rsid w:val="0054770F"/>
    <w:rsid w:val="005504C9"/>
    <w:rsid w:val="00550E41"/>
    <w:rsid w:val="00551102"/>
    <w:rsid w:val="00552156"/>
    <w:rsid w:val="005526F7"/>
    <w:rsid w:val="00552E35"/>
    <w:rsid w:val="00552FBE"/>
    <w:rsid w:val="00555E7F"/>
    <w:rsid w:val="00557222"/>
    <w:rsid w:val="00557BAB"/>
    <w:rsid w:val="00557FB3"/>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037"/>
    <w:rsid w:val="005845E3"/>
    <w:rsid w:val="0058519E"/>
    <w:rsid w:val="0058623B"/>
    <w:rsid w:val="00586504"/>
    <w:rsid w:val="00593108"/>
    <w:rsid w:val="00594132"/>
    <w:rsid w:val="00594C9F"/>
    <w:rsid w:val="0059586D"/>
    <w:rsid w:val="00595E04"/>
    <w:rsid w:val="0059658A"/>
    <w:rsid w:val="00596850"/>
    <w:rsid w:val="00597310"/>
    <w:rsid w:val="00597635"/>
    <w:rsid w:val="005A188E"/>
    <w:rsid w:val="005A3FC6"/>
    <w:rsid w:val="005A69D2"/>
    <w:rsid w:val="005A740E"/>
    <w:rsid w:val="005A7B42"/>
    <w:rsid w:val="005A7B9E"/>
    <w:rsid w:val="005A7BCA"/>
    <w:rsid w:val="005A7C1D"/>
    <w:rsid w:val="005B08F3"/>
    <w:rsid w:val="005B1FAF"/>
    <w:rsid w:val="005B2115"/>
    <w:rsid w:val="005B2404"/>
    <w:rsid w:val="005B25D8"/>
    <w:rsid w:val="005B39B9"/>
    <w:rsid w:val="005B4193"/>
    <w:rsid w:val="005B4610"/>
    <w:rsid w:val="005B54E8"/>
    <w:rsid w:val="005B5535"/>
    <w:rsid w:val="005B59D9"/>
    <w:rsid w:val="005B7AC2"/>
    <w:rsid w:val="005C00F7"/>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466A"/>
    <w:rsid w:val="00605AFC"/>
    <w:rsid w:val="00605DDC"/>
    <w:rsid w:val="00613C94"/>
    <w:rsid w:val="00613E14"/>
    <w:rsid w:val="006143D6"/>
    <w:rsid w:val="00614B70"/>
    <w:rsid w:val="00616B23"/>
    <w:rsid w:val="00616E0A"/>
    <w:rsid w:val="00621660"/>
    <w:rsid w:val="00623762"/>
    <w:rsid w:val="00623C45"/>
    <w:rsid w:val="00624FAB"/>
    <w:rsid w:val="0062731C"/>
    <w:rsid w:val="00630D6A"/>
    <w:rsid w:val="00634677"/>
    <w:rsid w:val="00636F79"/>
    <w:rsid w:val="00637537"/>
    <w:rsid w:val="00637AF1"/>
    <w:rsid w:val="00643D91"/>
    <w:rsid w:val="0064531A"/>
    <w:rsid w:val="00645782"/>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1159"/>
    <w:rsid w:val="00683EF2"/>
    <w:rsid w:val="00684F94"/>
    <w:rsid w:val="006856C5"/>
    <w:rsid w:val="0069262C"/>
    <w:rsid w:val="006954AF"/>
    <w:rsid w:val="006954EF"/>
    <w:rsid w:val="00696756"/>
    <w:rsid w:val="006A05E8"/>
    <w:rsid w:val="006A156C"/>
    <w:rsid w:val="006A5CE3"/>
    <w:rsid w:val="006A797A"/>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E2086"/>
    <w:rsid w:val="006E6F8F"/>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31AC"/>
    <w:rsid w:val="00713266"/>
    <w:rsid w:val="007143FA"/>
    <w:rsid w:val="00715F97"/>
    <w:rsid w:val="007174B8"/>
    <w:rsid w:val="00717C36"/>
    <w:rsid w:val="007218D7"/>
    <w:rsid w:val="00724531"/>
    <w:rsid w:val="00725C75"/>
    <w:rsid w:val="0072656B"/>
    <w:rsid w:val="00727131"/>
    <w:rsid w:val="00731B57"/>
    <w:rsid w:val="00732431"/>
    <w:rsid w:val="00732DC5"/>
    <w:rsid w:val="00733AA1"/>
    <w:rsid w:val="00736366"/>
    <w:rsid w:val="0073709B"/>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5FA1"/>
    <w:rsid w:val="007D721B"/>
    <w:rsid w:val="007E04DC"/>
    <w:rsid w:val="007E1E42"/>
    <w:rsid w:val="007E3FA7"/>
    <w:rsid w:val="007E4613"/>
    <w:rsid w:val="007E5AC8"/>
    <w:rsid w:val="007E7250"/>
    <w:rsid w:val="007F0C0C"/>
    <w:rsid w:val="007F1058"/>
    <w:rsid w:val="007F36B4"/>
    <w:rsid w:val="00800190"/>
    <w:rsid w:val="0080062C"/>
    <w:rsid w:val="00810FCA"/>
    <w:rsid w:val="008127ED"/>
    <w:rsid w:val="00812C26"/>
    <w:rsid w:val="00812C27"/>
    <w:rsid w:val="00814020"/>
    <w:rsid w:val="0081587A"/>
    <w:rsid w:val="00816225"/>
    <w:rsid w:val="00816699"/>
    <w:rsid w:val="0081764A"/>
    <w:rsid w:val="00817A07"/>
    <w:rsid w:val="00820493"/>
    <w:rsid w:val="008208D3"/>
    <w:rsid w:val="00820E20"/>
    <w:rsid w:val="0082520F"/>
    <w:rsid w:val="00831F3D"/>
    <w:rsid w:val="008332B0"/>
    <w:rsid w:val="00833952"/>
    <w:rsid w:val="00833A5F"/>
    <w:rsid w:val="00834B55"/>
    <w:rsid w:val="00837035"/>
    <w:rsid w:val="00840BB2"/>
    <w:rsid w:val="00840D72"/>
    <w:rsid w:val="008452C2"/>
    <w:rsid w:val="0084583D"/>
    <w:rsid w:val="008503B6"/>
    <w:rsid w:val="0085275C"/>
    <w:rsid w:val="00853849"/>
    <w:rsid w:val="00853C05"/>
    <w:rsid w:val="00854061"/>
    <w:rsid w:val="0085629F"/>
    <w:rsid w:val="0085666A"/>
    <w:rsid w:val="00861DA7"/>
    <w:rsid w:val="008629A2"/>
    <w:rsid w:val="00867482"/>
    <w:rsid w:val="00871E62"/>
    <w:rsid w:val="00873FB3"/>
    <w:rsid w:val="00874192"/>
    <w:rsid w:val="00874276"/>
    <w:rsid w:val="00874D38"/>
    <w:rsid w:val="00875EAE"/>
    <w:rsid w:val="00876C78"/>
    <w:rsid w:val="00877A4D"/>
    <w:rsid w:val="00877FE7"/>
    <w:rsid w:val="008806C9"/>
    <w:rsid w:val="008817BD"/>
    <w:rsid w:val="008821E2"/>
    <w:rsid w:val="00882669"/>
    <w:rsid w:val="00882F59"/>
    <w:rsid w:val="008836AD"/>
    <w:rsid w:val="00884ABF"/>
    <w:rsid w:val="00887ABD"/>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E07CD"/>
    <w:rsid w:val="008E0C3E"/>
    <w:rsid w:val="008E4019"/>
    <w:rsid w:val="008E667D"/>
    <w:rsid w:val="008E6782"/>
    <w:rsid w:val="008F1417"/>
    <w:rsid w:val="008F16B1"/>
    <w:rsid w:val="008F4356"/>
    <w:rsid w:val="008F5E69"/>
    <w:rsid w:val="00901C4E"/>
    <w:rsid w:val="00904D7D"/>
    <w:rsid w:val="00911BFB"/>
    <w:rsid w:val="00911EEA"/>
    <w:rsid w:val="00913CAE"/>
    <w:rsid w:val="00916319"/>
    <w:rsid w:val="00920006"/>
    <w:rsid w:val="0092190D"/>
    <w:rsid w:val="00923ACE"/>
    <w:rsid w:val="009243F6"/>
    <w:rsid w:val="00924659"/>
    <w:rsid w:val="00925DA6"/>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4C22"/>
    <w:rsid w:val="009564E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CC5"/>
    <w:rsid w:val="009B3007"/>
    <w:rsid w:val="009B3C19"/>
    <w:rsid w:val="009B5BC2"/>
    <w:rsid w:val="009B5C87"/>
    <w:rsid w:val="009B75E2"/>
    <w:rsid w:val="009B7981"/>
    <w:rsid w:val="009C2E17"/>
    <w:rsid w:val="009C5D09"/>
    <w:rsid w:val="009C64EC"/>
    <w:rsid w:val="009C722D"/>
    <w:rsid w:val="009C7881"/>
    <w:rsid w:val="009C7CD9"/>
    <w:rsid w:val="009D477A"/>
    <w:rsid w:val="009D49DB"/>
    <w:rsid w:val="009D58E5"/>
    <w:rsid w:val="009D5C0D"/>
    <w:rsid w:val="009D6FAA"/>
    <w:rsid w:val="009D7FDF"/>
    <w:rsid w:val="009E244C"/>
    <w:rsid w:val="009E2FE5"/>
    <w:rsid w:val="009E422B"/>
    <w:rsid w:val="009E6CA2"/>
    <w:rsid w:val="009F0770"/>
    <w:rsid w:val="009F3465"/>
    <w:rsid w:val="009F472C"/>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5081"/>
    <w:rsid w:val="00A35A50"/>
    <w:rsid w:val="00A40B0B"/>
    <w:rsid w:val="00A43169"/>
    <w:rsid w:val="00A43230"/>
    <w:rsid w:val="00A46AFD"/>
    <w:rsid w:val="00A5123E"/>
    <w:rsid w:val="00A51D45"/>
    <w:rsid w:val="00A51E06"/>
    <w:rsid w:val="00A53705"/>
    <w:rsid w:val="00A557C8"/>
    <w:rsid w:val="00A55A7C"/>
    <w:rsid w:val="00A56B2C"/>
    <w:rsid w:val="00A56B80"/>
    <w:rsid w:val="00A5712A"/>
    <w:rsid w:val="00A6037C"/>
    <w:rsid w:val="00A620B2"/>
    <w:rsid w:val="00A620C6"/>
    <w:rsid w:val="00A62100"/>
    <w:rsid w:val="00A62107"/>
    <w:rsid w:val="00A6226A"/>
    <w:rsid w:val="00A637D2"/>
    <w:rsid w:val="00A657B7"/>
    <w:rsid w:val="00A710B3"/>
    <w:rsid w:val="00A721C7"/>
    <w:rsid w:val="00A7723E"/>
    <w:rsid w:val="00A77DA9"/>
    <w:rsid w:val="00A81AA6"/>
    <w:rsid w:val="00A8427F"/>
    <w:rsid w:val="00A85D5F"/>
    <w:rsid w:val="00A86984"/>
    <w:rsid w:val="00A86CFA"/>
    <w:rsid w:val="00A8783A"/>
    <w:rsid w:val="00A94C09"/>
    <w:rsid w:val="00AA055E"/>
    <w:rsid w:val="00AA0C96"/>
    <w:rsid w:val="00AA22AA"/>
    <w:rsid w:val="00AA487E"/>
    <w:rsid w:val="00AA4A8C"/>
    <w:rsid w:val="00AA7C7F"/>
    <w:rsid w:val="00AA7CC5"/>
    <w:rsid w:val="00AB0E3A"/>
    <w:rsid w:val="00AB16F1"/>
    <w:rsid w:val="00AC15E2"/>
    <w:rsid w:val="00AC249C"/>
    <w:rsid w:val="00AC256B"/>
    <w:rsid w:val="00AC2B75"/>
    <w:rsid w:val="00AC51FB"/>
    <w:rsid w:val="00AD0371"/>
    <w:rsid w:val="00AD2247"/>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1AD2"/>
    <w:rsid w:val="00B21CAD"/>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5BDF"/>
    <w:rsid w:val="00C0678D"/>
    <w:rsid w:val="00C1064F"/>
    <w:rsid w:val="00C1128D"/>
    <w:rsid w:val="00C120C0"/>
    <w:rsid w:val="00C129E5"/>
    <w:rsid w:val="00C14966"/>
    <w:rsid w:val="00C15825"/>
    <w:rsid w:val="00C205CE"/>
    <w:rsid w:val="00C206CB"/>
    <w:rsid w:val="00C2188E"/>
    <w:rsid w:val="00C21932"/>
    <w:rsid w:val="00C22E26"/>
    <w:rsid w:val="00C247FE"/>
    <w:rsid w:val="00C249A9"/>
    <w:rsid w:val="00C24C9D"/>
    <w:rsid w:val="00C24E0C"/>
    <w:rsid w:val="00C25AF5"/>
    <w:rsid w:val="00C27059"/>
    <w:rsid w:val="00C31298"/>
    <w:rsid w:val="00C334BD"/>
    <w:rsid w:val="00C33F67"/>
    <w:rsid w:val="00C34076"/>
    <w:rsid w:val="00C34200"/>
    <w:rsid w:val="00C35656"/>
    <w:rsid w:val="00C36D98"/>
    <w:rsid w:val="00C36E92"/>
    <w:rsid w:val="00C374BF"/>
    <w:rsid w:val="00C406F7"/>
    <w:rsid w:val="00C409EB"/>
    <w:rsid w:val="00C4267F"/>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5374"/>
    <w:rsid w:val="00C8704E"/>
    <w:rsid w:val="00C91AEA"/>
    <w:rsid w:val="00C92CE8"/>
    <w:rsid w:val="00C968CA"/>
    <w:rsid w:val="00CA026C"/>
    <w:rsid w:val="00CA0B37"/>
    <w:rsid w:val="00CA22C2"/>
    <w:rsid w:val="00CA3DD8"/>
    <w:rsid w:val="00CA416A"/>
    <w:rsid w:val="00CA432E"/>
    <w:rsid w:val="00CA697C"/>
    <w:rsid w:val="00CA7CDD"/>
    <w:rsid w:val="00CB05D8"/>
    <w:rsid w:val="00CB0A74"/>
    <w:rsid w:val="00CB0F7B"/>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0466"/>
    <w:rsid w:val="00CF250E"/>
    <w:rsid w:val="00CF27F4"/>
    <w:rsid w:val="00CF5A08"/>
    <w:rsid w:val="00CF5BD0"/>
    <w:rsid w:val="00CF6310"/>
    <w:rsid w:val="00CF67D4"/>
    <w:rsid w:val="00D01259"/>
    <w:rsid w:val="00D03743"/>
    <w:rsid w:val="00D04960"/>
    <w:rsid w:val="00D05EE7"/>
    <w:rsid w:val="00D06C93"/>
    <w:rsid w:val="00D06E62"/>
    <w:rsid w:val="00D10D06"/>
    <w:rsid w:val="00D1154C"/>
    <w:rsid w:val="00D16912"/>
    <w:rsid w:val="00D17DBF"/>
    <w:rsid w:val="00D21473"/>
    <w:rsid w:val="00D215BF"/>
    <w:rsid w:val="00D232D4"/>
    <w:rsid w:val="00D23ED7"/>
    <w:rsid w:val="00D247C9"/>
    <w:rsid w:val="00D2528B"/>
    <w:rsid w:val="00D26C54"/>
    <w:rsid w:val="00D3081E"/>
    <w:rsid w:val="00D3136F"/>
    <w:rsid w:val="00D3379A"/>
    <w:rsid w:val="00D33D7D"/>
    <w:rsid w:val="00D3459E"/>
    <w:rsid w:val="00D346E7"/>
    <w:rsid w:val="00D3564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2E2"/>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3623"/>
    <w:rsid w:val="00DF5894"/>
    <w:rsid w:val="00DF6999"/>
    <w:rsid w:val="00DF6A9C"/>
    <w:rsid w:val="00E03334"/>
    <w:rsid w:val="00E063E5"/>
    <w:rsid w:val="00E07684"/>
    <w:rsid w:val="00E10B90"/>
    <w:rsid w:val="00E1168F"/>
    <w:rsid w:val="00E13779"/>
    <w:rsid w:val="00E13E9D"/>
    <w:rsid w:val="00E1406A"/>
    <w:rsid w:val="00E14387"/>
    <w:rsid w:val="00E1441F"/>
    <w:rsid w:val="00E14F57"/>
    <w:rsid w:val="00E16563"/>
    <w:rsid w:val="00E16D27"/>
    <w:rsid w:val="00E22120"/>
    <w:rsid w:val="00E2240E"/>
    <w:rsid w:val="00E23AE6"/>
    <w:rsid w:val="00E24C62"/>
    <w:rsid w:val="00E252B1"/>
    <w:rsid w:val="00E265DF"/>
    <w:rsid w:val="00E32FC4"/>
    <w:rsid w:val="00E33C42"/>
    <w:rsid w:val="00E34CBF"/>
    <w:rsid w:val="00E35290"/>
    <w:rsid w:val="00E36012"/>
    <w:rsid w:val="00E40D39"/>
    <w:rsid w:val="00E41A57"/>
    <w:rsid w:val="00E43C6E"/>
    <w:rsid w:val="00E46057"/>
    <w:rsid w:val="00E47212"/>
    <w:rsid w:val="00E478AA"/>
    <w:rsid w:val="00E5189E"/>
    <w:rsid w:val="00E51A2A"/>
    <w:rsid w:val="00E537C0"/>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5F25"/>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E5D"/>
    <w:rsid w:val="00F312E1"/>
    <w:rsid w:val="00F32EAD"/>
    <w:rsid w:val="00F37118"/>
    <w:rsid w:val="00F4093B"/>
    <w:rsid w:val="00F40BE2"/>
    <w:rsid w:val="00F419B8"/>
    <w:rsid w:val="00F41C91"/>
    <w:rsid w:val="00F460E9"/>
    <w:rsid w:val="00F4682E"/>
    <w:rsid w:val="00F47524"/>
    <w:rsid w:val="00F50422"/>
    <w:rsid w:val="00F510A5"/>
    <w:rsid w:val="00F539F2"/>
    <w:rsid w:val="00F54CBA"/>
    <w:rsid w:val="00F55EC0"/>
    <w:rsid w:val="00F56361"/>
    <w:rsid w:val="00F56A14"/>
    <w:rsid w:val="00F56CDC"/>
    <w:rsid w:val="00F6421C"/>
    <w:rsid w:val="00F64B5D"/>
    <w:rsid w:val="00F654C6"/>
    <w:rsid w:val="00F65A0D"/>
    <w:rsid w:val="00F65CAC"/>
    <w:rsid w:val="00F65DE4"/>
    <w:rsid w:val="00F7346A"/>
    <w:rsid w:val="00F73C50"/>
    <w:rsid w:val="00F74926"/>
    <w:rsid w:val="00F769FE"/>
    <w:rsid w:val="00F773DD"/>
    <w:rsid w:val="00F8161C"/>
    <w:rsid w:val="00F822F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6BB"/>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8" ma:contentTypeDescription="Umožňuje vytvoriť nový dokument." ma:contentTypeScope="" ma:versionID="74736afd6bd749ab58036b230d1eda88">
  <xsd:schema xmlns:xsd="http://www.w3.org/2001/XMLSchema" xmlns:xs="http://www.w3.org/2001/XMLSchema" xmlns:p="http://schemas.microsoft.com/office/2006/metadata/properties" xmlns:ns2="2f8cdeaf-f28a-4b27-9cb0-1672fcefe82f" targetNamespace="http://schemas.microsoft.com/office/2006/metadata/properties" ma:root="true" ma:fieldsID="441f47724405cef4ee8d64ac28b41a0c" ns2:_="">
    <xsd:import namespace="2f8cdeaf-f28a-4b27-9cb0-1672fcefe8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4A028-6B41-4138-A7C8-D5B1B6A59D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D3FCCD-A63B-4A28-8ABA-08E70A7FC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5390F0-0A2B-486D-9EC6-491128E81254}">
  <ds:schemaRefs>
    <ds:schemaRef ds:uri="http://schemas.microsoft.com/sharepoint/v3/contenttype/forms"/>
  </ds:schemaRefs>
</ds:datastoreItem>
</file>

<file path=customXml/itemProps4.xml><?xml version="1.0" encoding="utf-8"?>
<ds:datastoreItem xmlns:ds="http://schemas.openxmlformats.org/officeDocument/2006/customXml" ds:itemID="{D9BD92F5-A4C8-4F8E-B18E-ED6235003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4382</Words>
  <Characters>24983</Characters>
  <Application>Microsoft Office Word</Application>
  <DocSecurity>0</DocSecurity>
  <Lines>208</Lines>
  <Paragraphs>58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29307</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2024-06-25T09:00:00Z</dcterms:created>
  <dcterms:modified xsi:type="dcterms:W3CDTF">2024-06-25T09:21:00Z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ies>
</file>