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6431A09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93ADBF" w:rsidR="00611391" w:rsidRPr="00611391" w:rsidRDefault="00564276" w:rsidP="006E5342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>Elektrospotrebiče, klimatizácia, kuchynská a biela technika_DNS</w:t>
      </w:r>
      <w:bookmarkStart w:id="0" w:name="_GoBack"/>
      <w:bookmarkEnd w:id="0"/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7B8C3ECE" w:rsidR="002761BF" w:rsidRPr="00F917C4" w:rsidRDefault="00564276" w:rsidP="009457D0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D6468">
        <w:rPr>
          <w:rFonts w:ascii="Arial Narrow" w:eastAsia="Arial" w:hAnsi="Arial Narrow" w:cstheme="majorHAnsi"/>
          <w:b/>
          <w:sz w:val="22"/>
          <w:szCs w:val="22"/>
        </w:rPr>
        <w:t>klimatizačné zariadenia pre úrad MV SR a jednotlivé centrá podpory MV SR</w:t>
      </w:r>
      <w:r w:rsidR="009457D0">
        <w:rPr>
          <w:rFonts w:ascii="Arial Narrow" w:eastAsia="Arial" w:hAnsi="Arial Narrow" w:cstheme="majorHAnsi"/>
          <w:b/>
          <w:sz w:val="22"/>
          <w:szCs w:val="22"/>
        </w:rPr>
        <w:t>,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zákazky: </w:t>
      </w:r>
      <w:r w:rsidR="00CF3B1D" w:rsidRPr="00CF3B1D">
        <w:rPr>
          <w:rFonts w:ascii="Arial Narrow" w:hAnsi="Arial Narrow"/>
          <w:sz w:val="22"/>
          <w:szCs w:val="22"/>
          <w:shd w:val="clear" w:color="auto" w:fill="FFFFFF"/>
        </w:rPr>
        <w:t>58309</w:t>
      </w:r>
      <w:r w:rsidR="00C43A2F" w:rsidRPr="00CF3B1D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4BED7FD" w:rsidR="006F23C1" w:rsidRPr="004D27AE" w:rsidRDefault="006F23C1" w:rsidP="006E5342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1778C8">
        <w:rPr>
          <w:rFonts w:ascii="Arial Narrow" w:hAnsi="Arial Narrow" w:cs="Calibri"/>
          <w:sz w:val="22"/>
          <w:szCs w:val="22"/>
        </w:rPr>
        <w:t>klimatizačných zariadení</w:t>
      </w:r>
      <w:r w:rsidR="006E5342" w:rsidRPr="00FE0C79">
        <w:rPr>
          <w:rFonts w:ascii="Arial Narrow" w:hAnsi="Arial Narrow" w:cs="Calibri"/>
          <w:i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03718B" w:rsidRPr="00FE0C79">
        <w:rPr>
          <w:rFonts w:ascii="Arial Narrow" w:hAnsi="Arial Narrow"/>
          <w:sz w:val="22"/>
        </w:rPr>
        <w:t xml:space="preserve">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D52B4F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1A49DE5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6E5342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8D274D2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1A395F">
        <w:rPr>
          <w:rFonts w:ascii="Arial Narrow" w:hAnsi="Arial Narrow"/>
          <w:sz w:val="22"/>
        </w:rPr>
        <w:t xml:space="preserve"> a inštaláciou zariadenia v zmysle prílohy č.1 tejto zmluvy. </w:t>
      </w:r>
    </w:p>
    <w:p w14:paraId="06B82263" w14:textId="79490F26" w:rsidR="00FC2417" w:rsidRPr="004D27AE" w:rsidRDefault="00FC2417" w:rsidP="006E534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4D6468">
        <w:rPr>
          <w:rFonts w:ascii="Arial Narrow" w:hAnsi="Arial Narrow" w:cs="Calibri"/>
          <w:sz w:val="22"/>
          <w:szCs w:val="22"/>
        </w:rPr>
        <w:t>desať</w:t>
      </w:r>
      <w:r w:rsidR="002F08CE" w:rsidRPr="00F261DA">
        <w:rPr>
          <w:rFonts w:ascii="Arial Narrow" w:hAnsi="Arial Narrow" w:cs="Calibri"/>
          <w:sz w:val="22"/>
          <w:szCs w:val="22"/>
        </w:rPr>
        <w:t xml:space="preserve"> </w:t>
      </w:r>
      <w:r w:rsidR="00FD675A" w:rsidRPr="00F261DA">
        <w:rPr>
          <w:rFonts w:ascii="Arial Narrow" w:hAnsi="Arial Narrow" w:cs="Calibri"/>
          <w:sz w:val="22"/>
          <w:szCs w:val="22"/>
        </w:rPr>
        <w:t>(</w:t>
      </w:r>
      <w:r w:rsidR="004D6468">
        <w:rPr>
          <w:rFonts w:ascii="Arial Narrow" w:hAnsi="Arial Narrow" w:cs="Calibri"/>
          <w:sz w:val="22"/>
          <w:szCs w:val="22"/>
        </w:rPr>
        <w:t>1</w:t>
      </w:r>
      <w:r w:rsidR="00F917C4">
        <w:rPr>
          <w:rFonts w:ascii="Arial Narrow" w:hAnsi="Arial Narrow" w:cs="Calibri"/>
          <w:sz w:val="22"/>
          <w:szCs w:val="22"/>
        </w:rPr>
        <w:t>0</w:t>
      </w:r>
      <w:r w:rsidR="00FD675A" w:rsidRPr="00F261DA">
        <w:rPr>
          <w:rFonts w:ascii="Arial Narrow" w:hAnsi="Arial Narrow" w:cs="Calibri"/>
          <w:sz w:val="22"/>
          <w:szCs w:val="22"/>
        </w:rPr>
        <w:t>)</w:t>
      </w:r>
      <w:r w:rsidR="00C43A2F" w:rsidRPr="00F261D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F261DA">
        <w:rPr>
          <w:rFonts w:ascii="Arial Narrow" w:hAnsi="Arial Narrow"/>
          <w:sz w:val="22"/>
        </w:rPr>
        <w:t xml:space="preserve"> </w:t>
      </w:r>
      <w:r w:rsidR="00E05266" w:rsidRPr="00F261DA">
        <w:rPr>
          <w:rFonts w:ascii="Arial Narrow" w:hAnsi="Arial Narrow"/>
          <w:sz w:val="22"/>
        </w:rPr>
        <w:t>od</w:t>
      </w:r>
      <w:r w:rsidR="00E32E21" w:rsidRPr="00F261DA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</w:t>
      </w:r>
      <w:r w:rsidR="004D6468">
        <w:rPr>
          <w:rFonts w:ascii="Arial Narrow" w:hAnsi="Arial Narrow"/>
          <w:sz w:val="22"/>
        </w:rPr>
        <w:t>doručenia objednávky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0F23EC4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C43A2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D65688B" w:rsidR="00BB427D" w:rsidRDefault="00BB427D" w:rsidP="00220F2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77777777" w:rsidR="006665FE" w:rsidRPr="006665FE" w:rsidRDefault="006665FE" w:rsidP="006665FE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7F3AF38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5BFAC80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6231386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6DDC0EA1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</w:t>
      </w:r>
      <w:r w:rsidRPr="004D2CF2">
        <w:rPr>
          <w:rFonts w:ascii="Arial Narrow" w:hAnsi="Arial Narrow"/>
          <w:sz w:val="22"/>
          <w:szCs w:val="22"/>
        </w:rPr>
        <w:lastRenderedPageBreak/>
        <w:t>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80DFAA" w:rsidR="00FC2417" w:rsidRPr="00611391" w:rsidRDefault="00611391" w:rsidP="00C43A2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3E5F267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CB6E8B" w:rsidRPr="00F261DA">
        <w:rPr>
          <w:rFonts w:ascii="Arial Narrow" w:hAnsi="Arial Narrow"/>
          <w:sz w:val="22"/>
          <w:szCs w:val="22"/>
        </w:rPr>
        <w:t>24 mesiacov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9A1D21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B35410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A6331B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7F1DBC7B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7ABD831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B35410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B35410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na </w:t>
      </w:r>
      <w:r w:rsidR="00F0274A" w:rsidRPr="004D27AE">
        <w:rPr>
          <w:rFonts w:ascii="Arial Narrow" w:hAnsi="Arial Narrow"/>
          <w:sz w:val="22"/>
        </w:rPr>
        <w:lastRenderedPageBreak/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C43A2F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14:paraId="04B9BE15" w14:textId="70DB1A8B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0E4D80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564E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3849A2">
        <w:rPr>
          <w:rFonts w:ascii="Arial Narrow" w:hAnsi="Arial Narrow" w:cs="Calibri"/>
          <w:sz w:val="22"/>
          <w:szCs w:val="22"/>
          <w:lang w:val="sk-SK"/>
        </w:rPr>
        <w:t>1</w:t>
      </w:r>
      <w:r w:rsidRPr="004D27AE">
        <w:rPr>
          <w:rFonts w:ascii="Arial Narrow" w:hAnsi="Arial Narrow"/>
          <w:sz w:val="22"/>
          <w:lang w:val="sk-SK"/>
        </w:rPr>
        <w:t xml:space="preserve"> tejto zmluvy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8D1454A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9564EC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212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564E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303EE30E" w:rsidR="00DD6996" w:rsidRPr="00C43A2F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C43A2F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>.1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6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 tejto zmluvy, je Predávajúci povinný zaplatiť Kupujúcemu zmluvnú pokutu vo výške 30 000,-EUR.  </w:t>
      </w:r>
    </w:p>
    <w:p w14:paraId="457D8388" w14:textId="74E9C8A0" w:rsidR="00582DCF" w:rsidRDefault="006056F6" w:rsidP="00C43A2F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8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0A7F17" w:rsidR="00613A8C" w:rsidRPr="00C43A2F" w:rsidRDefault="00C43A2F" w:rsidP="00C12025">
      <w:pPr>
        <w:pStyle w:val="CTL"/>
        <w:numPr>
          <w:ilvl w:val="1"/>
          <w:numId w:val="5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6178374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0A73A5E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9564E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9564EC" w:rsidRPr="000856BA">
        <w:rPr>
          <w:rFonts w:ascii="Arial Narrow" w:hAnsi="Arial Narrow"/>
          <w:sz w:val="22"/>
          <w:szCs w:val="22"/>
        </w:rPr>
        <w:t>4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2F08CE" w:rsidRPr="000856BA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77777777" w:rsidR="00126465" w:rsidRPr="00832912" w:rsidRDefault="00126465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>Kupujúci mal tri a viac oprávnených reklamácií k podstatnej časti dodávky Tovaru,</w:t>
      </w:r>
    </w:p>
    <w:p w14:paraId="50095892" w14:textId="5201F2FD" w:rsidR="00126465" w:rsidRPr="00832912" w:rsidRDefault="00126465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nebol v čase uzavretia </w:t>
      </w:r>
      <w:r w:rsidR="00FE0C79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832912">
        <w:rPr>
          <w:rFonts w:ascii="Arial Narrow" w:hAnsi="Arial Narrow"/>
          <w:sz w:val="22"/>
          <w:szCs w:val="22"/>
        </w:rPr>
        <w:t xml:space="preserve"> </w:t>
      </w:r>
      <w:r w:rsidRPr="00832912">
        <w:rPr>
          <w:rFonts w:ascii="Arial Narrow" w:hAnsi="Arial Narrow"/>
          <w:sz w:val="22"/>
          <w:szCs w:val="22"/>
        </w:rPr>
        <w:t>zapísaný v registri partnerov verejného   sektora alebo ak bol vymazaný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Pr="00832912">
        <w:rPr>
          <w:rFonts w:ascii="Arial Narrow" w:hAnsi="Arial Narrow"/>
          <w:sz w:val="22"/>
          <w:szCs w:val="22"/>
        </w:rPr>
        <w:t>.</w:t>
      </w:r>
    </w:p>
    <w:p w14:paraId="122FCA5B" w14:textId="1E958BB0" w:rsidR="00FC2417" w:rsidRPr="00CE65A8" w:rsidRDefault="00880C7A" w:rsidP="00CE65A8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CE65A8">
        <w:rPr>
          <w:rFonts w:ascii="Arial Narrow" w:hAnsi="Arial Narrow" w:cs="Calibri"/>
          <w:sz w:val="22"/>
          <w:szCs w:val="22"/>
        </w:rPr>
        <w:t xml:space="preserve">            </w:t>
      </w:r>
    </w:p>
    <w:p w14:paraId="178C1F13" w14:textId="43BBBC3F" w:rsidR="00FC2417" w:rsidRPr="00DD6996" w:rsidRDefault="00FC2417" w:rsidP="00CE65A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43183FF" w14:textId="22EF92BC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1261F6">
      <w:pPr>
        <w:pStyle w:val="Bezriadkovania1"/>
        <w:tabs>
          <w:tab w:val="left" w:pos="567"/>
        </w:tabs>
        <w:spacing w:after="12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1261F6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1261F6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D479E1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578D4FE" w14:textId="51D147E5" w:rsidR="00A60C88" w:rsidRPr="00A60C88" w:rsidRDefault="00A60C88" w:rsidP="00A60C88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Táto zmluva nadobúda platnosť dňom jej podpisu obidvoma zmluvnými stranami</w:t>
      </w:r>
      <w:r w:rsidR="001778C8">
        <w:rPr>
          <w:rFonts w:ascii="Arial Narrow" w:hAnsi="Arial Narrow"/>
          <w:sz w:val="22"/>
          <w:lang w:val="sk-SK"/>
        </w:rPr>
        <w:t xml:space="preserve"> a účinnosť dňom nasledujúcim</w:t>
      </w:r>
      <w:r w:rsidRPr="00A60C88">
        <w:rPr>
          <w:rFonts w:ascii="Arial Narrow" w:hAnsi="Arial Narrow"/>
          <w:sz w:val="22"/>
        </w:rPr>
        <w:t xml:space="preserve"> po</w:t>
      </w:r>
      <w:r w:rsidR="001778C8">
        <w:rPr>
          <w:rFonts w:ascii="Arial Narrow" w:hAnsi="Arial Narrow"/>
          <w:sz w:val="22"/>
          <w:lang w:val="sk-SK"/>
        </w:rPr>
        <w:t xml:space="preserve"> dni</w:t>
      </w:r>
      <w:r w:rsidRPr="00A60C88">
        <w:rPr>
          <w:rFonts w:ascii="Arial Narrow" w:hAnsi="Arial Narrow"/>
          <w:sz w:val="22"/>
        </w:rPr>
        <w:t xml:space="preserve"> jej zverejnení v Centrálnom registri zmlúv v súlade s</w:t>
      </w:r>
      <w:r w:rsidR="001778C8">
        <w:rPr>
          <w:rFonts w:ascii="Arial Narrow" w:hAnsi="Arial Narrow"/>
          <w:sz w:val="22"/>
          <w:lang w:val="sk-SK"/>
        </w:rPr>
        <w:t xml:space="preserve">o </w:t>
      </w:r>
      <w:r w:rsidRPr="00A60C88">
        <w:rPr>
          <w:rFonts w:ascii="Arial Narrow" w:hAnsi="Arial Narrow"/>
          <w:sz w:val="22"/>
        </w:rPr>
        <w:t>zákon</w:t>
      </w:r>
      <w:r w:rsidR="001778C8">
        <w:rPr>
          <w:rFonts w:ascii="Arial Narrow" w:hAnsi="Arial Narrow"/>
          <w:sz w:val="22"/>
          <w:lang w:val="sk-SK"/>
        </w:rPr>
        <w:t>om</w:t>
      </w:r>
      <w:r w:rsidRPr="00A60C88">
        <w:rPr>
          <w:rFonts w:ascii="Arial Narrow" w:hAnsi="Arial Narrow"/>
          <w:sz w:val="22"/>
        </w:rPr>
        <w:t xml:space="preserve"> č. 40/1964 Zb. Občiansky zákonník v znení neskorších predpisov</w:t>
      </w:r>
      <w:r w:rsidR="001778C8">
        <w:rPr>
          <w:rFonts w:ascii="Arial Narrow" w:hAnsi="Arial Narrow"/>
          <w:sz w:val="22"/>
          <w:lang w:val="sk-SK"/>
        </w:rPr>
        <w:t>, a ktorými sa menia a dopĺňajú niektoré zákony</w:t>
      </w:r>
      <w:r w:rsidRPr="00A60C88">
        <w:rPr>
          <w:rFonts w:ascii="Arial Narrow" w:hAnsi="Arial Narrow"/>
          <w:sz w:val="22"/>
        </w:rPr>
        <w:t>. Zverejnenie zmluvy v Centrálnom registri zmlúv zabezpečí kupujúci.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516BD322" w14:textId="0C481576" w:rsidR="00AD32D1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2CC0172A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045724F" w14:textId="23986EB1" w:rsidR="001261F6" w:rsidRDefault="001261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DB456F" w14:textId="77777777" w:rsidR="001261F6" w:rsidRPr="00F436F6" w:rsidRDefault="001261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3EED" w14:textId="77777777" w:rsidR="00307D23" w:rsidRDefault="00307D23" w:rsidP="00983CE3">
      <w:r>
        <w:separator/>
      </w:r>
    </w:p>
  </w:endnote>
  <w:endnote w:type="continuationSeparator" w:id="0">
    <w:p w14:paraId="3CE03152" w14:textId="77777777" w:rsidR="00307D23" w:rsidRDefault="00307D23" w:rsidP="00983CE3">
      <w:r>
        <w:continuationSeparator/>
      </w:r>
    </w:p>
  </w:endnote>
  <w:endnote w:type="continuationNotice" w:id="1">
    <w:p w14:paraId="0ABDE3EB" w14:textId="77777777" w:rsidR="00307D23" w:rsidRDefault="00307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C40A4C8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1C2B8F">
          <w:rPr>
            <w:rFonts w:ascii="Arial Narrow" w:hAnsi="Arial Narrow"/>
            <w:noProof/>
            <w:sz w:val="18"/>
            <w:szCs w:val="18"/>
          </w:rPr>
          <w:t>5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25A4" w14:textId="77777777" w:rsidR="00307D23" w:rsidRDefault="00307D23" w:rsidP="00983CE3">
      <w:r>
        <w:separator/>
      </w:r>
    </w:p>
  </w:footnote>
  <w:footnote w:type="continuationSeparator" w:id="0">
    <w:p w14:paraId="6FC3C629" w14:textId="77777777" w:rsidR="00307D23" w:rsidRDefault="00307D23" w:rsidP="00983CE3">
      <w:r>
        <w:continuationSeparator/>
      </w:r>
    </w:p>
  </w:footnote>
  <w:footnote w:type="continuationNotice" w:id="1">
    <w:p w14:paraId="4A313161" w14:textId="77777777" w:rsidR="00307D23" w:rsidRDefault="00307D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307D23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307D23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7"/>
  </w:num>
  <w:num w:numId="7">
    <w:abstractNumId w:val="28"/>
  </w:num>
  <w:num w:numId="8">
    <w:abstractNumId w:val="44"/>
  </w:num>
  <w:num w:numId="9">
    <w:abstractNumId w:val="48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6"/>
  </w:num>
  <w:num w:numId="27">
    <w:abstractNumId w:val="49"/>
  </w:num>
  <w:num w:numId="28">
    <w:abstractNumId w:val="53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6"/>
  </w:num>
  <w:num w:numId="64">
    <w:abstractNumId w:val="26"/>
  </w:num>
  <w:num w:numId="65">
    <w:abstractNumId w:val="15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261F6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778C8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2B8F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07D23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7BCA"/>
    <w:rsid w:val="004C286C"/>
    <w:rsid w:val="004D27AE"/>
    <w:rsid w:val="004D37DE"/>
    <w:rsid w:val="004D6468"/>
    <w:rsid w:val="004D65F1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164B7"/>
    <w:rsid w:val="007301F2"/>
    <w:rsid w:val="00734EA2"/>
    <w:rsid w:val="00737FA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03C8"/>
    <w:rsid w:val="007C4B76"/>
    <w:rsid w:val="007C6FE8"/>
    <w:rsid w:val="007D2E7B"/>
    <w:rsid w:val="007E22ED"/>
    <w:rsid w:val="007E2863"/>
    <w:rsid w:val="007E5974"/>
    <w:rsid w:val="007F32BF"/>
    <w:rsid w:val="007F5BC5"/>
    <w:rsid w:val="00806255"/>
    <w:rsid w:val="00816278"/>
    <w:rsid w:val="00832912"/>
    <w:rsid w:val="008434BF"/>
    <w:rsid w:val="008503DC"/>
    <w:rsid w:val="00853F9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7D0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C3899"/>
    <w:rsid w:val="009C4031"/>
    <w:rsid w:val="009D018F"/>
    <w:rsid w:val="009D02D8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611DB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3B1D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79E1"/>
    <w:rsid w:val="00D5473D"/>
    <w:rsid w:val="00D71D0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28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63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A2A04"/>
    <w:rsid w:val="00FB14DC"/>
    <w:rsid w:val="00FB265D"/>
    <w:rsid w:val="00FC2417"/>
    <w:rsid w:val="00FC68E9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6BC1A0-A7ED-49E9-B9F8-2342720D0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52045-7EFE-402A-8512-E462C3E7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7</cp:revision>
  <cp:lastPrinted>2023-02-27T09:08:00Z</cp:lastPrinted>
  <dcterms:created xsi:type="dcterms:W3CDTF">2024-07-19T06:31:00Z</dcterms:created>
  <dcterms:modified xsi:type="dcterms:W3CDTF">2024-07-19T11:58:00Z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