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E5FA8EB" w:rsidR="00D66B33" w:rsidRPr="00A664F5" w:rsidRDefault="00693CB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490/2024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29DFCD59"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813BA2">
        <w:rPr>
          <w:rFonts w:ascii="Tahoma" w:hAnsi="Tahoma" w:cs="Tahoma"/>
          <w:sz w:val="20"/>
          <w:szCs w:val="20"/>
        </w:rPr>
        <w:t>Brezno, Revúca, Rimavská Sobota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C4C7A9A"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46532F">
        <w:rPr>
          <w:rFonts w:ascii="Tahoma" w:hAnsi="Tahoma" w:cs="Tahoma"/>
          <w:b/>
          <w:sz w:val="20"/>
          <w:szCs w:val="20"/>
        </w:rPr>
        <w:t>ok</w:t>
      </w:r>
      <w:r w:rsidR="00204114" w:rsidRPr="00204114">
        <w:rPr>
          <w:rFonts w:ascii="Tahoma" w:hAnsi="Tahoma" w:cs="Tahoma"/>
          <w:b/>
          <w:sz w:val="20"/>
          <w:szCs w:val="20"/>
        </w:rPr>
        <w:t xml:space="preserve"> </w:t>
      </w:r>
      <w:r w:rsidR="007C3D99">
        <w:rPr>
          <w:rFonts w:ascii="Tahoma" w:hAnsi="Tahoma" w:cs="Tahoma"/>
          <w:b/>
          <w:sz w:val="20"/>
          <w:szCs w:val="20"/>
        </w:rPr>
        <w:t xml:space="preserve">trvanlivých </w:t>
      </w:r>
      <w:r w:rsidR="00F256C9">
        <w:rPr>
          <w:rFonts w:ascii="Tahoma" w:hAnsi="Tahoma" w:cs="Tahoma"/>
          <w:b/>
          <w:sz w:val="20"/>
          <w:szCs w:val="20"/>
        </w:rPr>
        <w:t>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2D7B64">
        <w:rPr>
          <w:rFonts w:ascii="Tahoma" w:hAnsi="Tahoma" w:cs="Tahoma"/>
          <w:b/>
          <w:sz w:val="20"/>
          <w:szCs w:val="20"/>
        </w:rPr>
        <w:t>och</w:t>
      </w:r>
      <w:r w:rsidR="002E7E1F">
        <w:rPr>
          <w:rFonts w:ascii="Tahoma" w:hAnsi="Tahoma" w:cs="Tahoma"/>
          <w:b/>
          <w:sz w:val="20"/>
          <w:szCs w:val="20"/>
        </w:rPr>
        <w:t xml:space="preserve"> </w:t>
      </w:r>
      <w:r w:rsidR="00C85C0F">
        <w:rPr>
          <w:rFonts w:ascii="Tahoma" w:hAnsi="Tahoma" w:cs="Tahoma"/>
          <w:b/>
          <w:sz w:val="20"/>
          <w:szCs w:val="20"/>
        </w:rPr>
        <w:t>B</w:t>
      </w:r>
      <w:r w:rsidR="004731CD">
        <w:rPr>
          <w:rFonts w:ascii="Tahoma" w:hAnsi="Tahoma" w:cs="Tahoma"/>
          <w:b/>
          <w:sz w:val="20"/>
          <w:szCs w:val="20"/>
        </w:rPr>
        <w:t>R</w:t>
      </w:r>
      <w:r w:rsidR="002D7B64">
        <w:rPr>
          <w:rFonts w:ascii="Tahoma" w:hAnsi="Tahoma" w:cs="Tahoma"/>
          <w:b/>
          <w:sz w:val="20"/>
          <w:szCs w:val="20"/>
        </w:rPr>
        <w:t xml:space="preserve">, </w:t>
      </w:r>
      <w:r w:rsidR="004731CD">
        <w:rPr>
          <w:rFonts w:ascii="Tahoma" w:hAnsi="Tahoma" w:cs="Tahoma"/>
          <w:b/>
          <w:sz w:val="20"/>
          <w:szCs w:val="20"/>
        </w:rPr>
        <w:t>RA</w:t>
      </w:r>
      <w:r w:rsidR="002D7B64">
        <w:rPr>
          <w:rFonts w:ascii="Tahoma" w:hAnsi="Tahoma" w:cs="Tahoma"/>
          <w:b/>
          <w:sz w:val="20"/>
          <w:szCs w:val="20"/>
        </w:rPr>
        <w:t xml:space="preserve"> a </w:t>
      </w:r>
      <w:r w:rsidR="004731CD">
        <w:rPr>
          <w:rFonts w:ascii="Tahoma" w:hAnsi="Tahoma" w:cs="Tahoma"/>
          <w:b/>
          <w:sz w:val="20"/>
          <w:szCs w:val="20"/>
        </w:rPr>
        <w:t>RS</w:t>
      </w:r>
      <w:r w:rsidR="00E80F6D">
        <w:rPr>
          <w:rFonts w:ascii="Tahoma" w:hAnsi="Tahoma" w:cs="Tahoma"/>
          <w:b/>
          <w:sz w:val="20"/>
          <w:szCs w:val="20"/>
        </w:rPr>
        <w:t>_</w:t>
      </w:r>
      <w:r w:rsidR="00204114" w:rsidRPr="00204114">
        <w:rPr>
          <w:rFonts w:ascii="Tahoma" w:hAnsi="Tahoma" w:cs="Tahoma"/>
          <w:b/>
          <w:sz w:val="20"/>
          <w:szCs w:val="20"/>
        </w:rPr>
        <w:t xml:space="preserve">Výzva č. </w:t>
      </w:r>
      <w:r w:rsidR="002D7B64">
        <w:rPr>
          <w:rFonts w:ascii="Tahoma" w:hAnsi="Tahoma" w:cs="Tahoma"/>
          <w:b/>
          <w:sz w:val="20"/>
          <w:szCs w:val="20"/>
        </w:rPr>
        <w:t>52</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560C0212" w14:textId="3EE3E80D" w:rsidR="00472E03" w:rsidRPr="00472E03" w:rsidRDefault="00954EFF" w:rsidP="00472E03">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472E03" w:rsidRPr="00472E03">
        <w:rPr>
          <w:rFonts w:ascii="Tahoma" w:hAnsi="Tahoma" w:cs="Tahoma"/>
          <w:bCs/>
          <w:sz w:val="20"/>
          <w:szCs w:val="20"/>
        </w:rPr>
        <w:t>vyhláška Ministerstva pôdohospodárstva a rozvoja vidieka Slovenskej republiky č.</w:t>
      </w:r>
      <w:r w:rsidR="00472E03">
        <w:rPr>
          <w:rFonts w:ascii="Tahoma" w:hAnsi="Tahoma" w:cs="Tahoma"/>
          <w:bCs/>
          <w:sz w:val="20"/>
          <w:szCs w:val="20"/>
        </w:rPr>
        <w:t> </w:t>
      </w:r>
      <w:r w:rsidR="00472E03"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sidR="00472E03">
        <w:rPr>
          <w:rFonts w:ascii="Tahoma" w:hAnsi="Tahoma" w:cs="Tahoma"/>
          <w:bCs/>
          <w:sz w:val="20"/>
          <w:szCs w:val="20"/>
        </w:rPr>
        <w:t> </w:t>
      </w:r>
      <w:r w:rsidR="00472E03" w:rsidRPr="00472E03">
        <w:rPr>
          <w:rFonts w:ascii="Tahoma" w:hAnsi="Tahoma" w:cs="Tahoma"/>
          <w:bCs/>
          <w:sz w:val="20"/>
          <w:szCs w:val="20"/>
        </w:rPr>
        <w:t>výrobky z ovocia a zeleniny a na jedlé huby, olejniny a suché škrupinové plody, zemiaky a</w:t>
      </w:r>
      <w:r w:rsidR="00472E03">
        <w:rPr>
          <w:rFonts w:ascii="Tahoma" w:hAnsi="Tahoma" w:cs="Tahoma"/>
          <w:bCs/>
          <w:sz w:val="20"/>
          <w:szCs w:val="20"/>
        </w:rPr>
        <w:t> </w:t>
      </w:r>
      <w:r w:rsidR="00472E03" w:rsidRPr="00472E03">
        <w:rPr>
          <w:rFonts w:ascii="Tahoma" w:hAnsi="Tahoma" w:cs="Tahoma"/>
          <w:bCs/>
          <w:sz w:val="20"/>
          <w:szCs w:val="20"/>
        </w:rPr>
        <w:t>výrobky z nich určené na ľudskú spotrebu, na manipuláciu s nimi a ich uvádzanie na trh.</w:t>
      </w:r>
    </w:p>
    <w:p w14:paraId="29EA155E" w14:textId="656733E8" w:rsidR="00DF40B1" w:rsidRPr="00472E03" w:rsidRDefault="00472E03" w:rsidP="00472E03">
      <w:pPr>
        <w:pStyle w:val="Odsekzoznamu"/>
        <w:numPr>
          <w:ilvl w:val="0"/>
          <w:numId w:val="45"/>
        </w:numPr>
        <w:spacing w:after="120"/>
        <w:ind w:left="709"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sidR="002820A9">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lastRenderedPageBreak/>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6BF5F136" w:rsidR="004E4C89" w:rsidRPr="004E4C89" w:rsidRDefault="004E4C89" w:rsidP="00DF3D7C">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w:t>
      </w:r>
      <w:r w:rsidR="008831F8">
        <w:rPr>
          <w:rFonts w:ascii="Tahoma" w:hAnsi="Tahoma" w:cs="Tahoma"/>
          <w:sz w:val="20"/>
          <w:szCs w:val="20"/>
        </w:rPr>
        <w:t>tri</w:t>
      </w:r>
      <w:r w:rsidRPr="004E4C89">
        <w:rPr>
          <w:rFonts w:ascii="Tahoma" w:hAnsi="Tahoma" w:cs="Tahoma"/>
          <w:sz w:val="20"/>
          <w:szCs w:val="20"/>
        </w:rPr>
        <w:t xml:space="preserve">krát </w:t>
      </w:r>
      <w:r w:rsidR="008831F8">
        <w:rPr>
          <w:rFonts w:ascii="Tahoma" w:hAnsi="Tahoma" w:cs="Tahoma"/>
          <w:sz w:val="20"/>
          <w:szCs w:val="20"/>
        </w:rPr>
        <w:t>v pracovnom týždni</w:t>
      </w:r>
      <w:r w:rsidRPr="004E4C89">
        <w:rPr>
          <w:rFonts w:ascii="Tahoma" w:hAnsi="Tahoma" w:cs="Tahoma"/>
          <w:sz w:val="20"/>
          <w:szCs w:val="20"/>
        </w:rPr>
        <w:t>.</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65812801" w14:textId="77777777" w:rsidR="00004011" w:rsidRDefault="00004011" w:rsidP="00004011">
      <w:pPr>
        <w:pStyle w:val="Odsekzoznamu"/>
        <w:numPr>
          <w:ilvl w:val="0"/>
          <w:numId w:val="43"/>
        </w:numPr>
        <w:spacing w:line="233" w:lineRule="auto"/>
        <w:rPr>
          <w:rFonts w:ascii="Tahoma" w:hAnsi="Tahoma" w:cs="Tahoma"/>
          <w:sz w:val="20"/>
          <w:szCs w:val="20"/>
        </w:rPr>
      </w:pPr>
      <w:r w:rsidRPr="006E5983">
        <w:rPr>
          <w:rFonts w:ascii="Tahoma" w:hAnsi="Tahoma" w:cs="Tahoma"/>
          <w:sz w:val="20"/>
          <w:szCs w:val="20"/>
        </w:rPr>
        <w:t>Vratné/Zálohované obaly: Predávajúci je povinný zálohu za vratné/zálohované obaly uviesť ako samostatnú položku vo faktúre. Predávajúci je zároveň povinný od kupujúceho tieto vratné/zálohované obaly prevziať a kupujúcemu vystaviť dobropis (vrátenie zálohy). Predávajúci je povinný vystaviť dobropis do 14 dní odo dňa prevzatia prázdnych obalov. Kupujúci odovzdá fľaše predávajúcemu v nepoškodenom stave. Predávajúci odoberie vratné obaly od kupujúceho najmenej dvakrát v kalendárnom mesiaci.</w:t>
      </w:r>
    </w:p>
    <w:p w14:paraId="6C0CE272" w14:textId="77777777" w:rsidR="00757D80" w:rsidRPr="006E5983" w:rsidRDefault="00757D80" w:rsidP="00757D80">
      <w:pPr>
        <w:pStyle w:val="Odsekzoznamu"/>
        <w:spacing w:line="233" w:lineRule="auto"/>
        <w:ind w:left="1286" w:firstLine="0"/>
        <w:rPr>
          <w:rFonts w:ascii="Tahoma" w:hAnsi="Tahoma" w:cs="Tahoma"/>
          <w:sz w:val="20"/>
          <w:szCs w:val="20"/>
        </w:rPr>
      </w:pPr>
    </w:p>
    <w:p w14:paraId="29B5C106" w14:textId="77777777" w:rsidR="000E59EE" w:rsidRPr="008C467A" w:rsidRDefault="000E59EE" w:rsidP="000E59EE">
      <w:pPr>
        <w:pStyle w:val="Odsekzoznamu"/>
        <w:numPr>
          <w:ilvl w:val="0"/>
          <w:numId w:val="40"/>
        </w:numPr>
        <w:spacing w:line="233" w:lineRule="auto"/>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3CBABEAC" w14:textId="77777777" w:rsidR="000E59EE" w:rsidRPr="00A664F5" w:rsidRDefault="000E59EE" w:rsidP="000E59EE">
      <w:pPr>
        <w:pStyle w:val="Odsekzoznamu"/>
        <w:numPr>
          <w:ilvl w:val="1"/>
          <w:numId w:val="44"/>
        </w:numPr>
        <w:spacing w:line="233" w:lineRule="auto"/>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6331AEDD" w14:textId="77777777" w:rsidR="000E59EE" w:rsidRPr="00A664F5" w:rsidRDefault="000E59EE" w:rsidP="000E59EE">
      <w:pPr>
        <w:pStyle w:val="Odsekzoznamu"/>
        <w:numPr>
          <w:ilvl w:val="1"/>
          <w:numId w:val="44"/>
        </w:numPr>
        <w:spacing w:line="233" w:lineRule="auto"/>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040E4116" w14:textId="77777777" w:rsidR="000E59EE" w:rsidRPr="00A664F5" w:rsidRDefault="000E59EE" w:rsidP="000E59EE">
      <w:pPr>
        <w:spacing w:line="233" w:lineRule="auto"/>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31E39294" w14:textId="77777777" w:rsidR="000E59EE" w:rsidRPr="00A664F5" w:rsidRDefault="000E59EE" w:rsidP="000E59EE">
      <w:pPr>
        <w:spacing w:line="233" w:lineRule="auto"/>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027B0A57"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5486586"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56BAF2F"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0F2C5EF7"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443E8BF"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t xml:space="preserve">€ </w:t>
      </w:r>
      <w:r w:rsidRPr="00A664F5">
        <w:rPr>
          <w:rFonts w:ascii="Tahoma" w:hAnsi="Tahoma" w:cs="Tahoma"/>
          <w:sz w:val="20"/>
          <w:szCs w:val="20"/>
        </w:rPr>
        <w:tab/>
      </w:r>
    </w:p>
    <w:p w14:paraId="2C44B803" w14:textId="77777777" w:rsidR="000E59EE" w:rsidRPr="00A664F5" w:rsidRDefault="000E59EE" w:rsidP="000E59EE">
      <w:pPr>
        <w:spacing w:line="233" w:lineRule="auto"/>
        <w:ind w:left="709"/>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61DE3AA3" w14:textId="63540FA6" w:rsidR="00D37C78" w:rsidRPr="00A664F5" w:rsidRDefault="000E59EE" w:rsidP="000E59EE">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w:t>
      </w:r>
      <w:r w:rsidR="00046E8C" w:rsidRPr="00A664F5">
        <w:rPr>
          <w:rFonts w:ascii="Tahoma" w:hAnsi="Tahoma" w:cs="Tahoma"/>
          <w:color w:val="000000"/>
          <w:sz w:val="20"/>
          <w:szCs w:val="20"/>
        </w:rPr>
        <w:t>a</w:t>
      </w:r>
      <w:r w:rsidR="00FF5F3C" w:rsidRPr="00A664F5">
        <w:rPr>
          <w:rFonts w:ascii="Tahoma" w:hAnsi="Tahoma" w:cs="Tahoma"/>
          <w:color w:val="000000"/>
          <w:sz w:val="20"/>
          <w:szCs w:val="20"/>
        </w:rPr>
        <w:t> </w:t>
      </w:r>
      <w:r w:rsidR="00046E8C"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00046E8C"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00046E8C" w:rsidRPr="00A664F5">
        <w:rPr>
          <w:rFonts w:ascii="Tahoma" w:hAnsi="Tahoma" w:cs="Tahoma"/>
          <w:color w:val="000000"/>
          <w:sz w:val="20"/>
          <w:szCs w:val="20"/>
        </w:rPr>
        <w:t xml:space="preserve"> </w:t>
      </w:r>
      <w:r w:rsidR="00046E8C"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00046E8C"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lastRenderedPageBreak/>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lastRenderedPageBreak/>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 xml:space="preserve">aplikovateľných všeobecne záväzných právnych predpisov nijak zverejňovať, ani ich </w:t>
      </w:r>
      <w:r w:rsidRPr="00A664F5">
        <w:rPr>
          <w:rFonts w:ascii="Tahoma" w:hAnsi="Tahoma" w:cs="Tahoma"/>
          <w:sz w:val="20"/>
          <w:szCs w:val="20"/>
        </w:rPr>
        <w:lastRenderedPageBreak/>
        <w:t>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w:t>
      </w:r>
      <w:r w:rsidR="00795946" w:rsidRPr="00A664F5">
        <w:rPr>
          <w:rFonts w:ascii="Tahoma" w:hAnsi="Tahoma" w:cs="Tahoma"/>
          <w:sz w:val="20"/>
          <w:szCs w:val="20"/>
        </w:rPr>
        <w:lastRenderedPageBreak/>
        <w:t>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w:t>
      </w:r>
      <w:r w:rsidRPr="00A664F5">
        <w:rPr>
          <w:rFonts w:ascii="Tahoma" w:hAnsi="Tahoma" w:cs="Tahoma"/>
          <w:sz w:val="20"/>
          <w:szCs w:val="20"/>
          <w:lang w:eastAsia="en-US"/>
        </w:rPr>
        <w:lastRenderedPageBreak/>
        <w:t xml:space="preserve">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w:t>
      </w:r>
      <w:r w:rsidRPr="00A664F5">
        <w:rPr>
          <w:rFonts w:ascii="Tahoma" w:hAnsi="Tahoma" w:cs="Tahoma"/>
          <w:sz w:val="20"/>
          <w:szCs w:val="20"/>
        </w:rPr>
        <w:lastRenderedPageBreak/>
        <w:t>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lastRenderedPageBreak/>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44CD9" w14:textId="77777777" w:rsidR="000F7BD7" w:rsidRDefault="000F7BD7" w:rsidP="00D044A0">
      <w:r>
        <w:separator/>
      </w:r>
    </w:p>
  </w:endnote>
  <w:endnote w:type="continuationSeparator" w:id="0">
    <w:p w14:paraId="1826670E" w14:textId="77777777" w:rsidR="000F7BD7" w:rsidRDefault="000F7BD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48299" w14:textId="77777777" w:rsidR="000F7BD7" w:rsidRDefault="000F7BD7" w:rsidP="00D044A0">
      <w:r>
        <w:separator/>
      </w:r>
    </w:p>
  </w:footnote>
  <w:footnote w:type="continuationSeparator" w:id="0">
    <w:p w14:paraId="457A1771" w14:textId="77777777" w:rsidR="000F7BD7" w:rsidRDefault="000F7BD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1B48E437" w:rsidR="00DB050A" w:rsidRDefault="00377C90">
    <w:pPr>
      <w:pStyle w:val="Hlavika"/>
      <w:rPr>
        <w:rFonts w:ascii="Tahoma" w:hAnsi="Tahoma" w:cs="Tahoma"/>
      </w:rPr>
    </w:pPr>
    <w:r>
      <w:rPr>
        <w:rFonts w:ascii="Tahoma" w:hAnsi="Tahoma" w:cs="Tahoma"/>
      </w:rPr>
      <w:t>Trvanlivé potraviny</w:t>
    </w:r>
    <w:r w:rsidR="00995E2D" w:rsidRPr="00EF0B9C">
      <w:rPr>
        <w:rFonts w:ascii="Tahoma" w:hAnsi="Tahoma" w:cs="Tahoma"/>
      </w:rPr>
      <w:t>_</w:t>
    </w:r>
    <w:r w:rsidR="004E4C89">
      <w:rPr>
        <w:rFonts w:ascii="Tahoma" w:hAnsi="Tahoma" w:cs="Tahoma"/>
      </w:rPr>
      <w:t xml:space="preserve">OKRES </w:t>
    </w:r>
    <w:r w:rsidR="00813BA2">
      <w:rPr>
        <w:rFonts w:ascii="Tahoma" w:hAnsi="Tahoma" w:cs="Tahoma"/>
      </w:rPr>
      <w:t>BR_RA_RS</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011"/>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59EE"/>
    <w:rsid w:val="000E6878"/>
    <w:rsid w:val="000E6B67"/>
    <w:rsid w:val="000F02DC"/>
    <w:rsid w:val="000F181A"/>
    <w:rsid w:val="000F1B08"/>
    <w:rsid w:val="000F2C64"/>
    <w:rsid w:val="000F3201"/>
    <w:rsid w:val="000F3E31"/>
    <w:rsid w:val="000F4563"/>
    <w:rsid w:val="000F5941"/>
    <w:rsid w:val="000F7BD7"/>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D7B64"/>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3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57D80"/>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31F8"/>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2050"/>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3D7C"/>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6C9"/>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Rámcová zmluva_Trvanlivé potraviny_Okres BR RA RS" edit="true"/>
    <f:field ref="objsubject" par="" text="" edit="true"/>
    <f:field ref="objcreatedby" par="" text="Molnárová, Denisa, Mgr."/>
    <f:field ref="objcreatedat" par="" date="2024-05-24T16:17:53" text="24. 5. 2024 16:17:53"/>
    <f:field ref="objchangedby" par="" text="Mesiariková, Ivana, JUDr."/>
    <f:field ref="objmodifiedat" par="" date="2024-05-28T09:07:40" text="28. 5. 2024 9:07:40"/>
    <f:field ref="doc_FSCFOLIO_1_1001_FieldDocumentNumber" par="" text=""/>
    <f:field ref="doc_FSCFOLIO_1_1001_FieldSubject" par="" text="" edit="true"/>
    <f:field ref="FSCFOLIO_1_1001_FieldCurrentUser" par="" text="Mgr. Lenka Kyselová"/>
    <f:field ref="CCAPRECONFIG_15_1001_Objektname" par="" text="Rámcová zmluva_Trvanlivé potraviny_Okres BR RA R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9347</Words>
  <Characters>53282</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10</cp:revision>
  <cp:lastPrinted>2023-02-09T12:24:00Z</cp:lastPrinted>
  <dcterms:created xsi:type="dcterms:W3CDTF">2024-05-28T07:10:00Z</dcterms:created>
  <dcterms:modified xsi:type="dcterms:W3CDTF">2024-07-19T09:54:00Z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24. 5. 2024, 16:17</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24. 5. 2024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24.5.2024, 16:17</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490/2024 - Rámcová kúpna zmluva - predbežná - trvanlivé potraviny okres BR, RA, RS</vt:lpwstr>
  </property>
  <property fmtid="{D5CDD505-2E9C-101B-9397-08002B2CF9AE}" pid="327" name="FSC#COOELAK@1.1001:FileReference">
    <vt:lpwstr>10450-2024</vt:lpwstr>
  </property>
  <property fmtid="{D5CDD505-2E9C-101B-9397-08002B2CF9AE}" pid="328" name="FSC#COOELAK@1.1001:FileRefYear">
    <vt:lpwstr>2024</vt:lpwstr>
  </property>
  <property fmtid="{D5CDD505-2E9C-101B-9397-08002B2CF9AE}" pid="329" name="FSC#COOELAK@1.1001:FileRefOrdinal">
    <vt:lpwstr>10450</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24.05.2024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*COO.2090.100.9.7541603*</vt:lpwstr>
  </property>
  <property fmtid="{D5CDD505-2E9C-101B-9397-08002B2CF9AE}" pid="344" name="FSC#COOELAK@1.1001:RefBarCode">
    <vt:lpwstr>*COO.2090.100.9.7541598*</vt:lpwstr>
  </property>
  <property fmtid="{D5CDD505-2E9C-101B-9397-08002B2CF9AE}" pid="345" name="FSC#COOELAK@1.1001:FileRefBarCode">
    <vt:lpwstr>*10450-2024*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24.05.2024</vt:lpwstr>
  </property>
  <property fmtid="{D5CDD505-2E9C-101B-9397-08002B2CF9AE}" pid="372" name="FSC#ATSTATECFG@1.1001:SubfileSubject">
    <vt:lpwstr>ZFK - 490/2024 - predbežná - Rámcová kúpna zmluva - trvanlivé potraviny okres BR, RA, RS</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10450-2024-1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COO.2090.100.9.7541603</vt:lpwstr>
  </property>
  <property fmtid="{D5CDD505-2E9C-101B-9397-08002B2CF9AE}" pid="392" name="FSC#FSCFOLIO@1.1001:docpropproject">
    <vt:lpwstr/>
  </property>
  <property fmtid="{D5CDD505-2E9C-101B-9397-08002B2CF9AE}" pid="393" name="FSC#COOELAK@1.1001:replyreference">
    <vt:lpwstr/>
  </property>
</Properties>
</file>