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F71BF" w14:textId="60B1B8D8" w:rsidR="00546DC1" w:rsidRDefault="00546DC1">
      <w:pPr>
        <w:rPr>
          <w:noProof/>
        </w:rPr>
      </w:pPr>
      <w:r>
        <w:rPr>
          <w:noProof/>
        </w:rPr>
        <w:t>Pomník Eugen Guderna, Nevädzová ul., (areál Obchodnej akadémie, Bratislava)</w:t>
      </w:r>
    </w:p>
    <w:p w14:paraId="4123BE80" w14:textId="57CB8B07" w:rsidR="00546DC1" w:rsidRDefault="00546DC1">
      <w:pPr>
        <w:rPr>
          <w:noProof/>
        </w:rPr>
      </w:pPr>
      <w:r>
        <w:rPr>
          <w:noProof/>
        </w:rPr>
        <w:drawing>
          <wp:inline distT="0" distB="0" distL="0" distR="0" wp14:anchorId="36A17DF6" wp14:editId="6C6A07DA">
            <wp:extent cx="2734865" cy="3641632"/>
            <wp:effectExtent l="0" t="0" r="8890" b="0"/>
            <wp:docPr id="1886916510" name="Obrázok 2" descr="Obrázok, na ktorom je exteriér, strom, socha, rastli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16510" name="Obrázok 2" descr="Obrázok, na ktorom je exteriér, strom, socha, rastlin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99" cy="366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C77BB9" wp14:editId="7F93DA46">
            <wp:extent cx="2910840" cy="3590925"/>
            <wp:effectExtent l="0" t="0" r="3810" b="9525"/>
            <wp:docPr id="679928542" name="Obrázok 1" descr="Obrázok, na ktorom je budova, pamätník, exteriér, soch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28542" name="Obrázok 1" descr="Obrázok, na ktorom je budova, pamätník, exteriér, soch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59" cy="363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DFC0A" w14:textId="61E87144" w:rsidR="00546DC1" w:rsidRDefault="00546DC1">
      <w:r>
        <w:rPr>
          <w:noProof/>
        </w:rPr>
        <w:drawing>
          <wp:inline distT="0" distB="0" distL="0" distR="0" wp14:anchorId="4C92309F" wp14:editId="01A71075">
            <wp:extent cx="3185160" cy="3586480"/>
            <wp:effectExtent l="0" t="0" r="0" b="0"/>
            <wp:docPr id="2" name="Obrázok 1" descr="Obrázok, na ktorom je strom, trávnik, vonkajšie, rastlina&#10;&#10;Automaticky generovaný popis">
              <a:extLst xmlns:a="http://schemas.openxmlformats.org/drawingml/2006/main">
                <a:ext uri="{FF2B5EF4-FFF2-40B4-BE49-F238E27FC236}">
                  <a16:creationId xmlns:a16="http://schemas.microsoft.com/office/drawing/2014/main" id="{1E6D146C-FAF7-4004-B69E-2412DAF3B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Obrázok, na ktorom je strom, trávnik, vonkajšie, rastlina&#10;&#10;Automaticky generovaný popis">
                      <a:extLst>
                        <a:ext uri="{FF2B5EF4-FFF2-40B4-BE49-F238E27FC236}">
                          <a16:creationId xmlns:a16="http://schemas.microsoft.com/office/drawing/2014/main" id="{1E6D146C-FAF7-4004-B69E-2412DAF3B9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C1"/>
    <w:rsid w:val="00206C48"/>
    <w:rsid w:val="0054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CBB9"/>
  <w15:chartTrackingRefBased/>
  <w15:docId w15:val="{2E62D5D7-FA94-4376-9BDB-C4BF4E06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46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6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46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46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6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6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6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6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6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6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6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6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6D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6D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6D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6D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6D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6DC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6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4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6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46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6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46DC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6DC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46DC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6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6DC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6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Jakubičková Jana</cp:lastModifiedBy>
  <cp:revision>1</cp:revision>
  <dcterms:created xsi:type="dcterms:W3CDTF">2024-08-05T05:26:00Z</dcterms:created>
  <dcterms:modified xsi:type="dcterms:W3CDTF">2024-08-05T05:33:00Z</dcterms:modified>
</cp:coreProperties>
</file>