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D1E8" w14:textId="5AFD7070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</w:t>
      </w:r>
      <w:r w:rsidR="004C3362">
        <w:rPr>
          <w:color w:val="000000" w:themeColor="text1"/>
          <w:sz w:val="24"/>
        </w:rPr>
        <w:t>ZÁUJEMC</w:t>
      </w:r>
      <w:r w:rsidRPr="00C247F5">
        <w:rPr>
          <w:color w:val="000000" w:themeColor="text1"/>
          <w:sz w:val="24"/>
        </w:rPr>
        <w:t xml:space="preserve">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1593DE35" w:rsidR="00E5535C" w:rsidRDefault="00680240" w:rsidP="00680240">
      <w:pPr>
        <w:pStyle w:val="Default"/>
        <w:ind w:left="3402" w:hanging="3402"/>
        <w:rPr>
          <w:b/>
          <w:sz w:val="22"/>
          <w:szCs w:val="22"/>
        </w:rPr>
      </w:pPr>
      <w:r>
        <w:rPr>
          <w:sz w:val="22"/>
          <w:szCs w:val="22"/>
        </w:rPr>
        <w:t>Názov DNS</w:t>
      </w:r>
      <w:r w:rsidR="00374D76" w:rsidRPr="00374D7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lang w:eastAsia="sk-SK"/>
        </w:rPr>
        <w:t xml:space="preserve">Obstarávanie </w:t>
      </w:r>
      <w:proofErr w:type="spellStart"/>
      <w:r>
        <w:rPr>
          <w:rFonts w:ascii="Times New Roman" w:eastAsia="Times New Roman" w:hAnsi="Times New Roman"/>
          <w:b/>
          <w:lang w:eastAsia="sk-SK"/>
        </w:rPr>
        <w:t>gastrotechnologických</w:t>
      </w:r>
      <w:proofErr w:type="spellEnd"/>
      <w:r>
        <w:rPr>
          <w:rFonts w:ascii="Times New Roman" w:eastAsia="Times New Roman" w:hAnsi="Times New Roman"/>
          <w:b/>
          <w:lang w:eastAsia="sk-SK"/>
        </w:rPr>
        <w:t xml:space="preserve"> zariadení a ostatného vybavenia školských kuchýň</w:t>
      </w:r>
      <w:r w:rsidR="00E5535C" w:rsidRPr="00E5535C">
        <w:t xml:space="preserve"> </w:t>
      </w:r>
    </w:p>
    <w:p w14:paraId="0692DF1D" w14:textId="77777777" w:rsidR="0042736A" w:rsidRDefault="0042736A" w:rsidP="00E5535C">
      <w:pPr>
        <w:pStyle w:val="Default"/>
        <w:jc w:val="both"/>
        <w:rPr>
          <w:sz w:val="22"/>
          <w:szCs w:val="22"/>
        </w:rPr>
      </w:pPr>
    </w:p>
    <w:p w14:paraId="51F91FE5" w14:textId="5C5EF8D7" w:rsidR="00D13D36" w:rsidRDefault="00D13D36" w:rsidP="00D13D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Vyhlasovateľ DNS: </w:t>
      </w:r>
      <w:r w:rsidRPr="00D13D36">
        <w:rPr>
          <w:sz w:val="22"/>
          <w:szCs w:val="22"/>
        </w:rPr>
        <w:t>Mestská časť Bratislava-Lamač</w:t>
      </w:r>
      <w:r>
        <w:rPr>
          <w:sz w:val="22"/>
          <w:szCs w:val="22"/>
        </w:rPr>
        <w:t xml:space="preserve">, </w:t>
      </w:r>
      <w:r w:rsidRPr="00D13D36">
        <w:rPr>
          <w:sz w:val="22"/>
          <w:szCs w:val="22"/>
        </w:rPr>
        <w:t>Malokarpatské nám č. 9, 841 03 Bratislava</w:t>
      </w:r>
    </w:p>
    <w:p w14:paraId="0788381C" w14:textId="0FBFF3D0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>: d</w:t>
      </w:r>
      <w:r w:rsidR="00374D76" w:rsidRPr="00374D76">
        <w:rPr>
          <w:sz w:val="22"/>
          <w:szCs w:val="22"/>
        </w:rPr>
        <w:t>ynamický nákupný systém (ďalej aj len „DNS“) vyhlásený</w:t>
      </w:r>
      <w:r w:rsidR="007314CD">
        <w:rPr>
          <w:sz w:val="22"/>
          <w:szCs w:val="22"/>
        </w:rPr>
        <w:t xml:space="preserve"> </w:t>
      </w:r>
      <w:r w:rsidR="00374D76" w:rsidRPr="00374D76">
        <w:rPr>
          <w:sz w:val="22"/>
          <w:szCs w:val="22"/>
        </w:rPr>
        <w:t xml:space="preserve">postupom </w:t>
      </w:r>
      <w:r w:rsidR="0042736A">
        <w:rPr>
          <w:sz w:val="22"/>
          <w:szCs w:val="22"/>
        </w:rPr>
        <w:t xml:space="preserve">užšej súťaže za aplikácie </w:t>
      </w:r>
      <w:r w:rsidR="00374D76" w:rsidRPr="00374D76">
        <w:rPr>
          <w:sz w:val="22"/>
          <w:szCs w:val="22"/>
        </w:rPr>
        <w:t>ustanovení § 58 až § 61 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3CAAC75D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 xml:space="preserve">Obchodné meno </w:t>
      </w:r>
      <w:r w:rsidR="00636F4B">
        <w:rPr>
          <w:b/>
          <w:sz w:val="22"/>
          <w:szCs w:val="22"/>
        </w:rPr>
        <w:t>záujemcu</w:t>
      </w:r>
      <w:r w:rsidRPr="00C71DC6">
        <w:rPr>
          <w:b/>
          <w:sz w:val="22"/>
          <w:szCs w:val="22"/>
        </w:rPr>
        <w:t>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36974515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 xml:space="preserve">Adresa alebo sídlo </w:t>
      </w:r>
      <w:r w:rsidR="00636F4B">
        <w:rPr>
          <w:b/>
          <w:sz w:val="22"/>
          <w:szCs w:val="22"/>
        </w:rPr>
        <w:t>záujemcu</w:t>
      </w:r>
      <w:r w:rsidRPr="00C71DC6">
        <w:rPr>
          <w:b/>
          <w:sz w:val="22"/>
          <w:szCs w:val="22"/>
        </w:rPr>
        <w:t>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27F672FA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Dolu podpísaný zástupca </w:t>
      </w:r>
      <w:r w:rsidR="00636F4B" w:rsidRPr="00636F4B">
        <w:rPr>
          <w:rFonts w:ascii="Arial" w:hAnsi="Arial" w:cs="Arial"/>
          <w:color w:val="000000"/>
          <w:sz w:val="22"/>
          <w:szCs w:val="22"/>
          <w:lang w:eastAsia="en-US"/>
        </w:rPr>
        <w:t>záujemcu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4850728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</w:t>
      </w:r>
      <w:r w:rsidR="00636F4B">
        <w:rPr>
          <w:rFonts w:ascii="Arial" w:eastAsia="Calibri" w:hAnsi="Arial" w:cs="Arial"/>
          <w:sz w:val="22"/>
          <w:szCs w:val="22"/>
          <w:lang w:eastAsia="en-US"/>
        </w:rPr>
        <w:t>záujemcu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46540A2F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636F4B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636F4B">
        <w:rPr>
          <w:rFonts w:ascii="Arial" w:hAnsi="Arial" w:cs="Arial"/>
          <w:sz w:val="22"/>
          <w:szCs w:val="22"/>
          <w:lang w:eastAsia="en-US"/>
        </w:rPr>
        <w:t>záujemc</w:t>
      </w:r>
      <w:r w:rsidR="00636F4B">
        <w:rPr>
          <w:rFonts w:ascii="Arial" w:hAnsi="Arial" w:cs="Arial"/>
          <w:sz w:val="22"/>
          <w:szCs w:val="22"/>
          <w:lang w:eastAsia="en-US"/>
        </w:rPr>
        <w:t>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636F4B">
        <w:rPr>
          <w:rFonts w:ascii="Arial" w:hAnsi="Arial" w:cs="Arial"/>
          <w:sz w:val="22"/>
          <w:szCs w:val="22"/>
          <w:lang w:eastAsia="en-US"/>
        </w:rPr>
        <w:t>záujemc</w:t>
      </w:r>
      <w:r w:rsidR="00636F4B">
        <w:rPr>
          <w:rFonts w:ascii="Arial" w:hAnsi="Arial" w:cs="Arial"/>
          <w:sz w:val="22"/>
          <w:szCs w:val="22"/>
          <w:lang w:eastAsia="en-US"/>
        </w:rPr>
        <w:t>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, ktorá má právo za </w:t>
      </w:r>
      <w:r w:rsidR="00636F4B">
        <w:rPr>
          <w:rFonts w:ascii="Arial" w:hAnsi="Arial" w:cs="Arial"/>
          <w:sz w:val="22"/>
          <w:szCs w:val="22"/>
          <w:lang w:eastAsia="en-US"/>
        </w:rPr>
        <w:t>záujemc</w:t>
      </w:r>
      <w:r w:rsidR="00636F4B">
        <w:rPr>
          <w:rFonts w:ascii="Arial" w:hAnsi="Arial" w:cs="Arial"/>
          <w:sz w:val="22"/>
          <w:szCs w:val="22"/>
          <w:lang w:eastAsia="en-US"/>
        </w:rPr>
        <w:t>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konať, ktorá má práva spojené s rozhodovaním alebo kontrolou v spoločnosti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, jeho strategické ciele alebo významné rozhodnutia prostredníctvom vlastníckeho práva, finančného podielu alebo pravidiel, ktorými sa </w:t>
      </w:r>
      <w:r w:rsidR="004C3362">
        <w:rPr>
          <w:rFonts w:ascii="Arial" w:hAnsi="Arial" w:cs="Arial"/>
          <w:sz w:val="22"/>
          <w:szCs w:val="22"/>
          <w:lang w:eastAsia="en-US"/>
        </w:rPr>
        <w:t>záujemca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, má väčšinu hlasovacích práv u 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alebo dozorného orgánu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, alebo má právo vykonávať rozhodujúci vplyv na základe dohody uzavretej s</w:t>
      </w:r>
      <w:r w:rsidR="004C3362">
        <w:rPr>
          <w:rFonts w:ascii="Arial" w:hAnsi="Arial" w:cs="Arial"/>
          <w:sz w:val="22"/>
          <w:szCs w:val="22"/>
          <w:lang w:eastAsia="en-US"/>
        </w:rPr>
        <w:t>o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C3362">
        <w:rPr>
          <w:rFonts w:ascii="Arial" w:hAnsi="Arial" w:cs="Arial"/>
          <w:sz w:val="22"/>
          <w:szCs w:val="22"/>
          <w:lang w:eastAsia="en-US"/>
        </w:rPr>
        <w:t>záujemc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0C5513C4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, člen dozorného orgánu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a/alebo prokurista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, ktorá má právo za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konať, práva spojené s rozhodovaním alebo kontrolou v spoločnosti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, jeho strategické ciele alebo významné rozhodnutia prostredníctvom vlastníckeho práva, finančného podielu alebo pravidiel, ktorými sa </w:t>
      </w:r>
      <w:r w:rsidR="004C3362">
        <w:rPr>
          <w:rFonts w:ascii="Arial" w:hAnsi="Arial" w:cs="Arial"/>
          <w:sz w:val="22"/>
          <w:szCs w:val="22"/>
          <w:lang w:eastAsia="en-US"/>
        </w:rPr>
        <w:t>záujemca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, má väčšinu hlasovacích práv u 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, má právo vymenúvať alebo odvolávať väčšinu členov štatutárneho orgánu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alebo dozorného orgánu </w:t>
      </w:r>
      <w:r w:rsidR="004C3362">
        <w:rPr>
          <w:rFonts w:ascii="Arial" w:hAnsi="Arial" w:cs="Arial"/>
          <w:sz w:val="22"/>
          <w:szCs w:val="22"/>
          <w:lang w:eastAsia="en-US"/>
        </w:rPr>
        <w:t>záujemcu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, alebo má právo vykonávať rozhodujúci vplyv na základe dohody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lastRenderedPageBreak/>
        <w:t xml:space="preserve">uzavretej s </w:t>
      </w:r>
      <w:r w:rsidR="004C3362">
        <w:rPr>
          <w:rFonts w:ascii="Arial" w:hAnsi="Arial" w:cs="Arial"/>
          <w:sz w:val="22"/>
          <w:szCs w:val="22"/>
          <w:lang w:eastAsia="en-US"/>
        </w:rPr>
        <w:t>záujemc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36E3EFB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</w:t>
      </w:r>
      <w:r w:rsidR="004C3362">
        <w:rPr>
          <w:rFonts w:ascii="Arial" w:eastAsia="Calibri" w:hAnsi="Arial" w:cs="Arial"/>
          <w:sz w:val="22"/>
          <w:szCs w:val="22"/>
        </w:rPr>
        <w:t>záujemca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22660909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 xml:space="preserve">štatutárneho orgánu </w:t>
      </w:r>
      <w:r w:rsidR="004C3362">
        <w:rPr>
          <w:sz w:val="22"/>
          <w:szCs w:val="23"/>
        </w:rPr>
        <w:t>záujemcu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3F756108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4C3362">
        <w:rPr>
          <w:rFonts w:ascii="Arial" w:hAnsi="Arial" w:cs="Arial"/>
          <w:sz w:val="18"/>
          <w:szCs w:val="18"/>
        </w:rPr>
        <w:t>Záujemca</w:t>
      </w:r>
      <w:r w:rsidRPr="00EC32A8">
        <w:rPr>
          <w:rFonts w:ascii="Arial" w:hAnsi="Arial" w:cs="Arial"/>
          <w:sz w:val="18"/>
          <w:szCs w:val="18"/>
        </w:rPr>
        <w:t xml:space="preserve"> označí x</w:t>
      </w:r>
    </w:p>
    <w:p w14:paraId="46E6A836" w14:textId="5EE92088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 xml:space="preserve">Vyhlásenie podpíše štatutárny orgán </w:t>
      </w:r>
      <w:r w:rsidR="004C3362">
        <w:rPr>
          <w:rFonts w:ascii="Arial" w:hAnsi="Arial" w:cs="Arial"/>
          <w:sz w:val="18"/>
          <w:szCs w:val="18"/>
        </w:rPr>
        <w:t>záujemcu</w:t>
      </w:r>
      <w:r w:rsidRPr="00EC32A8">
        <w:rPr>
          <w:rFonts w:ascii="Arial" w:hAnsi="Arial" w:cs="Arial"/>
          <w:sz w:val="18"/>
          <w:szCs w:val="18"/>
        </w:rPr>
        <w:t xml:space="preserve"> alebo ním splnomocnená osoba</w:t>
      </w:r>
    </w:p>
    <w:sectPr w:rsidR="00EC32A8" w:rsidRPr="002C20D3" w:rsidSect="00237A87">
      <w:headerReference w:type="default" r:id="rId8"/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C0969" w14:textId="77777777" w:rsidR="00191775" w:rsidRDefault="00191775" w:rsidP="007B1277">
      <w:r>
        <w:separator/>
      </w:r>
    </w:p>
  </w:endnote>
  <w:endnote w:type="continuationSeparator" w:id="0">
    <w:p w14:paraId="5BB6FF25" w14:textId="77777777" w:rsidR="00191775" w:rsidRDefault="00191775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052D6" w14:textId="77777777" w:rsidR="00191775" w:rsidRDefault="00191775" w:rsidP="007B1277">
      <w:r>
        <w:separator/>
      </w:r>
    </w:p>
  </w:footnote>
  <w:footnote w:type="continuationSeparator" w:id="0">
    <w:p w14:paraId="6C4794E5" w14:textId="77777777" w:rsidR="00191775" w:rsidRDefault="00191775" w:rsidP="007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DA40" w14:textId="28C49766" w:rsidR="00987BC4" w:rsidRPr="00987BC4" w:rsidRDefault="00987BC4" w:rsidP="00987BC4">
    <w:pPr>
      <w:pStyle w:val="Hlavika"/>
    </w:pPr>
    <w:r>
      <w:tab/>
    </w:r>
    <w:r>
      <w:tab/>
    </w:r>
    <w:r w:rsidRPr="00987BC4">
      <w:t xml:space="preserve">Príloha č. </w:t>
    </w:r>
    <w:r>
      <w:t>5</w:t>
    </w:r>
    <w:r w:rsidRPr="00987BC4">
      <w:t xml:space="preserve"> Súťažných podkladov</w:t>
    </w:r>
  </w:p>
  <w:p w14:paraId="3FB71105" w14:textId="1873ABA2" w:rsidR="00987BC4" w:rsidRDefault="00987B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96F56"/>
    <w:rsid w:val="00107B51"/>
    <w:rsid w:val="00114AE8"/>
    <w:rsid w:val="00121139"/>
    <w:rsid w:val="00134909"/>
    <w:rsid w:val="001406CD"/>
    <w:rsid w:val="00157E72"/>
    <w:rsid w:val="00163717"/>
    <w:rsid w:val="00176F6D"/>
    <w:rsid w:val="00191775"/>
    <w:rsid w:val="001B7656"/>
    <w:rsid w:val="001D3FB8"/>
    <w:rsid w:val="00212799"/>
    <w:rsid w:val="00216002"/>
    <w:rsid w:val="0021698A"/>
    <w:rsid w:val="0022016F"/>
    <w:rsid w:val="00237A87"/>
    <w:rsid w:val="00245AD6"/>
    <w:rsid w:val="00264721"/>
    <w:rsid w:val="0027503D"/>
    <w:rsid w:val="00277CF2"/>
    <w:rsid w:val="00281B75"/>
    <w:rsid w:val="002860C6"/>
    <w:rsid w:val="002A4ED9"/>
    <w:rsid w:val="002C20D3"/>
    <w:rsid w:val="002D49D4"/>
    <w:rsid w:val="002D4CCF"/>
    <w:rsid w:val="002F12D4"/>
    <w:rsid w:val="00374D76"/>
    <w:rsid w:val="00391E69"/>
    <w:rsid w:val="003A034A"/>
    <w:rsid w:val="003A7793"/>
    <w:rsid w:val="003D0860"/>
    <w:rsid w:val="003E4350"/>
    <w:rsid w:val="0040218D"/>
    <w:rsid w:val="004176A1"/>
    <w:rsid w:val="00423664"/>
    <w:rsid w:val="004261F4"/>
    <w:rsid w:val="0042736A"/>
    <w:rsid w:val="00431741"/>
    <w:rsid w:val="004A1875"/>
    <w:rsid w:val="004C3362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36F4B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7562D"/>
    <w:rsid w:val="0078081B"/>
    <w:rsid w:val="0079649E"/>
    <w:rsid w:val="007B1277"/>
    <w:rsid w:val="007C23CE"/>
    <w:rsid w:val="007F2A4C"/>
    <w:rsid w:val="00815766"/>
    <w:rsid w:val="00820E6B"/>
    <w:rsid w:val="00827A1A"/>
    <w:rsid w:val="00832155"/>
    <w:rsid w:val="00844ED0"/>
    <w:rsid w:val="00854530"/>
    <w:rsid w:val="008547D7"/>
    <w:rsid w:val="00867273"/>
    <w:rsid w:val="008858C6"/>
    <w:rsid w:val="008970DF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87BC4"/>
    <w:rsid w:val="00997561"/>
    <w:rsid w:val="009A5A6C"/>
    <w:rsid w:val="009B58BF"/>
    <w:rsid w:val="009E21FB"/>
    <w:rsid w:val="009F02F9"/>
    <w:rsid w:val="009F6F80"/>
    <w:rsid w:val="00A063B7"/>
    <w:rsid w:val="00AA083C"/>
    <w:rsid w:val="00AE41FB"/>
    <w:rsid w:val="00AF0BAA"/>
    <w:rsid w:val="00B03177"/>
    <w:rsid w:val="00B10923"/>
    <w:rsid w:val="00B30074"/>
    <w:rsid w:val="00B30B43"/>
    <w:rsid w:val="00B40AEE"/>
    <w:rsid w:val="00BA0217"/>
    <w:rsid w:val="00BA62E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5EA2"/>
    <w:rsid w:val="00C71DC6"/>
    <w:rsid w:val="00C72503"/>
    <w:rsid w:val="00C9654D"/>
    <w:rsid w:val="00CA558F"/>
    <w:rsid w:val="00CB5D0C"/>
    <w:rsid w:val="00D1172C"/>
    <w:rsid w:val="00D13D36"/>
    <w:rsid w:val="00D17752"/>
    <w:rsid w:val="00D21FB2"/>
    <w:rsid w:val="00D366AE"/>
    <w:rsid w:val="00D63724"/>
    <w:rsid w:val="00D6384C"/>
    <w:rsid w:val="00DC60B0"/>
    <w:rsid w:val="00DE7150"/>
    <w:rsid w:val="00E150BC"/>
    <w:rsid w:val="00E26E9C"/>
    <w:rsid w:val="00E312A8"/>
    <w:rsid w:val="00E5535C"/>
    <w:rsid w:val="00E669D4"/>
    <w:rsid w:val="00EA5454"/>
    <w:rsid w:val="00EB1636"/>
    <w:rsid w:val="00EC32A8"/>
    <w:rsid w:val="00EC5649"/>
    <w:rsid w:val="00F33F81"/>
    <w:rsid w:val="00F94001"/>
    <w:rsid w:val="00FA11AF"/>
    <w:rsid w:val="00FB07C8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  <w15:docId w15:val="{FB73E406-2249-461C-A3EF-ADDBE43F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7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987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5C50-8A70-40B6-93BE-ADC909A6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Meliška</dc:creator>
  <cp:keywords/>
  <cp:lastModifiedBy>Karol Meliška</cp:lastModifiedBy>
  <cp:revision>2</cp:revision>
  <dcterms:created xsi:type="dcterms:W3CDTF">2024-10-22T19:36:00Z</dcterms:created>
  <dcterms:modified xsi:type="dcterms:W3CDTF">2024-10-22T19:36:00Z</dcterms:modified>
</cp:coreProperties>
</file>