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347C8B35" w14:textId="77777777" w:rsidR="00AE6C8E" w:rsidRPr="00AE6C8E" w:rsidRDefault="00AE6C8E" w:rsidP="00990B1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AE6C8E" w:rsidRDefault="00AE6C8E" w:rsidP="00AE6C8E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6350E199" w14:textId="77777777" w:rsidR="00AE6C8E" w:rsidRPr="00AE6C8E" w:rsidRDefault="00AE6C8E" w:rsidP="00AE6C8E">
      <w:pPr>
        <w:pStyle w:val="Odsekzoznamu"/>
        <w:spacing w:after="120"/>
        <w:ind w:left="0"/>
        <w:jc w:val="both"/>
        <w:rPr>
          <w:rFonts w:ascii="Arial Narrow" w:hAnsi="Arial Narrow"/>
          <w:sz w:val="24"/>
          <w:szCs w:val="24"/>
        </w:rPr>
      </w:pPr>
      <w:r w:rsidRPr="00AE6C8E">
        <w:rPr>
          <w:rFonts w:ascii="Arial Narrow" w:hAnsi="Arial Narrow"/>
          <w:sz w:val="24"/>
          <w:szCs w:val="24"/>
        </w:rPr>
        <w:t>Uchádzačom predložený návrh na plnenie tohto kritéria musí byť zaokrúhlený na dve desatinné miesta.</w:t>
      </w:r>
    </w:p>
    <w:p w14:paraId="30EB9BA6" w14:textId="5760043A" w:rsidR="00AE6C8E" w:rsidRPr="00AE6C8E" w:rsidRDefault="00AE6C8E" w:rsidP="00990B13">
      <w:pPr>
        <w:spacing w:before="120" w:after="120" w:line="276" w:lineRule="auto"/>
        <w:jc w:val="both"/>
        <w:rPr>
          <w:rFonts w:ascii="Arial Narrow" w:hAnsi="Arial Narrow"/>
          <w:sz w:val="24"/>
          <w:szCs w:val="24"/>
        </w:rPr>
      </w:pPr>
      <w:r w:rsidRPr="00AE6C8E">
        <w:rPr>
          <w:rFonts w:ascii="Arial Narrow" w:hAnsi="Arial Narrow"/>
          <w:sz w:val="24"/>
          <w:szCs w:val="24"/>
        </w:rPr>
        <w:t xml:space="preserve">Jediným kritériom na vyhodnotenie ponúk je najnižšia navrhovaná celková cena za dodanie požadovaného predmetu zákazky vyjadrená v EUR bez DPH, uvedená v ponuke uchádzača podľa prílohy č. </w:t>
      </w:r>
      <w:r w:rsidR="00F57477">
        <w:rPr>
          <w:rFonts w:ascii="Arial Narrow" w:hAnsi="Arial Narrow"/>
          <w:sz w:val="24"/>
          <w:szCs w:val="24"/>
        </w:rPr>
        <w:t>2</w:t>
      </w:r>
      <w:r w:rsidRPr="00AE6C8E">
        <w:rPr>
          <w:rFonts w:ascii="Arial Narrow" w:hAnsi="Arial Narrow"/>
          <w:sz w:val="24"/>
          <w:szCs w:val="24"/>
        </w:rPr>
        <w:t xml:space="preserve"> týchto súťažných podkladov. Všetky ceny uvedené v ponuke uchádzača podľa prílohy č. </w:t>
      </w:r>
      <w:r w:rsidR="00F57477">
        <w:rPr>
          <w:rFonts w:ascii="Arial Narrow" w:hAnsi="Arial Narrow"/>
          <w:sz w:val="24"/>
          <w:szCs w:val="24"/>
        </w:rPr>
        <w:t>2</w:t>
      </w:r>
      <w:r w:rsidRPr="00AE6C8E">
        <w:rPr>
          <w:rFonts w:ascii="Arial Narrow" w:hAnsi="Arial Narrow"/>
          <w:sz w:val="24"/>
          <w:szCs w:val="24"/>
        </w:rPr>
        <w:t xml:space="preserve"> týchto súťažných podkladov musia byť zaokrúhlené na dve desatinné miesta.</w:t>
      </w:r>
    </w:p>
    <w:p w14:paraId="59BF0CD0" w14:textId="77777777" w:rsidR="00AE6C8E" w:rsidRPr="00AE6C8E" w:rsidRDefault="00AE6C8E" w:rsidP="00AE6C8E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14:paraId="115B7BC8" w14:textId="77777777" w:rsidR="00AE6C8E" w:rsidRPr="00AE6C8E" w:rsidRDefault="00AE6C8E" w:rsidP="00AE6C8E">
      <w:pPr>
        <w:rPr>
          <w:rFonts w:ascii="Arial Narrow" w:hAnsi="Arial Narrow" w:cs="Arial"/>
          <w:sz w:val="24"/>
          <w:szCs w:val="24"/>
        </w:rPr>
      </w:pPr>
      <w:r w:rsidRPr="00AE6C8E"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14:paraId="7DA85090" w14:textId="741B5B4B" w:rsidR="00AE6C8E" w:rsidRPr="00AE6C8E" w:rsidRDefault="00AE6C8E" w:rsidP="00990B1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>Elektronick</w:t>
      </w:r>
      <w:r w:rsidR="0043364B">
        <w:rPr>
          <w:rFonts w:ascii="Arial Narrow" w:eastAsia="Calibri" w:hAnsi="Arial Narrow"/>
          <w:sz w:val="24"/>
          <w:szCs w:val="24"/>
          <w:lang w:eastAsia="sk-SK"/>
        </w:rPr>
        <w:t>ý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 prostried</w:t>
      </w:r>
      <w:r w:rsidR="0043364B">
        <w:rPr>
          <w:rFonts w:ascii="Arial Narrow" w:eastAsia="Calibri" w:hAnsi="Arial Narrow"/>
          <w:sz w:val="24"/>
          <w:szCs w:val="24"/>
          <w:lang w:eastAsia="sk-SK"/>
        </w:rPr>
        <w:t>ok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</w:t>
      </w:r>
      <w:r w:rsidR="008E32A9">
        <w:rPr>
          <w:rFonts w:ascii="Arial Narrow" w:eastAsia="Calibri" w:hAnsi="Arial Narrow"/>
          <w:sz w:val="24"/>
          <w:szCs w:val="24"/>
          <w:lang w:eastAsia="sk-SK"/>
        </w:rPr>
        <w:t xml:space="preserve"> bez DPH za druhú, ponuku s treť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>ou najnižšou Celkovou cenou za dodanie</w:t>
      </w:r>
      <w:r w:rsidRPr="00AE6C8E">
        <w:rPr>
          <w:rFonts w:ascii="Arial Narrow" w:hAnsi="Arial Narrow"/>
          <w:sz w:val="24"/>
          <w:szCs w:val="24"/>
        </w:rPr>
        <w:t xml:space="preserve"> 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požadovaného predmetu zákazky vyjadrenú v EUR bez DPH za tretiu, atď. Ponuku uchádzača, ktorú elektronický prostriedok JOSEPHINE automatizovane vyhodnotil podľa predmetného kritéria za prvú, </w:t>
      </w:r>
      <w:proofErr w:type="spellStart"/>
      <w:r w:rsidRPr="00AE6C8E">
        <w:rPr>
          <w:rFonts w:ascii="Arial Narrow" w:eastAsia="Calibri" w:hAnsi="Arial Narrow"/>
          <w:sz w:val="24"/>
          <w:szCs w:val="24"/>
          <w:lang w:eastAsia="sk-SK"/>
        </w:rPr>
        <w:t>t.j</w:t>
      </w:r>
      <w:proofErr w:type="spellEnd"/>
      <w:r w:rsidRPr="00AE6C8E">
        <w:rPr>
          <w:rFonts w:ascii="Arial Narrow" w:eastAsia="Calibri" w:hAnsi="Arial Narrow"/>
          <w:sz w:val="24"/>
          <w:szCs w:val="24"/>
          <w:lang w:eastAsia="sk-SK"/>
        </w:rPr>
        <w:t>. úspešnú ponuku, odporučí komisia na vyhodnotenie ponúk, verejnému obstarávateľovi prijať.</w:t>
      </w:r>
    </w:p>
    <w:p w14:paraId="60612E51" w14:textId="7E371B2D" w:rsidR="00087697" w:rsidRPr="00423A45" w:rsidRDefault="00BA746A" w:rsidP="004E1C9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Cs/>
          <w:sz w:val="24"/>
          <w:szCs w:val="24"/>
        </w:rPr>
      </w:pPr>
      <w:bookmarkStart w:id="0" w:name="_GoBack"/>
      <w:bookmarkEnd w:id="0"/>
      <w:r>
        <w:rPr>
          <w:rFonts w:ascii="Arial Narrow" w:eastAsia="Calibri" w:hAnsi="Arial Narrow"/>
          <w:sz w:val="24"/>
          <w:szCs w:val="24"/>
          <w:lang w:eastAsia="sk-SK"/>
        </w:rPr>
        <w:t xml:space="preserve"> </w:t>
      </w:r>
    </w:p>
    <w:sectPr w:rsidR="00087697" w:rsidRPr="00423A45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11B41A" w14:textId="77777777" w:rsidR="00E471D8" w:rsidRDefault="00E471D8" w:rsidP="007C6581">
      <w:r>
        <w:separator/>
      </w:r>
    </w:p>
  </w:endnote>
  <w:endnote w:type="continuationSeparator" w:id="0">
    <w:p w14:paraId="0663D47B" w14:textId="77777777" w:rsidR="00E471D8" w:rsidRDefault="00E471D8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77BC0D6C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C869CD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E471D8">
      <w:fldChar w:fldCharType="begin"/>
    </w:r>
    <w:r w:rsidR="00E471D8">
      <w:instrText xml:space="preserve"> NUMPAGES  \* Arabic  \* MERGEFORMAT </w:instrText>
    </w:r>
    <w:r w:rsidR="00E471D8">
      <w:fldChar w:fldCharType="separate"/>
    </w:r>
    <w:r w:rsidR="00C869CD" w:rsidRPr="00C869CD">
      <w:rPr>
        <w:rFonts w:ascii="Arial Narrow" w:hAnsi="Arial Narrow" w:cs="Arial"/>
        <w:noProof/>
        <w:color w:val="000000"/>
        <w:sz w:val="18"/>
        <w:szCs w:val="18"/>
      </w:rPr>
      <w:t>1</w:t>
    </w:r>
    <w:r w:rsidR="00E471D8">
      <w:rPr>
        <w:rFonts w:ascii="Arial Narrow" w:hAnsi="Arial Narrow" w:cs="Arial"/>
        <w:noProof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5D46D2" w14:textId="77777777" w:rsidR="00E471D8" w:rsidRDefault="00E471D8" w:rsidP="007C6581">
      <w:r>
        <w:separator/>
      </w:r>
    </w:p>
  </w:footnote>
  <w:footnote w:type="continuationSeparator" w:id="0">
    <w:p w14:paraId="53E7E523" w14:textId="77777777" w:rsidR="00E471D8" w:rsidRDefault="00E471D8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BF641E" w14:textId="77777777" w:rsidR="004E1C98" w:rsidRPr="009D0F4D" w:rsidRDefault="008A469F" w:rsidP="004E1C98">
    <w:pPr>
      <w:pStyle w:val="Odsekzoznamu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76" w:lineRule="auto"/>
      <w:ind w:left="360"/>
      <w:contextualSpacing/>
      <w:jc w:val="right"/>
      <w:rPr>
        <w:rFonts w:ascii="Arial Narrow" w:eastAsia="TimesNewRomanPSMT" w:hAnsi="Arial Narrow"/>
      </w:rPr>
    </w:pPr>
    <w:r w:rsidRPr="00506046">
      <w:rPr>
        <w:rFonts w:ascii="Arial Narrow" w:hAnsi="Arial Narrow"/>
      </w:rPr>
      <w:t xml:space="preserve">Príloha č. </w:t>
    </w:r>
    <w:r w:rsidR="00B57C9C">
      <w:rPr>
        <w:rFonts w:ascii="Arial Narrow" w:hAnsi="Arial Narrow"/>
      </w:rPr>
      <w:t>3</w:t>
    </w:r>
    <w:r w:rsidR="004E1C98">
      <w:rPr>
        <w:rFonts w:ascii="Arial Narrow" w:hAnsi="Arial Narrow"/>
      </w:rPr>
      <w:t xml:space="preserve"> </w:t>
    </w:r>
    <w:r w:rsidR="004E1C98" w:rsidRPr="008A38F0">
      <w:rPr>
        <w:rFonts w:ascii="Arial Narrow" w:eastAsia="TimesNewRomanPSMT" w:hAnsi="Arial Narrow"/>
      </w:rPr>
      <w:t xml:space="preserve">Kritérium  na vyhodnotenie ponúk, pravidlá jeho uplatnenia </w:t>
    </w:r>
  </w:p>
  <w:p w14:paraId="229DECC5" w14:textId="3C37DD51" w:rsidR="00AE6C8E" w:rsidRPr="00506046" w:rsidRDefault="008A469F" w:rsidP="004E1C98">
    <w:pPr>
      <w:pStyle w:val="Hlavika"/>
      <w:jc w:val="right"/>
      <w:rPr>
        <w:rFonts w:ascii="Arial Narrow" w:hAnsi="Arial Narrow"/>
      </w:rPr>
    </w:pPr>
    <w:r w:rsidRPr="00506046">
      <w:rPr>
        <w:rFonts w:ascii="Arial Narrow" w:hAnsi="Arial Narrow"/>
      </w:rPr>
      <w:t xml:space="preserve"> 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4261EB2"/>
    <w:multiLevelType w:val="hybridMultilevel"/>
    <w:tmpl w:val="523C41CA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8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7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17690"/>
    <w:rsid w:val="000225FC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0E6678"/>
    <w:rsid w:val="00105CCD"/>
    <w:rsid w:val="00106CC7"/>
    <w:rsid w:val="0011785B"/>
    <w:rsid w:val="00165614"/>
    <w:rsid w:val="00171C38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5F8"/>
    <w:rsid w:val="002360D6"/>
    <w:rsid w:val="00246301"/>
    <w:rsid w:val="00290F6B"/>
    <w:rsid w:val="00297E66"/>
    <w:rsid w:val="002A3197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818B3"/>
    <w:rsid w:val="003916BB"/>
    <w:rsid w:val="003A01E8"/>
    <w:rsid w:val="003A4C9B"/>
    <w:rsid w:val="003A5FB6"/>
    <w:rsid w:val="003A6F37"/>
    <w:rsid w:val="003B12BC"/>
    <w:rsid w:val="003C70FD"/>
    <w:rsid w:val="003D79E3"/>
    <w:rsid w:val="003E39A6"/>
    <w:rsid w:val="003F4C98"/>
    <w:rsid w:val="0040689D"/>
    <w:rsid w:val="00406E1B"/>
    <w:rsid w:val="0041211D"/>
    <w:rsid w:val="00423A45"/>
    <w:rsid w:val="0043364B"/>
    <w:rsid w:val="00434479"/>
    <w:rsid w:val="00434CBB"/>
    <w:rsid w:val="0043594E"/>
    <w:rsid w:val="004419E2"/>
    <w:rsid w:val="00452E1E"/>
    <w:rsid w:val="0047501F"/>
    <w:rsid w:val="00475054"/>
    <w:rsid w:val="0047788D"/>
    <w:rsid w:val="0048679C"/>
    <w:rsid w:val="00493B01"/>
    <w:rsid w:val="0049568A"/>
    <w:rsid w:val="004C75D4"/>
    <w:rsid w:val="004D2514"/>
    <w:rsid w:val="004D7D86"/>
    <w:rsid w:val="004E1C98"/>
    <w:rsid w:val="004F0513"/>
    <w:rsid w:val="00506046"/>
    <w:rsid w:val="00507503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606D"/>
    <w:rsid w:val="005B6932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18CE"/>
    <w:rsid w:val="00695678"/>
    <w:rsid w:val="00697843"/>
    <w:rsid w:val="006B0711"/>
    <w:rsid w:val="006B612D"/>
    <w:rsid w:val="006B63CD"/>
    <w:rsid w:val="006C48B4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5B81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32A9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66326"/>
    <w:rsid w:val="00975974"/>
    <w:rsid w:val="00977910"/>
    <w:rsid w:val="009819A8"/>
    <w:rsid w:val="0099095F"/>
    <w:rsid w:val="00990B13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483D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339"/>
    <w:rsid w:val="00A944EC"/>
    <w:rsid w:val="00AA1025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57C9C"/>
    <w:rsid w:val="00B615A4"/>
    <w:rsid w:val="00B726FB"/>
    <w:rsid w:val="00B832B9"/>
    <w:rsid w:val="00B83D02"/>
    <w:rsid w:val="00B961F7"/>
    <w:rsid w:val="00BA1434"/>
    <w:rsid w:val="00BA746A"/>
    <w:rsid w:val="00BB2C79"/>
    <w:rsid w:val="00BB539F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869CD"/>
    <w:rsid w:val="00C96320"/>
    <w:rsid w:val="00CA56F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15684"/>
    <w:rsid w:val="00E2383D"/>
    <w:rsid w:val="00E40E17"/>
    <w:rsid w:val="00E471D8"/>
    <w:rsid w:val="00E52814"/>
    <w:rsid w:val="00E53D1B"/>
    <w:rsid w:val="00E55DB9"/>
    <w:rsid w:val="00E667D2"/>
    <w:rsid w:val="00E76B4E"/>
    <w:rsid w:val="00E91354"/>
    <w:rsid w:val="00E921A1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57477"/>
    <w:rsid w:val="00F63F3E"/>
    <w:rsid w:val="00F662B0"/>
    <w:rsid w:val="00F724F1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 Kubinec</dc:creator>
  <cp:lastModifiedBy>Petronela Pitoňáková</cp:lastModifiedBy>
  <cp:revision>24</cp:revision>
  <cp:lastPrinted>2023-02-16T10:57:00Z</cp:lastPrinted>
  <dcterms:created xsi:type="dcterms:W3CDTF">2022-10-13T12:56:00Z</dcterms:created>
  <dcterms:modified xsi:type="dcterms:W3CDTF">2024-09-13T10:18:00Z</dcterms:modified>
</cp:coreProperties>
</file>