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5B201" w14:textId="77777777" w:rsidR="00F269E5" w:rsidRDefault="00F269E5" w:rsidP="00F269E5">
      <w:pPr>
        <w:rPr>
          <w:rFonts w:ascii="Georgia" w:hAnsi="Georgia" w:cstheme="majorHAnsi"/>
          <w:b/>
          <w:sz w:val="28"/>
          <w:szCs w:val="28"/>
        </w:rPr>
      </w:pPr>
    </w:p>
    <w:p w14:paraId="114AA2B6"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ZMLUVA O DIELO</w:t>
      </w:r>
    </w:p>
    <w:p w14:paraId="7750EB7E" w14:textId="77777777" w:rsidR="00F269E5" w:rsidRPr="00713CE5" w:rsidRDefault="00F269E5" w:rsidP="00F269E5">
      <w:pPr>
        <w:pBdr>
          <w:bottom w:val="single" w:sz="4" w:space="1" w:color="auto"/>
        </w:pBdr>
        <w:jc w:val="center"/>
        <w:rPr>
          <w:rFonts w:ascii="Georgia" w:hAnsi="Georgia"/>
          <w:i/>
          <w:iCs/>
          <w:sz w:val="20"/>
          <w:szCs w:val="20"/>
        </w:rPr>
      </w:pPr>
      <w:r w:rsidRPr="00713CE5">
        <w:rPr>
          <w:rFonts w:ascii="Georgia" w:hAnsi="Georgia"/>
          <w:i/>
          <w:iCs/>
          <w:sz w:val="20"/>
          <w:szCs w:val="20"/>
        </w:rPr>
        <w:t>uzatvorená podľa ustanovenia § 536 a nasl. zákona č. 513/1991 Zb. Obchodný zákonník v znení neskorších predpisov (ďalej len ako „ZoD“)</w:t>
      </w:r>
    </w:p>
    <w:p w14:paraId="766736A2" w14:textId="77777777" w:rsidR="00F269E5" w:rsidRPr="00713CE5" w:rsidRDefault="00F269E5" w:rsidP="00F269E5">
      <w:pPr>
        <w:rPr>
          <w:rFonts w:ascii="Georgia" w:hAnsi="Georgia"/>
          <w:sz w:val="20"/>
          <w:szCs w:val="20"/>
        </w:rPr>
      </w:pPr>
    </w:p>
    <w:p w14:paraId="70A7DA69" w14:textId="77777777" w:rsidR="00F269E5" w:rsidRPr="00713CE5" w:rsidRDefault="00F269E5" w:rsidP="00F269E5">
      <w:pPr>
        <w:rPr>
          <w:rFonts w:ascii="Georgia" w:hAnsi="Georgia"/>
          <w:sz w:val="20"/>
          <w:szCs w:val="20"/>
        </w:rPr>
      </w:pPr>
    </w:p>
    <w:p w14:paraId="7272EE32"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Čl. I.</w:t>
      </w:r>
    </w:p>
    <w:p w14:paraId="3E28DE57"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ZMLUVNÉ STRANY</w:t>
      </w:r>
    </w:p>
    <w:p w14:paraId="40E671EB" w14:textId="77777777" w:rsidR="00F269E5" w:rsidRPr="00713CE5" w:rsidRDefault="00F269E5" w:rsidP="00F269E5">
      <w:pPr>
        <w:rPr>
          <w:rFonts w:ascii="Georgia" w:hAnsi="Georgia"/>
          <w:sz w:val="20"/>
          <w:szCs w:val="20"/>
        </w:rPr>
      </w:pPr>
    </w:p>
    <w:p w14:paraId="63AD14B1" w14:textId="77777777" w:rsidR="00F269E5" w:rsidRPr="00713CE5" w:rsidRDefault="00F269E5" w:rsidP="00F269E5">
      <w:pPr>
        <w:rPr>
          <w:rFonts w:ascii="Georgia" w:hAnsi="Georgia"/>
          <w:b/>
          <w:bCs/>
          <w:sz w:val="20"/>
          <w:szCs w:val="20"/>
        </w:rPr>
      </w:pPr>
      <w:r w:rsidRPr="00713CE5">
        <w:rPr>
          <w:rFonts w:ascii="Georgia" w:hAnsi="Georgia"/>
          <w:b/>
          <w:bCs/>
          <w:sz w:val="20"/>
          <w:szCs w:val="20"/>
        </w:rPr>
        <w:t>Objednávateľ:</w:t>
      </w:r>
    </w:p>
    <w:p w14:paraId="01FFBFB8" w14:textId="77777777" w:rsidR="00F269E5" w:rsidRPr="00713CE5" w:rsidRDefault="00F269E5" w:rsidP="00F269E5">
      <w:pPr>
        <w:rPr>
          <w:rFonts w:ascii="Georgia" w:hAnsi="Georgia"/>
          <w:b/>
          <w:bCs/>
          <w:sz w:val="20"/>
          <w:szCs w:val="20"/>
        </w:rPr>
      </w:pPr>
      <w:r w:rsidRPr="00713CE5">
        <w:rPr>
          <w:rFonts w:ascii="Georgia" w:hAnsi="Georgia"/>
          <w:b/>
          <w:bCs/>
          <w:sz w:val="20"/>
          <w:szCs w:val="20"/>
        </w:rPr>
        <w:t>Názov:</w:t>
      </w:r>
      <w:r w:rsidRPr="00713CE5">
        <w:rPr>
          <w:rFonts w:ascii="Georgia" w:hAnsi="Georgia"/>
          <w:b/>
          <w:bCs/>
          <w:sz w:val="20"/>
          <w:szCs w:val="20"/>
        </w:rPr>
        <w:tab/>
      </w:r>
      <w:r w:rsidRPr="00713CE5">
        <w:rPr>
          <w:rFonts w:ascii="Georgia" w:hAnsi="Georgia"/>
          <w:b/>
          <w:bCs/>
          <w:sz w:val="20"/>
          <w:szCs w:val="20"/>
        </w:rPr>
        <w:tab/>
      </w:r>
      <w:r w:rsidRPr="00713CE5">
        <w:rPr>
          <w:rFonts w:ascii="Georgia" w:hAnsi="Georgia"/>
          <w:b/>
          <w:bCs/>
          <w:sz w:val="20"/>
          <w:szCs w:val="20"/>
        </w:rPr>
        <w:tab/>
        <w:t>Slovenská poľnohospodárska univerzita v Nitre</w:t>
      </w:r>
    </w:p>
    <w:p w14:paraId="4B6A9B28" w14:textId="77777777" w:rsidR="00F269E5" w:rsidRPr="00713CE5" w:rsidRDefault="00F269E5" w:rsidP="00F269E5">
      <w:pPr>
        <w:rPr>
          <w:rFonts w:ascii="Georgia" w:hAnsi="Georgia"/>
          <w:sz w:val="20"/>
          <w:szCs w:val="20"/>
        </w:rPr>
      </w:pPr>
      <w:r w:rsidRPr="00713CE5">
        <w:rPr>
          <w:rFonts w:ascii="Georgia" w:hAnsi="Georgia"/>
          <w:sz w:val="20"/>
          <w:szCs w:val="20"/>
        </w:rPr>
        <w:t xml:space="preserve">Sídlo: </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Tr. A. Hlinku 2, 949 76  Nitra, SR</w:t>
      </w:r>
    </w:p>
    <w:p w14:paraId="53CF38E8" w14:textId="77777777" w:rsidR="00F269E5" w:rsidRPr="00713CE5" w:rsidRDefault="00F269E5" w:rsidP="00F269E5">
      <w:pPr>
        <w:rPr>
          <w:rFonts w:ascii="Georgia" w:hAnsi="Georgia"/>
          <w:sz w:val="20"/>
          <w:szCs w:val="20"/>
        </w:rPr>
      </w:pPr>
      <w:r w:rsidRPr="00713CE5">
        <w:rPr>
          <w:rFonts w:ascii="Georgia" w:hAnsi="Georgia"/>
          <w:sz w:val="20"/>
          <w:szCs w:val="20"/>
        </w:rPr>
        <w:t xml:space="preserve">Štatutárny zástupca: </w:t>
      </w:r>
      <w:r w:rsidRPr="00713CE5">
        <w:rPr>
          <w:rFonts w:ascii="Georgia" w:hAnsi="Georgia"/>
          <w:sz w:val="20"/>
          <w:szCs w:val="20"/>
        </w:rPr>
        <w:tab/>
        <w:t>doc. Ing. Klaudia Halászová, PhD., rektorka</w:t>
      </w:r>
      <w:r w:rsidRPr="00713CE5">
        <w:rPr>
          <w:rFonts w:ascii="Georgia" w:hAnsi="Georgia"/>
          <w:sz w:val="20"/>
          <w:szCs w:val="20"/>
        </w:rPr>
        <w:tab/>
      </w:r>
    </w:p>
    <w:p w14:paraId="4FC6F1EC" w14:textId="77777777" w:rsidR="00F269E5" w:rsidRPr="00713CE5" w:rsidRDefault="00F269E5" w:rsidP="00F269E5">
      <w:pPr>
        <w:rPr>
          <w:rFonts w:ascii="Georgia" w:hAnsi="Georgia"/>
          <w:sz w:val="20"/>
          <w:szCs w:val="20"/>
        </w:rPr>
      </w:pPr>
      <w:r w:rsidRPr="00713CE5">
        <w:rPr>
          <w:rFonts w:ascii="Georgia" w:hAnsi="Georgia"/>
          <w:sz w:val="20"/>
          <w:szCs w:val="20"/>
        </w:rPr>
        <w:t xml:space="preserve">IČO: </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00 397 482</w:t>
      </w:r>
    </w:p>
    <w:p w14:paraId="1E3BDC2E" w14:textId="77777777" w:rsidR="00F269E5" w:rsidRPr="00713CE5" w:rsidRDefault="00F269E5" w:rsidP="00F269E5">
      <w:pPr>
        <w:rPr>
          <w:rFonts w:ascii="Georgia" w:hAnsi="Georgia"/>
          <w:sz w:val="20"/>
          <w:szCs w:val="20"/>
        </w:rPr>
      </w:pPr>
      <w:r w:rsidRPr="00713CE5">
        <w:rPr>
          <w:rFonts w:ascii="Georgia" w:hAnsi="Georgia"/>
          <w:sz w:val="20"/>
          <w:szCs w:val="20"/>
        </w:rPr>
        <w:t xml:space="preserve">DIČ: </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2021252827</w:t>
      </w:r>
    </w:p>
    <w:p w14:paraId="797A8455" w14:textId="77777777" w:rsidR="00F269E5" w:rsidRPr="00713CE5" w:rsidRDefault="00F269E5" w:rsidP="00F269E5">
      <w:pPr>
        <w:rPr>
          <w:rFonts w:ascii="Georgia" w:hAnsi="Georgia"/>
          <w:sz w:val="20"/>
          <w:szCs w:val="20"/>
        </w:rPr>
      </w:pPr>
      <w:r w:rsidRPr="00713CE5">
        <w:rPr>
          <w:rFonts w:ascii="Georgia" w:hAnsi="Georgia"/>
          <w:sz w:val="20"/>
          <w:szCs w:val="20"/>
        </w:rPr>
        <w:t xml:space="preserve">IČ DPH: </w:t>
      </w:r>
      <w:r w:rsidRPr="00713CE5">
        <w:rPr>
          <w:rFonts w:ascii="Georgia" w:hAnsi="Georgia"/>
          <w:sz w:val="20"/>
          <w:szCs w:val="20"/>
        </w:rPr>
        <w:tab/>
      </w:r>
      <w:r w:rsidRPr="00713CE5">
        <w:rPr>
          <w:rFonts w:ascii="Georgia" w:hAnsi="Georgia"/>
          <w:sz w:val="20"/>
          <w:szCs w:val="20"/>
        </w:rPr>
        <w:tab/>
        <w:t>SK2021252827</w:t>
      </w:r>
    </w:p>
    <w:p w14:paraId="6C33B6D9" w14:textId="77777777" w:rsidR="00F269E5" w:rsidRPr="00713CE5" w:rsidRDefault="00F269E5" w:rsidP="00F269E5">
      <w:pPr>
        <w:rPr>
          <w:rFonts w:ascii="Georgia" w:hAnsi="Georgia"/>
          <w:sz w:val="20"/>
          <w:szCs w:val="20"/>
        </w:rPr>
      </w:pPr>
      <w:r w:rsidRPr="00713CE5">
        <w:rPr>
          <w:rFonts w:ascii="Georgia" w:hAnsi="Georgia"/>
          <w:sz w:val="20"/>
          <w:szCs w:val="20"/>
        </w:rPr>
        <w:t xml:space="preserve">č. bankového účtu: </w:t>
      </w:r>
      <w:r w:rsidRPr="00713CE5">
        <w:rPr>
          <w:rFonts w:ascii="Georgia" w:hAnsi="Georgia"/>
          <w:sz w:val="20"/>
          <w:szCs w:val="20"/>
        </w:rPr>
        <w:tab/>
        <w:t>SK76 8180 0000 0070 0067 6117</w:t>
      </w:r>
    </w:p>
    <w:p w14:paraId="16FA9A58" w14:textId="77777777" w:rsidR="00F269E5" w:rsidRPr="00713CE5" w:rsidRDefault="00F269E5" w:rsidP="00F269E5">
      <w:pPr>
        <w:ind w:left="2124" w:hanging="2124"/>
        <w:jc w:val="both"/>
        <w:rPr>
          <w:rFonts w:ascii="Georgia" w:hAnsi="Georgia"/>
          <w:sz w:val="20"/>
          <w:szCs w:val="20"/>
        </w:rPr>
      </w:pPr>
      <w:r w:rsidRPr="00713CE5">
        <w:rPr>
          <w:rFonts w:ascii="Georgia" w:hAnsi="Georgia"/>
          <w:sz w:val="20"/>
          <w:szCs w:val="20"/>
        </w:rPr>
        <w:t xml:space="preserve">právna forma: </w:t>
      </w:r>
      <w:r w:rsidRPr="00713CE5">
        <w:rPr>
          <w:rFonts w:ascii="Georgia" w:hAnsi="Georgia"/>
          <w:sz w:val="20"/>
          <w:szCs w:val="20"/>
        </w:rPr>
        <w:tab/>
        <w:t>verejnoprávna inštitúcia v zmysle § 5 ods. 1 zákona č. 131/2002 Z. z. o vysokých školách a o zmene a doplnení niektorých zákonov v znení neskorších predpisov</w:t>
      </w:r>
    </w:p>
    <w:p w14:paraId="26FFF105" w14:textId="77777777" w:rsidR="00F269E5" w:rsidRPr="00713CE5" w:rsidRDefault="00F269E5" w:rsidP="00F269E5">
      <w:pPr>
        <w:rPr>
          <w:rFonts w:ascii="Georgia" w:hAnsi="Georgia"/>
          <w:sz w:val="20"/>
          <w:szCs w:val="20"/>
        </w:rPr>
      </w:pPr>
      <w:r w:rsidRPr="00713CE5">
        <w:rPr>
          <w:rFonts w:ascii="Georgia" w:hAnsi="Georgia"/>
          <w:sz w:val="20"/>
          <w:szCs w:val="20"/>
        </w:rPr>
        <w:t>(ďalej v príslušnom gramatickom tvare len ako „objednávateľ“)</w:t>
      </w:r>
    </w:p>
    <w:p w14:paraId="43CE187E" w14:textId="77777777" w:rsidR="00F269E5" w:rsidRPr="00713CE5" w:rsidRDefault="00F269E5" w:rsidP="00F269E5">
      <w:pPr>
        <w:rPr>
          <w:rFonts w:ascii="Georgia" w:hAnsi="Georgia"/>
          <w:sz w:val="20"/>
          <w:szCs w:val="20"/>
        </w:rPr>
      </w:pPr>
      <w:r w:rsidRPr="00713CE5">
        <w:rPr>
          <w:rFonts w:ascii="Georgia" w:hAnsi="Georgia"/>
          <w:sz w:val="20"/>
          <w:szCs w:val="20"/>
        </w:rPr>
        <w:t xml:space="preserve"> </w:t>
      </w:r>
    </w:p>
    <w:p w14:paraId="548E8525" w14:textId="77777777" w:rsidR="00F269E5" w:rsidRPr="00713CE5" w:rsidRDefault="00F269E5" w:rsidP="00F269E5">
      <w:pPr>
        <w:rPr>
          <w:rFonts w:ascii="Georgia" w:hAnsi="Georgia"/>
          <w:sz w:val="20"/>
          <w:szCs w:val="20"/>
        </w:rPr>
      </w:pPr>
    </w:p>
    <w:p w14:paraId="7A96C171" w14:textId="77777777" w:rsidR="00F269E5" w:rsidRPr="00713CE5" w:rsidRDefault="00F269E5" w:rsidP="00F269E5">
      <w:pPr>
        <w:rPr>
          <w:rFonts w:ascii="Georgia" w:hAnsi="Georgia"/>
          <w:sz w:val="20"/>
          <w:szCs w:val="20"/>
        </w:rPr>
      </w:pPr>
    </w:p>
    <w:p w14:paraId="04880690" w14:textId="77777777" w:rsidR="00F269E5" w:rsidRPr="00713CE5" w:rsidRDefault="00F269E5" w:rsidP="00F269E5">
      <w:pPr>
        <w:rPr>
          <w:rFonts w:ascii="Georgia" w:hAnsi="Georgia"/>
          <w:b/>
          <w:bCs/>
          <w:sz w:val="20"/>
          <w:szCs w:val="20"/>
        </w:rPr>
      </w:pPr>
      <w:r w:rsidRPr="00713CE5">
        <w:rPr>
          <w:rFonts w:ascii="Georgia" w:hAnsi="Georgia"/>
          <w:b/>
          <w:bCs/>
          <w:sz w:val="20"/>
          <w:szCs w:val="20"/>
        </w:rPr>
        <w:t xml:space="preserve">Zhotoviteľ:                 </w:t>
      </w:r>
      <w:r w:rsidRPr="00713CE5">
        <w:rPr>
          <w:rFonts w:ascii="Georgia" w:hAnsi="Georgia"/>
          <w:b/>
          <w:bCs/>
          <w:sz w:val="20"/>
          <w:szCs w:val="20"/>
        </w:rPr>
        <w:tab/>
      </w:r>
    </w:p>
    <w:p w14:paraId="71707530" w14:textId="77777777" w:rsidR="00F269E5" w:rsidRPr="00713CE5" w:rsidRDefault="00F269E5" w:rsidP="00F269E5">
      <w:pPr>
        <w:rPr>
          <w:rFonts w:ascii="Georgia" w:hAnsi="Georgia"/>
          <w:b/>
          <w:bCs/>
          <w:sz w:val="20"/>
          <w:szCs w:val="20"/>
        </w:rPr>
      </w:pPr>
      <w:r w:rsidRPr="00713CE5">
        <w:rPr>
          <w:rFonts w:ascii="Georgia" w:hAnsi="Georgia"/>
          <w:b/>
          <w:bCs/>
          <w:sz w:val="20"/>
          <w:szCs w:val="20"/>
        </w:rPr>
        <w:t>Názov:</w:t>
      </w:r>
      <w:r w:rsidRPr="00713CE5">
        <w:rPr>
          <w:rFonts w:ascii="Georgia" w:hAnsi="Georgia"/>
          <w:b/>
          <w:bCs/>
          <w:sz w:val="20"/>
          <w:szCs w:val="20"/>
        </w:rPr>
        <w:tab/>
      </w:r>
      <w:r w:rsidRPr="00713CE5">
        <w:rPr>
          <w:rFonts w:ascii="Georgia" w:hAnsi="Georgia"/>
          <w:b/>
          <w:bCs/>
          <w:sz w:val="20"/>
          <w:szCs w:val="20"/>
        </w:rPr>
        <w:tab/>
      </w:r>
      <w:r w:rsidRPr="00713CE5">
        <w:rPr>
          <w:rFonts w:ascii="Georgia" w:hAnsi="Georgia"/>
          <w:b/>
          <w:bCs/>
          <w:sz w:val="20"/>
          <w:szCs w:val="20"/>
        </w:rPr>
        <w:tab/>
        <w:t>..............................</w:t>
      </w:r>
    </w:p>
    <w:p w14:paraId="024C9918" w14:textId="77777777" w:rsidR="00F269E5" w:rsidRPr="00713CE5" w:rsidRDefault="00F269E5" w:rsidP="00F269E5">
      <w:pPr>
        <w:rPr>
          <w:rFonts w:ascii="Georgia" w:hAnsi="Georgia"/>
          <w:sz w:val="20"/>
          <w:szCs w:val="20"/>
        </w:rPr>
      </w:pPr>
      <w:r w:rsidRPr="00713CE5">
        <w:rPr>
          <w:rFonts w:ascii="Georgia" w:hAnsi="Georgia"/>
          <w:sz w:val="20"/>
          <w:szCs w:val="20"/>
        </w:rPr>
        <w:t xml:space="preserve">Sídlo: </w:t>
      </w:r>
      <w:r w:rsidRPr="00713CE5">
        <w:rPr>
          <w:rFonts w:ascii="Georgia" w:hAnsi="Georgia"/>
          <w:sz w:val="20"/>
          <w:szCs w:val="20"/>
        </w:rPr>
        <w:tab/>
      </w:r>
      <w:r w:rsidRPr="00713CE5">
        <w:rPr>
          <w:rFonts w:ascii="Georgia" w:hAnsi="Georgia"/>
          <w:sz w:val="20"/>
          <w:szCs w:val="20"/>
        </w:rPr>
        <w:tab/>
        <w:t xml:space="preserve">        </w:t>
      </w:r>
      <w:r w:rsidRPr="00713CE5">
        <w:rPr>
          <w:rFonts w:ascii="Georgia" w:hAnsi="Georgia"/>
          <w:sz w:val="20"/>
          <w:szCs w:val="20"/>
        </w:rPr>
        <w:tab/>
        <w:t>..............................</w:t>
      </w:r>
    </w:p>
    <w:p w14:paraId="4F99DB80" w14:textId="77777777" w:rsidR="00F269E5" w:rsidRPr="00713CE5" w:rsidRDefault="00F269E5" w:rsidP="00F269E5">
      <w:pPr>
        <w:rPr>
          <w:rFonts w:ascii="Georgia" w:hAnsi="Georgia"/>
          <w:sz w:val="20"/>
          <w:szCs w:val="20"/>
        </w:rPr>
      </w:pPr>
      <w:r w:rsidRPr="00713CE5">
        <w:rPr>
          <w:rFonts w:ascii="Georgia" w:hAnsi="Georgia"/>
          <w:sz w:val="20"/>
          <w:szCs w:val="20"/>
        </w:rPr>
        <w:t>Zastúpená:</w:t>
      </w:r>
      <w:r w:rsidRPr="00713CE5">
        <w:rPr>
          <w:rFonts w:ascii="Georgia" w:hAnsi="Georgia"/>
          <w:sz w:val="20"/>
          <w:szCs w:val="20"/>
        </w:rPr>
        <w:tab/>
      </w:r>
      <w:r w:rsidRPr="00713CE5">
        <w:rPr>
          <w:rFonts w:ascii="Georgia" w:hAnsi="Georgia"/>
          <w:sz w:val="20"/>
          <w:szCs w:val="20"/>
        </w:rPr>
        <w:tab/>
        <w:t>..............................</w:t>
      </w:r>
    </w:p>
    <w:p w14:paraId="5C8696AA" w14:textId="77777777" w:rsidR="00F269E5" w:rsidRPr="00713CE5" w:rsidRDefault="00F269E5" w:rsidP="00F269E5">
      <w:pPr>
        <w:rPr>
          <w:rFonts w:ascii="Georgia" w:hAnsi="Georgia"/>
          <w:sz w:val="20"/>
          <w:szCs w:val="20"/>
        </w:rPr>
      </w:pPr>
      <w:r w:rsidRPr="00713CE5">
        <w:rPr>
          <w:rFonts w:ascii="Georgia" w:hAnsi="Georgia"/>
          <w:sz w:val="20"/>
          <w:szCs w:val="20"/>
        </w:rPr>
        <w:t>IČO:</w:t>
      </w:r>
      <w:r w:rsidRPr="00713CE5">
        <w:rPr>
          <w:rFonts w:ascii="Georgia" w:hAnsi="Georgia"/>
          <w:sz w:val="20"/>
          <w:szCs w:val="20"/>
        </w:rPr>
        <w:tab/>
      </w:r>
      <w:r w:rsidRPr="00713CE5">
        <w:rPr>
          <w:rFonts w:ascii="Georgia" w:hAnsi="Georgia"/>
          <w:sz w:val="20"/>
          <w:szCs w:val="20"/>
        </w:rPr>
        <w:tab/>
        <w:t xml:space="preserve">        </w:t>
      </w:r>
      <w:r w:rsidRPr="00713CE5">
        <w:rPr>
          <w:rFonts w:ascii="Georgia" w:hAnsi="Georgia"/>
          <w:sz w:val="20"/>
          <w:szCs w:val="20"/>
        </w:rPr>
        <w:tab/>
        <w:t>..............................</w:t>
      </w:r>
    </w:p>
    <w:p w14:paraId="324EEE72" w14:textId="77777777" w:rsidR="00F269E5" w:rsidRPr="00713CE5" w:rsidRDefault="00F269E5" w:rsidP="00F269E5">
      <w:pPr>
        <w:rPr>
          <w:rFonts w:ascii="Georgia" w:hAnsi="Georgia"/>
          <w:sz w:val="20"/>
          <w:szCs w:val="20"/>
        </w:rPr>
      </w:pPr>
      <w:r w:rsidRPr="00713CE5">
        <w:rPr>
          <w:rFonts w:ascii="Georgia" w:hAnsi="Georgia"/>
          <w:sz w:val="20"/>
          <w:szCs w:val="20"/>
        </w:rPr>
        <w:t>DIČ:</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w:t>
      </w:r>
    </w:p>
    <w:p w14:paraId="191E5A77" w14:textId="77777777" w:rsidR="00F269E5" w:rsidRPr="00713CE5" w:rsidRDefault="00F269E5" w:rsidP="00F269E5">
      <w:pPr>
        <w:rPr>
          <w:rFonts w:ascii="Georgia" w:hAnsi="Georgia"/>
          <w:sz w:val="20"/>
          <w:szCs w:val="20"/>
        </w:rPr>
      </w:pPr>
      <w:r w:rsidRPr="00713CE5">
        <w:rPr>
          <w:rFonts w:ascii="Georgia" w:hAnsi="Georgia"/>
          <w:sz w:val="20"/>
          <w:szCs w:val="20"/>
        </w:rPr>
        <w:t>IČ DPH:</w:t>
      </w:r>
      <w:r w:rsidRPr="00713CE5">
        <w:rPr>
          <w:rFonts w:ascii="Georgia" w:hAnsi="Georgia"/>
          <w:sz w:val="20"/>
          <w:szCs w:val="20"/>
        </w:rPr>
        <w:tab/>
      </w:r>
      <w:r w:rsidRPr="00713CE5">
        <w:rPr>
          <w:rFonts w:ascii="Georgia" w:hAnsi="Georgia"/>
          <w:sz w:val="20"/>
          <w:szCs w:val="20"/>
        </w:rPr>
        <w:tab/>
        <w:t>..............................</w:t>
      </w:r>
    </w:p>
    <w:p w14:paraId="3C8152E9" w14:textId="77777777" w:rsidR="00F269E5" w:rsidRPr="00713CE5" w:rsidRDefault="00F269E5" w:rsidP="00F269E5">
      <w:pPr>
        <w:rPr>
          <w:rFonts w:ascii="Georgia" w:hAnsi="Georgia"/>
          <w:sz w:val="20"/>
          <w:szCs w:val="20"/>
        </w:rPr>
      </w:pPr>
      <w:r w:rsidRPr="00713CE5">
        <w:rPr>
          <w:rFonts w:ascii="Georgia" w:hAnsi="Georgia"/>
          <w:sz w:val="20"/>
          <w:szCs w:val="20"/>
        </w:rPr>
        <w:t>Zapísaná:</w:t>
      </w:r>
      <w:r w:rsidRPr="00713CE5">
        <w:rPr>
          <w:rFonts w:ascii="Georgia" w:hAnsi="Georgia"/>
          <w:sz w:val="20"/>
          <w:szCs w:val="20"/>
        </w:rPr>
        <w:tab/>
        <w:t>v Obchodnom registri ..................., oddiel: .............,   vložka č.: ..............</w:t>
      </w:r>
    </w:p>
    <w:p w14:paraId="485679A7" w14:textId="77777777" w:rsidR="00F269E5" w:rsidRPr="00713CE5" w:rsidRDefault="00F269E5" w:rsidP="00F269E5">
      <w:pPr>
        <w:rPr>
          <w:rFonts w:ascii="Georgia" w:hAnsi="Georgia"/>
          <w:sz w:val="20"/>
          <w:szCs w:val="20"/>
        </w:rPr>
      </w:pPr>
      <w:r w:rsidRPr="00713CE5">
        <w:rPr>
          <w:rFonts w:ascii="Georgia" w:hAnsi="Georgia"/>
          <w:sz w:val="20"/>
          <w:szCs w:val="20"/>
        </w:rPr>
        <w:t xml:space="preserve">Č. bankového účtu:   </w:t>
      </w:r>
      <w:r w:rsidRPr="00713CE5">
        <w:rPr>
          <w:rFonts w:ascii="Georgia" w:hAnsi="Georgia"/>
          <w:sz w:val="20"/>
          <w:szCs w:val="20"/>
        </w:rPr>
        <w:tab/>
        <w:t>.............................</w:t>
      </w:r>
    </w:p>
    <w:p w14:paraId="3885E0AC" w14:textId="77777777" w:rsidR="00F269E5" w:rsidRPr="00713CE5" w:rsidRDefault="00F269E5" w:rsidP="00F269E5">
      <w:pPr>
        <w:rPr>
          <w:rFonts w:ascii="Georgia" w:hAnsi="Georgia"/>
          <w:sz w:val="20"/>
          <w:szCs w:val="20"/>
        </w:rPr>
      </w:pPr>
      <w:r w:rsidRPr="00713CE5">
        <w:rPr>
          <w:rFonts w:ascii="Georgia" w:hAnsi="Georgia"/>
          <w:sz w:val="20"/>
          <w:szCs w:val="20"/>
        </w:rPr>
        <w:t>(ďalej v príslušnom gramatickom tvare len ako „zhotoviteľ“)</w:t>
      </w:r>
    </w:p>
    <w:p w14:paraId="0308FAA2" w14:textId="77777777" w:rsidR="00F269E5" w:rsidRPr="00713CE5" w:rsidRDefault="00F269E5" w:rsidP="00F269E5">
      <w:pPr>
        <w:rPr>
          <w:rFonts w:ascii="Georgia" w:hAnsi="Georgia"/>
          <w:sz w:val="20"/>
          <w:szCs w:val="20"/>
        </w:rPr>
      </w:pPr>
      <w:r w:rsidRPr="00713CE5">
        <w:rPr>
          <w:rFonts w:ascii="Georgia" w:hAnsi="Georgia"/>
          <w:sz w:val="20"/>
          <w:szCs w:val="20"/>
        </w:rPr>
        <w:t>(objednávateľ a zhotoviteľ ďalej spolu aj ako „zmluvné strany”)</w:t>
      </w:r>
    </w:p>
    <w:p w14:paraId="0A83CBA8" w14:textId="77777777" w:rsidR="00F269E5" w:rsidRPr="00713CE5" w:rsidRDefault="00F269E5" w:rsidP="00F269E5">
      <w:pPr>
        <w:rPr>
          <w:rFonts w:ascii="Georgia" w:hAnsi="Georgia"/>
          <w:sz w:val="20"/>
          <w:szCs w:val="20"/>
        </w:rPr>
      </w:pPr>
    </w:p>
    <w:p w14:paraId="7D28A55A" w14:textId="77777777" w:rsidR="00F269E5" w:rsidRPr="00713CE5" w:rsidRDefault="00F269E5" w:rsidP="00F269E5">
      <w:pPr>
        <w:rPr>
          <w:rFonts w:ascii="Georgia" w:hAnsi="Georgia"/>
          <w:sz w:val="20"/>
          <w:szCs w:val="20"/>
        </w:rPr>
      </w:pPr>
    </w:p>
    <w:p w14:paraId="1B5C5CCF" w14:textId="77777777" w:rsidR="00F269E5" w:rsidRPr="00713CE5" w:rsidRDefault="00F269E5" w:rsidP="00F269E5">
      <w:pPr>
        <w:rPr>
          <w:rFonts w:ascii="Georgia" w:hAnsi="Georgia"/>
          <w:sz w:val="20"/>
          <w:szCs w:val="20"/>
        </w:rPr>
      </w:pPr>
    </w:p>
    <w:p w14:paraId="416123C7"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Čl. II.</w:t>
      </w:r>
    </w:p>
    <w:p w14:paraId="46A65412"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ÚVODNÉ USTANOVENIA</w:t>
      </w:r>
    </w:p>
    <w:p w14:paraId="75F41B04" w14:textId="77777777" w:rsidR="00F269E5" w:rsidRPr="00713CE5" w:rsidRDefault="00F269E5" w:rsidP="00F269E5">
      <w:pPr>
        <w:rPr>
          <w:rFonts w:ascii="Georgia" w:hAnsi="Georgia"/>
          <w:sz w:val="20"/>
          <w:szCs w:val="20"/>
        </w:rPr>
      </w:pPr>
    </w:p>
    <w:p w14:paraId="30BD588C" w14:textId="77777777" w:rsidR="00F269E5" w:rsidRPr="00713CE5" w:rsidRDefault="00F269E5" w:rsidP="00F269E5">
      <w:pPr>
        <w:pStyle w:val="Odsekzoznamu"/>
        <w:numPr>
          <w:ilvl w:val="1"/>
          <w:numId w:val="1"/>
        </w:numPr>
        <w:ind w:left="567" w:hanging="567"/>
        <w:jc w:val="both"/>
        <w:rPr>
          <w:rFonts w:ascii="Georgia" w:hAnsi="Georgia"/>
          <w:sz w:val="20"/>
          <w:szCs w:val="20"/>
        </w:rPr>
      </w:pPr>
      <w:r w:rsidRPr="00713CE5">
        <w:rPr>
          <w:rFonts w:ascii="Georgia" w:hAnsi="Georgia"/>
          <w:sz w:val="20"/>
          <w:szCs w:val="20"/>
        </w:rPr>
        <w:t>Táto ZoD je výsledkom procesu verejného obstarávania zákazky na uskutočnenie stavebných prác, ktorý sa vykonal v súlade so zákonom č. 343/2015 Z. z. o verejnom obstarávaní a o zmene a doplnení niektorých zákonov v znení neskorších predpisov (ďalej len „zákon o verejnom obstarávaní“) Verejné obstarávanie bolo zverejnené vo Vestníku verejného obstarávania č. ............. pod číslom .............. zo dňa ............. .</w:t>
      </w:r>
    </w:p>
    <w:p w14:paraId="6AFAC281" w14:textId="6B5CEBCE" w:rsidR="00F269E5" w:rsidRPr="007A2AA1" w:rsidRDefault="00F269E5" w:rsidP="007A2AA1">
      <w:pPr>
        <w:jc w:val="both"/>
        <w:rPr>
          <w:rFonts w:ascii="Georgia" w:hAnsi="Georgia"/>
          <w:sz w:val="20"/>
          <w:szCs w:val="20"/>
        </w:rPr>
      </w:pPr>
    </w:p>
    <w:p w14:paraId="3104D24A"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Čl. III.</w:t>
      </w:r>
    </w:p>
    <w:p w14:paraId="21042B70"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PREDMET ZMLUVY</w:t>
      </w:r>
    </w:p>
    <w:p w14:paraId="38033743" w14:textId="77777777" w:rsidR="00F269E5" w:rsidRPr="00713CE5" w:rsidRDefault="00F269E5" w:rsidP="00F269E5">
      <w:pPr>
        <w:jc w:val="both"/>
        <w:rPr>
          <w:rFonts w:ascii="Georgia" w:hAnsi="Georgia"/>
          <w:sz w:val="20"/>
          <w:szCs w:val="20"/>
        </w:rPr>
      </w:pPr>
    </w:p>
    <w:p w14:paraId="6E6BDB6E"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3.1   Predmetom tejto ZoD je záväzok zhotoviteľa, že za podmienok dohodnutých v tejto ZoD, vo vlastnom mene a na vlastnú zodpovednosť zrealizuje pre objednávateľa dielo:</w:t>
      </w:r>
    </w:p>
    <w:p w14:paraId="3ACDFFDA" w14:textId="10967128" w:rsidR="00F269E5" w:rsidRPr="00713CE5" w:rsidRDefault="00F269E5" w:rsidP="00F269E5">
      <w:pPr>
        <w:ind w:left="567"/>
        <w:jc w:val="both"/>
        <w:rPr>
          <w:rFonts w:ascii="Georgia" w:hAnsi="Georgia"/>
          <w:sz w:val="20"/>
          <w:szCs w:val="20"/>
        </w:rPr>
      </w:pPr>
      <w:r w:rsidRPr="00713CE5">
        <w:rPr>
          <w:rFonts w:ascii="Georgia" w:hAnsi="Georgia"/>
          <w:sz w:val="20"/>
          <w:szCs w:val="20"/>
        </w:rPr>
        <w:t>„</w:t>
      </w:r>
      <w:r w:rsidR="00E53DA5" w:rsidRPr="000C1F42">
        <w:rPr>
          <w:rFonts w:ascii="Georgia" w:hAnsi="Georgia"/>
          <w:b/>
          <w:bCs/>
          <w:sz w:val="20"/>
          <w:szCs w:val="20"/>
        </w:rPr>
        <w:t>Revitalizácia experimentálneho centra výkrmnosti a</w:t>
      </w:r>
      <w:r w:rsidR="00E53DA5">
        <w:rPr>
          <w:rFonts w:ascii="Georgia" w:hAnsi="Georgia"/>
          <w:b/>
          <w:bCs/>
          <w:sz w:val="20"/>
          <w:szCs w:val="20"/>
        </w:rPr>
        <w:t> </w:t>
      </w:r>
      <w:r w:rsidR="00E53DA5" w:rsidRPr="000C1F42">
        <w:rPr>
          <w:rFonts w:ascii="Georgia" w:hAnsi="Georgia"/>
          <w:b/>
          <w:bCs/>
          <w:sz w:val="20"/>
          <w:szCs w:val="20"/>
        </w:rPr>
        <w:t>výťažnosti</w:t>
      </w:r>
      <w:r w:rsidRPr="00713CE5">
        <w:rPr>
          <w:rFonts w:ascii="Georgia" w:hAnsi="Georgia"/>
          <w:sz w:val="20"/>
          <w:szCs w:val="20"/>
        </w:rPr>
        <w:t>“ (ďalej len „dielo“)</w:t>
      </w:r>
      <w:r w:rsidR="00BB74F1">
        <w:rPr>
          <w:rFonts w:ascii="Georgia" w:hAnsi="Georgia"/>
          <w:sz w:val="20"/>
          <w:szCs w:val="20"/>
        </w:rPr>
        <w:t xml:space="preserve"> </w:t>
      </w:r>
      <w:r w:rsidR="00BB74F1">
        <w:rPr>
          <w:rFonts w:ascii="Georgia" w:hAnsi="Georgia"/>
          <w:b/>
          <w:bCs/>
          <w:sz w:val="20"/>
          <w:szCs w:val="20"/>
        </w:rPr>
        <w:t>vrátane dodania technológií</w:t>
      </w:r>
      <w:r w:rsidR="00BB74F1">
        <w:rPr>
          <w:rFonts w:ascii="Georgia" w:hAnsi="Georgia"/>
          <w:sz w:val="20"/>
          <w:szCs w:val="20"/>
        </w:rPr>
        <w:t>.</w:t>
      </w:r>
    </w:p>
    <w:p w14:paraId="504BEE61" w14:textId="77777777" w:rsidR="00C913CC" w:rsidRDefault="00F269E5" w:rsidP="004A2D56">
      <w:pPr>
        <w:pStyle w:val="Odsekzoznamu"/>
        <w:numPr>
          <w:ilvl w:val="0"/>
          <w:numId w:val="15"/>
        </w:numPr>
        <w:autoSpaceDE w:val="0"/>
        <w:spacing w:after="160" w:line="259" w:lineRule="auto"/>
        <w:ind w:left="567" w:hanging="141"/>
        <w:jc w:val="both"/>
        <w:rPr>
          <w:rFonts w:ascii="Georgia" w:hAnsi="Georgia"/>
          <w:sz w:val="20"/>
          <w:szCs w:val="20"/>
        </w:rPr>
      </w:pPr>
      <w:r w:rsidRPr="00713CE5">
        <w:rPr>
          <w:rFonts w:ascii="Georgia" w:hAnsi="Georgia"/>
          <w:sz w:val="20"/>
          <w:szCs w:val="20"/>
        </w:rPr>
        <w:t xml:space="preserve">Predmetom ZoD je rekonštrukcia objektu  </w:t>
      </w:r>
      <w:r w:rsidR="00E53DA5" w:rsidRPr="000C1F42">
        <w:rPr>
          <w:rFonts w:ascii="Georgia" w:hAnsi="Georgia"/>
          <w:b/>
          <w:bCs/>
          <w:sz w:val="20"/>
          <w:szCs w:val="20"/>
        </w:rPr>
        <w:t>Revitalizácia experimentálneho centra výkrmnosti a</w:t>
      </w:r>
      <w:r w:rsidR="00E53DA5">
        <w:rPr>
          <w:rFonts w:ascii="Georgia" w:hAnsi="Georgia"/>
          <w:b/>
          <w:bCs/>
          <w:sz w:val="20"/>
          <w:szCs w:val="20"/>
        </w:rPr>
        <w:t> </w:t>
      </w:r>
      <w:r w:rsidR="00E53DA5" w:rsidRPr="000C1F42">
        <w:rPr>
          <w:rFonts w:ascii="Georgia" w:hAnsi="Georgia"/>
          <w:b/>
          <w:bCs/>
          <w:sz w:val="20"/>
          <w:szCs w:val="20"/>
        </w:rPr>
        <w:t>výťažnosti</w:t>
      </w:r>
      <w:r w:rsidR="00E53DA5">
        <w:rPr>
          <w:rFonts w:ascii="Georgia" w:hAnsi="Georgia"/>
          <w:b/>
          <w:bCs/>
          <w:sz w:val="20"/>
          <w:szCs w:val="20"/>
        </w:rPr>
        <w:t xml:space="preserve"> </w:t>
      </w:r>
      <w:r w:rsidRPr="00713CE5">
        <w:rPr>
          <w:rFonts w:ascii="Georgia" w:hAnsi="Georgia"/>
          <w:sz w:val="20"/>
          <w:szCs w:val="20"/>
        </w:rPr>
        <w:t>v rozsahu spracovaného projektu stavby</w:t>
      </w:r>
      <w:r w:rsidR="002B5014" w:rsidRPr="002B5014">
        <w:rPr>
          <w:rFonts w:ascii="Georgia" w:hAnsi="Georgia"/>
          <w:b/>
          <w:bCs/>
          <w:sz w:val="20"/>
          <w:szCs w:val="20"/>
        </w:rPr>
        <w:t xml:space="preserve"> </w:t>
      </w:r>
      <w:r w:rsidR="002B5014">
        <w:rPr>
          <w:rFonts w:ascii="Georgia" w:hAnsi="Georgia"/>
          <w:b/>
          <w:bCs/>
          <w:sz w:val="20"/>
          <w:szCs w:val="20"/>
        </w:rPr>
        <w:t xml:space="preserve">vrátane dodania technológií </w:t>
      </w:r>
      <w:r w:rsidR="00695AAE">
        <w:rPr>
          <w:rFonts w:ascii="Georgia" w:hAnsi="Georgia"/>
          <w:b/>
          <w:bCs/>
          <w:sz w:val="20"/>
          <w:szCs w:val="20"/>
        </w:rPr>
        <w:t>podľa</w:t>
      </w:r>
      <w:r w:rsidR="002B5014">
        <w:rPr>
          <w:rFonts w:ascii="Georgia" w:hAnsi="Georgia"/>
          <w:b/>
          <w:bCs/>
          <w:sz w:val="20"/>
          <w:szCs w:val="20"/>
        </w:rPr>
        <w:t xml:space="preserve"> </w:t>
      </w:r>
      <w:r w:rsidR="00695AAE">
        <w:rPr>
          <w:rFonts w:ascii="Georgia" w:hAnsi="Georgia"/>
          <w:b/>
          <w:bCs/>
          <w:sz w:val="20"/>
          <w:szCs w:val="20"/>
        </w:rPr>
        <w:t>špecifikácie v P</w:t>
      </w:r>
      <w:r w:rsidR="002B5014">
        <w:rPr>
          <w:rFonts w:ascii="Georgia" w:hAnsi="Georgia"/>
          <w:b/>
          <w:bCs/>
          <w:sz w:val="20"/>
          <w:szCs w:val="20"/>
        </w:rPr>
        <w:t>ríloh</w:t>
      </w:r>
      <w:r w:rsidR="00695AAE">
        <w:rPr>
          <w:rFonts w:ascii="Georgia" w:hAnsi="Georgia"/>
          <w:b/>
          <w:bCs/>
          <w:sz w:val="20"/>
          <w:szCs w:val="20"/>
        </w:rPr>
        <w:t>e</w:t>
      </w:r>
      <w:r w:rsidR="002B5014">
        <w:rPr>
          <w:rFonts w:ascii="Georgia" w:hAnsi="Georgia"/>
          <w:b/>
          <w:bCs/>
          <w:sz w:val="20"/>
          <w:szCs w:val="20"/>
        </w:rPr>
        <w:t xml:space="preserve"> č. 2_T</w:t>
      </w:r>
      <w:r w:rsidR="007B3C3E">
        <w:rPr>
          <w:rFonts w:ascii="Georgia" w:hAnsi="Georgia"/>
          <w:sz w:val="20"/>
          <w:szCs w:val="20"/>
        </w:rPr>
        <w:t xml:space="preserve">. </w:t>
      </w:r>
    </w:p>
    <w:p w14:paraId="1930EA8F" w14:textId="0C04DC61" w:rsidR="004A2D56" w:rsidRPr="000C1F42" w:rsidRDefault="004A2D56" w:rsidP="004A2D56">
      <w:pPr>
        <w:pStyle w:val="Odsekzoznamu"/>
        <w:numPr>
          <w:ilvl w:val="0"/>
          <w:numId w:val="15"/>
        </w:numPr>
        <w:autoSpaceDE w:val="0"/>
        <w:spacing w:after="160" w:line="259" w:lineRule="auto"/>
        <w:ind w:left="567" w:hanging="141"/>
        <w:jc w:val="both"/>
        <w:rPr>
          <w:rFonts w:ascii="Georgia" w:hAnsi="Georgia"/>
          <w:sz w:val="20"/>
          <w:szCs w:val="20"/>
        </w:rPr>
      </w:pPr>
      <w:r>
        <w:rPr>
          <w:rFonts w:ascii="Georgia" w:hAnsi="Georgia"/>
          <w:sz w:val="20"/>
          <w:szCs w:val="20"/>
        </w:rPr>
        <w:t>Stavba, ktorá je predmetom rekonštrukcie</w:t>
      </w:r>
      <w:r w:rsidR="00C913CC">
        <w:rPr>
          <w:rFonts w:ascii="Georgia" w:hAnsi="Georgia"/>
          <w:sz w:val="20"/>
          <w:szCs w:val="20"/>
        </w:rPr>
        <w:t>,</w:t>
      </w:r>
      <w:r>
        <w:rPr>
          <w:rFonts w:ascii="Georgia" w:hAnsi="Georgia"/>
          <w:sz w:val="20"/>
          <w:szCs w:val="20"/>
        </w:rPr>
        <w:t xml:space="preserve"> sa nachádza na pozemkoch p.č.</w:t>
      </w:r>
      <w:r w:rsidRPr="000C1F42">
        <w:rPr>
          <w:rFonts w:ascii="Georgia" w:hAnsi="Georgia"/>
          <w:sz w:val="20"/>
          <w:szCs w:val="20"/>
        </w:rPr>
        <w:t xml:space="preserve">  1185, 1183/2, 1183/1 v meste Nitra, v katastrálnom území Chrenová. Parcely sa nachádzajú v  zastavanom území mesta. Parcela 1185 s plochou 515 m2 je v katastri nehnuteľností vedená ako zastavaná plocha a nádvorie (pozemok na ktorom je postavená nebytová budova označená súpisným číslom). Parcela 1183/2 </w:t>
      </w:r>
      <w:r w:rsidRPr="000C1F42">
        <w:rPr>
          <w:rFonts w:ascii="Georgia" w:hAnsi="Georgia"/>
          <w:sz w:val="20"/>
          <w:szCs w:val="20"/>
        </w:rPr>
        <w:lastRenderedPageBreak/>
        <w:t xml:space="preserve">s plochou 729 m2 je v katastri nehnuteľností vedená ako zastavaná plocha a nádvorie (pozemok na ktorom je postavená ostatná inžinierska stavba a jej súčasti). Parcela 1183/1 s plochou 9755 m2 je v katastri nehnuteľností vedená ako ostatná plocha  (pozemok, na ktorom je okrasná záhrada, uličná a sídlisková zeleň, park a iná funkčná zeleň a lesný pozemok na rekreačné a poľovnícke využívanie). </w:t>
      </w:r>
      <w:bookmarkStart w:id="0" w:name="_Hlk170972554"/>
      <w:r w:rsidRPr="000C1F42">
        <w:rPr>
          <w:rFonts w:ascii="Georgia" w:hAnsi="Georgia"/>
          <w:sz w:val="20"/>
          <w:szCs w:val="20"/>
        </w:rPr>
        <w:t xml:space="preserve">Všetky uvedené parcely sú vo vlastníctve </w:t>
      </w:r>
      <w:r>
        <w:rPr>
          <w:rFonts w:ascii="Georgia" w:hAnsi="Georgia"/>
          <w:sz w:val="20"/>
          <w:szCs w:val="20"/>
        </w:rPr>
        <w:t>verejného obstarávateľa.</w:t>
      </w:r>
      <w:r w:rsidRPr="000C1F42">
        <w:rPr>
          <w:rFonts w:ascii="Georgia" w:hAnsi="Georgia"/>
          <w:sz w:val="20"/>
          <w:szCs w:val="20"/>
        </w:rPr>
        <w:t xml:space="preserve"> </w:t>
      </w:r>
      <w:bookmarkEnd w:id="0"/>
    </w:p>
    <w:p w14:paraId="04A330FE" w14:textId="77777777" w:rsidR="004A2D56" w:rsidRPr="000C1F42" w:rsidRDefault="004A2D56" w:rsidP="004A2D56">
      <w:pPr>
        <w:pStyle w:val="Odsekzoznamu"/>
        <w:numPr>
          <w:ilvl w:val="0"/>
          <w:numId w:val="15"/>
        </w:numPr>
        <w:autoSpaceDE w:val="0"/>
        <w:spacing w:after="160" w:line="259" w:lineRule="auto"/>
        <w:ind w:left="567" w:hanging="141"/>
        <w:jc w:val="both"/>
        <w:rPr>
          <w:rFonts w:ascii="Georgia" w:hAnsi="Georgia"/>
          <w:sz w:val="20"/>
          <w:szCs w:val="20"/>
        </w:rPr>
      </w:pPr>
      <w:r w:rsidRPr="000C1F42">
        <w:rPr>
          <w:rFonts w:ascii="Georgia" w:hAnsi="Georgia"/>
          <w:sz w:val="20"/>
          <w:szCs w:val="20"/>
        </w:rPr>
        <w:t>Z hľadiska napojenia objektu na inžinierske siete je pozemok výhodný, nakoľko existujúca budova je napojená na inžinierske siete – vodovodná prípojka, elektrická prípojka, plynová prípojka a kanalizačná prípojka sú existujúce. Rovnako aj existujúci lapač tukov je funkčný a je v prevádzke už v súčasnosti.  Do prístavby budú dovedené jednotlivé médiá vnútornými rozvodmi. Prístup na pozemok areálu je existujúci – jednak z  komunikácie (Nábrežie Mládeže), ktorá sa napája na existujúcu vnútroareálovú cestu SPU Nitra a zároveň aj z komunikácie (ulica Botanická) a aj z komunikácie (ulica Akademická). Prístup k existujúcej budove centra výkrmnosti a výťažnosti je existujúci, prístup k prístavbe bude z navrhovaných spevnených plôch.</w:t>
      </w:r>
    </w:p>
    <w:p w14:paraId="039B26DE" w14:textId="77777777" w:rsidR="004A2D56" w:rsidRPr="000C1F42" w:rsidRDefault="004A2D56" w:rsidP="004A2D56">
      <w:pPr>
        <w:pStyle w:val="Odsekzoznamu"/>
        <w:numPr>
          <w:ilvl w:val="0"/>
          <w:numId w:val="15"/>
        </w:numPr>
        <w:autoSpaceDE w:val="0"/>
        <w:spacing w:after="160" w:line="259" w:lineRule="auto"/>
        <w:ind w:left="567" w:hanging="141"/>
        <w:jc w:val="both"/>
        <w:rPr>
          <w:rFonts w:ascii="Georgia" w:hAnsi="Georgia"/>
          <w:sz w:val="20"/>
          <w:szCs w:val="20"/>
        </w:rPr>
      </w:pPr>
      <w:r w:rsidRPr="000C1F42">
        <w:rPr>
          <w:rFonts w:ascii="Georgia" w:hAnsi="Georgia"/>
          <w:sz w:val="20"/>
          <w:szCs w:val="20"/>
        </w:rPr>
        <w:t xml:space="preserve">Projekt sa zameriava na revitalizáciu existujúceho </w:t>
      </w:r>
      <w:r w:rsidRPr="000C1F42">
        <w:rPr>
          <w:rFonts w:ascii="Georgia" w:hAnsi="Georgia"/>
          <w:bCs/>
          <w:sz w:val="20"/>
          <w:szCs w:val="20"/>
        </w:rPr>
        <w:t>experimentálneho centra výkrmnosti a výťažnosti</w:t>
      </w:r>
      <w:r w:rsidRPr="000C1F42">
        <w:rPr>
          <w:rFonts w:ascii="Georgia" w:hAnsi="Georgia"/>
          <w:sz w:val="20"/>
          <w:szCs w:val="20"/>
        </w:rPr>
        <w:t xml:space="preserve"> a prístavby k tomuto objektu, z dôvodu potreby rozšírenia kapacity pre účely výučby odborných predmetov študentov univerzity pričom študenti sa budú aktívne podieľať na jednotlivých procesoch výkrmnosti a výťažnosti.</w:t>
      </w:r>
    </w:p>
    <w:p w14:paraId="7E98E805" w14:textId="722EB4AA" w:rsidR="00F269E5" w:rsidRPr="00713CE5" w:rsidRDefault="00F269E5" w:rsidP="004A2D56">
      <w:pPr>
        <w:autoSpaceDE w:val="0"/>
        <w:ind w:left="567" w:hanging="567"/>
        <w:jc w:val="both"/>
        <w:rPr>
          <w:rFonts w:ascii="Georgia" w:hAnsi="Georgia"/>
          <w:sz w:val="20"/>
          <w:szCs w:val="20"/>
        </w:rPr>
      </w:pPr>
      <w:r w:rsidRPr="00713CE5">
        <w:rPr>
          <w:rFonts w:ascii="Georgia" w:hAnsi="Georgia"/>
          <w:sz w:val="20"/>
          <w:szCs w:val="20"/>
        </w:rPr>
        <w:t>3.2     Realizácia diela bude uskutočnená v rozsahu podľa spracovaných a overených projektov stavby a právoplatných stavebných povolení vrátane:</w:t>
      </w:r>
    </w:p>
    <w:p w14:paraId="4B0A0E76" w14:textId="77777777" w:rsidR="00F269E5" w:rsidRPr="00713CE5" w:rsidRDefault="00F269E5" w:rsidP="00F269E5">
      <w:pPr>
        <w:pStyle w:val="Odsekzoznamu"/>
        <w:numPr>
          <w:ilvl w:val="0"/>
          <w:numId w:val="2"/>
        </w:numPr>
        <w:jc w:val="both"/>
        <w:rPr>
          <w:rFonts w:ascii="Georgia" w:hAnsi="Georgia"/>
          <w:sz w:val="20"/>
          <w:szCs w:val="20"/>
        </w:rPr>
      </w:pPr>
      <w:r w:rsidRPr="00713CE5">
        <w:rPr>
          <w:rFonts w:ascii="Georgia" w:hAnsi="Georgia"/>
          <w:sz w:val="20"/>
          <w:szCs w:val="20"/>
        </w:rPr>
        <w:t>zabezpečenia vypracovania plánu Bezpečnosti a ochrany zdravia pri práci na stavenisku podľa príslušných ustanovení Nariadenia vlády SR č. 396/2006 Z. z. o minimálnych bezpečnostných a zdravotných požiadavkách na stavenisko v znení neskorších predpisov a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w:t>
      </w:r>
    </w:p>
    <w:p w14:paraId="5BD9AE71" w14:textId="77777777" w:rsidR="00F269E5" w:rsidRPr="00713CE5" w:rsidRDefault="00F269E5" w:rsidP="00F269E5">
      <w:pPr>
        <w:pStyle w:val="Odsekzoznamu"/>
        <w:numPr>
          <w:ilvl w:val="0"/>
          <w:numId w:val="2"/>
        </w:numPr>
        <w:jc w:val="both"/>
        <w:rPr>
          <w:rFonts w:ascii="Georgia" w:hAnsi="Georgia"/>
          <w:sz w:val="20"/>
          <w:szCs w:val="20"/>
        </w:rPr>
      </w:pPr>
      <w:r w:rsidRPr="00713CE5">
        <w:rPr>
          <w:rFonts w:ascii="Georgia" w:hAnsi="Georgia"/>
          <w:sz w:val="20"/>
          <w:szCs w:val="20"/>
        </w:rPr>
        <w:t>vytýčenia a vyznačenia existujúcich inžinierskych sietí v miestach vykonávania zemných prác. V prípade, ak vyjadrenia správcov sietí v čase začatia realizácie diela nebudú aktuálne, je zhotoviteľ povinný zabezpečiť ich aktualizáciu,</w:t>
      </w:r>
    </w:p>
    <w:p w14:paraId="4905FC44" w14:textId="77777777" w:rsidR="00F269E5" w:rsidRPr="00713CE5" w:rsidRDefault="00F269E5" w:rsidP="00F269E5">
      <w:pPr>
        <w:pStyle w:val="Odsekzoznamu"/>
        <w:numPr>
          <w:ilvl w:val="0"/>
          <w:numId w:val="2"/>
        </w:numPr>
        <w:jc w:val="both"/>
        <w:rPr>
          <w:rFonts w:ascii="Georgia" w:hAnsi="Georgia"/>
          <w:sz w:val="20"/>
          <w:szCs w:val="20"/>
        </w:rPr>
      </w:pPr>
      <w:r w:rsidRPr="00713CE5">
        <w:rPr>
          <w:rFonts w:ascii="Georgia" w:hAnsi="Georgia"/>
          <w:sz w:val="20"/>
          <w:szCs w:val="20"/>
        </w:rPr>
        <w:t>vybavenia rozhodnutia o povolení vjazdu na komunikáciu,</w:t>
      </w:r>
    </w:p>
    <w:p w14:paraId="05ABA708" w14:textId="77777777" w:rsidR="00F269E5" w:rsidRPr="00713CE5" w:rsidRDefault="00F269E5" w:rsidP="00F269E5">
      <w:pPr>
        <w:pStyle w:val="Odsekzoznamu"/>
        <w:numPr>
          <w:ilvl w:val="0"/>
          <w:numId w:val="2"/>
        </w:numPr>
        <w:jc w:val="both"/>
        <w:rPr>
          <w:rFonts w:ascii="Georgia" w:hAnsi="Georgia"/>
          <w:sz w:val="20"/>
          <w:szCs w:val="20"/>
        </w:rPr>
      </w:pPr>
      <w:r w:rsidRPr="00713CE5">
        <w:rPr>
          <w:rFonts w:ascii="Georgia" w:hAnsi="Georgia"/>
          <w:sz w:val="20"/>
          <w:szCs w:val="20"/>
        </w:rPr>
        <w:t>dodania príslušných atestov a certifikátov od zabudovaných materiálov a výrobkov v dvoch (2) vyhotoveniach,</w:t>
      </w:r>
    </w:p>
    <w:p w14:paraId="253387B8" w14:textId="77777777" w:rsidR="00F269E5" w:rsidRPr="00713CE5" w:rsidRDefault="00F269E5" w:rsidP="00F269E5">
      <w:pPr>
        <w:pStyle w:val="Odsekzoznamu"/>
        <w:numPr>
          <w:ilvl w:val="0"/>
          <w:numId w:val="2"/>
        </w:numPr>
        <w:jc w:val="both"/>
        <w:rPr>
          <w:rFonts w:ascii="Georgia" w:hAnsi="Georgia"/>
          <w:sz w:val="20"/>
          <w:szCs w:val="20"/>
        </w:rPr>
      </w:pPr>
      <w:r w:rsidRPr="00713CE5">
        <w:rPr>
          <w:rFonts w:ascii="Georgia" w:hAnsi="Georgia"/>
          <w:sz w:val="20"/>
          <w:szCs w:val="20"/>
        </w:rPr>
        <w:t>vyhotovenia príslušných správ o odborných prehliadkach a skúškach zariadení v dvoch (2) originálnych vyhotoveniach,</w:t>
      </w:r>
    </w:p>
    <w:p w14:paraId="44EA5EF5" w14:textId="77777777" w:rsidR="00F269E5" w:rsidRPr="00713CE5" w:rsidRDefault="00F269E5" w:rsidP="00F269E5">
      <w:pPr>
        <w:pStyle w:val="Odsekzoznamu"/>
        <w:numPr>
          <w:ilvl w:val="0"/>
          <w:numId w:val="2"/>
        </w:numPr>
        <w:jc w:val="both"/>
        <w:rPr>
          <w:rFonts w:ascii="Georgia" w:hAnsi="Georgia"/>
          <w:sz w:val="20"/>
          <w:szCs w:val="20"/>
        </w:rPr>
      </w:pPr>
      <w:r w:rsidRPr="00713CE5">
        <w:rPr>
          <w:rFonts w:ascii="Georgia" w:hAnsi="Georgia"/>
          <w:sz w:val="20"/>
          <w:szCs w:val="20"/>
        </w:rPr>
        <w:t>vykonania príslušných odborných prehliadok a odborných skúšok v rozsahu STN, v prípade inštalácie vyhradených technických zariadení podľa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vykonania všetkých postupov vyplývajúcich z tejto vyhlášky v dvoch (2) originálnych vyhotoveniach,</w:t>
      </w:r>
    </w:p>
    <w:p w14:paraId="6E49B0EC" w14:textId="77777777" w:rsidR="00F269E5" w:rsidRPr="00713CE5" w:rsidRDefault="00F269E5" w:rsidP="00F269E5">
      <w:pPr>
        <w:pStyle w:val="Odsekzoznamu"/>
        <w:numPr>
          <w:ilvl w:val="0"/>
          <w:numId w:val="2"/>
        </w:numPr>
        <w:jc w:val="both"/>
        <w:rPr>
          <w:rFonts w:ascii="Georgia" w:hAnsi="Georgia"/>
          <w:sz w:val="20"/>
          <w:szCs w:val="20"/>
        </w:rPr>
      </w:pPr>
      <w:r w:rsidRPr="00713CE5">
        <w:rPr>
          <w:rFonts w:ascii="Georgia" w:hAnsi="Georgia"/>
          <w:sz w:val="20"/>
          <w:szCs w:val="20"/>
        </w:rPr>
        <w:t>dodania dokladov o zhutnení podložia pri realizácii zakladania a spevnených plôch (protokoly o skúške) v dvoch (2) vyhotoveniach,</w:t>
      </w:r>
    </w:p>
    <w:p w14:paraId="1C15385C" w14:textId="77777777" w:rsidR="00F269E5" w:rsidRPr="00713CE5" w:rsidRDefault="00F269E5" w:rsidP="00F269E5">
      <w:pPr>
        <w:pStyle w:val="Odsekzoznamu"/>
        <w:numPr>
          <w:ilvl w:val="0"/>
          <w:numId w:val="2"/>
        </w:numPr>
        <w:jc w:val="both"/>
        <w:rPr>
          <w:rFonts w:ascii="Georgia" w:hAnsi="Georgia"/>
          <w:sz w:val="20"/>
          <w:szCs w:val="20"/>
        </w:rPr>
      </w:pPr>
      <w:r w:rsidRPr="00713CE5">
        <w:rPr>
          <w:rFonts w:ascii="Georgia" w:hAnsi="Georgia"/>
          <w:sz w:val="20"/>
          <w:szCs w:val="20"/>
        </w:rPr>
        <w:t>dodania dokladov o trhovej skúške podkladu pre kotvy pri realizácii strechy a fasády (protokoly o skúške) v dvoch (2) vyhotoveniach,</w:t>
      </w:r>
    </w:p>
    <w:p w14:paraId="751FE72D" w14:textId="77777777" w:rsidR="00F269E5" w:rsidRPr="00713CE5" w:rsidRDefault="00F269E5" w:rsidP="00F269E5">
      <w:pPr>
        <w:pStyle w:val="Odsekzoznamu"/>
        <w:numPr>
          <w:ilvl w:val="0"/>
          <w:numId w:val="2"/>
        </w:numPr>
        <w:jc w:val="both"/>
        <w:rPr>
          <w:rFonts w:ascii="Georgia" w:hAnsi="Georgia"/>
          <w:sz w:val="20"/>
          <w:szCs w:val="20"/>
        </w:rPr>
      </w:pPr>
      <w:r w:rsidRPr="00713CE5">
        <w:rPr>
          <w:rFonts w:ascii="Georgia" w:hAnsi="Georgia"/>
          <w:sz w:val="20"/>
          <w:szCs w:val="20"/>
        </w:rPr>
        <w:t>dodania dokladov o využití a zneškodnení všetkých odpadov s uvedením názvu stavby a druhu a množstva odpadu, ktoré vzniknú pri realizácií prác na povolené skládky (evidenčné listy odpadov, vážne lístky, faktúry za uloženie odpadu na skládku), doklad alebo prehlásenie o spôsobe nakladania s odpadovými látkami počas výstavby pre vydanie vyjadrenia príslušného okresného úradu podľa § 99 ods. 1 písm. b) bodu 5 zákona č. 79/2015 Z. z. o odpadoch v znení neskorších predpisov v dvoch (2) vyhotoveniach, z toho jedno (1) originálne vyhotovenie,</w:t>
      </w:r>
    </w:p>
    <w:p w14:paraId="63F4ADAB" w14:textId="77777777" w:rsidR="00F269E5" w:rsidRPr="00713CE5" w:rsidRDefault="00F269E5" w:rsidP="00F269E5">
      <w:pPr>
        <w:pStyle w:val="Odsekzoznamu"/>
        <w:numPr>
          <w:ilvl w:val="0"/>
          <w:numId w:val="2"/>
        </w:numPr>
        <w:jc w:val="both"/>
        <w:rPr>
          <w:rFonts w:ascii="Georgia" w:hAnsi="Georgia"/>
          <w:sz w:val="20"/>
          <w:szCs w:val="20"/>
        </w:rPr>
      </w:pPr>
      <w:r w:rsidRPr="00713CE5">
        <w:rPr>
          <w:rFonts w:ascii="Georgia" w:hAnsi="Georgia"/>
          <w:sz w:val="20"/>
          <w:szCs w:val="20"/>
        </w:rPr>
        <w:t>zabezpečenia ďalších dokladov súvisiacich s uvedením do prevádzky v dvoch (2) vyhotoveniach,</w:t>
      </w:r>
    </w:p>
    <w:p w14:paraId="3CB770EF" w14:textId="77777777" w:rsidR="00F269E5" w:rsidRPr="00713CE5" w:rsidRDefault="00F269E5" w:rsidP="00F269E5">
      <w:pPr>
        <w:pStyle w:val="Odsekzoznamu"/>
        <w:numPr>
          <w:ilvl w:val="0"/>
          <w:numId w:val="2"/>
        </w:numPr>
        <w:jc w:val="both"/>
        <w:rPr>
          <w:rFonts w:ascii="Georgia" w:hAnsi="Georgia"/>
          <w:sz w:val="20"/>
          <w:szCs w:val="20"/>
        </w:rPr>
      </w:pPr>
      <w:r w:rsidRPr="00713CE5">
        <w:rPr>
          <w:rFonts w:ascii="Georgia" w:hAnsi="Georgia"/>
          <w:sz w:val="20"/>
          <w:szCs w:val="20"/>
        </w:rPr>
        <w:t>dodania energetického certifikátu podľa Vyhlášky Ministerstva dopravy, výstavby a regionálneho rozvoja SR č. 364/2012 Z. z., ktorou sa vykonáva zákon Národnej rady SR č. 555/2005 Z. z. o energetickej hospodárnosti budov a o zmene a doplnení niektorých zákonov v znení neskorších predpisov v dvoch (2) originálnych vyhotoveniach,</w:t>
      </w:r>
    </w:p>
    <w:p w14:paraId="6474454F" w14:textId="77777777" w:rsidR="00F269E5" w:rsidRPr="00713CE5" w:rsidRDefault="00F269E5" w:rsidP="00F269E5">
      <w:pPr>
        <w:pStyle w:val="Odsekzoznamu"/>
        <w:numPr>
          <w:ilvl w:val="0"/>
          <w:numId w:val="2"/>
        </w:numPr>
        <w:jc w:val="both"/>
        <w:rPr>
          <w:rFonts w:ascii="Georgia" w:hAnsi="Georgia"/>
          <w:sz w:val="20"/>
          <w:szCs w:val="20"/>
        </w:rPr>
      </w:pPr>
      <w:r w:rsidRPr="00713CE5">
        <w:rPr>
          <w:rFonts w:ascii="Georgia" w:hAnsi="Georgia"/>
          <w:sz w:val="20"/>
          <w:szCs w:val="20"/>
        </w:rPr>
        <w:t>dodania projektu skutočného realizovania stavby v počte dve (2) vyhotovenia,</w:t>
      </w:r>
    </w:p>
    <w:p w14:paraId="39708722" w14:textId="72119D02" w:rsidR="00F269E5" w:rsidRDefault="00F269E5" w:rsidP="002B564E">
      <w:pPr>
        <w:pStyle w:val="Odsekzoznamu"/>
        <w:numPr>
          <w:ilvl w:val="0"/>
          <w:numId w:val="2"/>
        </w:numPr>
        <w:jc w:val="both"/>
        <w:rPr>
          <w:rFonts w:ascii="Georgia" w:hAnsi="Georgia"/>
          <w:sz w:val="20"/>
          <w:szCs w:val="20"/>
        </w:rPr>
      </w:pPr>
      <w:r w:rsidRPr="00713CE5">
        <w:rPr>
          <w:rFonts w:ascii="Georgia" w:hAnsi="Georgia"/>
          <w:sz w:val="20"/>
          <w:szCs w:val="20"/>
        </w:rPr>
        <w:lastRenderedPageBreak/>
        <w:t>vyhotovenia geodetickej časti dokumentácie skutočného vyhotovenia s</w:t>
      </w:r>
      <w:r w:rsidR="002B564E">
        <w:rPr>
          <w:rFonts w:ascii="Georgia" w:hAnsi="Georgia"/>
          <w:sz w:val="20"/>
          <w:szCs w:val="20"/>
        </w:rPr>
        <w:t> </w:t>
      </w:r>
      <w:r w:rsidRPr="00713CE5">
        <w:rPr>
          <w:rFonts w:ascii="Georgia" w:hAnsi="Georgia"/>
          <w:sz w:val="20"/>
          <w:szCs w:val="20"/>
        </w:rPr>
        <w:t>dokumentáciou</w:t>
      </w:r>
      <w:r w:rsidR="002B564E">
        <w:rPr>
          <w:rFonts w:ascii="Georgia" w:hAnsi="Georgia"/>
          <w:sz w:val="20"/>
          <w:szCs w:val="20"/>
        </w:rPr>
        <w:t xml:space="preserve"> </w:t>
      </w:r>
      <w:r w:rsidRPr="002B564E">
        <w:rPr>
          <w:rFonts w:ascii="Georgia" w:hAnsi="Georgia"/>
          <w:sz w:val="20"/>
          <w:szCs w:val="20"/>
        </w:rPr>
        <w:t>pre zameranie a vytýčenie všetkých pozemných, podzemných a nadzemných objektov</w:t>
      </w:r>
      <w:r w:rsidR="002B564E">
        <w:rPr>
          <w:rFonts w:ascii="Georgia" w:hAnsi="Georgia"/>
          <w:sz w:val="20"/>
          <w:szCs w:val="20"/>
        </w:rPr>
        <w:t xml:space="preserve"> </w:t>
      </w:r>
      <w:r w:rsidRPr="002B564E">
        <w:rPr>
          <w:rFonts w:ascii="Georgia" w:hAnsi="Georgia"/>
          <w:sz w:val="20"/>
          <w:szCs w:val="20"/>
        </w:rPr>
        <w:t>a realizovaných vonkajších častí sietí a zariadení v záväznom geodetickom systéme, priestorové zameranie všetkých podzemných vedení a zariadení realizovať pred ich zakrytím podľa § 35 Vyhlášky Úradu geodézie, kartografie a katastra SR č. 300/2009 Z. z., ktorou sa vykonáva zákon Národnej rady SR č. 215/1995 Z. z. o geodézii a kartografii v znení neskorších predpisov.</w:t>
      </w:r>
    </w:p>
    <w:p w14:paraId="1C0A5D36" w14:textId="77C1F7DD" w:rsidR="002B564E" w:rsidRPr="002B564E" w:rsidRDefault="002B564E" w:rsidP="002B564E">
      <w:pPr>
        <w:pStyle w:val="Odsekzoznamu"/>
        <w:numPr>
          <w:ilvl w:val="0"/>
          <w:numId w:val="2"/>
        </w:numPr>
        <w:jc w:val="both"/>
        <w:rPr>
          <w:rFonts w:ascii="Georgia" w:hAnsi="Georgia"/>
          <w:sz w:val="20"/>
          <w:szCs w:val="20"/>
        </w:rPr>
      </w:pPr>
      <w:r>
        <w:rPr>
          <w:rFonts w:ascii="Georgia" w:hAnsi="Georgia"/>
          <w:sz w:val="20"/>
          <w:szCs w:val="20"/>
        </w:rPr>
        <w:t>Povinnosti vyplývajúce s bodu 3.5 tohto článku zmluvy</w:t>
      </w:r>
    </w:p>
    <w:p w14:paraId="2CFCF553" w14:textId="77777777" w:rsidR="00F269E5" w:rsidRPr="00713CE5" w:rsidRDefault="00F269E5" w:rsidP="00F269E5">
      <w:pPr>
        <w:pStyle w:val="Odsekzoznamu"/>
        <w:numPr>
          <w:ilvl w:val="1"/>
          <w:numId w:val="3"/>
        </w:numPr>
        <w:ind w:left="567" w:hanging="567"/>
        <w:jc w:val="both"/>
        <w:rPr>
          <w:rFonts w:ascii="Georgia" w:hAnsi="Georgia"/>
          <w:sz w:val="20"/>
          <w:szCs w:val="20"/>
        </w:rPr>
      </w:pPr>
      <w:r w:rsidRPr="00713CE5">
        <w:rPr>
          <w:rFonts w:ascii="Georgia" w:hAnsi="Georgia"/>
          <w:sz w:val="20"/>
          <w:szCs w:val="20"/>
        </w:rPr>
        <w:t xml:space="preserve">Objednávateľ sa zaväzuje, že za podmienok dohodnutých v tejto ZoD, za včas a riadne zhotovené a odovzdané dielo zaplatí zhotoviteľovi cenu podľa článku VI. tejto ZoD. Dielo sa bude odovzdávať ako celok v zmysle čl. IV bod 4.1 tejto ZoD. </w:t>
      </w:r>
    </w:p>
    <w:p w14:paraId="7F5C400C" w14:textId="77777777" w:rsidR="00F269E5" w:rsidRPr="00713CE5" w:rsidRDefault="00F269E5" w:rsidP="00F269E5">
      <w:pPr>
        <w:pStyle w:val="Odsekzoznamu"/>
        <w:numPr>
          <w:ilvl w:val="1"/>
          <w:numId w:val="3"/>
        </w:numPr>
        <w:ind w:left="567" w:hanging="567"/>
        <w:jc w:val="both"/>
        <w:rPr>
          <w:rFonts w:ascii="Georgia" w:hAnsi="Georgia"/>
          <w:sz w:val="20"/>
          <w:szCs w:val="20"/>
        </w:rPr>
      </w:pPr>
      <w:r w:rsidRPr="00713CE5">
        <w:rPr>
          <w:rFonts w:ascii="Georgia" w:hAnsi="Georgia"/>
          <w:sz w:val="20"/>
          <w:szCs w:val="20"/>
        </w:rPr>
        <w:t>Východiskové podklady k predmetu ZoD:</w:t>
      </w:r>
    </w:p>
    <w:p w14:paraId="7A9C5F47" w14:textId="77777777" w:rsidR="007A2AA1" w:rsidRPr="00826897" w:rsidRDefault="007A2AA1" w:rsidP="007A2AA1">
      <w:pPr>
        <w:pStyle w:val="Odsekzoznamu"/>
        <w:numPr>
          <w:ilvl w:val="0"/>
          <w:numId w:val="16"/>
        </w:numPr>
        <w:suppressAutoHyphens/>
        <w:autoSpaceDN w:val="0"/>
        <w:jc w:val="both"/>
        <w:rPr>
          <w:rFonts w:ascii="Georgia" w:hAnsi="Georgia"/>
          <w:sz w:val="21"/>
          <w:szCs w:val="21"/>
        </w:rPr>
      </w:pPr>
      <w:r w:rsidRPr="00826897">
        <w:rPr>
          <w:rFonts w:ascii="Georgia" w:hAnsi="Georgia"/>
          <w:sz w:val="21"/>
          <w:szCs w:val="21"/>
        </w:rPr>
        <w:t xml:space="preserve">projekt stavby </w:t>
      </w:r>
    </w:p>
    <w:p w14:paraId="5C001FA7" w14:textId="77777777" w:rsidR="007A2AA1" w:rsidRPr="00826897" w:rsidRDefault="007A2AA1" w:rsidP="007A2AA1">
      <w:pPr>
        <w:pStyle w:val="Odsekzoznamu"/>
        <w:numPr>
          <w:ilvl w:val="0"/>
          <w:numId w:val="17"/>
        </w:numPr>
        <w:suppressAutoHyphens/>
        <w:autoSpaceDN w:val="0"/>
        <w:jc w:val="both"/>
        <w:rPr>
          <w:rFonts w:ascii="Georgia" w:hAnsi="Georgia"/>
          <w:b/>
          <w:bCs/>
          <w:sz w:val="20"/>
          <w:szCs w:val="20"/>
        </w:rPr>
      </w:pPr>
      <w:r w:rsidRPr="00826897">
        <w:rPr>
          <w:rFonts w:ascii="Georgia" w:hAnsi="Georgia"/>
          <w:b/>
          <w:bCs/>
          <w:sz w:val="20"/>
          <w:szCs w:val="20"/>
        </w:rPr>
        <w:t>Revitalizácia experimentálneho centra výkrmnosti a výťažnosti“ Candrák a Candrák _01_2023</w:t>
      </w:r>
    </w:p>
    <w:p w14:paraId="0B0CC4AE" w14:textId="79D1081F" w:rsidR="007A2AA1" w:rsidRPr="00826897" w:rsidRDefault="007A2AA1" w:rsidP="007A2AA1">
      <w:pPr>
        <w:pStyle w:val="Odsekzoznamu"/>
        <w:numPr>
          <w:ilvl w:val="0"/>
          <w:numId w:val="17"/>
        </w:numPr>
        <w:suppressAutoHyphens/>
        <w:autoSpaceDN w:val="0"/>
        <w:jc w:val="both"/>
        <w:rPr>
          <w:rFonts w:ascii="Georgia" w:hAnsi="Georgia"/>
          <w:b/>
          <w:bCs/>
          <w:sz w:val="20"/>
          <w:szCs w:val="20"/>
        </w:rPr>
      </w:pPr>
      <w:r w:rsidRPr="00826897">
        <w:rPr>
          <w:rFonts w:ascii="Georgia" w:hAnsi="Georgia"/>
          <w:b/>
          <w:bCs/>
          <w:sz w:val="20"/>
          <w:szCs w:val="20"/>
        </w:rPr>
        <w:t xml:space="preserve">Revitalizácia experimentálneho centra výkrmnosti a výťažnosti </w:t>
      </w:r>
      <w:r w:rsidRPr="00826897">
        <w:rPr>
          <w:rFonts w:ascii="Georgia" w:hAnsi="Georgia"/>
          <w:sz w:val="20"/>
          <w:szCs w:val="20"/>
        </w:rPr>
        <w:t xml:space="preserve">  </w:t>
      </w:r>
      <w:r w:rsidRPr="00826897">
        <w:rPr>
          <w:rFonts w:ascii="Georgia" w:hAnsi="Georgia"/>
          <w:b/>
          <w:bCs/>
          <w:sz w:val="20"/>
          <w:szCs w:val="20"/>
        </w:rPr>
        <w:t>ZMENA STAVBY PRED DOKONČENÍM “ Candrák a Candrák _04_2024</w:t>
      </w:r>
    </w:p>
    <w:p w14:paraId="03E1EC9B" w14:textId="77777777" w:rsidR="007A2AA1" w:rsidRPr="00826897" w:rsidRDefault="007A2AA1" w:rsidP="007A2AA1">
      <w:pPr>
        <w:pStyle w:val="Odsekzoznamu"/>
        <w:numPr>
          <w:ilvl w:val="0"/>
          <w:numId w:val="16"/>
        </w:numPr>
        <w:suppressAutoHyphens/>
        <w:autoSpaceDN w:val="0"/>
        <w:jc w:val="both"/>
        <w:rPr>
          <w:rFonts w:ascii="Georgia" w:hAnsi="Georgia"/>
          <w:sz w:val="20"/>
          <w:szCs w:val="20"/>
        </w:rPr>
      </w:pPr>
      <w:r w:rsidRPr="00826897">
        <w:rPr>
          <w:rFonts w:ascii="Georgia" w:hAnsi="Georgia"/>
          <w:sz w:val="20"/>
          <w:szCs w:val="20"/>
        </w:rPr>
        <w:t xml:space="preserve">právoplatné stavebné povolenie </w:t>
      </w:r>
    </w:p>
    <w:p w14:paraId="0D3E9BED" w14:textId="686F37E8" w:rsidR="007A2AA1" w:rsidRDefault="007A2AA1" w:rsidP="007A2AA1">
      <w:pPr>
        <w:pStyle w:val="Odsekzoznamu"/>
        <w:ind w:left="927"/>
        <w:jc w:val="both"/>
        <w:rPr>
          <w:rFonts w:ascii="Georgia" w:hAnsi="Georgia"/>
          <w:sz w:val="20"/>
          <w:szCs w:val="20"/>
        </w:rPr>
      </w:pPr>
      <w:r w:rsidRPr="00826897">
        <w:rPr>
          <w:rFonts w:ascii="Georgia" w:hAnsi="Georgia"/>
          <w:sz w:val="20"/>
          <w:szCs w:val="20"/>
        </w:rPr>
        <w:t>č.</w:t>
      </w:r>
      <w:r w:rsidR="009406AD">
        <w:rPr>
          <w:rFonts w:ascii="Georgia" w:hAnsi="Georgia"/>
          <w:sz w:val="20"/>
          <w:szCs w:val="20"/>
        </w:rPr>
        <w:t xml:space="preserve"> </w:t>
      </w:r>
      <w:r w:rsidRPr="00826897">
        <w:rPr>
          <w:rFonts w:ascii="Georgia" w:hAnsi="Georgia"/>
          <w:sz w:val="20"/>
          <w:szCs w:val="20"/>
        </w:rPr>
        <w:t>SP 13348/2023-003-Ing.Zá zo dňa 06.06.2023, právoplatné 14.6.2023</w:t>
      </w:r>
    </w:p>
    <w:p w14:paraId="12AA4859" w14:textId="0F6E12DE" w:rsidR="00826897" w:rsidRPr="009406AD" w:rsidRDefault="009406AD" w:rsidP="009406AD">
      <w:pPr>
        <w:jc w:val="both"/>
        <w:rPr>
          <w:rFonts w:ascii="Georgia" w:hAnsi="Georgia"/>
          <w:sz w:val="20"/>
          <w:szCs w:val="20"/>
        </w:rPr>
      </w:pPr>
      <w:r>
        <w:rPr>
          <w:rFonts w:ascii="Georgia" w:hAnsi="Georgia"/>
          <w:sz w:val="20"/>
          <w:szCs w:val="20"/>
        </w:rPr>
        <w:t xml:space="preserve">            c)    </w:t>
      </w:r>
      <w:r w:rsidRPr="00826897">
        <w:rPr>
          <w:rFonts w:ascii="Georgia" w:hAnsi="Georgia"/>
          <w:sz w:val="20"/>
          <w:szCs w:val="20"/>
        </w:rPr>
        <w:t>odborn</w:t>
      </w:r>
      <w:r>
        <w:rPr>
          <w:rFonts w:ascii="Georgia" w:hAnsi="Georgia"/>
          <w:sz w:val="20"/>
          <w:szCs w:val="20"/>
        </w:rPr>
        <w:t>é</w:t>
      </w:r>
      <w:r w:rsidRPr="00826897">
        <w:rPr>
          <w:rFonts w:ascii="Georgia" w:hAnsi="Georgia"/>
          <w:sz w:val="20"/>
          <w:szCs w:val="20"/>
        </w:rPr>
        <w:t xml:space="preserve"> stanovisko oprávnenej osoby </w:t>
      </w:r>
      <w:r w:rsidR="005D6A93">
        <w:rPr>
          <w:rFonts w:ascii="Georgia" w:hAnsi="Georgia"/>
          <w:sz w:val="20"/>
          <w:szCs w:val="20"/>
        </w:rPr>
        <w:t xml:space="preserve">č. </w:t>
      </w:r>
      <w:r w:rsidRPr="00826897">
        <w:rPr>
          <w:rFonts w:ascii="Georgia" w:hAnsi="Georgia"/>
          <w:sz w:val="20"/>
          <w:szCs w:val="20"/>
        </w:rPr>
        <w:t>OPO-0001/21 zo dňa 7.8.2024</w:t>
      </w:r>
    </w:p>
    <w:p w14:paraId="2DC9903A" w14:textId="77777777" w:rsidR="00826897" w:rsidRPr="00826897" w:rsidRDefault="00826897" w:rsidP="007A2AA1">
      <w:pPr>
        <w:pStyle w:val="Odsekzoznamu"/>
        <w:ind w:left="927"/>
        <w:jc w:val="both"/>
        <w:rPr>
          <w:rFonts w:ascii="Georgia" w:hAnsi="Georgia"/>
          <w:sz w:val="20"/>
          <w:szCs w:val="20"/>
        </w:rPr>
      </w:pPr>
    </w:p>
    <w:p w14:paraId="1BA91362" w14:textId="6A09B010" w:rsidR="001B1737" w:rsidRPr="00826897" w:rsidRDefault="001B1737" w:rsidP="001B1737">
      <w:pPr>
        <w:pStyle w:val="Odsekzoznamu"/>
        <w:numPr>
          <w:ilvl w:val="1"/>
          <w:numId w:val="3"/>
        </w:numPr>
        <w:ind w:left="567" w:hanging="567"/>
        <w:jc w:val="both"/>
        <w:rPr>
          <w:rFonts w:ascii="Georgia" w:hAnsi="Georgia"/>
          <w:sz w:val="20"/>
          <w:szCs w:val="20"/>
        </w:rPr>
      </w:pPr>
      <w:r w:rsidRPr="00826897">
        <w:rPr>
          <w:rFonts w:ascii="Georgia" w:hAnsi="Georgia"/>
          <w:sz w:val="20"/>
          <w:szCs w:val="20"/>
        </w:rPr>
        <w:t xml:space="preserve">Projektová dokumentácia pre zmenu stavby pred dokončením, projektu „Revitalizácia experimentálneho centra výkrmnosti a výťažnosti„ obsahuje časť stavby „Technológia“. </w:t>
      </w:r>
      <w:r w:rsidR="000160A8" w:rsidRPr="00826897">
        <w:rPr>
          <w:rFonts w:ascii="Georgia" w:hAnsi="Georgia"/>
          <w:sz w:val="20"/>
          <w:szCs w:val="20"/>
        </w:rPr>
        <w:t>Zhotoviteľ</w:t>
      </w:r>
      <w:r w:rsidRPr="00826897">
        <w:rPr>
          <w:rFonts w:ascii="Georgia" w:hAnsi="Georgia"/>
          <w:sz w:val="20"/>
          <w:szCs w:val="20"/>
        </w:rPr>
        <w:t xml:space="preserve"> </w:t>
      </w:r>
      <w:r w:rsidR="00740DEE">
        <w:rPr>
          <w:rFonts w:ascii="Georgia" w:hAnsi="Georgia"/>
          <w:sz w:val="20"/>
          <w:szCs w:val="20"/>
        </w:rPr>
        <w:t xml:space="preserve">je povinný </w:t>
      </w:r>
      <w:r w:rsidRPr="00826897">
        <w:rPr>
          <w:rFonts w:ascii="Georgia" w:hAnsi="Georgia"/>
          <w:sz w:val="20"/>
          <w:szCs w:val="20"/>
        </w:rPr>
        <w:t>v rámci komplexnej dodávky</w:t>
      </w:r>
      <w:r w:rsidR="00740DEE">
        <w:rPr>
          <w:rFonts w:ascii="Georgia" w:hAnsi="Georgia"/>
          <w:sz w:val="20"/>
          <w:szCs w:val="20"/>
        </w:rPr>
        <w:t xml:space="preserve"> technológie </w:t>
      </w:r>
      <w:r w:rsidRPr="00826897">
        <w:rPr>
          <w:rFonts w:ascii="Georgia" w:hAnsi="Georgia"/>
          <w:sz w:val="20"/>
          <w:szCs w:val="20"/>
        </w:rPr>
        <w:t>zabezpeč</w:t>
      </w:r>
      <w:r w:rsidR="008C6E46">
        <w:rPr>
          <w:rFonts w:ascii="Georgia" w:hAnsi="Georgia"/>
          <w:sz w:val="20"/>
          <w:szCs w:val="20"/>
        </w:rPr>
        <w:t>iť</w:t>
      </w:r>
      <w:r w:rsidRPr="00826897">
        <w:rPr>
          <w:rFonts w:ascii="Georgia" w:hAnsi="Georgia"/>
          <w:sz w:val="20"/>
          <w:szCs w:val="20"/>
        </w:rPr>
        <w:t xml:space="preserve"> </w:t>
      </w:r>
      <w:r w:rsidR="00740DEE">
        <w:rPr>
          <w:rFonts w:ascii="Georgia" w:hAnsi="Georgia"/>
          <w:sz w:val="20"/>
          <w:szCs w:val="20"/>
        </w:rPr>
        <w:t xml:space="preserve">aj </w:t>
      </w:r>
      <w:r w:rsidRPr="00826897">
        <w:rPr>
          <w:rFonts w:ascii="Georgia" w:hAnsi="Georgia"/>
          <w:sz w:val="20"/>
          <w:szCs w:val="20"/>
        </w:rPr>
        <w:t xml:space="preserve">vypracovanie a posúdenie konštrukčnej dokumentácie oprávnenou osobou pred dodaním vyhradených a iných technických, technologických a strojných zariadení. </w:t>
      </w:r>
      <w:r w:rsidR="00826897" w:rsidRPr="00826897">
        <w:rPr>
          <w:rFonts w:ascii="Georgia" w:hAnsi="Georgia"/>
          <w:sz w:val="20"/>
          <w:szCs w:val="20"/>
        </w:rPr>
        <w:t>Zhotoviteľ</w:t>
      </w:r>
      <w:r w:rsidR="008C6E46">
        <w:rPr>
          <w:rFonts w:ascii="Georgia" w:hAnsi="Georgia"/>
          <w:sz w:val="20"/>
          <w:szCs w:val="20"/>
        </w:rPr>
        <w:t xml:space="preserve"> je povinný</w:t>
      </w:r>
      <w:r w:rsidRPr="00826897">
        <w:rPr>
          <w:rFonts w:ascii="Georgia" w:hAnsi="Georgia"/>
          <w:sz w:val="20"/>
          <w:szCs w:val="20"/>
        </w:rPr>
        <w:t xml:space="preserve"> zabezpeč</w:t>
      </w:r>
      <w:r w:rsidR="008C6E46">
        <w:rPr>
          <w:rFonts w:ascii="Georgia" w:hAnsi="Georgia"/>
          <w:sz w:val="20"/>
          <w:szCs w:val="20"/>
        </w:rPr>
        <w:t>iť aj</w:t>
      </w:r>
      <w:r w:rsidRPr="00826897">
        <w:rPr>
          <w:rFonts w:ascii="Georgia" w:hAnsi="Georgia"/>
          <w:sz w:val="20"/>
          <w:szCs w:val="20"/>
        </w:rPr>
        <w:t xml:space="preserve"> získanie všetkých predpísaných úradných a iných skúšok, inšpekčných správ a všetkých z legislatívy vyplývajúcich posúdení pre dodávku vyhradených technických, strojných a iných zariadení v rámci vyhl. č.508/2009 Z.z., vrátane kompletných podkladov pre ich vypracovanie, bezpečné užívanie, prevádzkovanie a pre ich kolaudáciu na stavebnom úrade. Potrebné je postupovať v súlade s odborným stanoviskom od oprávnenej osoby pod číslom OPO-0001/21 zo dňa 7.8.2024.</w:t>
      </w:r>
    </w:p>
    <w:p w14:paraId="23DEE658" w14:textId="77777777" w:rsidR="00F269E5" w:rsidRPr="00713CE5" w:rsidRDefault="00F269E5" w:rsidP="00F269E5">
      <w:pPr>
        <w:jc w:val="both"/>
        <w:rPr>
          <w:rFonts w:ascii="Georgia" w:hAnsi="Georgia"/>
          <w:sz w:val="20"/>
          <w:szCs w:val="20"/>
        </w:rPr>
      </w:pPr>
    </w:p>
    <w:p w14:paraId="3937818E" w14:textId="77777777" w:rsidR="00F269E5" w:rsidRPr="00713CE5" w:rsidRDefault="00F269E5" w:rsidP="00F269E5">
      <w:pPr>
        <w:jc w:val="both"/>
        <w:rPr>
          <w:rFonts w:ascii="Georgia" w:hAnsi="Georgia"/>
          <w:sz w:val="20"/>
          <w:szCs w:val="20"/>
        </w:rPr>
      </w:pPr>
    </w:p>
    <w:p w14:paraId="2171F848"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Čl. IV.</w:t>
      </w:r>
    </w:p>
    <w:p w14:paraId="2C4EB7E0" w14:textId="77777777" w:rsidR="00F269E5" w:rsidRPr="00713CE5" w:rsidRDefault="00F269E5" w:rsidP="00F269E5">
      <w:pPr>
        <w:jc w:val="center"/>
        <w:rPr>
          <w:rFonts w:ascii="Georgia" w:hAnsi="Georgia"/>
          <w:sz w:val="20"/>
          <w:szCs w:val="20"/>
        </w:rPr>
      </w:pPr>
      <w:r w:rsidRPr="00713CE5">
        <w:rPr>
          <w:rFonts w:ascii="Georgia" w:hAnsi="Georgia"/>
          <w:b/>
          <w:bCs/>
          <w:sz w:val="20"/>
          <w:szCs w:val="20"/>
        </w:rPr>
        <w:t>ČAS PLNENIA</w:t>
      </w:r>
    </w:p>
    <w:p w14:paraId="62F0DE6B" w14:textId="77777777" w:rsidR="00F269E5" w:rsidRPr="00713CE5" w:rsidRDefault="00F269E5" w:rsidP="00F269E5">
      <w:pPr>
        <w:jc w:val="both"/>
        <w:rPr>
          <w:rFonts w:ascii="Georgia" w:hAnsi="Georgia"/>
          <w:sz w:val="20"/>
          <w:szCs w:val="20"/>
        </w:rPr>
      </w:pPr>
    </w:p>
    <w:p w14:paraId="4D91AB1A"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4.1   Realizácia predmetu ZoD dohodnutého v rozsahu a obsahu článku III. tejto ZoD sa uskutoční nasledovne :</w:t>
      </w:r>
    </w:p>
    <w:p w14:paraId="685DE46D" w14:textId="77777777" w:rsidR="00F269E5" w:rsidRPr="00713CE5" w:rsidRDefault="00F269E5" w:rsidP="00F269E5">
      <w:pPr>
        <w:jc w:val="both"/>
        <w:rPr>
          <w:rFonts w:ascii="Georgia" w:hAnsi="Georgia"/>
          <w:sz w:val="20"/>
          <w:szCs w:val="20"/>
        </w:rPr>
      </w:pPr>
      <w:r w:rsidRPr="00713CE5">
        <w:rPr>
          <w:rFonts w:ascii="Georgia" w:hAnsi="Georgia"/>
          <w:sz w:val="20"/>
          <w:szCs w:val="20"/>
        </w:rPr>
        <w:t xml:space="preserve">           Začiatok doby plnenia</w:t>
      </w:r>
      <w:r w:rsidRPr="00713CE5">
        <w:rPr>
          <w:rFonts w:ascii="Georgia" w:hAnsi="Georgia"/>
          <w:sz w:val="20"/>
          <w:szCs w:val="20"/>
        </w:rPr>
        <w:tab/>
        <w:t>:  dňom odovzdania staveniska,</w:t>
      </w:r>
    </w:p>
    <w:p w14:paraId="75111D95" w14:textId="7F68DBD6" w:rsidR="00F269E5" w:rsidRPr="00713CE5" w:rsidRDefault="00F269E5" w:rsidP="00F269E5">
      <w:pPr>
        <w:jc w:val="both"/>
        <w:rPr>
          <w:rFonts w:ascii="Georgia" w:hAnsi="Georgia"/>
          <w:sz w:val="20"/>
          <w:szCs w:val="20"/>
        </w:rPr>
      </w:pPr>
      <w:r w:rsidRPr="00713CE5">
        <w:rPr>
          <w:rFonts w:ascii="Georgia" w:hAnsi="Georgia"/>
          <w:sz w:val="20"/>
          <w:szCs w:val="20"/>
        </w:rPr>
        <w:t xml:space="preserve">           Koniec doby plnenia</w:t>
      </w:r>
      <w:r w:rsidRPr="00713CE5">
        <w:rPr>
          <w:rFonts w:ascii="Georgia" w:hAnsi="Georgia"/>
          <w:sz w:val="20"/>
          <w:szCs w:val="20"/>
        </w:rPr>
        <w:tab/>
        <w:t>:  do 1</w:t>
      </w:r>
      <w:r w:rsidR="007A2AA1">
        <w:rPr>
          <w:rFonts w:ascii="Georgia" w:hAnsi="Georgia"/>
          <w:sz w:val="20"/>
          <w:szCs w:val="20"/>
        </w:rPr>
        <w:t>2</w:t>
      </w:r>
      <w:r w:rsidRPr="00713CE5">
        <w:rPr>
          <w:rFonts w:ascii="Georgia" w:hAnsi="Georgia"/>
          <w:sz w:val="20"/>
          <w:szCs w:val="20"/>
        </w:rPr>
        <w:t xml:space="preserve"> mesiacov odo dňa odovzdania staveniska</w:t>
      </w:r>
    </w:p>
    <w:p w14:paraId="2CA8E43A"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 xml:space="preserve">4.2    </w:t>
      </w:r>
      <w:r w:rsidRPr="00713CE5">
        <w:rPr>
          <w:rFonts w:ascii="Georgia" w:hAnsi="Georgia"/>
          <w:sz w:val="20"/>
          <w:szCs w:val="20"/>
        </w:rPr>
        <w:tab/>
        <w:t>Záväzný časový postup realizácie diela je dokladovaný „Harmonogramom postupu výstavby“, ktorý vypracoval zhotoviteľ. V harmonograme je po mesiacoch uvedený vecný postup prác pre jednotlivé stavebné objekty a definuje dôležité termíny začatia a dokončenia jednotlivých profesijných častí stavby. Harmonogram postupu výstavby musí rešpektovať záväzný termín vykonania diela podľa ustanovení tejto ZoD. Harmonogram je neoddeliteľnou súčasťou tejto ZoD ako príloha č. 1. Zhotoviteľ je povinný realizovať dielo v súlade s vypracovaným harmonogramom. Všetky prípadné návrhy na zmenu harmonogramu musia byť vždy vopred odsúhlasené objednávateľom.</w:t>
      </w:r>
    </w:p>
    <w:p w14:paraId="66484BBA"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4.3</w:t>
      </w:r>
      <w:r w:rsidRPr="00713CE5">
        <w:rPr>
          <w:rFonts w:ascii="Georgia" w:hAnsi="Georgia"/>
          <w:sz w:val="20"/>
          <w:szCs w:val="20"/>
        </w:rPr>
        <w:tab/>
        <w:t xml:space="preserve">Ak zhotoviteľ pripraví dielo na odovzdanie pred koncom doby plnenia dohodnutej v bode 4.1 tohto článku tejto ZoD, objednávateľ sa zaväzuje toto dielo prevziať v ponúknutom termíne, bez nároku zhotoviteľa na finančné zvýhodnenie. </w:t>
      </w:r>
    </w:p>
    <w:p w14:paraId="7E8E036C"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4.4</w:t>
      </w:r>
      <w:r w:rsidRPr="00713CE5">
        <w:rPr>
          <w:rFonts w:ascii="Georgia" w:hAnsi="Georgia"/>
          <w:sz w:val="20"/>
          <w:szCs w:val="20"/>
        </w:rPr>
        <w:tab/>
        <w:t>Prípadnú zmenu konca doby plnenia podľa bodu 4.1 tohto článku tejto ZoD je možné vykonať iba po vzájomnej dohode zmluvných strán a v súlade s bodom 15.1 tejto ZoD.</w:t>
      </w:r>
    </w:p>
    <w:p w14:paraId="292632CF" w14:textId="77777777" w:rsidR="00F269E5" w:rsidRPr="00713CE5" w:rsidRDefault="00F269E5" w:rsidP="00F269E5">
      <w:pPr>
        <w:jc w:val="both"/>
        <w:rPr>
          <w:rFonts w:ascii="Georgia" w:hAnsi="Georgia"/>
          <w:sz w:val="20"/>
          <w:szCs w:val="20"/>
        </w:rPr>
      </w:pPr>
    </w:p>
    <w:p w14:paraId="3977EA52" w14:textId="77777777" w:rsidR="00F269E5" w:rsidRPr="00713CE5" w:rsidRDefault="00F269E5" w:rsidP="00F269E5">
      <w:pPr>
        <w:jc w:val="both"/>
        <w:rPr>
          <w:rFonts w:ascii="Georgia" w:hAnsi="Georgia"/>
          <w:sz w:val="20"/>
          <w:szCs w:val="20"/>
        </w:rPr>
      </w:pPr>
    </w:p>
    <w:p w14:paraId="48650B54"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Čl. V.</w:t>
      </w:r>
    </w:p>
    <w:p w14:paraId="6770708D"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MIESTO PLNENIA</w:t>
      </w:r>
    </w:p>
    <w:p w14:paraId="5F9AC5A9" w14:textId="77777777" w:rsidR="00F269E5" w:rsidRPr="00713CE5" w:rsidRDefault="00F269E5" w:rsidP="00F269E5">
      <w:pPr>
        <w:jc w:val="center"/>
        <w:rPr>
          <w:rFonts w:ascii="Georgia" w:hAnsi="Georgia"/>
          <w:sz w:val="20"/>
          <w:szCs w:val="20"/>
        </w:rPr>
      </w:pPr>
    </w:p>
    <w:p w14:paraId="4F9DC893" w14:textId="5C7A65D2" w:rsidR="00F269E5" w:rsidRDefault="00F269E5" w:rsidP="00F269E5">
      <w:pPr>
        <w:jc w:val="both"/>
        <w:rPr>
          <w:rFonts w:ascii="Georgia" w:hAnsi="Georgia"/>
          <w:sz w:val="20"/>
          <w:szCs w:val="20"/>
        </w:rPr>
      </w:pPr>
      <w:r w:rsidRPr="00713CE5">
        <w:rPr>
          <w:rFonts w:ascii="Georgia" w:hAnsi="Georgia"/>
          <w:sz w:val="20"/>
          <w:szCs w:val="20"/>
        </w:rPr>
        <w:t xml:space="preserve">Miesto plnenia predmetu ZoD podľa článku III. tejto ZoD </w:t>
      </w:r>
      <w:r w:rsidR="002A3748">
        <w:rPr>
          <w:rFonts w:ascii="Georgia" w:hAnsi="Georgia"/>
          <w:sz w:val="20"/>
          <w:szCs w:val="20"/>
        </w:rPr>
        <w:t>je špecifikované v bode 3.1 tejto zmluvy</w:t>
      </w:r>
      <w:r w:rsidR="00120B73">
        <w:rPr>
          <w:rFonts w:ascii="Georgia" w:hAnsi="Georgia"/>
          <w:sz w:val="20"/>
          <w:szCs w:val="20"/>
        </w:rPr>
        <w:t>.</w:t>
      </w:r>
    </w:p>
    <w:p w14:paraId="62C831BC" w14:textId="77777777" w:rsidR="00120B73" w:rsidRPr="00713CE5" w:rsidRDefault="00120B73" w:rsidP="00F269E5">
      <w:pPr>
        <w:jc w:val="both"/>
        <w:rPr>
          <w:rFonts w:ascii="Georgia" w:hAnsi="Georgia"/>
          <w:sz w:val="20"/>
          <w:szCs w:val="20"/>
        </w:rPr>
      </w:pPr>
    </w:p>
    <w:p w14:paraId="7324839E" w14:textId="77777777" w:rsidR="00F269E5" w:rsidRPr="00713CE5" w:rsidRDefault="00F269E5" w:rsidP="00F269E5">
      <w:pPr>
        <w:jc w:val="center"/>
        <w:rPr>
          <w:rFonts w:ascii="Georgia" w:hAnsi="Georgia"/>
          <w:b/>
          <w:bCs/>
          <w:sz w:val="20"/>
          <w:szCs w:val="20"/>
        </w:rPr>
      </w:pPr>
    </w:p>
    <w:p w14:paraId="5ADA4AE5"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lastRenderedPageBreak/>
        <w:t>Čl. VI.</w:t>
      </w:r>
    </w:p>
    <w:p w14:paraId="03780ED5"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CENA ZA DIELO</w:t>
      </w:r>
    </w:p>
    <w:p w14:paraId="2FDDBA7A" w14:textId="77777777" w:rsidR="00F269E5" w:rsidRPr="00713CE5" w:rsidRDefault="00F269E5" w:rsidP="00F269E5">
      <w:pPr>
        <w:jc w:val="both"/>
        <w:rPr>
          <w:rFonts w:ascii="Georgia" w:hAnsi="Georgia"/>
          <w:sz w:val="20"/>
          <w:szCs w:val="20"/>
        </w:rPr>
      </w:pPr>
    </w:p>
    <w:p w14:paraId="68479D87"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6.1    Cena za zhotovenie predmetu ZoD (ďalej len „cena za dielo“) v rozsahu článku III. tejto ZoD je stanovená dohodou zmluvných strán v zmysle zákona Národnej rady SR č. 18/1996 Z. z. o cenách v znení neskorších predpisov (ďalej len „zákon o cenách“) a vyhlášky Ministerstva financií SR č. 87/1996 Z. z., ktorou sa vykonáva zákon o cenách na základe ponuky zhotoviteľa predloženej v procese verejného obstarávania ako celková cena vrátane DPH vo výške:</w:t>
      </w:r>
    </w:p>
    <w:p w14:paraId="1E7341A0" w14:textId="77777777" w:rsidR="00F269E5" w:rsidRPr="00713CE5" w:rsidRDefault="00F269E5" w:rsidP="00F269E5">
      <w:pPr>
        <w:jc w:val="both"/>
        <w:rPr>
          <w:rFonts w:ascii="Georgia" w:hAnsi="Georgia"/>
          <w:sz w:val="20"/>
          <w:szCs w:val="20"/>
        </w:rPr>
      </w:pPr>
      <w:r w:rsidRPr="00713CE5">
        <w:rPr>
          <w:rFonts w:ascii="Georgia" w:hAnsi="Georgia"/>
          <w:sz w:val="20"/>
          <w:szCs w:val="20"/>
        </w:rPr>
        <w:t xml:space="preserve">            ........................ Eur</w:t>
      </w:r>
    </w:p>
    <w:p w14:paraId="46A95B16" w14:textId="77777777" w:rsidR="00F269E5" w:rsidRPr="00713CE5" w:rsidRDefault="00F269E5" w:rsidP="00F269E5">
      <w:pPr>
        <w:jc w:val="both"/>
        <w:rPr>
          <w:rFonts w:ascii="Georgia" w:hAnsi="Georgia"/>
          <w:sz w:val="20"/>
          <w:szCs w:val="20"/>
        </w:rPr>
      </w:pPr>
      <w:r w:rsidRPr="00713CE5">
        <w:rPr>
          <w:rFonts w:ascii="Georgia" w:hAnsi="Georgia"/>
          <w:sz w:val="20"/>
          <w:szCs w:val="20"/>
        </w:rPr>
        <w:t xml:space="preserve">           slovom: ...................................... EUR</w:t>
      </w:r>
    </w:p>
    <w:p w14:paraId="6A182B2A" w14:textId="77777777" w:rsidR="00F269E5" w:rsidRPr="00713CE5" w:rsidRDefault="00F269E5" w:rsidP="00F269E5">
      <w:pPr>
        <w:jc w:val="both"/>
        <w:rPr>
          <w:rFonts w:ascii="Georgia" w:hAnsi="Georgia"/>
          <w:sz w:val="20"/>
          <w:szCs w:val="20"/>
        </w:rPr>
      </w:pPr>
      <w:r w:rsidRPr="00713CE5">
        <w:rPr>
          <w:rFonts w:ascii="Georgia" w:hAnsi="Georgia"/>
          <w:sz w:val="20"/>
          <w:szCs w:val="20"/>
        </w:rPr>
        <w:t xml:space="preserve"> </w:t>
      </w:r>
    </w:p>
    <w:p w14:paraId="3C3CD1BC" w14:textId="1E1F9B5F" w:rsidR="00F269E5" w:rsidRPr="00713CE5" w:rsidRDefault="00F269E5" w:rsidP="00F269E5">
      <w:pPr>
        <w:jc w:val="both"/>
        <w:rPr>
          <w:rFonts w:ascii="Georgia" w:hAnsi="Georgia"/>
          <w:sz w:val="20"/>
          <w:szCs w:val="20"/>
        </w:rPr>
      </w:pPr>
      <w:r w:rsidRPr="00713CE5">
        <w:rPr>
          <w:rFonts w:ascii="Georgia" w:hAnsi="Georgia"/>
          <w:sz w:val="20"/>
          <w:szCs w:val="20"/>
        </w:rPr>
        <w:t xml:space="preserve">           Cena </w:t>
      </w:r>
      <w:r w:rsidR="0094782B">
        <w:rPr>
          <w:rFonts w:ascii="Georgia" w:hAnsi="Georgia"/>
          <w:sz w:val="20"/>
          <w:szCs w:val="20"/>
        </w:rPr>
        <w:t>plnenia</w:t>
      </w:r>
      <w:r w:rsidRPr="00713CE5">
        <w:rPr>
          <w:rFonts w:ascii="Georgia" w:hAnsi="Georgia"/>
          <w:sz w:val="20"/>
          <w:szCs w:val="20"/>
        </w:rPr>
        <w:t xml:space="preserve"> predstavuje:</w:t>
      </w:r>
      <w:r w:rsidRPr="00713CE5">
        <w:rPr>
          <w:rFonts w:ascii="Georgia" w:hAnsi="Georgia"/>
          <w:sz w:val="20"/>
          <w:szCs w:val="20"/>
        </w:rPr>
        <w:tab/>
      </w:r>
      <w:r w:rsidRPr="00713CE5">
        <w:rPr>
          <w:rFonts w:ascii="Georgia" w:hAnsi="Georgia"/>
          <w:sz w:val="20"/>
          <w:szCs w:val="20"/>
        </w:rPr>
        <w:tab/>
      </w:r>
    </w:p>
    <w:p w14:paraId="0446ED38" w14:textId="77777777" w:rsidR="00F269E5" w:rsidRPr="00713CE5" w:rsidRDefault="00F269E5" w:rsidP="00F269E5">
      <w:pPr>
        <w:jc w:val="both"/>
        <w:rPr>
          <w:rFonts w:ascii="Georgia" w:hAnsi="Georgia"/>
          <w:sz w:val="20"/>
          <w:szCs w:val="20"/>
        </w:rPr>
      </w:pPr>
      <w:r w:rsidRPr="00713CE5">
        <w:rPr>
          <w:rFonts w:ascii="Georgia" w:hAnsi="Georgia"/>
          <w:sz w:val="20"/>
          <w:szCs w:val="20"/>
        </w:rPr>
        <w:t xml:space="preserve">           a) cena celkom bez DPH .................................  EUR</w:t>
      </w:r>
      <w:r w:rsidRPr="00713CE5">
        <w:rPr>
          <w:rFonts w:ascii="Georgia" w:hAnsi="Georgia"/>
          <w:sz w:val="20"/>
          <w:szCs w:val="20"/>
        </w:rPr>
        <w:tab/>
      </w:r>
      <w:r w:rsidRPr="00713CE5">
        <w:rPr>
          <w:rFonts w:ascii="Georgia" w:hAnsi="Georgia"/>
          <w:sz w:val="20"/>
          <w:szCs w:val="20"/>
        </w:rPr>
        <w:tab/>
      </w:r>
    </w:p>
    <w:p w14:paraId="3007419B" w14:textId="77777777" w:rsidR="00F269E5" w:rsidRPr="00713CE5" w:rsidRDefault="00F269E5" w:rsidP="00F269E5">
      <w:pPr>
        <w:jc w:val="both"/>
        <w:rPr>
          <w:rFonts w:ascii="Georgia" w:hAnsi="Georgia"/>
          <w:sz w:val="20"/>
          <w:szCs w:val="20"/>
        </w:rPr>
      </w:pPr>
      <w:r w:rsidRPr="00713CE5">
        <w:rPr>
          <w:rFonts w:ascii="Georgia" w:hAnsi="Georgia"/>
          <w:sz w:val="20"/>
          <w:szCs w:val="20"/>
        </w:rPr>
        <w:t xml:space="preserve">           b) DPH 20% .....................................................  EUR</w:t>
      </w:r>
      <w:r w:rsidRPr="00713CE5">
        <w:rPr>
          <w:rFonts w:ascii="Georgia" w:hAnsi="Georgia"/>
          <w:sz w:val="20"/>
          <w:szCs w:val="20"/>
        </w:rPr>
        <w:tab/>
      </w:r>
      <w:r w:rsidRPr="00713CE5">
        <w:rPr>
          <w:rFonts w:ascii="Georgia" w:hAnsi="Georgia"/>
          <w:sz w:val="20"/>
          <w:szCs w:val="20"/>
        </w:rPr>
        <w:tab/>
      </w:r>
    </w:p>
    <w:p w14:paraId="216C9CFE" w14:textId="77777777" w:rsidR="00F269E5" w:rsidRPr="00713CE5" w:rsidRDefault="00F269E5" w:rsidP="00F269E5">
      <w:pPr>
        <w:jc w:val="both"/>
        <w:rPr>
          <w:rFonts w:ascii="Georgia" w:hAnsi="Georgia"/>
          <w:sz w:val="20"/>
          <w:szCs w:val="20"/>
        </w:rPr>
      </w:pPr>
      <w:r w:rsidRPr="00713CE5">
        <w:rPr>
          <w:rFonts w:ascii="Georgia" w:hAnsi="Georgia"/>
          <w:sz w:val="20"/>
          <w:szCs w:val="20"/>
        </w:rPr>
        <w:t xml:space="preserve">           c) cena celkom vrátane DPH ..........................   EUR</w:t>
      </w:r>
      <w:r w:rsidRPr="00713CE5">
        <w:rPr>
          <w:rFonts w:ascii="Georgia" w:hAnsi="Georgia"/>
          <w:sz w:val="20"/>
          <w:szCs w:val="20"/>
        </w:rPr>
        <w:tab/>
      </w:r>
      <w:r w:rsidRPr="00713CE5">
        <w:rPr>
          <w:rFonts w:ascii="Georgia" w:hAnsi="Georgia"/>
          <w:sz w:val="20"/>
          <w:szCs w:val="20"/>
        </w:rPr>
        <w:tab/>
      </w:r>
    </w:p>
    <w:p w14:paraId="5ECF9343" w14:textId="5ED2FBB5"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 xml:space="preserve">6.2    </w:t>
      </w:r>
      <w:r w:rsidR="0094782B">
        <w:rPr>
          <w:rFonts w:ascii="Georgia" w:hAnsi="Georgia"/>
          <w:sz w:val="20"/>
          <w:szCs w:val="20"/>
        </w:rPr>
        <w:t xml:space="preserve"> </w:t>
      </w:r>
      <w:r w:rsidRPr="00713CE5">
        <w:rPr>
          <w:rFonts w:ascii="Georgia" w:hAnsi="Georgia"/>
          <w:sz w:val="20"/>
          <w:szCs w:val="20"/>
        </w:rPr>
        <w:t xml:space="preserve">Cenu </w:t>
      </w:r>
      <w:r w:rsidR="0094782B">
        <w:rPr>
          <w:rFonts w:ascii="Georgia" w:hAnsi="Georgia"/>
          <w:sz w:val="20"/>
          <w:szCs w:val="20"/>
        </w:rPr>
        <w:t xml:space="preserve">plnenia </w:t>
      </w:r>
      <w:r w:rsidRPr="00713CE5">
        <w:rPr>
          <w:rFonts w:ascii="Georgia" w:hAnsi="Georgia"/>
          <w:sz w:val="20"/>
          <w:szCs w:val="20"/>
        </w:rPr>
        <w:t xml:space="preserve"> dohodnutú v bode 6.1 tohto článku tejto ZoD je možné meniť v prípade zmeny sadzby DPH v súlade s bodom 15.1 tejto ZoD.</w:t>
      </w:r>
    </w:p>
    <w:p w14:paraId="5C516D1F"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6.3</w:t>
      </w:r>
      <w:r w:rsidRPr="00713CE5">
        <w:rPr>
          <w:rFonts w:ascii="Georgia" w:hAnsi="Georgia"/>
          <w:sz w:val="20"/>
          <w:szCs w:val="20"/>
        </w:rPr>
        <w:tab/>
        <w:t xml:space="preserve">V prípade vzniku naviac prác, ktoré vyplynuli z dôvodu potreby zmeny alebo doplnenia projektovaného technického riešenia v priebehu realizácie diela, ktorých vykonanie je potrebné na riadne dokončenie a odovzdanie diela, prípadne zmeny stavebných materiálov a dodávok alebo iných zmien vyvolaných zo strany objednávateľa ovplyvňujúcich cenu za dielo dohodnutú v bode 6.1. tohto článku tejto ZoD, budú predmetné práce, ich rozsah a cena prerokované, odsúhlasené a doriešené medzi objednávateľom a zhotoviteľom formou dodatku k tejto ZoD v súlade s bodom 15.1. tejto ZoD. Zmeny a naviac práce požadované zo strany zhotoviteľa neodsúhlasené objednávateľom, nebudú zhotoviteľovi uhradené. Podkladom pre uzavretie dodatku k tejto ZoD budú objednávateľom schválené súpisy jednotlivých položiek stavby k jednotlivým naviac prácam spracované zhotoviteľom v priebehu realizácie diela. </w:t>
      </w:r>
    </w:p>
    <w:p w14:paraId="3AD41ACC"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 xml:space="preserve">           6.3.1 Zhotoviteľ je povinný k dodatku k tejto ZoD vypracovať v termíne stanovenom objednávateľom :</w:t>
      </w:r>
    </w:p>
    <w:p w14:paraId="7614EA75" w14:textId="77777777" w:rsidR="00F269E5" w:rsidRPr="00713CE5" w:rsidRDefault="00F269E5" w:rsidP="00F269E5">
      <w:pPr>
        <w:pStyle w:val="Odsekzoznamu"/>
        <w:numPr>
          <w:ilvl w:val="0"/>
          <w:numId w:val="5"/>
        </w:numPr>
        <w:ind w:left="851" w:hanging="284"/>
        <w:jc w:val="both"/>
        <w:rPr>
          <w:rFonts w:ascii="Georgia" w:hAnsi="Georgia"/>
          <w:sz w:val="20"/>
          <w:szCs w:val="20"/>
        </w:rPr>
      </w:pPr>
      <w:r w:rsidRPr="00713CE5">
        <w:rPr>
          <w:rFonts w:ascii="Georgia" w:hAnsi="Georgia"/>
          <w:sz w:val="20"/>
          <w:szCs w:val="20"/>
        </w:rPr>
        <w:t>dôvodovú správu, ktorá bude obsahovať krátky a výstižný popis naviac prác podľa jednotlivých položiek s označením prislúchajúcich čísiel položiek, v prípade dodatku pre zmenové konanie aj s označením čísiel položiek, ktoré sa budú odpočítavať z pôvodného rozpočtu,</w:t>
      </w:r>
    </w:p>
    <w:p w14:paraId="1B738F5B" w14:textId="77777777" w:rsidR="00F269E5" w:rsidRPr="00713CE5" w:rsidRDefault="00F269E5" w:rsidP="00F269E5">
      <w:pPr>
        <w:pStyle w:val="Odsekzoznamu"/>
        <w:numPr>
          <w:ilvl w:val="0"/>
          <w:numId w:val="5"/>
        </w:numPr>
        <w:ind w:left="851" w:hanging="284"/>
        <w:jc w:val="both"/>
        <w:rPr>
          <w:rFonts w:ascii="Georgia" w:hAnsi="Georgia"/>
          <w:sz w:val="20"/>
          <w:szCs w:val="20"/>
        </w:rPr>
      </w:pPr>
      <w:r w:rsidRPr="00713CE5">
        <w:rPr>
          <w:rFonts w:ascii="Georgia" w:hAnsi="Georgia"/>
          <w:sz w:val="20"/>
          <w:szCs w:val="20"/>
        </w:rPr>
        <w:t>dodatok k špecifikácii ceny v nasledovnom rozsahu:</w:t>
      </w:r>
    </w:p>
    <w:p w14:paraId="3B4F4B7C" w14:textId="77777777" w:rsidR="00F269E5" w:rsidRPr="00713CE5" w:rsidRDefault="00F269E5" w:rsidP="00F269E5">
      <w:pPr>
        <w:ind w:left="993" w:hanging="285"/>
        <w:jc w:val="both"/>
        <w:rPr>
          <w:rFonts w:ascii="Georgia" w:hAnsi="Georgia"/>
          <w:sz w:val="20"/>
          <w:szCs w:val="20"/>
        </w:rPr>
      </w:pPr>
      <w:r w:rsidRPr="00713CE5">
        <w:rPr>
          <w:rFonts w:ascii="Georgia" w:hAnsi="Georgia"/>
          <w:sz w:val="20"/>
          <w:szCs w:val="20"/>
        </w:rPr>
        <w:t xml:space="preserve">   - rekapitulácia ceny, ktorá bude obsahovať špecifikáciu ceny, cenu jednotlivých dodatkov k        špecifikácii ceny a cenu spolu,</w:t>
      </w:r>
    </w:p>
    <w:p w14:paraId="6C0F9B14" w14:textId="77777777" w:rsidR="00F269E5" w:rsidRPr="00713CE5" w:rsidRDefault="00F269E5" w:rsidP="00F269E5">
      <w:pPr>
        <w:ind w:left="993" w:hanging="285"/>
        <w:jc w:val="both"/>
        <w:rPr>
          <w:rFonts w:ascii="Georgia" w:hAnsi="Georgia"/>
          <w:sz w:val="20"/>
          <w:szCs w:val="20"/>
        </w:rPr>
      </w:pPr>
      <w:r w:rsidRPr="00713CE5">
        <w:rPr>
          <w:rFonts w:ascii="Georgia" w:hAnsi="Georgia"/>
          <w:sz w:val="20"/>
          <w:szCs w:val="20"/>
        </w:rPr>
        <w:t xml:space="preserve">   -  samostatný  položkový  rozpočet  naviac  prác  označený  ako  „prípočet“ v rovnakom členení podľa pôvodného rozpočtu (stavebné objekty, časti atď.) vypracovaný na základe výkazu výmer naviac prác spracovaného zhotoviteľom, prípadne v spolupráci s projektantom, ktorého súčasťou bude podrobný výpočet požadovaných množstiev pri jednotlivých položkách,</w:t>
      </w:r>
    </w:p>
    <w:p w14:paraId="2DBD2F99" w14:textId="77777777" w:rsidR="00F269E5" w:rsidRPr="00713CE5" w:rsidRDefault="00F269E5" w:rsidP="00F269E5">
      <w:pPr>
        <w:ind w:left="567" w:firstLine="123"/>
        <w:jc w:val="both"/>
        <w:rPr>
          <w:rFonts w:ascii="Georgia" w:hAnsi="Georgia"/>
          <w:sz w:val="20"/>
          <w:szCs w:val="20"/>
        </w:rPr>
      </w:pPr>
      <w:r w:rsidRPr="00713CE5">
        <w:rPr>
          <w:rFonts w:ascii="Georgia" w:hAnsi="Georgia"/>
          <w:sz w:val="20"/>
          <w:szCs w:val="20"/>
        </w:rPr>
        <w:t>c) samostatný položkový rozpočet prác, ktoré nebudú realizované označený ako „odpočet“. 6.3.2   Pre výpočet zmeny ceny za dielo bude zhotoviteľ používať ceny nasledovne:</w:t>
      </w:r>
    </w:p>
    <w:p w14:paraId="4DD7D89F" w14:textId="77777777" w:rsidR="00F269E5" w:rsidRPr="00713CE5" w:rsidRDefault="00F269E5" w:rsidP="00F269E5">
      <w:pPr>
        <w:pStyle w:val="Odsekzoznamu"/>
        <w:numPr>
          <w:ilvl w:val="0"/>
          <w:numId w:val="6"/>
        </w:numPr>
        <w:ind w:left="851" w:hanging="284"/>
        <w:jc w:val="both"/>
        <w:rPr>
          <w:rFonts w:ascii="Georgia" w:hAnsi="Georgia"/>
          <w:sz w:val="20"/>
          <w:szCs w:val="20"/>
        </w:rPr>
      </w:pPr>
      <w:r w:rsidRPr="00713CE5">
        <w:rPr>
          <w:rFonts w:ascii="Georgia" w:hAnsi="Georgia"/>
          <w:sz w:val="20"/>
          <w:szCs w:val="20"/>
        </w:rPr>
        <w:t>zmeny množstiev, výmer – v prípade úpravy množstva merných jednotiek, ak sa nemenia položky konštrukcií a prác, u položiek na ktoré sú v prílohe č. 2 tejto ZoD dohodnuté jednotkové ceny, sa tieto ceny uplatnia aj na zvýšené množstvá,</w:t>
      </w:r>
    </w:p>
    <w:p w14:paraId="6C9E3602" w14:textId="77777777" w:rsidR="00F269E5" w:rsidRPr="00713CE5" w:rsidRDefault="00F269E5" w:rsidP="00F269E5">
      <w:pPr>
        <w:pStyle w:val="Odsekzoznamu"/>
        <w:numPr>
          <w:ilvl w:val="0"/>
          <w:numId w:val="6"/>
        </w:numPr>
        <w:ind w:left="851" w:hanging="284"/>
        <w:jc w:val="both"/>
        <w:rPr>
          <w:rFonts w:ascii="Georgia" w:hAnsi="Georgia"/>
          <w:sz w:val="20"/>
          <w:szCs w:val="20"/>
        </w:rPr>
      </w:pPr>
      <w:r w:rsidRPr="00713CE5">
        <w:rPr>
          <w:rFonts w:ascii="Georgia" w:hAnsi="Georgia"/>
          <w:sz w:val="20"/>
          <w:szCs w:val="20"/>
        </w:rPr>
        <w:t xml:space="preserve">pri doplnení nových položiek konštrukcií a prác, ktoré sa v prílohe č. 2 tejto ZoD nevyskytujú, predloží zhotoviteľ kalkuláciu ceny spracovanú podľa kalkulačného vzorca v zmysle zákona o cenách. Zhotoviteľ je povinný v kalkulácii ceny použiť taký tarifný stupeň, aký je pre danú položku uvedený v rozbore tejto položky v cenníku, ktorý zhotoviteľ používa. </w:t>
      </w:r>
    </w:p>
    <w:p w14:paraId="0C8ADA4C" w14:textId="77777777" w:rsidR="00F269E5" w:rsidRPr="00713CE5" w:rsidRDefault="00F269E5" w:rsidP="00F269E5">
      <w:pPr>
        <w:pStyle w:val="Odsekzoznamu"/>
        <w:numPr>
          <w:ilvl w:val="0"/>
          <w:numId w:val="6"/>
        </w:numPr>
        <w:ind w:left="851" w:hanging="284"/>
        <w:jc w:val="both"/>
        <w:rPr>
          <w:rFonts w:ascii="Georgia" w:hAnsi="Georgia"/>
          <w:sz w:val="20"/>
          <w:szCs w:val="20"/>
        </w:rPr>
      </w:pPr>
      <w:r w:rsidRPr="00713CE5">
        <w:rPr>
          <w:rFonts w:ascii="Georgia" w:hAnsi="Georgia"/>
          <w:sz w:val="20"/>
          <w:szCs w:val="20"/>
        </w:rPr>
        <w:t>práce vykonané v menšom rozsahu ako vyplýva z prílohy č. 2 tejto ZoD budú odpočítané v nevykonanom rozsahu.</w:t>
      </w:r>
      <w:r w:rsidRPr="00713CE5">
        <w:rPr>
          <w:rFonts w:ascii="Georgia" w:hAnsi="Georgia"/>
          <w:sz w:val="20"/>
          <w:szCs w:val="20"/>
        </w:rPr>
        <w:tab/>
      </w:r>
    </w:p>
    <w:p w14:paraId="45E55AEB" w14:textId="77777777" w:rsidR="00F269E5" w:rsidRPr="00713CE5" w:rsidRDefault="00F269E5" w:rsidP="00F269E5">
      <w:pPr>
        <w:jc w:val="both"/>
        <w:rPr>
          <w:rFonts w:ascii="Georgia" w:hAnsi="Georgia"/>
          <w:sz w:val="20"/>
          <w:szCs w:val="20"/>
        </w:rPr>
      </w:pPr>
      <w:r w:rsidRPr="00713CE5">
        <w:rPr>
          <w:rFonts w:ascii="Georgia" w:hAnsi="Georgia"/>
          <w:sz w:val="20"/>
          <w:szCs w:val="20"/>
        </w:rPr>
        <w:t xml:space="preserve">  6.4    V cene za dielo sú obsiahnuté aj náklady na :</w:t>
      </w:r>
    </w:p>
    <w:p w14:paraId="0ADDC3E3" w14:textId="77777777" w:rsidR="00F269E5" w:rsidRPr="00713CE5" w:rsidRDefault="00F269E5" w:rsidP="00F269E5">
      <w:pPr>
        <w:pStyle w:val="Odsekzoznamu"/>
        <w:numPr>
          <w:ilvl w:val="0"/>
          <w:numId w:val="7"/>
        </w:numPr>
        <w:ind w:left="851" w:hanging="284"/>
        <w:jc w:val="both"/>
        <w:rPr>
          <w:rFonts w:ascii="Georgia" w:hAnsi="Georgia"/>
          <w:sz w:val="20"/>
          <w:szCs w:val="20"/>
        </w:rPr>
      </w:pPr>
      <w:r w:rsidRPr="00713CE5">
        <w:rPr>
          <w:rFonts w:ascii="Georgia" w:hAnsi="Georgia"/>
          <w:sz w:val="20"/>
          <w:szCs w:val="20"/>
        </w:rPr>
        <w:t>vybudovanie, prevádzku a vypratanie zariadenia staveniska a stráženie staveniska zhotoviteľom počas výstavby,</w:t>
      </w:r>
    </w:p>
    <w:p w14:paraId="78B09F1F" w14:textId="77777777" w:rsidR="00F269E5" w:rsidRPr="00713CE5" w:rsidRDefault="00F269E5" w:rsidP="00F269E5">
      <w:pPr>
        <w:pStyle w:val="Odsekzoznamu"/>
        <w:numPr>
          <w:ilvl w:val="0"/>
          <w:numId w:val="7"/>
        </w:numPr>
        <w:ind w:left="851" w:hanging="284"/>
        <w:jc w:val="both"/>
        <w:rPr>
          <w:rFonts w:ascii="Georgia" w:hAnsi="Georgia"/>
          <w:sz w:val="20"/>
          <w:szCs w:val="20"/>
        </w:rPr>
      </w:pPr>
      <w:r w:rsidRPr="00713CE5">
        <w:rPr>
          <w:rFonts w:ascii="Georgia" w:hAnsi="Georgia"/>
          <w:sz w:val="20"/>
          <w:szCs w:val="20"/>
        </w:rPr>
        <w:t>činnosti špecifikované v bode 3.2 tejto ZoD,</w:t>
      </w:r>
    </w:p>
    <w:p w14:paraId="2AD5694A" w14:textId="77777777" w:rsidR="00F269E5" w:rsidRPr="00713CE5" w:rsidRDefault="00F269E5" w:rsidP="00F269E5">
      <w:pPr>
        <w:pStyle w:val="Odsekzoznamu"/>
        <w:numPr>
          <w:ilvl w:val="0"/>
          <w:numId w:val="7"/>
        </w:numPr>
        <w:ind w:left="851" w:hanging="284"/>
        <w:jc w:val="both"/>
        <w:rPr>
          <w:rFonts w:ascii="Georgia" w:hAnsi="Georgia"/>
          <w:sz w:val="20"/>
          <w:szCs w:val="20"/>
        </w:rPr>
      </w:pPr>
      <w:r w:rsidRPr="00713CE5">
        <w:rPr>
          <w:rFonts w:ascii="Georgia" w:hAnsi="Georgia"/>
          <w:sz w:val="20"/>
          <w:szCs w:val="20"/>
        </w:rPr>
        <w:t>úhradu spotrebovaných energií (elektrická energia, úžitková voda, plyn),</w:t>
      </w:r>
    </w:p>
    <w:p w14:paraId="58350DA1" w14:textId="77777777" w:rsidR="00F269E5" w:rsidRPr="00713CE5" w:rsidRDefault="00F269E5" w:rsidP="00F269E5">
      <w:pPr>
        <w:pStyle w:val="Odsekzoznamu"/>
        <w:numPr>
          <w:ilvl w:val="0"/>
          <w:numId w:val="7"/>
        </w:numPr>
        <w:ind w:left="851" w:hanging="284"/>
        <w:jc w:val="both"/>
        <w:rPr>
          <w:rFonts w:ascii="Georgia" w:hAnsi="Georgia"/>
          <w:sz w:val="20"/>
          <w:szCs w:val="20"/>
        </w:rPr>
      </w:pPr>
      <w:r w:rsidRPr="00713CE5">
        <w:rPr>
          <w:rFonts w:ascii="Georgia" w:hAnsi="Georgia"/>
          <w:sz w:val="20"/>
          <w:szCs w:val="20"/>
        </w:rPr>
        <w:t>opatrenia uvedené v bode 10.24 tejto ZoD,</w:t>
      </w:r>
    </w:p>
    <w:p w14:paraId="0658B9DA" w14:textId="77777777" w:rsidR="00F269E5" w:rsidRDefault="00F269E5" w:rsidP="00F269E5">
      <w:pPr>
        <w:pStyle w:val="Odsekzoznamu"/>
        <w:numPr>
          <w:ilvl w:val="0"/>
          <w:numId w:val="7"/>
        </w:numPr>
        <w:ind w:left="851" w:hanging="284"/>
        <w:jc w:val="both"/>
        <w:rPr>
          <w:rFonts w:ascii="Georgia" w:hAnsi="Georgia"/>
          <w:sz w:val="20"/>
          <w:szCs w:val="20"/>
        </w:rPr>
      </w:pPr>
      <w:r w:rsidRPr="00713CE5">
        <w:rPr>
          <w:rFonts w:ascii="Georgia" w:hAnsi="Georgia"/>
          <w:sz w:val="20"/>
          <w:szCs w:val="20"/>
        </w:rPr>
        <w:t>vedľajšie rozpočtové náklady zhotoviteľa a kompletizačnú činnosť,</w:t>
      </w:r>
    </w:p>
    <w:p w14:paraId="7D88B13B" w14:textId="77777777" w:rsidR="00120B73" w:rsidRDefault="00120B73" w:rsidP="00120B73">
      <w:pPr>
        <w:pStyle w:val="Odsekzoznamu"/>
        <w:ind w:left="851"/>
        <w:jc w:val="both"/>
        <w:rPr>
          <w:rFonts w:ascii="Georgia" w:hAnsi="Georgia"/>
          <w:sz w:val="20"/>
          <w:szCs w:val="20"/>
        </w:rPr>
      </w:pPr>
    </w:p>
    <w:p w14:paraId="3BB61F1A" w14:textId="77777777" w:rsidR="00120B73" w:rsidRPr="00713CE5" w:rsidRDefault="00120B73" w:rsidP="00120B73">
      <w:pPr>
        <w:pStyle w:val="Odsekzoznamu"/>
        <w:ind w:left="851"/>
        <w:jc w:val="both"/>
        <w:rPr>
          <w:rFonts w:ascii="Georgia" w:hAnsi="Georgia"/>
          <w:sz w:val="20"/>
          <w:szCs w:val="20"/>
        </w:rPr>
      </w:pPr>
    </w:p>
    <w:p w14:paraId="1F2D9DE2" w14:textId="77777777" w:rsidR="00F269E5" w:rsidRPr="00713CE5" w:rsidRDefault="00F269E5" w:rsidP="00F269E5">
      <w:pPr>
        <w:jc w:val="both"/>
        <w:rPr>
          <w:rFonts w:ascii="Georgia" w:hAnsi="Georgia"/>
          <w:sz w:val="20"/>
          <w:szCs w:val="20"/>
        </w:rPr>
      </w:pPr>
    </w:p>
    <w:p w14:paraId="340EB361"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lastRenderedPageBreak/>
        <w:t>Čl. VII.</w:t>
      </w:r>
    </w:p>
    <w:p w14:paraId="330466A2"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PLATOBNÉ PODMIENKY</w:t>
      </w:r>
    </w:p>
    <w:p w14:paraId="4AE218E3" w14:textId="77777777" w:rsidR="00F269E5" w:rsidRPr="00713CE5" w:rsidRDefault="00F269E5" w:rsidP="00F269E5">
      <w:pPr>
        <w:jc w:val="both"/>
        <w:rPr>
          <w:rFonts w:ascii="Georgia" w:hAnsi="Georgia"/>
          <w:sz w:val="20"/>
          <w:szCs w:val="20"/>
        </w:rPr>
      </w:pPr>
    </w:p>
    <w:p w14:paraId="5EE1939B" w14:textId="4225F4F1"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 xml:space="preserve">7.1   </w:t>
      </w:r>
      <w:r w:rsidR="00515D8E">
        <w:rPr>
          <w:rFonts w:ascii="Georgia" w:hAnsi="Georgia"/>
          <w:sz w:val="20"/>
          <w:szCs w:val="20"/>
        </w:rPr>
        <w:t xml:space="preserve"> </w:t>
      </w:r>
      <w:r w:rsidRPr="00713CE5">
        <w:rPr>
          <w:rFonts w:ascii="Georgia" w:hAnsi="Georgia"/>
          <w:sz w:val="20"/>
          <w:szCs w:val="20"/>
        </w:rPr>
        <w:t>Cena za dielo bude hradená na základe odsúhlasených skutočne vykonaných prác formou priebežnej mesačnej fakturácie. Faktúry zhotoviteľ vystaví a doručí na adresu objednávateľa uvedenú v záhlaví tejto ZoD v časti objednávateľ.</w:t>
      </w:r>
    </w:p>
    <w:p w14:paraId="0EE884AB"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7.2</w:t>
      </w:r>
      <w:r w:rsidRPr="00713CE5">
        <w:rPr>
          <w:rFonts w:ascii="Georgia" w:hAnsi="Georgia"/>
          <w:sz w:val="20"/>
          <w:szCs w:val="20"/>
        </w:rPr>
        <w:tab/>
        <w:t>Vykonané práce podľa bodu 3.1 článku III. tejto ZoD bude zhotoviteľ fakturovať na základe zisťovacieho protokolu a súpisu vykonaných prác potvrdených stavebným dozorom objednávateľa. V súpise vykonaných prác je potrebné presne dodržiavať terminológiu podľa projektovej dokumentácie a to názov stavby, názov a označenia stavebného objektu alebo časti. Zhotoviteľ je povinný predložiť súpis vykonaných prác na odsúhlasenie stavebnému dozoru najneskôr päť (5) pracovných dní pred požiadavkou na ich odsúhlasenie. Stavebný dozor potvrdí súpis vykonaných prác najneskôr päť (5) pracovných dní od ich obdržania iba v prípade, ak bude bez chýb. Ak má súpis vykonaných prác chyby, stavebný dozor ho po prekontrolovaní obratom vráti zhotoviteľovi na prepracovanie s presným definovaním jeho chýb a nedostatkov. Až na základe odsúhlaseného a potvrdeného súpisu vykonaných prác je zhotoviteľ oprávnený vystaviť faktúru.</w:t>
      </w:r>
    </w:p>
    <w:p w14:paraId="0936420E"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7.3</w:t>
      </w:r>
      <w:r w:rsidRPr="00713CE5">
        <w:rPr>
          <w:rFonts w:ascii="Georgia" w:hAnsi="Georgia"/>
          <w:sz w:val="20"/>
          <w:szCs w:val="20"/>
        </w:rPr>
        <w:tab/>
        <w:t>Faktúra spolu s prílohami bude objednávateľovi predložená v siedmich (7) originálnych vyhotoveniach. Spolu s vystavenou faktúrou zhotoviteľ zároveň dodá objednávateľovi ako prílohu tejto faktúry :</w:t>
      </w:r>
    </w:p>
    <w:p w14:paraId="0190D3D4" w14:textId="77777777" w:rsidR="00F269E5" w:rsidRPr="00713CE5" w:rsidRDefault="00F269E5" w:rsidP="00F269E5">
      <w:pPr>
        <w:pStyle w:val="Odsekzoznamu"/>
        <w:numPr>
          <w:ilvl w:val="0"/>
          <w:numId w:val="8"/>
        </w:numPr>
        <w:ind w:left="851" w:hanging="284"/>
        <w:jc w:val="both"/>
        <w:rPr>
          <w:rFonts w:ascii="Georgia" w:hAnsi="Georgia"/>
          <w:sz w:val="20"/>
          <w:szCs w:val="20"/>
        </w:rPr>
      </w:pPr>
      <w:r w:rsidRPr="00713CE5">
        <w:rPr>
          <w:rFonts w:ascii="Georgia" w:hAnsi="Georgia"/>
          <w:sz w:val="20"/>
          <w:szCs w:val="20"/>
        </w:rPr>
        <w:t>zisťovací protokol a súpis vykonaných prác podľa bodu 7.2 tohto článku tejto ZoD v písomnej aj elektronickej podobe vo formáte „xls“,</w:t>
      </w:r>
    </w:p>
    <w:p w14:paraId="2C1B1D18" w14:textId="77777777" w:rsidR="00F269E5" w:rsidRPr="00713CE5" w:rsidRDefault="00F269E5" w:rsidP="00F269E5">
      <w:pPr>
        <w:pStyle w:val="Odsekzoznamu"/>
        <w:numPr>
          <w:ilvl w:val="0"/>
          <w:numId w:val="8"/>
        </w:numPr>
        <w:ind w:left="851" w:hanging="284"/>
        <w:jc w:val="both"/>
        <w:rPr>
          <w:rFonts w:ascii="Georgia" w:hAnsi="Georgia"/>
          <w:sz w:val="20"/>
          <w:szCs w:val="20"/>
        </w:rPr>
      </w:pPr>
      <w:r w:rsidRPr="00713CE5">
        <w:rPr>
          <w:rFonts w:ascii="Georgia" w:hAnsi="Georgia"/>
          <w:sz w:val="20"/>
          <w:szCs w:val="20"/>
        </w:rPr>
        <w:t xml:space="preserve">v elektronickej podobe a to na CD/DVD nosiči v dvoch vyhotoveniach podrobnú fotodokumentáciu preukazujúcu zrealizovanie všetkých fakturovaných prác, dodávok a  použitých  materiálov  v súlade  s  položkami  schváleného  rozpočtu  stavby. </w:t>
      </w:r>
    </w:p>
    <w:p w14:paraId="2737FA96" w14:textId="77777777" w:rsidR="00F269E5" w:rsidRPr="00713CE5" w:rsidRDefault="00F269E5" w:rsidP="00F269E5">
      <w:pPr>
        <w:ind w:left="567"/>
        <w:jc w:val="both"/>
        <w:rPr>
          <w:rFonts w:ascii="Georgia" w:hAnsi="Georgia"/>
          <w:sz w:val="20"/>
          <w:szCs w:val="20"/>
        </w:rPr>
      </w:pPr>
      <w:r w:rsidRPr="00713CE5">
        <w:rPr>
          <w:rFonts w:ascii="Georgia" w:hAnsi="Georgia"/>
          <w:sz w:val="20"/>
          <w:szCs w:val="20"/>
        </w:rPr>
        <w:t>Z fotodokumentácie musí byť zrejmé najmä:</w:t>
      </w:r>
    </w:p>
    <w:p w14:paraId="29951BCE" w14:textId="77777777" w:rsidR="00F269E5" w:rsidRPr="00713CE5" w:rsidRDefault="00F269E5" w:rsidP="00F269E5">
      <w:pPr>
        <w:pStyle w:val="Odsekzoznamu"/>
        <w:numPr>
          <w:ilvl w:val="0"/>
          <w:numId w:val="9"/>
        </w:numPr>
        <w:ind w:left="851" w:hanging="284"/>
        <w:jc w:val="both"/>
        <w:rPr>
          <w:rFonts w:ascii="Georgia" w:hAnsi="Georgia"/>
          <w:sz w:val="20"/>
          <w:szCs w:val="20"/>
        </w:rPr>
      </w:pPr>
      <w:r w:rsidRPr="00713CE5">
        <w:rPr>
          <w:rFonts w:ascii="Georgia" w:hAnsi="Georgia"/>
          <w:sz w:val="20"/>
          <w:szCs w:val="20"/>
        </w:rPr>
        <w:t>typ výrobku alebo materiálu,</w:t>
      </w:r>
    </w:p>
    <w:p w14:paraId="58587EB8" w14:textId="77777777" w:rsidR="00F269E5" w:rsidRPr="00713CE5" w:rsidRDefault="00F269E5" w:rsidP="00F269E5">
      <w:pPr>
        <w:pStyle w:val="Odsekzoznamu"/>
        <w:numPr>
          <w:ilvl w:val="0"/>
          <w:numId w:val="9"/>
        </w:numPr>
        <w:ind w:left="851" w:hanging="284"/>
        <w:jc w:val="both"/>
        <w:rPr>
          <w:rFonts w:ascii="Georgia" w:hAnsi="Georgia"/>
          <w:sz w:val="20"/>
          <w:szCs w:val="20"/>
        </w:rPr>
      </w:pPr>
      <w:r w:rsidRPr="00713CE5">
        <w:rPr>
          <w:rFonts w:ascii="Georgia" w:hAnsi="Georgia"/>
          <w:sz w:val="20"/>
          <w:szCs w:val="20"/>
        </w:rPr>
        <w:t>ak ide o technologické zariadenie, jeho technické parametre,</w:t>
      </w:r>
    </w:p>
    <w:p w14:paraId="560248F9" w14:textId="77777777" w:rsidR="00F269E5" w:rsidRPr="00713CE5" w:rsidRDefault="00F269E5" w:rsidP="00F269E5">
      <w:pPr>
        <w:pStyle w:val="Odsekzoznamu"/>
        <w:numPr>
          <w:ilvl w:val="0"/>
          <w:numId w:val="9"/>
        </w:numPr>
        <w:ind w:left="851" w:hanging="284"/>
        <w:jc w:val="both"/>
        <w:rPr>
          <w:rFonts w:ascii="Georgia" w:hAnsi="Georgia"/>
          <w:sz w:val="20"/>
          <w:szCs w:val="20"/>
        </w:rPr>
      </w:pPr>
      <w:r w:rsidRPr="00713CE5">
        <w:rPr>
          <w:rFonts w:ascii="Georgia" w:hAnsi="Georgia"/>
          <w:sz w:val="20"/>
          <w:szCs w:val="20"/>
        </w:rPr>
        <w:t>ak ide o materiál, jeho zabudovávanie do stavby,</w:t>
      </w:r>
    </w:p>
    <w:p w14:paraId="30B65ECF" w14:textId="77777777" w:rsidR="00F269E5" w:rsidRPr="00713CE5" w:rsidRDefault="00F269E5" w:rsidP="00F269E5">
      <w:pPr>
        <w:pStyle w:val="Odsekzoznamu"/>
        <w:numPr>
          <w:ilvl w:val="0"/>
          <w:numId w:val="9"/>
        </w:numPr>
        <w:ind w:left="851" w:hanging="284"/>
        <w:jc w:val="both"/>
        <w:rPr>
          <w:rFonts w:ascii="Georgia" w:hAnsi="Georgia"/>
          <w:sz w:val="20"/>
          <w:szCs w:val="20"/>
        </w:rPr>
      </w:pPr>
      <w:r w:rsidRPr="00713CE5">
        <w:rPr>
          <w:rFonts w:ascii="Georgia" w:hAnsi="Georgia"/>
          <w:sz w:val="20"/>
          <w:szCs w:val="20"/>
        </w:rPr>
        <w:t>atesty, certifikáty, vyhlásenie o parametroch a dodacie listy od zabudovaných materiálov a výrobkov uvedených v súpise vykonaných prác. Dodacie listy budú predložené najmä pre nosné materiály pre zateplenie fasády, strechy, výmeny otvorových konštrukcií, resp. podľa požiadavky objednávateľa,</w:t>
      </w:r>
    </w:p>
    <w:p w14:paraId="5F6009AF" w14:textId="77777777" w:rsidR="00F269E5" w:rsidRPr="00713CE5" w:rsidRDefault="00F269E5" w:rsidP="00F269E5">
      <w:pPr>
        <w:pStyle w:val="Odsekzoznamu"/>
        <w:numPr>
          <w:ilvl w:val="0"/>
          <w:numId w:val="9"/>
        </w:numPr>
        <w:ind w:left="851" w:hanging="284"/>
        <w:jc w:val="both"/>
        <w:rPr>
          <w:rFonts w:ascii="Georgia" w:hAnsi="Georgia"/>
          <w:sz w:val="20"/>
          <w:szCs w:val="20"/>
        </w:rPr>
      </w:pPr>
      <w:r w:rsidRPr="00713CE5">
        <w:rPr>
          <w:rFonts w:ascii="Georgia" w:hAnsi="Georgia"/>
          <w:sz w:val="20"/>
          <w:szCs w:val="20"/>
        </w:rPr>
        <w:t>doklady o využití a zneškodnení odpadov uvedených v súpise vykonaných prác s uvedením názvu stavby a druhu a množstva odpadu (evidenčné listy odpadov, vážne lístky, faktúry za uloženie odpadu na skládku).</w:t>
      </w:r>
    </w:p>
    <w:p w14:paraId="02605A4A" w14:textId="61D647AB"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7.4      Zhotoviteľ je povinný na</w:t>
      </w:r>
      <w:r w:rsidRPr="00713CE5">
        <w:rPr>
          <w:rFonts w:ascii="Georgia" w:hAnsi="Georgia"/>
          <w:sz w:val="20"/>
          <w:szCs w:val="20"/>
        </w:rPr>
        <w:tab/>
        <w:t>požiadanie objednávateľa bezplatne doplniť potrebnú</w:t>
      </w:r>
      <w:r w:rsidR="00120B73">
        <w:rPr>
          <w:rFonts w:ascii="Georgia" w:hAnsi="Georgia"/>
          <w:sz w:val="20"/>
          <w:szCs w:val="20"/>
        </w:rPr>
        <w:t xml:space="preserve"> </w:t>
      </w:r>
      <w:r w:rsidRPr="00713CE5">
        <w:rPr>
          <w:rFonts w:ascii="Georgia" w:hAnsi="Georgia"/>
          <w:sz w:val="20"/>
          <w:szCs w:val="20"/>
        </w:rPr>
        <w:t>fotodokumentáciu kedykoľvek v priebehu kontroly faktúry, resp. kontroly na mieste.</w:t>
      </w:r>
    </w:p>
    <w:p w14:paraId="457488F2"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7.5</w:t>
      </w:r>
      <w:r w:rsidRPr="00713CE5">
        <w:rPr>
          <w:rFonts w:ascii="Georgia" w:hAnsi="Georgia"/>
          <w:sz w:val="20"/>
          <w:szCs w:val="20"/>
        </w:rPr>
        <w:tab/>
        <w:t>Vystavenie konečnej faktúry celého diela je podmienené riadnym vykonaním celého diela a jeho odovzdaním a prevzatím v zápise o odovzdaní a prevzatí diela, po odstránení vád a nedorobkov. Konečnú faktúru vystaví zhotoviteľ do pätnástich (15) dní po ukončení odovzdávacieho a preberacieho konania.</w:t>
      </w:r>
    </w:p>
    <w:p w14:paraId="22B6915F"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7.6</w:t>
      </w:r>
      <w:r w:rsidRPr="00713CE5">
        <w:rPr>
          <w:rFonts w:ascii="Georgia" w:hAnsi="Georgia"/>
          <w:sz w:val="20"/>
          <w:szCs w:val="20"/>
        </w:rPr>
        <w:tab/>
        <w:t>Objednávateľ vykoná odsúhlasenie faktúry alebo ju vráti na dopracovanie zhotoviteľovi s pripomienkou brániacou úhrade faktúry. Objednávateľ má právo vrátiť zhotoviteľovi faktúru na prepracovanie alebo doplnenie, ak táto neobsahuje náležitosti účtovného dokladu v súlade so zákonom č. 222/2004 Z. z. o dani z pridanej hodnoty v znení neskorších predpisov a požadované prílohy podľa bodu 7.3 tohto článku tejto ZoD. Nová lehota splatnosti faktúry začne plynúť dňom doručenia opravenej alebo doplnenej faktúry objednávateľovi.</w:t>
      </w:r>
    </w:p>
    <w:p w14:paraId="50F3B1BE"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7.7</w:t>
      </w:r>
      <w:r w:rsidRPr="00713CE5">
        <w:rPr>
          <w:rFonts w:ascii="Georgia" w:hAnsi="Georgia"/>
          <w:sz w:val="20"/>
          <w:szCs w:val="20"/>
        </w:rPr>
        <w:tab/>
        <w:t>V prípade, ak objednávateľ zistí, že si zhotoviteľ neplní svoje finančné povinnosti, t. j. nevykonáva úhrady jednotlivých faktúr za práce, ktoré pre neho realizujú subdodávatelia, objednávateľ :</w:t>
      </w:r>
    </w:p>
    <w:p w14:paraId="2FF6A3C3" w14:textId="77777777" w:rsidR="00F269E5" w:rsidRPr="00713CE5" w:rsidRDefault="00F269E5" w:rsidP="00F269E5">
      <w:pPr>
        <w:pStyle w:val="Odsekzoznamu"/>
        <w:numPr>
          <w:ilvl w:val="0"/>
          <w:numId w:val="10"/>
        </w:numPr>
        <w:ind w:left="851" w:hanging="284"/>
        <w:jc w:val="both"/>
        <w:rPr>
          <w:rFonts w:ascii="Georgia" w:hAnsi="Georgia"/>
          <w:sz w:val="20"/>
          <w:szCs w:val="20"/>
        </w:rPr>
      </w:pPr>
      <w:r w:rsidRPr="00713CE5">
        <w:rPr>
          <w:rFonts w:ascii="Georgia" w:hAnsi="Georgia"/>
          <w:sz w:val="20"/>
          <w:szCs w:val="20"/>
        </w:rPr>
        <w:t>poskytne zhotoviteľovi primeranú lehotu na vykonanie nápravy. Zhotoviteľ je povinný v lehote poskytnutej objednávateľom k uspokojeniu subdodávateľových nárokov písomne preukázať objednávateľovi, že vykonal úhradu za práce, ktoré pre neho realizoval subdodávateľ,</w:t>
      </w:r>
    </w:p>
    <w:p w14:paraId="23F52C3C" w14:textId="77777777" w:rsidR="00F269E5" w:rsidRPr="00713CE5" w:rsidRDefault="00F269E5" w:rsidP="00F269E5">
      <w:pPr>
        <w:pStyle w:val="Odsekzoznamu"/>
        <w:numPr>
          <w:ilvl w:val="0"/>
          <w:numId w:val="10"/>
        </w:numPr>
        <w:ind w:left="851" w:hanging="284"/>
        <w:jc w:val="both"/>
        <w:rPr>
          <w:rFonts w:ascii="Georgia" w:hAnsi="Georgia"/>
          <w:sz w:val="20"/>
          <w:szCs w:val="20"/>
        </w:rPr>
      </w:pPr>
      <w:r w:rsidRPr="00713CE5">
        <w:rPr>
          <w:rFonts w:ascii="Georgia" w:hAnsi="Georgia"/>
          <w:sz w:val="20"/>
          <w:szCs w:val="20"/>
        </w:rPr>
        <w:t xml:space="preserve">je podľa § 41 ods. 7 zákona o verejnom obstarávaní oprávnený uhradiť vykonané práce priamo subdodávateľovi, ak zhotoviteľ nevykoná úhradu podľa písm. a) tohto článku tejto ZoD a ak o to subdodávateľ požiada a k svojej žiadosti predloží doklady preukazujúce riadne splnenie príslušnej časti záväzku. K subdodávateľom predloženým dokladom si objednávateľ vyžiada písomné stanovisko zhotoviteľa, ktorý je povinný ho objednávateľovi doručiť do troch (3) pracovných dní odo dňa doručenia žiadosti objednávateľa. Uvedené stanovisko nie je pre objednávateľa záväzné, môže sa ním riadiť pri rozhodovaní o priamej platbe subdodávateľovi. </w:t>
      </w:r>
      <w:r w:rsidRPr="00713CE5">
        <w:rPr>
          <w:rFonts w:ascii="Georgia" w:hAnsi="Georgia"/>
          <w:sz w:val="20"/>
          <w:szCs w:val="20"/>
        </w:rPr>
        <w:lastRenderedPageBreak/>
        <w:t>Ak zhotoviteľ v stanovenej lehote nedoručí stanovisko objednávateľovi, bude objednávateľ považovať nárok subdodávateľa za oprávnený,</w:t>
      </w:r>
    </w:p>
    <w:p w14:paraId="0FAEBCB6" w14:textId="77777777" w:rsidR="00F269E5" w:rsidRPr="00713CE5" w:rsidRDefault="00F269E5" w:rsidP="00F269E5">
      <w:pPr>
        <w:pStyle w:val="Odsekzoznamu"/>
        <w:numPr>
          <w:ilvl w:val="0"/>
          <w:numId w:val="10"/>
        </w:numPr>
        <w:ind w:left="851" w:hanging="284"/>
        <w:jc w:val="both"/>
        <w:rPr>
          <w:rFonts w:ascii="Georgia" w:hAnsi="Georgia"/>
          <w:sz w:val="20"/>
          <w:szCs w:val="20"/>
        </w:rPr>
      </w:pPr>
      <w:r w:rsidRPr="00713CE5">
        <w:rPr>
          <w:rFonts w:ascii="Georgia" w:hAnsi="Georgia"/>
          <w:sz w:val="20"/>
          <w:szCs w:val="20"/>
        </w:rPr>
        <w:t>je oprávnený si v prípade priamej úhrady vykonaných prác subdodávateľovi započítať sumu</w:t>
      </w:r>
    </w:p>
    <w:p w14:paraId="3D8A4D76" w14:textId="77777777" w:rsidR="00F269E5" w:rsidRPr="00713CE5" w:rsidRDefault="00F269E5" w:rsidP="00F269E5">
      <w:pPr>
        <w:ind w:left="851"/>
        <w:jc w:val="both"/>
        <w:rPr>
          <w:rFonts w:ascii="Georgia" w:hAnsi="Georgia"/>
          <w:sz w:val="20"/>
          <w:szCs w:val="20"/>
        </w:rPr>
      </w:pPr>
      <w:r w:rsidRPr="00713CE5">
        <w:rPr>
          <w:rFonts w:ascii="Georgia" w:hAnsi="Georgia"/>
          <w:sz w:val="20"/>
          <w:szCs w:val="20"/>
        </w:rPr>
        <w:t>uhradenú subdodávateľovi voči zhotoviteľom nárokovaným uhradeným aj neuhradeným pohľadávkam z tejto ZoD, alebo vyzve zhotoviteľa na zaplatenie tejto sumy na účet objednávateľa. V takomto prípade je zhotoviteľ povinný túto sumu zaplatiť na účet objednávateľa najneskôr do päť (5) pracovných dní od doručenia výzvy. Priama platba objednávateľa subdodávateľovi nemá vplyv na ostatné ustanovenia tejto ZoD.</w:t>
      </w:r>
    </w:p>
    <w:p w14:paraId="7DCA7C4F"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7.8      Lehota splatnosti faktúr je 60 dní odo dňa doručenia faktúry objednávateľovi. Faktúry sa doručujú výhradne</w:t>
      </w:r>
      <w:r w:rsidRPr="00713CE5">
        <w:rPr>
          <w:rFonts w:ascii="Georgia" w:hAnsi="Georgia"/>
          <w:sz w:val="20"/>
          <w:szCs w:val="20"/>
        </w:rPr>
        <w:tab/>
        <w:t xml:space="preserve"> objednávateľovi na adresu uvedenú v záhlaví tejto ZoD</w:t>
      </w:r>
      <w:r w:rsidRPr="00713CE5">
        <w:rPr>
          <w:rFonts w:ascii="Georgia" w:hAnsi="Georgia"/>
          <w:sz w:val="20"/>
          <w:szCs w:val="20"/>
        </w:rPr>
        <w:tab/>
        <w:t>v časti objednávateľ.</w:t>
      </w:r>
    </w:p>
    <w:p w14:paraId="5C0FD7BC"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7.9</w:t>
      </w:r>
      <w:r w:rsidRPr="00713CE5">
        <w:rPr>
          <w:rFonts w:ascii="Georgia" w:hAnsi="Georgia"/>
          <w:sz w:val="20"/>
          <w:szCs w:val="20"/>
        </w:rPr>
        <w:tab/>
        <w:t>Za deň doručenia faktúr objednávateľovi sa považuje dátum skutočného doručenia do podateľne objednávateľa. Lehota splatnosti faktúr začína plynúť od tohto dátumu.</w:t>
      </w:r>
    </w:p>
    <w:p w14:paraId="66D43D02"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7.10</w:t>
      </w:r>
      <w:r w:rsidRPr="00713CE5">
        <w:rPr>
          <w:rFonts w:ascii="Georgia" w:hAnsi="Georgia"/>
          <w:sz w:val="20"/>
          <w:szCs w:val="20"/>
        </w:rPr>
        <w:tab/>
        <w:t>Objednávateľ neposkytuje zhotoviteľovi na vykonanie diela žiadne zálohové platby ani preddavky.</w:t>
      </w:r>
    </w:p>
    <w:p w14:paraId="77355D46"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7.11</w:t>
      </w:r>
      <w:r w:rsidRPr="00713CE5">
        <w:rPr>
          <w:rFonts w:ascii="Georgia" w:hAnsi="Georgia"/>
          <w:sz w:val="20"/>
          <w:szCs w:val="20"/>
        </w:rPr>
        <w:tab/>
        <w:t>Cena za dielo sa považuje za uhradenú dňom odpísania finančných prostriedkov z bankového</w:t>
      </w:r>
    </w:p>
    <w:p w14:paraId="554847AE" w14:textId="77777777" w:rsidR="00F269E5" w:rsidRPr="00713CE5" w:rsidRDefault="00F269E5" w:rsidP="00F269E5">
      <w:pPr>
        <w:ind w:left="567"/>
        <w:jc w:val="both"/>
        <w:rPr>
          <w:rFonts w:ascii="Georgia" w:hAnsi="Georgia"/>
          <w:sz w:val="20"/>
          <w:szCs w:val="20"/>
        </w:rPr>
      </w:pPr>
      <w:r w:rsidRPr="00713CE5">
        <w:rPr>
          <w:rFonts w:ascii="Georgia" w:hAnsi="Georgia"/>
          <w:sz w:val="20"/>
          <w:szCs w:val="20"/>
        </w:rPr>
        <w:t>účtu objednávateľa uvedeného v záhlaví tejto ZoD.</w:t>
      </w:r>
    </w:p>
    <w:p w14:paraId="50F2C4C9" w14:textId="77777777" w:rsidR="00F269E5" w:rsidRPr="00713CE5" w:rsidRDefault="00F269E5" w:rsidP="00F269E5">
      <w:pPr>
        <w:ind w:left="567" w:hanging="567"/>
        <w:jc w:val="both"/>
        <w:rPr>
          <w:rFonts w:ascii="Georgia" w:hAnsi="Georgia"/>
          <w:sz w:val="20"/>
          <w:szCs w:val="20"/>
        </w:rPr>
      </w:pPr>
    </w:p>
    <w:p w14:paraId="0C74466A" w14:textId="77777777" w:rsidR="00F269E5" w:rsidRPr="00713CE5" w:rsidRDefault="00F269E5" w:rsidP="00F269E5">
      <w:pPr>
        <w:jc w:val="both"/>
        <w:rPr>
          <w:rFonts w:ascii="Georgia" w:hAnsi="Georgia"/>
          <w:sz w:val="20"/>
          <w:szCs w:val="20"/>
        </w:rPr>
      </w:pPr>
    </w:p>
    <w:p w14:paraId="63BDF97E"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Čl. VIII.</w:t>
      </w:r>
    </w:p>
    <w:p w14:paraId="0A193E54"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ZODPOVEDNOSŤ ZA VADY</w:t>
      </w:r>
    </w:p>
    <w:p w14:paraId="0578D10B" w14:textId="77777777" w:rsidR="00F269E5" w:rsidRPr="00713CE5" w:rsidRDefault="00F269E5" w:rsidP="00F269E5">
      <w:pPr>
        <w:jc w:val="both"/>
        <w:rPr>
          <w:rFonts w:ascii="Georgia" w:hAnsi="Georgia"/>
          <w:sz w:val="20"/>
          <w:szCs w:val="20"/>
        </w:rPr>
      </w:pPr>
    </w:p>
    <w:p w14:paraId="06F85323"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8.1</w:t>
      </w:r>
      <w:r w:rsidRPr="00713CE5">
        <w:rPr>
          <w:rFonts w:ascii="Georgia" w:hAnsi="Georgia"/>
          <w:sz w:val="20"/>
          <w:szCs w:val="20"/>
        </w:rPr>
        <w:tab/>
        <w:t>Zhotoviteľ zodpovedá za to, že dielo bude zhotovené v súlade so záväzkami tejto ZoD, podľa  overeného projektu stavby, podľa slovenských technických noriem, podľa technickej dokumentácie stavebného výrobku alebo spracovávanej stavebnej hmoty (technické listy, technologická dokumentácia) a všeobecne záväzných právnych predpisov platných na území SR v čase realizácie a že bude ako riadne dokončené dielo spôsobilé užívania objednávateľom v súlade s príslušnými ustanoveniami § 13 zákona Národnej rady SR č. 124/2006 Z. z. o bezpečnosti a ochrane zdravia pri práci a o zmene a doplnení niektorých zákonov v znení neskorších predpisov (ďalej len „zákon o BOZP“)</w:t>
      </w:r>
    </w:p>
    <w:p w14:paraId="7F9A2BC5"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8.2</w:t>
      </w:r>
      <w:r w:rsidRPr="00713CE5">
        <w:rPr>
          <w:rFonts w:ascii="Georgia" w:hAnsi="Georgia"/>
          <w:sz w:val="20"/>
          <w:szCs w:val="20"/>
        </w:rPr>
        <w:tab/>
        <w:t>Zhotoviteľ zodpovedá za dodržiavanie ustanovení zákona Národnej rady SR č. 79/2015 Z. z. o odpadoch a o zmene a doplnení niektorých zákonov v znení neskorších predpisov:</w:t>
      </w:r>
    </w:p>
    <w:p w14:paraId="588E1E66" w14:textId="77777777" w:rsidR="00F269E5" w:rsidRPr="00713CE5" w:rsidRDefault="00F269E5" w:rsidP="00F269E5">
      <w:pPr>
        <w:pStyle w:val="Odsekzoznamu"/>
        <w:numPr>
          <w:ilvl w:val="0"/>
          <w:numId w:val="11"/>
        </w:numPr>
        <w:ind w:left="851" w:hanging="284"/>
        <w:jc w:val="both"/>
        <w:rPr>
          <w:rFonts w:ascii="Georgia" w:hAnsi="Georgia"/>
          <w:sz w:val="20"/>
          <w:szCs w:val="20"/>
        </w:rPr>
      </w:pPr>
      <w:r w:rsidRPr="00713CE5">
        <w:rPr>
          <w:rFonts w:ascii="Georgia" w:hAnsi="Georgia"/>
          <w:sz w:val="20"/>
          <w:szCs w:val="20"/>
        </w:rPr>
        <w:t>Pri druhoch odpadu, ktoré je možné považovať za druhotnú surovinu (železo a oceľ, zmiešané kovy a pod.) je zhotoviteľ povinný získané finančné prostriedky za zhodnotenie tohto odpadu/druhotnej suroviny odviesť na bankový účet objednávateľa. Ako variabilný symbol uvedie zhotoviteľ svoje IČO.</w:t>
      </w:r>
    </w:p>
    <w:p w14:paraId="5F311661" w14:textId="77777777" w:rsidR="00F269E5" w:rsidRPr="00713CE5" w:rsidRDefault="00F269E5" w:rsidP="00F269E5">
      <w:pPr>
        <w:pStyle w:val="Odsekzoznamu"/>
        <w:numPr>
          <w:ilvl w:val="0"/>
          <w:numId w:val="11"/>
        </w:numPr>
        <w:ind w:left="851" w:hanging="284"/>
        <w:jc w:val="both"/>
        <w:rPr>
          <w:rFonts w:ascii="Georgia" w:hAnsi="Georgia"/>
          <w:sz w:val="20"/>
          <w:szCs w:val="20"/>
        </w:rPr>
      </w:pPr>
      <w:r w:rsidRPr="00713CE5">
        <w:rPr>
          <w:rFonts w:ascii="Georgia" w:hAnsi="Georgia"/>
          <w:sz w:val="20"/>
          <w:szCs w:val="20"/>
        </w:rPr>
        <w:t>Zhotoviteľ zabezpečí aby minimálne 70% hmotnosti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w:t>
      </w:r>
    </w:p>
    <w:p w14:paraId="79347395" w14:textId="77777777" w:rsidR="00F269E5" w:rsidRPr="00713CE5" w:rsidRDefault="00F269E5" w:rsidP="00F269E5">
      <w:pPr>
        <w:pStyle w:val="Odsekzoznamu"/>
        <w:numPr>
          <w:ilvl w:val="1"/>
          <w:numId w:val="12"/>
        </w:numPr>
        <w:ind w:left="567" w:hanging="567"/>
        <w:jc w:val="both"/>
        <w:rPr>
          <w:rFonts w:ascii="Georgia" w:hAnsi="Georgia"/>
          <w:sz w:val="20"/>
          <w:szCs w:val="20"/>
        </w:rPr>
      </w:pPr>
      <w:r w:rsidRPr="00713CE5">
        <w:rPr>
          <w:rFonts w:ascii="Georgia" w:hAnsi="Georgia"/>
          <w:sz w:val="20"/>
          <w:szCs w:val="20"/>
        </w:rPr>
        <w:t>Zhotoviteľ zodpovedá za vady diela, ktoré má dielo v čase jeho odovzdania objednávateľovi. Dielo má vady, ak nezodpovedá podmienkam uvedeným v bode 8.1. tohto článku tejto ZoD.</w:t>
      </w:r>
    </w:p>
    <w:p w14:paraId="6C430DFE" w14:textId="77777777" w:rsidR="00F269E5" w:rsidRPr="00713CE5" w:rsidRDefault="00F269E5" w:rsidP="00F269E5">
      <w:pPr>
        <w:pStyle w:val="Odsekzoznamu"/>
        <w:numPr>
          <w:ilvl w:val="1"/>
          <w:numId w:val="12"/>
        </w:numPr>
        <w:ind w:left="567" w:hanging="567"/>
        <w:jc w:val="both"/>
        <w:rPr>
          <w:rFonts w:ascii="Georgia" w:hAnsi="Georgia"/>
          <w:sz w:val="20"/>
          <w:szCs w:val="20"/>
        </w:rPr>
      </w:pPr>
      <w:r w:rsidRPr="00713CE5">
        <w:rPr>
          <w:rFonts w:ascii="Georgia" w:hAnsi="Georgia"/>
          <w:sz w:val="20"/>
          <w:szCs w:val="20"/>
        </w:rPr>
        <w:t>Zmluvné strany si dohodli záručnú dobu šesťdesiat (60) mesiacov, ktorá sa vzťahuje na riadne dokončené dielo a začína plynúť dňom odovzdania a prevzatia diela objednávateľom. Na zariadenia a dodávky, ktorým bol vydaný záručný list výrobcom, sa dĺžka záruky riadi týmto záručným listom a začína plynúť dňom odovzdania a prevzatia diela objednávateľom. Záruka sa nevzťahuje na vady spôsobené neodborným zásahom, mechanickým poškodením užívateľa a bežným opotrebením.</w:t>
      </w:r>
    </w:p>
    <w:p w14:paraId="637CB4A5" w14:textId="77777777" w:rsidR="00F269E5" w:rsidRPr="00713CE5" w:rsidRDefault="00F269E5" w:rsidP="00F269E5">
      <w:pPr>
        <w:pStyle w:val="Odsekzoznamu"/>
        <w:numPr>
          <w:ilvl w:val="1"/>
          <w:numId w:val="12"/>
        </w:numPr>
        <w:ind w:left="567" w:hanging="567"/>
        <w:jc w:val="both"/>
        <w:rPr>
          <w:rFonts w:ascii="Georgia" w:hAnsi="Georgia"/>
          <w:sz w:val="20"/>
          <w:szCs w:val="20"/>
        </w:rPr>
      </w:pPr>
      <w:r w:rsidRPr="00713CE5">
        <w:rPr>
          <w:rFonts w:ascii="Georgia" w:hAnsi="Georgia"/>
          <w:sz w:val="20"/>
          <w:szCs w:val="20"/>
        </w:rPr>
        <w:t>Zmluvné strany sa dohodli, že objednávateľ má právo požadovať a zhotoviteľ povinnosť bezplatne odstrániť vady diela bezodkladne, najneskôr v lehote uvedenej v bode 8.7. tohto článku tejto ZoD.</w:t>
      </w:r>
    </w:p>
    <w:p w14:paraId="422B0305" w14:textId="77777777" w:rsidR="00F269E5" w:rsidRPr="00713CE5" w:rsidRDefault="00F269E5" w:rsidP="00F269E5">
      <w:pPr>
        <w:pStyle w:val="Odsekzoznamu"/>
        <w:numPr>
          <w:ilvl w:val="1"/>
          <w:numId w:val="12"/>
        </w:numPr>
        <w:ind w:left="567" w:hanging="567"/>
        <w:jc w:val="both"/>
        <w:rPr>
          <w:rFonts w:ascii="Georgia" w:hAnsi="Georgia"/>
          <w:sz w:val="20"/>
          <w:szCs w:val="20"/>
        </w:rPr>
      </w:pPr>
      <w:r w:rsidRPr="00713CE5">
        <w:rPr>
          <w:rFonts w:ascii="Georgia" w:hAnsi="Georgia"/>
          <w:sz w:val="20"/>
          <w:szCs w:val="20"/>
        </w:rPr>
        <w:t>Objednávateľ je povinný písomne oznámiť vady diela bez zbytočného odkladu po tom, čo ich zistil, najneskôr v pracovný deň nasledujúci po dni ich zistenia.</w:t>
      </w:r>
    </w:p>
    <w:p w14:paraId="071FB1EF" w14:textId="77777777" w:rsidR="00F269E5" w:rsidRPr="00713CE5" w:rsidRDefault="00F269E5" w:rsidP="00F269E5">
      <w:pPr>
        <w:pStyle w:val="Odsekzoznamu"/>
        <w:numPr>
          <w:ilvl w:val="1"/>
          <w:numId w:val="12"/>
        </w:numPr>
        <w:ind w:left="567" w:hanging="567"/>
        <w:jc w:val="both"/>
        <w:rPr>
          <w:rFonts w:ascii="Georgia" w:hAnsi="Georgia"/>
          <w:sz w:val="20"/>
          <w:szCs w:val="20"/>
        </w:rPr>
      </w:pPr>
      <w:r w:rsidRPr="00713CE5">
        <w:rPr>
          <w:rFonts w:ascii="Georgia" w:hAnsi="Georgia"/>
          <w:sz w:val="20"/>
          <w:szCs w:val="20"/>
        </w:rPr>
        <w:t>Zhotoviteľ je povinný do troch (3) pracovných dní po uplatnení oprávnenej reklamácie, predložiť objednávateľovi písomný návrh na odstránenie vady a v prípade, že objednávateľ s týmto návrhom súhlasí, je zhotoviteľ povinný vadu diela odstrániť do piatich (5) pracovných dní od uplatnenia reklamácie objednávateľom.</w:t>
      </w:r>
    </w:p>
    <w:p w14:paraId="65F9CC81" w14:textId="77777777" w:rsidR="00F269E5" w:rsidRPr="00713CE5" w:rsidRDefault="00F269E5" w:rsidP="00F269E5">
      <w:pPr>
        <w:pStyle w:val="Odsekzoznamu"/>
        <w:numPr>
          <w:ilvl w:val="1"/>
          <w:numId w:val="12"/>
        </w:numPr>
        <w:ind w:left="567" w:hanging="567"/>
        <w:jc w:val="both"/>
        <w:rPr>
          <w:rFonts w:ascii="Georgia" w:hAnsi="Georgia"/>
          <w:sz w:val="20"/>
          <w:szCs w:val="20"/>
        </w:rPr>
      </w:pPr>
      <w:r w:rsidRPr="00713CE5">
        <w:rPr>
          <w:rFonts w:ascii="Georgia" w:hAnsi="Georgia"/>
          <w:sz w:val="20"/>
          <w:szCs w:val="20"/>
        </w:rPr>
        <w:t xml:space="preserve">V prípade vady diela, na odstránenie ktorej bude potrebný dlhší čas, ako lehota stanovená v bode 8.7. tohto článku tejto ZoD, je zhotoviteľ povinný do troch (3) pracovných dní po písomnom oznámení vady diela, dohodnúť písomnou formou s objednávateľom spôsob a termín odstránenia vady diela. Ak nedôjde medzi zmluvnými stranami k dohode podľa predchádzajúcej vety tohto </w:t>
      </w:r>
      <w:r w:rsidRPr="00713CE5">
        <w:rPr>
          <w:rFonts w:ascii="Georgia" w:hAnsi="Georgia"/>
          <w:sz w:val="20"/>
          <w:szCs w:val="20"/>
        </w:rPr>
        <w:lastRenderedPageBreak/>
        <w:t>bodu tohto článku ZoD má sa za to, že zhotoviteľ je povinný odstrániť vadu diela do tridsať (30) dní od uplatnenia reklamácie vady objednávateľom.</w:t>
      </w:r>
    </w:p>
    <w:p w14:paraId="3B2750EC" w14:textId="77777777" w:rsidR="00F269E5" w:rsidRPr="00713CE5" w:rsidRDefault="00F269E5" w:rsidP="00F269E5">
      <w:pPr>
        <w:pStyle w:val="Odsekzoznamu"/>
        <w:numPr>
          <w:ilvl w:val="1"/>
          <w:numId w:val="12"/>
        </w:numPr>
        <w:ind w:left="567" w:hanging="567"/>
        <w:jc w:val="both"/>
        <w:rPr>
          <w:rFonts w:ascii="Georgia" w:hAnsi="Georgia"/>
          <w:sz w:val="20"/>
          <w:szCs w:val="20"/>
        </w:rPr>
      </w:pPr>
      <w:r w:rsidRPr="00713CE5">
        <w:rPr>
          <w:rFonts w:ascii="Georgia" w:hAnsi="Georgia"/>
          <w:sz w:val="20"/>
          <w:szCs w:val="20"/>
        </w:rPr>
        <w:t>Zhotoviteľ zodpovedá za vady diela zistené po čase uvedenom v bode 8.3. tohto článku tejto ZoD, ak boli tieto vady spôsobené porušením povinností zo strany zhotoviteľa. Zhotoviteľ odstráni tieto vady na vlastné náklady.</w:t>
      </w:r>
    </w:p>
    <w:p w14:paraId="6E584253" w14:textId="77777777" w:rsidR="00F269E5" w:rsidRPr="00713CE5" w:rsidRDefault="00F269E5" w:rsidP="00F269E5">
      <w:pPr>
        <w:pStyle w:val="Odsekzoznamu"/>
        <w:numPr>
          <w:ilvl w:val="1"/>
          <w:numId w:val="12"/>
        </w:numPr>
        <w:ind w:left="567" w:hanging="567"/>
        <w:jc w:val="both"/>
        <w:rPr>
          <w:rFonts w:ascii="Georgia" w:hAnsi="Georgia"/>
          <w:sz w:val="20"/>
          <w:szCs w:val="20"/>
        </w:rPr>
      </w:pPr>
      <w:r w:rsidRPr="00713CE5">
        <w:rPr>
          <w:rFonts w:ascii="Georgia" w:hAnsi="Georgia"/>
          <w:sz w:val="20"/>
          <w:szCs w:val="20"/>
        </w:rPr>
        <w:t>Zhotoviteľ nezodpovedá za vady diela, ktoré boli spôsobené použitím podkladov prevzatých od objednávateľa a zhotoviteľ ani pri vynaložení všetkej starostlivosti nemohol zistiť ich nevhodnosť, alebo na ich nevhodnosť objednávateľa upozornil a objednávateľ na ich použití trval.</w:t>
      </w:r>
    </w:p>
    <w:p w14:paraId="4AF56D20" w14:textId="77777777" w:rsidR="00F269E5" w:rsidRPr="00713CE5" w:rsidRDefault="00F269E5" w:rsidP="00F269E5">
      <w:pPr>
        <w:pStyle w:val="Odsekzoznamu"/>
        <w:numPr>
          <w:ilvl w:val="1"/>
          <w:numId w:val="12"/>
        </w:numPr>
        <w:ind w:left="567" w:hanging="567"/>
        <w:jc w:val="both"/>
        <w:rPr>
          <w:rFonts w:ascii="Georgia" w:hAnsi="Georgia"/>
          <w:sz w:val="20"/>
          <w:szCs w:val="20"/>
        </w:rPr>
      </w:pPr>
      <w:r w:rsidRPr="00713CE5">
        <w:rPr>
          <w:rFonts w:ascii="Georgia" w:hAnsi="Georgia"/>
          <w:sz w:val="20"/>
          <w:szCs w:val="20"/>
        </w:rPr>
        <w:t>Vady diela, ktoré sú zjavné už pri odovzdávaní a preberaní diela je povinný objednávateľ uviesť v zápise o odovzdaní a prevzatí diela.</w:t>
      </w:r>
    </w:p>
    <w:p w14:paraId="446851F2" w14:textId="77777777" w:rsidR="00F269E5" w:rsidRDefault="00F269E5" w:rsidP="00F269E5">
      <w:pPr>
        <w:pStyle w:val="Odsekzoznamu"/>
        <w:numPr>
          <w:ilvl w:val="1"/>
          <w:numId w:val="12"/>
        </w:numPr>
        <w:ind w:left="567" w:hanging="567"/>
        <w:jc w:val="both"/>
        <w:rPr>
          <w:rFonts w:ascii="Georgia" w:hAnsi="Georgia"/>
          <w:sz w:val="20"/>
          <w:szCs w:val="20"/>
        </w:rPr>
      </w:pPr>
      <w:r w:rsidRPr="00713CE5">
        <w:rPr>
          <w:rFonts w:ascii="Georgia" w:hAnsi="Georgia"/>
          <w:sz w:val="20"/>
          <w:szCs w:val="20"/>
        </w:rPr>
        <w:t>Zhotoviteľ nezodpovedá za vady diela, ktoré boli spôsobené porušením povinností zo strany objednávateľa.</w:t>
      </w:r>
    </w:p>
    <w:p w14:paraId="1542C975" w14:textId="77777777" w:rsidR="001B6EF5" w:rsidRDefault="001B6EF5" w:rsidP="001B6EF5">
      <w:pPr>
        <w:jc w:val="both"/>
        <w:rPr>
          <w:rFonts w:ascii="Georgia" w:hAnsi="Georgia"/>
          <w:sz w:val="20"/>
          <w:szCs w:val="20"/>
        </w:rPr>
      </w:pPr>
    </w:p>
    <w:p w14:paraId="15CAE982" w14:textId="77777777" w:rsidR="001B6EF5" w:rsidRDefault="001B6EF5" w:rsidP="001B6EF5">
      <w:pPr>
        <w:jc w:val="both"/>
        <w:rPr>
          <w:rFonts w:ascii="Georgia" w:hAnsi="Georgia"/>
          <w:sz w:val="20"/>
          <w:szCs w:val="20"/>
        </w:rPr>
      </w:pPr>
    </w:p>
    <w:p w14:paraId="0699E0B9"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Čl. IX.</w:t>
      </w:r>
    </w:p>
    <w:p w14:paraId="584ECABC" w14:textId="77777777" w:rsidR="00F269E5" w:rsidRPr="00713CE5" w:rsidRDefault="00F269E5" w:rsidP="00F269E5">
      <w:pPr>
        <w:jc w:val="center"/>
        <w:rPr>
          <w:rFonts w:ascii="Georgia" w:hAnsi="Georgia"/>
          <w:sz w:val="20"/>
          <w:szCs w:val="20"/>
        </w:rPr>
      </w:pPr>
      <w:r w:rsidRPr="00713CE5">
        <w:rPr>
          <w:rFonts w:ascii="Georgia" w:hAnsi="Georgia"/>
          <w:b/>
          <w:bCs/>
          <w:sz w:val="20"/>
          <w:szCs w:val="20"/>
        </w:rPr>
        <w:t>ZMLUVNÉ POKUTY A ÚROK Z OMEŠKANIA</w:t>
      </w:r>
    </w:p>
    <w:p w14:paraId="61C46A9B" w14:textId="77777777" w:rsidR="00F269E5" w:rsidRPr="00713CE5" w:rsidRDefault="00F269E5" w:rsidP="00F269E5">
      <w:pPr>
        <w:jc w:val="both"/>
        <w:rPr>
          <w:rFonts w:ascii="Georgia" w:hAnsi="Georgia"/>
          <w:sz w:val="20"/>
          <w:szCs w:val="20"/>
        </w:rPr>
      </w:pPr>
    </w:p>
    <w:p w14:paraId="473AB41E"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9.1</w:t>
      </w:r>
      <w:r w:rsidRPr="00713CE5">
        <w:rPr>
          <w:rFonts w:ascii="Georgia" w:hAnsi="Georgia"/>
          <w:sz w:val="20"/>
          <w:szCs w:val="20"/>
        </w:rPr>
        <w:tab/>
        <w:t>V prípade, ak zhotoviteľ neprevezme stavenisko podľa bodu 10.1 článku X. tejto ZoD, a to z dôvodov, ktoré sú na jeho strane, má objednávateľ nárok na zmluvnú pokutu vo výške 0,05 % z celkovej ceny diela uvedenej v bode 6.1 tejto ZoD za každý aj začatý deň omeškania. V takom prípade je zhotoviteľ povinný zmluvnú pokutu zaplatiť za obdobie až do dňa prevzatia staveniska, alebo do momentu zániku zmluvného vzťahu na základe tejto ZoD.</w:t>
      </w:r>
    </w:p>
    <w:p w14:paraId="321CCDBF"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9.2</w:t>
      </w:r>
      <w:r w:rsidRPr="00713CE5">
        <w:rPr>
          <w:rFonts w:ascii="Georgia" w:hAnsi="Georgia"/>
          <w:sz w:val="20"/>
          <w:szCs w:val="20"/>
        </w:rPr>
        <w:tab/>
        <w:t>V prípade, ak zhotoviteľ nezačne stavebné práce do troch (3) pracovných dní odo dňa prevzatia staveniska, a to z dôvodov, ktoré sú na jeho strane, má objednávateľ nárok na zmluvnú pokutu vo výške 0,05 % z celkovej ceny diela uvedenej v bode 6.1 tejto ZoD za každý aj začatý deň omeškania. V takom prípade je zhotoviteľ povinný zmluvnú pokutu zaplatiť za obdobie až do začatia prác, alebo do momentu zániku zmluvného vzťahu na základe tejto ZoD.</w:t>
      </w:r>
    </w:p>
    <w:p w14:paraId="160DF2FA"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9.3</w:t>
      </w:r>
      <w:r w:rsidRPr="00713CE5">
        <w:rPr>
          <w:rFonts w:ascii="Georgia" w:hAnsi="Georgia"/>
          <w:sz w:val="20"/>
          <w:szCs w:val="20"/>
        </w:rPr>
        <w:tab/>
        <w:t>V prípade omeškania zhotoviteľa s odovzdaním diela v dohodnutom čase plnenia podľa bodu 4.1. tejto ZoD, má objednávateľ nárok na zmluvnú pokutu vo výške 0,05% z celkovej ceny diela uvedenej v bode 6.1 tejto ZoD za každý aj začatý deň omeškania.</w:t>
      </w:r>
    </w:p>
    <w:p w14:paraId="302F2B73"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9.4</w:t>
      </w:r>
      <w:r w:rsidRPr="00713CE5">
        <w:rPr>
          <w:rFonts w:ascii="Georgia" w:hAnsi="Georgia"/>
          <w:sz w:val="20"/>
          <w:szCs w:val="20"/>
        </w:rPr>
        <w:tab/>
        <w:t>V prípade omeškania zhotoviteľa so zaplatením príslušnej sumy na účet objednávateľa podľa bodu 7.7 tejto ZoD, má objednávateľ nárok na zaplatenie zákonných úrokov z omeškania z nezaplatenej sumy.</w:t>
      </w:r>
    </w:p>
    <w:p w14:paraId="1CA2B152"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9.5</w:t>
      </w:r>
      <w:r w:rsidRPr="00713CE5">
        <w:rPr>
          <w:rFonts w:ascii="Georgia" w:hAnsi="Georgia"/>
          <w:sz w:val="20"/>
          <w:szCs w:val="20"/>
        </w:rPr>
        <w:tab/>
        <w:t>V prípade omeškania objednávateľa s úhradou splatnej faktúry má zhotoviteľ nárok na zaplatenie zákonných úrokov z omeškania z nezaplatenej sumy.</w:t>
      </w:r>
    </w:p>
    <w:p w14:paraId="287968C3"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9.6</w:t>
      </w:r>
      <w:r w:rsidRPr="00713CE5">
        <w:rPr>
          <w:rFonts w:ascii="Georgia" w:hAnsi="Georgia"/>
          <w:sz w:val="20"/>
          <w:szCs w:val="20"/>
        </w:rPr>
        <w:tab/>
        <w:t>V prípade omeškania zhotoviteľa so splnením povinnosti odstrániť vady a nedorobky diela v lehotách dohodnutých v bode 8.7, v bode 8.8 a v bode 11.5. tejto ZoD, má objednávateľ nárok na zmluvnú pokutu vo výške 100 Eur za každý aj začatý deň omeškania, a to až do odstránenia poslednej vady diela.</w:t>
      </w:r>
    </w:p>
    <w:p w14:paraId="54B4CFBD"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9.7</w:t>
      </w:r>
      <w:r w:rsidRPr="00713CE5">
        <w:rPr>
          <w:rFonts w:ascii="Georgia" w:hAnsi="Georgia"/>
          <w:sz w:val="20"/>
          <w:szCs w:val="20"/>
        </w:rPr>
        <w:tab/>
        <w:t>V prípade porušenia povinnosti zhotoviteľa podľa bodu 10.15, 10.19 a 10.20 tejto ZoD má objednávateľ nárok na zmluvnú pokutu vo výške 166 Eur za každý aj začatý deň omeškania.</w:t>
      </w:r>
    </w:p>
    <w:p w14:paraId="379269C4"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9.8</w:t>
      </w:r>
      <w:r w:rsidRPr="00713CE5">
        <w:rPr>
          <w:rFonts w:ascii="Georgia" w:hAnsi="Georgia"/>
          <w:sz w:val="20"/>
          <w:szCs w:val="20"/>
        </w:rPr>
        <w:tab/>
        <w:t>V prípade porušenia povinnosti zhotoviteľa podľa bodu 10.21 tejto ZoD má objednávateľ nárok na zmluvnú pokutu 20 Eur za každého pracovníka a každý prípad porušenia.</w:t>
      </w:r>
    </w:p>
    <w:p w14:paraId="06F05175"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9.9</w:t>
      </w:r>
      <w:r w:rsidRPr="00713CE5">
        <w:rPr>
          <w:rFonts w:ascii="Georgia" w:hAnsi="Georgia"/>
          <w:sz w:val="20"/>
          <w:szCs w:val="20"/>
        </w:rPr>
        <w:tab/>
        <w:t>V prípade neprítomnosti stavbyvedúceho podľa bodu 10.11 tejto ZoD, prípadne jeho určeného zástupcu na stavbe má objednávateľ nárok na zmluvnú pokutu 166 Eur za každý prípad porušenia.</w:t>
      </w:r>
    </w:p>
    <w:p w14:paraId="4C71B365"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9.10</w:t>
      </w:r>
      <w:r w:rsidRPr="00713CE5">
        <w:rPr>
          <w:rFonts w:ascii="Georgia" w:hAnsi="Georgia"/>
          <w:sz w:val="20"/>
          <w:szCs w:val="20"/>
        </w:rPr>
        <w:tab/>
        <w:t>V prípade porušenia povinnosti zhotoviteľa podľa bodu 10.16 tejto ZoD má objednávateľ nárok na zmluvnú pokutu 166 Eur za každý prípad porušenia.</w:t>
      </w:r>
    </w:p>
    <w:p w14:paraId="40FC04E1"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9.11</w:t>
      </w:r>
      <w:r w:rsidRPr="00713CE5">
        <w:rPr>
          <w:rFonts w:ascii="Georgia" w:hAnsi="Georgia"/>
          <w:sz w:val="20"/>
          <w:szCs w:val="20"/>
        </w:rPr>
        <w:tab/>
        <w:t>V prípade neprístupnosti stavebného denníka na stavbe podľa bodu 10.9 tejto ZoD má objednávateľ nárok na zmluvnú pokutu 166 Eur za každý prípad porušenia.</w:t>
      </w:r>
    </w:p>
    <w:p w14:paraId="1F5407C1"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9.12</w:t>
      </w:r>
      <w:r w:rsidRPr="00713CE5">
        <w:rPr>
          <w:rFonts w:ascii="Georgia" w:hAnsi="Georgia"/>
          <w:sz w:val="20"/>
          <w:szCs w:val="20"/>
        </w:rPr>
        <w:tab/>
        <w:t>V prípade nepravdivosti vyhlásenia zhotoviteľa uvedeného v bode 10.7.5 tejto ZoD má objednávateľ nárok na zmluvnú pokutu vo výške 30 000 Eur.</w:t>
      </w:r>
    </w:p>
    <w:p w14:paraId="75BA2CAF"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9.13</w:t>
      </w:r>
      <w:r w:rsidRPr="00713CE5">
        <w:rPr>
          <w:rFonts w:ascii="Georgia" w:hAnsi="Georgia"/>
          <w:sz w:val="20"/>
          <w:szCs w:val="20"/>
        </w:rPr>
        <w:tab/>
        <w:t>Zmluvné strany nie sú v omeškaní podľa vyššie uvedených bodov (okrem bodu 9.4 a 9.5 tohto článku tejto ZoD) v prípade vyššej moci, resp. zásahu úradných miest, ak tieto skutočnosti bezodkladne písomne oznámia druhej zmluvnej strane, alebo sú okolnosti vyššej moci, resp. zásahu úradných miest všeobecne známe. Pre účely tejto ZoD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povinností podľa tejto ZoD trvá len po dobu pôsobenia vyššej moci, najviac však dva mesiace. Po uplynutí tejto doby sa zmluvné strany dohodnú o ďalšom postupe. Ak nedôjde k dohode, má strana, ktorá sa odvolala na okolnosti vylučujúce zodpovednosť právo písomne odstúpiť od tejto ZoD.</w:t>
      </w:r>
    </w:p>
    <w:p w14:paraId="025130E9"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lastRenderedPageBreak/>
        <w:t>9.14</w:t>
      </w:r>
      <w:r w:rsidRPr="00713CE5">
        <w:rPr>
          <w:rFonts w:ascii="Georgia" w:hAnsi="Georgia"/>
          <w:sz w:val="20"/>
          <w:szCs w:val="20"/>
        </w:rPr>
        <w:tab/>
        <w:t>Zaplatenie zmluvnej pokuty/zmluvných pokút nemá vplyv na náhradu škody, ktorú zaviní zhotoviteľ objednávateľovi pri plnení tejto ZoD.</w:t>
      </w:r>
    </w:p>
    <w:p w14:paraId="7FCE0D84" w14:textId="77777777" w:rsidR="00F269E5" w:rsidRPr="00713CE5" w:rsidRDefault="00F269E5" w:rsidP="00F269E5">
      <w:pPr>
        <w:ind w:left="567" w:hanging="567"/>
        <w:jc w:val="both"/>
        <w:rPr>
          <w:rFonts w:ascii="Georgia" w:hAnsi="Georgia"/>
          <w:sz w:val="20"/>
          <w:szCs w:val="20"/>
        </w:rPr>
      </w:pPr>
    </w:p>
    <w:p w14:paraId="1EE98DF9" w14:textId="77777777" w:rsidR="00F269E5" w:rsidRPr="00713CE5" w:rsidRDefault="00F269E5" w:rsidP="00F269E5">
      <w:pPr>
        <w:ind w:left="567" w:hanging="567"/>
        <w:jc w:val="both"/>
        <w:rPr>
          <w:rFonts w:ascii="Georgia" w:hAnsi="Georgia"/>
          <w:sz w:val="20"/>
          <w:szCs w:val="20"/>
        </w:rPr>
      </w:pPr>
    </w:p>
    <w:p w14:paraId="00F84E2C" w14:textId="77777777" w:rsidR="00F269E5" w:rsidRPr="00713CE5" w:rsidRDefault="00F269E5" w:rsidP="00F269E5">
      <w:pPr>
        <w:ind w:left="567" w:hanging="567"/>
        <w:jc w:val="center"/>
        <w:rPr>
          <w:rFonts w:ascii="Georgia" w:hAnsi="Georgia"/>
          <w:b/>
          <w:bCs/>
          <w:sz w:val="20"/>
          <w:szCs w:val="20"/>
        </w:rPr>
      </w:pPr>
      <w:r w:rsidRPr="00713CE5">
        <w:rPr>
          <w:rFonts w:ascii="Georgia" w:hAnsi="Georgia"/>
          <w:b/>
          <w:bCs/>
          <w:sz w:val="20"/>
          <w:szCs w:val="20"/>
        </w:rPr>
        <w:t>Čl. X.</w:t>
      </w:r>
    </w:p>
    <w:p w14:paraId="50DB90C0" w14:textId="77777777" w:rsidR="00F269E5" w:rsidRPr="00713CE5" w:rsidRDefault="00F269E5" w:rsidP="00F269E5">
      <w:pPr>
        <w:ind w:left="567" w:hanging="567"/>
        <w:jc w:val="center"/>
        <w:rPr>
          <w:rFonts w:ascii="Georgia" w:hAnsi="Georgia"/>
          <w:b/>
          <w:bCs/>
          <w:sz w:val="20"/>
          <w:szCs w:val="20"/>
        </w:rPr>
      </w:pPr>
      <w:r w:rsidRPr="00713CE5">
        <w:rPr>
          <w:rFonts w:ascii="Georgia" w:hAnsi="Georgia"/>
          <w:b/>
          <w:bCs/>
          <w:sz w:val="20"/>
          <w:szCs w:val="20"/>
        </w:rPr>
        <w:t>SPOLUPÔSOBENIE OBJEDNÁVATEĽA A ZHOTOVITEĽA</w:t>
      </w:r>
    </w:p>
    <w:p w14:paraId="124CFA62" w14:textId="77777777" w:rsidR="00F269E5" w:rsidRPr="00713CE5" w:rsidRDefault="00F269E5" w:rsidP="00F269E5">
      <w:pPr>
        <w:ind w:left="567" w:hanging="567"/>
        <w:jc w:val="both"/>
        <w:rPr>
          <w:rFonts w:ascii="Georgia" w:hAnsi="Georgia"/>
          <w:sz w:val="20"/>
          <w:szCs w:val="20"/>
        </w:rPr>
      </w:pPr>
    </w:p>
    <w:p w14:paraId="2E2E3E5F"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10.1</w:t>
      </w:r>
      <w:r w:rsidRPr="00713CE5">
        <w:rPr>
          <w:rFonts w:ascii="Georgia" w:hAnsi="Georgia"/>
          <w:sz w:val="20"/>
          <w:szCs w:val="20"/>
        </w:rPr>
        <w:tab/>
        <w:t>Objednávateľ  odovzdá  zhotoviteľovi  stavenisko  spolu  s  východiskovými  podkladmi k predmetu ZoD podľa bodu 3.4 tejto ZoD (ďalej len „východiskové podklady“) vyhotovením záznamu o odovzdaní a prevzatí staveniska a zápisom do stavebného denníka do desiatich (10) kalendárnych dní od nadobudnutia účinnosti tejto ZoD. V prípade, ak by odovzdanie  staveniska  pripadlo  na  obdobie,  ktoré  neumožňuje  dodržať  stanovené technologické postupy pri realizácii predmetu ZoD bude termín odovzdania staveniska vzájomne dohodnutý medzi oprávnenými zástupcami objednávateľa a zhotoviteľa.</w:t>
      </w:r>
    </w:p>
    <w:p w14:paraId="3F1B81E7"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10.2</w:t>
      </w:r>
      <w:r w:rsidRPr="00713CE5">
        <w:rPr>
          <w:rFonts w:ascii="Georgia" w:hAnsi="Georgia"/>
          <w:sz w:val="20"/>
          <w:szCs w:val="20"/>
        </w:rPr>
        <w:tab/>
        <w:t>Zhotoviteľ je povinný riadne preskúmať všetky východiskové podklady, ktoré mu objednávateľ poskytol. Prípadný rozpor východiskových podkladov s oceneným položkovým rozpočtom stavby (špecifikácia ceny uvedená v prílohe č. 2 k tejto ZoD) je zhotoviteľ povinný písomne oznámiť objednávateľovi na adresu objednávateľa uvedenú v záhlaví tejto ZoD v časti objednávateľ najneskôr do desať (10) pracovných dní odo dňa odovzdania a prevzatia staveniska a je povinný ich špecifikovať formou predloženia chýbajúcich rozpočtových položiek s ich presným popisom a množstvom. Na rozpory, ktoré nebudú špecifikované podľa tohto  bodu  alebo  budú  objednávateľovi  oznámené  po  stanovenom  termíne,  nebude objednávateľ neskôr prihliadať a nebude ich akceptovať.</w:t>
      </w:r>
    </w:p>
    <w:p w14:paraId="1D534806"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10.3</w:t>
      </w:r>
      <w:r w:rsidRPr="00713CE5">
        <w:rPr>
          <w:rFonts w:ascii="Georgia" w:hAnsi="Georgia"/>
          <w:sz w:val="20"/>
          <w:szCs w:val="20"/>
        </w:rPr>
        <w:tab/>
        <w:t>Zhotoviteľ dňom prevzatia staveniska preberá na seba zodpovednosť so všetkými právami a povinnosťami zamestnávateľa podľa zákona o BOZP a prípadnými dôsledkami podľa § 373 a nasl. Obchodného zákonníka vyplývajúcimi z porušenia povinností najmä v prípade svojich zamestnancov, podnikajúcich fyzických alebo právnických osôb, ktoré budú v jeho mene a na jeho zodpovednosť v priestoroch staveniska pracovať a vyvíjať akúkoľvek činnosť podľa jeho pokynov a podľa pokynov stavbyvedúceho.</w:t>
      </w:r>
    </w:p>
    <w:p w14:paraId="1EFEBE23" w14:textId="77777777" w:rsidR="00F269E5" w:rsidRPr="00713CE5" w:rsidRDefault="00F269E5" w:rsidP="00F269E5">
      <w:pPr>
        <w:ind w:left="567" w:hanging="567"/>
        <w:jc w:val="both"/>
        <w:rPr>
          <w:rFonts w:ascii="Georgia" w:hAnsi="Georgia"/>
          <w:sz w:val="20"/>
          <w:szCs w:val="20"/>
        </w:rPr>
      </w:pPr>
    </w:p>
    <w:p w14:paraId="2DD101C8"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10.4</w:t>
      </w:r>
      <w:r w:rsidRPr="00713CE5">
        <w:rPr>
          <w:rFonts w:ascii="Georgia" w:hAnsi="Georgia"/>
          <w:sz w:val="20"/>
          <w:szCs w:val="20"/>
        </w:rPr>
        <w:tab/>
        <w:t>Zhotoviteľ  prevzaté  stavenisko,  ako  svoje  pracovisko  a priestor,  zabezpečí  v súlade s príslušnými ustanoveniami § 43i zákona č. 50/1976 Zb. o územnom plánovaní a stavebnom poriadku (stavebný zákon) v znení neskorších predpisov. Pri užívaní ciest a komunikácií určených na príjazd na stavenisko je zhotoviteľ povinný plniť povinnosti, vyplývajúce zo všeobecne záväzných právnych predpisov a nariadení, pričom zodpovedá za ich prípadné porušenie a vzniknutú škodu.</w:t>
      </w:r>
    </w:p>
    <w:p w14:paraId="463E30EB"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10.5</w:t>
      </w:r>
      <w:r w:rsidRPr="00713CE5">
        <w:rPr>
          <w:rFonts w:ascii="Georgia" w:hAnsi="Georgia"/>
          <w:sz w:val="20"/>
          <w:szCs w:val="20"/>
        </w:rPr>
        <w:tab/>
        <w:t>Zhotoviteľ a objednávateľ ďalšie podrobnosti a špecifiká súvisiace s rozsahom a užívaním staveniska počas realizácie diela vrátane prípadného vzájomného spolupôsobenia v oblasti bezpečnosti  a ochrany  zdravia  pri  práci  a ochrany  pred  požiarmi  a organizačného a personálneho zabezpečenia kontrolných dní dohodnú v rámci záznamu o odovzdaní a prevzatí staveniska vyhotoveného podľa bodu 10.1 tohto článku tejto ZoD. Zhotoviteľ je súčasne povinný dodržiavať podmienky dotknutých orgánov a organizácií z rozhodnutí, vyjadrení a stanovísk spracovaných k projektovej dokumentácií stavby. Za ich prípadné porušenie a vzniknutú škodu zodpovedá v plnom rozsahu.</w:t>
      </w:r>
    </w:p>
    <w:p w14:paraId="5AE78A5A"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10.6</w:t>
      </w:r>
      <w:r w:rsidRPr="00713CE5">
        <w:rPr>
          <w:rFonts w:ascii="Georgia" w:hAnsi="Georgia"/>
          <w:sz w:val="20"/>
          <w:szCs w:val="20"/>
        </w:rPr>
        <w:tab/>
        <w:t>Zhotoviteľ nesmie dielo ako celok odovzdať na zhotovenie tretej osobe.</w:t>
      </w:r>
    </w:p>
    <w:p w14:paraId="7FB37682"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10.7</w:t>
      </w:r>
      <w:r w:rsidRPr="00713CE5">
        <w:rPr>
          <w:rFonts w:ascii="Georgia" w:hAnsi="Georgia"/>
          <w:sz w:val="20"/>
          <w:szCs w:val="20"/>
        </w:rPr>
        <w:tab/>
        <w:t>Zhotoviteľ je oprávnený zveriť vykonanie časti diela tretej osobe (subdodávateľovi) iba v rozsahu (podiel subdodávok a subdodávateľ) uvedenom v prílohe č. 3 tejto ZoD. Pri výkone diela prostredníctvom subdodávateľov je zhotoviteľ plne zodpovedný voči objednávateľovi za včasné a riadne vykonanie diela, akoby ho vykonával sám.</w:t>
      </w:r>
    </w:p>
    <w:p w14:paraId="22D654EF" w14:textId="1C3828EA" w:rsidR="00F269E5" w:rsidRPr="008A6A69" w:rsidRDefault="00F269E5" w:rsidP="008A6A69">
      <w:pPr>
        <w:pStyle w:val="Odsekzoznamu"/>
        <w:numPr>
          <w:ilvl w:val="2"/>
          <w:numId w:val="23"/>
        </w:numPr>
        <w:ind w:left="1418" w:hanging="851"/>
        <w:jc w:val="both"/>
        <w:rPr>
          <w:rFonts w:ascii="Georgia" w:hAnsi="Georgia"/>
          <w:sz w:val="20"/>
          <w:szCs w:val="20"/>
        </w:rPr>
      </w:pPr>
      <w:r w:rsidRPr="008A6A69">
        <w:rPr>
          <w:rFonts w:ascii="Georgia" w:hAnsi="Georgia"/>
          <w:sz w:val="20"/>
          <w:szCs w:val="20"/>
        </w:rPr>
        <w:t xml:space="preserve">V prípade, ak zhotoviteľ zverí vykonanie časti diela subdodávateľovi inému ako uviedol v prílohe č. 3 tejto ZoD, je povinný písomne oznámiť objednávateľovi každého takéhoto subdodávateľa najneskôr desať (10) kalendárnych dní pred začatím vykonávania časti diela. Každý takýto subdodávateľ musí spĺňať podmienky uvedené v § 32 ods. 1 zákona o verejnom obstarávaní a nesmú u neho existovať dôvody na vylúčenie podľa § 40 ods. 6 písm. a) až g) a ods. 7 a 8 zákona o verejnom obstarávaní. Subdodávateľ, ktorý má podľa § 11 ods. 1 zákona o verejnom obstarávaní povinnosť zapisovať sa do registra partnerov verejného sektora, musí byť zapísaný v registri partnerov verejného sektora v súlade so zákonom Národnej rady SR č. 315/2016 Z. z. o registri partnerov verejného sektora a o zmene a doplnení niektorých zákonov v znení neskorších predpisov (ďalej len „zákon o registri partnerov verejného sektora“). Zhotoviteľ objednávateľovi spolu s oznámením o zmene subdodávateľa predloží doklady podľa § 32 ods. 2 zákona o </w:t>
      </w:r>
      <w:r w:rsidRPr="008A6A69">
        <w:rPr>
          <w:rFonts w:ascii="Georgia" w:hAnsi="Georgia"/>
          <w:sz w:val="20"/>
          <w:szCs w:val="20"/>
        </w:rPr>
        <w:lastRenderedPageBreak/>
        <w:t>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desiatich (10) kalendárnych dní odo dňa doručenia oznámenia o zmene subdodávateľa v prípade:</w:t>
      </w:r>
    </w:p>
    <w:p w14:paraId="13852A78" w14:textId="77777777" w:rsidR="00F269E5" w:rsidRPr="00713CE5" w:rsidRDefault="00F269E5" w:rsidP="008A6A69">
      <w:pPr>
        <w:ind w:left="1701" w:hanging="283"/>
        <w:jc w:val="both"/>
        <w:rPr>
          <w:rFonts w:ascii="Georgia" w:hAnsi="Georgia"/>
          <w:sz w:val="20"/>
          <w:szCs w:val="20"/>
        </w:rPr>
      </w:pPr>
      <w:r w:rsidRPr="00713CE5">
        <w:rPr>
          <w:rFonts w:ascii="Georgia" w:hAnsi="Georgia"/>
          <w:sz w:val="20"/>
          <w:szCs w:val="20"/>
        </w:rPr>
        <w:t>a)  nepredloženia dokladov podľa § 32 ods. 2 zákona o verejnom obstarávaní,</w:t>
      </w:r>
    </w:p>
    <w:p w14:paraId="76BB08AB" w14:textId="77777777" w:rsidR="00F269E5" w:rsidRPr="00713CE5" w:rsidRDefault="00F269E5" w:rsidP="008A6A69">
      <w:pPr>
        <w:ind w:left="1701" w:hanging="283"/>
        <w:jc w:val="both"/>
        <w:rPr>
          <w:rFonts w:ascii="Georgia" w:hAnsi="Georgia"/>
          <w:sz w:val="20"/>
          <w:szCs w:val="20"/>
        </w:rPr>
      </w:pPr>
      <w:r w:rsidRPr="00713CE5">
        <w:rPr>
          <w:rFonts w:ascii="Georgia" w:hAnsi="Georgia"/>
          <w:sz w:val="20"/>
          <w:szCs w:val="20"/>
        </w:rPr>
        <w:t>b)  nesplnenia podmienok uvedených v § 32 ods. 1 zákona o verejnom obstarávaní a existencie  dôvodov na vylúčenie podľa § 40 ods. 6 písm. a) až g) a ods. 7 a 8 zákona o verejnom obstarávaní,</w:t>
      </w:r>
    </w:p>
    <w:p w14:paraId="0048887A" w14:textId="77777777" w:rsidR="00F269E5" w:rsidRPr="00713CE5" w:rsidRDefault="00F269E5" w:rsidP="008A6A69">
      <w:pPr>
        <w:ind w:left="1701" w:hanging="283"/>
        <w:jc w:val="both"/>
        <w:rPr>
          <w:rFonts w:ascii="Georgia" w:hAnsi="Georgia"/>
          <w:sz w:val="20"/>
          <w:szCs w:val="20"/>
        </w:rPr>
      </w:pPr>
      <w:r w:rsidRPr="00713CE5">
        <w:rPr>
          <w:rFonts w:ascii="Georgia" w:hAnsi="Georgia"/>
          <w:sz w:val="20"/>
          <w:szCs w:val="20"/>
        </w:rPr>
        <w:t>c)  predloženia neplatných dokladov,</w:t>
      </w:r>
    </w:p>
    <w:p w14:paraId="79A869A3" w14:textId="77777777" w:rsidR="00F269E5" w:rsidRPr="00713CE5" w:rsidRDefault="00F269E5" w:rsidP="008A6A69">
      <w:pPr>
        <w:ind w:left="1701" w:hanging="283"/>
        <w:jc w:val="both"/>
        <w:rPr>
          <w:rFonts w:ascii="Georgia" w:hAnsi="Georgia"/>
          <w:sz w:val="20"/>
          <w:szCs w:val="20"/>
        </w:rPr>
      </w:pPr>
      <w:r w:rsidRPr="00713CE5">
        <w:rPr>
          <w:rFonts w:ascii="Georgia" w:hAnsi="Georgia"/>
          <w:sz w:val="20"/>
          <w:szCs w:val="20"/>
        </w:rPr>
        <w:t>d)  poskytnutia nepravdivých alebo skreslených informácií,</w:t>
      </w:r>
    </w:p>
    <w:p w14:paraId="4CE990B2" w14:textId="77777777" w:rsidR="00F269E5" w:rsidRPr="00713CE5" w:rsidRDefault="00F269E5" w:rsidP="008A6A69">
      <w:pPr>
        <w:ind w:left="1701" w:hanging="283"/>
        <w:jc w:val="both"/>
        <w:rPr>
          <w:rFonts w:ascii="Georgia" w:hAnsi="Georgia"/>
          <w:sz w:val="20"/>
          <w:szCs w:val="20"/>
        </w:rPr>
      </w:pPr>
      <w:r w:rsidRPr="00713CE5">
        <w:rPr>
          <w:rFonts w:ascii="Georgia" w:hAnsi="Georgia"/>
          <w:sz w:val="20"/>
          <w:szCs w:val="20"/>
        </w:rPr>
        <w:t>e)  nezapísania subdodávateľa v registri partnerov verejného sektora.</w:t>
      </w:r>
    </w:p>
    <w:p w14:paraId="3760D5E8" w14:textId="77777777" w:rsidR="00F269E5" w:rsidRPr="00713CE5" w:rsidRDefault="00F269E5" w:rsidP="008A6A69">
      <w:pPr>
        <w:ind w:left="1418"/>
        <w:jc w:val="both"/>
        <w:rPr>
          <w:rFonts w:ascii="Georgia" w:hAnsi="Georgia"/>
          <w:sz w:val="20"/>
          <w:szCs w:val="20"/>
        </w:rPr>
      </w:pPr>
      <w:r w:rsidRPr="00713CE5">
        <w:rPr>
          <w:rFonts w:ascii="Georgia" w:hAnsi="Georgia"/>
          <w:sz w:val="20"/>
          <w:szCs w:val="20"/>
        </w:rPr>
        <w:t>Subdodávateľ môže začať vykonávanie časti diela iba po písomnom odsúhlasení takéhoto subdodávateľa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bodu 4.1 tejto ZoD, na úhrady za takto vykonané práce a ani na úhrady za ich odstránenie.</w:t>
      </w:r>
    </w:p>
    <w:p w14:paraId="18FAE593" w14:textId="3BB45830" w:rsidR="00F269E5" w:rsidRPr="00713CE5" w:rsidRDefault="008A6A69" w:rsidP="008A6A69">
      <w:pPr>
        <w:pStyle w:val="Odsekzoznamu"/>
        <w:numPr>
          <w:ilvl w:val="2"/>
          <w:numId w:val="23"/>
        </w:numPr>
        <w:ind w:left="1418" w:hanging="851"/>
        <w:jc w:val="both"/>
        <w:rPr>
          <w:rFonts w:ascii="Georgia" w:hAnsi="Georgia"/>
          <w:sz w:val="20"/>
          <w:szCs w:val="20"/>
        </w:rPr>
      </w:pPr>
      <w:r>
        <w:rPr>
          <w:rFonts w:ascii="Georgia" w:hAnsi="Georgia"/>
          <w:sz w:val="20"/>
          <w:szCs w:val="20"/>
        </w:rPr>
        <w:t>Z</w:t>
      </w:r>
      <w:r w:rsidR="00F269E5" w:rsidRPr="00713CE5">
        <w:rPr>
          <w:rFonts w:ascii="Georgia" w:hAnsi="Georgia"/>
          <w:sz w:val="20"/>
          <w:szCs w:val="20"/>
        </w:rPr>
        <w:t>hotoviteľ môže vo výnimočných prípadoch zmeniť, t. j. zvýšiť podiel subdodávok uvedený v prílohe č. 3 tejto ZoD a to zmenou podielu subdodávok pre už v prílohe uvedeného subdodávateľa alebo doplnením nového subdodávateľa spolu s podielom subdodávok. V prípade zmeny podielu subdodávok je zhotoviteľ povinný písomne oznámiť objednávateľovi dôvod tejto zmeny a to najneskôr desať (10) kalendárnych dní pred začatím vykonávania časti diela. V prípade doplnenia subdodávateľa je zhotoviteľ  povinný  objednávateľovi  oznámiť  takéhoto  subdodávateľa  spolu s odôvodnením a s popisom ním vykonávaných prác a to najneskôr desať (10) kalendárnych dní pred začatím vykonávania časti diela. Takýto subdodávateľ musí spĺňať podmienky uvedené v § 32 ods. 1 zákona o verejnom obstarávaní. Subdodávateľ, ktorý má podľa § 11 ods. 1 zákona o verejnom obstarávaní zapisovať sa do registra partnerov verejného sektora, musí byť zapísaný v registri partnerov verejného sektora v súlade so zákonom o registri partnerov verejného sektora. Zhotoviteľ objednávateľovi spolu s oznámením o doplnení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desiatich (10) kalendárnych dní odo dňa doručenia oznámenia o zmene subdodávateľa v prípade:</w:t>
      </w:r>
    </w:p>
    <w:p w14:paraId="6C45E608" w14:textId="3AAAA971" w:rsidR="00F269E5" w:rsidRPr="00713CE5" w:rsidRDefault="00F269E5" w:rsidP="00A65853">
      <w:pPr>
        <w:pStyle w:val="Odsekzoznamu"/>
        <w:numPr>
          <w:ilvl w:val="1"/>
          <w:numId w:val="24"/>
        </w:numPr>
        <w:ind w:left="1843" w:hanging="425"/>
        <w:jc w:val="both"/>
        <w:rPr>
          <w:rFonts w:ascii="Georgia" w:hAnsi="Georgia"/>
          <w:sz w:val="20"/>
          <w:szCs w:val="20"/>
        </w:rPr>
      </w:pPr>
      <w:r w:rsidRPr="00713CE5">
        <w:rPr>
          <w:rFonts w:ascii="Georgia" w:hAnsi="Georgia"/>
          <w:sz w:val="20"/>
          <w:szCs w:val="20"/>
        </w:rPr>
        <w:t>nepredloženia dokladov podľa § 32 ods. 2 zákona o verejnom obstarávaní,</w:t>
      </w:r>
    </w:p>
    <w:p w14:paraId="5096B27F" w14:textId="017257C4" w:rsidR="00F269E5" w:rsidRPr="00A65853" w:rsidRDefault="00F269E5" w:rsidP="00A65853">
      <w:pPr>
        <w:pStyle w:val="Odsekzoznamu"/>
        <w:numPr>
          <w:ilvl w:val="0"/>
          <w:numId w:val="24"/>
        </w:numPr>
        <w:ind w:left="1843" w:hanging="425"/>
        <w:jc w:val="both"/>
        <w:rPr>
          <w:rFonts w:ascii="Georgia" w:hAnsi="Georgia"/>
          <w:sz w:val="20"/>
          <w:szCs w:val="20"/>
        </w:rPr>
      </w:pPr>
      <w:r w:rsidRPr="00A65853">
        <w:rPr>
          <w:rFonts w:ascii="Georgia" w:hAnsi="Georgia"/>
          <w:sz w:val="20"/>
          <w:szCs w:val="20"/>
        </w:rPr>
        <w:t>nesplnenia podmienok uvedených v § 32 ods. 1 zákona o verejnom obstarávaní a existencie dôvodov na vylúčenie podľa § 40 ods. 6 písm. a) až g) a ods. 7 a 8 zákona o verejnom obstarávaní predloženia neplatných dokladov,</w:t>
      </w:r>
    </w:p>
    <w:p w14:paraId="404A9A10" w14:textId="62274463" w:rsidR="00F269E5" w:rsidRPr="00A65853" w:rsidRDefault="00F269E5" w:rsidP="00A65853">
      <w:pPr>
        <w:pStyle w:val="Odsekzoznamu"/>
        <w:numPr>
          <w:ilvl w:val="0"/>
          <w:numId w:val="24"/>
        </w:numPr>
        <w:ind w:left="1843" w:hanging="425"/>
        <w:jc w:val="both"/>
        <w:rPr>
          <w:rFonts w:ascii="Georgia" w:hAnsi="Georgia"/>
          <w:sz w:val="20"/>
          <w:szCs w:val="20"/>
        </w:rPr>
      </w:pPr>
      <w:r w:rsidRPr="00A65853">
        <w:rPr>
          <w:rFonts w:ascii="Georgia" w:hAnsi="Georgia"/>
          <w:sz w:val="20"/>
          <w:szCs w:val="20"/>
        </w:rPr>
        <w:t>poskytnutia nepravdivých alebo skreslených informácií,</w:t>
      </w:r>
    </w:p>
    <w:p w14:paraId="09052F2F" w14:textId="1C3EEE51" w:rsidR="00F269E5" w:rsidRPr="00A65853" w:rsidRDefault="00F269E5" w:rsidP="00A65853">
      <w:pPr>
        <w:pStyle w:val="Odsekzoznamu"/>
        <w:numPr>
          <w:ilvl w:val="0"/>
          <w:numId w:val="24"/>
        </w:numPr>
        <w:ind w:left="1843" w:hanging="425"/>
        <w:jc w:val="both"/>
        <w:rPr>
          <w:rFonts w:ascii="Georgia" w:hAnsi="Georgia"/>
          <w:sz w:val="20"/>
          <w:szCs w:val="20"/>
        </w:rPr>
      </w:pPr>
      <w:r w:rsidRPr="00A65853">
        <w:rPr>
          <w:rFonts w:ascii="Georgia" w:hAnsi="Georgia"/>
          <w:sz w:val="20"/>
          <w:szCs w:val="20"/>
        </w:rPr>
        <w:t>nezapísania subdodávateľa v registri partnerov verejného sektora.</w:t>
      </w:r>
    </w:p>
    <w:p w14:paraId="26EFC99C" w14:textId="77777777" w:rsidR="00F269E5" w:rsidRPr="00713CE5" w:rsidRDefault="00F269E5" w:rsidP="00A65853">
      <w:pPr>
        <w:ind w:left="1418"/>
        <w:jc w:val="both"/>
        <w:rPr>
          <w:rFonts w:ascii="Georgia" w:hAnsi="Georgia"/>
          <w:sz w:val="20"/>
          <w:szCs w:val="20"/>
        </w:rPr>
      </w:pPr>
      <w:r w:rsidRPr="00713CE5">
        <w:rPr>
          <w:rFonts w:ascii="Georgia" w:hAnsi="Georgia"/>
          <w:sz w:val="20"/>
          <w:szCs w:val="20"/>
        </w:rPr>
        <w:t>Subdodávateľ môže začať vykonávanie časti diela iba po písomnom odsúhlasení takéhoto subdodávateľa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bodu 4.1 tejto ZoD, na úhrady za takto vykonané práce a ani na úhrady za ich odstránenie.</w:t>
      </w:r>
    </w:p>
    <w:p w14:paraId="58162D9A" w14:textId="3A8090C9" w:rsidR="00F269E5" w:rsidRPr="00713CE5" w:rsidRDefault="00F269E5" w:rsidP="00A65853">
      <w:pPr>
        <w:pStyle w:val="Odsekzoznamu"/>
        <w:numPr>
          <w:ilvl w:val="2"/>
          <w:numId w:val="23"/>
        </w:numPr>
        <w:ind w:left="1418" w:hanging="851"/>
        <w:jc w:val="both"/>
        <w:rPr>
          <w:rFonts w:ascii="Georgia" w:hAnsi="Georgia"/>
          <w:sz w:val="20"/>
          <w:szCs w:val="20"/>
        </w:rPr>
      </w:pPr>
      <w:r w:rsidRPr="00713CE5">
        <w:rPr>
          <w:rFonts w:ascii="Georgia" w:hAnsi="Georgia"/>
          <w:sz w:val="20"/>
          <w:szCs w:val="20"/>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65E0552B" w14:textId="03136FAA" w:rsidR="00F269E5" w:rsidRPr="00713CE5" w:rsidRDefault="00F269E5" w:rsidP="00A65853">
      <w:pPr>
        <w:pStyle w:val="Odsekzoznamu"/>
        <w:numPr>
          <w:ilvl w:val="2"/>
          <w:numId w:val="23"/>
        </w:numPr>
        <w:ind w:left="1418" w:hanging="851"/>
        <w:jc w:val="both"/>
        <w:rPr>
          <w:rFonts w:ascii="Georgia" w:hAnsi="Georgia"/>
          <w:sz w:val="20"/>
          <w:szCs w:val="20"/>
        </w:rPr>
      </w:pPr>
      <w:r w:rsidRPr="00713CE5">
        <w:rPr>
          <w:rFonts w:ascii="Georgia" w:hAnsi="Georgia"/>
          <w:sz w:val="20"/>
          <w:szCs w:val="20"/>
        </w:rPr>
        <w:t>Zhotoviteľ vyhlasuje, že v čase uzatvorenia tejto ZoD je zapísaný v registri partnerov verejného sektora v súlade so zákonom o registri partnerov verejného sektora, pokiaľ sa ho povinnosť zápisu do registra partnerov verejného sektora týka. Ak sa na strane zhotoviteľa ako zmluvnej strany podieľa skupina dodávateľov podľa § 37 zákona o verejnom obstarávaní, má každý člen tejto skupiny dodávateľov povinnosť byť zapísaný v registri partnerov verejného sektora.</w:t>
      </w:r>
    </w:p>
    <w:p w14:paraId="6A3045DC" w14:textId="21186AA1" w:rsidR="00F269E5" w:rsidRPr="00A65853" w:rsidRDefault="00F269E5" w:rsidP="00A65853">
      <w:pPr>
        <w:pStyle w:val="Odsekzoznamu"/>
        <w:numPr>
          <w:ilvl w:val="2"/>
          <w:numId w:val="23"/>
        </w:numPr>
        <w:ind w:left="1418" w:hanging="851"/>
        <w:jc w:val="both"/>
        <w:rPr>
          <w:rFonts w:ascii="Georgia" w:hAnsi="Georgia"/>
          <w:sz w:val="20"/>
          <w:szCs w:val="20"/>
        </w:rPr>
      </w:pPr>
      <w:r w:rsidRPr="00A65853">
        <w:rPr>
          <w:rFonts w:ascii="Georgia" w:hAnsi="Georgia"/>
          <w:sz w:val="20"/>
          <w:szCs w:val="20"/>
        </w:rPr>
        <w:lastRenderedPageBreak/>
        <w:t>V prípade, že zhotoviteľ, jeho subdodávateľ podľa zákona o verejnom obstarávaní, alebo subdodávateľ podľa zákona o registri partnerov verejného sektora má povinnosť byť zapísaný v registri partnerov verejného sektora podľa zákona o registri partnerov verejného sektora, zhotoviteľ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w:t>
      </w:r>
    </w:p>
    <w:p w14:paraId="58F4F0B2" w14:textId="19AC4352" w:rsidR="00F269E5" w:rsidRPr="00D30BAE" w:rsidRDefault="00F269E5" w:rsidP="00A65853">
      <w:pPr>
        <w:pStyle w:val="Odsekzoznamu"/>
        <w:numPr>
          <w:ilvl w:val="0"/>
          <w:numId w:val="20"/>
        </w:numPr>
        <w:ind w:left="1843" w:hanging="425"/>
        <w:jc w:val="both"/>
        <w:rPr>
          <w:rFonts w:ascii="Georgia" w:hAnsi="Georgia"/>
          <w:sz w:val="20"/>
          <w:szCs w:val="20"/>
        </w:rPr>
      </w:pPr>
      <w:r w:rsidRPr="00D30BAE">
        <w:rPr>
          <w:rFonts w:ascii="Georgia" w:hAnsi="Georgia"/>
          <w:sz w:val="20"/>
          <w:szCs w:val="20"/>
        </w:rPr>
        <w:t>prezident Slovenskej republiky,</w:t>
      </w:r>
    </w:p>
    <w:p w14:paraId="47C2CC75" w14:textId="577AE391" w:rsidR="00F269E5" w:rsidRPr="00D30BAE" w:rsidRDefault="00F269E5" w:rsidP="00A65853">
      <w:pPr>
        <w:pStyle w:val="Odsekzoznamu"/>
        <w:numPr>
          <w:ilvl w:val="0"/>
          <w:numId w:val="20"/>
        </w:numPr>
        <w:ind w:left="1843" w:hanging="425"/>
        <w:jc w:val="both"/>
        <w:rPr>
          <w:rFonts w:ascii="Georgia" w:hAnsi="Georgia"/>
          <w:sz w:val="20"/>
          <w:szCs w:val="20"/>
        </w:rPr>
      </w:pPr>
      <w:r w:rsidRPr="00D30BAE">
        <w:rPr>
          <w:rFonts w:ascii="Georgia" w:hAnsi="Georgia"/>
          <w:sz w:val="20"/>
          <w:szCs w:val="20"/>
        </w:rPr>
        <w:t>člen vlády,</w:t>
      </w:r>
    </w:p>
    <w:p w14:paraId="172A7EA5" w14:textId="405B1941" w:rsidR="00F269E5" w:rsidRPr="00D30BAE" w:rsidRDefault="00F269E5" w:rsidP="00A65853">
      <w:pPr>
        <w:pStyle w:val="Odsekzoznamu"/>
        <w:numPr>
          <w:ilvl w:val="0"/>
          <w:numId w:val="20"/>
        </w:numPr>
        <w:ind w:left="1843" w:hanging="425"/>
        <w:jc w:val="both"/>
        <w:rPr>
          <w:rFonts w:ascii="Georgia" w:hAnsi="Georgia"/>
          <w:sz w:val="20"/>
          <w:szCs w:val="20"/>
        </w:rPr>
      </w:pPr>
      <w:r w:rsidRPr="00D30BAE">
        <w:rPr>
          <w:rFonts w:ascii="Georgia" w:hAnsi="Georgia"/>
          <w:sz w:val="20"/>
          <w:szCs w:val="20"/>
        </w:rPr>
        <w:t>vedúci ústredného orgánu štátnej správy, ktorý nie je členom vlády,</w:t>
      </w:r>
    </w:p>
    <w:p w14:paraId="5449471F" w14:textId="71A539E7" w:rsidR="00F269E5" w:rsidRPr="00D30BAE" w:rsidRDefault="00F269E5" w:rsidP="00A65853">
      <w:pPr>
        <w:pStyle w:val="Odsekzoznamu"/>
        <w:numPr>
          <w:ilvl w:val="0"/>
          <w:numId w:val="20"/>
        </w:numPr>
        <w:ind w:left="1843" w:hanging="425"/>
        <w:jc w:val="both"/>
        <w:rPr>
          <w:rFonts w:ascii="Georgia" w:hAnsi="Georgia"/>
          <w:sz w:val="20"/>
          <w:szCs w:val="20"/>
        </w:rPr>
      </w:pPr>
      <w:r w:rsidRPr="00D30BAE">
        <w:rPr>
          <w:rFonts w:ascii="Georgia" w:hAnsi="Georgia"/>
          <w:sz w:val="20"/>
          <w:szCs w:val="20"/>
        </w:rPr>
        <w:t>vedúci orgánu štátnej správy s celoslovenskou pôsobnosťou,</w:t>
      </w:r>
    </w:p>
    <w:p w14:paraId="1A3A5F88" w14:textId="27001FAB" w:rsidR="00F269E5" w:rsidRPr="00D30BAE" w:rsidRDefault="00F269E5" w:rsidP="00A65853">
      <w:pPr>
        <w:pStyle w:val="Odsekzoznamu"/>
        <w:numPr>
          <w:ilvl w:val="0"/>
          <w:numId w:val="20"/>
        </w:numPr>
        <w:ind w:left="1843" w:hanging="425"/>
        <w:jc w:val="both"/>
        <w:rPr>
          <w:rFonts w:ascii="Georgia" w:hAnsi="Georgia"/>
          <w:sz w:val="20"/>
          <w:szCs w:val="20"/>
        </w:rPr>
      </w:pPr>
      <w:r w:rsidRPr="00D30BAE">
        <w:rPr>
          <w:rFonts w:ascii="Georgia" w:hAnsi="Georgia"/>
          <w:sz w:val="20"/>
          <w:szCs w:val="20"/>
        </w:rPr>
        <w:t>sudca Ústavného súdu Slovenskej republiky alebo sudca,</w:t>
      </w:r>
    </w:p>
    <w:p w14:paraId="4C6FB421" w14:textId="12423BBE" w:rsidR="00F269E5" w:rsidRPr="00D30BAE" w:rsidRDefault="00F269E5" w:rsidP="00A65853">
      <w:pPr>
        <w:pStyle w:val="Odsekzoznamu"/>
        <w:numPr>
          <w:ilvl w:val="0"/>
          <w:numId w:val="20"/>
        </w:numPr>
        <w:ind w:left="1843" w:hanging="425"/>
        <w:jc w:val="both"/>
        <w:rPr>
          <w:rFonts w:ascii="Georgia" w:hAnsi="Georgia"/>
          <w:sz w:val="20"/>
          <w:szCs w:val="20"/>
        </w:rPr>
      </w:pPr>
      <w:r w:rsidRPr="00D30BAE">
        <w:rPr>
          <w:rFonts w:ascii="Georgia" w:hAnsi="Georgia"/>
          <w:sz w:val="20"/>
          <w:szCs w:val="20"/>
        </w:rPr>
        <w:t>generálny prokurátor Slovenskej republiky, špeciálny prokurátor alebo prokurátor,</w:t>
      </w:r>
    </w:p>
    <w:p w14:paraId="745E3A04" w14:textId="10EBD202" w:rsidR="00F269E5" w:rsidRPr="00D30BAE" w:rsidRDefault="00F269E5" w:rsidP="00A65853">
      <w:pPr>
        <w:pStyle w:val="Odsekzoznamu"/>
        <w:numPr>
          <w:ilvl w:val="0"/>
          <w:numId w:val="20"/>
        </w:numPr>
        <w:ind w:left="1843" w:hanging="425"/>
        <w:jc w:val="both"/>
        <w:rPr>
          <w:rFonts w:ascii="Georgia" w:hAnsi="Georgia"/>
          <w:sz w:val="20"/>
          <w:szCs w:val="20"/>
        </w:rPr>
      </w:pPr>
      <w:r w:rsidRPr="00D30BAE">
        <w:rPr>
          <w:rFonts w:ascii="Georgia" w:hAnsi="Georgia"/>
          <w:sz w:val="20"/>
          <w:szCs w:val="20"/>
        </w:rPr>
        <w:t>verejný ochranca práv,</w:t>
      </w:r>
    </w:p>
    <w:p w14:paraId="5DE49819" w14:textId="368E79F0" w:rsidR="00F269E5" w:rsidRPr="00D30BAE" w:rsidRDefault="00F269E5" w:rsidP="00A65853">
      <w:pPr>
        <w:pStyle w:val="Odsekzoznamu"/>
        <w:numPr>
          <w:ilvl w:val="0"/>
          <w:numId w:val="20"/>
        </w:numPr>
        <w:ind w:left="1843" w:hanging="425"/>
        <w:jc w:val="both"/>
        <w:rPr>
          <w:rFonts w:ascii="Georgia" w:hAnsi="Georgia"/>
          <w:sz w:val="20"/>
          <w:szCs w:val="20"/>
        </w:rPr>
      </w:pPr>
      <w:r w:rsidRPr="00D30BAE">
        <w:rPr>
          <w:rFonts w:ascii="Georgia" w:hAnsi="Georgia"/>
          <w:sz w:val="20"/>
          <w:szCs w:val="20"/>
        </w:rPr>
        <w:t>predseda Najvyššieho kontrolného úradu Slovenskej republiky a podpredseda Najvyššieho kontrolného úradu Slovenskej republiky,</w:t>
      </w:r>
    </w:p>
    <w:p w14:paraId="25ABDF9C" w14:textId="4F8947D6" w:rsidR="00F269E5" w:rsidRPr="00D30BAE" w:rsidRDefault="00F269E5" w:rsidP="00A65853">
      <w:pPr>
        <w:pStyle w:val="Odsekzoznamu"/>
        <w:numPr>
          <w:ilvl w:val="0"/>
          <w:numId w:val="20"/>
        </w:numPr>
        <w:ind w:left="1843" w:hanging="425"/>
        <w:jc w:val="both"/>
        <w:rPr>
          <w:rFonts w:ascii="Georgia" w:hAnsi="Georgia"/>
          <w:sz w:val="20"/>
          <w:szCs w:val="20"/>
        </w:rPr>
      </w:pPr>
      <w:r w:rsidRPr="00D30BAE">
        <w:rPr>
          <w:rFonts w:ascii="Georgia" w:hAnsi="Georgia"/>
          <w:sz w:val="20"/>
          <w:szCs w:val="20"/>
        </w:rPr>
        <w:t>štátny tajomník.</w:t>
      </w:r>
    </w:p>
    <w:p w14:paraId="4DAE260F" w14:textId="4C29EBC5"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10.8</w:t>
      </w:r>
      <w:r w:rsidRPr="00713CE5">
        <w:rPr>
          <w:rFonts w:ascii="Georgia" w:hAnsi="Georgia"/>
          <w:sz w:val="20"/>
          <w:szCs w:val="20"/>
        </w:rPr>
        <w:tab/>
        <w:t xml:space="preserve">Zhotoviteľ </w:t>
      </w:r>
      <w:r w:rsidR="00D30BAE">
        <w:rPr>
          <w:rFonts w:ascii="Georgia" w:hAnsi="Georgia"/>
          <w:sz w:val="20"/>
          <w:szCs w:val="20"/>
        </w:rPr>
        <w:t>vy</w:t>
      </w:r>
      <w:r w:rsidRPr="00713CE5">
        <w:rPr>
          <w:rFonts w:ascii="Georgia" w:hAnsi="Georgia"/>
          <w:sz w:val="20"/>
          <w:szCs w:val="20"/>
        </w:rPr>
        <w:t>hlasuje, že on, jeho zamestnanci, alebo jeho subdodávatelia sú držiteľmi všetkých potrebných oprávnení a kvalifikácií požadovaných na výkon daných prác.</w:t>
      </w:r>
    </w:p>
    <w:p w14:paraId="2CF6E4BE"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10.9</w:t>
      </w:r>
      <w:r w:rsidRPr="00713CE5">
        <w:rPr>
          <w:rFonts w:ascii="Georgia" w:hAnsi="Georgia"/>
          <w:sz w:val="20"/>
          <w:szCs w:val="20"/>
        </w:rPr>
        <w:tab/>
        <w:t>Zhotoviteľ je povinný počnúc odovzdaním staveniska viesť stavebný denník v zmysle platných predpisov. Do stavebného denníka s dvoma (2) prepismi bude zástupca zhotoviteľa denne zapisovať všetky skutočnosti, vyplývajúce z tejto ZoD, najmä odovzdanie stavebných pripraveností, záznamy stavebného dozoru objednávateľa a pod. Stavebný denník sa musí počas realizácie diela až do ukončenia odovzdávacieho a preberacieho konania neustále nachádzať na stavbe a musí byť vždy prístupný oprávneným zástupcom objednávateľa, zhotoviteľa, projektanta stavby a dotknutým orgánom štátnej správy.</w:t>
      </w:r>
    </w:p>
    <w:p w14:paraId="16B217F4"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10.10</w:t>
      </w:r>
      <w:r w:rsidRPr="00713CE5">
        <w:rPr>
          <w:rFonts w:ascii="Georgia" w:hAnsi="Georgia"/>
          <w:sz w:val="20"/>
          <w:szCs w:val="20"/>
        </w:rPr>
        <w:tab/>
        <w:t>Zhotoviteľ sa zaväzuje, že výrobnú dokumentáciu, ktorú si v prípade potreby spracuje, predloží zhotoviteľovi projektu stavby na odsúhlasenie.</w:t>
      </w:r>
    </w:p>
    <w:p w14:paraId="494DB7B1"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10.11</w:t>
      </w:r>
      <w:r w:rsidRPr="00713CE5">
        <w:rPr>
          <w:rFonts w:ascii="Georgia" w:hAnsi="Georgia"/>
          <w:sz w:val="20"/>
          <w:szCs w:val="20"/>
        </w:rPr>
        <w:tab/>
        <w:t>Za celý priebeh výstavby, za odborné a včasné vyhotovenie diela podľa tejto ZoD a za vedenie stavebného denníka je zodpovedný stavbyvedúci zhotoviteľa. Zhotoviteľ zabezpečí, že stavbyvedúci alebo jeho zástupca sa denne zdržuje na stavbe po celú dobu realizácie diela a zhotoviteľ musí ich poverenie alebo ich výmenu písomne oznámiť objednávateľovi. Zhotoviteľ je povinný kedykoľvek na žiadosť objednávateľa vymeniť najneskôr do osem (8) kalendárnych dní od požiadania osobu stavbyvedúceho, ak má objednávateľ k činnosti namietaného stavbyvedúceho výhrady.</w:t>
      </w:r>
    </w:p>
    <w:p w14:paraId="458CE927"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10.12</w:t>
      </w:r>
      <w:r w:rsidRPr="00713CE5">
        <w:rPr>
          <w:rFonts w:ascii="Georgia" w:hAnsi="Georgia"/>
          <w:sz w:val="20"/>
          <w:szCs w:val="20"/>
        </w:rPr>
        <w:tab/>
        <w:t>Za objednávateľa je výkonom stavebného dozoru poverená osoba, ktorá bude zapísaná v stavebnom denníku pri odovzdaní staveniska. Tu uvedeným osobám objednávateľa zhotoviteľ umožní operatívny prístup do priestorov staveniska po predchádzajúcom ohlásení sa u stavbyvedúceho.</w:t>
      </w:r>
    </w:p>
    <w:p w14:paraId="49D94D91"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10.13</w:t>
      </w:r>
      <w:r w:rsidRPr="00713CE5">
        <w:rPr>
          <w:rFonts w:ascii="Georgia" w:hAnsi="Georgia"/>
          <w:sz w:val="20"/>
          <w:szCs w:val="20"/>
        </w:rPr>
        <w:tab/>
        <w:t>V prípade preukázateľného nedodržiavania prác v súlade s projektom stavby, technologických postupov pri zabudovávaní materiálov a spracovávaní stavebných hmôt a použitia výrobku, ktorý nemá požadované technické a kvalitatívne vlastnosti má na základe návrhu stavebného dozoru objednávateľa, osoba oprávnená vo veciach technických za objednávateľa právo na zastavenie stavebných prác s výnimkou prác vedúcich k odstráneniu takto vzniknutých vád. Za preukázateľné sa takéto konanie považuje vtedy, ak je zapísané v stavebnom denníku a zhotoviteľ bol na takéto konanie písomne upozornený. Zhotoviteľ je povinný takéto práce, prípadne materiály na vlastné náklady odstrániť a nahradiť bezchybnými certifikovanými materiálmi a opakovanými prácami. V prípade takéhoto zastavenia stavebných prác nemá zhotoviteľ nárok na predĺženie času plnenia.</w:t>
      </w:r>
    </w:p>
    <w:p w14:paraId="308189B2"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10.14</w:t>
      </w:r>
      <w:r w:rsidRPr="00713CE5">
        <w:rPr>
          <w:rFonts w:ascii="Georgia" w:hAnsi="Georgia"/>
          <w:sz w:val="20"/>
          <w:szCs w:val="20"/>
        </w:rPr>
        <w:tab/>
        <w:t>Zhotoviteľ je povinný prizvať objednávateľa na prevzatie prác, ktoré budú zakryté alebo sa stanú neprístupnými, v opačnom prípade zodpovedá za vzniknuté škody. Ak zhotoviteľ nevyzve objednávateľa na prevzatie prác, je povinný na jeho žiadosť zakryté práce odkryť na vlastné náklady. Objednávateľ je povinný tieto práce, pokiaľ sú prevedené riadne, prevziať do troch (3) pracovných dní. Po tomto termíne sa považujú predmetné práce za prekontrolované a prevzaté. O prevzatí zakrytých prác sa spracuje písomný záznam do stavebného denníka.</w:t>
      </w:r>
    </w:p>
    <w:p w14:paraId="748C3938"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10.15</w:t>
      </w:r>
      <w:r w:rsidRPr="00713CE5">
        <w:rPr>
          <w:rFonts w:ascii="Georgia" w:hAnsi="Georgia"/>
          <w:sz w:val="20"/>
          <w:szCs w:val="20"/>
        </w:rPr>
        <w:tab/>
        <w:t>Pokiaľ má stavebný dozor objednávateľa za to, že zhotoviteľ nezabezpečuje dostatočne kapacity na stavenisku, upozorní na túto skutočnosť zhotoviteľa zápisom v stavebnom denníku. Zhotoviteľ je povinný vykonať nápravu bez zbytočného odkladu, najneskôr však do troch (3) pracovných dní od zápisu v stavebnom denníku.</w:t>
      </w:r>
    </w:p>
    <w:p w14:paraId="427C0517"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lastRenderedPageBreak/>
        <w:t>10.16</w:t>
      </w:r>
      <w:r w:rsidRPr="00713CE5">
        <w:rPr>
          <w:rFonts w:ascii="Georgia" w:hAnsi="Georgia"/>
          <w:sz w:val="20"/>
          <w:szCs w:val="20"/>
        </w:rPr>
        <w:tab/>
        <w:t>Kontrolné dni zvoláva a organizuje objednávateľ. Prijaté opatrenia na kontrolných dňoch sa stávajú pokynmi pre realizáciu. Na kontrolných dňoch je účasť zhotoviteľa, resp. stavbyvedúceho povinná.</w:t>
      </w:r>
    </w:p>
    <w:p w14:paraId="2ADC24FD"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10.17</w:t>
      </w:r>
      <w:r w:rsidRPr="00713CE5">
        <w:rPr>
          <w:rFonts w:ascii="Georgia" w:hAnsi="Georgia"/>
          <w:sz w:val="20"/>
          <w:szCs w:val="20"/>
        </w:rPr>
        <w:tab/>
        <w:t>Objednávateľ je povinný sledovať obsah stavebného denníka a k zápisom pripojiť svoje stanovisko. Ak stavebný dozor objednávateľa so záznamom zhotoviteľa nesúhlasí, je povinný pripojiť k zápisu svoje vyjadrenie do troch (3) pracovných dní. V opačnom prípade sa predpokladá, že s jeho zápisom súhlasí. Tento postup sa neuplatňuje na záznamy v stavebnom denníku, ktoré majú vplyv na navýšenie ceny diela. To isté platí pre námietky zhotoviteľa voči zápisom objednávateľa.</w:t>
      </w:r>
    </w:p>
    <w:p w14:paraId="5A83CB62"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10.18</w:t>
      </w:r>
      <w:r w:rsidRPr="00713CE5">
        <w:rPr>
          <w:rFonts w:ascii="Georgia" w:hAnsi="Georgia"/>
          <w:sz w:val="20"/>
          <w:szCs w:val="20"/>
        </w:rPr>
        <w:tab/>
        <w:t>Záznamy v stavebnom denníku, ktoré majú vplyv na rozsah stavebných prác, cenu diela, čas plnenia, prípadne ďalšie záväzky tejto ZoD, budú slúžiť ako podklad pre vypracovanie písomných dodatkov k ZoD. Zhotoviteľ je preto povinný do stavebného denníku priebežne zapisovať všetky naviac práce v potrebnom rozsahu. Zhotoviteľ je povinný tieto naviac práce priebežne oceniť v termíne stanovenom zástupcom objednávateľa a spôsobom určeným v článku VI. tejto ZoD.</w:t>
      </w:r>
    </w:p>
    <w:p w14:paraId="0D1E67C4"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10.19</w:t>
      </w:r>
      <w:r w:rsidRPr="00713CE5">
        <w:rPr>
          <w:rFonts w:ascii="Georgia" w:hAnsi="Georgia"/>
          <w:sz w:val="20"/>
          <w:szCs w:val="20"/>
        </w:rPr>
        <w:tab/>
        <w:t>Zhotoviteľ je povinný udržiavať na stavenisku poriadok a čistotu, bezodkladne odstraňovať odpady a nečistoty vzniknuté pri vykonávaní diela, pričom je povinný dodržiavať povinnosti uložené právnou úpravou v oblasti nakladania a likvidácie odpadov. Zhotoviteľ je povinný odstraňovať všetky znečistenia a poškodenia komunikácií (vrátane verejných), ku ktorým dôjde jeho činnosťou alebo v súvislosti s jeho činnosťou počas vykonávania diela. Na neplnenie uvedených  povinností  upozorní  zhotoviteľa  stavebný  dozor  objednávateľa  zápisom v stavebnom denníku. Zhotoviteľ je povinný vykonať nápravu bez zbytočného odkladu, najneskôr však do troch (3) pracovných dní od zápisu v stavebnom denníku.</w:t>
      </w:r>
    </w:p>
    <w:p w14:paraId="627F72AA"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10.20</w:t>
      </w:r>
      <w:r w:rsidRPr="00713CE5">
        <w:rPr>
          <w:rFonts w:ascii="Georgia" w:hAnsi="Georgia"/>
          <w:sz w:val="20"/>
          <w:szCs w:val="20"/>
        </w:rPr>
        <w:tab/>
        <w:t>Stavebný dozor objednávateľa je oprávnený (zápisom v stavebnom denníku) žiadať od zhotoviteľa výmenu personálu, ktorý bude objednávateľ považovať za nedostatočne odborne spôsobilý na výkon prác pri realizácii diela a prikázať zhotoviteľovi, aby tento personál nahradil novým. Zhotoviteľ je povinný tento pokyn zrealizovať bez zbytočného odkladu, najneskôr však do troch (3) pracovných dní od zápisu v stavebnom denníku.</w:t>
      </w:r>
    </w:p>
    <w:p w14:paraId="4E5EC0E5"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10.21</w:t>
      </w:r>
      <w:r w:rsidRPr="00713CE5">
        <w:rPr>
          <w:rFonts w:ascii="Georgia" w:hAnsi="Georgia"/>
          <w:sz w:val="20"/>
          <w:szCs w:val="20"/>
        </w:rPr>
        <w:tab/>
        <w:t>Zhotoviteľ  bude  pri  realizácii  diela  rešpektovať  podmienky  stanovené  zákonom o BOZP. Zhotoviteľ sa najmä zaväzuje, že jeho pracovníci aj pracovníci jeho subdodávateľov budú nosiť ochranné pracovné pomôcky v súlade s predpismi platnými na území SR v oblasti bezpečnosti a ochrany zdravia pri práci.</w:t>
      </w:r>
    </w:p>
    <w:p w14:paraId="241AE291"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10.22</w:t>
      </w:r>
      <w:r w:rsidRPr="00713CE5">
        <w:rPr>
          <w:rFonts w:ascii="Georgia" w:hAnsi="Georgia"/>
          <w:sz w:val="20"/>
          <w:szCs w:val="20"/>
        </w:rPr>
        <w:tab/>
        <w:t>Zhotoviteľ je povinný bezodkladne si plniť ohlasovaciu povinnosť v prípade vzniku mimoriadnych udalostí (úrazy, nehody, požiare, havárie a pod.) voči príslušným orgánom a vznik takejto udalosti oznámiť okamžite aj objednávateľovi za účelom objektívneho vyšetrenia a prijatia preventívnych opatrení.</w:t>
      </w:r>
    </w:p>
    <w:p w14:paraId="36729231"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10.23</w:t>
      </w:r>
      <w:r w:rsidRPr="00713CE5">
        <w:rPr>
          <w:rFonts w:ascii="Georgia" w:hAnsi="Georgia"/>
          <w:sz w:val="20"/>
          <w:szCs w:val="20"/>
        </w:rPr>
        <w:tab/>
        <w:t>V prípade, že je to v možnostiach objednávateľa, umožní tento zhotoviteľovi napojenie na odber elektrickej energie, plynu a úžitkovej vody na stavenisku. Náklady na úhradu spotrebovaných energii pre stavbu hradí zhotoviteľ a sú súčasťou ceny za dielo podľa článku VI. tejto ZoD.</w:t>
      </w:r>
    </w:p>
    <w:p w14:paraId="645F4082"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10.24</w:t>
      </w:r>
      <w:r w:rsidRPr="00713CE5">
        <w:rPr>
          <w:rFonts w:ascii="Georgia" w:hAnsi="Georgia"/>
          <w:sz w:val="20"/>
          <w:szCs w:val="20"/>
        </w:rPr>
        <w:tab/>
        <w:t>Pri realizácii stavebných prác je zhotoviteľ povinný prijať príslušné opatrenia na zníženie hluku, prachu a emisií znečisťujúcich látok v súlade so zákonom Národnej rady SR č. 355/2007 Z. z. o ochrane, podpore a rozvoji verejného zdravia a o zmene a doplnení niektorých zákonov a Vyhláškou Ministerstva zdravotníctva Slovenskej republiky č. 549/2007 Z. z., ktorou sa ustanovujú podrobnosti o prípustných hodnotách hluku, infrazvuku a vibrácií a o požiadavkách na objektivizáciu hluku, infrazvuku a vibrácií v životnom prostredí v znení neskorších predpisov.</w:t>
      </w:r>
    </w:p>
    <w:p w14:paraId="1E2295DD" w14:textId="79613FB3" w:rsidR="00F269E5" w:rsidRPr="00713CE5" w:rsidRDefault="00F269E5" w:rsidP="001B6EF5">
      <w:pPr>
        <w:ind w:left="567" w:hanging="567"/>
        <w:jc w:val="both"/>
        <w:rPr>
          <w:rFonts w:ascii="Georgia" w:hAnsi="Georgia"/>
          <w:sz w:val="20"/>
          <w:szCs w:val="20"/>
        </w:rPr>
      </w:pPr>
      <w:r w:rsidRPr="00713CE5">
        <w:rPr>
          <w:rFonts w:ascii="Georgia" w:hAnsi="Georgia"/>
          <w:sz w:val="20"/>
          <w:szCs w:val="20"/>
        </w:rPr>
        <w:t>10.25</w:t>
      </w:r>
      <w:r w:rsidRPr="00713CE5">
        <w:rPr>
          <w:rFonts w:ascii="Georgia" w:hAnsi="Georgia"/>
          <w:sz w:val="20"/>
          <w:szCs w:val="20"/>
        </w:rPr>
        <w:tab/>
        <w:t xml:space="preserve">Zhotoviteľ je povinný poskytnúť spolupôsobenie oprávneným osobám povereným výkonom </w:t>
      </w:r>
    </w:p>
    <w:p w14:paraId="2FDBFF6D"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 xml:space="preserve">10.26 Objednávateľ sa zaväzuje pri plnení tejto zmluvy poskytnúť zhotoviteľovi  potrebnú súčinnosť, ktorá je nevyhnutná na dosiahnutie účelu tejto zmluvy. Objednávateľ sa tiež zaväzuje, že bude so zhotoviteľom bez zbytočného odkladu rokovať o všetkých otázkach, ktoré by mohli negatívne ovplyvniť vykonanie diela a že mu bude oznamovať všetky okolnosti, ktoré by mohli ohroziť lehoty stanovené na vykonanie diela. </w:t>
      </w:r>
    </w:p>
    <w:p w14:paraId="25E2BEA8" w14:textId="77777777" w:rsidR="00F269E5" w:rsidRPr="00713CE5" w:rsidRDefault="00F269E5" w:rsidP="00F269E5">
      <w:pPr>
        <w:jc w:val="both"/>
        <w:rPr>
          <w:rFonts w:ascii="Georgia" w:hAnsi="Georgia"/>
          <w:sz w:val="20"/>
          <w:szCs w:val="20"/>
        </w:rPr>
      </w:pPr>
    </w:p>
    <w:p w14:paraId="06B90681" w14:textId="77777777" w:rsidR="00F269E5" w:rsidRPr="00713CE5" w:rsidRDefault="00F269E5" w:rsidP="00F269E5">
      <w:pPr>
        <w:jc w:val="both"/>
        <w:rPr>
          <w:rFonts w:ascii="Georgia" w:hAnsi="Georgia"/>
          <w:sz w:val="20"/>
          <w:szCs w:val="20"/>
        </w:rPr>
      </w:pPr>
    </w:p>
    <w:p w14:paraId="033B43AE"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Čl. XI.</w:t>
      </w:r>
    </w:p>
    <w:p w14:paraId="13A02243" w14:textId="77777777" w:rsidR="00F269E5" w:rsidRPr="00713CE5" w:rsidRDefault="00F269E5" w:rsidP="00F269E5">
      <w:pPr>
        <w:jc w:val="center"/>
        <w:rPr>
          <w:rFonts w:ascii="Georgia" w:hAnsi="Georgia"/>
          <w:sz w:val="20"/>
          <w:szCs w:val="20"/>
        </w:rPr>
      </w:pPr>
      <w:r w:rsidRPr="00713CE5">
        <w:rPr>
          <w:rFonts w:ascii="Georgia" w:hAnsi="Georgia"/>
          <w:b/>
          <w:bCs/>
          <w:sz w:val="20"/>
          <w:szCs w:val="20"/>
        </w:rPr>
        <w:t>ODOVZDANIE A PREVZATIE DIELA</w:t>
      </w:r>
    </w:p>
    <w:p w14:paraId="014F12BA" w14:textId="77777777" w:rsidR="00F269E5" w:rsidRPr="00713CE5" w:rsidRDefault="00F269E5" w:rsidP="00F269E5">
      <w:pPr>
        <w:jc w:val="both"/>
        <w:rPr>
          <w:rFonts w:ascii="Georgia" w:hAnsi="Georgia"/>
          <w:sz w:val="20"/>
          <w:szCs w:val="20"/>
        </w:rPr>
      </w:pPr>
    </w:p>
    <w:p w14:paraId="518E1E65"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11.1  Zhotoviteľ odovzdá a objednávateľ preberie riadne a včas dokončené dielo. Dielo sa bude odovzdávať ako celok, a to v lehote uvedenej v bode 4.1 tejto ZoD.</w:t>
      </w:r>
    </w:p>
    <w:p w14:paraId="5430E4B4"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11.2   Zhotoviteľ je povinný pred začatím odovzdávacieho a preberacieho konania písomne oznámiť objednávateľovi najneskôr sedem (7) pracovných dní vopred pripravenosť diela k odovzdaniu. Na  základe  tohto  oznámenia  dohodne  zhotoviteľ  s  objednávateľom  časový  postup odovzdávacieho a preberacieho konania.</w:t>
      </w:r>
    </w:p>
    <w:p w14:paraId="72C2B4CA"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lastRenderedPageBreak/>
        <w:t>11.3</w:t>
      </w:r>
      <w:r w:rsidRPr="00713CE5">
        <w:rPr>
          <w:rFonts w:ascii="Georgia" w:hAnsi="Georgia"/>
          <w:sz w:val="20"/>
          <w:szCs w:val="20"/>
        </w:rPr>
        <w:tab/>
        <w:t>Podmienkou odovzdania a prevzatia diela je úspešné vykonanie komplexných skúšok predpísaných normami a projektom stavby. Ak sú uvedené skúšky neúspešné z viny zhotoviteľa budú tieto v plnom rozsahu opakované do troch (3) pracovných dní na jeho náklady.</w:t>
      </w:r>
    </w:p>
    <w:p w14:paraId="329E9CB3" w14:textId="7F46D388"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 xml:space="preserve">11.4 </w:t>
      </w:r>
      <w:r w:rsidR="00D30BAE">
        <w:rPr>
          <w:rFonts w:ascii="Georgia" w:hAnsi="Georgia"/>
          <w:sz w:val="20"/>
          <w:szCs w:val="20"/>
        </w:rPr>
        <w:t xml:space="preserve"> </w:t>
      </w:r>
      <w:r w:rsidRPr="00713CE5">
        <w:rPr>
          <w:rFonts w:ascii="Georgia" w:hAnsi="Georgia"/>
          <w:sz w:val="20"/>
          <w:szCs w:val="20"/>
        </w:rPr>
        <w:t>Najneskôr päť (5) pracovných dní pred začatím preberania diela odovzdá zhotoviteľ objednávateľovi dva (2) výtlačky projektu skutočného vyhotovenia stavby, správy o vykonaní odborných prehliadok a skúšok vyhradených technických zariadení, prehlásenia o zhode, atesty, osvedčenia o akosti a kompletnosti jednotlivých zariadení, certifikáty, potvrdenia o likvidácii všetkých odpadov, ako aj ďalšiu dodávateľskú dokumentáciu na zaistenie bezpečnosti  a ochrany  zdravia  pri  práci,  nevyhnutnú  k zabezpečeniu  užívania  riadne dokončeného diela objednávateľom, najmä v súlade s ustanoveniami § 13 zákona o BOZP. Bez týchto náležitostí objednávateľ k preberaciemu konaniu nepristúpi.</w:t>
      </w:r>
    </w:p>
    <w:p w14:paraId="09EE477D"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11.5    O odovzdaní a prevzatí diela zmluvné strany spíšu zápis, kde sa zhodnotí kvalita vykonaných prác, súpis vád a nedorobkov diela, zistených pri odovzdávacom a preberacom  konaní s určením termínu ich odstránenia. Obsahom zápisu je vyhlásenie objednávateľa, že odovzdané dielo preberá a pokiaľ nie, z akých dôvodov. Nedorobkom sa rozumie nedokončená práca oproti projektu.</w:t>
      </w:r>
    </w:p>
    <w:p w14:paraId="15392C54"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11.6   Objednávateľ nepreberie dielo, ktorého zjavné vady budú brániť jeho uvedeniu do prevádzky a jeho riadnemu užívaniu.</w:t>
      </w:r>
    </w:p>
    <w:p w14:paraId="4D66428B" w14:textId="77777777" w:rsidR="00F269E5" w:rsidRPr="00713CE5" w:rsidRDefault="00F269E5" w:rsidP="00F269E5">
      <w:pPr>
        <w:jc w:val="both"/>
        <w:rPr>
          <w:rFonts w:ascii="Georgia" w:hAnsi="Georgia"/>
          <w:sz w:val="20"/>
          <w:szCs w:val="20"/>
        </w:rPr>
      </w:pPr>
      <w:r w:rsidRPr="00713CE5">
        <w:rPr>
          <w:rFonts w:ascii="Georgia" w:hAnsi="Georgia"/>
          <w:sz w:val="20"/>
          <w:szCs w:val="20"/>
        </w:rPr>
        <w:t>11.7   Zhotoviteľ je povinný odstrániť zistené vady a nedorobky na vlastné náklady.</w:t>
      </w:r>
    </w:p>
    <w:p w14:paraId="6713B8E4" w14:textId="77777777" w:rsidR="00F269E5" w:rsidRPr="00713CE5" w:rsidRDefault="00F269E5" w:rsidP="00F269E5">
      <w:pPr>
        <w:jc w:val="both"/>
        <w:rPr>
          <w:rFonts w:ascii="Georgia" w:hAnsi="Georgia"/>
          <w:sz w:val="20"/>
          <w:szCs w:val="20"/>
        </w:rPr>
      </w:pPr>
      <w:r w:rsidRPr="00713CE5">
        <w:rPr>
          <w:rFonts w:ascii="Georgia" w:hAnsi="Georgia"/>
          <w:sz w:val="20"/>
          <w:szCs w:val="20"/>
        </w:rPr>
        <w:t>11.8   Prípadné vady a nedorobky, uvedené v zápise o odovzdaní a prevzatí diela, nebrániace užívaniu</w:t>
      </w:r>
    </w:p>
    <w:p w14:paraId="7AA90054"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 xml:space="preserve">           diela odstráni zhotoviteľ v termíne podľa bodu 11.5 tohto článku tejto ZoD. V zápisnici o odovzdaní a prevzatí diela zhotoviteľ určí svojho zástupcu, ktorému objednávateľ umožní prístup na miesta prípadných vád a nedorobkov za účelom ich odstránenia. Po odstránení vád a nedorobkov vydá objednávateľ zhotoviteľovi potvrdenie o ich odstránení.</w:t>
      </w:r>
    </w:p>
    <w:p w14:paraId="407EA03C"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11.9  V prípade skončenia tejto ZoD podľa článku XIV. tejto ZoD je zhotoviteľ povinný odovzdať nedokončené dielo spolu so všetkými dokladmi podľa bodu 11.4 tohto článku tejto ZoD, týkajúcimi sa všetkých prác na diele zrealizovaných ku dňu odstúpenia niektorej zo zmluvných strán od tejto ZoD. O odovzdaní a prevzatí diela zmluvné strany spíšu zápis, kde sa zhodnotí rozsah a kvalita vykonaných prác. Obsahom zápisu je vyhlásenie objednávateľa, že odovzdanú časť diela preberá a pokiaľ nie, z akých dôvodov. V prípade, ak zhotoviteľ opustí stavenisko a aj napriek výzvam objednávateľa sa nedostaví na odovzdanie a prevzatie nedokončeného diela, objednávateľ po tretej takejto výzve písomne oznámi zhotoviteľovi, že za deň odovzdania a prevzatia diela považuje deň doručenia tretej výzvy objednávateľa zhotoviteľovi na odovzdanie a prevzatie nedokončeného diela v rozsahu prác ukončených a odsúhlasených stavebným dozorom objednávateľa ku dňu odstúpenia niektorej zo zmluvných strán od tejto ZoD.</w:t>
      </w:r>
    </w:p>
    <w:p w14:paraId="54D5F23D" w14:textId="77777777" w:rsidR="00F269E5" w:rsidRPr="00713CE5" w:rsidRDefault="00F269E5" w:rsidP="00F269E5">
      <w:pPr>
        <w:ind w:left="567" w:hanging="567"/>
        <w:jc w:val="both"/>
        <w:rPr>
          <w:rFonts w:ascii="Georgia" w:hAnsi="Georgia"/>
          <w:sz w:val="20"/>
          <w:szCs w:val="20"/>
        </w:rPr>
      </w:pPr>
    </w:p>
    <w:p w14:paraId="2EBB0333" w14:textId="77777777" w:rsidR="00F269E5" w:rsidRPr="00713CE5" w:rsidRDefault="00F269E5" w:rsidP="00F269E5">
      <w:pPr>
        <w:ind w:left="567" w:hanging="567"/>
        <w:jc w:val="both"/>
        <w:rPr>
          <w:rFonts w:ascii="Georgia" w:hAnsi="Georgia"/>
          <w:sz w:val="20"/>
          <w:szCs w:val="20"/>
        </w:rPr>
      </w:pPr>
    </w:p>
    <w:p w14:paraId="57768ABA" w14:textId="77777777" w:rsidR="00F269E5" w:rsidRPr="00713CE5" w:rsidRDefault="00F269E5" w:rsidP="00F269E5">
      <w:pPr>
        <w:ind w:left="567" w:hanging="567"/>
        <w:jc w:val="center"/>
        <w:rPr>
          <w:rFonts w:ascii="Georgia" w:hAnsi="Georgia"/>
          <w:b/>
          <w:bCs/>
          <w:sz w:val="20"/>
          <w:szCs w:val="20"/>
        </w:rPr>
      </w:pPr>
      <w:r w:rsidRPr="00713CE5">
        <w:rPr>
          <w:rFonts w:ascii="Georgia" w:hAnsi="Georgia"/>
          <w:b/>
          <w:bCs/>
          <w:sz w:val="20"/>
          <w:szCs w:val="20"/>
        </w:rPr>
        <w:t>Čl. XII.</w:t>
      </w:r>
    </w:p>
    <w:p w14:paraId="79B4DB2E" w14:textId="77777777" w:rsidR="00F269E5" w:rsidRPr="00713CE5" w:rsidRDefault="00F269E5" w:rsidP="00F269E5">
      <w:pPr>
        <w:ind w:left="567" w:hanging="567"/>
        <w:jc w:val="center"/>
        <w:rPr>
          <w:rFonts w:ascii="Georgia" w:hAnsi="Georgia"/>
          <w:sz w:val="20"/>
          <w:szCs w:val="20"/>
        </w:rPr>
      </w:pPr>
      <w:r w:rsidRPr="00713CE5">
        <w:rPr>
          <w:rFonts w:ascii="Georgia" w:hAnsi="Georgia"/>
          <w:b/>
          <w:bCs/>
          <w:sz w:val="20"/>
          <w:szCs w:val="20"/>
        </w:rPr>
        <w:t>OSTATNÉ USTANOVENIA</w:t>
      </w:r>
    </w:p>
    <w:p w14:paraId="2A497D35" w14:textId="77777777" w:rsidR="00F269E5" w:rsidRPr="00713CE5" w:rsidRDefault="00F269E5" w:rsidP="00F269E5">
      <w:pPr>
        <w:ind w:left="567" w:hanging="567"/>
        <w:jc w:val="both"/>
        <w:rPr>
          <w:rFonts w:ascii="Georgia" w:hAnsi="Georgia"/>
          <w:sz w:val="20"/>
          <w:szCs w:val="20"/>
        </w:rPr>
      </w:pPr>
    </w:p>
    <w:p w14:paraId="605519B7"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12.1</w:t>
      </w:r>
      <w:r w:rsidRPr="00713CE5">
        <w:rPr>
          <w:rFonts w:ascii="Georgia" w:hAnsi="Georgia"/>
          <w:sz w:val="20"/>
          <w:szCs w:val="20"/>
        </w:rPr>
        <w:tab/>
        <w:t>Zhotoviteľ bude pri plnení tejto ZoD postupovať s odbornou starostlivosťou. Zaväzuje sa dodržiavať všeobecne záväzné právne predpisy platné na území SR a technické normy platné na území SR v čase realizácie a podmienky tejto ZoD.</w:t>
      </w:r>
    </w:p>
    <w:p w14:paraId="3BC87BEA"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12.2</w:t>
      </w:r>
      <w:r w:rsidRPr="00713CE5">
        <w:rPr>
          <w:rFonts w:ascii="Georgia" w:hAnsi="Georgia"/>
          <w:sz w:val="20"/>
          <w:szCs w:val="20"/>
        </w:rPr>
        <w:tab/>
        <w:t>Zhotoviteľ sa bude riadiť východiskovými podkladmi objednávateľa, zápismi a pokynmi oprávnených zamestnancov zmluvných strán uvedených v záhlaví a v článku X. tejto ZoD, rozhodnutiami a vyjadreniami dotknutých orgánov štátnej a miestnej správy a samosprávy.</w:t>
      </w:r>
    </w:p>
    <w:p w14:paraId="15469235"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12.3</w:t>
      </w:r>
      <w:r w:rsidRPr="00713CE5">
        <w:rPr>
          <w:rFonts w:ascii="Georgia" w:hAnsi="Georgia"/>
          <w:sz w:val="20"/>
          <w:szCs w:val="20"/>
        </w:rPr>
        <w:tab/>
        <w:t>Zámeny stavebných materiálov a dodávok (ďalej len „materiál“) uvedených v prílohe č. 2 tejto ZoD v jednotlivých položkách špecifikácie ceny objednávateľ nepovolí. Zámeny materiálov, ktoré nie sú uvedené v jednotlivých položkách špecifikácie ceny alebo zmeny technického riešenia možno vykonať len v odôvodnených prípadoch a po písomnom odsúhlasení objednávateľom. V prípade použitia ekvivalentných výrobkov a zariadení pre technické celky zodpovedá za funkčnosť takéhoto technického riešenia zhotoviteľ. Nevyhnutnosť zámeny materiálov alebo zmeny technického riešenia je zhotoviteľ povinný písomne oznámiť objednávateľovi najneskôr do pätnásť (15) pracovných dní odo dňa odovzdania staveniska.</w:t>
      </w:r>
    </w:p>
    <w:p w14:paraId="4F63B8B2"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12.4</w:t>
      </w:r>
      <w:r w:rsidRPr="00713CE5">
        <w:rPr>
          <w:rFonts w:ascii="Georgia" w:hAnsi="Georgia"/>
          <w:sz w:val="20"/>
          <w:szCs w:val="20"/>
        </w:rPr>
        <w:tab/>
        <w:t>Zmeny podľa bodu 12.3 tohto článku tejto ZoD budú riešené nasledovne:</w:t>
      </w:r>
    </w:p>
    <w:p w14:paraId="3FB15C68"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ab/>
        <w:t>12.4.1</w:t>
      </w:r>
      <w:r w:rsidRPr="00713CE5">
        <w:rPr>
          <w:rFonts w:ascii="Georgia" w:hAnsi="Georgia"/>
          <w:sz w:val="20"/>
          <w:szCs w:val="20"/>
        </w:rPr>
        <w:tab/>
        <w:t>Zámenu materiálov je možné vykonať iba v prípade ich nedostupnosti na trhu, zmeny príslušných STN a všeobecne záväzných právnych predpisov platných na území SR, alebo neprimerane dlhého termínu dodania materiálu ohrozujúceho čas plnenia. Zhotoviteľ je povinný navrhnúť materiál v rovnakej cene ako bol pôvodne navrhnutý materiál. Zhotoviteľ je povinný k zámene materiálu predložiť zmenový list odsúhlasený zástupcami zmluvných strán, ktorého obsahom, resp. prílohou bude najmä:</w:t>
      </w:r>
    </w:p>
    <w:p w14:paraId="1232D029" w14:textId="77777777" w:rsidR="00F269E5" w:rsidRPr="00713CE5" w:rsidRDefault="00F269E5" w:rsidP="00F269E5">
      <w:pPr>
        <w:ind w:left="567"/>
        <w:jc w:val="both"/>
        <w:rPr>
          <w:rFonts w:ascii="Georgia" w:hAnsi="Georgia"/>
          <w:sz w:val="20"/>
          <w:szCs w:val="20"/>
        </w:rPr>
      </w:pPr>
      <w:r w:rsidRPr="00713CE5">
        <w:rPr>
          <w:rFonts w:ascii="Georgia" w:hAnsi="Georgia"/>
          <w:sz w:val="20"/>
          <w:szCs w:val="20"/>
        </w:rPr>
        <w:lastRenderedPageBreak/>
        <w:t>a)  riadne odôvodnenie navrhovanej zámeny,</w:t>
      </w:r>
    </w:p>
    <w:p w14:paraId="42686838"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b) doklad o tom, že navrhovaný materiál má rovnaké alebo lepšie technické a kvalitatívne vlastnosti, certifikáty, resp. vyhlásenie o zhode alebo prehlásenie o parametroch,</w:t>
      </w:r>
    </w:p>
    <w:p w14:paraId="3A731671" w14:textId="77777777" w:rsidR="00F269E5" w:rsidRPr="00713CE5" w:rsidRDefault="00F269E5" w:rsidP="00F269E5">
      <w:pPr>
        <w:ind w:left="567"/>
        <w:jc w:val="both"/>
        <w:rPr>
          <w:rFonts w:ascii="Georgia" w:hAnsi="Georgia"/>
          <w:sz w:val="20"/>
          <w:szCs w:val="20"/>
        </w:rPr>
      </w:pPr>
      <w:r w:rsidRPr="00713CE5">
        <w:rPr>
          <w:rFonts w:ascii="Georgia" w:hAnsi="Georgia"/>
          <w:sz w:val="20"/>
          <w:szCs w:val="20"/>
        </w:rPr>
        <w:t>c)  súhlas zhotoviteľa projektu stavby a stavebného dozoru,</w:t>
      </w:r>
    </w:p>
    <w:p w14:paraId="6C30CEAE"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d)  v prípade, ak ide o zámenu materiálu, ktorý má vplyv na zatriedenie objektu do požadovanej energetickej triedy aj prepočet energetického hodnotenia,</w:t>
      </w:r>
    </w:p>
    <w:p w14:paraId="2775DD0D" w14:textId="77777777" w:rsidR="00F269E5" w:rsidRPr="00713CE5" w:rsidRDefault="00F269E5" w:rsidP="00F269E5">
      <w:pPr>
        <w:ind w:left="567"/>
        <w:jc w:val="both"/>
        <w:rPr>
          <w:rFonts w:ascii="Georgia" w:hAnsi="Georgia"/>
          <w:sz w:val="20"/>
          <w:szCs w:val="20"/>
        </w:rPr>
      </w:pPr>
      <w:r w:rsidRPr="00713CE5">
        <w:rPr>
          <w:rFonts w:ascii="Georgia" w:hAnsi="Georgia"/>
          <w:sz w:val="20"/>
          <w:szCs w:val="20"/>
        </w:rPr>
        <w:t>e)  tri cenové ponuky dokladujúce cenu navrhovaného materiálu,</w:t>
      </w:r>
    </w:p>
    <w:p w14:paraId="6FAE0EAA"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 xml:space="preserve"> </w:t>
      </w:r>
      <w:r w:rsidRPr="00713CE5">
        <w:rPr>
          <w:rFonts w:ascii="Georgia" w:hAnsi="Georgia"/>
          <w:sz w:val="20"/>
          <w:szCs w:val="20"/>
        </w:rPr>
        <w:tab/>
        <w:t>f)  ďalšie potrebné dokumenty.</w:t>
      </w:r>
    </w:p>
    <w:p w14:paraId="037592E3" w14:textId="77777777" w:rsidR="00F269E5" w:rsidRPr="00713CE5" w:rsidRDefault="00F269E5" w:rsidP="00F269E5">
      <w:pPr>
        <w:ind w:left="567"/>
        <w:jc w:val="both"/>
        <w:rPr>
          <w:rFonts w:ascii="Georgia" w:hAnsi="Georgia"/>
          <w:sz w:val="20"/>
          <w:szCs w:val="20"/>
        </w:rPr>
      </w:pPr>
      <w:r w:rsidRPr="00713CE5">
        <w:rPr>
          <w:rFonts w:ascii="Georgia" w:hAnsi="Georgia"/>
          <w:sz w:val="20"/>
          <w:szCs w:val="20"/>
        </w:rPr>
        <w:t>12.4.2</w:t>
      </w:r>
      <w:r w:rsidRPr="00713CE5">
        <w:rPr>
          <w:rFonts w:ascii="Georgia" w:hAnsi="Georgia"/>
          <w:sz w:val="20"/>
          <w:szCs w:val="20"/>
        </w:rPr>
        <w:tab/>
        <w:t>Zmenu technického riešenia navrhnutého v projekte stavby je možné realizovať iba v prípade, ak nie je preukázateľne možné technické riešenie navrhnuté v projekte stavby realizovať. Zhotoviteľ je povinný navrhnúť také technické riešenie, ktorého cena neprekročí cenu pôvodného technického riešenia. Zhotoviteľ je povinný k zámene materiálu predložiť zmenový list odsúhlasený zástupcami zmluvných strán, ktorého obsahom, resp. prílohou bude najmä:</w:t>
      </w:r>
    </w:p>
    <w:p w14:paraId="5090BD25" w14:textId="77777777" w:rsidR="00F269E5" w:rsidRPr="00713CE5" w:rsidRDefault="00F269E5" w:rsidP="00F269E5">
      <w:pPr>
        <w:ind w:left="567"/>
        <w:jc w:val="both"/>
        <w:rPr>
          <w:rFonts w:ascii="Georgia" w:hAnsi="Georgia"/>
          <w:sz w:val="20"/>
          <w:szCs w:val="20"/>
        </w:rPr>
      </w:pPr>
      <w:r w:rsidRPr="00713CE5">
        <w:rPr>
          <w:rFonts w:ascii="Georgia" w:hAnsi="Georgia"/>
          <w:sz w:val="20"/>
          <w:szCs w:val="20"/>
        </w:rPr>
        <w:t>a)  riadne odôvodnenie navrhovanej zmeny,</w:t>
      </w:r>
    </w:p>
    <w:p w14:paraId="5BB51480" w14:textId="77777777" w:rsidR="00F269E5" w:rsidRPr="00713CE5" w:rsidRDefault="00F269E5" w:rsidP="00F269E5">
      <w:pPr>
        <w:ind w:left="567"/>
        <w:jc w:val="both"/>
        <w:rPr>
          <w:rFonts w:ascii="Georgia" w:hAnsi="Georgia"/>
          <w:sz w:val="20"/>
          <w:szCs w:val="20"/>
        </w:rPr>
      </w:pPr>
      <w:r w:rsidRPr="00713CE5">
        <w:rPr>
          <w:rFonts w:ascii="Georgia" w:hAnsi="Georgia"/>
          <w:sz w:val="20"/>
          <w:szCs w:val="20"/>
        </w:rPr>
        <w:t>b)  ocenenie v súlade s článkom VI. tejto ZoD,</w:t>
      </w:r>
    </w:p>
    <w:p w14:paraId="4CE04718"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c)  doklad o tom, že navrhovaný materiál v rámci zmeny technického riešenia má rovnaké alebo lepšie technické a kvalitatívne vlastnosti, certifikáty, resp. vyhlásenie o zhode alebo prehlásenie o parametroch,</w:t>
      </w:r>
    </w:p>
    <w:p w14:paraId="53144054" w14:textId="77777777" w:rsidR="00F269E5" w:rsidRPr="00713CE5" w:rsidRDefault="00F269E5" w:rsidP="00F269E5">
      <w:pPr>
        <w:ind w:left="567"/>
        <w:jc w:val="both"/>
        <w:rPr>
          <w:rFonts w:ascii="Georgia" w:hAnsi="Georgia"/>
          <w:sz w:val="20"/>
          <w:szCs w:val="20"/>
        </w:rPr>
      </w:pPr>
      <w:r w:rsidRPr="00713CE5">
        <w:rPr>
          <w:rFonts w:ascii="Georgia" w:hAnsi="Georgia"/>
          <w:sz w:val="20"/>
          <w:szCs w:val="20"/>
        </w:rPr>
        <w:t>d)  súhlas zhotoviteľa projektu stavby a stavebného dozoru,</w:t>
      </w:r>
    </w:p>
    <w:p w14:paraId="4AF4C3D6"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e)  v prípade, ak ide o zmenu technického riešenia, ktoré má vplyv na zatriedenie objektu do požadovanej energetickej triedy aj prepočet energetického hodnotenia,</w:t>
      </w:r>
    </w:p>
    <w:p w14:paraId="2B09C31B" w14:textId="77777777" w:rsidR="00F269E5" w:rsidRPr="00713CE5" w:rsidRDefault="00F269E5" w:rsidP="00F269E5">
      <w:pPr>
        <w:ind w:left="567"/>
        <w:jc w:val="both"/>
        <w:rPr>
          <w:rFonts w:ascii="Georgia" w:hAnsi="Georgia"/>
          <w:sz w:val="20"/>
          <w:szCs w:val="20"/>
        </w:rPr>
      </w:pPr>
      <w:r w:rsidRPr="00713CE5">
        <w:rPr>
          <w:rFonts w:ascii="Georgia" w:hAnsi="Georgia"/>
          <w:sz w:val="20"/>
          <w:szCs w:val="20"/>
        </w:rPr>
        <w:t>f)</w:t>
      </w:r>
      <w:r w:rsidRPr="00713CE5">
        <w:rPr>
          <w:rFonts w:ascii="Georgia" w:hAnsi="Georgia"/>
          <w:sz w:val="20"/>
          <w:szCs w:val="20"/>
        </w:rPr>
        <w:tab/>
        <w:t xml:space="preserve">  ďalšie potrebné dokumenty.</w:t>
      </w:r>
    </w:p>
    <w:p w14:paraId="308EBEE6"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12.5</w:t>
      </w:r>
      <w:r w:rsidRPr="00713CE5">
        <w:rPr>
          <w:rFonts w:ascii="Georgia" w:hAnsi="Georgia"/>
          <w:sz w:val="20"/>
          <w:szCs w:val="20"/>
        </w:rPr>
        <w:tab/>
        <w:t>Ak dohody uzavreté podľa bodu 12.2. tohto článku tejto ZoD budú mať vplyv na plnenie tejto ZoD, čas plnenia a ďalšie zmluvné záväzky, musí byť súčasťou tejto dohody aj spôsob úpravy ceny a času plnenia vo väzbe na zmenu predmetu ZoD. Tieto skutočnosti budú medzi objednávateľom a zhotoviteľom doriešené podľa bodu 4.3 tejto ZoD, resp. článku VI. tejto ZoD. Zhotoviteľ nie je oprávnený prerušiť práce v prípade zistených naviac prác do doby ich odsúhlasenia písomným dodatkom k tejto ZoD, okrem prípadov, ak takéto prerušenie prác nariadi objednávateľ. V prípade takéhoto prerušenia prác má zhotoviteľ nárok na predĺženie času plnenia podľa bodu 4.1 tejto ZoD.</w:t>
      </w:r>
    </w:p>
    <w:p w14:paraId="6F3E3A18"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12.6</w:t>
      </w:r>
      <w:r w:rsidRPr="00713CE5">
        <w:rPr>
          <w:rFonts w:ascii="Georgia" w:hAnsi="Georgia"/>
          <w:sz w:val="20"/>
          <w:szCs w:val="20"/>
        </w:rPr>
        <w:tab/>
        <w:t xml:space="preserve">V prípade dočasného alebo definitívneho prerušenia prác na diele objednávateľom, bude zhotoviteľ fakturovať práce, rozpracované ku dňu prerušenia, vo výške vzájomne dohodnutého podielu z ceny za dielo podľa bodu 6.1 tejto ZoD. </w:t>
      </w:r>
    </w:p>
    <w:p w14:paraId="4147A1EE"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12.7</w:t>
      </w:r>
      <w:r w:rsidRPr="00713CE5">
        <w:rPr>
          <w:rFonts w:ascii="Georgia" w:hAnsi="Georgia"/>
          <w:sz w:val="20"/>
          <w:szCs w:val="20"/>
        </w:rPr>
        <w:tab/>
        <w:t xml:space="preserve">Zhotoviteľ bude pri plnení predmetu tejto zmluvy v plnej miere rešpektovať a dodržiavať platné právne predpisy a vykonávacie vyhlášky ako aj pokyny objednávateľa.  </w:t>
      </w:r>
    </w:p>
    <w:p w14:paraId="741C00FF"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12.8  Počas realizácie diela zodpovedá zhotoviteľ za škody vzniknuté jeho činnosťou na majetku objednávateľa a jeho vybavení. Po zistení škody zavinenej zhotoviteľom, je zhotoviteľ povinný uviesť vec alebo zariadenie do pôvodného stavu, pri úplnom zničení veci alebo zariadenia nahradiť ich novou vecou alebo zariadením toho istého typu. Pri určovaní škody bude objednávateľ vychádzať z ceny majetku v čase poškodenia.</w:t>
      </w:r>
    </w:p>
    <w:p w14:paraId="715F3929" w14:textId="32D500F1"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12.9</w:t>
      </w:r>
      <w:r w:rsidRPr="00713CE5">
        <w:rPr>
          <w:rFonts w:ascii="Georgia" w:hAnsi="Georgia"/>
          <w:sz w:val="20"/>
          <w:szCs w:val="20"/>
        </w:rPr>
        <w:tab/>
        <w:t>Poistenie pre prípad zodpovednosti za škodu vzniknutú inému v súvislosti s činnosťou alebo vzťahom zhotoviteľa a jeho subdodávateľov predložené objednávateľovi pred podpisom tejto ZoD je zhotoviteľ povinný mať uzatvorené až do ukončenia odovzdávacieho a preberacieho konania na poistnú sumu</w:t>
      </w:r>
      <w:r w:rsidR="00F16DE2">
        <w:rPr>
          <w:rFonts w:ascii="Georgia" w:hAnsi="Georgia"/>
          <w:sz w:val="20"/>
          <w:szCs w:val="20"/>
        </w:rPr>
        <w:t xml:space="preserve"> vo výške ceny za dielo podľa bodu 6.1 tejto zmluvy</w:t>
      </w:r>
      <w:r w:rsidRPr="00713CE5">
        <w:rPr>
          <w:rFonts w:ascii="Georgia" w:hAnsi="Georgia"/>
          <w:sz w:val="20"/>
          <w:szCs w:val="20"/>
        </w:rPr>
        <w:t>. Objednávateľ je oprávnený si kedykoľvek počas doby trvania tejto ZoD vyžiadať doklad preukazujúci úhradu predmetného poistenia.</w:t>
      </w:r>
    </w:p>
    <w:p w14:paraId="6D20C3EA"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12.10</w:t>
      </w:r>
      <w:r w:rsidRPr="00713CE5">
        <w:rPr>
          <w:rFonts w:ascii="Georgia" w:hAnsi="Georgia"/>
          <w:sz w:val="20"/>
          <w:szCs w:val="20"/>
        </w:rPr>
        <w:tab/>
        <w:t>Zhotoviteľ je zodpovedný za pohyb pracovníkov na stavbe. Pracovníci zhotoviteľa sa môžu pohybovať na stavbe iba vo vymedzených priestoroch určených objednávateľom.</w:t>
      </w:r>
    </w:p>
    <w:p w14:paraId="1D08E91D"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12.11</w:t>
      </w:r>
      <w:r w:rsidRPr="00713CE5">
        <w:rPr>
          <w:rFonts w:ascii="Georgia" w:hAnsi="Georgia"/>
          <w:sz w:val="20"/>
          <w:szCs w:val="20"/>
        </w:rPr>
        <w:tab/>
        <w:t>Objednávateľ umožní zhotoviteľovi počas doby výstavby pobyt na stavenisku a stavebnú činnosť v dňoch pracovného voľna len po vzájomnej dohode so zachovaním nočného pokoja.</w:t>
      </w:r>
    </w:p>
    <w:p w14:paraId="79E3AFCF"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12.12</w:t>
      </w:r>
      <w:r w:rsidRPr="00713CE5">
        <w:rPr>
          <w:rFonts w:ascii="Georgia" w:hAnsi="Georgia"/>
          <w:sz w:val="20"/>
          <w:szCs w:val="20"/>
        </w:rPr>
        <w:tab/>
        <w:t>Z dôvodu, že práce sa budú realizovať za prevádzky objektu, zhotoviteľ je povinný rešpektovať a riadiť sa pokynmi objednávateľa a svojou činnosťou vykonávanou na stavenisku nesmie narušiť prevádzku objektu. Vzhľadom na to, že predmetný objekt je režimovým pracoviskom, platí pre vstup do objektu zvláštny režim, ktorého podmienky musí zhotoviteľ stavby akceptovať. Pred vstupom do objektu sa bude od zhotoviteľa stavby a jeho pracovníkov vyžadovať nasledovné:</w:t>
      </w:r>
    </w:p>
    <w:p w14:paraId="2EDC93D5"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a) predloženie menného zoznamu pracovníkov s uvedením údajov potrebných na vybavenie vstupu do areálu podľa interného predpisu,</w:t>
      </w:r>
    </w:p>
    <w:p w14:paraId="5F202121"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b) každý pracovník zhotoviteľa vrátane pracovníkov jeho subdodávateľa je povinný absolvovať  poučenie užívateľa o obmedzeniach pohybu po objekte,</w:t>
      </w:r>
    </w:p>
    <w:p w14:paraId="6EA3C527"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c) pred každým vstupom do objektu sa musia pracovníci zhotoviteľa preukázať platným občianskym preukazom,</w:t>
      </w:r>
    </w:p>
    <w:p w14:paraId="1BCF6507"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lastRenderedPageBreak/>
        <w:t>d) ďalšie podrobnosti pred začatím samotnej realizácie budú upresnené zhotoviteľovi pri odovzdaní staveniska.</w:t>
      </w:r>
    </w:p>
    <w:p w14:paraId="4C7BFFFD" w14:textId="77777777" w:rsidR="00AF1464" w:rsidRDefault="00AF1464" w:rsidP="00A65853">
      <w:pPr>
        <w:jc w:val="both"/>
        <w:rPr>
          <w:rFonts w:ascii="Georgia" w:hAnsi="Georgia"/>
          <w:sz w:val="20"/>
          <w:szCs w:val="20"/>
        </w:rPr>
      </w:pPr>
    </w:p>
    <w:p w14:paraId="5D8CB80B" w14:textId="77777777" w:rsidR="00AF1464" w:rsidRPr="00713CE5" w:rsidRDefault="00AF1464" w:rsidP="00F269E5">
      <w:pPr>
        <w:ind w:left="567" w:hanging="567"/>
        <w:jc w:val="both"/>
        <w:rPr>
          <w:rFonts w:ascii="Georgia" w:hAnsi="Georgia"/>
          <w:sz w:val="20"/>
          <w:szCs w:val="20"/>
        </w:rPr>
      </w:pPr>
    </w:p>
    <w:p w14:paraId="67D5C095" w14:textId="77777777" w:rsidR="00F269E5" w:rsidRPr="00713CE5" w:rsidRDefault="00F269E5" w:rsidP="00F269E5">
      <w:pPr>
        <w:ind w:left="567" w:hanging="567"/>
        <w:jc w:val="center"/>
        <w:rPr>
          <w:rFonts w:ascii="Georgia" w:hAnsi="Georgia"/>
          <w:b/>
          <w:bCs/>
          <w:sz w:val="20"/>
          <w:szCs w:val="20"/>
        </w:rPr>
      </w:pPr>
      <w:r w:rsidRPr="00713CE5">
        <w:rPr>
          <w:rFonts w:ascii="Georgia" w:hAnsi="Georgia"/>
          <w:b/>
          <w:bCs/>
          <w:sz w:val="20"/>
          <w:szCs w:val="20"/>
        </w:rPr>
        <w:t>Čl. XIII.</w:t>
      </w:r>
    </w:p>
    <w:p w14:paraId="0E4A1310" w14:textId="77777777" w:rsidR="00F269E5" w:rsidRPr="00713CE5" w:rsidRDefault="00F269E5" w:rsidP="00F269E5">
      <w:pPr>
        <w:ind w:left="567" w:hanging="567"/>
        <w:jc w:val="center"/>
        <w:rPr>
          <w:rFonts w:ascii="Georgia" w:hAnsi="Georgia"/>
          <w:b/>
          <w:bCs/>
          <w:sz w:val="20"/>
          <w:szCs w:val="20"/>
        </w:rPr>
      </w:pPr>
      <w:r w:rsidRPr="00713CE5">
        <w:rPr>
          <w:rFonts w:ascii="Georgia" w:hAnsi="Georgia"/>
          <w:b/>
          <w:bCs/>
          <w:sz w:val="20"/>
          <w:szCs w:val="20"/>
        </w:rPr>
        <w:t>PRECHOD VLASTNÍCKEHO PRÁVA</w:t>
      </w:r>
    </w:p>
    <w:p w14:paraId="4AC9F4C0" w14:textId="77777777" w:rsidR="00F269E5" w:rsidRPr="00713CE5" w:rsidRDefault="00F269E5" w:rsidP="00F269E5">
      <w:pPr>
        <w:ind w:left="567" w:hanging="567"/>
        <w:jc w:val="center"/>
        <w:rPr>
          <w:rFonts w:ascii="Georgia" w:hAnsi="Georgia"/>
          <w:sz w:val="20"/>
          <w:szCs w:val="20"/>
        </w:rPr>
      </w:pPr>
    </w:p>
    <w:p w14:paraId="40BF3C79" w14:textId="77777777" w:rsidR="00F269E5" w:rsidRPr="00713CE5" w:rsidRDefault="00F269E5" w:rsidP="00F269E5">
      <w:pPr>
        <w:jc w:val="both"/>
        <w:rPr>
          <w:rFonts w:ascii="Georgia" w:hAnsi="Georgia"/>
          <w:sz w:val="20"/>
          <w:szCs w:val="20"/>
        </w:rPr>
      </w:pPr>
      <w:r w:rsidRPr="00713CE5">
        <w:rPr>
          <w:rFonts w:ascii="Georgia" w:hAnsi="Georgia"/>
          <w:sz w:val="20"/>
          <w:szCs w:val="20"/>
        </w:rPr>
        <w:t>Zmluvné strany sa dohodli, že vlastníkom zhotovovaného diela je objednávateľ. Stavebný materiál a zariadenia potrebné na zhotovenie diela, ktoré zabezpečuje zhotoviteľ, sú vo vlastníctve zhotoviteľa až do ich pevného zabudovania do stavby. V prípade, že zhotoviteľ nedokončí dielo a bezdôvodne opustí stavenisko, bude objednávateľ postupovať v súlade s bodom 11.9 tejto ZoD. Zmluvné strany sa dohodli, že vlastnícke právo prechádza na objednávateľa aj za podmienok stanovených v predchádzajúcej vete tohto článku tejto ZoD.</w:t>
      </w:r>
    </w:p>
    <w:p w14:paraId="037FB5D1" w14:textId="77777777" w:rsidR="00F269E5" w:rsidRPr="00713CE5" w:rsidRDefault="00F269E5" w:rsidP="00F269E5">
      <w:pPr>
        <w:jc w:val="both"/>
        <w:rPr>
          <w:rFonts w:ascii="Georgia" w:hAnsi="Georgia"/>
          <w:sz w:val="20"/>
          <w:szCs w:val="20"/>
        </w:rPr>
      </w:pPr>
    </w:p>
    <w:p w14:paraId="556ECDD2" w14:textId="77777777" w:rsidR="00F269E5" w:rsidRPr="00713CE5" w:rsidRDefault="00F269E5" w:rsidP="00F269E5">
      <w:pPr>
        <w:jc w:val="both"/>
        <w:rPr>
          <w:rFonts w:ascii="Georgia" w:hAnsi="Georgia"/>
          <w:sz w:val="20"/>
          <w:szCs w:val="20"/>
        </w:rPr>
      </w:pPr>
    </w:p>
    <w:p w14:paraId="16DAC24A"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Čl. XIV.</w:t>
      </w:r>
    </w:p>
    <w:p w14:paraId="615C51EB" w14:textId="77777777" w:rsidR="00F269E5" w:rsidRPr="00713CE5" w:rsidRDefault="00F269E5" w:rsidP="00F269E5">
      <w:pPr>
        <w:jc w:val="center"/>
        <w:rPr>
          <w:rFonts w:ascii="Georgia" w:hAnsi="Georgia"/>
          <w:sz w:val="20"/>
          <w:szCs w:val="20"/>
        </w:rPr>
      </w:pPr>
      <w:r w:rsidRPr="00713CE5">
        <w:rPr>
          <w:rFonts w:ascii="Georgia" w:hAnsi="Georgia"/>
          <w:b/>
          <w:bCs/>
          <w:sz w:val="20"/>
          <w:szCs w:val="20"/>
        </w:rPr>
        <w:t>SKONČENIE ZMLUVY</w:t>
      </w:r>
    </w:p>
    <w:p w14:paraId="2DBF97B0" w14:textId="77777777" w:rsidR="00F269E5" w:rsidRPr="00713CE5" w:rsidRDefault="00F269E5" w:rsidP="00F269E5">
      <w:pPr>
        <w:jc w:val="both"/>
        <w:rPr>
          <w:rFonts w:ascii="Georgia" w:hAnsi="Georgia"/>
          <w:sz w:val="20"/>
          <w:szCs w:val="20"/>
        </w:rPr>
      </w:pPr>
    </w:p>
    <w:p w14:paraId="2A2B0352" w14:textId="77777777" w:rsidR="00F269E5" w:rsidRPr="00713CE5" w:rsidRDefault="00F269E5" w:rsidP="00F269E5">
      <w:pPr>
        <w:jc w:val="both"/>
        <w:rPr>
          <w:rFonts w:ascii="Georgia" w:hAnsi="Georgia"/>
          <w:sz w:val="20"/>
          <w:szCs w:val="20"/>
        </w:rPr>
      </w:pPr>
      <w:r w:rsidRPr="00713CE5">
        <w:rPr>
          <w:rFonts w:ascii="Georgia" w:hAnsi="Georgia"/>
          <w:sz w:val="20"/>
          <w:szCs w:val="20"/>
        </w:rPr>
        <w:t>14.1   Túto ZoD je možné skončiť:</w:t>
      </w:r>
    </w:p>
    <w:p w14:paraId="4F2B2619" w14:textId="77777777" w:rsidR="00F269E5" w:rsidRPr="00713CE5" w:rsidRDefault="00F269E5" w:rsidP="00F269E5">
      <w:pPr>
        <w:ind w:left="567"/>
        <w:jc w:val="both"/>
        <w:rPr>
          <w:rFonts w:ascii="Georgia" w:hAnsi="Georgia"/>
          <w:sz w:val="20"/>
          <w:szCs w:val="20"/>
        </w:rPr>
      </w:pPr>
      <w:r w:rsidRPr="00713CE5">
        <w:rPr>
          <w:rFonts w:ascii="Georgia" w:hAnsi="Georgia"/>
          <w:sz w:val="20"/>
          <w:szCs w:val="20"/>
        </w:rPr>
        <w:t>a)  písomnou dohodou zmluvných strán,</w:t>
      </w:r>
    </w:p>
    <w:p w14:paraId="45616798" w14:textId="77777777" w:rsidR="00F269E5" w:rsidRPr="00713CE5" w:rsidRDefault="00F269E5" w:rsidP="00F269E5">
      <w:pPr>
        <w:ind w:firstLine="567"/>
        <w:jc w:val="both"/>
        <w:rPr>
          <w:rFonts w:ascii="Georgia" w:hAnsi="Georgia"/>
          <w:sz w:val="20"/>
          <w:szCs w:val="20"/>
        </w:rPr>
      </w:pPr>
      <w:r w:rsidRPr="00713CE5">
        <w:rPr>
          <w:rFonts w:ascii="Georgia" w:hAnsi="Georgia"/>
          <w:sz w:val="20"/>
          <w:szCs w:val="20"/>
        </w:rPr>
        <w:t>b)  písomným odstúpením od tejto ZoD.</w:t>
      </w:r>
    </w:p>
    <w:p w14:paraId="44D01C3E"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14.2</w:t>
      </w:r>
      <w:r w:rsidRPr="00713CE5">
        <w:rPr>
          <w:rFonts w:ascii="Georgia" w:hAnsi="Georgia"/>
          <w:sz w:val="20"/>
          <w:szCs w:val="20"/>
        </w:rPr>
        <w:tab/>
        <w:t>Objednávateľ je oprávnený písomne odstúpiť od tejto ZoD v prípade, ak zhotoviteľ:</w:t>
      </w:r>
    </w:p>
    <w:p w14:paraId="7ED8512F" w14:textId="77777777" w:rsidR="00F269E5" w:rsidRPr="00713CE5" w:rsidRDefault="00F269E5" w:rsidP="00F269E5">
      <w:pPr>
        <w:ind w:firstLine="567"/>
        <w:jc w:val="both"/>
        <w:rPr>
          <w:rFonts w:ascii="Georgia" w:hAnsi="Georgia"/>
          <w:sz w:val="20"/>
          <w:szCs w:val="20"/>
        </w:rPr>
      </w:pPr>
      <w:r w:rsidRPr="00713CE5">
        <w:rPr>
          <w:rFonts w:ascii="Georgia" w:hAnsi="Georgia"/>
          <w:sz w:val="20"/>
          <w:szCs w:val="20"/>
        </w:rPr>
        <w:t>a)  vstúpil do konkurzu alebo reštrukturalizácie,</w:t>
      </w:r>
    </w:p>
    <w:p w14:paraId="4BAF7009" w14:textId="77777777" w:rsidR="00F269E5" w:rsidRPr="00713CE5" w:rsidRDefault="00F269E5" w:rsidP="00F269E5">
      <w:pPr>
        <w:ind w:firstLine="567"/>
        <w:jc w:val="both"/>
        <w:rPr>
          <w:rFonts w:ascii="Georgia" w:hAnsi="Georgia"/>
          <w:sz w:val="20"/>
          <w:szCs w:val="20"/>
        </w:rPr>
      </w:pPr>
      <w:r w:rsidRPr="00713CE5">
        <w:rPr>
          <w:rFonts w:ascii="Georgia" w:hAnsi="Georgia"/>
          <w:sz w:val="20"/>
          <w:szCs w:val="20"/>
        </w:rPr>
        <w:t>b)  vstúpil do likvidácie,</w:t>
      </w:r>
    </w:p>
    <w:p w14:paraId="2469DBC5" w14:textId="77777777" w:rsidR="00F269E5" w:rsidRPr="00713CE5" w:rsidRDefault="00F269E5" w:rsidP="00F269E5">
      <w:pPr>
        <w:ind w:firstLine="567"/>
        <w:jc w:val="both"/>
        <w:rPr>
          <w:rFonts w:ascii="Georgia" w:hAnsi="Georgia"/>
          <w:sz w:val="20"/>
          <w:szCs w:val="20"/>
        </w:rPr>
      </w:pPr>
      <w:r w:rsidRPr="00713CE5">
        <w:rPr>
          <w:rFonts w:ascii="Georgia" w:hAnsi="Georgia"/>
          <w:sz w:val="20"/>
          <w:szCs w:val="20"/>
        </w:rPr>
        <w:t>c)  je v omeškaní s dodaním diela v lehote podľa bodu 4.1 tejto ZoD,</w:t>
      </w:r>
    </w:p>
    <w:p w14:paraId="0C20C785"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d)  je v omeškaní so zaplatením príslušnej sumy podľa bodu 7.7 tejto ZoD viac ako šesťdesiat (60) kalendárnych dní od doručenia výzvy,</w:t>
      </w:r>
    </w:p>
    <w:p w14:paraId="60930092"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e)  neodstránil vady diela v lehote podľa bodu 8.7 a 8.8 tejto ZoD,</w:t>
      </w:r>
    </w:p>
    <w:p w14:paraId="0289D748"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f)  nepredložil na výzvu objednávateľa doklad preukazujúci úhradu poistenia podľa bodu 12.9 tejto ZoD,</w:t>
      </w:r>
    </w:p>
    <w:p w14:paraId="7D148A64"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g)</w:t>
      </w:r>
      <w:r w:rsidRPr="00713CE5">
        <w:rPr>
          <w:rFonts w:ascii="Georgia" w:hAnsi="Georgia"/>
          <w:sz w:val="20"/>
          <w:szCs w:val="20"/>
        </w:rPr>
        <w:tab/>
        <w:t>koná v rozpore s ostatnými ustanoveniami tejto ZoD a/alebo so všeobecne záväznými právnymi predpismi platnými na území SR a toto konanie v určenej primeranej lehote neodstráni,</w:t>
      </w:r>
    </w:p>
    <w:p w14:paraId="180E291A"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h)</w:t>
      </w:r>
      <w:r w:rsidRPr="00713CE5">
        <w:rPr>
          <w:rFonts w:ascii="Georgia" w:hAnsi="Georgia"/>
          <w:sz w:val="20"/>
          <w:szCs w:val="20"/>
        </w:rPr>
        <w:tab/>
        <w:t>nebol v čase uzavretia tejto ZoD zapísaný v registri partnerov verejného sektora alebo ak bol počas doby trvania tejto ZoD vymazaný z registra partnerov verejného sektora podľa § 14 zákona o registri partnerov verejného sektora,</w:t>
      </w:r>
    </w:p>
    <w:p w14:paraId="724B7DEB" w14:textId="77777777" w:rsidR="00F269E5" w:rsidRPr="00713CE5" w:rsidRDefault="00F269E5" w:rsidP="00F269E5">
      <w:pPr>
        <w:ind w:left="851" w:hanging="284"/>
        <w:jc w:val="both"/>
        <w:rPr>
          <w:rFonts w:ascii="Georgia" w:hAnsi="Georgia"/>
          <w:sz w:val="20"/>
          <w:szCs w:val="20"/>
        </w:rPr>
      </w:pPr>
      <w:r w:rsidRPr="00713CE5">
        <w:rPr>
          <w:rFonts w:ascii="Georgia" w:hAnsi="Georgia"/>
          <w:sz w:val="20"/>
          <w:szCs w:val="20"/>
        </w:rPr>
        <w:t>i)</w:t>
      </w:r>
      <w:r w:rsidRPr="00713CE5">
        <w:rPr>
          <w:rFonts w:ascii="Georgia" w:hAnsi="Georgia"/>
          <w:sz w:val="20"/>
          <w:szCs w:val="20"/>
        </w:rPr>
        <w:tab/>
        <w:t>poruší povinnosť podľa bodu 10.7.5 tejto ZoD.</w:t>
      </w:r>
    </w:p>
    <w:p w14:paraId="552A9868"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14.3   Odstúpením od ZoD nie je dotknutý nárok objednávateľa na zaplatenie zmluvnej pokuty podľa ustanovení tejto ZoD.</w:t>
      </w:r>
    </w:p>
    <w:p w14:paraId="5E25A752" w14:textId="77777777" w:rsidR="00F269E5" w:rsidRPr="00713CE5" w:rsidRDefault="00F269E5" w:rsidP="00F269E5">
      <w:pPr>
        <w:pStyle w:val="Odsekzoznamu"/>
        <w:numPr>
          <w:ilvl w:val="1"/>
          <w:numId w:val="13"/>
        </w:numPr>
        <w:jc w:val="both"/>
        <w:rPr>
          <w:rFonts w:ascii="Georgia" w:hAnsi="Georgia"/>
          <w:sz w:val="20"/>
          <w:szCs w:val="20"/>
        </w:rPr>
      </w:pPr>
      <w:r w:rsidRPr="00713CE5">
        <w:rPr>
          <w:rFonts w:ascii="Georgia" w:hAnsi="Georgia"/>
          <w:sz w:val="20"/>
          <w:szCs w:val="20"/>
        </w:rPr>
        <w:t xml:space="preserve">   Zhotoviteľ je oprávnený písomne odstúpiť od tejto zmluvy v prípade, ak:</w:t>
      </w:r>
    </w:p>
    <w:p w14:paraId="6590D0F3" w14:textId="77777777" w:rsidR="00F269E5" w:rsidRPr="00713CE5" w:rsidRDefault="00F269E5" w:rsidP="00F269E5">
      <w:pPr>
        <w:pStyle w:val="Odsekzoznamu"/>
        <w:numPr>
          <w:ilvl w:val="0"/>
          <w:numId w:val="14"/>
        </w:numPr>
        <w:ind w:left="851" w:hanging="284"/>
        <w:jc w:val="both"/>
        <w:rPr>
          <w:rFonts w:ascii="Georgia" w:hAnsi="Georgia"/>
          <w:sz w:val="20"/>
          <w:szCs w:val="20"/>
        </w:rPr>
      </w:pPr>
      <w:r w:rsidRPr="00713CE5">
        <w:rPr>
          <w:rFonts w:ascii="Georgia" w:hAnsi="Georgia"/>
          <w:sz w:val="20"/>
          <w:szCs w:val="20"/>
        </w:rPr>
        <w:t>objednávateľ preukázateľne neposkytne zhotoviteľovi súčinnosť pri plnení tejto ZoD a neurobí tak ani v primeranej lehote určenej zhotoviteľom na vykonanie nápravy,</w:t>
      </w:r>
    </w:p>
    <w:p w14:paraId="7FACE426" w14:textId="77777777" w:rsidR="00F269E5" w:rsidRPr="00713CE5" w:rsidRDefault="00F269E5" w:rsidP="00F269E5">
      <w:pPr>
        <w:pStyle w:val="Odsekzoznamu"/>
        <w:numPr>
          <w:ilvl w:val="0"/>
          <w:numId w:val="14"/>
        </w:numPr>
        <w:ind w:left="851" w:hanging="284"/>
        <w:jc w:val="both"/>
        <w:rPr>
          <w:rFonts w:ascii="Georgia" w:hAnsi="Georgia"/>
          <w:sz w:val="20"/>
          <w:szCs w:val="20"/>
        </w:rPr>
      </w:pPr>
      <w:r w:rsidRPr="00713CE5">
        <w:rPr>
          <w:rFonts w:ascii="Georgia" w:hAnsi="Georgia"/>
          <w:sz w:val="20"/>
          <w:szCs w:val="20"/>
        </w:rPr>
        <w:t>je objednávateľ v omeškaní s úhradou faktúry o viac ako šesťdesiat (60) dní po lehote jej splatnosti.</w:t>
      </w:r>
    </w:p>
    <w:p w14:paraId="26B978E5"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14.5 Odstúpenie nadobúda účinnosť dňom jeho doručenia druhej zmluvnej strane. V prípade pochybností sa má za to, že odstúpenie nadobudlo účinnosť na tretí deň po jej odoslaní.</w:t>
      </w:r>
    </w:p>
    <w:p w14:paraId="345FC308"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14.6   Zmluvná strana, ktorá z uvedených dôvodov odstúpi od zmluvy, má právo od druhej zmluvnej strany požadovať náhradu škody.</w:t>
      </w:r>
    </w:p>
    <w:p w14:paraId="58C9DB94"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14.7   Zmluvné strany sa dohodli, že pohľadávky vyplývajúce z tejto zmluvy môžu byť postúpené na tretie osoby len po predchádzajúcom písomnom súhlase dlžníka.</w:t>
      </w:r>
    </w:p>
    <w:p w14:paraId="52F99627"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14.8  V prípade ukončenia zmluvného vzťahu a v sporných prípadoch sa zmluvné strany riadia ustanoveniami Obchodného zákonníka a ostatných všeobecne záväzných právnych predpisov platných na území SR. Týmito predpismi sa riadia aj vzťahy neupravené v tejto ZoD. V prípade sporu tento rozhodne miestne a vecne príslušný súd SR.</w:t>
      </w:r>
    </w:p>
    <w:p w14:paraId="4C024AC2"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14.9   Práva a povinnosti, ktoré svojou povahou majú trvať aj po skončení tejto ZoD nie sú skončením tejto ZoD dotknuté. Zmluvné strany sa dohodli, že za takéto práva a povinnosti sa budú považovať práva a povinnosti zmluvných strán vyplývajúcich najmä z článku VII., VIII. a článku XII. tejto ZoD.</w:t>
      </w:r>
    </w:p>
    <w:p w14:paraId="0EFAC03B" w14:textId="77777777" w:rsidR="00F269E5" w:rsidRPr="00713CE5" w:rsidRDefault="00F269E5" w:rsidP="00F269E5">
      <w:pPr>
        <w:jc w:val="both"/>
        <w:rPr>
          <w:rFonts w:ascii="Georgia" w:hAnsi="Georgia"/>
          <w:sz w:val="20"/>
          <w:szCs w:val="20"/>
        </w:rPr>
      </w:pPr>
      <w:r w:rsidRPr="00713CE5">
        <w:rPr>
          <w:rFonts w:ascii="Georgia" w:hAnsi="Georgia"/>
          <w:sz w:val="20"/>
          <w:szCs w:val="20"/>
        </w:rPr>
        <w:t>14.10  Zmluvné strany sa dohodli, že po skončení tejto ZoD si nebudú vracať už poskytnuté plnenia.</w:t>
      </w:r>
    </w:p>
    <w:p w14:paraId="44AD6369" w14:textId="77777777" w:rsidR="00F269E5" w:rsidRDefault="00F269E5" w:rsidP="00F269E5">
      <w:pPr>
        <w:jc w:val="both"/>
        <w:rPr>
          <w:rFonts w:ascii="Georgia" w:hAnsi="Georgia"/>
          <w:sz w:val="20"/>
          <w:szCs w:val="20"/>
        </w:rPr>
      </w:pPr>
    </w:p>
    <w:p w14:paraId="38402027" w14:textId="77777777" w:rsidR="00AF1464" w:rsidRDefault="00AF1464" w:rsidP="00F269E5">
      <w:pPr>
        <w:jc w:val="both"/>
        <w:rPr>
          <w:rFonts w:ascii="Georgia" w:hAnsi="Georgia"/>
          <w:sz w:val="20"/>
          <w:szCs w:val="20"/>
        </w:rPr>
      </w:pPr>
    </w:p>
    <w:p w14:paraId="1862723B" w14:textId="77777777" w:rsidR="00AF1464" w:rsidRDefault="00AF1464" w:rsidP="00F269E5">
      <w:pPr>
        <w:jc w:val="both"/>
        <w:rPr>
          <w:rFonts w:ascii="Georgia" w:hAnsi="Georgia"/>
          <w:sz w:val="20"/>
          <w:szCs w:val="20"/>
        </w:rPr>
      </w:pPr>
    </w:p>
    <w:p w14:paraId="06D4963C" w14:textId="77777777" w:rsidR="00AF1464" w:rsidRDefault="00AF1464" w:rsidP="00F269E5">
      <w:pPr>
        <w:jc w:val="both"/>
        <w:rPr>
          <w:rFonts w:ascii="Georgia" w:hAnsi="Georgia"/>
          <w:sz w:val="20"/>
          <w:szCs w:val="20"/>
        </w:rPr>
      </w:pPr>
    </w:p>
    <w:p w14:paraId="61A77BF7" w14:textId="77777777" w:rsidR="00AF1464" w:rsidRPr="00713CE5" w:rsidRDefault="00AF1464" w:rsidP="00F269E5">
      <w:pPr>
        <w:jc w:val="both"/>
        <w:rPr>
          <w:rFonts w:ascii="Georgia" w:hAnsi="Georgia"/>
          <w:sz w:val="20"/>
          <w:szCs w:val="20"/>
        </w:rPr>
      </w:pPr>
    </w:p>
    <w:p w14:paraId="4ACB9407" w14:textId="77777777" w:rsidR="00F269E5" w:rsidRPr="00713CE5" w:rsidRDefault="00F269E5" w:rsidP="00F269E5">
      <w:pPr>
        <w:jc w:val="center"/>
        <w:rPr>
          <w:rFonts w:ascii="Georgia" w:hAnsi="Georgia"/>
          <w:b/>
          <w:bCs/>
          <w:sz w:val="20"/>
          <w:szCs w:val="20"/>
        </w:rPr>
      </w:pPr>
    </w:p>
    <w:p w14:paraId="7EFAA50F"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Čl. XV.</w:t>
      </w:r>
    </w:p>
    <w:p w14:paraId="709B2C74" w14:textId="77777777" w:rsidR="00F269E5" w:rsidRPr="00713CE5" w:rsidRDefault="00F269E5" w:rsidP="00F269E5">
      <w:pPr>
        <w:jc w:val="center"/>
        <w:rPr>
          <w:rFonts w:ascii="Georgia" w:hAnsi="Georgia"/>
          <w:b/>
          <w:bCs/>
          <w:sz w:val="20"/>
          <w:szCs w:val="20"/>
        </w:rPr>
      </w:pPr>
      <w:r w:rsidRPr="00713CE5">
        <w:rPr>
          <w:rFonts w:ascii="Georgia" w:hAnsi="Georgia"/>
          <w:b/>
          <w:bCs/>
          <w:sz w:val="20"/>
          <w:szCs w:val="20"/>
        </w:rPr>
        <w:t>ZÁVEREČNÉ USTANOVENIA</w:t>
      </w:r>
    </w:p>
    <w:p w14:paraId="0C054FA9" w14:textId="77777777" w:rsidR="00F269E5" w:rsidRPr="00713CE5" w:rsidRDefault="00F269E5" w:rsidP="00F269E5">
      <w:pPr>
        <w:jc w:val="both"/>
        <w:rPr>
          <w:rFonts w:ascii="Georgia" w:hAnsi="Georgia"/>
          <w:sz w:val="20"/>
          <w:szCs w:val="20"/>
        </w:rPr>
      </w:pPr>
    </w:p>
    <w:p w14:paraId="42CDC110"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15.1  Zmeny a doplnky tejto ZoD budú zmluvné strany riešiť v súlade s § 18 zákona o verejnom obstarávaní iba formou očíslovaných písomných dodatkov k tejto ZoD.</w:t>
      </w:r>
    </w:p>
    <w:p w14:paraId="40D3286C" w14:textId="51C19520"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 xml:space="preserve">15.2   Táto ZoD nadobúda platnosť dňom jej podpisu obidvoma zmluvnými stranami a účinnosť dňom nasledujúcim po dni jej zverejnenia v Centrálnom registri zmlúv Úradu vlády SR. </w:t>
      </w:r>
      <w:r>
        <w:rPr>
          <w:rFonts w:ascii="Georgia" w:hAnsi="Georgia"/>
          <w:sz w:val="20"/>
          <w:szCs w:val="20"/>
        </w:rPr>
        <w:t xml:space="preserve"> </w:t>
      </w:r>
    </w:p>
    <w:p w14:paraId="7FC28A2D" w14:textId="0A82CD70"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 xml:space="preserve">15.3  </w:t>
      </w:r>
      <w:r>
        <w:rPr>
          <w:rFonts w:ascii="Georgia" w:hAnsi="Georgia"/>
          <w:sz w:val="20"/>
          <w:szCs w:val="20"/>
        </w:rPr>
        <w:t xml:space="preserve"> </w:t>
      </w:r>
      <w:r w:rsidRPr="00713CE5">
        <w:rPr>
          <w:rFonts w:ascii="Georgia" w:hAnsi="Georgia"/>
          <w:sz w:val="20"/>
          <w:szCs w:val="20"/>
        </w:rPr>
        <w:t>Táto ZoD vrátane jej príloh je vyhotovená v piatich (5) rovnopisoch s platnosťou originálu, z ktorých objednávateľ obdrží štyri (4) rovnopisy a zhotoviteľ jeden (1) rovnopis.</w:t>
      </w:r>
    </w:p>
    <w:p w14:paraId="653BE378"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15.4</w:t>
      </w:r>
      <w:r w:rsidRPr="00713CE5">
        <w:rPr>
          <w:rFonts w:ascii="Georgia" w:hAnsi="Georgia"/>
          <w:sz w:val="20"/>
          <w:szCs w:val="20"/>
        </w:rPr>
        <w:tab/>
        <w:t>Prílohy k tejto ZoD sú:</w:t>
      </w:r>
    </w:p>
    <w:p w14:paraId="45926E00"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ab/>
        <w:t>a) Harmonogram postupu výstavby – príloha č. 1</w:t>
      </w:r>
    </w:p>
    <w:p w14:paraId="1D92D60F" w14:textId="4D69BF72"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ab/>
        <w:t>b) Položkový rozpočet – príloha č. 2</w:t>
      </w:r>
      <w:r w:rsidR="00D30BAE">
        <w:rPr>
          <w:rFonts w:ascii="Georgia" w:hAnsi="Georgia"/>
          <w:sz w:val="20"/>
          <w:szCs w:val="20"/>
        </w:rPr>
        <w:t xml:space="preserve"> </w:t>
      </w:r>
      <w:r w:rsidR="00CC3B1B">
        <w:rPr>
          <w:rFonts w:ascii="Georgia" w:hAnsi="Georgia"/>
          <w:sz w:val="20"/>
          <w:szCs w:val="20"/>
        </w:rPr>
        <w:t xml:space="preserve">a 2T </w:t>
      </w:r>
      <w:r w:rsidR="00AF1464">
        <w:rPr>
          <w:rFonts w:ascii="Georgia" w:hAnsi="Georgia"/>
          <w:sz w:val="20"/>
          <w:szCs w:val="20"/>
        </w:rPr>
        <w:t>(Technológie)</w:t>
      </w:r>
    </w:p>
    <w:p w14:paraId="58D16FAB" w14:textId="2B64EAE7" w:rsidR="00DF3E0F" w:rsidRPr="00713CE5" w:rsidRDefault="00F269E5" w:rsidP="00194BB5">
      <w:pPr>
        <w:ind w:left="567" w:hanging="567"/>
        <w:jc w:val="both"/>
        <w:rPr>
          <w:rFonts w:ascii="Georgia" w:hAnsi="Georgia"/>
          <w:sz w:val="20"/>
          <w:szCs w:val="20"/>
        </w:rPr>
      </w:pPr>
      <w:r w:rsidRPr="00713CE5">
        <w:rPr>
          <w:rFonts w:ascii="Georgia" w:hAnsi="Georgia"/>
          <w:sz w:val="20"/>
          <w:szCs w:val="20"/>
        </w:rPr>
        <w:tab/>
        <w:t>c) Zoznam subdodávateľov – príloha č. 3</w:t>
      </w:r>
    </w:p>
    <w:p w14:paraId="76C8CC9B" w14:textId="77777777" w:rsidR="00F269E5" w:rsidRPr="00713CE5" w:rsidRDefault="00F269E5" w:rsidP="00F269E5">
      <w:pPr>
        <w:ind w:left="567" w:hanging="567"/>
        <w:jc w:val="both"/>
        <w:rPr>
          <w:rFonts w:ascii="Georgia" w:hAnsi="Georgia"/>
          <w:sz w:val="20"/>
          <w:szCs w:val="20"/>
        </w:rPr>
      </w:pPr>
      <w:r w:rsidRPr="00713CE5">
        <w:rPr>
          <w:rFonts w:ascii="Georgia" w:hAnsi="Georgia"/>
          <w:sz w:val="20"/>
          <w:szCs w:val="20"/>
        </w:rPr>
        <w:t>15.5</w:t>
      </w:r>
      <w:r w:rsidRPr="00713CE5">
        <w:rPr>
          <w:rFonts w:ascii="Georgia" w:hAnsi="Georgia"/>
          <w:sz w:val="20"/>
          <w:szCs w:val="20"/>
        </w:rPr>
        <w:tab/>
        <w:t xml:space="preserve">Zmluvné strany vyhlasujú, že s touto zmluvou boli oboznámené, že nebola uzatvorená v tiesni, ani za iných jednostranne nevýhodných podmienok a na znak súhlasu ju podpisujú oprávnenými zástupcami. </w:t>
      </w:r>
    </w:p>
    <w:p w14:paraId="105E43A2" w14:textId="77777777" w:rsidR="00F269E5" w:rsidRDefault="00F269E5" w:rsidP="00F269E5">
      <w:pPr>
        <w:ind w:left="567" w:hanging="567"/>
        <w:jc w:val="both"/>
        <w:rPr>
          <w:rFonts w:ascii="Georgia" w:hAnsi="Georgia"/>
          <w:sz w:val="20"/>
          <w:szCs w:val="20"/>
        </w:rPr>
      </w:pPr>
    </w:p>
    <w:p w14:paraId="2D7D96C4" w14:textId="77777777" w:rsidR="00194BB5" w:rsidRDefault="00194BB5" w:rsidP="00F269E5">
      <w:pPr>
        <w:ind w:left="567" w:hanging="567"/>
        <w:jc w:val="both"/>
        <w:rPr>
          <w:rFonts w:ascii="Georgia" w:hAnsi="Georgia"/>
          <w:sz w:val="20"/>
          <w:szCs w:val="20"/>
        </w:rPr>
      </w:pPr>
    </w:p>
    <w:p w14:paraId="5B49F11F" w14:textId="77777777" w:rsidR="00A65853" w:rsidRDefault="00A65853" w:rsidP="00F269E5">
      <w:pPr>
        <w:ind w:left="567" w:hanging="567"/>
        <w:jc w:val="both"/>
        <w:rPr>
          <w:rFonts w:ascii="Georgia" w:hAnsi="Georgia"/>
          <w:sz w:val="20"/>
          <w:szCs w:val="20"/>
        </w:rPr>
      </w:pPr>
    </w:p>
    <w:p w14:paraId="1B9D3A7E" w14:textId="77777777" w:rsidR="00A65853" w:rsidRDefault="00A65853" w:rsidP="00F269E5">
      <w:pPr>
        <w:ind w:left="567" w:hanging="567"/>
        <w:jc w:val="both"/>
        <w:rPr>
          <w:rFonts w:ascii="Georgia" w:hAnsi="Georgia"/>
          <w:sz w:val="20"/>
          <w:szCs w:val="20"/>
        </w:rPr>
      </w:pPr>
    </w:p>
    <w:p w14:paraId="14D56DF5" w14:textId="77777777" w:rsidR="00194BB5" w:rsidRPr="00713CE5" w:rsidRDefault="00194BB5" w:rsidP="00F269E5">
      <w:pPr>
        <w:ind w:left="567" w:hanging="567"/>
        <w:jc w:val="both"/>
        <w:rPr>
          <w:rFonts w:ascii="Georgia" w:hAnsi="Georgia"/>
          <w:sz w:val="20"/>
          <w:szCs w:val="20"/>
        </w:rPr>
      </w:pPr>
    </w:p>
    <w:p w14:paraId="0B5551EE" w14:textId="77777777" w:rsidR="00F269E5" w:rsidRPr="00713CE5" w:rsidRDefault="00F269E5" w:rsidP="00F269E5">
      <w:pPr>
        <w:jc w:val="both"/>
        <w:rPr>
          <w:rFonts w:ascii="Georgia" w:hAnsi="Georgia"/>
          <w:sz w:val="20"/>
          <w:szCs w:val="20"/>
        </w:rPr>
      </w:pPr>
      <w:r w:rsidRPr="00713CE5">
        <w:rPr>
          <w:rFonts w:ascii="Georgia" w:hAnsi="Georgia"/>
          <w:sz w:val="20"/>
          <w:szCs w:val="20"/>
        </w:rPr>
        <w:t>V Nitre dňa .................................                                                              v ........................ dňa .....................</w:t>
      </w:r>
    </w:p>
    <w:p w14:paraId="6334D427" w14:textId="77777777" w:rsidR="00F269E5" w:rsidRPr="00713CE5" w:rsidRDefault="00F269E5" w:rsidP="00F269E5">
      <w:pPr>
        <w:jc w:val="both"/>
        <w:rPr>
          <w:rFonts w:ascii="Georgia" w:hAnsi="Georgia"/>
          <w:sz w:val="20"/>
          <w:szCs w:val="20"/>
        </w:rPr>
      </w:pPr>
    </w:p>
    <w:p w14:paraId="7CBBBAF3" w14:textId="77777777" w:rsidR="00F269E5" w:rsidRPr="00713CE5" w:rsidRDefault="00F269E5" w:rsidP="00F269E5">
      <w:pPr>
        <w:jc w:val="both"/>
        <w:rPr>
          <w:rFonts w:ascii="Georgia" w:hAnsi="Georgia"/>
          <w:sz w:val="20"/>
          <w:szCs w:val="20"/>
        </w:rPr>
      </w:pPr>
    </w:p>
    <w:p w14:paraId="48FFF3DD" w14:textId="77777777" w:rsidR="00F269E5" w:rsidRPr="00713CE5" w:rsidRDefault="00F269E5" w:rsidP="00F269E5">
      <w:pPr>
        <w:jc w:val="both"/>
        <w:rPr>
          <w:rFonts w:ascii="Georgia" w:hAnsi="Georgia"/>
          <w:sz w:val="20"/>
          <w:szCs w:val="20"/>
        </w:rPr>
      </w:pPr>
    </w:p>
    <w:p w14:paraId="1E3B3B3B" w14:textId="77777777" w:rsidR="00F269E5" w:rsidRPr="00713CE5" w:rsidRDefault="00F269E5" w:rsidP="00F269E5">
      <w:pPr>
        <w:jc w:val="both"/>
        <w:rPr>
          <w:rFonts w:ascii="Georgia" w:hAnsi="Georgia"/>
          <w:sz w:val="20"/>
          <w:szCs w:val="20"/>
        </w:rPr>
      </w:pPr>
    </w:p>
    <w:p w14:paraId="615C0705" w14:textId="77777777" w:rsidR="00F269E5" w:rsidRPr="00713CE5" w:rsidRDefault="00F269E5" w:rsidP="00F269E5">
      <w:pPr>
        <w:jc w:val="both"/>
        <w:rPr>
          <w:rFonts w:ascii="Georgia" w:hAnsi="Georgia"/>
          <w:sz w:val="20"/>
          <w:szCs w:val="20"/>
        </w:rPr>
      </w:pPr>
    </w:p>
    <w:p w14:paraId="22863AB0" w14:textId="77777777" w:rsidR="00F269E5" w:rsidRPr="00713CE5" w:rsidRDefault="00F269E5" w:rsidP="00F269E5">
      <w:pPr>
        <w:jc w:val="both"/>
        <w:rPr>
          <w:rFonts w:ascii="Georgia" w:hAnsi="Georgia"/>
          <w:sz w:val="20"/>
          <w:szCs w:val="20"/>
        </w:rPr>
      </w:pPr>
      <w:r w:rsidRPr="00713CE5">
        <w:rPr>
          <w:rFonts w:ascii="Georgia" w:hAnsi="Georgia"/>
          <w:sz w:val="20"/>
          <w:szCs w:val="20"/>
        </w:rPr>
        <w:t>.....................................................                                                                   ....................................................</w:t>
      </w:r>
    </w:p>
    <w:p w14:paraId="12862CAF" w14:textId="1A43CD26" w:rsidR="00F269E5" w:rsidRPr="00713CE5" w:rsidRDefault="00F269E5" w:rsidP="00F269E5">
      <w:pPr>
        <w:jc w:val="both"/>
        <w:rPr>
          <w:rFonts w:ascii="Georgia" w:hAnsi="Georgia"/>
          <w:sz w:val="20"/>
          <w:szCs w:val="20"/>
        </w:rPr>
      </w:pPr>
      <w:r w:rsidRPr="00713CE5">
        <w:rPr>
          <w:rFonts w:ascii="Georgia" w:hAnsi="Georgia"/>
          <w:sz w:val="20"/>
          <w:szCs w:val="20"/>
        </w:rPr>
        <w:t xml:space="preserve">   </w:t>
      </w:r>
      <w:r w:rsidR="00194BB5">
        <w:rPr>
          <w:rFonts w:ascii="Georgia" w:hAnsi="Georgia"/>
          <w:sz w:val="20"/>
          <w:szCs w:val="20"/>
        </w:rPr>
        <w:t>doc. Ing.</w:t>
      </w:r>
      <w:r w:rsidRPr="00713CE5">
        <w:rPr>
          <w:rFonts w:ascii="Georgia" w:hAnsi="Georgia"/>
          <w:sz w:val="20"/>
          <w:szCs w:val="20"/>
        </w:rPr>
        <w:t xml:space="preserve"> </w:t>
      </w:r>
      <w:r w:rsidR="00194BB5">
        <w:rPr>
          <w:rFonts w:ascii="Georgia" w:hAnsi="Georgia"/>
          <w:sz w:val="20"/>
          <w:szCs w:val="20"/>
        </w:rPr>
        <w:t>Klaudia Halászová, PhD.</w:t>
      </w:r>
      <w:r w:rsidRPr="00713CE5">
        <w:rPr>
          <w:rFonts w:ascii="Georgia" w:hAnsi="Georgia"/>
          <w:sz w:val="20"/>
          <w:szCs w:val="20"/>
        </w:rPr>
        <w:t xml:space="preserve">                                                                              Zhotoviteľ</w:t>
      </w:r>
    </w:p>
    <w:p w14:paraId="3EDBFC77" w14:textId="65A5BD51" w:rsidR="00B647EB" w:rsidRPr="00194BB5" w:rsidRDefault="00194BB5" w:rsidP="00194BB5">
      <w:pPr>
        <w:jc w:val="both"/>
        <w:rPr>
          <w:rFonts w:ascii="Georgia" w:hAnsi="Georgia"/>
          <w:sz w:val="20"/>
          <w:szCs w:val="20"/>
        </w:rPr>
      </w:pPr>
      <w:r w:rsidRPr="00194BB5">
        <w:rPr>
          <w:rFonts w:ascii="Georgia" w:hAnsi="Georgia"/>
          <w:sz w:val="20"/>
          <w:szCs w:val="20"/>
        </w:rPr>
        <w:t xml:space="preserve">                     rektorka</w:t>
      </w:r>
    </w:p>
    <w:sectPr w:rsidR="00B647EB" w:rsidRPr="00194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erif">
    <w:charset w:val="EE"/>
    <w:family w:val="roman"/>
    <w:pitch w:val="variable"/>
    <w:sig w:usb0="A00002EF" w:usb1="5000204B" w:usb2="00000000" w:usb3="00000000" w:csb0="00000097"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318"/>
    <w:multiLevelType w:val="multilevel"/>
    <w:tmpl w:val="59883B6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3A078E"/>
    <w:multiLevelType w:val="hybridMultilevel"/>
    <w:tmpl w:val="0708F71A"/>
    <w:lvl w:ilvl="0" w:tplc="B614C29C">
      <w:start w:val="1"/>
      <w:numFmt w:val="lowerLetter"/>
      <w:lvlText w:val="%1)"/>
      <w:lvlJc w:val="left"/>
      <w:pPr>
        <w:ind w:left="1497" w:hanging="36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2" w15:restartNumberingAfterBreak="0">
    <w:nsid w:val="0E8C4AD6"/>
    <w:multiLevelType w:val="hybridMultilevel"/>
    <w:tmpl w:val="72E05F5C"/>
    <w:lvl w:ilvl="0" w:tplc="041B0017">
      <w:start w:val="1"/>
      <w:numFmt w:val="lowerLetter"/>
      <w:lvlText w:val="%1)"/>
      <w:lvlJc w:val="left"/>
      <w:pPr>
        <w:ind w:left="720" w:hanging="360"/>
      </w:pPr>
    </w:lvl>
    <w:lvl w:ilvl="1" w:tplc="041B0017">
      <w:start w:val="1"/>
      <w:numFmt w:val="lowerLetter"/>
      <w:lvlText w:val="%2)"/>
      <w:lvlJc w:val="left"/>
      <w:pPr>
        <w:ind w:left="1287"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A97FBD"/>
    <w:multiLevelType w:val="hybridMultilevel"/>
    <w:tmpl w:val="B900A36E"/>
    <w:lvl w:ilvl="0" w:tplc="D2F45422">
      <w:start w:val="1"/>
      <w:numFmt w:val="lowerLetter"/>
      <w:lvlText w:val="%1)"/>
      <w:lvlJc w:val="left"/>
      <w:pPr>
        <w:ind w:left="987"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373707"/>
    <w:multiLevelType w:val="hybridMultilevel"/>
    <w:tmpl w:val="863E9A10"/>
    <w:lvl w:ilvl="0" w:tplc="041B0017">
      <w:start w:val="1"/>
      <w:numFmt w:val="lowerLetter"/>
      <w:lvlText w:val="%1)"/>
      <w:lvlJc w:val="left"/>
      <w:pPr>
        <w:ind w:left="1320" w:hanging="360"/>
      </w:p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5" w15:restartNumberingAfterBreak="0">
    <w:nsid w:val="159470B1"/>
    <w:multiLevelType w:val="multilevel"/>
    <w:tmpl w:val="0052C3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AD28E0"/>
    <w:multiLevelType w:val="multilevel"/>
    <w:tmpl w:val="DD3A9B68"/>
    <w:lvl w:ilvl="0">
      <w:start w:val="1"/>
      <w:numFmt w:val="decimal"/>
      <w:lvlText w:val=""/>
      <w:lvlJc w:val="left"/>
      <w:pPr>
        <w:ind w:left="432" w:hanging="432"/>
      </w:pPr>
      <w:rPr>
        <w:b w:val="0"/>
        <w:i w:val="0"/>
        <w:smallCaps w:val="0"/>
        <w:strike w:val="0"/>
        <w:color w:val="000000"/>
        <w:u w:val="none"/>
        <w:vertAlign w:val="baseline"/>
      </w:rPr>
    </w:lvl>
    <w:lvl w:ilvl="1">
      <w:start w:val="1"/>
      <w:numFmt w:val="decimal"/>
      <w:lvlText w:val="%2"/>
      <w:lvlJc w:val="left"/>
      <w:pPr>
        <w:ind w:left="576" w:hanging="576"/>
      </w:pPr>
      <w:rPr>
        <w:rFonts w:asciiTheme="majorHAnsi" w:hAnsiTheme="majorHAnsi" w:cstheme="majorHAnsi" w:hint="default"/>
        <w:b/>
        <w:sz w:val="20"/>
        <w:szCs w:val="20"/>
      </w:rPr>
    </w:lvl>
    <w:lvl w:ilvl="2">
      <w:start w:val="1"/>
      <w:numFmt w:val="decimal"/>
      <w:lvlText w:val="%2.%3"/>
      <w:lvlJc w:val="left"/>
      <w:pPr>
        <w:ind w:left="720" w:hanging="720"/>
      </w:p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1816ACC"/>
    <w:multiLevelType w:val="hybridMultilevel"/>
    <w:tmpl w:val="9EF6AC6A"/>
    <w:lvl w:ilvl="0" w:tplc="041B0017">
      <w:start w:val="1"/>
      <w:numFmt w:val="lowerLetter"/>
      <w:lvlText w:val="%1)"/>
      <w:lvlJc w:val="left"/>
      <w:pPr>
        <w:ind w:left="1287" w:hanging="360"/>
      </w:pPr>
    </w:lvl>
    <w:lvl w:ilvl="1" w:tplc="FB385688">
      <w:start w:val="1"/>
      <w:numFmt w:val="lowerLetter"/>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327C06F8"/>
    <w:multiLevelType w:val="multilevel"/>
    <w:tmpl w:val="FCF289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E60D7B"/>
    <w:multiLevelType w:val="hybridMultilevel"/>
    <w:tmpl w:val="B1FA79DC"/>
    <w:lvl w:ilvl="0" w:tplc="041B0017">
      <w:start w:val="1"/>
      <w:numFmt w:val="lowerLetter"/>
      <w:lvlText w:val="%1)"/>
      <w:lvlJc w:val="left"/>
      <w:pPr>
        <w:ind w:left="1320" w:hanging="360"/>
      </w:p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10" w15:restartNumberingAfterBreak="0">
    <w:nsid w:val="3D326E33"/>
    <w:multiLevelType w:val="multilevel"/>
    <w:tmpl w:val="CD14F77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2B309B4"/>
    <w:multiLevelType w:val="hybridMultilevel"/>
    <w:tmpl w:val="00F625C8"/>
    <w:lvl w:ilvl="0" w:tplc="BA9A227A">
      <w:start w:val="1"/>
      <w:numFmt w:val="lowerLetter"/>
      <w:lvlText w:val="%1)"/>
      <w:lvlJc w:val="left"/>
      <w:pPr>
        <w:ind w:left="146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43205E69"/>
    <w:multiLevelType w:val="hybridMultilevel"/>
    <w:tmpl w:val="46F6987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52C7720B"/>
    <w:multiLevelType w:val="hybridMultilevel"/>
    <w:tmpl w:val="C2220D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62046CE"/>
    <w:multiLevelType w:val="hybridMultilevel"/>
    <w:tmpl w:val="1CC89CB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5F1C0C57"/>
    <w:multiLevelType w:val="hybridMultilevel"/>
    <w:tmpl w:val="C21C5A74"/>
    <w:lvl w:ilvl="0" w:tplc="C69CE1C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610B397E"/>
    <w:multiLevelType w:val="hybridMultilevel"/>
    <w:tmpl w:val="744C1674"/>
    <w:lvl w:ilvl="0" w:tplc="E22EB73E">
      <w:numFmt w:val="bullet"/>
      <w:lvlText w:val="-"/>
      <w:lvlJc w:val="left"/>
      <w:pPr>
        <w:ind w:left="1287" w:hanging="360"/>
      </w:pPr>
      <w:rPr>
        <w:rFonts w:ascii="Aptos" w:eastAsia="Aptos" w:hAnsi="Aptos"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67380FBB"/>
    <w:multiLevelType w:val="multilevel"/>
    <w:tmpl w:val="351246C8"/>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9B3BFC"/>
    <w:multiLevelType w:val="hybridMultilevel"/>
    <w:tmpl w:val="D67626D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6D006A37"/>
    <w:multiLevelType w:val="hybridMultilevel"/>
    <w:tmpl w:val="4E045868"/>
    <w:lvl w:ilvl="0" w:tplc="B614C2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716635A3"/>
    <w:multiLevelType w:val="multilevel"/>
    <w:tmpl w:val="E102CE8E"/>
    <w:lvl w:ilvl="0">
      <w:start w:val="10"/>
      <w:numFmt w:val="decimal"/>
      <w:lvlText w:val="%1"/>
      <w:lvlJc w:val="left"/>
      <w:pPr>
        <w:ind w:left="525" w:hanging="525"/>
      </w:pPr>
      <w:rPr>
        <w:rFonts w:hint="default"/>
      </w:rPr>
    </w:lvl>
    <w:lvl w:ilvl="1">
      <w:start w:val="7"/>
      <w:numFmt w:val="decimal"/>
      <w:lvlText w:val="%1.%2"/>
      <w:lvlJc w:val="left"/>
      <w:pPr>
        <w:ind w:left="1093" w:hanging="52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7884304D"/>
    <w:multiLevelType w:val="hybridMultilevel"/>
    <w:tmpl w:val="01E4F6F2"/>
    <w:lvl w:ilvl="0" w:tplc="3FA4F2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16640320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3271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5102586">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7908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9079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3892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2628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0301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8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30087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3043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6411815">
    <w:abstractNumId w:val="0"/>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046326">
    <w:abstractNumId w:val="1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3853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985208">
    <w:abstractNumId w:val="6"/>
  </w:num>
  <w:num w:numId="16" w16cid:durableId="37050891">
    <w:abstractNumId w:val="10"/>
  </w:num>
  <w:num w:numId="17" w16cid:durableId="1239291267">
    <w:abstractNumId w:val="16"/>
  </w:num>
  <w:num w:numId="18" w16cid:durableId="361325825">
    <w:abstractNumId w:val="4"/>
  </w:num>
  <w:num w:numId="19" w16cid:durableId="628585449">
    <w:abstractNumId w:val="3"/>
  </w:num>
  <w:num w:numId="20" w16cid:durableId="1523085241">
    <w:abstractNumId w:val="13"/>
  </w:num>
  <w:num w:numId="21" w16cid:durableId="1693534765">
    <w:abstractNumId w:val="19"/>
  </w:num>
  <w:num w:numId="22" w16cid:durableId="2080055054">
    <w:abstractNumId w:val="1"/>
  </w:num>
  <w:num w:numId="23" w16cid:durableId="1846936027">
    <w:abstractNumId w:val="20"/>
  </w:num>
  <w:num w:numId="24" w16cid:durableId="1597516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FB"/>
    <w:rsid w:val="000160A8"/>
    <w:rsid w:val="000F31E9"/>
    <w:rsid w:val="00120B73"/>
    <w:rsid w:val="00121037"/>
    <w:rsid w:val="00194BB5"/>
    <w:rsid w:val="001B1737"/>
    <w:rsid w:val="001B6EF5"/>
    <w:rsid w:val="002A3748"/>
    <w:rsid w:val="002B5014"/>
    <w:rsid w:val="002B564E"/>
    <w:rsid w:val="004A2D56"/>
    <w:rsid w:val="004F7A3F"/>
    <w:rsid w:val="00515D8E"/>
    <w:rsid w:val="005D6A93"/>
    <w:rsid w:val="00695AAE"/>
    <w:rsid w:val="00740DEE"/>
    <w:rsid w:val="007A2AA1"/>
    <w:rsid w:val="007B3C3E"/>
    <w:rsid w:val="00826897"/>
    <w:rsid w:val="008A6A69"/>
    <w:rsid w:val="008C6E46"/>
    <w:rsid w:val="009406AD"/>
    <w:rsid w:val="0094782B"/>
    <w:rsid w:val="00A65853"/>
    <w:rsid w:val="00AF1464"/>
    <w:rsid w:val="00B647EB"/>
    <w:rsid w:val="00BB74F1"/>
    <w:rsid w:val="00C913CC"/>
    <w:rsid w:val="00C95E5D"/>
    <w:rsid w:val="00CC3B1B"/>
    <w:rsid w:val="00D30BAE"/>
    <w:rsid w:val="00DF3E0F"/>
    <w:rsid w:val="00E53DA5"/>
    <w:rsid w:val="00E567FB"/>
    <w:rsid w:val="00F16DE2"/>
    <w:rsid w:val="00F269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30FA"/>
  <w15:chartTrackingRefBased/>
  <w15:docId w15:val="{F50B5580-8EF2-40AC-AF09-7C9CB0C7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69E5"/>
    <w:pPr>
      <w:spacing w:after="0" w:line="240" w:lineRule="auto"/>
    </w:pPr>
    <w:rPr>
      <w:rFonts w:ascii="PT Serif" w:eastAsia="PT Serif" w:hAnsi="PT Serif" w:cs="PT Serif"/>
      <w:kern w:val="0"/>
      <w:sz w:val="16"/>
      <w:szCs w:val="16"/>
      <w:lang w:eastAsia="sk-SK"/>
      <w14:ligatures w14:val="none"/>
    </w:rPr>
  </w:style>
  <w:style w:type="paragraph" w:styleId="Nadpis1">
    <w:name w:val="heading 1"/>
    <w:basedOn w:val="Normlny"/>
    <w:next w:val="Normlny"/>
    <w:link w:val="Nadpis1Char"/>
    <w:uiPriority w:val="9"/>
    <w:qFormat/>
    <w:rsid w:val="00E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567F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567F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567F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567F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567F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567F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567F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567F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567F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567F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567F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567FB"/>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567F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567F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567F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567FB"/>
    <w:rPr>
      <w:rFonts w:eastAsiaTheme="majorEastAsia" w:cstheme="majorBidi"/>
      <w:color w:val="272727" w:themeColor="text1" w:themeTint="D8"/>
    </w:rPr>
  </w:style>
  <w:style w:type="paragraph" w:styleId="Nzov">
    <w:name w:val="Title"/>
    <w:basedOn w:val="Normlny"/>
    <w:next w:val="Normlny"/>
    <w:link w:val="NzovChar"/>
    <w:uiPriority w:val="10"/>
    <w:qFormat/>
    <w:rsid w:val="00E567F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567F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567F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567F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567F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567FB"/>
    <w:rPr>
      <w:i/>
      <w:iCs/>
      <w:color w:val="404040" w:themeColor="text1" w:themeTint="BF"/>
    </w:rPr>
  </w:style>
  <w:style w:type="paragraph" w:styleId="Odsekzoznamu">
    <w:name w:val="List Paragraph"/>
    <w:aliases w:val="Bullet Number,lp1,lp11,List Paragraph11,Bullet 1,Use Case List Paragraph,Medium List 2 - Accent 41,Nad,Odstavec cíl se seznamem,Odstavec_muj,Tabuľka,Bullet List,Odsek"/>
    <w:basedOn w:val="Normlny"/>
    <w:link w:val="OdsekzoznamuChar"/>
    <w:qFormat/>
    <w:rsid w:val="00E567FB"/>
    <w:pPr>
      <w:ind w:left="720"/>
      <w:contextualSpacing/>
    </w:pPr>
  </w:style>
  <w:style w:type="character" w:styleId="Intenzvnezvraznenie">
    <w:name w:val="Intense Emphasis"/>
    <w:basedOn w:val="Predvolenpsmoodseku"/>
    <w:uiPriority w:val="21"/>
    <w:qFormat/>
    <w:rsid w:val="00E567FB"/>
    <w:rPr>
      <w:i/>
      <w:iCs/>
      <w:color w:val="0F4761" w:themeColor="accent1" w:themeShade="BF"/>
    </w:rPr>
  </w:style>
  <w:style w:type="paragraph" w:styleId="Zvraznencitcia">
    <w:name w:val="Intense Quote"/>
    <w:basedOn w:val="Normlny"/>
    <w:next w:val="Normlny"/>
    <w:link w:val="ZvraznencitciaChar"/>
    <w:uiPriority w:val="30"/>
    <w:qFormat/>
    <w:rsid w:val="00E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567FB"/>
    <w:rPr>
      <w:i/>
      <w:iCs/>
      <w:color w:val="0F4761" w:themeColor="accent1" w:themeShade="BF"/>
    </w:rPr>
  </w:style>
  <w:style w:type="character" w:styleId="Zvraznenodkaz">
    <w:name w:val="Intense Reference"/>
    <w:basedOn w:val="Predvolenpsmoodseku"/>
    <w:uiPriority w:val="32"/>
    <w:qFormat/>
    <w:rsid w:val="00E567FB"/>
    <w:rPr>
      <w:b/>
      <w:bCs/>
      <w:smallCaps/>
      <w:color w:val="0F4761" w:themeColor="accent1" w:themeShade="BF"/>
      <w:spacing w:val="5"/>
    </w:rPr>
  </w:style>
  <w:style w:type="character" w:customStyle="1" w:styleId="OdsekzoznamuChar">
    <w:name w:val="Odsek zoznamu Char"/>
    <w:aliases w:val="Bullet Number Char,lp1 Char,lp11 Char,List Paragraph11 Char,Bullet 1 Char,Use Case List Paragraph Char,Medium List 2 - Accent 41 Char,Nad Char,Odstavec cíl se seznamem Char,Odstavec_muj Char,Tabuľka Char,Bullet List Char,Odsek Char"/>
    <w:link w:val="Odsekzoznamu"/>
    <w:qFormat/>
    <w:rsid w:val="007A2AA1"/>
    <w:rPr>
      <w:rFonts w:ascii="PT Serif" w:eastAsia="PT Serif" w:hAnsi="PT Serif" w:cs="PT Serif"/>
      <w:kern w:val="0"/>
      <w:sz w:val="16"/>
      <w:szCs w:val="16"/>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9150</Words>
  <Characters>52156</Characters>
  <Application>Microsoft Office Word</Application>
  <DocSecurity>0</DocSecurity>
  <Lines>434</Lines>
  <Paragraphs>122</Paragraphs>
  <ScaleCrop>false</ScaleCrop>
  <Company/>
  <LinksUpToDate>false</LinksUpToDate>
  <CharactersWithSpaces>61184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2</cp:revision>
  <dcterms:created xsi:type="dcterms:W3CDTF">2024-11-22T14:00:00Z</dcterms:created>
  <dcterms:modified xsi:type="dcterms:W3CDTF">2024-11-22T14:00:00Z</dcterms:modified>
</cp:coreProperties>
</file>