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FAAFE" w14:textId="0CD63061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E92C46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5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71044029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3C1EFE84">
        <w:rPr>
          <w:rFonts w:ascii="Times New Roman" w:hAnsi="Times New Roman" w:cs="Times New Roman"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 w:rsidRPr="3C1EFE84">
        <w:rPr>
          <w:rFonts w:ascii="Times New Roman" w:hAnsi="Times New Roman" w:cs="Times New Roman"/>
          <w:sz w:val="24"/>
          <w:szCs w:val="24"/>
        </w:rPr>
        <w:t>nadlimitnej</w:t>
      </w:r>
      <w:r w:rsidRPr="3C1EFE84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3C1EFE84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bookmarkEnd w:id="1"/>
      <w:r w:rsidR="0023678E" w:rsidRPr="0023678E">
        <w:rPr>
          <w:rFonts w:ascii="Times New Roman" w:hAnsi="Times New Roman" w:cs="Times New Roman"/>
          <w:b/>
          <w:bCs/>
          <w:sz w:val="24"/>
          <w:szCs w:val="24"/>
        </w:rPr>
        <w:t>Audiovizuálne vybavenie pre Zimný Štadión Ondreja Nepelu</w:t>
      </w:r>
      <w:r w:rsidR="00EC26D5" w:rsidRPr="3C1EFE8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DD2A8C" w:rsidRPr="3C1EFE84">
        <w:rPr>
          <w:rFonts w:ascii="Times New Roman" w:hAnsi="Times New Roman" w:cs="Times New Roman"/>
          <w:sz w:val="24"/>
          <w:szCs w:val="24"/>
        </w:rPr>
        <w:t xml:space="preserve"> </w:t>
      </w:r>
      <w:r w:rsidRPr="3C1EFE84">
        <w:rPr>
          <w:rFonts w:ascii="Times New Roman" w:hAnsi="Times New Roman" w:cs="Times New Roman"/>
          <w:sz w:val="24"/>
          <w:szCs w:val="24"/>
        </w:rPr>
        <w:t xml:space="preserve">vyhlásenej verejným obstarávateľom Hlavné mesto Slovenskej republiky Bratislava, Primaciálne námestie 1, 814 99 Bratislava (ďalej len „verejný obstarávateľ“) uverejnením </w:t>
      </w:r>
      <w:r w:rsidR="00A36692" w:rsidRPr="3C1EFE84">
        <w:rPr>
          <w:rFonts w:ascii="Times New Roman" w:hAnsi="Times New Roman" w:cs="Times New Roman"/>
          <w:sz w:val="24"/>
          <w:szCs w:val="24"/>
        </w:rPr>
        <w:t>oznámenia o vyhlásení verejného obstarávania</w:t>
      </w:r>
      <w:r w:rsidRPr="3C1EFE84">
        <w:rPr>
          <w:rFonts w:ascii="Times New Roman" w:hAnsi="Times New Roman" w:cs="Times New Roman"/>
          <w:sz w:val="24"/>
          <w:szCs w:val="24"/>
        </w:rPr>
        <w:t xml:space="preserve"> v</w:t>
      </w:r>
      <w:r w:rsidR="00CB192F">
        <w:rPr>
          <w:rFonts w:ascii="Times New Roman" w:hAnsi="Times New Roman" w:cs="Times New Roman"/>
          <w:sz w:val="24"/>
          <w:szCs w:val="24"/>
        </w:rPr>
        <w:t xml:space="preserve"> </w:t>
      </w:r>
      <w:r w:rsidR="00702AAA" w:rsidRPr="3C1EFE84">
        <w:rPr>
          <w:rFonts w:ascii="Times New Roman" w:hAnsi="Times New Roman" w:cs="Times New Roman"/>
          <w:sz w:val="24"/>
          <w:szCs w:val="24"/>
        </w:rPr>
        <w:t xml:space="preserve">Európskom </w:t>
      </w:r>
      <w:r w:rsidRPr="3C1EFE84">
        <w:rPr>
          <w:rFonts w:ascii="Times New Roman" w:hAnsi="Times New Roman" w:cs="Times New Roman"/>
          <w:sz w:val="24"/>
          <w:szCs w:val="24"/>
        </w:rPr>
        <w:t>Vestníku verejného obstarávania</w:t>
      </w:r>
      <w:r w:rsidR="00702AAA" w:rsidRPr="3C1EFE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3C1EFE84">
        <w:rPr>
          <w:rFonts w:ascii="Times New Roman" w:hAnsi="Times New Roman" w:cs="Times New Roman"/>
          <w:sz w:val="24"/>
          <w:szCs w:val="24"/>
        </w:rPr>
        <w:t xml:space="preserve">zo </w:t>
      </w:r>
      <w:r w:rsidRPr="00A707F7">
        <w:rPr>
          <w:rFonts w:ascii="Times New Roman" w:hAnsi="Times New Roman" w:cs="Times New Roman"/>
          <w:sz w:val="24"/>
          <w:szCs w:val="24"/>
        </w:rPr>
        <w:t>dň</w:t>
      </w:r>
      <w:r w:rsidRPr="00F570F7">
        <w:rPr>
          <w:rFonts w:ascii="Times New Roman" w:hAnsi="Times New Roman" w:cs="Times New Roman"/>
          <w:sz w:val="24"/>
          <w:szCs w:val="24"/>
        </w:rPr>
        <w:t>a</w:t>
      </w:r>
      <w:r w:rsidR="00ED14EF" w:rsidRPr="00F570F7">
        <w:rPr>
          <w:rFonts w:ascii="Times New Roman" w:hAnsi="Times New Roman" w:cs="Times New Roman"/>
          <w:sz w:val="24"/>
          <w:szCs w:val="24"/>
        </w:rPr>
        <w:t xml:space="preserve"> </w:t>
      </w:r>
      <w:r w:rsidR="00F570F7" w:rsidRPr="00F570F7">
        <w:rPr>
          <w:rFonts w:ascii="Times New Roman" w:hAnsi="Times New Roman" w:cs="Times New Roman"/>
          <w:sz w:val="24"/>
          <w:szCs w:val="24"/>
        </w:rPr>
        <w:t>14.10.2024</w:t>
      </w:r>
      <w:r w:rsidR="00ED14EF" w:rsidRPr="00F570F7">
        <w:rPr>
          <w:rFonts w:ascii="Times New Roman" w:hAnsi="Times New Roman" w:cs="Times New Roman"/>
          <w:sz w:val="24"/>
          <w:szCs w:val="24"/>
        </w:rPr>
        <w:t xml:space="preserve"> </w:t>
      </w:r>
      <w:r w:rsidRPr="00F570F7">
        <w:rPr>
          <w:rFonts w:ascii="Times New Roman" w:hAnsi="Times New Roman" w:cs="Times New Roman"/>
          <w:sz w:val="24"/>
          <w:szCs w:val="24"/>
        </w:rPr>
        <w:t>pod číslom</w:t>
      </w:r>
      <w:r w:rsidR="00622625" w:rsidRPr="00F570F7">
        <w:rPr>
          <w:rFonts w:ascii="Times New Roman" w:hAnsi="Times New Roman" w:cs="Times New Roman"/>
          <w:sz w:val="24"/>
          <w:szCs w:val="24"/>
        </w:rPr>
        <w:t xml:space="preserve"> </w:t>
      </w:r>
      <w:r w:rsidR="00F570F7" w:rsidRPr="00F570F7">
        <w:rPr>
          <w:rFonts w:ascii="Times New Roman" w:hAnsi="Times New Roman" w:cs="Times New Roman"/>
          <w:sz w:val="24"/>
          <w:szCs w:val="24"/>
        </w:rPr>
        <w:t>619484-2024</w:t>
      </w:r>
      <w:r w:rsidR="00F570F7">
        <w:rPr>
          <w:rFonts w:ascii="Times New Roman" w:hAnsi="Times New Roman" w:cs="Times New Roman"/>
          <w:sz w:val="24"/>
          <w:szCs w:val="24"/>
        </w:rPr>
        <w:t xml:space="preserve"> </w:t>
      </w:r>
      <w:r w:rsidRPr="00F570F7">
        <w:rPr>
          <w:rFonts w:ascii="Times New Roman" w:hAnsi="Times New Roman" w:cs="Times New Roman"/>
          <w:sz w:val="24"/>
          <w:szCs w:val="24"/>
        </w:rPr>
        <w:t>(ďalej</w:t>
      </w:r>
      <w:r w:rsidRPr="3C1EFE84">
        <w:rPr>
          <w:rFonts w:ascii="Times New Roman" w:hAnsi="Times New Roman" w:cs="Times New Roman"/>
          <w:sz w:val="24"/>
          <w:szCs w:val="24"/>
        </w:rPr>
        <w:t xml:space="preserve"> len „súťaž“)</w:t>
      </w:r>
      <w:r w:rsidR="00205122" w:rsidRPr="3C1EFE84">
        <w:rPr>
          <w:rFonts w:ascii="Times New Roman" w:hAnsi="Times New Roman" w:cs="Times New Roman"/>
          <w:sz w:val="24"/>
          <w:szCs w:val="24"/>
        </w:rPr>
        <w:t>.</w:t>
      </w:r>
      <w:r w:rsidR="00702AAA" w:rsidRPr="3C1EFE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DD7906" w14:textId="77777777" w:rsidR="00943F0A" w:rsidRDefault="00943F0A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130917A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CC228" w14:textId="77777777" w:rsidR="00953E0F" w:rsidRDefault="00953E0F" w:rsidP="00C43604">
      <w:r>
        <w:separator/>
      </w:r>
    </w:p>
  </w:endnote>
  <w:endnote w:type="continuationSeparator" w:id="0">
    <w:p w14:paraId="460F1345" w14:textId="77777777" w:rsidR="00953E0F" w:rsidRDefault="00953E0F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19B24" w14:textId="77777777" w:rsidR="00D7632B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D7632B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A9314" w14:textId="77777777" w:rsidR="00953E0F" w:rsidRDefault="00953E0F" w:rsidP="00C43604">
      <w:r>
        <w:separator/>
      </w:r>
    </w:p>
  </w:footnote>
  <w:footnote w:type="continuationSeparator" w:id="0">
    <w:p w14:paraId="020A9062" w14:textId="77777777" w:rsidR="00953E0F" w:rsidRDefault="00953E0F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9629" w14:textId="77777777" w:rsidR="00D7632B" w:rsidRDefault="00D7632B">
    <w:pPr>
      <w:pStyle w:val="Hlavika"/>
    </w:pPr>
  </w:p>
  <w:p w14:paraId="376A9B28" w14:textId="77777777" w:rsidR="00D7632B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DE47773" w14:textId="4AB0CB50" w:rsidR="00A360B7" w:rsidRDefault="00A360B7" w:rsidP="00A360B7">
    <w:pPr>
      <w:spacing w:line="240" w:lineRule="atLeast"/>
      <w:ind w:left="2126" w:firstLine="706"/>
      <w:rPr>
        <w:rFonts w:ascii="Times New Roman" w:hAnsi="Times New Roman" w:cs="Times New Roman"/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sz w:val="26"/>
        <w:szCs w:val="26"/>
      </w:rPr>
      <w:t xml:space="preserve">  oddelenie verejného obstarávania</w:t>
    </w:r>
  </w:p>
  <w:p w14:paraId="0FCF1577" w14:textId="6570A6BF" w:rsidR="00D7632B" w:rsidRDefault="005D24D6" w:rsidP="005D24D6">
    <w:pPr>
      <w:tabs>
        <w:tab w:val="left" w:pos="4920"/>
        <w:tab w:val="left" w:pos="6540"/>
      </w:tabs>
      <w:spacing w:line="240" w:lineRule="atLeas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</w:t>
    </w:r>
    <w:r w:rsidR="00BB6A50">
      <w:rPr>
        <w:rFonts w:ascii="Times New Roman" w:hAnsi="Times New Roman" w:cs="Times New Roman"/>
        <w:sz w:val="24"/>
        <w:szCs w:val="24"/>
      </w:rPr>
      <w:t>Primaciálne nám. 1</w:t>
    </w:r>
    <w:r w:rsidR="00BB6A50"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D7632B" w:rsidRPr="00325AAE" w:rsidRDefault="00D7632B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D7632B" w:rsidRDefault="00D763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39906">
    <w:abstractNumId w:val="0"/>
  </w:num>
  <w:num w:numId="2" w16cid:durableId="1711610895">
    <w:abstractNumId w:val="1"/>
  </w:num>
  <w:num w:numId="3" w16cid:durableId="1199009555">
    <w:abstractNumId w:val="30"/>
  </w:num>
  <w:num w:numId="4" w16cid:durableId="386950417">
    <w:abstractNumId w:val="2"/>
  </w:num>
  <w:num w:numId="5" w16cid:durableId="20593311">
    <w:abstractNumId w:val="3"/>
  </w:num>
  <w:num w:numId="6" w16cid:durableId="1582838626">
    <w:abstractNumId w:val="4"/>
  </w:num>
  <w:num w:numId="7" w16cid:durableId="668025015">
    <w:abstractNumId w:val="45"/>
  </w:num>
  <w:num w:numId="8" w16cid:durableId="776291894">
    <w:abstractNumId w:val="26"/>
  </w:num>
  <w:num w:numId="9" w16cid:durableId="800079788">
    <w:abstractNumId w:val="14"/>
  </w:num>
  <w:num w:numId="10" w16cid:durableId="367723571">
    <w:abstractNumId w:val="36"/>
  </w:num>
  <w:num w:numId="11" w16cid:durableId="342557146">
    <w:abstractNumId w:val="21"/>
  </w:num>
  <w:num w:numId="12" w16cid:durableId="1205168002">
    <w:abstractNumId w:val="22"/>
  </w:num>
  <w:num w:numId="13" w16cid:durableId="874198485">
    <w:abstractNumId w:val="41"/>
  </w:num>
  <w:num w:numId="14" w16cid:durableId="2041780964">
    <w:abstractNumId w:val="24"/>
  </w:num>
  <w:num w:numId="15" w16cid:durableId="1945502762">
    <w:abstractNumId w:val="32"/>
  </w:num>
  <w:num w:numId="16" w16cid:durableId="2144347274">
    <w:abstractNumId w:val="9"/>
  </w:num>
  <w:num w:numId="17" w16cid:durableId="1628312476">
    <w:abstractNumId w:val="34"/>
  </w:num>
  <w:num w:numId="18" w16cid:durableId="510799371">
    <w:abstractNumId w:val="31"/>
  </w:num>
  <w:num w:numId="19" w16cid:durableId="725450584">
    <w:abstractNumId w:val="28"/>
  </w:num>
  <w:num w:numId="20" w16cid:durableId="789325064">
    <w:abstractNumId w:val="33"/>
  </w:num>
  <w:num w:numId="21" w16cid:durableId="223564873">
    <w:abstractNumId w:val="10"/>
  </w:num>
  <w:num w:numId="22" w16cid:durableId="728920992">
    <w:abstractNumId w:val="38"/>
  </w:num>
  <w:num w:numId="23" w16cid:durableId="576330502">
    <w:abstractNumId w:val="42"/>
  </w:num>
  <w:num w:numId="24" w16cid:durableId="1692536240">
    <w:abstractNumId w:val="44"/>
  </w:num>
  <w:num w:numId="25" w16cid:durableId="1085609065">
    <w:abstractNumId w:val="23"/>
  </w:num>
  <w:num w:numId="26" w16cid:durableId="1354457958">
    <w:abstractNumId w:val="35"/>
  </w:num>
  <w:num w:numId="27" w16cid:durableId="476457300">
    <w:abstractNumId w:val="5"/>
  </w:num>
  <w:num w:numId="28" w16cid:durableId="802431339">
    <w:abstractNumId w:val="46"/>
  </w:num>
  <w:num w:numId="29" w16cid:durableId="1443110600">
    <w:abstractNumId w:val="6"/>
  </w:num>
  <w:num w:numId="30" w16cid:durableId="2074155767">
    <w:abstractNumId w:val="18"/>
  </w:num>
  <w:num w:numId="31" w16cid:durableId="489104475">
    <w:abstractNumId w:val="37"/>
  </w:num>
  <w:num w:numId="32" w16cid:durableId="697435341">
    <w:abstractNumId w:val="20"/>
  </w:num>
  <w:num w:numId="33" w16cid:durableId="762797509">
    <w:abstractNumId w:val="15"/>
  </w:num>
  <w:num w:numId="34" w16cid:durableId="585188093">
    <w:abstractNumId w:val="12"/>
  </w:num>
  <w:num w:numId="35" w16cid:durableId="162859777">
    <w:abstractNumId w:val="25"/>
  </w:num>
  <w:num w:numId="36" w16cid:durableId="770668242">
    <w:abstractNumId w:val="8"/>
  </w:num>
  <w:num w:numId="37" w16cid:durableId="386606561">
    <w:abstractNumId w:val="47"/>
  </w:num>
  <w:num w:numId="38" w16cid:durableId="220752263">
    <w:abstractNumId w:val="40"/>
  </w:num>
  <w:num w:numId="39" w16cid:durableId="399904965">
    <w:abstractNumId w:val="13"/>
  </w:num>
  <w:num w:numId="40" w16cid:durableId="1146624069">
    <w:abstractNumId w:val="27"/>
  </w:num>
  <w:num w:numId="41" w16cid:durableId="1214805760">
    <w:abstractNumId w:val="17"/>
  </w:num>
  <w:num w:numId="42" w16cid:durableId="2104296361">
    <w:abstractNumId w:val="7"/>
  </w:num>
  <w:num w:numId="43" w16cid:durableId="458499086">
    <w:abstractNumId w:val="43"/>
  </w:num>
  <w:num w:numId="44" w16cid:durableId="2051107374">
    <w:abstractNumId w:val="39"/>
  </w:num>
  <w:num w:numId="45" w16cid:durableId="1805191375">
    <w:abstractNumId w:val="29"/>
  </w:num>
  <w:num w:numId="46" w16cid:durableId="1050496060">
    <w:abstractNumId w:val="11"/>
  </w:num>
  <w:num w:numId="47" w16cid:durableId="1155224989">
    <w:abstractNumId w:val="16"/>
  </w:num>
  <w:num w:numId="48" w16cid:durableId="5568235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73ED"/>
    <w:rsid w:val="00072E0A"/>
    <w:rsid w:val="00103AB4"/>
    <w:rsid w:val="0017218C"/>
    <w:rsid w:val="001B04BD"/>
    <w:rsid w:val="0020154A"/>
    <w:rsid w:val="00202791"/>
    <w:rsid w:val="00205122"/>
    <w:rsid w:val="0023678E"/>
    <w:rsid w:val="0028106F"/>
    <w:rsid w:val="00384451"/>
    <w:rsid w:val="003A7DB9"/>
    <w:rsid w:val="003B1736"/>
    <w:rsid w:val="003B5196"/>
    <w:rsid w:val="003D2D1E"/>
    <w:rsid w:val="00426C7A"/>
    <w:rsid w:val="00442384"/>
    <w:rsid w:val="00457544"/>
    <w:rsid w:val="00502340"/>
    <w:rsid w:val="00512438"/>
    <w:rsid w:val="00552EC3"/>
    <w:rsid w:val="00552F9F"/>
    <w:rsid w:val="005C35CF"/>
    <w:rsid w:val="005D24D6"/>
    <w:rsid w:val="005E3946"/>
    <w:rsid w:val="00600CF3"/>
    <w:rsid w:val="006055BC"/>
    <w:rsid w:val="006132B2"/>
    <w:rsid w:val="00622625"/>
    <w:rsid w:val="00655470"/>
    <w:rsid w:val="00660CAD"/>
    <w:rsid w:val="00660DAC"/>
    <w:rsid w:val="00690FFA"/>
    <w:rsid w:val="006F0A8E"/>
    <w:rsid w:val="00701694"/>
    <w:rsid w:val="00702AAA"/>
    <w:rsid w:val="007744BD"/>
    <w:rsid w:val="007A2BDD"/>
    <w:rsid w:val="008372F0"/>
    <w:rsid w:val="00886395"/>
    <w:rsid w:val="008A348C"/>
    <w:rsid w:val="008C6443"/>
    <w:rsid w:val="00931178"/>
    <w:rsid w:val="00943F0A"/>
    <w:rsid w:val="00953E0F"/>
    <w:rsid w:val="009B063C"/>
    <w:rsid w:val="009C6BCA"/>
    <w:rsid w:val="009F697C"/>
    <w:rsid w:val="009F6DBE"/>
    <w:rsid w:val="00A360B7"/>
    <w:rsid w:val="00A36692"/>
    <w:rsid w:val="00A707F7"/>
    <w:rsid w:val="00B20B51"/>
    <w:rsid w:val="00B43668"/>
    <w:rsid w:val="00B658F0"/>
    <w:rsid w:val="00BB6A50"/>
    <w:rsid w:val="00C13289"/>
    <w:rsid w:val="00C273EC"/>
    <w:rsid w:val="00C31B17"/>
    <w:rsid w:val="00C43604"/>
    <w:rsid w:val="00CB007A"/>
    <w:rsid w:val="00CB192F"/>
    <w:rsid w:val="00CD1E72"/>
    <w:rsid w:val="00D271F0"/>
    <w:rsid w:val="00D7632B"/>
    <w:rsid w:val="00D778B6"/>
    <w:rsid w:val="00DB77B2"/>
    <w:rsid w:val="00DD2A8C"/>
    <w:rsid w:val="00E2496B"/>
    <w:rsid w:val="00E75C24"/>
    <w:rsid w:val="00E91399"/>
    <w:rsid w:val="00E92C46"/>
    <w:rsid w:val="00E94F8B"/>
    <w:rsid w:val="00EA2464"/>
    <w:rsid w:val="00EB5ABB"/>
    <w:rsid w:val="00EB6450"/>
    <w:rsid w:val="00EC12E9"/>
    <w:rsid w:val="00EC26D5"/>
    <w:rsid w:val="00ED14EF"/>
    <w:rsid w:val="00ED3340"/>
    <w:rsid w:val="00EE3DAD"/>
    <w:rsid w:val="00EF3992"/>
    <w:rsid w:val="00F16B04"/>
    <w:rsid w:val="00F570F7"/>
    <w:rsid w:val="00FA2A76"/>
    <w:rsid w:val="320C71A2"/>
    <w:rsid w:val="3C1EF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0">
    <w:name w:val="heading 10"/>
    <w:basedOn w:val="Predvolenpsmoodseku"/>
    <w:link w:val="Heading1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0">
    <w:name w:val="heading 60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0">
    <w:name w:val="heading 30"/>
    <w:link w:val="Heading3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0">
    <w:name w:val="heading 40"/>
    <w:link w:val="Heading4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0">
    <w:name w:val="heading 20"/>
    <w:link w:val="Heading2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0">
    <w:name w:val="heading 50"/>
    <w:link w:val="Heading5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0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">
    <w:name w:val="Heading #3"/>
    <w:basedOn w:val="Normlny"/>
    <w:link w:val="heading30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">
    <w:name w:val="Heading #4"/>
    <w:basedOn w:val="Normlny"/>
    <w:link w:val="heading40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">
    <w:name w:val="Heading #2"/>
    <w:basedOn w:val="Normlny"/>
    <w:link w:val="heading20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">
    <w:name w:val="Heading #5"/>
    <w:basedOn w:val="Normlny"/>
    <w:link w:val="heading50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9" ma:contentTypeDescription="Umožňuje vytvoriť nový dokument." ma:contentTypeScope="" ma:versionID="34ba83515a83cae342522c2bf356a90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a5489be7e2dd4cc2a63023adf8714cfe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Props1.xml><?xml version="1.0" encoding="utf-8"?>
<ds:datastoreItem xmlns:ds="http://schemas.openxmlformats.org/officeDocument/2006/customXml" ds:itemID="{83019FBD-3B57-42C6-8434-74940485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9056F-892B-4D1D-956C-4313100B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9CE11-F0DA-474D-A2AC-17C5706F02A7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Bazyľáková Simona, Mgr.</cp:lastModifiedBy>
  <cp:revision>44</cp:revision>
  <dcterms:created xsi:type="dcterms:W3CDTF">2020-03-24T19:23:00Z</dcterms:created>
  <dcterms:modified xsi:type="dcterms:W3CDTF">2024-10-14T14:07:00Z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