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46002" w14:textId="775866A1" w:rsidR="007B47C1" w:rsidRDefault="0027411B" w:rsidP="007B47C1">
      <w:proofErr w:type="spellStart"/>
      <w:r>
        <w:t>ŽoV</w:t>
      </w:r>
      <w:proofErr w:type="spellEnd"/>
      <w:r>
        <w:t xml:space="preserve"> 24.10.2024 s</w:t>
      </w:r>
      <w:r w:rsidR="002D354F">
        <w:t> </w:t>
      </w:r>
      <w:r>
        <w:t>odpoveďami</w:t>
      </w:r>
      <w:r w:rsidR="002D354F">
        <w:t xml:space="preserve"> 25.10.2024</w:t>
      </w:r>
    </w:p>
    <w:p w14:paraId="691232E3" w14:textId="1C7D7F03" w:rsidR="007B47C1" w:rsidRPr="00640B98" w:rsidRDefault="007B47C1" w:rsidP="007B47C1">
      <w:pPr>
        <w:rPr>
          <w:b/>
          <w:bCs/>
        </w:rPr>
      </w:pPr>
      <w:r w:rsidRPr="00640B98">
        <w:rPr>
          <w:b/>
          <w:bCs/>
        </w:rPr>
        <w:t>Výzva 2</w:t>
      </w:r>
    </w:p>
    <w:p w14:paraId="329CF98A" w14:textId="77777777" w:rsidR="0027411B" w:rsidRDefault="007B47C1" w:rsidP="0027411B">
      <w:pPr>
        <w:pStyle w:val="Odsekzoznamu"/>
        <w:numPr>
          <w:ilvl w:val="0"/>
          <w:numId w:val="2"/>
        </w:numPr>
        <w:ind w:left="360"/>
      </w:pPr>
      <w:r w:rsidRPr="007B47C1">
        <w:t xml:space="preserve">Žiadame </w:t>
      </w:r>
      <w:proofErr w:type="spellStart"/>
      <w:r w:rsidRPr="007B47C1">
        <w:t>dodat</w:t>
      </w:r>
      <w:proofErr w:type="spellEnd"/>
      <w:r w:rsidRPr="007B47C1">
        <w:t xml:space="preserve"> opis </w:t>
      </w:r>
      <w:proofErr w:type="spellStart"/>
      <w:r w:rsidRPr="007B47C1">
        <w:t>poistovaneho</w:t>
      </w:r>
      <w:proofErr w:type="spellEnd"/>
      <w:r w:rsidRPr="007B47C1">
        <w:t xml:space="preserve"> majetku (s </w:t>
      </w:r>
      <w:proofErr w:type="spellStart"/>
      <w:r w:rsidRPr="007B47C1">
        <w:t>rozdelenim</w:t>
      </w:r>
      <w:proofErr w:type="spellEnd"/>
      <w:r w:rsidRPr="007B47C1">
        <w:t xml:space="preserve"> na </w:t>
      </w:r>
      <w:proofErr w:type="spellStart"/>
      <w:r w:rsidRPr="007B47C1">
        <w:t>nehnutelnosti</w:t>
      </w:r>
      <w:proofErr w:type="spellEnd"/>
      <w:r w:rsidRPr="007B47C1">
        <w:t xml:space="preserve">, </w:t>
      </w:r>
      <w:proofErr w:type="spellStart"/>
      <w:r w:rsidRPr="007B47C1">
        <w:t>hnutelne</w:t>
      </w:r>
      <w:proofErr w:type="spellEnd"/>
      <w:r w:rsidRPr="007B47C1">
        <w:t xml:space="preserve"> veci a stroje), s adresami miest poistenia, s </w:t>
      </w:r>
      <w:proofErr w:type="spellStart"/>
      <w:r w:rsidRPr="007B47C1">
        <w:t>prilusnymi</w:t>
      </w:r>
      <w:proofErr w:type="spellEnd"/>
      <w:r w:rsidRPr="007B47C1">
        <w:t xml:space="preserve"> </w:t>
      </w:r>
      <w:proofErr w:type="spellStart"/>
      <w:r w:rsidRPr="007B47C1">
        <w:t>poistnymi</w:t>
      </w:r>
      <w:proofErr w:type="spellEnd"/>
      <w:r w:rsidRPr="007B47C1">
        <w:t xml:space="preserve"> sumami na </w:t>
      </w:r>
      <w:proofErr w:type="spellStart"/>
      <w:r w:rsidRPr="007B47C1">
        <w:t>kazde</w:t>
      </w:r>
      <w:proofErr w:type="spellEnd"/>
      <w:r w:rsidRPr="007B47C1">
        <w:t xml:space="preserve"> miesto poistenia. Uvedená hodnota majetku vo vysvetlení zo dna 23.10.2024 tvorí cca 40% z hodnoty poisťovaného majetku.(</w:t>
      </w:r>
      <w:proofErr w:type="spellStart"/>
      <w:r w:rsidRPr="007B47C1">
        <w:t>zaslana</w:t>
      </w:r>
      <w:proofErr w:type="spellEnd"/>
      <w:r w:rsidRPr="007B47C1">
        <w:t xml:space="preserve"> hodnota majetku je cca 85 </w:t>
      </w:r>
      <w:proofErr w:type="spellStart"/>
      <w:r w:rsidRPr="007B47C1">
        <w:t>mil</w:t>
      </w:r>
      <w:proofErr w:type="spellEnd"/>
      <w:r w:rsidRPr="007B47C1">
        <w:t xml:space="preserve"> Eur) </w:t>
      </w:r>
      <w:proofErr w:type="spellStart"/>
      <w:r w:rsidRPr="007B47C1">
        <w:t>Prosime</w:t>
      </w:r>
      <w:proofErr w:type="spellEnd"/>
      <w:r w:rsidRPr="007B47C1">
        <w:t xml:space="preserve"> </w:t>
      </w:r>
      <w:proofErr w:type="spellStart"/>
      <w:r w:rsidRPr="007B47C1">
        <w:t>uviest</w:t>
      </w:r>
      <w:proofErr w:type="spellEnd"/>
      <w:r w:rsidRPr="007B47C1">
        <w:t xml:space="preserve"> </w:t>
      </w:r>
      <w:proofErr w:type="spellStart"/>
      <w:r w:rsidRPr="007B47C1">
        <w:t>aspon</w:t>
      </w:r>
      <w:proofErr w:type="spellEnd"/>
      <w:r w:rsidRPr="007B47C1">
        <w:t xml:space="preserve"> orientačnú informáciu kde sa nachádza zvyšných 60% hodnoty </w:t>
      </w:r>
      <w:proofErr w:type="spellStart"/>
      <w:r w:rsidRPr="007B47C1">
        <w:t>majetkU</w:t>
      </w:r>
      <w:proofErr w:type="spellEnd"/>
      <w:r w:rsidRPr="007B47C1">
        <w:t xml:space="preserve">(v </w:t>
      </w:r>
      <w:proofErr w:type="spellStart"/>
      <w:r w:rsidRPr="007B47C1">
        <w:t>povodnom</w:t>
      </w:r>
      <w:proofErr w:type="spellEnd"/>
      <w:r w:rsidRPr="007B47C1">
        <w:t xml:space="preserve"> </w:t>
      </w:r>
      <w:proofErr w:type="spellStart"/>
      <w:r w:rsidRPr="007B47C1">
        <w:t>zadani</w:t>
      </w:r>
      <w:proofErr w:type="spellEnd"/>
      <w:r w:rsidRPr="007B47C1">
        <w:t xml:space="preserve"> je hodnota majetku uvedená na 224 </w:t>
      </w:r>
      <w:proofErr w:type="spellStart"/>
      <w:r w:rsidRPr="007B47C1">
        <w:t>mil</w:t>
      </w:r>
      <w:proofErr w:type="spellEnd"/>
      <w:r w:rsidRPr="007B47C1">
        <w:t xml:space="preserve"> Eur. )</w:t>
      </w:r>
    </w:p>
    <w:p w14:paraId="17193928" w14:textId="77777777" w:rsidR="0027411B" w:rsidRDefault="0027411B" w:rsidP="0027411B">
      <w:pPr>
        <w:pStyle w:val="Odsekzoznamu"/>
        <w:ind w:left="360"/>
      </w:pPr>
    </w:p>
    <w:p w14:paraId="4AD797AA" w14:textId="1A3BC652" w:rsidR="002D354F" w:rsidRPr="002D354F" w:rsidRDefault="002D354F" w:rsidP="002D354F">
      <w:pPr>
        <w:pStyle w:val="Odsekzoznamu"/>
        <w:ind w:left="360"/>
        <w:jc w:val="both"/>
        <w:rPr>
          <w:color w:val="0070C0"/>
        </w:rPr>
      </w:pPr>
      <w:r w:rsidRPr="002D354F">
        <w:rPr>
          <w:color w:val="0070C0"/>
        </w:rPr>
        <w:t>Opis poisťovaného majetku je uvedený a rozdelený podľa kategóri</w:t>
      </w:r>
      <w:r>
        <w:rPr>
          <w:color w:val="0070C0"/>
        </w:rPr>
        <w:t>í</w:t>
      </w:r>
      <w:r w:rsidRPr="002D354F">
        <w:rPr>
          <w:color w:val="0070C0"/>
        </w:rPr>
        <w:t xml:space="preserve"> v Prílohe č. 1a Špecifikácie predmetu zákazky (v priloženej prílohe je uvedená aj lokalita, kde sa majetok nachádza). Prehľad súpisu majetku podľa prevádzky DPB zaslaný dňa 23.10.2024 vychádzal z požiadavky uchádzača, s určením miesta kde je najväčšia koncentrácia majetku a tým riziko možnej najväčšej škody. DPB, a.s. má svoj majetok v zmysle svojej špecifikácie predmetu činnosti rozmiestnený po celom geografickom území hlavného mesta Bratislavy a preto nie je možné priradiť ku každej položke zo súpisu majetku jeho umiestnenie. </w:t>
      </w:r>
    </w:p>
    <w:p w14:paraId="290E12C3" w14:textId="77777777" w:rsidR="002D354F" w:rsidRDefault="002D354F" w:rsidP="0027411B">
      <w:pPr>
        <w:pStyle w:val="Odsekzoznamu"/>
        <w:ind w:left="360"/>
      </w:pPr>
    </w:p>
    <w:p w14:paraId="413021E6" w14:textId="77777777" w:rsidR="002D354F" w:rsidRDefault="002D354F" w:rsidP="0027411B">
      <w:pPr>
        <w:pStyle w:val="Odsekzoznamu"/>
        <w:ind w:left="360"/>
      </w:pPr>
    </w:p>
    <w:p w14:paraId="0A4A3D73" w14:textId="77777777" w:rsidR="0027411B" w:rsidRDefault="007B47C1" w:rsidP="0027411B">
      <w:pPr>
        <w:pStyle w:val="Odsekzoznamu"/>
        <w:numPr>
          <w:ilvl w:val="0"/>
          <w:numId w:val="2"/>
        </w:numPr>
        <w:ind w:left="360"/>
      </w:pPr>
      <w:r w:rsidRPr="007B47C1">
        <w:t xml:space="preserve">Žiadame </w:t>
      </w:r>
      <w:proofErr w:type="spellStart"/>
      <w:r w:rsidRPr="007B47C1">
        <w:t>dodat</w:t>
      </w:r>
      <w:proofErr w:type="spellEnd"/>
      <w:r w:rsidRPr="007B47C1">
        <w:t xml:space="preserve"> </w:t>
      </w:r>
      <w:proofErr w:type="spellStart"/>
      <w:r w:rsidRPr="007B47C1">
        <w:t>škodovost</w:t>
      </w:r>
      <w:proofErr w:type="spellEnd"/>
      <w:r w:rsidRPr="007B47C1">
        <w:t xml:space="preserve"> </w:t>
      </w:r>
      <w:proofErr w:type="spellStart"/>
      <w:r w:rsidRPr="007B47C1">
        <w:t>kazdeho</w:t>
      </w:r>
      <w:proofErr w:type="spellEnd"/>
      <w:r w:rsidRPr="007B47C1">
        <w:t xml:space="preserve"> z </w:t>
      </w:r>
      <w:proofErr w:type="spellStart"/>
      <w:r w:rsidRPr="007B47C1">
        <w:t>pozadovanych</w:t>
      </w:r>
      <w:proofErr w:type="spellEnd"/>
      <w:r w:rsidRPr="007B47C1">
        <w:t xml:space="preserve"> </w:t>
      </w:r>
      <w:proofErr w:type="spellStart"/>
      <w:r w:rsidRPr="007B47C1">
        <w:t>poistnych</w:t>
      </w:r>
      <w:proofErr w:type="spellEnd"/>
      <w:r w:rsidRPr="007B47C1">
        <w:t xml:space="preserve"> </w:t>
      </w:r>
      <w:proofErr w:type="spellStart"/>
      <w:r w:rsidRPr="007B47C1">
        <w:t>kryti</w:t>
      </w:r>
      <w:proofErr w:type="spellEnd"/>
      <w:r w:rsidRPr="007B47C1">
        <w:t xml:space="preserve"> za </w:t>
      </w:r>
      <w:proofErr w:type="spellStart"/>
      <w:r w:rsidRPr="007B47C1">
        <w:t>poslednych</w:t>
      </w:r>
      <w:proofErr w:type="spellEnd"/>
      <w:r w:rsidRPr="007B47C1">
        <w:t xml:space="preserve"> 5 rokov, s </w:t>
      </w:r>
      <w:proofErr w:type="spellStart"/>
      <w:r w:rsidRPr="007B47C1">
        <w:t>uvedenim</w:t>
      </w:r>
      <w:proofErr w:type="spellEnd"/>
      <w:r w:rsidRPr="007B47C1">
        <w:t xml:space="preserve"> zoznamu </w:t>
      </w:r>
      <w:proofErr w:type="spellStart"/>
      <w:r w:rsidRPr="007B47C1">
        <w:t>skod</w:t>
      </w:r>
      <w:proofErr w:type="spellEnd"/>
      <w:r w:rsidRPr="007B47C1">
        <w:t xml:space="preserve">, </w:t>
      </w:r>
      <w:proofErr w:type="spellStart"/>
      <w:r w:rsidRPr="007B47C1">
        <w:t>strucneho</w:t>
      </w:r>
      <w:proofErr w:type="spellEnd"/>
      <w:r w:rsidRPr="007B47C1">
        <w:t xml:space="preserve"> opisu </w:t>
      </w:r>
      <w:proofErr w:type="spellStart"/>
      <w:r w:rsidRPr="007B47C1">
        <w:t>kazdej</w:t>
      </w:r>
      <w:proofErr w:type="spellEnd"/>
      <w:r w:rsidRPr="007B47C1">
        <w:t xml:space="preserve"> </w:t>
      </w:r>
      <w:proofErr w:type="spellStart"/>
      <w:r w:rsidRPr="007B47C1">
        <w:t>skody</w:t>
      </w:r>
      <w:proofErr w:type="spellEnd"/>
      <w:r w:rsidRPr="007B47C1">
        <w:t xml:space="preserve">, a </w:t>
      </w:r>
      <w:proofErr w:type="spellStart"/>
      <w:r w:rsidRPr="007B47C1">
        <w:t>vysky</w:t>
      </w:r>
      <w:proofErr w:type="spellEnd"/>
      <w:r w:rsidRPr="007B47C1">
        <w:t xml:space="preserve"> </w:t>
      </w:r>
      <w:proofErr w:type="spellStart"/>
      <w:r w:rsidRPr="007B47C1">
        <w:t>skody</w:t>
      </w:r>
      <w:proofErr w:type="spellEnd"/>
      <w:r w:rsidRPr="007B47C1">
        <w:t xml:space="preserve"> (</w:t>
      </w:r>
      <w:proofErr w:type="spellStart"/>
      <w:r w:rsidRPr="007B47C1">
        <w:t>nezavisle</w:t>
      </w:r>
      <w:proofErr w:type="spellEnd"/>
      <w:r w:rsidRPr="007B47C1">
        <w:t xml:space="preserve"> od toho ci bola </w:t>
      </w:r>
      <w:proofErr w:type="spellStart"/>
      <w:r w:rsidRPr="007B47C1">
        <w:t>plnena</w:t>
      </w:r>
      <w:proofErr w:type="spellEnd"/>
      <w:r w:rsidRPr="007B47C1">
        <w:t xml:space="preserve"> v danej </w:t>
      </w:r>
      <w:proofErr w:type="spellStart"/>
      <w:r w:rsidRPr="007B47C1">
        <w:t>vyske</w:t>
      </w:r>
      <w:proofErr w:type="spellEnd"/>
      <w:r w:rsidRPr="007B47C1">
        <w:t xml:space="preserve"> alebo nie)</w:t>
      </w:r>
    </w:p>
    <w:p w14:paraId="6358CB82" w14:textId="77777777" w:rsidR="0027411B" w:rsidRDefault="0027411B" w:rsidP="0027411B">
      <w:pPr>
        <w:pStyle w:val="Odsekzoznamu"/>
        <w:ind w:left="360"/>
      </w:pPr>
    </w:p>
    <w:p w14:paraId="2779D455" w14:textId="37627FF6" w:rsidR="002D354F" w:rsidRPr="002D354F" w:rsidRDefault="002D354F" w:rsidP="002D354F">
      <w:pPr>
        <w:pStyle w:val="Odsekzoznamu"/>
        <w:ind w:left="360"/>
        <w:rPr>
          <w:color w:val="0070C0"/>
        </w:rPr>
      </w:pPr>
      <w:proofErr w:type="spellStart"/>
      <w:r w:rsidRPr="002D354F">
        <w:rPr>
          <w:color w:val="0070C0"/>
        </w:rPr>
        <w:t>Škodovosť</w:t>
      </w:r>
      <w:proofErr w:type="spellEnd"/>
      <w:r w:rsidRPr="002D354F">
        <w:rPr>
          <w:color w:val="0070C0"/>
        </w:rPr>
        <w:t xml:space="preserve"> v navrhovanej štruktúre nie je možné technicky poskytnúť. Pre informáciu uvádzame </w:t>
      </w:r>
      <w:proofErr w:type="spellStart"/>
      <w:r w:rsidRPr="002D354F">
        <w:rPr>
          <w:color w:val="0070C0"/>
        </w:rPr>
        <w:t>škodovosť</w:t>
      </w:r>
      <w:proofErr w:type="spellEnd"/>
      <w:r w:rsidRPr="002D354F">
        <w:rPr>
          <w:color w:val="0070C0"/>
        </w:rPr>
        <w:t xml:space="preserve"> z aktuálnej poistnej zmluvy, ktorá zahŕňa dva druhy poistenia - majetkové poistenie a poistenie zodpovednosti za škodu:</w:t>
      </w:r>
    </w:p>
    <w:p w14:paraId="07D381C5" w14:textId="4FF730FD" w:rsidR="002D354F" w:rsidRPr="002D354F" w:rsidRDefault="002D354F" w:rsidP="002D354F">
      <w:pPr>
        <w:pStyle w:val="Odsekzoznamu"/>
        <w:ind w:left="360"/>
        <w:rPr>
          <w:color w:val="0070C0"/>
        </w:rPr>
      </w:pPr>
      <w:r w:rsidRPr="002D354F">
        <w:rPr>
          <w:color w:val="0070C0"/>
        </w:rPr>
        <w:t>Obdobie: 01.01.2020 - 03.10.2024</w:t>
      </w:r>
    </w:p>
    <w:p w14:paraId="58262194" w14:textId="591F3F36" w:rsidR="002D354F" w:rsidRPr="002D354F" w:rsidRDefault="002D354F" w:rsidP="002D354F">
      <w:pPr>
        <w:pStyle w:val="Odsekzoznamu"/>
        <w:ind w:left="360"/>
        <w:rPr>
          <w:color w:val="0070C0"/>
        </w:rPr>
      </w:pPr>
      <w:r>
        <w:rPr>
          <w:color w:val="0070C0"/>
        </w:rPr>
        <w:t>-</w:t>
      </w:r>
      <w:r w:rsidRPr="002D354F">
        <w:rPr>
          <w:color w:val="0070C0"/>
        </w:rPr>
        <w:t>Počet poistných udalostí:     769 (v pomere cca. - majetkové poistenie 20% / poistenie zodpovednosti za škodu 80%)</w:t>
      </w:r>
    </w:p>
    <w:p w14:paraId="49E321C0" w14:textId="1EC8EAA3" w:rsidR="002D354F" w:rsidRPr="002D354F" w:rsidRDefault="002D354F" w:rsidP="002D354F">
      <w:pPr>
        <w:pStyle w:val="Odsekzoznamu"/>
        <w:ind w:left="360"/>
        <w:rPr>
          <w:color w:val="0070C0"/>
        </w:rPr>
      </w:pPr>
      <w:r>
        <w:rPr>
          <w:color w:val="0070C0"/>
        </w:rPr>
        <w:t>-</w:t>
      </w:r>
      <w:r w:rsidRPr="002D354F">
        <w:rPr>
          <w:color w:val="0070C0"/>
        </w:rPr>
        <w:t>Predpísané poistné spolu:    1.282.425,26€  (v pomere cca. - majetkové poistenie 77% / poistenie zodpovednosti za škodu 23%)</w:t>
      </w:r>
    </w:p>
    <w:p w14:paraId="2992ADAD" w14:textId="1CDE37E6" w:rsidR="002D354F" w:rsidRPr="002D354F" w:rsidRDefault="002D354F" w:rsidP="002D354F">
      <w:pPr>
        <w:pStyle w:val="Odsekzoznamu"/>
        <w:ind w:left="360"/>
        <w:rPr>
          <w:color w:val="0070C0"/>
        </w:rPr>
      </w:pPr>
      <w:r>
        <w:rPr>
          <w:color w:val="0070C0"/>
        </w:rPr>
        <w:t>-</w:t>
      </w:r>
      <w:r w:rsidRPr="002D354F">
        <w:rPr>
          <w:color w:val="0070C0"/>
        </w:rPr>
        <w:t>Celkové plnenie spolu:          162.367,21€ (v pomere cca. - majetkové poistenie 11% / poistenie zodpovednosti za škodu 89%)</w:t>
      </w:r>
    </w:p>
    <w:p w14:paraId="7B1D810A" w14:textId="14132D60" w:rsidR="002D354F" w:rsidRPr="002D354F" w:rsidRDefault="002D354F" w:rsidP="002D354F">
      <w:pPr>
        <w:pStyle w:val="Odsekzoznamu"/>
        <w:ind w:left="360"/>
        <w:rPr>
          <w:color w:val="0070C0"/>
        </w:rPr>
      </w:pPr>
      <w:r>
        <w:rPr>
          <w:color w:val="0070C0"/>
        </w:rPr>
        <w:t>-</w:t>
      </w:r>
      <w:proofErr w:type="spellStart"/>
      <w:r w:rsidRPr="002D354F">
        <w:rPr>
          <w:color w:val="0070C0"/>
        </w:rPr>
        <w:t>Škodovosť</w:t>
      </w:r>
      <w:proofErr w:type="spellEnd"/>
      <w:r w:rsidRPr="002D354F">
        <w:rPr>
          <w:color w:val="0070C0"/>
        </w:rPr>
        <w:t xml:space="preserve"> vrátane rezervy spolu:     20,46% </w:t>
      </w:r>
    </w:p>
    <w:p w14:paraId="35EC4981" w14:textId="3EC085E8" w:rsidR="002D354F" w:rsidRPr="002D354F" w:rsidRDefault="002D354F" w:rsidP="002D354F">
      <w:pPr>
        <w:pStyle w:val="Odsekzoznamu"/>
        <w:ind w:left="360"/>
        <w:rPr>
          <w:color w:val="0070C0"/>
        </w:rPr>
      </w:pPr>
      <w:r>
        <w:rPr>
          <w:color w:val="0070C0"/>
        </w:rPr>
        <w:t>-</w:t>
      </w:r>
      <w:proofErr w:type="spellStart"/>
      <w:r w:rsidRPr="002D354F">
        <w:rPr>
          <w:color w:val="0070C0"/>
        </w:rPr>
        <w:t>Škodovosť</w:t>
      </w:r>
      <w:proofErr w:type="spellEnd"/>
      <w:r w:rsidRPr="002D354F">
        <w:rPr>
          <w:color w:val="0070C0"/>
        </w:rPr>
        <w:t xml:space="preserve"> vrátane rezervy v rámci majetkového poistenia je vo výške cca. 3%</w:t>
      </w:r>
    </w:p>
    <w:p w14:paraId="1C232965" w14:textId="77777777" w:rsidR="002D354F" w:rsidRDefault="002D354F" w:rsidP="0027411B">
      <w:pPr>
        <w:pStyle w:val="Odsekzoznamu"/>
        <w:ind w:left="360"/>
      </w:pPr>
    </w:p>
    <w:p w14:paraId="008E04BF" w14:textId="77777777" w:rsidR="0027411B" w:rsidRDefault="0027411B" w:rsidP="0027411B">
      <w:pPr>
        <w:pStyle w:val="Odsekzoznamu"/>
        <w:ind w:left="360"/>
      </w:pPr>
    </w:p>
    <w:p w14:paraId="682B82BF" w14:textId="77777777" w:rsidR="0027411B" w:rsidRDefault="007B47C1" w:rsidP="0027411B">
      <w:pPr>
        <w:pStyle w:val="Odsekzoznamu"/>
        <w:numPr>
          <w:ilvl w:val="0"/>
          <w:numId w:val="2"/>
        </w:numPr>
        <w:ind w:left="360"/>
      </w:pPr>
      <w:r w:rsidRPr="007B47C1">
        <w:t>Navrhujeme o</w:t>
      </w:r>
      <w:proofErr w:type="spellStart"/>
      <w:r w:rsidRPr="007B47C1">
        <w:t>dstranit</w:t>
      </w:r>
      <w:proofErr w:type="spellEnd"/>
      <w:r w:rsidRPr="007B47C1">
        <w:t xml:space="preserve"> </w:t>
      </w:r>
      <w:proofErr w:type="spellStart"/>
      <w:r w:rsidRPr="007B47C1">
        <w:t>cast</w:t>
      </w:r>
      <w:proofErr w:type="spellEnd"/>
      <w:r w:rsidRPr="007B47C1">
        <w:t xml:space="preserve"> SANKCIE vo všetkých osobitných zmluvných podmienkach, </w:t>
      </w:r>
      <w:proofErr w:type="spellStart"/>
      <w:r w:rsidRPr="007B47C1">
        <w:t>vzhladom</w:t>
      </w:r>
      <w:proofErr w:type="spellEnd"/>
      <w:r w:rsidRPr="007B47C1">
        <w:t xml:space="preserve"> na </w:t>
      </w:r>
      <w:proofErr w:type="spellStart"/>
      <w:r w:rsidRPr="007B47C1">
        <w:t>vysoku</w:t>
      </w:r>
      <w:proofErr w:type="spellEnd"/>
      <w:r w:rsidRPr="007B47C1">
        <w:t xml:space="preserve"> </w:t>
      </w:r>
      <w:proofErr w:type="spellStart"/>
      <w:r w:rsidRPr="007B47C1">
        <w:t>nestandardnost</w:t>
      </w:r>
      <w:proofErr w:type="spellEnd"/>
      <w:r w:rsidRPr="007B47C1">
        <w:t xml:space="preserve"> </w:t>
      </w:r>
      <w:proofErr w:type="spellStart"/>
      <w:r w:rsidRPr="007B47C1">
        <w:t>takehoto</w:t>
      </w:r>
      <w:proofErr w:type="spellEnd"/>
      <w:r w:rsidRPr="007B47C1">
        <w:t xml:space="preserve"> dojednania v poistnom </w:t>
      </w:r>
      <w:proofErr w:type="spellStart"/>
      <w:r w:rsidRPr="007B47C1">
        <w:t>vztahu</w:t>
      </w:r>
      <w:proofErr w:type="spellEnd"/>
      <w:r w:rsidRPr="007B47C1">
        <w:t xml:space="preserve">, </w:t>
      </w:r>
      <w:proofErr w:type="spellStart"/>
      <w:r w:rsidRPr="007B47C1">
        <w:t>znacnu</w:t>
      </w:r>
      <w:proofErr w:type="spellEnd"/>
      <w:r w:rsidRPr="007B47C1">
        <w:t xml:space="preserve"> </w:t>
      </w:r>
      <w:proofErr w:type="spellStart"/>
      <w:r w:rsidRPr="007B47C1">
        <w:t>nejednoznacnost</w:t>
      </w:r>
      <w:proofErr w:type="spellEnd"/>
      <w:r w:rsidRPr="007B47C1">
        <w:t xml:space="preserve"> jej </w:t>
      </w:r>
      <w:proofErr w:type="spellStart"/>
      <w:r w:rsidRPr="007B47C1">
        <w:t>aplikacie</w:t>
      </w:r>
      <w:proofErr w:type="spellEnd"/>
      <w:r w:rsidRPr="007B47C1">
        <w:t xml:space="preserve">, a </w:t>
      </w:r>
      <w:proofErr w:type="spellStart"/>
      <w:r w:rsidRPr="007B47C1">
        <w:t>zjavnu</w:t>
      </w:r>
      <w:proofErr w:type="spellEnd"/>
      <w:r w:rsidRPr="007B47C1">
        <w:t xml:space="preserve"> </w:t>
      </w:r>
      <w:proofErr w:type="spellStart"/>
      <w:r w:rsidRPr="007B47C1">
        <w:t>jednostrannu</w:t>
      </w:r>
      <w:proofErr w:type="spellEnd"/>
      <w:r w:rsidRPr="007B47C1">
        <w:t xml:space="preserve"> </w:t>
      </w:r>
      <w:proofErr w:type="spellStart"/>
      <w:r w:rsidRPr="007B47C1">
        <w:t>vyhodnost</w:t>
      </w:r>
      <w:proofErr w:type="spellEnd"/>
      <w:r w:rsidRPr="007B47C1">
        <w:t xml:space="preserve"> tohto ustanovenia.</w:t>
      </w:r>
    </w:p>
    <w:p w14:paraId="1AAC3667" w14:textId="77777777" w:rsidR="0027411B" w:rsidRDefault="0027411B" w:rsidP="0027411B">
      <w:pPr>
        <w:pStyle w:val="Odsekzoznamu"/>
        <w:ind w:left="360"/>
      </w:pPr>
    </w:p>
    <w:p w14:paraId="496A134C" w14:textId="77777777" w:rsidR="0027411B" w:rsidRPr="0027411B" w:rsidRDefault="0027411B" w:rsidP="002D354F">
      <w:pPr>
        <w:pStyle w:val="Odsekzoznamu"/>
        <w:ind w:left="360"/>
        <w:jc w:val="both"/>
        <w:rPr>
          <w:i/>
          <w:iCs/>
          <w:color w:val="0070C0"/>
        </w:rPr>
      </w:pPr>
      <w:r w:rsidRPr="0027411B">
        <w:rPr>
          <w:i/>
          <w:iCs/>
          <w:color w:val="0070C0"/>
        </w:rPr>
        <w:t xml:space="preserve">Obstarávateľská organizácia považuje podmienky stanovené v zmysle zmluvy za podmienky, ktoré sú potrebné pre nerušené a riadne plnenie predmetu zmluvy. Obstarávateľská organizácia zmluvnými podmienkami vymedzila základné pravidlá a podmienky, podľa ktorých sa bude zákazka realizovať. Stanovené zmluvné podmienky vychádzajú z potrieb obstarávateľskej organizácie, vrátane kvalitatívnych požiadaviek a z charakteru predmetu zmluvy. Obchodný zákonník aj Občiansky zákonník, ktorými je potrebné riadiť sa pri formulovaní zmluvných podmienok, poskytujú zmluvným stranám zmluvnú voľnosť pri formulovaní zmluvných ustanovení. Rovnako aj Zákon </w:t>
      </w:r>
      <w:r w:rsidRPr="0027411B">
        <w:rPr>
          <w:i/>
          <w:iCs/>
          <w:color w:val="0070C0"/>
        </w:rPr>
        <w:lastRenderedPageBreak/>
        <w:t>o verejnom obstarávaní umožňuje slobodne stanoviť zmluvné podmienky v súťažných podkladoch. Neakceptovanie obchodných podmienok dodania predmetu zákazky určených obstarávateľskou organizáciou zo strany uchádzača môže byť dôvodom pre jeho vylúčenie, za predpokladu, že obchodné podmienky sú v súlade s príslušnými právnymi predpismi. Stanovením prísnych, ale nediskriminačných zmluvných podmienok nedochádza k porušeniu Zákona o verejnom obstarávaní. Verejní obstarávatelia sú pritom oprávnení stanoviť si aj také zmluvné podmienky, ktoré sú pre nich výhodnejšie ako pre ich dodávateľov, za predpokladu, že zmluvné podmienky rešpektujú princípy verejného obstarávania. Každá zmluvná podmienka totiž môže byť niektorými z potenciálnych uchádzačov vnímaná ako výhodnejšia pre verejného obstarávateľa než pre dodávateľa. Obstarávateľská organizácia nastavila zmluvné podmienky v súlade so základnými princípmi verejného obstarávania. Obstarávateľská organizácia nepristúpi k požadovanej zmene stanovených zmluvných podmienok.</w:t>
      </w:r>
    </w:p>
    <w:p w14:paraId="27892319" w14:textId="77777777" w:rsidR="0027411B" w:rsidRDefault="0027411B" w:rsidP="0027411B">
      <w:pPr>
        <w:pStyle w:val="Odsekzoznamu"/>
        <w:ind w:left="360"/>
      </w:pPr>
    </w:p>
    <w:p w14:paraId="039E5F4D" w14:textId="77777777" w:rsidR="0027411B" w:rsidRDefault="0027411B" w:rsidP="0027411B">
      <w:pPr>
        <w:pStyle w:val="Odsekzoznamu"/>
        <w:ind w:left="360"/>
      </w:pPr>
    </w:p>
    <w:p w14:paraId="2D463E80" w14:textId="0AC36CC7" w:rsidR="007B47C1" w:rsidRDefault="007B47C1" w:rsidP="0027411B">
      <w:pPr>
        <w:pStyle w:val="Odsekzoznamu"/>
        <w:numPr>
          <w:ilvl w:val="0"/>
          <w:numId w:val="2"/>
        </w:numPr>
        <w:ind w:left="360"/>
      </w:pPr>
      <w:r w:rsidRPr="007B47C1">
        <w:t xml:space="preserve"> </w:t>
      </w:r>
      <w:proofErr w:type="spellStart"/>
      <w:r w:rsidRPr="007B47C1">
        <w:t>Uvedte</w:t>
      </w:r>
      <w:proofErr w:type="spellEnd"/>
      <w:r w:rsidRPr="007B47C1">
        <w:t xml:space="preserve"> </w:t>
      </w:r>
      <w:proofErr w:type="spellStart"/>
      <w:r w:rsidRPr="007B47C1">
        <w:t>maximalnu</w:t>
      </w:r>
      <w:proofErr w:type="spellEnd"/>
      <w:r w:rsidRPr="007B47C1">
        <w:t xml:space="preserve"> </w:t>
      </w:r>
      <w:proofErr w:type="spellStart"/>
      <w:r w:rsidRPr="007B47C1">
        <w:t>moznu</w:t>
      </w:r>
      <w:proofErr w:type="spellEnd"/>
      <w:r w:rsidRPr="007B47C1">
        <w:t xml:space="preserve"> </w:t>
      </w:r>
      <w:proofErr w:type="spellStart"/>
      <w:r w:rsidRPr="007B47C1">
        <w:t>skodu</w:t>
      </w:r>
      <w:proofErr w:type="spellEnd"/>
      <w:r w:rsidRPr="007B47C1">
        <w:t xml:space="preserve"> (PML) z rizika </w:t>
      </w:r>
      <w:proofErr w:type="spellStart"/>
      <w:r w:rsidRPr="007B47C1">
        <w:t>poziar</w:t>
      </w:r>
      <w:proofErr w:type="spellEnd"/>
      <w:r w:rsidRPr="007B47C1">
        <w:t xml:space="preserve">, </w:t>
      </w:r>
      <w:proofErr w:type="spellStart"/>
      <w:r w:rsidRPr="007B47C1">
        <w:t>tvorenu</w:t>
      </w:r>
      <w:proofErr w:type="spellEnd"/>
      <w:r w:rsidRPr="007B47C1">
        <w:t xml:space="preserve"> </w:t>
      </w:r>
      <w:proofErr w:type="spellStart"/>
      <w:r w:rsidRPr="007B47C1">
        <w:t>suctom</w:t>
      </w:r>
      <w:proofErr w:type="spellEnd"/>
      <w:r w:rsidRPr="007B47C1">
        <w:t xml:space="preserve"> hodnoty </w:t>
      </w:r>
      <w:proofErr w:type="spellStart"/>
      <w:r w:rsidRPr="007B47C1">
        <w:t>nehnutelneho</w:t>
      </w:r>
      <w:proofErr w:type="spellEnd"/>
      <w:r w:rsidRPr="007B47C1">
        <w:t xml:space="preserve"> majetku, </w:t>
      </w:r>
      <w:proofErr w:type="spellStart"/>
      <w:r w:rsidRPr="007B47C1">
        <w:t>hnutelneho</w:t>
      </w:r>
      <w:proofErr w:type="spellEnd"/>
      <w:r w:rsidRPr="007B47C1">
        <w:t xml:space="preserve"> majetku a </w:t>
      </w:r>
      <w:proofErr w:type="spellStart"/>
      <w:r w:rsidRPr="007B47C1">
        <w:t>zasob</w:t>
      </w:r>
      <w:proofErr w:type="spellEnd"/>
      <w:r w:rsidRPr="007B47C1">
        <w:t xml:space="preserve"> + </w:t>
      </w:r>
      <w:proofErr w:type="spellStart"/>
      <w:r w:rsidRPr="007B47C1">
        <w:t>uvedte</w:t>
      </w:r>
      <w:proofErr w:type="spellEnd"/>
      <w:r w:rsidRPr="007B47C1">
        <w:t xml:space="preserve"> adresu tohto miesta poistenia</w:t>
      </w:r>
    </w:p>
    <w:p w14:paraId="0B483791" w14:textId="77777777" w:rsidR="002D354F" w:rsidRDefault="002D354F" w:rsidP="002D354F">
      <w:pPr>
        <w:pStyle w:val="Odsekzoznamu"/>
        <w:ind w:left="360"/>
        <w:rPr>
          <w:i/>
          <w:iCs/>
          <w:color w:val="0070C0"/>
        </w:rPr>
      </w:pPr>
    </w:p>
    <w:p w14:paraId="4DF42274" w14:textId="49536209" w:rsidR="002D354F" w:rsidRPr="002D354F" w:rsidRDefault="002D354F" w:rsidP="002D354F">
      <w:pPr>
        <w:pStyle w:val="Odsekzoznamu"/>
        <w:ind w:left="360"/>
        <w:jc w:val="both"/>
        <w:rPr>
          <w:i/>
          <w:iCs/>
          <w:color w:val="0070C0"/>
        </w:rPr>
      </w:pPr>
      <w:r w:rsidRPr="002D354F">
        <w:rPr>
          <w:i/>
          <w:iCs/>
          <w:color w:val="0070C0"/>
        </w:rPr>
        <w:t>Z dokumentu „Rozdelenie na prevádzky DPB, a.s. s najvyššou PS“ je zrejmá informácia, že prevádzka s najvyššou koncentráciou majetku, kde by mohla vzniknúť maximálna možná škoda (PML) je Jurajov Dvor s celkovou výškou PS  24 094 213€ z toho stavby 10 374 441€. Majetok rozdelený na jednotlivé kategórie je špecifikovaný v Prílohe č. 1a Špecifikácie predmetu zákazky aj s uvedením lokalizácie.</w:t>
      </w:r>
    </w:p>
    <w:p w14:paraId="2C11EDA1" w14:textId="77777777" w:rsidR="002D354F" w:rsidRDefault="002D354F" w:rsidP="007B47C1"/>
    <w:sectPr w:rsidR="002D35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81D82" w14:textId="77777777" w:rsidR="00ED7668" w:rsidRDefault="00ED7668" w:rsidP="00A9533F">
      <w:pPr>
        <w:spacing w:after="0" w:line="240" w:lineRule="auto"/>
      </w:pPr>
      <w:r>
        <w:separator/>
      </w:r>
    </w:p>
  </w:endnote>
  <w:endnote w:type="continuationSeparator" w:id="0">
    <w:p w14:paraId="7D5189A6" w14:textId="77777777" w:rsidR="00ED7668" w:rsidRDefault="00ED7668" w:rsidP="00A95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A0F46" w14:textId="77777777" w:rsidR="00ED7668" w:rsidRDefault="00ED7668" w:rsidP="00A9533F">
      <w:pPr>
        <w:spacing w:after="0" w:line="240" w:lineRule="auto"/>
      </w:pPr>
      <w:r>
        <w:separator/>
      </w:r>
    </w:p>
  </w:footnote>
  <w:footnote w:type="continuationSeparator" w:id="0">
    <w:p w14:paraId="73F08699" w14:textId="77777777" w:rsidR="00ED7668" w:rsidRDefault="00ED7668" w:rsidP="00A95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5BED"/>
    <w:multiLevelType w:val="hybridMultilevel"/>
    <w:tmpl w:val="89D666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E0E6049"/>
    <w:multiLevelType w:val="hybridMultilevel"/>
    <w:tmpl w:val="5D54E7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19364506">
    <w:abstractNumId w:val="0"/>
  </w:num>
  <w:num w:numId="2" w16cid:durableId="12439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C1"/>
    <w:rsid w:val="001242F9"/>
    <w:rsid w:val="0027411B"/>
    <w:rsid w:val="002D354F"/>
    <w:rsid w:val="00640B98"/>
    <w:rsid w:val="007B47C1"/>
    <w:rsid w:val="00A9533F"/>
    <w:rsid w:val="00C66A20"/>
    <w:rsid w:val="00ED76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620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B47C1"/>
    <w:pPr>
      <w:ind w:left="720"/>
      <w:contextualSpacing/>
    </w:pPr>
  </w:style>
  <w:style w:type="paragraph" w:styleId="Hlavika">
    <w:name w:val="header"/>
    <w:basedOn w:val="Normlny"/>
    <w:link w:val="HlavikaChar"/>
    <w:uiPriority w:val="99"/>
    <w:unhideWhenUsed/>
    <w:rsid w:val="00A953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9533F"/>
  </w:style>
  <w:style w:type="paragraph" w:styleId="Pta">
    <w:name w:val="footer"/>
    <w:basedOn w:val="Normlny"/>
    <w:link w:val="PtaChar"/>
    <w:uiPriority w:val="99"/>
    <w:unhideWhenUsed/>
    <w:rsid w:val="00A9533F"/>
    <w:pPr>
      <w:tabs>
        <w:tab w:val="center" w:pos="4536"/>
        <w:tab w:val="right" w:pos="9072"/>
      </w:tabs>
      <w:spacing w:after="0" w:line="240" w:lineRule="auto"/>
    </w:pPr>
  </w:style>
  <w:style w:type="character" w:customStyle="1" w:styleId="PtaChar">
    <w:name w:val="Päta Char"/>
    <w:basedOn w:val="Predvolenpsmoodseku"/>
    <w:link w:val="Pta"/>
    <w:uiPriority w:val="99"/>
    <w:rsid w:val="00A9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324567">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238855639">
      <w:bodyDiv w:val="1"/>
      <w:marLeft w:val="0"/>
      <w:marRight w:val="0"/>
      <w:marTop w:val="0"/>
      <w:marBottom w:val="0"/>
      <w:divBdr>
        <w:top w:val="none" w:sz="0" w:space="0" w:color="auto"/>
        <w:left w:val="none" w:sz="0" w:space="0" w:color="auto"/>
        <w:bottom w:val="none" w:sz="0" w:space="0" w:color="auto"/>
        <w:right w:val="none" w:sz="0" w:space="0" w:color="auto"/>
      </w:divBdr>
    </w:div>
    <w:div w:id="1295939287">
      <w:bodyDiv w:val="1"/>
      <w:marLeft w:val="0"/>
      <w:marRight w:val="0"/>
      <w:marTop w:val="0"/>
      <w:marBottom w:val="0"/>
      <w:divBdr>
        <w:top w:val="none" w:sz="0" w:space="0" w:color="auto"/>
        <w:left w:val="none" w:sz="0" w:space="0" w:color="auto"/>
        <w:bottom w:val="none" w:sz="0" w:space="0" w:color="auto"/>
        <w:right w:val="none" w:sz="0" w:space="0" w:color="auto"/>
      </w:divBdr>
    </w:div>
    <w:div w:id="1421874320">
      <w:bodyDiv w:val="1"/>
      <w:marLeft w:val="0"/>
      <w:marRight w:val="0"/>
      <w:marTop w:val="0"/>
      <w:marBottom w:val="0"/>
      <w:divBdr>
        <w:top w:val="none" w:sz="0" w:space="0" w:color="auto"/>
        <w:left w:val="none" w:sz="0" w:space="0" w:color="auto"/>
        <w:bottom w:val="none" w:sz="0" w:space="0" w:color="auto"/>
        <w:right w:val="none" w:sz="0" w:space="0" w:color="auto"/>
      </w:divBdr>
    </w:div>
    <w:div w:id="1561355975">
      <w:bodyDiv w:val="1"/>
      <w:marLeft w:val="0"/>
      <w:marRight w:val="0"/>
      <w:marTop w:val="0"/>
      <w:marBottom w:val="0"/>
      <w:divBdr>
        <w:top w:val="none" w:sz="0" w:space="0" w:color="auto"/>
        <w:left w:val="none" w:sz="0" w:space="0" w:color="auto"/>
        <w:bottom w:val="none" w:sz="0" w:space="0" w:color="auto"/>
        <w:right w:val="none" w:sz="0" w:space="0" w:color="auto"/>
      </w:divBdr>
    </w:div>
    <w:div w:id="1984001119">
      <w:bodyDiv w:val="1"/>
      <w:marLeft w:val="0"/>
      <w:marRight w:val="0"/>
      <w:marTop w:val="0"/>
      <w:marBottom w:val="0"/>
      <w:divBdr>
        <w:top w:val="none" w:sz="0" w:space="0" w:color="auto"/>
        <w:left w:val="none" w:sz="0" w:space="0" w:color="auto"/>
        <w:bottom w:val="none" w:sz="0" w:space="0" w:color="auto"/>
        <w:right w:val="none" w:sz="0" w:space="0" w:color="auto"/>
      </w:divBdr>
    </w:div>
    <w:div w:id="206467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3874</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2024-10-24T20:30:00Z</dcterms:created>
  <dcterms:modified xsi:type="dcterms:W3CDTF">2024-10-25T19:59:00Z</dcterms:modified>
</cp:coreProperties>
</file>