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D3B2" w14:textId="77777777" w:rsidR="00343C69" w:rsidRDefault="00343C69"/>
    <w:p w14:paraId="4841F3AA" w14:textId="77777777" w:rsidR="001944E0" w:rsidRDefault="001944E0" w:rsidP="001944E0">
      <w:pPr>
        <w:rPr>
          <w:b/>
          <w:bCs/>
        </w:rPr>
      </w:pPr>
      <w:r>
        <w:rPr>
          <w:b/>
          <w:bCs/>
        </w:rPr>
        <w:t>ZoV 22.10.2024</w:t>
      </w:r>
    </w:p>
    <w:p w14:paraId="252D9A86" w14:textId="77777777" w:rsidR="001944E0" w:rsidRPr="00343C69" w:rsidRDefault="001944E0" w:rsidP="001944E0">
      <w:r>
        <w:t>Výzva 3</w:t>
      </w:r>
    </w:p>
    <w:p w14:paraId="0732EF20" w14:textId="77777777" w:rsidR="00343C69" w:rsidRDefault="00343C69"/>
    <w:p w14:paraId="19C5377E" w14:textId="5775A430" w:rsidR="00343C69" w:rsidRDefault="00343C69">
      <w:r w:rsidRPr="00343C69">
        <w:t>Dobrý deň,</w:t>
      </w:r>
      <w:r w:rsidRPr="00343C69">
        <w:br/>
      </w:r>
      <w:r w:rsidRPr="00343C69">
        <w:br/>
        <w:t>súhlasí verejný obstarávateľ s úpravou územnej platnosti v znení "Európa okrem územia Ruska, Bieloruska a Ukrajiny"?</w:t>
      </w:r>
      <w:r w:rsidRPr="00343C69">
        <w:br/>
      </w:r>
      <w:r w:rsidRPr="00343C69">
        <w:br/>
      </w:r>
    </w:p>
    <w:p w14:paraId="1D4BB109" w14:textId="7F46363F" w:rsidR="001944E0" w:rsidRDefault="00B24CBB">
      <w:r>
        <w:t>Odpoveď:</w:t>
      </w:r>
    </w:p>
    <w:p w14:paraId="39DF9323" w14:textId="77777777" w:rsidR="001944E0" w:rsidRPr="001944E0" w:rsidRDefault="001944E0" w:rsidP="001944E0">
      <w:r w:rsidRPr="001944E0">
        <w:t>Obstarávateľská organizácia súhlasí s citovanou upresňujúcou úpravou.</w:t>
      </w:r>
    </w:p>
    <w:p w14:paraId="511C74C3" w14:textId="77777777" w:rsidR="001944E0" w:rsidRPr="001944E0" w:rsidRDefault="001944E0" w:rsidP="001944E0">
      <w:r w:rsidRPr="001944E0">
        <w:t>Nakoľko sa jedná o upresnenie, nie zmenu súťažnej dokumentácie, nepristupuje k predĺženiu lehoty na predkladanie ponúk.</w:t>
      </w:r>
    </w:p>
    <w:p w14:paraId="77FE30D9" w14:textId="77777777" w:rsidR="001944E0" w:rsidRDefault="001944E0"/>
    <w:sectPr w:rsidR="0019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7D93" w14:textId="77777777" w:rsidR="008965E7" w:rsidRDefault="008965E7" w:rsidP="00B24CBB">
      <w:pPr>
        <w:spacing w:after="0" w:line="240" w:lineRule="auto"/>
      </w:pPr>
      <w:r>
        <w:separator/>
      </w:r>
    </w:p>
  </w:endnote>
  <w:endnote w:type="continuationSeparator" w:id="0">
    <w:p w14:paraId="6843CC7A" w14:textId="77777777" w:rsidR="008965E7" w:rsidRDefault="008965E7" w:rsidP="00B2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EEF0" w14:textId="77777777" w:rsidR="008965E7" w:rsidRDefault="008965E7" w:rsidP="00B24CBB">
      <w:pPr>
        <w:spacing w:after="0" w:line="240" w:lineRule="auto"/>
      </w:pPr>
      <w:r>
        <w:separator/>
      </w:r>
    </w:p>
  </w:footnote>
  <w:footnote w:type="continuationSeparator" w:id="0">
    <w:p w14:paraId="1E9C2378" w14:textId="77777777" w:rsidR="008965E7" w:rsidRDefault="008965E7" w:rsidP="00B24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69"/>
    <w:rsid w:val="001242F9"/>
    <w:rsid w:val="001944E0"/>
    <w:rsid w:val="00343C69"/>
    <w:rsid w:val="008965E7"/>
    <w:rsid w:val="00B24CBB"/>
    <w:rsid w:val="00C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D4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4CBB"/>
  </w:style>
  <w:style w:type="paragraph" w:styleId="Pta">
    <w:name w:val="footer"/>
    <w:basedOn w:val="Normlny"/>
    <w:link w:val="PtaChar"/>
    <w:uiPriority w:val="99"/>
    <w:unhideWhenUsed/>
    <w:rsid w:val="00B2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2024-10-22T21:28:00Z</dcterms:created>
  <dcterms:modified xsi:type="dcterms:W3CDTF">2024-10-22T21:29:00Z</dcterms:modified>
</cp:coreProperties>
</file>