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7777777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465F28" w:rsidRPr="00E61B22">
        <w:rPr>
          <w:rFonts w:ascii="Verdana" w:hAnsi="Verdana"/>
          <w:b/>
        </w:rPr>
        <w:t>4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E17C1D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E17C1D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 xml:space="preserve">o pojištění </w:t>
      </w:r>
      <w:proofErr w:type="gramStart"/>
      <w:r w:rsidRPr="00E61B22">
        <w:rPr>
          <w:rFonts w:ascii="Verdana" w:hAnsi="Verdana" w:cs="Arial"/>
          <w:iCs/>
          <w:sz w:val="20"/>
        </w:rPr>
        <w:t>předloží</w:t>
      </w:r>
      <w:proofErr w:type="gramEnd"/>
      <w:r w:rsidRPr="00E61B22">
        <w:rPr>
          <w:rFonts w:ascii="Verdana" w:hAnsi="Verdana" w:cs="Arial"/>
          <w:iCs/>
          <w:sz w:val="20"/>
        </w:rPr>
        <w:t xml:space="preserve">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</w:t>
      </w:r>
      <w:proofErr w:type="spellStart"/>
      <w:r w:rsidR="008E326F" w:rsidRPr="00E61B22">
        <w:rPr>
          <w:rFonts w:ascii="Verdana" w:hAnsi="Verdana" w:cs="Arial"/>
          <w:sz w:val="20"/>
          <w:szCs w:val="20"/>
        </w:rPr>
        <w:t>minitendr</w:t>
      </w:r>
      <w:proofErr w:type="spellEnd"/>
      <w:r w:rsidR="008E326F" w:rsidRPr="00E61B22">
        <w:rPr>
          <w:rFonts w:ascii="Verdana" w:hAnsi="Verdana" w:cs="Arial"/>
          <w:sz w:val="20"/>
          <w:szCs w:val="20"/>
        </w:rPr>
        <w:t>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bude doplněno dle konkrétního </w:t>
      </w:r>
      <w:proofErr w:type="spellStart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minitendru</w:t>
      </w:r>
      <w:proofErr w:type="spellEnd"/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</w:t>
      </w:r>
      <w:proofErr w:type="gramStart"/>
      <w:r w:rsidR="00FF190E" w:rsidRPr="00FF190E">
        <w:rPr>
          <w:rFonts w:ascii="Verdana" w:hAnsi="Verdana"/>
          <w:b w:val="0"/>
          <w:sz w:val="20"/>
          <w:szCs w:val="20"/>
        </w:rPr>
        <w:t>vyřeší</w:t>
      </w:r>
      <w:proofErr w:type="gramEnd"/>
      <w:r w:rsidR="00FF190E" w:rsidRPr="00FF190E">
        <w:rPr>
          <w:rFonts w:ascii="Verdana" w:hAnsi="Verdana"/>
          <w:b w:val="0"/>
          <w:sz w:val="20"/>
          <w:szCs w:val="20"/>
        </w:rPr>
        <w:t xml:space="preserve">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</w:t>
      </w:r>
      <w:proofErr w:type="gramStart"/>
      <w:r w:rsidRPr="00E61B22">
        <w:rPr>
          <w:rFonts w:ascii="Verdana" w:hAnsi="Verdana"/>
          <w:sz w:val="20"/>
          <w:szCs w:val="20"/>
        </w:rPr>
        <w:t>nedodrží</w:t>
      </w:r>
      <w:proofErr w:type="gramEnd"/>
      <w:r w:rsidRPr="00E61B22">
        <w:rPr>
          <w:rFonts w:ascii="Verdana" w:hAnsi="Verdana"/>
          <w:sz w:val="20"/>
          <w:szCs w:val="20"/>
        </w:rPr>
        <w:t xml:space="preserve">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FBD1C-AB06-4DB3-A665-A9ECCE31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137</cp:revision>
  <cp:lastPrinted>2024-02-01T11:59:00Z</cp:lastPrinted>
  <dcterms:created xsi:type="dcterms:W3CDTF">2024-04-17T12:39:00Z</dcterms:created>
  <dcterms:modified xsi:type="dcterms:W3CDTF">2024-10-10T07:59:00Z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