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7296"/>
      </w:tblGrid>
      <w:tr w:rsidR="003F6CE3" w:rsidRPr="002357E1" w:rsidTr="00540100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Obchodné meno:</w:t>
            </w:r>
          </w:p>
        </w:tc>
        <w:tc>
          <w:tcPr>
            <w:tcW w:w="7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Kontaktná osoba: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6CE3" w:rsidRPr="002357E1" w:rsidTr="00540100">
        <w:trPr>
          <w:trHeight w:val="27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Telefón, email: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Platca DPH: áno / nie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CE3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Časť C</w:t>
            </w: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3F6CE3" w:rsidRPr="002357E1" w:rsidTr="00540100">
        <w:trPr>
          <w:trHeight w:val="2089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Fluorescenčný mikroskop </w:t>
            </w:r>
            <w:proofErr w:type="spellStart"/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Axio</w:t>
            </w:r>
            <w:proofErr w:type="spellEnd"/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Scope</w:t>
            </w:r>
            <w:proofErr w:type="spellEnd"/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A1FL/HBO </w:t>
            </w:r>
            <w:proofErr w:type="spellStart"/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Axiocam</w:t>
            </w:r>
            <w:proofErr w:type="spellEnd"/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ERc5s</w:t>
            </w:r>
          </w:p>
        </w:tc>
        <w:tc>
          <w:tcPr>
            <w:tcW w:w="7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noProof/>
                <w:color w:val="FF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215A6DFB" wp14:editId="2539E936">
                  <wp:simplePos x="0" y="0"/>
                  <wp:positionH relativeFrom="column">
                    <wp:posOffset>1466850</wp:posOffset>
                  </wp:positionH>
                  <wp:positionV relativeFrom="paragraph">
                    <wp:posOffset>95250</wp:posOffset>
                  </wp:positionV>
                  <wp:extent cx="1438275" cy="1104900"/>
                  <wp:effectExtent l="0" t="0" r="0" b="0"/>
                  <wp:wrapNone/>
                  <wp:docPr id="1" name="Obrázok 1" descr="X:\Veda-vyskum\ISF Police 2014 - 2020\PROJEKTY 2019\MIKRODAK\Fotodokumentácia\Bratislava\IMG_40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ok 5" descr="X:\Veda-vyskum\ISF Police 2014 - 2020\PROJEKTY 2019\MIKRODAK\Fotodokumentácia\Bratislava\IMG_4004.JPG"/>
                          <pic:cNvPicPr/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9638"/>
                          <a:stretch/>
                        </pic:blipFill>
                        <pic:spPr bwMode="auto">
                          <a:xfrm>
                            <a:off x="0" y="0"/>
                            <a:ext cx="143637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Názov meradla/zariadenia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 xml:space="preserve">Fluorescenčný mikroskop </w:t>
            </w:r>
            <w:proofErr w:type="spellStart"/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>Axio</w:t>
            </w:r>
            <w:proofErr w:type="spellEnd"/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spellStart"/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>Scope</w:t>
            </w:r>
            <w:proofErr w:type="spellEnd"/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 xml:space="preserve"> A1FL/HBO </w:t>
            </w:r>
            <w:proofErr w:type="spellStart"/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>Axiocam</w:t>
            </w:r>
            <w:proofErr w:type="spellEnd"/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 xml:space="preserve"> ERc5s</w:t>
            </w:r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Calr</w:t>
            </w:r>
            <w:proofErr w:type="spellEnd"/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Zeiss</w:t>
            </w:r>
            <w:proofErr w:type="spellEnd"/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Umiestnenie: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Oddelenie biológie a genetickej analýzy, Bratislava, Sklabinská 1</w:t>
            </w:r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SAP číslo: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>1000 00175593/0000 a 1000 00175593/0001</w:t>
            </w:r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Výrobné číslo: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3321010543</w:t>
            </w:r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 poruchy: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Servisná prehliadka, výmena opotrebovaných komponentov, kalibrácia</w:t>
            </w:r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Informácia o prístroji: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</w:rPr>
            </w:pPr>
            <w:r w:rsidRPr="002357E1"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</w:rPr>
              <w:t>https://kubic.ku.edu.tr/uploads/7/2/4/6/7246755/axioscope_a1.pdf</w:t>
            </w:r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3F6CE3" w:rsidRPr="002357E1" w:rsidTr="00540100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Cena s DPH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3F6CE3" w:rsidRPr="002357E1" w:rsidRDefault="003F6CE3" w:rsidP="0054010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0,00 €</w:t>
            </w:r>
          </w:p>
        </w:tc>
      </w:tr>
    </w:tbl>
    <w:p w:rsidR="00720F4C" w:rsidRDefault="00720F4C">
      <w:bookmarkStart w:id="0" w:name="_GoBack"/>
      <w:bookmarkEnd w:id="0"/>
    </w:p>
    <w:sectPr w:rsidR="00720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E3"/>
    <w:rsid w:val="003F6CE3"/>
    <w:rsid w:val="0072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606C1-2229-4D5E-8895-1F7DA51E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6CE3"/>
    <w:pPr>
      <w:spacing w:line="300" w:lineRule="auto"/>
    </w:pPr>
    <w:rPr>
      <w:rFonts w:eastAsiaTheme="minorEastAsia"/>
      <w:sz w:val="21"/>
      <w:szCs w:val="2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Michalcová</dc:creator>
  <cp:keywords/>
  <dc:description/>
  <cp:lastModifiedBy>Vanda Michalcová</cp:lastModifiedBy>
  <cp:revision>1</cp:revision>
  <dcterms:created xsi:type="dcterms:W3CDTF">2024-10-21T09:02:00Z</dcterms:created>
  <dcterms:modified xsi:type="dcterms:W3CDTF">2024-10-21T09:05:00Z</dcterms:modified>
</cp:coreProperties>
</file>