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D40216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D40216" w:rsidRPr="00590007" w:rsidRDefault="00D40216" w:rsidP="00D4021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2C43BB2C" w:rsidR="00D40216" w:rsidRPr="00590007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026EF">
              <w:rPr>
                <w:rFonts w:ascii="Calibri" w:eastAsia="Times New Roman" w:hAnsi="Calibri" w:cs="Times New Roman"/>
                <w:color w:val="000000"/>
                <w:lang w:eastAsia="sk-SK"/>
              </w:rPr>
              <w:t>HUGÁNIK s.r.o.</w:t>
            </w:r>
          </w:p>
        </w:tc>
      </w:tr>
      <w:tr w:rsidR="00D40216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D40216" w:rsidRPr="00590007" w:rsidRDefault="00D40216" w:rsidP="00D4021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D703FB5" w:rsidR="00D40216" w:rsidRPr="00590007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026EF">
              <w:rPr>
                <w:rFonts w:ascii="Calibri" w:eastAsia="Times New Roman" w:hAnsi="Calibri" w:cs="Times New Roman"/>
                <w:color w:val="000000"/>
                <w:lang w:eastAsia="sk-SK"/>
              </w:rPr>
              <w:t>Rázusova 933/9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0026EF">
              <w:rPr>
                <w:rFonts w:ascii="Calibri" w:eastAsia="Times New Roman" w:hAnsi="Calibri" w:cs="Times New Roman"/>
                <w:color w:val="000000"/>
                <w:lang w:eastAsia="sk-SK"/>
              </w:rPr>
              <w:t>977 01 Brezno</w:t>
            </w:r>
          </w:p>
        </w:tc>
      </w:tr>
      <w:tr w:rsidR="00D40216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D40216" w:rsidRPr="00590007" w:rsidRDefault="00D40216" w:rsidP="00D4021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1648C97D" w:rsidR="00D40216" w:rsidRPr="00590007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237DA">
              <w:rPr>
                <w:rFonts w:ascii="Calibri" w:eastAsia="Times New Roman" w:hAnsi="Calibri" w:cs="Times New Roman"/>
                <w:color w:val="000000"/>
                <w:lang w:eastAsia="sk-SK"/>
              </w:rPr>
              <w:t>Simona Abelová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konateľka</w:t>
            </w:r>
          </w:p>
        </w:tc>
      </w:tr>
      <w:tr w:rsidR="00D40216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D40216" w:rsidRPr="00590007" w:rsidRDefault="00D40216" w:rsidP="00D4021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016685DF" w:rsidR="00D40216" w:rsidRPr="00590007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237DA">
              <w:rPr>
                <w:rFonts w:ascii="Calibri" w:eastAsia="Times New Roman" w:hAnsi="Calibri" w:cs="Times New Roman"/>
                <w:color w:val="000000"/>
                <w:lang w:eastAsia="sk-SK"/>
              </w:rPr>
              <w:t>52637433</w:t>
            </w:r>
          </w:p>
        </w:tc>
      </w:tr>
      <w:tr w:rsidR="00D40216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D40216" w:rsidRPr="00590007" w:rsidRDefault="00D40216" w:rsidP="00D4021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52A7E19" w:rsidR="00D40216" w:rsidRPr="00590007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237DA">
              <w:rPr>
                <w:rFonts w:ascii="Calibri" w:eastAsia="Times New Roman" w:hAnsi="Calibri" w:cs="Times New Roman"/>
                <w:color w:val="000000"/>
                <w:lang w:eastAsia="sk-SK"/>
              </w:rPr>
              <w:t>2121103105</w:t>
            </w:r>
          </w:p>
        </w:tc>
      </w:tr>
      <w:tr w:rsidR="00D40216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D40216" w:rsidRPr="00590007" w:rsidRDefault="00D40216" w:rsidP="00D4021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46848FD5" w:rsidR="00D40216" w:rsidRPr="00590007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D40216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D40216" w:rsidRPr="00590007" w:rsidRDefault="00D40216" w:rsidP="00D4021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668EC8A0" w14:textId="77777777" w:rsidR="00D40216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237DA">
              <w:rPr>
                <w:rFonts w:ascii="Calibri" w:eastAsia="Times New Roman" w:hAnsi="Calibri" w:cs="Times New Roman"/>
                <w:color w:val="000000"/>
                <w:lang w:eastAsia="sk-SK"/>
              </w:rPr>
              <w:t>Hospodárska usadlosť centrum animoterapie</w:t>
            </w:r>
          </w:p>
          <w:p w14:paraId="79287B6D" w14:textId="0EB391B2" w:rsidR="00D40216" w:rsidRPr="00590007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237DA">
              <w:rPr>
                <w:rFonts w:ascii="Calibri" w:eastAsia="Times New Roman" w:hAnsi="Calibri" w:cs="Times New Roman"/>
                <w:color w:val="000000"/>
                <w:lang w:eastAsia="sk-SK"/>
              </w:rPr>
              <w:t>NFP309060DNJ5</w:t>
            </w:r>
          </w:p>
        </w:tc>
      </w:tr>
      <w:tr w:rsidR="00D40216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D40216" w:rsidRPr="00590007" w:rsidRDefault="00D40216" w:rsidP="00D4021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6D78ADBE" w14:textId="77777777" w:rsidR="00D40216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9AE554C" w14:textId="77777777" w:rsidR="00D40216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237DA">
              <w:rPr>
                <w:rFonts w:ascii="Calibri" w:eastAsia="Times New Roman" w:hAnsi="Calibri" w:cs="Times New Roman"/>
                <w:color w:val="000000"/>
                <w:lang w:eastAsia="sk-SK"/>
              </w:rPr>
              <w:t>HUGÁNIK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0237DA">
              <w:rPr>
                <w:rFonts w:ascii="Calibri" w:eastAsia="Times New Roman" w:hAnsi="Calibri" w:cs="Times New Roman"/>
                <w:color w:val="000000"/>
                <w:lang w:eastAsia="sk-SK"/>
              </w:rPr>
              <w:t>Rázusova 933/9, 977 01 Brezno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400B2771" w14:textId="77777777" w:rsidR="00D40216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06F4E3EF" w:rsidR="00D40216" w:rsidRPr="00590007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D40216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D40216" w:rsidRPr="00590007" w:rsidRDefault="00D40216" w:rsidP="00D4021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D40216" w:rsidRPr="00590007" w:rsidRDefault="00D40216" w:rsidP="00D40216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D40216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D40216" w:rsidRPr="00590007" w:rsidRDefault="00D40216" w:rsidP="00D4021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19B74C42" w:rsidR="00D40216" w:rsidRPr="00590007" w:rsidRDefault="00D40216" w:rsidP="00D4021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0216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 zmysle projektovej dokumentácie a v rozsahu výkazu výmer v rámci stavebného objektu „Hospodárska usadlosť centrum animoterapie“. Podrobnosti sú uvedené v projektovej dokumentácii a vo výkaze výmer, ktoré tvoria prílohu týchto súťažných podkladov.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95FFDBB" w:rsidR="00590007" w:rsidRPr="00B06ABA" w:rsidRDefault="00D40216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D40216">
              <w:rPr>
                <w:rFonts w:cstheme="minorHAnsi"/>
                <w:b/>
              </w:rPr>
              <w:t>Hospodárska usadlosť centrum animoterapie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6C80E87F" w:rsidR="00590007" w:rsidRPr="001344B7" w:rsidRDefault="001344B7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1344B7">
              <w:rPr>
                <w:rFonts w:cstheme="minorHAnsi"/>
                <w:bCs/>
              </w:rPr>
              <w:t>Zákazku nie je možné rozdeliť na menšie časti, nakoľko sa jedná o jeden stavebný objekt s realizáciou stavebných prác, ktoré na seba vzájomne úzko nadväzujú a sú vzájomne stavebne a technologicky prepojené.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1344B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344B7" w:rsidRPr="00590007" w:rsidRDefault="001344B7" w:rsidP="001344B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F830B35" w:rsidR="001344B7" w:rsidRPr="00590007" w:rsidRDefault="001344B7" w:rsidP="001344B7">
            <w:pPr>
              <w:spacing w:before="60" w:after="60"/>
              <w:rPr>
                <w:rFonts w:cs="Times New Roman"/>
                <w:b/>
              </w:rPr>
            </w:pPr>
            <w:r w:rsidRPr="000237DA">
              <w:rPr>
                <w:rFonts w:cs="Times New Roman"/>
                <w:bCs/>
                <w:sz w:val="16"/>
                <w:szCs w:val="16"/>
              </w:rPr>
              <w:t>Hospodárska usadlosť centrum animoterapie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6A892377" w:rsidR="001344B7" w:rsidRPr="00590007" w:rsidRDefault="001344B7" w:rsidP="001344B7">
            <w:pPr>
              <w:spacing w:before="60" w:after="60"/>
              <w:rPr>
                <w:rFonts w:cs="Times New Roman"/>
                <w:b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08056BEF" w:rsidR="001344B7" w:rsidRPr="00590007" w:rsidRDefault="001344B7" w:rsidP="001344B7">
            <w:pPr>
              <w:spacing w:before="60" w:after="60"/>
              <w:rPr>
                <w:rFonts w:cs="Times New Roman"/>
                <w:b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</w:t>
            </w:r>
            <w:r w:rsidRPr="000237DA">
              <w:rPr>
                <w:rFonts w:cs="Times New Roman"/>
                <w:bCs/>
                <w:sz w:val="16"/>
                <w:szCs w:val="16"/>
              </w:rPr>
              <w:t>131 624,65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51AA05F8" w:rsidR="001344B7" w:rsidRPr="00590007" w:rsidRDefault="001344B7" w:rsidP="001344B7">
            <w:pPr>
              <w:spacing w:before="60" w:after="60"/>
              <w:rPr>
                <w:rFonts w:cs="Times New Roman"/>
                <w:b/>
              </w:rPr>
            </w:pPr>
            <w:r w:rsidRPr="000237DA">
              <w:rPr>
                <w:rFonts w:cs="Times New Roman"/>
                <w:bCs/>
                <w:sz w:val="16"/>
                <w:szCs w:val="16"/>
              </w:rPr>
              <w:t>Predmetom zákazky je realizácia stavebných prác v zmysle projektovej dokumentácie a v rozsahu výkazu výmer v rámci stavebného objektu „Hospodárska usadlosť centrum animoterapie“.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AB44D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D42DDA3" w:rsidR="00590007" w:rsidRPr="009F2205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F2205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9F2205" w:rsidRPr="009F2205">
              <w:rPr>
                <w:rFonts w:ascii="Calibri" w:eastAsia="Times New Roman" w:hAnsi="Calibri" w:cs="Times New Roman"/>
                <w:lang w:eastAsia="sk-SK"/>
              </w:rPr>
              <w:t>11.11.2024 do 09:00</w:t>
            </w:r>
          </w:p>
        </w:tc>
      </w:tr>
      <w:tr w:rsidR="00590007" w:rsidRPr="00590007" w14:paraId="65BF4A6E" w14:textId="77777777" w:rsidTr="00AB44D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1344B7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1344B7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AB44DC" w:rsidRPr="00590007" w14:paraId="0E0A67E7" w14:textId="77777777" w:rsidTr="00AB44D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AB44DC" w:rsidRPr="00590007" w:rsidRDefault="00AB44DC" w:rsidP="00AB44D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2D013190" w:rsidR="00AB44DC" w:rsidRPr="00590007" w:rsidRDefault="00AB44DC" w:rsidP="00AB44D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AB44DC" w:rsidRPr="00590007" w14:paraId="73114DDE" w14:textId="77777777" w:rsidTr="00AB44D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AB44DC" w:rsidRPr="00590007" w:rsidRDefault="00AB44DC" w:rsidP="00AB44D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DF1EF28" w:rsidR="00AB44DC" w:rsidRPr="00590007" w:rsidRDefault="00AB44DC" w:rsidP="00AB44D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AB44DC" w:rsidRPr="00590007" w14:paraId="38FEB974" w14:textId="77777777" w:rsidTr="00AB44D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AB44DC" w:rsidRPr="00590007" w:rsidRDefault="00AB44DC" w:rsidP="00AB44D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223CD829" w:rsidR="00AB44DC" w:rsidRPr="00590007" w:rsidRDefault="00AB44DC" w:rsidP="00AB44D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AB2FF0">
              <w:rPr>
                <w:rFonts w:ascii="Calibri" w:eastAsia="Times New Roman" w:hAnsi="Calibri" w:cs="Times New Roman"/>
                <w:color w:val="000000"/>
                <w:lang w:eastAsia="sk-SK"/>
              </w:rPr>
              <w:t>11.11.2024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11:00</w:t>
            </w:r>
          </w:p>
        </w:tc>
      </w:tr>
      <w:tr w:rsidR="00AB44DC" w:rsidRPr="00590007" w14:paraId="4D2AFE59" w14:textId="77777777" w:rsidTr="00AB44D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AB44DC" w:rsidRPr="00590007" w:rsidRDefault="00AB44DC" w:rsidP="00AB44D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AB44DC" w:rsidRPr="00590007" w:rsidRDefault="00AB44DC" w:rsidP="00AB44D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AB44DC" w:rsidRPr="00590007" w:rsidRDefault="00AB44DC" w:rsidP="00AB44D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2C13F" w14:textId="77777777" w:rsidR="00AB44DC" w:rsidRDefault="00AB44DC" w:rsidP="00AB44D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39E2CEF9" w14:textId="48DC60C2" w:rsidR="00AB44DC" w:rsidRPr="00590007" w:rsidRDefault="00AB44DC" w:rsidP="00AB44D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B44DC" w:rsidRPr="00590007" w14:paraId="692377CF" w14:textId="77777777" w:rsidTr="00AB44D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AB44DC" w:rsidRPr="00590007" w:rsidRDefault="00AB44DC" w:rsidP="00AB44D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65E677" w14:textId="77777777" w:rsidR="00AB44DC" w:rsidRPr="00711247" w:rsidRDefault="00AB44DC" w:rsidP="00AB44D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Uchádzač predloží zoznam stavebných prác uskutočnených za predchádzajúcich päť rokov od vyhlásenia zákazky s uvedením cien, miest a lehôt uskutočnenia stavebných prác, doplnený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skenmi originálov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00 000,00 EUR bez DPH za posudzované obdobie. Pod vyhlásením zákazky sa považuje dátum zverejnenia výzvy v systéme Josephine. Za práce rovnakého alebo podobného charakteru sa považujú </w:t>
            </w:r>
            <w:r>
              <w:t xml:space="preserve"> </w:t>
            </w:r>
            <w:r w:rsidRP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všetky pozemné a inžinierske stavby.</w:t>
            </w:r>
          </w:p>
          <w:p w14:paraId="68472251" w14:textId="77777777" w:rsidR="00AB44DC" w:rsidRDefault="00AB44DC" w:rsidP="00AB44D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0BFC7B62" w:rsidR="00AB44DC" w:rsidRPr="00590007" w:rsidRDefault="00AB44DC" w:rsidP="00AB44D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A11EE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B44DC" w:rsidRPr="00590007" w14:paraId="5CA44BA6" w14:textId="77777777" w:rsidTr="00AB44D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AB44DC" w:rsidRPr="00590007" w:rsidRDefault="00AB44DC" w:rsidP="00AB44D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7898A72F" w:rsidR="00AB44DC" w:rsidRPr="00590007" w:rsidRDefault="00AB44DC" w:rsidP="00AB44D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Uplatňuje sa</w:t>
            </w:r>
            <w:r w:rsidRPr="0049045B">
              <w:t xml:space="preserve"> </w:t>
            </w:r>
            <w:r>
              <w:t>sociálny aspekt</w:t>
            </w:r>
            <w:r w:rsidRPr="0049045B">
              <w:t xml:space="preserve"> v rámci obstarávania v procese stanovenia podmienok plnenia zákazky (doložky plnenia)</w:t>
            </w:r>
            <w:r>
              <w:t xml:space="preserve">. Podrobnosti sú uvedené v súťažných podkladoch.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51482" w14:textId="795071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13B7A7" w14:textId="6685392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EFA1A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794CD" w14:textId="71A460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Pr="00635F1E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795BD20" w14:textId="77777777" w:rsidR="00590007" w:rsidRPr="00635F1E" w:rsidRDefault="00590007" w:rsidP="00590007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221B8FA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861C6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861C60">
              <w:rPr>
                <w:rFonts w:ascii="Calibri" w:eastAsia="Times New Roman" w:hAnsi="Calibri" w:cs="Times New Roman"/>
                <w:color w:val="000000"/>
                <w:lang w:eastAsia="sk-SK"/>
              </w:rPr>
              <w:t>Brezne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2CEA317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861C60">
              <w:rPr>
                <w:rFonts w:ascii="Calibri" w:eastAsia="Times New Roman" w:hAnsi="Calibri" w:cs="Times New Roman"/>
                <w:color w:val="000000"/>
                <w:lang w:eastAsia="sk-SK"/>
              </w:rPr>
              <w:t>23.10.2024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lastRenderedPageBreak/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21F509D7" w:rsidR="00590007" w:rsidRPr="00590007" w:rsidRDefault="00D1435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14353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6567E" w14:textId="77777777" w:rsidR="00D14353" w:rsidRPr="00D14353" w:rsidRDefault="00D14353" w:rsidP="00D14353">
            <w:pPr>
              <w:pStyle w:val="Odsekzoznamu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143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Výkaz výmer stavebných prác </w:t>
            </w:r>
          </w:p>
          <w:p w14:paraId="7BBAB25B" w14:textId="77777777" w:rsidR="00D14353" w:rsidRPr="00D14353" w:rsidRDefault="00D14353" w:rsidP="00D14353">
            <w:pPr>
              <w:pStyle w:val="Odsekzoznamu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14353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25DACCF2" w14:textId="77777777" w:rsidR="00D14353" w:rsidRPr="00D14353" w:rsidRDefault="00D14353" w:rsidP="00D14353">
            <w:pPr>
              <w:pStyle w:val="Odsekzoznamu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14353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3EC15980" w:rsidR="00590007" w:rsidRPr="00590007" w:rsidRDefault="00D1435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14353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B381" w14:textId="77777777" w:rsidR="00565243" w:rsidRDefault="00565243" w:rsidP="00590007">
      <w:pPr>
        <w:spacing w:after="0" w:line="240" w:lineRule="auto"/>
      </w:pPr>
      <w:r>
        <w:separator/>
      </w:r>
    </w:p>
  </w:endnote>
  <w:endnote w:type="continuationSeparator" w:id="0">
    <w:p w14:paraId="202CFFA6" w14:textId="77777777" w:rsidR="00565243" w:rsidRDefault="00565243" w:rsidP="00590007">
      <w:pPr>
        <w:spacing w:after="0" w:line="240" w:lineRule="auto"/>
      </w:pPr>
      <w:r>
        <w:continuationSeparator/>
      </w:r>
    </w:p>
  </w:endnote>
  <w:endnote w:type="continuationNotice" w:id="1">
    <w:p w14:paraId="4C1CFB95" w14:textId="77777777" w:rsidR="00565243" w:rsidRDefault="00565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6D14A" w14:textId="77777777" w:rsidR="00565243" w:rsidRDefault="00565243" w:rsidP="00590007">
      <w:pPr>
        <w:spacing w:after="0" w:line="240" w:lineRule="auto"/>
      </w:pPr>
      <w:r>
        <w:separator/>
      </w:r>
    </w:p>
  </w:footnote>
  <w:footnote w:type="continuationSeparator" w:id="0">
    <w:p w14:paraId="0AFDCB7E" w14:textId="77777777" w:rsidR="00565243" w:rsidRDefault="00565243" w:rsidP="00590007">
      <w:pPr>
        <w:spacing w:after="0" w:line="240" w:lineRule="auto"/>
      </w:pPr>
      <w:r>
        <w:continuationSeparator/>
      </w:r>
    </w:p>
  </w:footnote>
  <w:footnote w:type="continuationNotice" w:id="1">
    <w:p w14:paraId="1BD96107" w14:textId="77777777" w:rsidR="00565243" w:rsidRDefault="00565243">
      <w:pPr>
        <w:spacing w:after="0" w:line="240" w:lineRule="auto"/>
      </w:pPr>
    </w:p>
  </w:footnote>
  <w:footnote w:id="2">
    <w:p w14:paraId="3D165B14" w14:textId="4995BCF2" w:rsidR="00D40216" w:rsidRDefault="00D4021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AB44DC" w:rsidRDefault="00AB44D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AB44DC" w:rsidRPr="00680402" w:rsidRDefault="00AB44D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AB44DC" w:rsidRPr="00680402" w:rsidRDefault="00AB44D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24658">
    <w:abstractNumId w:val="0"/>
  </w:num>
  <w:num w:numId="2" w16cid:durableId="48871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2756F"/>
    <w:rsid w:val="000F1141"/>
    <w:rsid w:val="001344B7"/>
    <w:rsid w:val="00230C5A"/>
    <w:rsid w:val="002C5A11"/>
    <w:rsid w:val="00303625"/>
    <w:rsid w:val="00554075"/>
    <w:rsid w:val="00565243"/>
    <w:rsid w:val="00590007"/>
    <w:rsid w:val="005954FA"/>
    <w:rsid w:val="005B49E6"/>
    <w:rsid w:val="00635F1E"/>
    <w:rsid w:val="006A22A6"/>
    <w:rsid w:val="00746CDA"/>
    <w:rsid w:val="007A396C"/>
    <w:rsid w:val="007E23C1"/>
    <w:rsid w:val="008239E4"/>
    <w:rsid w:val="00861C60"/>
    <w:rsid w:val="008F151B"/>
    <w:rsid w:val="009E238D"/>
    <w:rsid w:val="009F2205"/>
    <w:rsid w:val="00A64373"/>
    <w:rsid w:val="00AB2FF0"/>
    <w:rsid w:val="00AB44DC"/>
    <w:rsid w:val="00B06ABA"/>
    <w:rsid w:val="00C5256C"/>
    <w:rsid w:val="00C55E13"/>
    <w:rsid w:val="00CB69CA"/>
    <w:rsid w:val="00D14353"/>
    <w:rsid w:val="00D40216"/>
    <w:rsid w:val="00E66001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40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12</cp:revision>
  <dcterms:created xsi:type="dcterms:W3CDTF">2024-09-06T09:28:00Z</dcterms:created>
  <dcterms:modified xsi:type="dcterms:W3CDTF">2024-10-23T06:42:00Z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