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B144" w14:textId="77777777" w:rsidR="00C8200B" w:rsidRPr="00B168FC" w:rsidRDefault="00C8200B" w:rsidP="00C8200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Príloha č. 1</w:t>
      </w:r>
    </w:p>
    <w:p w14:paraId="3D7269FA" w14:textId="77777777" w:rsidR="00C8200B" w:rsidRPr="00B168FC" w:rsidRDefault="00C8200B" w:rsidP="00C8200B">
      <w:pPr>
        <w:pStyle w:val="2Nadpis"/>
        <w:numPr>
          <w:ilvl w:val="0"/>
          <w:numId w:val="0"/>
        </w:numPr>
        <w:tabs>
          <w:tab w:val="left" w:pos="709"/>
        </w:tabs>
        <w:jc w:val="both"/>
        <w:rPr>
          <w:rFonts w:ascii="Arial" w:hAnsi="Arial" w:cs="Arial"/>
          <w:sz w:val="16"/>
          <w:szCs w:val="16"/>
        </w:rPr>
      </w:pPr>
      <w:r w:rsidRPr="00B168FC">
        <w:rPr>
          <w:rFonts w:ascii="Arial" w:hAnsi="Arial" w:cs="Arial"/>
          <w:sz w:val="16"/>
          <w:szCs w:val="16"/>
        </w:rPr>
        <w:t>(Čestné vyhlásenie uchádzača PO)</w:t>
      </w:r>
    </w:p>
    <w:p w14:paraId="6958615A" w14:textId="77777777" w:rsidR="00C8200B" w:rsidRPr="00B168FC" w:rsidRDefault="00C8200B" w:rsidP="00C8200B">
      <w:pPr>
        <w:pStyle w:val="2Nadpis"/>
        <w:numPr>
          <w:ilvl w:val="0"/>
          <w:numId w:val="0"/>
        </w:numPr>
        <w:tabs>
          <w:tab w:val="left" w:pos="709"/>
        </w:tabs>
        <w:jc w:val="both"/>
        <w:rPr>
          <w:rFonts w:ascii="Arial" w:hAnsi="Arial" w:cs="Arial"/>
          <w:sz w:val="20"/>
          <w:szCs w:val="20"/>
        </w:rPr>
      </w:pPr>
    </w:p>
    <w:p w14:paraId="7E9BA91C" w14:textId="77777777" w:rsidR="00C8200B" w:rsidRPr="00B168FC" w:rsidRDefault="00C8200B" w:rsidP="00C8200B">
      <w:pPr>
        <w:jc w:val="center"/>
        <w:rPr>
          <w:rFonts w:ascii="Arial" w:hAnsi="Arial" w:cs="Arial"/>
          <w:b/>
          <w:sz w:val="32"/>
          <w:szCs w:val="32"/>
        </w:rPr>
      </w:pPr>
      <w:r w:rsidRPr="00B168FC">
        <w:rPr>
          <w:rFonts w:ascii="Arial" w:hAnsi="Arial" w:cs="Arial"/>
          <w:b/>
          <w:sz w:val="32"/>
          <w:szCs w:val="32"/>
        </w:rPr>
        <w:t>ČESTNÉ VYHLÁSENIE</w:t>
      </w:r>
    </w:p>
    <w:p w14:paraId="34B39B32" w14:textId="77777777" w:rsidR="00C8200B" w:rsidRPr="00B168FC" w:rsidRDefault="00C8200B" w:rsidP="00C8200B">
      <w:pPr>
        <w:rPr>
          <w:rFonts w:ascii="Arial" w:hAnsi="Arial" w:cs="Arial"/>
          <w:sz w:val="20"/>
          <w:szCs w:val="20"/>
        </w:rPr>
      </w:pPr>
    </w:p>
    <w:p w14:paraId="6955A919" w14:textId="77777777" w:rsidR="00C8200B" w:rsidRPr="00B168FC" w:rsidRDefault="00C8200B" w:rsidP="00C8200B">
      <w:pPr>
        <w:rPr>
          <w:rFonts w:ascii="Arial" w:hAnsi="Arial" w:cs="Arial"/>
          <w:sz w:val="20"/>
          <w:szCs w:val="20"/>
        </w:rPr>
      </w:pPr>
      <w:r w:rsidRPr="00B168FC">
        <w:rPr>
          <w:rFonts w:ascii="Arial" w:hAnsi="Arial" w:cs="Arial"/>
          <w:sz w:val="20"/>
          <w:szCs w:val="20"/>
        </w:rPr>
        <w:t>Obchodné meno:</w:t>
      </w:r>
    </w:p>
    <w:p w14:paraId="16451F6B" w14:textId="77777777" w:rsidR="00C8200B" w:rsidRPr="00B168FC" w:rsidRDefault="00C8200B" w:rsidP="00C8200B">
      <w:pPr>
        <w:rPr>
          <w:rFonts w:ascii="Arial" w:hAnsi="Arial" w:cs="Arial"/>
          <w:sz w:val="20"/>
          <w:szCs w:val="20"/>
        </w:rPr>
      </w:pPr>
    </w:p>
    <w:p w14:paraId="74D2FE98" w14:textId="77777777" w:rsidR="00C8200B" w:rsidRPr="00B168FC" w:rsidRDefault="00C8200B" w:rsidP="00C8200B">
      <w:pPr>
        <w:rPr>
          <w:rFonts w:ascii="Arial" w:hAnsi="Arial" w:cs="Arial"/>
          <w:sz w:val="20"/>
          <w:szCs w:val="20"/>
        </w:rPr>
      </w:pPr>
      <w:r w:rsidRPr="00B168FC">
        <w:rPr>
          <w:rFonts w:ascii="Arial" w:hAnsi="Arial" w:cs="Arial"/>
          <w:sz w:val="20"/>
          <w:szCs w:val="20"/>
        </w:rPr>
        <w:t>Sídlo:</w:t>
      </w:r>
    </w:p>
    <w:p w14:paraId="5D7E0C4C" w14:textId="77777777" w:rsidR="00C8200B" w:rsidRPr="00B168FC" w:rsidRDefault="00C8200B" w:rsidP="00C8200B">
      <w:pPr>
        <w:rPr>
          <w:rFonts w:ascii="Arial" w:hAnsi="Arial" w:cs="Arial"/>
          <w:sz w:val="20"/>
          <w:szCs w:val="20"/>
        </w:rPr>
      </w:pPr>
    </w:p>
    <w:p w14:paraId="47AA9BD9" w14:textId="77777777" w:rsidR="00C8200B" w:rsidRPr="00B168FC" w:rsidRDefault="00C8200B" w:rsidP="00C8200B">
      <w:pPr>
        <w:rPr>
          <w:rFonts w:ascii="Arial" w:hAnsi="Arial" w:cs="Arial"/>
          <w:sz w:val="20"/>
          <w:szCs w:val="20"/>
        </w:rPr>
      </w:pPr>
      <w:r w:rsidRPr="00B168FC">
        <w:rPr>
          <w:rFonts w:ascii="Arial" w:hAnsi="Arial" w:cs="Arial"/>
          <w:sz w:val="20"/>
          <w:szCs w:val="20"/>
        </w:rPr>
        <w:t>IČO:</w:t>
      </w:r>
    </w:p>
    <w:p w14:paraId="77299E4F" w14:textId="77777777" w:rsidR="00C8200B" w:rsidRPr="00B168FC" w:rsidRDefault="00C8200B" w:rsidP="00C8200B">
      <w:pPr>
        <w:rPr>
          <w:rFonts w:ascii="Arial" w:hAnsi="Arial" w:cs="Arial"/>
          <w:sz w:val="20"/>
          <w:szCs w:val="20"/>
        </w:rPr>
      </w:pPr>
      <w:r w:rsidRPr="00B168FC">
        <w:rPr>
          <w:rFonts w:ascii="Arial" w:hAnsi="Arial" w:cs="Arial"/>
          <w:sz w:val="20"/>
          <w:szCs w:val="20"/>
        </w:rPr>
        <w:t>(ďalej len „Spoločnosť“)</w:t>
      </w:r>
    </w:p>
    <w:p w14:paraId="12AB2BAC" w14:textId="77777777" w:rsidR="00C8200B" w:rsidRPr="00B168FC" w:rsidRDefault="00C8200B" w:rsidP="00C8200B">
      <w:pPr>
        <w:rPr>
          <w:rFonts w:ascii="Arial" w:hAnsi="Arial" w:cs="Arial"/>
          <w:sz w:val="20"/>
          <w:szCs w:val="20"/>
        </w:rPr>
      </w:pPr>
    </w:p>
    <w:p w14:paraId="4BB71969" w14:textId="77777777" w:rsidR="00C8200B" w:rsidRPr="00B168FC" w:rsidRDefault="00C8200B" w:rsidP="00C8200B">
      <w:pPr>
        <w:rPr>
          <w:rFonts w:ascii="Arial" w:hAnsi="Arial" w:cs="Arial"/>
          <w:sz w:val="20"/>
          <w:szCs w:val="20"/>
        </w:rPr>
      </w:pPr>
      <w:r w:rsidRPr="00B168FC">
        <w:rPr>
          <w:rFonts w:ascii="Arial" w:hAnsi="Arial" w:cs="Arial"/>
          <w:sz w:val="20"/>
          <w:szCs w:val="20"/>
        </w:rPr>
        <w:t xml:space="preserve">Zastúpená:  </w:t>
      </w:r>
      <w:r w:rsidRPr="00B168FC">
        <w:rPr>
          <w:rFonts w:ascii="Arial" w:hAnsi="Arial" w:cs="Arial"/>
          <w:color w:val="4F81BD" w:themeColor="accent1"/>
          <w:sz w:val="20"/>
          <w:szCs w:val="20"/>
        </w:rPr>
        <w:t>(uviesť mená a funkcie členov štatutárneho orgánu, ktorí vyhlásenie podpisujú)</w:t>
      </w:r>
    </w:p>
    <w:p w14:paraId="4A56A643" w14:textId="77777777" w:rsidR="00C8200B" w:rsidRPr="00B168FC" w:rsidRDefault="00C8200B" w:rsidP="00C8200B">
      <w:pPr>
        <w:rPr>
          <w:rFonts w:ascii="Arial" w:hAnsi="Arial" w:cs="Arial"/>
          <w:sz w:val="20"/>
          <w:szCs w:val="20"/>
        </w:rPr>
      </w:pPr>
    </w:p>
    <w:p w14:paraId="79353F5D" w14:textId="77777777" w:rsidR="00C8200B" w:rsidRPr="00B168FC" w:rsidRDefault="00C8200B" w:rsidP="00C8200B">
      <w:pPr>
        <w:rPr>
          <w:rFonts w:ascii="Arial" w:hAnsi="Arial" w:cs="Arial"/>
          <w:sz w:val="20"/>
          <w:szCs w:val="20"/>
        </w:rPr>
      </w:pPr>
    </w:p>
    <w:p w14:paraId="0ACCC9A0" w14:textId="77777777" w:rsidR="00C8200B" w:rsidRPr="00B168FC" w:rsidRDefault="00C8200B" w:rsidP="00C8200B">
      <w:pPr>
        <w:rPr>
          <w:rFonts w:ascii="Arial" w:hAnsi="Arial" w:cs="Arial"/>
          <w:sz w:val="20"/>
          <w:szCs w:val="20"/>
        </w:rPr>
      </w:pPr>
    </w:p>
    <w:p w14:paraId="6D5FB5E5" w14:textId="77777777" w:rsidR="00C8200B" w:rsidRPr="00B168FC" w:rsidRDefault="00C8200B" w:rsidP="00C8200B">
      <w:pPr>
        <w:rPr>
          <w:rFonts w:ascii="Arial" w:hAnsi="Arial" w:cs="Arial"/>
          <w:sz w:val="20"/>
          <w:szCs w:val="20"/>
        </w:rPr>
      </w:pPr>
    </w:p>
    <w:p w14:paraId="0BD209EE" w14:textId="77777777" w:rsidR="00C8200B" w:rsidRPr="00B168FC" w:rsidRDefault="00C8200B" w:rsidP="00C8200B">
      <w:pPr>
        <w:rPr>
          <w:rFonts w:ascii="Arial" w:hAnsi="Arial" w:cs="Arial"/>
          <w:sz w:val="20"/>
          <w:szCs w:val="20"/>
        </w:rPr>
      </w:pPr>
    </w:p>
    <w:p w14:paraId="13D3AD21" w14:textId="77777777" w:rsidR="00C8200B" w:rsidRPr="00B168FC" w:rsidRDefault="00C8200B" w:rsidP="00C8200B">
      <w:pPr>
        <w:rPr>
          <w:rFonts w:ascii="Arial" w:hAnsi="Arial" w:cs="Arial"/>
          <w:sz w:val="20"/>
          <w:szCs w:val="20"/>
        </w:rPr>
      </w:pPr>
    </w:p>
    <w:p w14:paraId="3AA59146" w14:textId="764EB27C" w:rsidR="00C8200B" w:rsidRPr="00B168FC" w:rsidRDefault="00C8200B" w:rsidP="00C8200B">
      <w:pPr>
        <w:jc w:val="both"/>
        <w:rPr>
          <w:rFonts w:ascii="Arial" w:hAnsi="Arial" w:cs="Arial"/>
          <w:sz w:val="20"/>
          <w:szCs w:val="20"/>
        </w:rPr>
      </w:pPr>
      <w:r w:rsidRPr="00B168FC">
        <w:rPr>
          <w:rFonts w:ascii="Arial" w:hAnsi="Arial" w:cs="Arial"/>
          <w:sz w:val="20"/>
          <w:szCs w:val="20"/>
        </w:rPr>
        <w:t>Spoločnosť ako uchádzač k zákazke na dodanie tovaru, stavebných prác a služieb „</w:t>
      </w:r>
      <w:r w:rsidR="00925423" w:rsidRPr="00B168FC">
        <w:rPr>
          <w:rFonts w:ascii="Arial" w:hAnsi="Arial" w:cs="Arial"/>
          <w:sz w:val="20"/>
          <w:szCs w:val="20"/>
        </w:rPr>
        <w:t xml:space="preserve">Rekonštrukcia lesnej dopravnej siete v Lesoch Mesta Spišská Belá </w:t>
      </w:r>
      <w:proofErr w:type="spellStart"/>
      <w:r w:rsidR="00925423" w:rsidRPr="00B168FC">
        <w:rPr>
          <w:rFonts w:ascii="Arial" w:hAnsi="Arial" w:cs="Arial"/>
          <w:sz w:val="20"/>
          <w:szCs w:val="20"/>
        </w:rPr>
        <w:t>s.r.o</w:t>
      </w:r>
      <w:proofErr w:type="spellEnd"/>
      <w:r w:rsidR="00925423" w:rsidRPr="00B168FC">
        <w:rPr>
          <w:rFonts w:ascii="Arial" w:hAnsi="Arial" w:cs="Arial"/>
          <w:sz w:val="20"/>
          <w:szCs w:val="20"/>
        </w:rPr>
        <w:t>.</w:t>
      </w:r>
      <w:r w:rsidRPr="00B168FC">
        <w:rPr>
          <w:rFonts w:ascii="Arial" w:hAnsi="Arial" w:cs="Arial"/>
          <w:sz w:val="20"/>
          <w:szCs w:val="20"/>
        </w:rPr>
        <w:t xml:space="preserve">“ obstarávateľa </w:t>
      </w:r>
      <w:r w:rsidR="00925423" w:rsidRPr="00B168FC">
        <w:rPr>
          <w:rFonts w:ascii="Arial" w:hAnsi="Arial" w:cs="Arial"/>
          <w:sz w:val="20"/>
          <w:szCs w:val="20"/>
        </w:rPr>
        <w:t>Lesy Mesta Spišská Belá s. r. o.</w:t>
      </w:r>
    </w:p>
    <w:p w14:paraId="7CC2EC70" w14:textId="77777777" w:rsidR="00C8200B" w:rsidRPr="00B168FC" w:rsidRDefault="00C8200B" w:rsidP="00C8200B">
      <w:pPr>
        <w:jc w:val="both"/>
        <w:rPr>
          <w:rFonts w:ascii="Arial" w:hAnsi="Arial" w:cs="Arial"/>
          <w:sz w:val="20"/>
          <w:szCs w:val="20"/>
        </w:rPr>
      </w:pPr>
    </w:p>
    <w:p w14:paraId="5CF585DD" w14:textId="77777777" w:rsidR="00C8200B" w:rsidRPr="00B168FC" w:rsidRDefault="00C8200B" w:rsidP="00C8200B">
      <w:pPr>
        <w:jc w:val="center"/>
        <w:rPr>
          <w:rFonts w:ascii="Arial" w:hAnsi="Arial" w:cs="Arial"/>
          <w:b/>
          <w:sz w:val="20"/>
          <w:szCs w:val="20"/>
        </w:rPr>
      </w:pPr>
      <w:r w:rsidRPr="00B168FC">
        <w:rPr>
          <w:rFonts w:ascii="Arial" w:hAnsi="Arial" w:cs="Arial"/>
          <w:b/>
          <w:sz w:val="20"/>
          <w:szCs w:val="20"/>
        </w:rPr>
        <w:t>čestne vyhlasuje,</w:t>
      </w:r>
    </w:p>
    <w:p w14:paraId="521D4ED1" w14:textId="77777777" w:rsidR="00C8200B" w:rsidRPr="00B168FC" w:rsidRDefault="00C8200B" w:rsidP="00C8200B">
      <w:pPr>
        <w:jc w:val="both"/>
        <w:rPr>
          <w:rFonts w:ascii="Arial" w:hAnsi="Arial" w:cs="Arial"/>
          <w:sz w:val="20"/>
          <w:szCs w:val="20"/>
        </w:rPr>
      </w:pPr>
    </w:p>
    <w:p w14:paraId="49659878" w14:textId="77777777" w:rsidR="00C8200B" w:rsidRPr="00B168FC" w:rsidRDefault="00C8200B" w:rsidP="00C8200B">
      <w:pPr>
        <w:jc w:val="both"/>
        <w:rPr>
          <w:rFonts w:ascii="Arial" w:hAnsi="Arial" w:cs="Arial"/>
          <w:sz w:val="20"/>
          <w:szCs w:val="20"/>
        </w:rPr>
      </w:pPr>
      <w:r w:rsidRPr="00B168FC">
        <w:rPr>
          <w:rFonts w:ascii="Arial" w:hAnsi="Arial" w:cs="Arial"/>
          <w:sz w:val="20"/>
          <w:szCs w:val="20"/>
        </w:rPr>
        <w:t xml:space="preserve">že ku dňu predkladania ponuky </w:t>
      </w:r>
      <w:r w:rsidRPr="00B168FC">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599706B0" w14:textId="77777777" w:rsidR="00C8200B" w:rsidRPr="00B168FC" w:rsidRDefault="00C8200B" w:rsidP="00C8200B">
      <w:pPr>
        <w:pStyle w:val="Odstavecseseznamem"/>
        <w:jc w:val="both"/>
        <w:rPr>
          <w:rFonts w:ascii="Arial" w:hAnsi="Arial" w:cs="Arial"/>
          <w:sz w:val="20"/>
          <w:szCs w:val="20"/>
        </w:rPr>
      </w:pPr>
    </w:p>
    <w:p w14:paraId="11E878A3" w14:textId="77777777" w:rsidR="00C8200B" w:rsidRPr="00B168FC" w:rsidRDefault="00C8200B" w:rsidP="00C8200B">
      <w:pPr>
        <w:pStyle w:val="Odstavecseseznamem"/>
        <w:jc w:val="both"/>
        <w:rPr>
          <w:rFonts w:ascii="Arial" w:hAnsi="Arial" w:cs="Arial"/>
          <w:sz w:val="20"/>
          <w:szCs w:val="20"/>
        </w:rPr>
      </w:pPr>
    </w:p>
    <w:p w14:paraId="1E68D1DE" w14:textId="77777777" w:rsidR="00C8200B" w:rsidRPr="00B168FC" w:rsidRDefault="00C8200B" w:rsidP="00C8200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C8200B" w:rsidRPr="00B168FC" w14:paraId="454E156E" w14:textId="77777777" w:rsidTr="006B2867">
        <w:trPr>
          <w:trHeight w:val="439"/>
        </w:trPr>
        <w:tc>
          <w:tcPr>
            <w:tcW w:w="5494" w:type="dxa"/>
            <w:tcBorders>
              <w:top w:val="nil"/>
              <w:left w:val="nil"/>
              <w:bottom w:val="nil"/>
              <w:right w:val="nil"/>
            </w:tcBorders>
            <w:shd w:val="clear" w:color="auto" w:fill="auto"/>
            <w:noWrap/>
            <w:vAlign w:val="center"/>
            <w:hideMark/>
          </w:tcPr>
          <w:p w14:paraId="36480485" w14:textId="77777777" w:rsidR="00C8200B" w:rsidRPr="00B168FC" w:rsidRDefault="00C8200B" w:rsidP="006B2867">
            <w:pPr>
              <w:rPr>
                <w:rFonts w:ascii="Arial" w:hAnsi="Arial" w:cs="Arial"/>
                <w:b/>
                <w:bCs/>
                <w:color w:val="000000"/>
                <w:sz w:val="20"/>
                <w:szCs w:val="20"/>
              </w:rPr>
            </w:pPr>
            <w:r w:rsidRPr="00B168FC">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3E2381D"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188F6330"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FDCFA2F"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6B76BD6E"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r>
    </w:tbl>
    <w:p w14:paraId="5F98E929" w14:textId="77777777" w:rsidR="00C8200B" w:rsidRPr="00B168FC" w:rsidRDefault="00C8200B" w:rsidP="00C8200B">
      <w:pPr>
        <w:jc w:val="both"/>
        <w:rPr>
          <w:rFonts w:ascii="Arial" w:hAnsi="Arial" w:cs="Arial"/>
          <w:sz w:val="16"/>
          <w:szCs w:val="16"/>
        </w:rPr>
      </w:pPr>
      <w:r w:rsidRPr="00B168FC">
        <w:rPr>
          <w:rFonts w:ascii="Arial" w:hAnsi="Arial" w:cs="Arial"/>
          <w:sz w:val="20"/>
          <w:szCs w:val="20"/>
        </w:rPr>
        <w:t xml:space="preserve">                                                                                                 </w:t>
      </w:r>
      <w:r w:rsidRPr="00B168FC">
        <w:rPr>
          <w:rFonts w:ascii="Arial" w:hAnsi="Arial" w:cs="Arial"/>
          <w:sz w:val="20"/>
          <w:szCs w:val="20"/>
        </w:rPr>
        <w:tab/>
      </w:r>
      <w:r w:rsidRPr="00B168FC">
        <w:rPr>
          <w:rFonts w:ascii="Arial" w:hAnsi="Arial" w:cs="Arial"/>
          <w:sz w:val="16"/>
          <w:szCs w:val="16"/>
        </w:rPr>
        <w:t>podpis štatutárneho orgánu, odtlačok pečiatky</w:t>
      </w:r>
    </w:p>
    <w:p w14:paraId="0835BFAF" w14:textId="77777777" w:rsidR="00C8200B" w:rsidRPr="00B168FC" w:rsidRDefault="00C8200B" w:rsidP="00C8200B">
      <w:pPr>
        <w:rPr>
          <w:rFonts w:ascii="Arial" w:hAnsi="Arial" w:cs="Arial"/>
          <w:i/>
          <w:sz w:val="20"/>
          <w:szCs w:val="20"/>
        </w:rPr>
        <w:sectPr w:rsidR="00C8200B" w:rsidRPr="00B168FC" w:rsidSect="00C8200B">
          <w:footerReference w:type="default" r:id="rId8"/>
          <w:pgSz w:w="11906" w:h="16838" w:code="9"/>
          <w:pgMar w:top="1134" w:right="1134" w:bottom="1134" w:left="1134" w:header="709" w:footer="510" w:gutter="0"/>
          <w:pgNumType w:start="1" w:chapStyle="1" w:chapSep="period"/>
          <w:cols w:space="720"/>
          <w:titlePg/>
          <w:docGrid w:linePitch="360"/>
        </w:sectPr>
      </w:pPr>
    </w:p>
    <w:p w14:paraId="110764BC" w14:textId="77777777" w:rsidR="00C8200B" w:rsidRPr="00B168FC" w:rsidRDefault="00C8200B" w:rsidP="00C8200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lastRenderedPageBreak/>
        <w:t>Príloha č. 2</w:t>
      </w:r>
    </w:p>
    <w:p w14:paraId="63B030B3" w14:textId="77777777" w:rsidR="00C8200B" w:rsidRPr="00B168FC" w:rsidRDefault="00C8200B" w:rsidP="00C8200B">
      <w:pPr>
        <w:pStyle w:val="2Nadpis"/>
        <w:numPr>
          <w:ilvl w:val="0"/>
          <w:numId w:val="0"/>
        </w:numPr>
        <w:tabs>
          <w:tab w:val="left" w:pos="709"/>
        </w:tabs>
        <w:jc w:val="both"/>
        <w:rPr>
          <w:rFonts w:ascii="Arial" w:hAnsi="Arial" w:cs="Arial"/>
          <w:sz w:val="16"/>
          <w:szCs w:val="16"/>
        </w:rPr>
      </w:pPr>
      <w:r w:rsidRPr="00B168FC">
        <w:rPr>
          <w:rFonts w:ascii="Arial" w:hAnsi="Arial" w:cs="Arial"/>
          <w:sz w:val="16"/>
          <w:szCs w:val="16"/>
        </w:rPr>
        <w:t>(Čestné vyhlásenie uchádzača FO)</w:t>
      </w:r>
    </w:p>
    <w:p w14:paraId="794929E7" w14:textId="77777777" w:rsidR="00C8200B" w:rsidRPr="00B168FC" w:rsidRDefault="00C8200B" w:rsidP="00C8200B">
      <w:pPr>
        <w:pStyle w:val="2Nadpis"/>
        <w:numPr>
          <w:ilvl w:val="0"/>
          <w:numId w:val="0"/>
        </w:numPr>
        <w:tabs>
          <w:tab w:val="left" w:pos="709"/>
        </w:tabs>
        <w:jc w:val="both"/>
        <w:rPr>
          <w:rFonts w:ascii="Arial" w:hAnsi="Arial" w:cs="Arial"/>
          <w:sz w:val="20"/>
          <w:szCs w:val="20"/>
        </w:rPr>
      </w:pPr>
    </w:p>
    <w:p w14:paraId="06D96BD2" w14:textId="77777777" w:rsidR="00C8200B" w:rsidRPr="00B168FC" w:rsidRDefault="00C8200B" w:rsidP="00C8200B">
      <w:pPr>
        <w:jc w:val="center"/>
        <w:rPr>
          <w:rFonts w:ascii="Arial" w:hAnsi="Arial" w:cs="Arial"/>
          <w:b/>
          <w:sz w:val="32"/>
          <w:szCs w:val="32"/>
        </w:rPr>
      </w:pPr>
    </w:p>
    <w:p w14:paraId="5E0A1627" w14:textId="77777777" w:rsidR="00C8200B" w:rsidRPr="00B168FC" w:rsidRDefault="00C8200B" w:rsidP="00C8200B">
      <w:pPr>
        <w:jc w:val="center"/>
        <w:rPr>
          <w:rFonts w:ascii="Arial" w:hAnsi="Arial" w:cs="Arial"/>
          <w:b/>
          <w:sz w:val="32"/>
          <w:szCs w:val="32"/>
        </w:rPr>
      </w:pPr>
      <w:r w:rsidRPr="00B168FC">
        <w:rPr>
          <w:rFonts w:ascii="Arial" w:hAnsi="Arial" w:cs="Arial"/>
          <w:b/>
          <w:sz w:val="32"/>
          <w:szCs w:val="32"/>
        </w:rPr>
        <w:t>ČESTNÉ VYHLÁSENIE</w:t>
      </w:r>
    </w:p>
    <w:p w14:paraId="4400BF38" w14:textId="77777777" w:rsidR="00C8200B" w:rsidRPr="00B168FC" w:rsidRDefault="00C8200B" w:rsidP="00C8200B">
      <w:pPr>
        <w:rPr>
          <w:rFonts w:ascii="Arial" w:hAnsi="Arial" w:cs="Arial"/>
        </w:rPr>
      </w:pPr>
    </w:p>
    <w:p w14:paraId="6BB49425" w14:textId="77777777" w:rsidR="00C8200B" w:rsidRPr="00B168FC" w:rsidRDefault="00C8200B" w:rsidP="00C8200B">
      <w:pPr>
        <w:rPr>
          <w:rFonts w:ascii="Arial" w:hAnsi="Arial" w:cs="Arial"/>
          <w:sz w:val="20"/>
          <w:szCs w:val="20"/>
        </w:rPr>
      </w:pPr>
      <w:r w:rsidRPr="00B168FC">
        <w:rPr>
          <w:rFonts w:ascii="Arial" w:hAnsi="Arial" w:cs="Arial"/>
          <w:sz w:val="20"/>
          <w:szCs w:val="20"/>
        </w:rPr>
        <w:t>Obchodné meno uchádzača (spoločnosť):</w:t>
      </w:r>
    </w:p>
    <w:p w14:paraId="09A43041" w14:textId="77777777" w:rsidR="00C8200B" w:rsidRPr="00B168FC" w:rsidRDefault="00C8200B" w:rsidP="00C8200B">
      <w:pPr>
        <w:rPr>
          <w:rFonts w:ascii="Arial" w:hAnsi="Arial" w:cs="Arial"/>
          <w:sz w:val="20"/>
          <w:szCs w:val="20"/>
        </w:rPr>
      </w:pPr>
    </w:p>
    <w:p w14:paraId="7ADBD4CC" w14:textId="77777777" w:rsidR="00C8200B" w:rsidRPr="00B168FC" w:rsidRDefault="00C8200B" w:rsidP="00C8200B">
      <w:pPr>
        <w:rPr>
          <w:rFonts w:ascii="Arial" w:hAnsi="Arial" w:cs="Arial"/>
          <w:sz w:val="20"/>
          <w:szCs w:val="20"/>
        </w:rPr>
      </w:pPr>
      <w:r w:rsidRPr="00B168FC">
        <w:rPr>
          <w:rFonts w:ascii="Arial" w:hAnsi="Arial" w:cs="Arial"/>
          <w:sz w:val="20"/>
          <w:szCs w:val="20"/>
        </w:rPr>
        <w:t>Miesto podnikania:</w:t>
      </w:r>
    </w:p>
    <w:p w14:paraId="5E7F963C" w14:textId="77777777" w:rsidR="00C8200B" w:rsidRPr="00B168FC" w:rsidRDefault="00C8200B" w:rsidP="00C8200B">
      <w:pPr>
        <w:rPr>
          <w:rFonts w:ascii="Arial" w:hAnsi="Arial" w:cs="Arial"/>
          <w:sz w:val="20"/>
          <w:szCs w:val="20"/>
        </w:rPr>
      </w:pPr>
    </w:p>
    <w:p w14:paraId="5FB36D03" w14:textId="77777777" w:rsidR="00C8200B" w:rsidRPr="00B168FC" w:rsidRDefault="00C8200B" w:rsidP="00C8200B">
      <w:pPr>
        <w:rPr>
          <w:rFonts w:ascii="Arial" w:hAnsi="Arial" w:cs="Arial"/>
          <w:sz w:val="20"/>
          <w:szCs w:val="20"/>
        </w:rPr>
      </w:pPr>
      <w:r w:rsidRPr="00B168FC">
        <w:rPr>
          <w:rFonts w:ascii="Arial" w:hAnsi="Arial" w:cs="Arial"/>
          <w:sz w:val="20"/>
          <w:szCs w:val="20"/>
        </w:rPr>
        <w:t>Dátum narodenia:</w:t>
      </w:r>
    </w:p>
    <w:p w14:paraId="0169F78B" w14:textId="77777777" w:rsidR="00C8200B" w:rsidRPr="00B168FC" w:rsidRDefault="00C8200B" w:rsidP="00C8200B">
      <w:pPr>
        <w:rPr>
          <w:rFonts w:ascii="Arial" w:hAnsi="Arial" w:cs="Arial"/>
          <w:sz w:val="20"/>
          <w:szCs w:val="20"/>
        </w:rPr>
      </w:pPr>
      <w:r w:rsidRPr="00B168FC">
        <w:rPr>
          <w:rFonts w:ascii="Arial" w:hAnsi="Arial" w:cs="Arial"/>
          <w:sz w:val="20"/>
          <w:szCs w:val="20"/>
        </w:rPr>
        <w:t xml:space="preserve"> </w:t>
      </w:r>
    </w:p>
    <w:p w14:paraId="594A2EBD" w14:textId="176AB7B6" w:rsidR="00C8200B" w:rsidRPr="00B168FC" w:rsidRDefault="00C8200B" w:rsidP="00C8200B">
      <w:pPr>
        <w:jc w:val="both"/>
        <w:rPr>
          <w:rFonts w:ascii="Arial" w:hAnsi="Arial" w:cs="Arial"/>
          <w:sz w:val="20"/>
          <w:szCs w:val="20"/>
        </w:rPr>
      </w:pPr>
      <w:r w:rsidRPr="00B168FC">
        <w:rPr>
          <w:rFonts w:ascii="Arial" w:hAnsi="Arial" w:cs="Arial"/>
          <w:sz w:val="20"/>
          <w:szCs w:val="20"/>
        </w:rPr>
        <w:t>Ako uchádzač k zákazke na dodanie tovaru, stavebných prác a služieb „</w:t>
      </w:r>
      <w:r w:rsidR="00925423" w:rsidRPr="00B168FC">
        <w:rPr>
          <w:rFonts w:ascii="Arial" w:hAnsi="Arial" w:cs="Arial"/>
          <w:sz w:val="20"/>
          <w:szCs w:val="20"/>
        </w:rPr>
        <w:t xml:space="preserve">Rekonštrukcia lesnej dopravnej siete v Lesoch Mesta Spišská Belá </w:t>
      </w:r>
      <w:proofErr w:type="spellStart"/>
      <w:r w:rsidR="00925423" w:rsidRPr="00B168FC">
        <w:rPr>
          <w:rFonts w:ascii="Arial" w:hAnsi="Arial" w:cs="Arial"/>
          <w:sz w:val="20"/>
          <w:szCs w:val="20"/>
        </w:rPr>
        <w:t>s.r.o</w:t>
      </w:r>
      <w:proofErr w:type="spellEnd"/>
      <w:r w:rsidR="00925423" w:rsidRPr="00B168FC">
        <w:rPr>
          <w:rFonts w:ascii="Arial" w:hAnsi="Arial" w:cs="Arial"/>
          <w:sz w:val="20"/>
          <w:szCs w:val="20"/>
        </w:rPr>
        <w:t>.</w:t>
      </w:r>
      <w:r w:rsidRPr="00B168FC">
        <w:rPr>
          <w:rFonts w:ascii="Arial" w:hAnsi="Arial" w:cs="Arial"/>
          <w:sz w:val="20"/>
          <w:szCs w:val="20"/>
        </w:rPr>
        <w:t xml:space="preserve">“ obstarávateľa </w:t>
      </w:r>
      <w:r w:rsidR="00925423" w:rsidRPr="00B168FC">
        <w:rPr>
          <w:rFonts w:ascii="Arial" w:hAnsi="Arial" w:cs="Arial"/>
          <w:sz w:val="20"/>
          <w:szCs w:val="20"/>
        </w:rPr>
        <w:t>Lesy Mesta Spišská Belá s. r. o.</w:t>
      </w:r>
    </w:p>
    <w:p w14:paraId="0DEFFF0D" w14:textId="77777777" w:rsidR="00C8200B" w:rsidRPr="00B168FC" w:rsidRDefault="00C8200B" w:rsidP="00C8200B">
      <w:pPr>
        <w:jc w:val="both"/>
        <w:rPr>
          <w:rFonts w:ascii="Arial" w:hAnsi="Arial" w:cs="Arial"/>
          <w:sz w:val="20"/>
          <w:szCs w:val="20"/>
        </w:rPr>
      </w:pPr>
    </w:p>
    <w:p w14:paraId="4B18545D" w14:textId="77777777" w:rsidR="00C8200B" w:rsidRPr="00B168FC" w:rsidRDefault="00C8200B" w:rsidP="00C8200B">
      <w:pPr>
        <w:jc w:val="center"/>
        <w:rPr>
          <w:rFonts w:ascii="Arial" w:hAnsi="Arial" w:cs="Arial"/>
          <w:b/>
          <w:sz w:val="20"/>
          <w:szCs w:val="20"/>
        </w:rPr>
      </w:pPr>
      <w:r w:rsidRPr="00B168FC">
        <w:rPr>
          <w:rFonts w:ascii="Arial" w:hAnsi="Arial" w:cs="Arial"/>
          <w:b/>
          <w:sz w:val="20"/>
          <w:szCs w:val="20"/>
        </w:rPr>
        <w:t>čestne vyhlasuje,</w:t>
      </w:r>
    </w:p>
    <w:p w14:paraId="7F6947ED" w14:textId="77777777" w:rsidR="00C8200B" w:rsidRPr="00B168FC" w:rsidRDefault="00C8200B" w:rsidP="00C8200B">
      <w:pPr>
        <w:jc w:val="both"/>
        <w:rPr>
          <w:rFonts w:ascii="Arial" w:hAnsi="Arial" w:cs="Arial"/>
          <w:sz w:val="20"/>
          <w:szCs w:val="20"/>
        </w:rPr>
      </w:pPr>
    </w:p>
    <w:p w14:paraId="04F94EA1" w14:textId="77777777" w:rsidR="00C8200B" w:rsidRPr="00B168FC" w:rsidRDefault="00C8200B" w:rsidP="00C8200B">
      <w:pPr>
        <w:jc w:val="both"/>
        <w:rPr>
          <w:rFonts w:ascii="Arial" w:hAnsi="Arial" w:cs="Arial"/>
          <w:sz w:val="20"/>
          <w:szCs w:val="20"/>
        </w:rPr>
      </w:pPr>
      <w:r w:rsidRPr="00B168FC">
        <w:rPr>
          <w:rFonts w:ascii="Arial" w:hAnsi="Arial" w:cs="Arial"/>
          <w:sz w:val="20"/>
          <w:szCs w:val="20"/>
        </w:rPr>
        <w:t xml:space="preserve">že ku dňu predkladania ponuky </w:t>
      </w:r>
      <w:r w:rsidRPr="00B168FC">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6B4A2FF5" w14:textId="77777777" w:rsidR="00C8200B" w:rsidRPr="00B168FC" w:rsidRDefault="00C8200B" w:rsidP="00C8200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C8200B" w:rsidRPr="00B168FC" w14:paraId="69C7603E" w14:textId="77777777" w:rsidTr="006B2867">
        <w:trPr>
          <w:trHeight w:val="439"/>
        </w:trPr>
        <w:tc>
          <w:tcPr>
            <w:tcW w:w="5494" w:type="dxa"/>
            <w:tcBorders>
              <w:top w:val="nil"/>
              <w:left w:val="nil"/>
              <w:bottom w:val="nil"/>
              <w:right w:val="nil"/>
            </w:tcBorders>
            <w:shd w:val="clear" w:color="auto" w:fill="auto"/>
            <w:noWrap/>
            <w:vAlign w:val="center"/>
            <w:hideMark/>
          </w:tcPr>
          <w:p w14:paraId="181EB00F" w14:textId="77777777" w:rsidR="00C8200B" w:rsidRPr="00B168FC" w:rsidRDefault="00C8200B" w:rsidP="006B2867">
            <w:pPr>
              <w:rPr>
                <w:rFonts w:ascii="Arial" w:hAnsi="Arial" w:cs="Arial"/>
                <w:b/>
                <w:bCs/>
                <w:color w:val="000000"/>
                <w:sz w:val="20"/>
                <w:szCs w:val="20"/>
              </w:rPr>
            </w:pPr>
            <w:r w:rsidRPr="00B168FC">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6C54F235"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11DCD564"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5FF313CD"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0B4B7B57" w14:textId="77777777" w:rsidR="00C8200B" w:rsidRPr="00B168FC" w:rsidRDefault="00C8200B" w:rsidP="006B2867">
            <w:pPr>
              <w:jc w:val="center"/>
              <w:rPr>
                <w:rFonts w:ascii="Arial" w:hAnsi="Arial" w:cs="Arial"/>
                <w:color w:val="000000"/>
                <w:sz w:val="20"/>
                <w:szCs w:val="20"/>
              </w:rPr>
            </w:pPr>
            <w:r w:rsidRPr="00B168FC">
              <w:rPr>
                <w:rFonts w:ascii="Arial" w:hAnsi="Arial" w:cs="Arial"/>
                <w:color w:val="000000"/>
                <w:sz w:val="20"/>
                <w:szCs w:val="20"/>
              </w:rPr>
              <w:t> </w:t>
            </w:r>
          </w:p>
        </w:tc>
      </w:tr>
    </w:tbl>
    <w:p w14:paraId="68535025" w14:textId="77777777" w:rsidR="00C8200B" w:rsidRPr="00B168FC" w:rsidRDefault="00C8200B" w:rsidP="00CB19F7">
      <w:pPr>
        <w:pStyle w:val="2Nadpis"/>
        <w:numPr>
          <w:ilvl w:val="0"/>
          <w:numId w:val="0"/>
        </w:numPr>
        <w:tabs>
          <w:tab w:val="left" w:pos="709"/>
        </w:tabs>
        <w:jc w:val="both"/>
        <w:rPr>
          <w:rFonts w:ascii="Arial" w:hAnsi="Arial" w:cs="Arial"/>
          <w:sz w:val="16"/>
          <w:szCs w:val="16"/>
        </w:rPr>
      </w:pPr>
      <w:r w:rsidRPr="00B168FC">
        <w:rPr>
          <w:rFonts w:ascii="Arial" w:hAnsi="Arial" w:cs="Arial"/>
          <w:sz w:val="16"/>
          <w:szCs w:val="16"/>
        </w:rPr>
        <w:t xml:space="preserve">                                                                                                                                                 </w:t>
      </w:r>
    </w:p>
    <w:p w14:paraId="5F3695CC" w14:textId="77777777" w:rsidR="00C8200B" w:rsidRPr="00B168FC" w:rsidRDefault="00C8200B" w:rsidP="00CB19F7">
      <w:pPr>
        <w:pStyle w:val="2Nadpis"/>
        <w:numPr>
          <w:ilvl w:val="0"/>
          <w:numId w:val="0"/>
        </w:numPr>
        <w:tabs>
          <w:tab w:val="left" w:pos="709"/>
        </w:tabs>
        <w:jc w:val="both"/>
        <w:rPr>
          <w:rFonts w:ascii="Arial" w:hAnsi="Arial" w:cs="Arial"/>
          <w:sz w:val="20"/>
          <w:szCs w:val="20"/>
        </w:rPr>
        <w:sectPr w:rsidR="00C8200B" w:rsidRPr="00B168FC" w:rsidSect="00A9429B">
          <w:footerReference w:type="default" r:id="rId9"/>
          <w:pgSz w:w="11906" w:h="16838" w:code="9"/>
          <w:pgMar w:top="1134" w:right="1134" w:bottom="1134" w:left="1134" w:header="709" w:footer="510" w:gutter="0"/>
          <w:pgNumType w:start="1" w:chapStyle="1" w:chapSep="period"/>
          <w:cols w:space="720"/>
          <w:titlePg/>
          <w:docGrid w:linePitch="360"/>
        </w:sectPr>
      </w:pPr>
    </w:p>
    <w:p w14:paraId="473EF8FC" w14:textId="77CB53A9" w:rsidR="00CB19F7" w:rsidRPr="00B168FC" w:rsidRDefault="000224C3" w:rsidP="00CB19F7">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lastRenderedPageBreak/>
        <w:t xml:space="preserve">Príloha č. </w:t>
      </w:r>
      <w:r w:rsidR="00FB23CB" w:rsidRPr="00B168FC">
        <w:rPr>
          <w:rFonts w:ascii="Arial" w:hAnsi="Arial" w:cs="Arial"/>
          <w:sz w:val="20"/>
          <w:szCs w:val="20"/>
        </w:rPr>
        <w:t>3</w:t>
      </w:r>
    </w:p>
    <w:p w14:paraId="55E2AB32" w14:textId="77777777" w:rsidR="00CB19F7" w:rsidRPr="00B168FC"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r w:rsidRPr="00B168FC">
        <w:rPr>
          <w:rFonts w:ascii="Arial" w:hAnsi="Arial" w:cs="Arial"/>
          <w:b/>
          <w:sz w:val="20"/>
          <w:szCs w:val="20"/>
        </w:rPr>
        <w:t>Obchodné meno, adresa alebo sídlo uchádzača:</w:t>
      </w:r>
    </w:p>
    <w:p w14:paraId="27EAD5D0"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B168F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B168FC" w:rsidRDefault="00FD28DB" w:rsidP="00FD28DB">
      <w:pPr>
        <w:pStyle w:val="2Nadpis"/>
        <w:numPr>
          <w:ilvl w:val="0"/>
          <w:numId w:val="0"/>
        </w:numPr>
        <w:tabs>
          <w:tab w:val="left" w:pos="709"/>
        </w:tabs>
        <w:jc w:val="center"/>
        <w:rPr>
          <w:rFonts w:ascii="Arial" w:hAnsi="Arial" w:cs="Arial"/>
          <w:b/>
          <w:sz w:val="28"/>
          <w:szCs w:val="20"/>
        </w:rPr>
      </w:pPr>
      <w:r w:rsidRPr="00B168FC">
        <w:rPr>
          <w:rFonts w:ascii="Arial" w:hAnsi="Arial" w:cs="Arial"/>
          <w:b/>
          <w:sz w:val="28"/>
          <w:szCs w:val="20"/>
        </w:rPr>
        <w:t>ČESTNÉ PREHLÁSENIE</w:t>
      </w:r>
    </w:p>
    <w:p w14:paraId="28CFB6AE"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B168FC" w:rsidRDefault="00FD28DB" w:rsidP="00FD28DB">
      <w:pPr>
        <w:pStyle w:val="2Nadpis"/>
        <w:numPr>
          <w:ilvl w:val="0"/>
          <w:numId w:val="0"/>
        </w:numPr>
        <w:tabs>
          <w:tab w:val="left" w:pos="709"/>
        </w:tabs>
        <w:spacing w:line="480" w:lineRule="auto"/>
        <w:jc w:val="both"/>
        <w:rPr>
          <w:rFonts w:ascii="Arial" w:hAnsi="Arial" w:cs="Arial"/>
          <w:i/>
          <w:sz w:val="20"/>
          <w:szCs w:val="20"/>
        </w:rPr>
      </w:pPr>
      <w:r w:rsidRPr="00B168FC">
        <w:rPr>
          <w:rFonts w:ascii="Arial" w:hAnsi="Arial" w:cs="Arial"/>
          <w:sz w:val="20"/>
          <w:szCs w:val="20"/>
        </w:rPr>
        <w:t>Ja, .................................................................... (</w:t>
      </w:r>
      <w:r w:rsidRPr="00B168FC">
        <w:rPr>
          <w:rFonts w:ascii="Arial" w:hAnsi="Arial" w:cs="Arial"/>
          <w:i/>
          <w:sz w:val="20"/>
          <w:szCs w:val="20"/>
        </w:rPr>
        <w:t>meno, priezvisko, titul),</w:t>
      </w:r>
    </w:p>
    <w:p w14:paraId="2482DB47"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r w:rsidRPr="00B168FC">
        <w:rPr>
          <w:rFonts w:ascii="Arial" w:hAnsi="Arial" w:cs="Arial"/>
          <w:sz w:val="20"/>
          <w:szCs w:val="20"/>
        </w:rPr>
        <w:t>ako osoba oprávnená konať za spoločnosť / firmu ..................................... (</w:t>
      </w:r>
      <w:r w:rsidRPr="00B168FC">
        <w:rPr>
          <w:rFonts w:ascii="Arial" w:hAnsi="Arial" w:cs="Arial"/>
          <w:i/>
          <w:sz w:val="20"/>
          <w:szCs w:val="20"/>
        </w:rPr>
        <w:t xml:space="preserve">úplný a presný názov spoločnosti / firmy v zmysle výpisu z príslušného obchodného registra), </w:t>
      </w:r>
      <w:r w:rsidRPr="00B168FC">
        <w:rPr>
          <w:rFonts w:ascii="Arial" w:hAnsi="Arial" w:cs="Arial"/>
          <w:sz w:val="20"/>
          <w:szCs w:val="20"/>
        </w:rPr>
        <w:t xml:space="preserve">so sídlom ................................................................, IČO: ......................................, zapísaná v .............................................................................................. </w:t>
      </w:r>
      <w:r w:rsidRPr="00B168FC">
        <w:rPr>
          <w:rFonts w:ascii="Arial" w:hAnsi="Arial" w:cs="Arial"/>
          <w:i/>
          <w:sz w:val="20"/>
          <w:szCs w:val="20"/>
        </w:rPr>
        <w:t>(údaje z príslušného obchodného registra)</w:t>
      </w:r>
    </w:p>
    <w:p w14:paraId="4B2301D8"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B168FC" w:rsidRDefault="00FD28DB" w:rsidP="00FD28DB">
      <w:pPr>
        <w:pStyle w:val="2Nadpis"/>
        <w:numPr>
          <w:ilvl w:val="0"/>
          <w:numId w:val="0"/>
        </w:numPr>
        <w:tabs>
          <w:tab w:val="left" w:pos="709"/>
        </w:tabs>
        <w:jc w:val="center"/>
        <w:rPr>
          <w:rFonts w:ascii="Arial" w:hAnsi="Arial" w:cs="Arial"/>
          <w:sz w:val="20"/>
          <w:szCs w:val="20"/>
        </w:rPr>
      </w:pPr>
      <w:r w:rsidRPr="00B168FC">
        <w:rPr>
          <w:rFonts w:ascii="Arial" w:hAnsi="Arial" w:cs="Arial"/>
          <w:b/>
          <w:sz w:val="20"/>
          <w:szCs w:val="20"/>
        </w:rPr>
        <w:t>ČESTNE PREHLASUJEM,</w:t>
      </w:r>
    </w:p>
    <w:p w14:paraId="43EF81D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653ED91" w14:textId="1314C18F" w:rsidR="00FD28DB" w:rsidRPr="00B168FC" w:rsidRDefault="00FD28DB" w:rsidP="00FD28DB">
      <w:pPr>
        <w:spacing w:before="120"/>
        <w:jc w:val="both"/>
        <w:rPr>
          <w:rFonts w:ascii="Arial" w:hAnsi="Arial" w:cs="Arial"/>
          <w:sz w:val="20"/>
        </w:rPr>
      </w:pPr>
      <w:r w:rsidRPr="00B168FC">
        <w:rPr>
          <w:rFonts w:ascii="Arial" w:hAnsi="Arial" w:cs="Arial"/>
          <w:sz w:val="20"/>
          <w:szCs w:val="20"/>
        </w:rPr>
        <w:t xml:space="preserve">že súhlasím bez obmedzení a výhrad s podmienkami a požiadavkami výberového konania na predmet zákazky </w:t>
      </w:r>
      <w:r w:rsidR="00AB483D" w:rsidRPr="00B168FC">
        <w:rPr>
          <w:rFonts w:ascii="Arial" w:hAnsi="Arial" w:cs="Arial"/>
          <w:sz w:val="20"/>
          <w:szCs w:val="20"/>
        </w:rPr>
        <w:t>„</w:t>
      </w:r>
      <w:r w:rsidR="00925423" w:rsidRPr="00B168FC">
        <w:rPr>
          <w:rFonts w:ascii="Arial" w:hAnsi="Arial" w:cs="Arial"/>
          <w:sz w:val="20"/>
          <w:szCs w:val="20"/>
        </w:rPr>
        <w:t xml:space="preserve">Rekonštrukcia lesnej dopravnej siete v Lesoch Mesta Spišská Belá </w:t>
      </w:r>
      <w:proofErr w:type="spellStart"/>
      <w:r w:rsidR="00925423" w:rsidRPr="00B168FC">
        <w:rPr>
          <w:rFonts w:ascii="Arial" w:hAnsi="Arial" w:cs="Arial"/>
          <w:sz w:val="20"/>
          <w:szCs w:val="20"/>
        </w:rPr>
        <w:t>s.r.o</w:t>
      </w:r>
      <w:proofErr w:type="spellEnd"/>
      <w:r w:rsidR="00925423" w:rsidRPr="00B168FC">
        <w:rPr>
          <w:rFonts w:ascii="Arial" w:hAnsi="Arial" w:cs="Arial"/>
          <w:sz w:val="20"/>
          <w:szCs w:val="20"/>
        </w:rPr>
        <w:t>.</w:t>
      </w:r>
      <w:r w:rsidR="00AB483D" w:rsidRPr="00B168FC">
        <w:rPr>
          <w:rFonts w:ascii="Arial" w:hAnsi="Arial" w:cs="Arial"/>
          <w:sz w:val="20"/>
          <w:szCs w:val="20"/>
        </w:rPr>
        <w:t>“</w:t>
      </w:r>
      <w:r w:rsidRPr="00B168FC">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B168FC"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B168FC" w:rsidRDefault="00FD28DB" w:rsidP="00FD28DB">
      <w:pPr>
        <w:pStyle w:val="2Nadpis"/>
        <w:numPr>
          <w:ilvl w:val="0"/>
          <w:numId w:val="0"/>
        </w:numPr>
        <w:tabs>
          <w:tab w:val="left" w:pos="709"/>
        </w:tabs>
        <w:spacing w:line="360" w:lineRule="auto"/>
        <w:jc w:val="both"/>
        <w:rPr>
          <w:rFonts w:ascii="Arial" w:hAnsi="Arial" w:cs="Arial"/>
          <w:sz w:val="20"/>
          <w:szCs w:val="20"/>
        </w:rPr>
      </w:pPr>
      <w:r w:rsidRPr="00B168FC">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B168FC" w:rsidRDefault="00FD28DB" w:rsidP="00FD28DB">
      <w:pPr>
        <w:pStyle w:val="2Nadpis"/>
        <w:numPr>
          <w:ilvl w:val="0"/>
          <w:numId w:val="0"/>
        </w:numPr>
        <w:tabs>
          <w:tab w:val="left" w:pos="709"/>
        </w:tabs>
        <w:jc w:val="center"/>
        <w:rPr>
          <w:rFonts w:ascii="Arial" w:hAnsi="Arial" w:cs="Arial"/>
          <w:b/>
          <w:sz w:val="20"/>
          <w:szCs w:val="20"/>
        </w:rPr>
      </w:pPr>
      <w:r w:rsidRPr="00B168FC">
        <w:rPr>
          <w:rFonts w:ascii="Arial" w:hAnsi="Arial" w:cs="Arial"/>
          <w:b/>
          <w:sz w:val="20"/>
          <w:szCs w:val="20"/>
        </w:rPr>
        <w:t>sú zrejmé, jasné a zrozumiteľné.</w:t>
      </w:r>
    </w:p>
    <w:p w14:paraId="6C5BF733"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V ................................................., dňa:..............................................</w:t>
      </w:r>
    </w:p>
    <w:p w14:paraId="6F458C1C"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w:t>
      </w:r>
    </w:p>
    <w:p w14:paraId="13BBE8C4" w14:textId="77777777" w:rsidR="00FD28DB" w:rsidRPr="00B168FC" w:rsidRDefault="00FD28DB" w:rsidP="00FD28DB">
      <w:pPr>
        <w:pStyle w:val="2Nadpis"/>
        <w:numPr>
          <w:ilvl w:val="0"/>
          <w:numId w:val="0"/>
        </w:numPr>
        <w:tabs>
          <w:tab w:val="left" w:pos="709"/>
        </w:tabs>
        <w:jc w:val="both"/>
        <w:rPr>
          <w:rFonts w:ascii="Arial" w:hAnsi="Arial" w:cs="Arial"/>
          <w:i/>
          <w:sz w:val="20"/>
          <w:szCs w:val="20"/>
        </w:rPr>
      </w:pPr>
      <w:r w:rsidRPr="00B168FC">
        <w:rPr>
          <w:rFonts w:ascii="Arial" w:hAnsi="Arial" w:cs="Arial"/>
          <w:i/>
          <w:sz w:val="20"/>
          <w:szCs w:val="20"/>
        </w:rPr>
        <w:t xml:space="preserve">        Pečiatka a podpis štatutárneho zástupcu</w:t>
      </w:r>
    </w:p>
    <w:p w14:paraId="2ADD5AAE" w14:textId="77777777" w:rsidR="00FD28DB" w:rsidRPr="00B168FC" w:rsidRDefault="00FD28DB" w:rsidP="00CB19F7">
      <w:pPr>
        <w:rPr>
          <w:rFonts w:ascii="Arial" w:hAnsi="Arial" w:cs="Arial"/>
          <w:i/>
          <w:sz w:val="20"/>
          <w:szCs w:val="20"/>
        </w:rPr>
        <w:sectPr w:rsidR="00FD28DB" w:rsidRPr="00B168FC" w:rsidSect="00A9429B">
          <w:pgSz w:w="11906" w:h="16838" w:code="9"/>
          <w:pgMar w:top="1134" w:right="1134" w:bottom="1134" w:left="1134" w:header="709" w:footer="510" w:gutter="0"/>
          <w:pgNumType w:start="1" w:chapStyle="1" w:chapSep="period"/>
          <w:cols w:space="720"/>
          <w:titlePg/>
          <w:docGrid w:linePitch="360"/>
        </w:sectPr>
      </w:pPr>
    </w:p>
    <w:p w14:paraId="08EC96E3" w14:textId="01CFA9F2"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lastRenderedPageBreak/>
        <w:t xml:space="preserve">Príloha č. </w:t>
      </w:r>
      <w:r w:rsidR="00FB23CB" w:rsidRPr="00B168FC">
        <w:rPr>
          <w:rFonts w:ascii="Arial" w:hAnsi="Arial" w:cs="Arial"/>
          <w:sz w:val="20"/>
          <w:szCs w:val="20"/>
        </w:rPr>
        <w:t>4</w:t>
      </w:r>
    </w:p>
    <w:p w14:paraId="7765357D"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r w:rsidRPr="00B168FC">
        <w:rPr>
          <w:rFonts w:ascii="Arial" w:hAnsi="Arial" w:cs="Arial"/>
          <w:b/>
          <w:sz w:val="20"/>
          <w:szCs w:val="20"/>
        </w:rPr>
        <w:t>Obchodné meno, adresa alebo sídlo uchádzača:</w:t>
      </w:r>
    </w:p>
    <w:p w14:paraId="2B4758C1"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B168F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B168FC" w:rsidRDefault="00FD28DB" w:rsidP="00FD28DB">
      <w:pPr>
        <w:pStyle w:val="2Nadpis"/>
        <w:numPr>
          <w:ilvl w:val="0"/>
          <w:numId w:val="0"/>
        </w:numPr>
        <w:tabs>
          <w:tab w:val="left" w:pos="709"/>
        </w:tabs>
        <w:jc w:val="center"/>
        <w:rPr>
          <w:rFonts w:ascii="Arial" w:hAnsi="Arial" w:cs="Arial"/>
          <w:b/>
          <w:sz w:val="28"/>
          <w:szCs w:val="20"/>
        </w:rPr>
      </w:pPr>
      <w:r w:rsidRPr="00B168FC">
        <w:rPr>
          <w:rFonts w:ascii="Arial" w:hAnsi="Arial" w:cs="Arial"/>
          <w:b/>
          <w:sz w:val="28"/>
          <w:szCs w:val="20"/>
        </w:rPr>
        <w:t>ČESTNÉ PREHLÁSENIE</w:t>
      </w:r>
    </w:p>
    <w:p w14:paraId="747AAB89" w14:textId="77777777" w:rsidR="00FD28DB" w:rsidRPr="00B168FC"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B168FC" w:rsidRDefault="00FD28DB" w:rsidP="00FD28DB">
      <w:pPr>
        <w:pStyle w:val="2Nadpis"/>
        <w:numPr>
          <w:ilvl w:val="0"/>
          <w:numId w:val="0"/>
        </w:numPr>
        <w:tabs>
          <w:tab w:val="left" w:pos="709"/>
        </w:tabs>
        <w:spacing w:line="480" w:lineRule="auto"/>
        <w:jc w:val="both"/>
        <w:rPr>
          <w:rFonts w:ascii="Arial" w:hAnsi="Arial" w:cs="Arial"/>
          <w:i/>
          <w:sz w:val="20"/>
          <w:szCs w:val="20"/>
        </w:rPr>
      </w:pPr>
      <w:r w:rsidRPr="00B168FC">
        <w:rPr>
          <w:rFonts w:ascii="Arial" w:hAnsi="Arial" w:cs="Arial"/>
          <w:sz w:val="20"/>
          <w:szCs w:val="20"/>
        </w:rPr>
        <w:t>Ja, .................................................................... (</w:t>
      </w:r>
      <w:r w:rsidRPr="00B168FC">
        <w:rPr>
          <w:rFonts w:ascii="Arial" w:hAnsi="Arial" w:cs="Arial"/>
          <w:i/>
          <w:sz w:val="20"/>
          <w:szCs w:val="20"/>
        </w:rPr>
        <w:t>meno, priezvisko, titul),</w:t>
      </w:r>
    </w:p>
    <w:p w14:paraId="7E6A1226"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r w:rsidRPr="00B168FC">
        <w:rPr>
          <w:rFonts w:ascii="Arial" w:hAnsi="Arial" w:cs="Arial"/>
          <w:sz w:val="20"/>
          <w:szCs w:val="20"/>
        </w:rPr>
        <w:t>ako osoba oprávnená konať za spoločnosť / firmu..................................... (</w:t>
      </w:r>
      <w:r w:rsidRPr="00B168FC">
        <w:rPr>
          <w:rFonts w:ascii="Arial" w:hAnsi="Arial" w:cs="Arial"/>
          <w:i/>
          <w:sz w:val="20"/>
          <w:szCs w:val="20"/>
        </w:rPr>
        <w:t xml:space="preserve">úplný a presný názov spoločnosti / firmy v zmysle výpisu z príslušného obchodného registra), </w:t>
      </w:r>
      <w:r w:rsidRPr="00B168FC">
        <w:rPr>
          <w:rFonts w:ascii="Arial" w:hAnsi="Arial" w:cs="Arial"/>
          <w:sz w:val="20"/>
          <w:szCs w:val="20"/>
        </w:rPr>
        <w:t xml:space="preserve">so sídlom ................................................................, IČO: ......................................, zapísaná v .............................................................................................. </w:t>
      </w:r>
      <w:r w:rsidRPr="00B168FC">
        <w:rPr>
          <w:rFonts w:ascii="Arial" w:hAnsi="Arial" w:cs="Arial"/>
          <w:i/>
          <w:sz w:val="20"/>
          <w:szCs w:val="20"/>
        </w:rPr>
        <w:t>(údaje z príslušného obchodného registra)</w:t>
      </w:r>
    </w:p>
    <w:p w14:paraId="46473EC7"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B168FC" w:rsidRDefault="00FD28DB" w:rsidP="00FD28DB">
      <w:pPr>
        <w:pStyle w:val="2Nadpis"/>
        <w:numPr>
          <w:ilvl w:val="0"/>
          <w:numId w:val="0"/>
        </w:numPr>
        <w:tabs>
          <w:tab w:val="left" w:pos="709"/>
        </w:tabs>
        <w:jc w:val="center"/>
        <w:rPr>
          <w:rFonts w:ascii="Arial" w:hAnsi="Arial" w:cs="Arial"/>
          <w:sz w:val="20"/>
          <w:szCs w:val="20"/>
        </w:rPr>
      </w:pPr>
      <w:r w:rsidRPr="00B168FC">
        <w:rPr>
          <w:rFonts w:ascii="Arial" w:hAnsi="Arial" w:cs="Arial"/>
          <w:b/>
          <w:sz w:val="20"/>
          <w:szCs w:val="20"/>
        </w:rPr>
        <w:t>ČESTNE PREHLASUJEM,</w:t>
      </w:r>
    </w:p>
    <w:p w14:paraId="64208F24"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F83A664" w14:textId="74AD682F" w:rsidR="00FD28DB" w:rsidRPr="00B168FC" w:rsidRDefault="00FD28DB" w:rsidP="00FD28DB">
      <w:pPr>
        <w:pStyle w:val="2Nadpis"/>
        <w:numPr>
          <w:ilvl w:val="0"/>
          <w:numId w:val="0"/>
        </w:numPr>
        <w:tabs>
          <w:tab w:val="left" w:pos="709"/>
        </w:tabs>
        <w:spacing w:line="360" w:lineRule="auto"/>
        <w:jc w:val="both"/>
        <w:rPr>
          <w:rFonts w:ascii="Arial" w:hAnsi="Arial" w:cs="Arial"/>
          <w:i/>
          <w:sz w:val="20"/>
          <w:szCs w:val="20"/>
        </w:rPr>
      </w:pPr>
      <w:r w:rsidRPr="00B168FC">
        <w:rPr>
          <w:rFonts w:ascii="Arial" w:hAnsi="Arial" w:cs="Arial"/>
          <w:sz w:val="20"/>
          <w:szCs w:val="20"/>
        </w:rPr>
        <w:t xml:space="preserve">že som sa nezúčastnil na príprave ani vyhotovení Výzvy na predkladanie cenových ponúk a Súťažných podkladov na predmet zákazky </w:t>
      </w:r>
      <w:r w:rsidR="00AB483D" w:rsidRPr="00B168FC">
        <w:rPr>
          <w:rFonts w:ascii="Arial" w:hAnsi="Arial" w:cs="Arial"/>
          <w:sz w:val="20"/>
          <w:szCs w:val="20"/>
        </w:rPr>
        <w:t>„</w:t>
      </w:r>
      <w:r w:rsidR="00925423" w:rsidRPr="00B168FC">
        <w:rPr>
          <w:rFonts w:ascii="Arial" w:hAnsi="Arial" w:cs="Arial"/>
          <w:sz w:val="20"/>
          <w:szCs w:val="20"/>
        </w:rPr>
        <w:t xml:space="preserve">Rekonštrukcia lesnej dopravnej siete v Lesoch Mesta Spišská Belá </w:t>
      </w:r>
      <w:proofErr w:type="spellStart"/>
      <w:r w:rsidR="00925423" w:rsidRPr="00B168FC">
        <w:rPr>
          <w:rFonts w:ascii="Arial" w:hAnsi="Arial" w:cs="Arial"/>
          <w:sz w:val="20"/>
          <w:szCs w:val="20"/>
        </w:rPr>
        <w:t>s.r.o</w:t>
      </w:r>
      <w:proofErr w:type="spellEnd"/>
      <w:r w:rsidR="00925423" w:rsidRPr="00B168FC">
        <w:rPr>
          <w:rFonts w:ascii="Arial" w:hAnsi="Arial" w:cs="Arial"/>
          <w:sz w:val="20"/>
          <w:szCs w:val="20"/>
        </w:rPr>
        <w:t>.</w:t>
      </w:r>
      <w:r w:rsidR="00AB483D" w:rsidRPr="00B168FC">
        <w:rPr>
          <w:rFonts w:ascii="Arial" w:hAnsi="Arial" w:cs="Arial"/>
          <w:sz w:val="20"/>
          <w:szCs w:val="20"/>
        </w:rPr>
        <w:t>“,</w:t>
      </w:r>
      <w:r w:rsidRPr="00B168FC">
        <w:rPr>
          <w:rFonts w:ascii="Arial" w:hAnsi="Arial" w:cs="Arial"/>
          <w:sz w:val="20"/>
          <w:szCs w:val="20"/>
        </w:rPr>
        <w:t xml:space="preserve"> uverejnenej vo výzve na predkladanie ponúk.</w:t>
      </w:r>
    </w:p>
    <w:p w14:paraId="78934A27"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V ................................................., dňa:..............................................</w:t>
      </w:r>
    </w:p>
    <w:p w14:paraId="67716BEF"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w:t>
      </w:r>
    </w:p>
    <w:p w14:paraId="7741B04D" w14:textId="77777777" w:rsidR="00FD28DB" w:rsidRPr="00B168FC" w:rsidRDefault="00FD28DB" w:rsidP="00FD28DB">
      <w:pPr>
        <w:pStyle w:val="2Nadpis"/>
        <w:numPr>
          <w:ilvl w:val="0"/>
          <w:numId w:val="0"/>
        </w:numPr>
        <w:tabs>
          <w:tab w:val="left" w:pos="709"/>
        </w:tabs>
        <w:jc w:val="both"/>
        <w:rPr>
          <w:rFonts w:ascii="Arial" w:hAnsi="Arial" w:cs="Arial"/>
          <w:i/>
          <w:sz w:val="20"/>
          <w:szCs w:val="20"/>
        </w:rPr>
      </w:pPr>
      <w:r w:rsidRPr="00B168FC">
        <w:rPr>
          <w:rFonts w:ascii="Arial" w:hAnsi="Arial" w:cs="Arial"/>
          <w:i/>
          <w:sz w:val="20"/>
          <w:szCs w:val="20"/>
        </w:rPr>
        <w:t xml:space="preserve">        Pečiatka a podpis štatutárneho zástupcu</w:t>
      </w:r>
    </w:p>
    <w:p w14:paraId="2E156439"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B168FC" w:rsidRDefault="00FD28DB" w:rsidP="00CB19F7">
      <w:pPr>
        <w:rPr>
          <w:rFonts w:ascii="Arial" w:hAnsi="Arial" w:cs="Arial"/>
          <w:i/>
          <w:sz w:val="20"/>
          <w:szCs w:val="20"/>
        </w:rPr>
        <w:sectPr w:rsidR="00FD28DB" w:rsidRPr="00B168FC" w:rsidSect="00A9429B">
          <w:pgSz w:w="11906" w:h="16838" w:code="9"/>
          <w:pgMar w:top="1134" w:right="1134" w:bottom="1134" w:left="1134" w:header="709" w:footer="510" w:gutter="0"/>
          <w:pgNumType w:start="1" w:chapStyle="1" w:chapSep="period"/>
          <w:cols w:space="720"/>
          <w:titlePg/>
          <w:docGrid w:linePitch="360"/>
        </w:sectPr>
      </w:pPr>
    </w:p>
    <w:p w14:paraId="6957CED9" w14:textId="3FBE48AC"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lastRenderedPageBreak/>
        <w:t xml:space="preserve">Príloha č. </w:t>
      </w:r>
      <w:r w:rsidR="00FB23CB" w:rsidRPr="00B168FC">
        <w:rPr>
          <w:rFonts w:ascii="Arial" w:hAnsi="Arial" w:cs="Arial"/>
          <w:sz w:val="20"/>
          <w:szCs w:val="20"/>
        </w:rPr>
        <w:t>5</w:t>
      </w:r>
    </w:p>
    <w:p w14:paraId="68A749B9"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r w:rsidRPr="00B168FC">
        <w:rPr>
          <w:rFonts w:ascii="Arial" w:hAnsi="Arial" w:cs="Arial"/>
          <w:b/>
          <w:sz w:val="20"/>
          <w:szCs w:val="20"/>
        </w:rPr>
        <w:t>Obchodné meno, adresa alebo sídlo uchádzača:</w:t>
      </w:r>
    </w:p>
    <w:p w14:paraId="269E1F33"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B168F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B168FC" w:rsidRDefault="00FD28DB" w:rsidP="00FD28DB">
      <w:pPr>
        <w:pStyle w:val="2Nadpis"/>
        <w:numPr>
          <w:ilvl w:val="0"/>
          <w:numId w:val="0"/>
        </w:numPr>
        <w:tabs>
          <w:tab w:val="left" w:pos="709"/>
        </w:tabs>
        <w:jc w:val="center"/>
        <w:rPr>
          <w:rFonts w:ascii="Arial" w:hAnsi="Arial" w:cs="Arial"/>
          <w:b/>
          <w:sz w:val="28"/>
          <w:szCs w:val="20"/>
        </w:rPr>
      </w:pPr>
      <w:r w:rsidRPr="00B168FC">
        <w:rPr>
          <w:rFonts w:ascii="Arial" w:hAnsi="Arial" w:cs="Arial"/>
          <w:b/>
          <w:sz w:val="28"/>
          <w:szCs w:val="20"/>
        </w:rPr>
        <w:t>ČESTNÉ PREHLÁSENIE</w:t>
      </w:r>
    </w:p>
    <w:p w14:paraId="4634C799" w14:textId="77777777" w:rsidR="00FD28DB" w:rsidRPr="00B168FC"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B168FC" w:rsidRDefault="00FD28DB" w:rsidP="00FD28DB">
      <w:pPr>
        <w:pStyle w:val="2Nadpis"/>
        <w:numPr>
          <w:ilvl w:val="0"/>
          <w:numId w:val="0"/>
        </w:numPr>
        <w:tabs>
          <w:tab w:val="left" w:pos="709"/>
        </w:tabs>
        <w:spacing w:line="480" w:lineRule="auto"/>
        <w:jc w:val="both"/>
        <w:rPr>
          <w:rFonts w:ascii="Arial" w:hAnsi="Arial" w:cs="Arial"/>
          <w:i/>
          <w:sz w:val="20"/>
          <w:szCs w:val="20"/>
        </w:rPr>
      </w:pPr>
      <w:r w:rsidRPr="00B168FC">
        <w:rPr>
          <w:rFonts w:ascii="Arial" w:hAnsi="Arial" w:cs="Arial"/>
          <w:sz w:val="20"/>
          <w:szCs w:val="20"/>
        </w:rPr>
        <w:t>Ja, .................................................................... (</w:t>
      </w:r>
      <w:r w:rsidRPr="00B168FC">
        <w:rPr>
          <w:rFonts w:ascii="Arial" w:hAnsi="Arial" w:cs="Arial"/>
          <w:i/>
          <w:sz w:val="20"/>
          <w:szCs w:val="20"/>
        </w:rPr>
        <w:t>meno, priezvisko, titul),</w:t>
      </w:r>
    </w:p>
    <w:p w14:paraId="5CC9C1F5" w14:textId="77777777" w:rsidR="00FD28DB" w:rsidRPr="00B168FC" w:rsidRDefault="00FD28DB" w:rsidP="00FD28DB">
      <w:pPr>
        <w:pStyle w:val="2Nadpis"/>
        <w:numPr>
          <w:ilvl w:val="0"/>
          <w:numId w:val="0"/>
        </w:numPr>
        <w:tabs>
          <w:tab w:val="left" w:pos="709"/>
        </w:tabs>
        <w:spacing w:line="480" w:lineRule="auto"/>
        <w:jc w:val="both"/>
        <w:rPr>
          <w:rFonts w:ascii="Arial" w:hAnsi="Arial" w:cs="Arial"/>
          <w:sz w:val="20"/>
          <w:szCs w:val="20"/>
        </w:rPr>
      </w:pPr>
      <w:r w:rsidRPr="00B168FC">
        <w:rPr>
          <w:rFonts w:ascii="Arial" w:hAnsi="Arial" w:cs="Arial"/>
          <w:sz w:val="20"/>
          <w:szCs w:val="20"/>
        </w:rPr>
        <w:t>ako osoba oprávnená konať za spoločnosť / firmu..................................... (</w:t>
      </w:r>
      <w:r w:rsidRPr="00B168FC">
        <w:rPr>
          <w:rFonts w:ascii="Arial" w:hAnsi="Arial" w:cs="Arial"/>
          <w:i/>
          <w:sz w:val="20"/>
          <w:szCs w:val="20"/>
        </w:rPr>
        <w:t xml:space="preserve">úplný a presný názov spoločnosti / firmy v zmysle výpisu z príslušného obchodného registra), </w:t>
      </w:r>
      <w:r w:rsidRPr="00B168FC">
        <w:rPr>
          <w:rFonts w:ascii="Arial" w:hAnsi="Arial" w:cs="Arial"/>
          <w:sz w:val="20"/>
          <w:szCs w:val="20"/>
        </w:rPr>
        <w:t xml:space="preserve">so sídlom ................................................................, IČO: ......................................, zapísaná v .............................................................................................. </w:t>
      </w:r>
      <w:r w:rsidRPr="00B168FC">
        <w:rPr>
          <w:rFonts w:ascii="Arial" w:hAnsi="Arial" w:cs="Arial"/>
          <w:i/>
          <w:sz w:val="20"/>
          <w:szCs w:val="20"/>
        </w:rPr>
        <w:t>(údaje z príslušného obchodného registra)</w:t>
      </w:r>
    </w:p>
    <w:p w14:paraId="4322B88F"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B168FC" w:rsidRDefault="00FD28DB" w:rsidP="00FD28DB">
      <w:pPr>
        <w:pStyle w:val="2Nadpis"/>
        <w:numPr>
          <w:ilvl w:val="0"/>
          <w:numId w:val="0"/>
        </w:numPr>
        <w:tabs>
          <w:tab w:val="left" w:pos="709"/>
        </w:tabs>
        <w:jc w:val="center"/>
        <w:rPr>
          <w:rFonts w:ascii="Arial" w:hAnsi="Arial" w:cs="Arial"/>
          <w:sz w:val="20"/>
          <w:szCs w:val="20"/>
        </w:rPr>
      </w:pPr>
      <w:r w:rsidRPr="00B168FC">
        <w:rPr>
          <w:rFonts w:ascii="Arial" w:hAnsi="Arial" w:cs="Arial"/>
          <w:b/>
          <w:sz w:val="20"/>
          <w:szCs w:val="20"/>
        </w:rPr>
        <w:t>ČESTNE PREHLASUJEM,</w:t>
      </w:r>
    </w:p>
    <w:p w14:paraId="2BE4A9D5"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7E6E71CE" w14:textId="318CF35E" w:rsidR="00FD28DB" w:rsidRPr="00B168FC" w:rsidRDefault="00FD28DB" w:rsidP="00FD28DB">
      <w:pPr>
        <w:pStyle w:val="2Nadpis"/>
        <w:numPr>
          <w:ilvl w:val="0"/>
          <w:numId w:val="0"/>
        </w:numPr>
        <w:tabs>
          <w:tab w:val="left" w:pos="709"/>
        </w:tabs>
        <w:spacing w:line="360" w:lineRule="auto"/>
        <w:jc w:val="both"/>
        <w:rPr>
          <w:rFonts w:ascii="Arial" w:hAnsi="Arial" w:cs="Arial"/>
          <w:i/>
          <w:sz w:val="20"/>
          <w:szCs w:val="20"/>
        </w:rPr>
      </w:pPr>
      <w:r w:rsidRPr="00B168FC">
        <w:rPr>
          <w:rFonts w:ascii="Arial" w:hAnsi="Arial" w:cs="Arial"/>
          <w:sz w:val="20"/>
          <w:szCs w:val="20"/>
        </w:rPr>
        <w:t xml:space="preserve">že údaje uvedené vo všetkých dokladoch a dokumentoch predložených v rámci ponuky na predmet zákazky </w:t>
      </w:r>
      <w:r w:rsidR="00AB483D" w:rsidRPr="00B168FC">
        <w:rPr>
          <w:rFonts w:ascii="Arial" w:hAnsi="Arial" w:cs="Arial"/>
          <w:sz w:val="20"/>
          <w:szCs w:val="20"/>
        </w:rPr>
        <w:t>„</w:t>
      </w:r>
      <w:r w:rsidR="00925423" w:rsidRPr="00B168FC">
        <w:rPr>
          <w:rFonts w:ascii="Arial" w:hAnsi="Arial" w:cs="Arial"/>
          <w:sz w:val="20"/>
          <w:szCs w:val="20"/>
        </w:rPr>
        <w:t xml:space="preserve">Rekonštrukcia lesnej dopravnej siete v Lesoch Mesta Spišská Belá </w:t>
      </w:r>
      <w:proofErr w:type="spellStart"/>
      <w:r w:rsidR="00925423" w:rsidRPr="00B168FC">
        <w:rPr>
          <w:rFonts w:ascii="Arial" w:hAnsi="Arial" w:cs="Arial"/>
          <w:sz w:val="20"/>
          <w:szCs w:val="20"/>
        </w:rPr>
        <w:t>s.r.o</w:t>
      </w:r>
      <w:proofErr w:type="spellEnd"/>
      <w:r w:rsidR="00925423" w:rsidRPr="00B168FC">
        <w:rPr>
          <w:rFonts w:ascii="Arial" w:hAnsi="Arial" w:cs="Arial"/>
          <w:sz w:val="20"/>
          <w:szCs w:val="20"/>
        </w:rPr>
        <w:t>.</w:t>
      </w:r>
      <w:r w:rsidR="00AB483D" w:rsidRPr="00B168FC">
        <w:rPr>
          <w:rFonts w:ascii="Arial" w:hAnsi="Arial" w:cs="Arial"/>
          <w:sz w:val="20"/>
          <w:szCs w:val="20"/>
        </w:rPr>
        <w:t>“,</w:t>
      </w:r>
    </w:p>
    <w:p w14:paraId="6E10E5BE"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B168FC" w:rsidRDefault="00FD28DB" w:rsidP="00FD28DB">
      <w:pPr>
        <w:pStyle w:val="2Nadpis"/>
        <w:numPr>
          <w:ilvl w:val="0"/>
          <w:numId w:val="0"/>
        </w:numPr>
        <w:tabs>
          <w:tab w:val="left" w:pos="709"/>
        </w:tabs>
        <w:jc w:val="center"/>
        <w:rPr>
          <w:rFonts w:ascii="Arial" w:hAnsi="Arial" w:cs="Arial"/>
          <w:b/>
          <w:sz w:val="20"/>
          <w:szCs w:val="20"/>
        </w:rPr>
      </w:pPr>
      <w:r w:rsidRPr="00B168FC">
        <w:rPr>
          <w:rFonts w:ascii="Arial" w:hAnsi="Arial" w:cs="Arial"/>
          <w:b/>
          <w:sz w:val="20"/>
          <w:szCs w:val="20"/>
        </w:rPr>
        <w:t>sú pravdivé a úplné</w:t>
      </w:r>
    </w:p>
    <w:p w14:paraId="1266A087" w14:textId="77777777" w:rsidR="00FD28DB" w:rsidRPr="00B168FC"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B168FC" w:rsidRDefault="00FD28DB" w:rsidP="00FD28DB">
      <w:pPr>
        <w:pStyle w:val="2Nadpis"/>
        <w:numPr>
          <w:ilvl w:val="0"/>
          <w:numId w:val="0"/>
        </w:numPr>
        <w:tabs>
          <w:tab w:val="left" w:pos="709"/>
        </w:tabs>
        <w:spacing w:line="360" w:lineRule="auto"/>
        <w:jc w:val="both"/>
        <w:rPr>
          <w:rFonts w:ascii="Arial" w:hAnsi="Arial" w:cs="Arial"/>
          <w:sz w:val="20"/>
          <w:szCs w:val="20"/>
        </w:rPr>
      </w:pPr>
      <w:r w:rsidRPr="00B168FC">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B168FC">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B168FC">
        <w:rPr>
          <w:rFonts w:ascii="Arial" w:hAnsi="Arial" w:cs="Arial"/>
          <w:sz w:val="20"/>
          <w:szCs w:val="20"/>
        </w:rPr>
        <w:t>.</w:t>
      </w:r>
    </w:p>
    <w:p w14:paraId="718905B1"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V ................................................., dňa:..............................................</w:t>
      </w:r>
    </w:p>
    <w:p w14:paraId="7AFD8CA4"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B168FC" w:rsidRDefault="00FD28DB" w:rsidP="00FD28DB">
      <w:pPr>
        <w:pStyle w:val="2Nadpis"/>
        <w:numPr>
          <w:ilvl w:val="0"/>
          <w:numId w:val="0"/>
        </w:numPr>
        <w:tabs>
          <w:tab w:val="left" w:pos="709"/>
        </w:tabs>
        <w:jc w:val="both"/>
        <w:rPr>
          <w:rFonts w:ascii="Arial" w:hAnsi="Arial" w:cs="Arial"/>
          <w:sz w:val="20"/>
          <w:szCs w:val="20"/>
        </w:rPr>
      </w:pPr>
      <w:r w:rsidRPr="00B168FC">
        <w:rPr>
          <w:rFonts w:ascii="Arial" w:hAnsi="Arial" w:cs="Arial"/>
          <w:sz w:val="20"/>
          <w:szCs w:val="20"/>
        </w:rPr>
        <w:t>...............................................................................</w:t>
      </w:r>
    </w:p>
    <w:p w14:paraId="1D281791" w14:textId="77777777" w:rsidR="00FD28DB" w:rsidRPr="00B168FC" w:rsidRDefault="00FD28DB" w:rsidP="00FD28DB">
      <w:pPr>
        <w:pStyle w:val="2Nadpis"/>
        <w:numPr>
          <w:ilvl w:val="0"/>
          <w:numId w:val="0"/>
        </w:numPr>
        <w:tabs>
          <w:tab w:val="left" w:pos="709"/>
        </w:tabs>
        <w:jc w:val="both"/>
        <w:rPr>
          <w:rFonts w:ascii="Arial" w:hAnsi="Arial" w:cs="Arial"/>
          <w:i/>
          <w:sz w:val="20"/>
          <w:szCs w:val="20"/>
        </w:rPr>
      </w:pPr>
      <w:r w:rsidRPr="00B168FC">
        <w:rPr>
          <w:rFonts w:ascii="Arial" w:hAnsi="Arial" w:cs="Arial"/>
          <w:i/>
          <w:sz w:val="20"/>
          <w:szCs w:val="20"/>
        </w:rPr>
        <w:t xml:space="preserve">        Pečiatka a podpis štatutárneho zástupcu</w:t>
      </w:r>
    </w:p>
    <w:p w14:paraId="261CD13F" w14:textId="77777777" w:rsidR="00FD28DB" w:rsidRPr="004208B5" w:rsidRDefault="00FD28DB" w:rsidP="00FD28DB">
      <w:pPr>
        <w:rPr>
          <w:rFonts w:ascii="Arial" w:hAnsi="Arial" w:cs="Arial"/>
          <w:i/>
          <w:sz w:val="20"/>
          <w:szCs w:val="20"/>
          <w:highlight w:val="yellow"/>
        </w:rPr>
      </w:pPr>
    </w:p>
    <w:p w14:paraId="3A9420E0" w14:textId="77777777" w:rsidR="00CB19F7" w:rsidRPr="004208B5" w:rsidRDefault="00CB19F7" w:rsidP="00CB19F7">
      <w:pPr>
        <w:rPr>
          <w:rFonts w:ascii="Arial" w:hAnsi="Arial" w:cs="Arial"/>
          <w:i/>
          <w:sz w:val="20"/>
          <w:szCs w:val="20"/>
          <w:highlight w:val="yellow"/>
        </w:rPr>
      </w:pPr>
    </w:p>
    <w:p w14:paraId="5FBDF3AF" w14:textId="77777777" w:rsidR="00382F01" w:rsidRPr="004208B5" w:rsidRDefault="00382F01" w:rsidP="00CB19F7">
      <w:pPr>
        <w:pStyle w:val="Zkladntext"/>
        <w:rPr>
          <w:rFonts w:ascii="Arial" w:hAnsi="Arial" w:cs="Arial"/>
          <w:b/>
          <w:bCs/>
          <w:highlight w:val="yellow"/>
        </w:rPr>
      </w:pPr>
    </w:p>
    <w:p w14:paraId="08625978" w14:textId="77777777" w:rsidR="000224C3" w:rsidRPr="004208B5" w:rsidRDefault="000224C3" w:rsidP="00382F01">
      <w:pPr>
        <w:pStyle w:val="Zkladntext"/>
        <w:jc w:val="center"/>
        <w:rPr>
          <w:rFonts w:ascii="Arial" w:hAnsi="Arial" w:cs="Arial"/>
          <w:b/>
          <w:bCs/>
          <w:highlight w:val="yellow"/>
        </w:rPr>
        <w:sectPr w:rsidR="000224C3" w:rsidRPr="004208B5" w:rsidSect="00A9429B">
          <w:pgSz w:w="11906" w:h="16838" w:code="9"/>
          <w:pgMar w:top="1134" w:right="1134" w:bottom="1134" w:left="1134" w:header="709" w:footer="510" w:gutter="0"/>
          <w:pgNumType w:start="1" w:chapStyle="1" w:chapSep="period"/>
          <w:cols w:space="720"/>
          <w:titlePg/>
          <w:docGrid w:linePitch="360"/>
        </w:sectPr>
      </w:pPr>
    </w:p>
    <w:p w14:paraId="5DE28073" w14:textId="70CF4815" w:rsidR="000224C3" w:rsidRPr="008E029F" w:rsidRDefault="000224C3" w:rsidP="000224C3">
      <w:pPr>
        <w:pStyle w:val="Zkladntext"/>
        <w:rPr>
          <w:rFonts w:ascii="Arial" w:hAnsi="Arial" w:cs="Arial"/>
          <w:sz w:val="20"/>
          <w:szCs w:val="20"/>
        </w:rPr>
      </w:pPr>
      <w:r w:rsidRPr="008E029F">
        <w:rPr>
          <w:rFonts w:ascii="Arial" w:hAnsi="Arial" w:cs="Arial"/>
          <w:sz w:val="20"/>
          <w:szCs w:val="20"/>
        </w:rPr>
        <w:lastRenderedPageBreak/>
        <w:t xml:space="preserve">Príloha č. </w:t>
      </w:r>
      <w:r w:rsidR="00FB23CB" w:rsidRPr="008E029F">
        <w:rPr>
          <w:rFonts w:ascii="Arial" w:hAnsi="Arial" w:cs="Arial"/>
          <w:sz w:val="20"/>
          <w:szCs w:val="20"/>
        </w:rPr>
        <w:t>6</w:t>
      </w:r>
      <w:r w:rsidRPr="008E029F">
        <w:rPr>
          <w:rFonts w:ascii="Arial" w:hAnsi="Arial" w:cs="Arial"/>
          <w:sz w:val="20"/>
          <w:szCs w:val="20"/>
        </w:rPr>
        <w:t xml:space="preserve"> – </w:t>
      </w:r>
      <w:r w:rsidR="002C5AB0" w:rsidRPr="008E029F">
        <w:rPr>
          <w:rFonts w:ascii="Arial" w:hAnsi="Arial" w:cs="Arial"/>
          <w:sz w:val="20"/>
          <w:szCs w:val="20"/>
        </w:rPr>
        <w:t>Výkaz výmer</w:t>
      </w:r>
      <w:r w:rsidR="000554AD" w:rsidRPr="008E029F">
        <w:rPr>
          <w:rFonts w:ascii="Arial" w:hAnsi="Arial" w:cs="Arial"/>
          <w:sz w:val="20"/>
          <w:szCs w:val="20"/>
        </w:rPr>
        <w:t>.</w:t>
      </w:r>
    </w:p>
    <w:p w14:paraId="480082AB" w14:textId="77777777" w:rsidR="000554AD" w:rsidRPr="008E029F" w:rsidRDefault="000554AD" w:rsidP="000224C3">
      <w:pPr>
        <w:pStyle w:val="Zkladntext"/>
        <w:rPr>
          <w:rFonts w:ascii="Arial" w:hAnsi="Arial" w:cs="Arial"/>
          <w:sz w:val="20"/>
          <w:szCs w:val="20"/>
        </w:rPr>
      </w:pPr>
    </w:p>
    <w:p w14:paraId="56A1C485" w14:textId="01FAE0DD" w:rsidR="000554AD" w:rsidRPr="008E029F" w:rsidRDefault="000554AD" w:rsidP="000224C3">
      <w:pPr>
        <w:pStyle w:val="Zkladntext"/>
        <w:rPr>
          <w:rFonts w:ascii="Arial" w:hAnsi="Arial" w:cs="Arial"/>
          <w:sz w:val="20"/>
          <w:szCs w:val="20"/>
        </w:rPr>
      </w:pPr>
      <w:r w:rsidRPr="008E029F">
        <w:rPr>
          <w:rFonts w:ascii="Arial" w:hAnsi="Arial" w:cs="Arial"/>
          <w:sz w:val="20"/>
          <w:szCs w:val="20"/>
        </w:rPr>
        <w:t xml:space="preserve">Osobitná príloha, </w:t>
      </w:r>
      <w:proofErr w:type="spellStart"/>
      <w:r w:rsidRPr="008E029F">
        <w:rPr>
          <w:rFonts w:ascii="Arial" w:hAnsi="Arial" w:cs="Arial"/>
          <w:sz w:val="20"/>
          <w:szCs w:val="20"/>
        </w:rPr>
        <w:t>excel</w:t>
      </w:r>
      <w:proofErr w:type="spellEnd"/>
      <w:r w:rsidRPr="008E029F">
        <w:rPr>
          <w:rFonts w:ascii="Arial" w:hAnsi="Arial" w:cs="Arial"/>
          <w:sz w:val="20"/>
          <w:szCs w:val="20"/>
        </w:rPr>
        <w:t>.</w:t>
      </w:r>
    </w:p>
    <w:p w14:paraId="23BE07AB" w14:textId="77777777" w:rsidR="00891DD6" w:rsidRPr="008E029F" w:rsidRDefault="00891DD6" w:rsidP="000224C3">
      <w:pPr>
        <w:pStyle w:val="Zkladntext"/>
        <w:rPr>
          <w:rFonts w:ascii="Arial" w:hAnsi="Arial" w:cs="Arial"/>
          <w:sz w:val="20"/>
          <w:szCs w:val="20"/>
        </w:rPr>
      </w:pPr>
    </w:p>
    <w:p w14:paraId="287FAA67" w14:textId="3E0936A6" w:rsidR="00891DD6" w:rsidRPr="008E029F" w:rsidRDefault="008E029F" w:rsidP="008E029F">
      <w:pPr>
        <w:pStyle w:val="Zkladntext"/>
        <w:numPr>
          <w:ilvl w:val="0"/>
          <w:numId w:val="13"/>
        </w:numPr>
        <w:ind w:left="567" w:hanging="283"/>
        <w:rPr>
          <w:rFonts w:ascii="Arial" w:hAnsi="Arial" w:cs="Arial"/>
          <w:sz w:val="20"/>
          <w:szCs w:val="20"/>
        </w:rPr>
      </w:pPr>
      <w:r w:rsidRPr="008E029F">
        <w:rPr>
          <w:rFonts w:ascii="Arial" w:hAnsi="Arial" w:cs="Arial"/>
          <w:sz w:val="20"/>
          <w:szCs w:val="20"/>
        </w:rPr>
        <w:t>SO-01 - SO-01-Odrážky a priepusty</w:t>
      </w:r>
    </w:p>
    <w:p w14:paraId="50542AF3" w14:textId="0AA0A692" w:rsidR="00891DD6" w:rsidRPr="004208B5" w:rsidRDefault="00891DD6" w:rsidP="00891DD6">
      <w:pPr>
        <w:pStyle w:val="Zkladntext"/>
        <w:ind w:left="360"/>
        <w:rPr>
          <w:rFonts w:ascii="Arial" w:hAnsi="Arial" w:cs="Arial"/>
          <w:sz w:val="20"/>
          <w:szCs w:val="20"/>
          <w:highlight w:val="yellow"/>
        </w:rPr>
        <w:sectPr w:rsidR="00891DD6" w:rsidRPr="004208B5" w:rsidSect="00A9429B">
          <w:pgSz w:w="11906" w:h="16838" w:code="9"/>
          <w:pgMar w:top="1134" w:right="1134" w:bottom="1134" w:left="1134" w:header="709" w:footer="510" w:gutter="0"/>
          <w:pgNumType w:start="1" w:chapStyle="1" w:chapSep="period"/>
          <w:cols w:space="720"/>
          <w:titlePg/>
          <w:docGrid w:linePitch="360"/>
        </w:sectPr>
      </w:pPr>
    </w:p>
    <w:p w14:paraId="63576ABA" w14:textId="2927C4C7" w:rsidR="002C5AB0" w:rsidRPr="008E029F" w:rsidRDefault="002C5AB0" w:rsidP="002C5AB0">
      <w:pPr>
        <w:pStyle w:val="Zkladntext"/>
        <w:jc w:val="left"/>
        <w:rPr>
          <w:rFonts w:ascii="Arial" w:hAnsi="Arial" w:cs="Arial"/>
          <w:sz w:val="20"/>
          <w:szCs w:val="20"/>
        </w:rPr>
      </w:pPr>
      <w:r w:rsidRPr="008E029F">
        <w:rPr>
          <w:rFonts w:ascii="Arial" w:hAnsi="Arial" w:cs="Arial"/>
          <w:sz w:val="20"/>
          <w:szCs w:val="20"/>
        </w:rPr>
        <w:lastRenderedPageBreak/>
        <w:t xml:space="preserve">Príloha č. </w:t>
      </w:r>
      <w:r w:rsidR="00FB23CB" w:rsidRPr="008E029F">
        <w:rPr>
          <w:rFonts w:ascii="Arial" w:hAnsi="Arial" w:cs="Arial"/>
          <w:sz w:val="20"/>
          <w:szCs w:val="20"/>
        </w:rPr>
        <w:t>7</w:t>
      </w:r>
      <w:r w:rsidRPr="008E029F">
        <w:rPr>
          <w:rFonts w:ascii="Arial" w:hAnsi="Arial" w:cs="Arial"/>
          <w:sz w:val="20"/>
          <w:szCs w:val="20"/>
        </w:rPr>
        <w:t xml:space="preserve"> – Tabuľka návrhov kritérií na vyhodnotenie ponúk</w:t>
      </w:r>
    </w:p>
    <w:p w14:paraId="2BA659AF" w14:textId="77777777" w:rsidR="002C5AB0" w:rsidRPr="008E029F" w:rsidRDefault="002C5AB0" w:rsidP="002C5AB0">
      <w:pPr>
        <w:pStyle w:val="Zkladntext"/>
        <w:jc w:val="center"/>
        <w:rPr>
          <w:rFonts w:ascii="Arial" w:hAnsi="Arial" w:cs="Arial"/>
          <w:b/>
          <w:bCs/>
          <w:caps/>
        </w:rPr>
      </w:pPr>
    </w:p>
    <w:p w14:paraId="27CB4892" w14:textId="45034CBF" w:rsidR="002C5AB0" w:rsidRPr="008E029F" w:rsidRDefault="002C5AB0" w:rsidP="002C5AB0">
      <w:pPr>
        <w:pStyle w:val="Zkladntextodsazen"/>
        <w:ind w:left="0"/>
        <w:rPr>
          <w:rFonts w:ascii="Arial" w:hAnsi="Arial" w:cs="Arial"/>
          <w:sz w:val="20"/>
          <w:szCs w:val="20"/>
        </w:rPr>
      </w:pPr>
      <w:r w:rsidRPr="008E029F">
        <w:rPr>
          <w:rFonts w:ascii="Arial" w:hAnsi="Arial" w:cs="Arial"/>
          <w:b/>
          <w:bCs/>
          <w:sz w:val="20"/>
          <w:szCs w:val="20"/>
        </w:rPr>
        <w:t xml:space="preserve">Obstarávateľ: </w:t>
      </w:r>
      <w:r w:rsidRPr="008E029F">
        <w:rPr>
          <w:rFonts w:ascii="Arial" w:hAnsi="Arial" w:cs="Arial"/>
          <w:bCs/>
          <w:sz w:val="20"/>
          <w:szCs w:val="20"/>
        </w:rPr>
        <w:tab/>
      </w:r>
      <w:r w:rsidRPr="008E029F">
        <w:rPr>
          <w:rFonts w:ascii="Arial" w:hAnsi="Arial" w:cs="Arial"/>
          <w:bCs/>
          <w:sz w:val="20"/>
          <w:szCs w:val="20"/>
        </w:rPr>
        <w:tab/>
      </w:r>
      <w:r w:rsidR="008E029F" w:rsidRPr="008E029F">
        <w:rPr>
          <w:rFonts w:ascii="Arial" w:hAnsi="Arial" w:cs="Arial"/>
          <w:bCs/>
          <w:sz w:val="20"/>
          <w:szCs w:val="20"/>
        </w:rPr>
        <w:t>Lesy Mesta Spišská Belá s. r. o.</w:t>
      </w:r>
    </w:p>
    <w:p w14:paraId="3CABD325" w14:textId="78B22199" w:rsidR="002C5AB0" w:rsidRPr="008E029F" w:rsidRDefault="002C5AB0" w:rsidP="002C5AB0">
      <w:pPr>
        <w:pStyle w:val="Zkladntextodsazen"/>
        <w:keepNext/>
        <w:widowControl w:val="0"/>
        <w:ind w:left="0"/>
        <w:rPr>
          <w:rFonts w:ascii="Arial" w:hAnsi="Arial" w:cs="Arial"/>
          <w:sz w:val="20"/>
          <w:szCs w:val="20"/>
        </w:rPr>
      </w:pPr>
      <w:r w:rsidRPr="008E029F">
        <w:rPr>
          <w:rFonts w:ascii="Arial" w:hAnsi="Arial" w:cs="Arial"/>
          <w:b/>
          <w:sz w:val="20"/>
          <w:szCs w:val="20"/>
        </w:rPr>
        <w:t xml:space="preserve">Predmet zákazky: </w:t>
      </w:r>
      <w:r w:rsidRPr="008E029F">
        <w:rPr>
          <w:rFonts w:ascii="Arial" w:hAnsi="Arial" w:cs="Arial"/>
          <w:b/>
          <w:sz w:val="20"/>
          <w:szCs w:val="20"/>
        </w:rPr>
        <w:tab/>
      </w:r>
      <w:r w:rsidRPr="008E029F">
        <w:rPr>
          <w:rFonts w:ascii="Arial" w:hAnsi="Arial" w:cs="Arial"/>
          <w:sz w:val="20"/>
          <w:szCs w:val="20"/>
        </w:rPr>
        <w:t>„</w:t>
      </w:r>
      <w:r w:rsidR="008E029F" w:rsidRPr="008E029F">
        <w:rPr>
          <w:rFonts w:ascii="Arial" w:hAnsi="Arial" w:cs="Arial"/>
          <w:sz w:val="20"/>
          <w:szCs w:val="20"/>
        </w:rPr>
        <w:t xml:space="preserve">Rekonštrukcia lesnej dopravnej siete v Lesoch Mesta Spišská Belá </w:t>
      </w:r>
      <w:proofErr w:type="spellStart"/>
      <w:r w:rsidR="008E029F" w:rsidRPr="008E029F">
        <w:rPr>
          <w:rFonts w:ascii="Arial" w:hAnsi="Arial" w:cs="Arial"/>
          <w:sz w:val="20"/>
          <w:szCs w:val="20"/>
        </w:rPr>
        <w:t>s.r.o</w:t>
      </w:r>
      <w:proofErr w:type="spellEnd"/>
      <w:r w:rsidRPr="008E029F">
        <w:rPr>
          <w:rFonts w:ascii="Arial" w:hAnsi="Arial" w:cs="Arial"/>
          <w:sz w:val="20"/>
          <w:szCs w:val="20"/>
        </w:rPr>
        <w:t>.“</w:t>
      </w:r>
    </w:p>
    <w:p w14:paraId="26CFFE92" w14:textId="77777777" w:rsidR="002C5AB0" w:rsidRPr="008E029F" w:rsidRDefault="002C5AB0" w:rsidP="002C5AB0">
      <w:pPr>
        <w:pStyle w:val="Zkladntextodsazen"/>
        <w:keepNext/>
        <w:widowControl w:val="0"/>
        <w:ind w:left="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4"/>
        <w:gridCol w:w="1569"/>
        <w:gridCol w:w="963"/>
        <w:gridCol w:w="1071"/>
        <w:gridCol w:w="1275"/>
        <w:gridCol w:w="851"/>
        <w:gridCol w:w="1695"/>
      </w:tblGrid>
      <w:tr w:rsidR="004F7082" w:rsidRPr="008E029F" w14:paraId="45A063E6" w14:textId="77777777" w:rsidTr="004F7082">
        <w:trPr>
          <w:trHeight w:val="379"/>
          <w:jc w:val="center"/>
        </w:trPr>
        <w:tc>
          <w:tcPr>
            <w:tcW w:w="1959" w:type="pct"/>
            <w:gridSpan w:val="2"/>
            <w:shd w:val="clear" w:color="000000" w:fill="D9D9D9"/>
            <w:vAlign w:val="center"/>
            <w:hideMark/>
          </w:tcPr>
          <w:p w14:paraId="1A8E4D82" w14:textId="207AE8DA"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Obchodné meno uchádzača</w:t>
            </w:r>
          </w:p>
        </w:tc>
        <w:tc>
          <w:tcPr>
            <w:tcW w:w="3041" w:type="pct"/>
            <w:gridSpan w:val="5"/>
            <w:shd w:val="clear" w:color="auto" w:fill="auto"/>
            <w:vAlign w:val="center"/>
            <w:hideMark/>
          </w:tcPr>
          <w:p w14:paraId="25A1A76A" w14:textId="4603CAF7"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45B15F03" w14:textId="77777777" w:rsidTr="004F7082">
        <w:trPr>
          <w:trHeight w:val="347"/>
          <w:jc w:val="center"/>
        </w:trPr>
        <w:tc>
          <w:tcPr>
            <w:tcW w:w="1959" w:type="pct"/>
            <w:gridSpan w:val="2"/>
            <w:shd w:val="clear" w:color="000000" w:fill="D9D9D9"/>
            <w:vAlign w:val="center"/>
            <w:hideMark/>
          </w:tcPr>
          <w:p w14:paraId="1B8A302C" w14:textId="31814E67"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Sídlo/miesto podnikania</w:t>
            </w:r>
          </w:p>
        </w:tc>
        <w:tc>
          <w:tcPr>
            <w:tcW w:w="3041" w:type="pct"/>
            <w:gridSpan w:val="5"/>
            <w:shd w:val="clear" w:color="auto" w:fill="auto"/>
            <w:vAlign w:val="center"/>
            <w:hideMark/>
          </w:tcPr>
          <w:p w14:paraId="74D25FC8" w14:textId="60403DA8"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2884BC9D" w14:textId="77777777" w:rsidTr="004F7082">
        <w:trPr>
          <w:trHeight w:val="357"/>
          <w:jc w:val="center"/>
        </w:trPr>
        <w:tc>
          <w:tcPr>
            <w:tcW w:w="1959" w:type="pct"/>
            <w:gridSpan w:val="2"/>
            <w:shd w:val="clear" w:color="000000" w:fill="D9D9D9"/>
            <w:vAlign w:val="center"/>
            <w:hideMark/>
          </w:tcPr>
          <w:p w14:paraId="46266D87" w14:textId="59FE6F7A"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Zastúpený</w:t>
            </w:r>
          </w:p>
        </w:tc>
        <w:tc>
          <w:tcPr>
            <w:tcW w:w="3041" w:type="pct"/>
            <w:gridSpan w:val="5"/>
            <w:shd w:val="clear" w:color="auto" w:fill="auto"/>
            <w:vAlign w:val="center"/>
            <w:hideMark/>
          </w:tcPr>
          <w:p w14:paraId="73E4B871" w14:textId="1F66CF2B"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3CF4D4F8" w14:textId="77777777" w:rsidTr="004F7082">
        <w:trPr>
          <w:trHeight w:val="315"/>
          <w:jc w:val="center"/>
        </w:trPr>
        <w:tc>
          <w:tcPr>
            <w:tcW w:w="1959" w:type="pct"/>
            <w:gridSpan w:val="2"/>
            <w:shd w:val="clear" w:color="000000" w:fill="D9D9D9"/>
            <w:vAlign w:val="center"/>
            <w:hideMark/>
          </w:tcPr>
          <w:p w14:paraId="234B7A3C" w14:textId="014A361E"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IČO</w:t>
            </w:r>
          </w:p>
        </w:tc>
        <w:tc>
          <w:tcPr>
            <w:tcW w:w="3041" w:type="pct"/>
            <w:gridSpan w:val="5"/>
            <w:shd w:val="clear" w:color="auto" w:fill="auto"/>
            <w:vAlign w:val="center"/>
            <w:hideMark/>
          </w:tcPr>
          <w:p w14:paraId="70A31F4E" w14:textId="4B44A3C4"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449E6475" w14:textId="77777777" w:rsidTr="004F7082">
        <w:trPr>
          <w:trHeight w:val="315"/>
          <w:jc w:val="center"/>
        </w:trPr>
        <w:tc>
          <w:tcPr>
            <w:tcW w:w="1959" w:type="pct"/>
            <w:gridSpan w:val="2"/>
            <w:shd w:val="clear" w:color="000000" w:fill="D9D9D9"/>
            <w:vAlign w:val="center"/>
            <w:hideMark/>
          </w:tcPr>
          <w:p w14:paraId="2264E5A5" w14:textId="5396DD35"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DIČ</w:t>
            </w:r>
          </w:p>
        </w:tc>
        <w:tc>
          <w:tcPr>
            <w:tcW w:w="3041" w:type="pct"/>
            <w:gridSpan w:val="5"/>
            <w:shd w:val="clear" w:color="auto" w:fill="auto"/>
            <w:vAlign w:val="center"/>
            <w:hideMark/>
          </w:tcPr>
          <w:p w14:paraId="2FB4C2B5" w14:textId="219D1615"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43A4F49C" w14:textId="77777777" w:rsidTr="004F7082">
        <w:trPr>
          <w:trHeight w:val="315"/>
          <w:jc w:val="center"/>
        </w:trPr>
        <w:tc>
          <w:tcPr>
            <w:tcW w:w="1959" w:type="pct"/>
            <w:gridSpan w:val="2"/>
            <w:shd w:val="clear" w:color="000000" w:fill="D9D9D9"/>
            <w:vAlign w:val="center"/>
            <w:hideMark/>
          </w:tcPr>
          <w:p w14:paraId="5F519EDC" w14:textId="6AD44D94"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IČ DPH</w:t>
            </w:r>
          </w:p>
        </w:tc>
        <w:tc>
          <w:tcPr>
            <w:tcW w:w="3041" w:type="pct"/>
            <w:gridSpan w:val="5"/>
            <w:shd w:val="clear" w:color="auto" w:fill="auto"/>
            <w:vAlign w:val="center"/>
            <w:hideMark/>
          </w:tcPr>
          <w:p w14:paraId="646CF94D" w14:textId="13CA9F65"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2CD032E4" w14:textId="77777777" w:rsidTr="004F7082">
        <w:trPr>
          <w:trHeight w:val="315"/>
          <w:jc w:val="center"/>
        </w:trPr>
        <w:tc>
          <w:tcPr>
            <w:tcW w:w="1959" w:type="pct"/>
            <w:gridSpan w:val="2"/>
            <w:shd w:val="clear" w:color="000000" w:fill="D9D9D9"/>
            <w:vAlign w:val="center"/>
            <w:hideMark/>
          </w:tcPr>
          <w:p w14:paraId="45F6FE53" w14:textId="4CA79F94"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Telefón</w:t>
            </w:r>
          </w:p>
        </w:tc>
        <w:tc>
          <w:tcPr>
            <w:tcW w:w="3041" w:type="pct"/>
            <w:gridSpan w:val="5"/>
            <w:shd w:val="clear" w:color="auto" w:fill="auto"/>
            <w:vAlign w:val="center"/>
            <w:hideMark/>
          </w:tcPr>
          <w:p w14:paraId="498FCD9F" w14:textId="59484E77"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7A37ADDC" w14:textId="77777777" w:rsidTr="004F7082">
        <w:trPr>
          <w:trHeight w:val="315"/>
          <w:jc w:val="center"/>
        </w:trPr>
        <w:tc>
          <w:tcPr>
            <w:tcW w:w="1959" w:type="pct"/>
            <w:gridSpan w:val="2"/>
            <w:shd w:val="clear" w:color="000000" w:fill="D9D9D9"/>
            <w:vAlign w:val="center"/>
            <w:hideMark/>
          </w:tcPr>
          <w:p w14:paraId="013297DA" w14:textId="721BCEFD"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Fax</w:t>
            </w:r>
          </w:p>
        </w:tc>
        <w:tc>
          <w:tcPr>
            <w:tcW w:w="3041" w:type="pct"/>
            <w:gridSpan w:val="5"/>
            <w:shd w:val="clear" w:color="auto" w:fill="auto"/>
            <w:vAlign w:val="center"/>
            <w:hideMark/>
          </w:tcPr>
          <w:p w14:paraId="25C463DC" w14:textId="2F87A0DA"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4F7082" w:rsidRPr="008E029F" w14:paraId="4AD3E67C" w14:textId="77777777" w:rsidTr="004F7082">
        <w:trPr>
          <w:trHeight w:val="315"/>
          <w:jc w:val="center"/>
        </w:trPr>
        <w:tc>
          <w:tcPr>
            <w:tcW w:w="1959" w:type="pct"/>
            <w:gridSpan w:val="2"/>
            <w:shd w:val="clear" w:color="000000" w:fill="D9D9D9"/>
            <w:vAlign w:val="center"/>
            <w:hideMark/>
          </w:tcPr>
          <w:p w14:paraId="28BDF930" w14:textId="041B64D8"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E-mail</w:t>
            </w:r>
          </w:p>
        </w:tc>
        <w:tc>
          <w:tcPr>
            <w:tcW w:w="3041" w:type="pct"/>
            <w:gridSpan w:val="5"/>
            <w:shd w:val="clear" w:color="auto" w:fill="auto"/>
            <w:vAlign w:val="center"/>
            <w:hideMark/>
          </w:tcPr>
          <w:p w14:paraId="6E97A64E" w14:textId="0CF832B5" w:rsidR="004F7082" w:rsidRPr="008E029F" w:rsidRDefault="004F708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037331" w:rsidRPr="008E029F" w14:paraId="2B8D6D93" w14:textId="77777777" w:rsidTr="00037331">
        <w:trPr>
          <w:trHeight w:val="46"/>
          <w:jc w:val="center"/>
        </w:trPr>
        <w:tc>
          <w:tcPr>
            <w:tcW w:w="1145" w:type="pct"/>
            <w:shd w:val="clear" w:color="000000" w:fill="D9D9D9"/>
            <w:vAlign w:val="center"/>
            <w:hideMark/>
          </w:tcPr>
          <w:p w14:paraId="3E3E0F78" w14:textId="77777777" w:rsidR="00037331" w:rsidRPr="008E029F" w:rsidRDefault="00037331" w:rsidP="003F548B">
            <w:pPr>
              <w:rPr>
                <w:rFonts w:ascii="Arial" w:hAnsi="Arial" w:cs="Arial"/>
                <w:b/>
                <w:bCs/>
                <w:color w:val="000000"/>
                <w:sz w:val="20"/>
                <w:szCs w:val="20"/>
              </w:rPr>
            </w:pPr>
            <w:r w:rsidRPr="008E029F">
              <w:rPr>
                <w:rFonts w:ascii="Arial" w:hAnsi="Arial" w:cs="Arial"/>
                <w:b/>
                <w:bCs/>
                <w:color w:val="000000"/>
                <w:sz w:val="20"/>
                <w:szCs w:val="20"/>
              </w:rPr>
              <w:t>Položka</w:t>
            </w:r>
          </w:p>
        </w:tc>
        <w:tc>
          <w:tcPr>
            <w:tcW w:w="815" w:type="pct"/>
            <w:shd w:val="clear" w:color="000000" w:fill="D9D9D9"/>
            <w:vAlign w:val="center"/>
          </w:tcPr>
          <w:p w14:paraId="6BD8D540" w14:textId="66AD6806"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Kritérium</w:t>
            </w:r>
          </w:p>
        </w:tc>
        <w:tc>
          <w:tcPr>
            <w:tcW w:w="500" w:type="pct"/>
            <w:shd w:val="clear" w:color="000000" w:fill="D9D9D9"/>
            <w:vAlign w:val="center"/>
            <w:hideMark/>
          </w:tcPr>
          <w:p w14:paraId="6DE44210" w14:textId="1B0D6498"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Merná jednotka</w:t>
            </w:r>
          </w:p>
          <w:p w14:paraId="68C746FD"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(MJ)</w:t>
            </w:r>
          </w:p>
        </w:tc>
        <w:tc>
          <w:tcPr>
            <w:tcW w:w="556" w:type="pct"/>
            <w:shd w:val="clear" w:color="000000" w:fill="D9D9D9"/>
            <w:vAlign w:val="center"/>
            <w:hideMark/>
          </w:tcPr>
          <w:p w14:paraId="3D59B9A6"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 xml:space="preserve">Množstvo </w:t>
            </w:r>
          </w:p>
          <w:p w14:paraId="3FFB3665" w14:textId="1BD7B57A"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(MJ)</w:t>
            </w:r>
          </w:p>
        </w:tc>
        <w:tc>
          <w:tcPr>
            <w:tcW w:w="662" w:type="pct"/>
            <w:shd w:val="clear" w:color="000000" w:fill="D9D9D9"/>
            <w:vAlign w:val="center"/>
            <w:hideMark/>
          </w:tcPr>
          <w:p w14:paraId="23629C68"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 xml:space="preserve">Cena </w:t>
            </w:r>
          </w:p>
          <w:p w14:paraId="191701D9"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v EUR bez DPH</w:t>
            </w:r>
          </w:p>
        </w:tc>
        <w:tc>
          <w:tcPr>
            <w:tcW w:w="442" w:type="pct"/>
            <w:shd w:val="clear" w:color="000000" w:fill="D9D9D9"/>
            <w:vAlign w:val="center"/>
            <w:hideMark/>
          </w:tcPr>
          <w:p w14:paraId="22AEA0EC"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DPH</w:t>
            </w:r>
          </w:p>
        </w:tc>
        <w:tc>
          <w:tcPr>
            <w:tcW w:w="880" w:type="pct"/>
            <w:shd w:val="clear" w:color="000000" w:fill="D9D9D9"/>
            <w:vAlign w:val="center"/>
            <w:hideMark/>
          </w:tcPr>
          <w:p w14:paraId="20605554"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 xml:space="preserve">Cena </w:t>
            </w:r>
          </w:p>
          <w:p w14:paraId="2AB637F5" w14:textId="77777777" w:rsidR="00037331" w:rsidRPr="008E029F" w:rsidRDefault="00037331" w:rsidP="003F548B">
            <w:pPr>
              <w:jc w:val="center"/>
              <w:rPr>
                <w:rFonts w:ascii="Arial" w:hAnsi="Arial" w:cs="Arial"/>
                <w:b/>
                <w:bCs/>
                <w:color w:val="000000"/>
                <w:sz w:val="20"/>
                <w:szCs w:val="20"/>
              </w:rPr>
            </w:pPr>
            <w:r w:rsidRPr="008E029F">
              <w:rPr>
                <w:rFonts w:ascii="Arial" w:hAnsi="Arial" w:cs="Arial"/>
                <w:b/>
                <w:bCs/>
                <w:color w:val="000000"/>
                <w:sz w:val="20"/>
                <w:szCs w:val="20"/>
              </w:rPr>
              <w:t>v EUR s DPH</w:t>
            </w:r>
          </w:p>
        </w:tc>
      </w:tr>
      <w:tr w:rsidR="004F7082" w:rsidRPr="008E029F" w14:paraId="289936AA" w14:textId="77777777" w:rsidTr="008E029F">
        <w:trPr>
          <w:trHeight w:val="710"/>
          <w:jc w:val="center"/>
        </w:trPr>
        <w:tc>
          <w:tcPr>
            <w:tcW w:w="1145" w:type="pct"/>
            <w:vMerge w:val="restart"/>
            <w:shd w:val="clear" w:color="auto" w:fill="auto"/>
            <w:vAlign w:val="center"/>
          </w:tcPr>
          <w:p w14:paraId="0911C35B" w14:textId="77777777" w:rsidR="008E029F" w:rsidRPr="008E029F" w:rsidRDefault="008E029F" w:rsidP="008E029F">
            <w:pPr>
              <w:jc w:val="both"/>
              <w:rPr>
                <w:rFonts w:ascii="Arial" w:hAnsi="Arial" w:cs="Arial"/>
                <w:sz w:val="20"/>
                <w:szCs w:val="20"/>
              </w:rPr>
            </w:pPr>
            <w:r w:rsidRPr="008E029F">
              <w:rPr>
                <w:rFonts w:ascii="Arial" w:hAnsi="Arial" w:cs="Arial"/>
                <w:sz w:val="20"/>
                <w:szCs w:val="20"/>
              </w:rPr>
              <w:t xml:space="preserve">Rekonštrukcia lesnej dopravnej siete v Lesoch Mesta Spišská Belá </w:t>
            </w:r>
            <w:proofErr w:type="spellStart"/>
            <w:r w:rsidRPr="008E029F">
              <w:rPr>
                <w:rFonts w:ascii="Arial" w:hAnsi="Arial" w:cs="Arial"/>
                <w:sz w:val="20"/>
                <w:szCs w:val="20"/>
              </w:rPr>
              <w:t>s.r.o</w:t>
            </w:r>
            <w:proofErr w:type="spellEnd"/>
            <w:r w:rsidRPr="008E029F">
              <w:rPr>
                <w:rFonts w:ascii="Arial" w:hAnsi="Arial" w:cs="Arial"/>
                <w:sz w:val="20"/>
                <w:szCs w:val="20"/>
              </w:rPr>
              <w:t>.</w:t>
            </w:r>
          </w:p>
          <w:p w14:paraId="40F71043" w14:textId="09803AA7" w:rsidR="004F7082" w:rsidRPr="008E029F" w:rsidRDefault="008E029F" w:rsidP="008E029F">
            <w:pPr>
              <w:jc w:val="both"/>
              <w:rPr>
                <w:rFonts w:ascii="Arial" w:hAnsi="Arial" w:cs="Arial"/>
                <w:sz w:val="20"/>
                <w:szCs w:val="20"/>
              </w:rPr>
            </w:pPr>
            <w:r w:rsidRPr="008E029F">
              <w:rPr>
                <w:rFonts w:ascii="Arial" w:hAnsi="Arial" w:cs="Arial"/>
                <w:sz w:val="20"/>
                <w:szCs w:val="20"/>
              </w:rPr>
              <w:t>SO 01 – Odrážky a priepusty</w:t>
            </w:r>
          </w:p>
        </w:tc>
        <w:tc>
          <w:tcPr>
            <w:tcW w:w="815" w:type="pct"/>
            <w:vAlign w:val="center"/>
          </w:tcPr>
          <w:p w14:paraId="326BD64D" w14:textId="5480BDB9" w:rsidR="004F7082" w:rsidRPr="008E029F" w:rsidRDefault="004F7082" w:rsidP="00037331">
            <w:pPr>
              <w:jc w:val="center"/>
              <w:rPr>
                <w:rFonts w:ascii="Arial" w:hAnsi="Arial" w:cs="Arial"/>
                <w:color w:val="000000"/>
                <w:sz w:val="20"/>
                <w:szCs w:val="20"/>
              </w:rPr>
            </w:pPr>
            <w:r w:rsidRPr="008E029F">
              <w:rPr>
                <w:rFonts w:ascii="Arial" w:hAnsi="Arial" w:cs="Arial"/>
                <w:color w:val="000000"/>
                <w:sz w:val="20"/>
                <w:szCs w:val="20"/>
              </w:rPr>
              <w:t>Cena</w:t>
            </w:r>
          </w:p>
        </w:tc>
        <w:tc>
          <w:tcPr>
            <w:tcW w:w="500" w:type="pct"/>
            <w:shd w:val="clear" w:color="auto" w:fill="auto"/>
            <w:vAlign w:val="center"/>
          </w:tcPr>
          <w:p w14:paraId="6137C423" w14:textId="77166D4B" w:rsidR="004F7082" w:rsidRPr="008E029F" w:rsidRDefault="004F7082" w:rsidP="00037331">
            <w:pPr>
              <w:jc w:val="center"/>
              <w:rPr>
                <w:rFonts w:ascii="Arial" w:hAnsi="Arial" w:cs="Arial"/>
                <w:color w:val="000000"/>
                <w:sz w:val="20"/>
                <w:szCs w:val="20"/>
              </w:rPr>
            </w:pPr>
            <w:r w:rsidRPr="008E029F">
              <w:rPr>
                <w:rFonts w:ascii="Arial" w:hAnsi="Arial" w:cs="Arial"/>
                <w:color w:val="000000"/>
                <w:sz w:val="20"/>
                <w:szCs w:val="20"/>
              </w:rPr>
              <w:t>súbor</w:t>
            </w:r>
          </w:p>
        </w:tc>
        <w:tc>
          <w:tcPr>
            <w:tcW w:w="556" w:type="pct"/>
            <w:shd w:val="clear" w:color="auto" w:fill="auto"/>
            <w:vAlign w:val="center"/>
          </w:tcPr>
          <w:p w14:paraId="336C5ED6" w14:textId="364014B1" w:rsidR="004F7082" w:rsidRPr="008E029F" w:rsidRDefault="004F7082" w:rsidP="00037331">
            <w:pPr>
              <w:jc w:val="center"/>
              <w:rPr>
                <w:rFonts w:ascii="Arial" w:hAnsi="Arial" w:cs="Arial"/>
                <w:color w:val="000000"/>
                <w:sz w:val="20"/>
                <w:szCs w:val="20"/>
              </w:rPr>
            </w:pPr>
            <w:r w:rsidRPr="008E029F">
              <w:rPr>
                <w:rFonts w:ascii="Arial" w:hAnsi="Arial" w:cs="Arial"/>
                <w:color w:val="000000"/>
                <w:sz w:val="20"/>
                <w:szCs w:val="20"/>
              </w:rPr>
              <w:t>1</w:t>
            </w:r>
          </w:p>
        </w:tc>
        <w:tc>
          <w:tcPr>
            <w:tcW w:w="662" w:type="pct"/>
            <w:shd w:val="clear" w:color="auto" w:fill="auto"/>
            <w:vAlign w:val="center"/>
          </w:tcPr>
          <w:p w14:paraId="5F7F15B3" w14:textId="77777777" w:rsidR="004F7082" w:rsidRPr="008E029F" w:rsidRDefault="004F7082" w:rsidP="00037331">
            <w:pPr>
              <w:jc w:val="center"/>
              <w:rPr>
                <w:rFonts w:ascii="Arial" w:hAnsi="Arial" w:cs="Arial"/>
                <w:color w:val="000000"/>
                <w:sz w:val="20"/>
                <w:szCs w:val="20"/>
              </w:rPr>
            </w:pPr>
          </w:p>
        </w:tc>
        <w:tc>
          <w:tcPr>
            <w:tcW w:w="442" w:type="pct"/>
            <w:shd w:val="clear" w:color="auto" w:fill="auto"/>
            <w:vAlign w:val="center"/>
          </w:tcPr>
          <w:p w14:paraId="29706BB1" w14:textId="77777777" w:rsidR="004F7082" w:rsidRPr="008E029F" w:rsidRDefault="004F7082" w:rsidP="00037331">
            <w:pPr>
              <w:jc w:val="center"/>
              <w:rPr>
                <w:rFonts w:ascii="Arial" w:hAnsi="Arial" w:cs="Arial"/>
                <w:color w:val="000000"/>
                <w:sz w:val="20"/>
                <w:szCs w:val="20"/>
              </w:rPr>
            </w:pPr>
          </w:p>
        </w:tc>
        <w:tc>
          <w:tcPr>
            <w:tcW w:w="880" w:type="pct"/>
            <w:shd w:val="clear" w:color="auto" w:fill="auto"/>
            <w:vAlign w:val="center"/>
          </w:tcPr>
          <w:p w14:paraId="58E01BD9" w14:textId="77777777" w:rsidR="004F7082" w:rsidRPr="008E029F" w:rsidRDefault="004F7082" w:rsidP="00037331">
            <w:pPr>
              <w:jc w:val="center"/>
              <w:rPr>
                <w:rFonts w:ascii="Arial" w:hAnsi="Arial" w:cs="Arial"/>
                <w:color w:val="000000"/>
                <w:sz w:val="20"/>
                <w:szCs w:val="20"/>
              </w:rPr>
            </w:pPr>
          </w:p>
        </w:tc>
      </w:tr>
      <w:tr w:rsidR="004F7082" w:rsidRPr="008E029F" w14:paraId="14931CA6" w14:textId="77777777" w:rsidTr="00037331">
        <w:trPr>
          <w:trHeight w:val="53"/>
          <w:jc w:val="center"/>
        </w:trPr>
        <w:tc>
          <w:tcPr>
            <w:tcW w:w="1145" w:type="pct"/>
            <w:vMerge/>
            <w:shd w:val="clear" w:color="auto" w:fill="auto"/>
            <w:vAlign w:val="center"/>
          </w:tcPr>
          <w:p w14:paraId="4E91CA67" w14:textId="77777777" w:rsidR="004F7082" w:rsidRPr="008E029F" w:rsidRDefault="004F7082" w:rsidP="003F548B">
            <w:pPr>
              <w:jc w:val="both"/>
              <w:rPr>
                <w:rFonts w:ascii="Arial" w:hAnsi="Arial" w:cs="Arial"/>
                <w:sz w:val="20"/>
                <w:szCs w:val="20"/>
              </w:rPr>
            </w:pPr>
          </w:p>
        </w:tc>
        <w:tc>
          <w:tcPr>
            <w:tcW w:w="815" w:type="pct"/>
            <w:vAlign w:val="center"/>
          </w:tcPr>
          <w:p w14:paraId="4A0EBA51" w14:textId="77777777" w:rsidR="004F7082" w:rsidRPr="008E029F" w:rsidRDefault="004F7082" w:rsidP="003F548B">
            <w:pPr>
              <w:jc w:val="center"/>
              <w:rPr>
                <w:rFonts w:ascii="Arial" w:hAnsi="Arial" w:cs="Arial"/>
                <w:color w:val="000000"/>
                <w:sz w:val="20"/>
                <w:szCs w:val="20"/>
              </w:rPr>
            </w:pPr>
            <w:r w:rsidRPr="008E029F">
              <w:rPr>
                <w:rFonts w:ascii="Arial" w:hAnsi="Arial" w:cs="Arial"/>
                <w:color w:val="000000"/>
                <w:sz w:val="20"/>
                <w:szCs w:val="20"/>
              </w:rPr>
              <w:t>Lehota dodania</w:t>
            </w:r>
          </w:p>
        </w:tc>
        <w:tc>
          <w:tcPr>
            <w:tcW w:w="500" w:type="pct"/>
            <w:shd w:val="clear" w:color="auto" w:fill="auto"/>
            <w:vAlign w:val="center"/>
          </w:tcPr>
          <w:p w14:paraId="320E9AA8" w14:textId="77777777" w:rsidR="004F7082" w:rsidRPr="008E029F" w:rsidRDefault="004F7082" w:rsidP="003F548B">
            <w:pPr>
              <w:jc w:val="center"/>
              <w:rPr>
                <w:rFonts w:ascii="Arial" w:hAnsi="Arial" w:cs="Arial"/>
                <w:color w:val="000000"/>
                <w:sz w:val="20"/>
                <w:szCs w:val="20"/>
              </w:rPr>
            </w:pPr>
            <w:r w:rsidRPr="008E029F">
              <w:rPr>
                <w:rFonts w:ascii="Arial" w:hAnsi="Arial" w:cs="Arial"/>
                <w:color w:val="000000"/>
                <w:sz w:val="20"/>
                <w:szCs w:val="20"/>
              </w:rPr>
              <w:t>dni</w:t>
            </w:r>
          </w:p>
        </w:tc>
        <w:tc>
          <w:tcPr>
            <w:tcW w:w="2541" w:type="pct"/>
            <w:gridSpan w:val="4"/>
            <w:shd w:val="clear" w:color="auto" w:fill="auto"/>
            <w:vAlign w:val="center"/>
          </w:tcPr>
          <w:p w14:paraId="754FE1B7" w14:textId="77777777" w:rsidR="004F7082" w:rsidRPr="008E029F" w:rsidRDefault="004F7082" w:rsidP="003F548B">
            <w:pPr>
              <w:jc w:val="center"/>
              <w:rPr>
                <w:rFonts w:ascii="Arial" w:hAnsi="Arial" w:cs="Arial"/>
                <w:color w:val="000000"/>
                <w:sz w:val="20"/>
                <w:szCs w:val="20"/>
              </w:rPr>
            </w:pPr>
          </w:p>
        </w:tc>
      </w:tr>
      <w:tr w:rsidR="00C72642" w:rsidRPr="008E029F" w14:paraId="5E2EBA63" w14:textId="77777777" w:rsidTr="00C72642">
        <w:trPr>
          <w:trHeight w:val="315"/>
          <w:jc w:val="center"/>
        </w:trPr>
        <w:tc>
          <w:tcPr>
            <w:tcW w:w="1959" w:type="pct"/>
            <w:gridSpan w:val="2"/>
            <w:shd w:val="clear" w:color="000000" w:fill="D9D9D9"/>
            <w:vAlign w:val="center"/>
            <w:hideMark/>
          </w:tcPr>
          <w:p w14:paraId="04DA961E" w14:textId="404FBC18"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Dátum</w:t>
            </w:r>
          </w:p>
        </w:tc>
        <w:tc>
          <w:tcPr>
            <w:tcW w:w="3041" w:type="pct"/>
            <w:gridSpan w:val="5"/>
            <w:shd w:val="clear" w:color="auto" w:fill="auto"/>
            <w:vAlign w:val="center"/>
            <w:hideMark/>
          </w:tcPr>
          <w:p w14:paraId="4DC37365" w14:textId="27AF22E6"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C72642" w:rsidRPr="008E029F" w14:paraId="2C931485" w14:textId="77777777" w:rsidTr="00C72642">
        <w:trPr>
          <w:trHeight w:val="315"/>
          <w:jc w:val="center"/>
        </w:trPr>
        <w:tc>
          <w:tcPr>
            <w:tcW w:w="1959" w:type="pct"/>
            <w:gridSpan w:val="2"/>
            <w:shd w:val="clear" w:color="000000" w:fill="D9D9D9"/>
            <w:vAlign w:val="center"/>
            <w:hideMark/>
          </w:tcPr>
          <w:p w14:paraId="194C373B" w14:textId="6E2FC858"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Miesto</w:t>
            </w:r>
          </w:p>
        </w:tc>
        <w:tc>
          <w:tcPr>
            <w:tcW w:w="3041" w:type="pct"/>
            <w:gridSpan w:val="5"/>
            <w:shd w:val="clear" w:color="auto" w:fill="auto"/>
            <w:vAlign w:val="center"/>
            <w:hideMark/>
          </w:tcPr>
          <w:p w14:paraId="4BD103FE" w14:textId="50BDB817"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C72642" w:rsidRPr="008E029F" w14:paraId="2B070DAF" w14:textId="77777777" w:rsidTr="00C72642">
        <w:trPr>
          <w:trHeight w:val="46"/>
          <w:jc w:val="center"/>
        </w:trPr>
        <w:tc>
          <w:tcPr>
            <w:tcW w:w="1959" w:type="pct"/>
            <w:gridSpan w:val="2"/>
            <w:shd w:val="clear" w:color="000000" w:fill="D9D9D9"/>
            <w:vAlign w:val="center"/>
            <w:hideMark/>
          </w:tcPr>
          <w:p w14:paraId="4E80F25C" w14:textId="168E2C2C"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Meno a priezvisko štatutárneho zástupcu</w:t>
            </w:r>
          </w:p>
        </w:tc>
        <w:tc>
          <w:tcPr>
            <w:tcW w:w="3041" w:type="pct"/>
            <w:gridSpan w:val="5"/>
            <w:shd w:val="clear" w:color="auto" w:fill="auto"/>
            <w:vAlign w:val="center"/>
            <w:hideMark/>
          </w:tcPr>
          <w:p w14:paraId="53F2F753" w14:textId="1BEF82FD"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 </w:t>
            </w:r>
          </w:p>
        </w:tc>
      </w:tr>
      <w:tr w:rsidR="00C72642" w:rsidRPr="008E029F" w14:paraId="0B806D4E" w14:textId="77777777" w:rsidTr="00C72642">
        <w:trPr>
          <w:trHeight w:val="882"/>
          <w:jc w:val="center"/>
        </w:trPr>
        <w:tc>
          <w:tcPr>
            <w:tcW w:w="1959" w:type="pct"/>
            <w:gridSpan w:val="2"/>
            <w:shd w:val="clear" w:color="000000" w:fill="D9D9D9"/>
            <w:vAlign w:val="center"/>
            <w:hideMark/>
          </w:tcPr>
          <w:p w14:paraId="4CE3A93E" w14:textId="05665C27"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Podpis a pečiatka</w:t>
            </w:r>
          </w:p>
        </w:tc>
        <w:tc>
          <w:tcPr>
            <w:tcW w:w="3041" w:type="pct"/>
            <w:gridSpan w:val="5"/>
            <w:shd w:val="clear" w:color="auto" w:fill="auto"/>
            <w:vAlign w:val="center"/>
            <w:hideMark/>
          </w:tcPr>
          <w:p w14:paraId="7470F99E" w14:textId="43DE9414" w:rsidR="00C72642" w:rsidRPr="008E029F" w:rsidRDefault="00C72642" w:rsidP="003F548B">
            <w:pPr>
              <w:rPr>
                <w:rFonts w:ascii="Arial" w:hAnsi="Arial" w:cs="Arial"/>
                <w:b/>
                <w:bCs/>
                <w:color w:val="000000"/>
                <w:sz w:val="20"/>
                <w:szCs w:val="20"/>
              </w:rPr>
            </w:pPr>
            <w:r w:rsidRPr="008E029F">
              <w:rPr>
                <w:rFonts w:ascii="Arial" w:hAnsi="Arial" w:cs="Arial"/>
                <w:b/>
                <w:bCs/>
                <w:color w:val="000000"/>
                <w:sz w:val="20"/>
                <w:szCs w:val="20"/>
              </w:rPr>
              <w:t> </w:t>
            </w:r>
          </w:p>
          <w:p w14:paraId="2D251C15" w14:textId="77777777" w:rsidR="00C72642" w:rsidRPr="008E029F" w:rsidRDefault="00C72642" w:rsidP="003F548B">
            <w:pPr>
              <w:rPr>
                <w:rFonts w:ascii="Arial" w:hAnsi="Arial" w:cs="Arial"/>
                <w:b/>
                <w:bCs/>
                <w:color w:val="000000"/>
                <w:sz w:val="20"/>
                <w:szCs w:val="20"/>
              </w:rPr>
            </w:pPr>
          </w:p>
          <w:p w14:paraId="03B32ADF" w14:textId="77777777" w:rsidR="00C72642" w:rsidRPr="008E029F" w:rsidRDefault="00C72642" w:rsidP="003F548B">
            <w:pPr>
              <w:rPr>
                <w:rFonts w:ascii="Arial" w:hAnsi="Arial" w:cs="Arial"/>
                <w:b/>
                <w:bCs/>
                <w:color w:val="000000"/>
                <w:sz w:val="20"/>
                <w:szCs w:val="20"/>
              </w:rPr>
            </w:pPr>
          </w:p>
        </w:tc>
      </w:tr>
    </w:tbl>
    <w:p w14:paraId="58EDF6F7" w14:textId="77777777" w:rsidR="002C5AB0" w:rsidRPr="008E029F" w:rsidRDefault="002C5AB0" w:rsidP="002C5AB0">
      <w:pPr>
        <w:pStyle w:val="Zkladntextodsazen"/>
        <w:keepNext/>
        <w:widowControl w:val="0"/>
        <w:tabs>
          <w:tab w:val="left" w:pos="7770"/>
        </w:tabs>
        <w:ind w:left="0"/>
        <w:rPr>
          <w:rFonts w:ascii="Arial" w:hAnsi="Arial" w:cs="Arial"/>
          <w:b/>
          <w:sz w:val="20"/>
          <w:szCs w:val="20"/>
        </w:rPr>
      </w:pPr>
      <w:r w:rsidRPr="008E029F">
        <w:rPr>
          <w:rFonts w:ascii="Arial" w:hAnsi="Arial" w:cs="Arial"/>
          <w:b/>
          <w:sz w:val="20"/>
          <w:szCs w:val="20"/>
        </w:rPr>
        <w:tab/>
      </w:r>
    </w:p>
    <w:p w14:paraId="4DE8E25D" w14:textId="287C843B" w:rsidR="000224C3" w:rsidRPr="008E029F" w:rsidRDefault="004F7082" w:rsidP="000224C3">
      <w:pPr>
        <w:pStyle w:val="Zkladntext"/>
        <w:rPr>
          <w:rFonts w:ascii="Arial" w:hAnsi="Arial" w:cs="Arial"/>
          <w:b/>
          <w:bCs/>
          <w:sz w:val="16"/>
          <w:szCs w:val="16"/>
        </w:rPr>
      </w:pPr>
      <w:r w:rsidRPr="008E029F">
        <w:rPr>
          <w:rFonts w:ascii="Arial" w:hAnsi="Arial" w:cs="Arial"/>
          <w:bCs/>
          <w:sz w:val="16"/>
          <w:szCs w:val="16"/>
        </w:rPr>
        <w:t xml:space="preserve">Poznámka: Počet dní sa uvádza v celých číslach. Lehota dodania </w:t>
      </w:r>
      <w:r w:rsidRPr="008E029F">
        <w:rPr>
          <w:rFonts w:ascii="Arial" w:hAnsi="Arial" w:cs="Arial"/>
          <w:bCs/>
          <w:sz w:val="16"/>
          <w:szCs w:val="16"/>
          <w:u w:val="single"/>
        </w:rPr>
        <w:t xml:space="preserve">nesmie prekročiť maximálnu dĺžku dodávky </w:t>
      </w:r>
      <w:r w:rsidR="008E029F" w:rsidRPr="008E029F">
        <w:rPr>
          <w:rFonts w:ascii="Arial" w:hAnsi="Arial" w:cs="Arial"/>
          <w:bCs/>
          <w:sz w:val="16"/>
          <w:szCs w:val="16"/>
          <w:u w:val="single"/>
        </w:rPr>
        <w:t>9</w:t>
      </w:r>
      <w:r w:rsidRPr="008E029F">
        <w:rPr>
          <w:rFonts w:ascii="Arial" w:hAnsi="Arial" w:cs="Arial"/>
          <w:bCs/>
          <w:sz w:val="16"/>
          <w:szCs w:val="16"/>
          <w:u w:val="single"/>
        </w:rPr>
        <w:t>0 dní</w:t>
      </w:r>
      <w:r w:rsidRPr="008E029F">
        <w:rPr>
          <w:rFonts w:ascii="Arial" w:hAnsi="Arial" w:cs="Arial"/>
          <w:bCs/>
          <w:sz w:val="16"/>
          <w:szCs w:val="16"/>
        </w:rPr>
        <w:t xml:space="preserve">. V prípade, že uchádzač uvedie vo svojej ponuke vyššiu hodnotu ako </w:t>
      </w:r>
      <w:r w:rsidR="008E029F" w:rsidRPr="008E029F">
        <w:rPr>
          <w:rFonts w:ascii="Arial" w:hAnsi="Arial" w:cs="Arial"/>
          <w:bCs/>
          <w:sz w:val="16"/>
          <w:szCs w:val="16"/>
        </w:rPr>
        <w:t>9</w:t>
      </w:r>
      <w:r w:rsidRPr="008E029F">
        <w:rPr>
          <w:rFonts w:ascii="Arial" w:hAnsi="Arial" w:cs="Arial"/>
          <w:bCs/>
          <w:sz w:val="16"/>
          <w:szCs w:val="16"/>
        </w:rPr>
        <w:t xml:space="preserve">0 dní, verejný obstarávateľ mu udelí za dané kritérium </w:t>
      </w:r>
      <w:r w:rsidRPr="008E029F">
        <w:rPr>
          <w:rFonts w:ascii="Arial" w:hAnsi="Arial" w:cs="Arial"/>
          <w:bCs/>
          <w:sz w:val="16"/>
          <w:szCs w:val="16"/>
          <w:u w:val="single"/>
        </w:rPr>
        <w:t>0 bodov</w:t>
      </w:r>
      <w:r w:rsidRPr="008E029F">
        <w:rPr>
          <w:rFonts w:ascii="Arial" w:hAnsi="Arial" w:cs="Arial"/>
          <w:bCs/>
          <w:sz w:val="16"/>
          <w:szCs w:val="16"/>
        </w:rPr>
        <w:t>.</w:t>
      </w:r>
    </w:p>
    <w:p w14:paraId="153A7743" w14:textId="70C9CA49" w:rsidR="00FD28DB" w:rsidRPr="004208B5" w:rsidRDefault="00FD28DB" w:rsidP="00382F01">
      <w:pPr>
        <w:pStyle w:val="Zkladntext"/>
        <w:jc w:val="center"/>
        <w:rPr>
          <w:rFonts w:ascii="Arial" w:hAnsi="Arial" w:cs="Arial"/>
          <w:b/>
          <w:bCs/>
          <w:highlight w:val="yellow"/>
        </w:rPr>
        <w:sectPr w:rsidR="00FD28DB" w:rsidRPr="004208B5" w:rsidSect="00A9429B">
          <w:pgSz w:w="11906" w:h="16838" w:code="9"/>
          <w:pgMar w:top="1134" w:right="1134" w:bottom="1134" w:left="1134" w:header="709" w:footer="510" w:gutter="0"/>
          <w:pgNumType w:start="1" w:chapStyle="1" w:chapSep="period"/>
          <w:cols w:space="720"/>
          <w:titlePg/>
          <w:docGrid w:linePitch="360"/>
        </w:sectPr>
      </w:pPr>
    </w:p>
    <w:p w14:paraId="21E48B13" w14:textId="3652322C" w:rsidR="006E3F81" w:rsidRPr="00EE05EA" w:rsidRDefault="003633FB" w:rsidP="00E81B20">
      <w:pPr>
        <w:rPr>
          <w:rFonts w:ascii="Arial" w:hAnsi="Arial" w:cs="Arial"/>
          <w:sz w:val="20"/>
          <w:szCs w:val="20"/>
        </w:rPr>
      </w:pPr>
      <w:r w:rsidRPr="00EE05EA">
        <w:rPr>
          <w:rFonts w:ascii="Arial" w:hAnsi="Arial" w:cs="Arial"/>
          <w:sz w:val="20"/>
          <w:szCs w:val="20"/>
        </w:rPr>
        <w:lastRenderedPageBreak/>
        <w:t xml:space="preserve">Príloha č. </w:t>
      </w:r>
      <w:r w:rsidR="00FB23CB" w:rsidRPr="00EE05EA">
        <w:rPr>
          <w:rFonts w:ascii="Arial" w:hAnsi="Arial" w:cs="Arial"/>
          <w:sz w:val="20"/>
          <w:szCs w:val="20"/>
        </w:rPr>
        <w:t>8</w:t>
      </w:r>
      <w:r w:rsidRPr="00EE05EA">
        <w:rPr>
          <w:rFonts w:ascii="Arial" w:hAnsi="Arial" w:cs="Arial"/>
          <w:sz w:val="20"/>
          <w:szCs w:val="20"/>
        </w:rPr>
        <w:t xml:space="preserve"> Návrh zmluvy</w:t>
      </w:r>
    </w:p>
    <w:p w14:paraId="2535C6F7" w14:textId="77777777" w:rsidR="00202501" w:rsidRPr="00EE05EA" w:rsidRDefault="00202501" w:rsidP="00E81B20">
      <w:pPr>
        <w:rPr>
          <w:rFonts w:ascii="Arial" w:hAnsi="Arial" w:cs="Arial"/>
          <w:sz w:val="20"/>
          <w:szCs w:val="20"/>
        </w:rPr>
      </w:pPr>
    </w:p>
    <w:p w14:paraId="2B690F63" w14:textId="4E4309A9" w:rsidR="00BD384E" w:rsidRPr="00EE05EA" w:rsidRDefault="00BD384E" w:rsidP="00E81B20">
      <w:pPr>
        <w:rPr>
          <w:rFonts w:ascii="Arial" w:hAnsi="Arial" w:cs="Arial"/>
          <w:sz w:val="20"/>
          <w:szCs w:val="20"/>
        </w:rPr>
      </w:pPr>
    </w:p>
    <w:p w14:paraId="0AFB7247" w14:textId="39FCCADE" w:rsidR="00BD384E" w:rsidRPr="00EE05EA" w:rsidRDefault="00BD384E" w:rsidP="00E81B20">
      <w:pPr>
        <w:rPr>
          <w:rFonts w:ascii="Arial" w:hAnsi="Arial" w:cs="Arial"/>
          <w:sz w:val="20"/>
          <w:szCs w:val="20"/>
        </w:rPr>
      </w:pPr>
    </w:p>
    <w:p w14:paraId="1E56F134" w14:textId="77777777" w:rsidR="00FF1B6B" w:rsidRPr="00EE05EA" w:rsidRDefault="00FF1B6B" w:rsidP="00E81B20">
      <w:pPr>
        <w:rPr>
          <w:rFonts w:ascii="Arial" w:hAnsi="Arial" w:cs="Arial"/>
          <w:sz w:val="20"/>
          <w:szCs w:val="20"/>
        </w:rPr>
      </w:pPr>
    </w:p>
    <w:p w14:paraId="2186E96E" w14:textId="77777777" w:rsidR="00BD384E" w:rsidRPr="004208B5" w:rsidRDefault="00BD384E" w:rsidP="00E81B20">
      <w:pPr>
        <w:rPr>
          <w:rFonts w:ascii="Arial" w:hAnsi="Arial" w:cs="Arial"/>
          <w:sz w:val="20"/>
          <w:szCs w:val="20"/>
          <w:highlight w:val="yellow"/>
        </w:rPr>
        <w:sectPr w:rsidR="00BD384E" w:rsidRPr="004208B5" w:rsidSect="00A9429B">
          <w:headerReference w:type="default" r:id="rId10"/>
          <w:pgSz w:w="11906" w:h="16838" w:code="9"/>
          <w:pgMar w:top="1134" w:right="1134" w:bottom="1134" w:left="1134" w:header="709" w:footer="510" w:gutter="0"/>
          <w:pgNumType w:start="1" w:chapStyle="1" w:chapSep="period"/>
          <w:cols w:space="720"/>
          <w:titlePg/>
          <w:docGrid w:linePitch="360"/>
        </w:sectPr>
      </w:pPr>
    </w:p>
    <w:p w14:paraId="7F1A9603" w14:textId="77777777" w:rsidR="00EE05EA" w:rsidRPr="00EE05EA" w:rsidRDefault="00EE05EA" w:rsidP="00EE05EA">
      <w:pPr>
        <w:ind w:left="-284" w:firstLine="5"/>
        <w:rPr>
          <w:rFonts w:ascii="Arial" w:hAnsi="Arial" w:cs="Arial"/>
          <w:sz w:val="20"/>
          <w:szCs w:val="20"/>
        </w:rPr>
      </w:pPr>
      <w:proofErr w:type="spellStart"/>
      <w:r w:rsidRPr="00EE05EA">
        <w:rPr>
          <w:rFonts w:ascii="Arial" w:hAnsi="Arial" w:cs="Arial"/>
          <w:sz w:val="20"/>
          <w:szCs w:val="20"/>
        </w:rPr>
        <w:lastRenderedPageBreak/>
        <w:t>Evid</w:t>
      </w:r>
      <w:proofErr w:type="spellEnd"/>
      <w:r w:rsidRPr="00EE05EA">
        <w:rPr>
          <w:rFonts w:ascii="Arial" w:hAnsi="Arial" w:cs="Arial"/>
          <w:sz w:val="20"/>
          <w:szCs w:val="20"/>
        </w:rPr>
        <w:t>. číslo objednávateľa:</w:t>
      </w:r>
    </w:p>
    <w:p w14:paraId="39F9E621" w14:textId="77777777" w:rsidR="00EE05EA" w:rsidRPr="00EE05EA" w:rsidRDefault="00EE05EA" w:rsidP="00EE05EA">
      <w:pPr>
        <w:ind w:left="-284" w:firstLine="5"/>
        <w:rPr>
          <w:rFonts w:ascii="Arial" w:hAnsi="Arial" w:cs="Arial"/>
          <w:sz w:val="20"/>
          <w:szCs w:val="20"/>
        </w:rPr>
      </w:pPr>
      <w:proofErr w:type="spellStart"/>
      <w:r w:rsidRPr="00EE05EA">
        <w:rPr>
          <w:rFonts w:ascii="Arial" w:hAnsi="Arial" w:cs="Arial"/>
          <w:sz w:val="20"/>
          <w:szCs w:val="20"/>
        </w:rPr>
        <w:t>Evid</w:t>
      </w:r>
      <w:proofErr w:type="spellEnd"/>
      <w:r w:rsidRPr="00EE05EA">
        <w:rPr>
          <w:rFonts w:ascii="Arial" w:hAnsi="Arial" w:cs="Arial"/>
          <w:sz w:val="20"/>
          <w:szCs w:val="20"/>
        </w:rPr>
        <w:t>. číslo zhotoviteľa:</w:t>
      </w:r>
    </w:p>
    <w:p w14:paraId="42FE4F56" w14:textId="77777777" w:rsidR="00EE05EA" w:rsidRPr="00EE05EA" w:rsidRDefault="00EE05EA" w:rsidP="00EE05EA">
      <w:pPr>
        <w:rPr>
          <w:rFonts w:ascii="Arial" w:hAnsi="Arial" w:cs="Arial"/>
          <w:sz w:val="20"/>
          <w:szCs w:val="20"/>
        </w:rPr>
      </w:pPr>
      <w:r w:rsidRPr="00EE05EA">
        <w:rPr>
          <w:rFonts w:ascii="Arial" w:hAnsi="Arial" w:cs="Arial"/>
          <w:sz w:val="20"/>
          <w:szCs w:val="20"/>
        </w:rPr>
        <w:t xml:space="preserve"> </w:t>
      </w:r>
    </w:p>
    <w:p w14:paraId="31367DCB" w14:textId="77777777" w:rsidR="00EE05EA" w:rsidRPr="00EE05EA" w:rsidRDefault="00EE05EA" w:rsidP="00EE05EA">
      <w:pPr>
        <w:jc w:val="center"/>
        <w:rPr>
          <w:rFonts w:ascii="Arial" w:hAnsi="Arial" w:cs="Arial"/>
          <w:b/>
          <w:sz w:val="20"/>
          <w:szCs w:val="20"/>
        </w:rPr>
      </w:pPr>
    </w:p>
    <w:p w14:paraId="1284AFA3" w14:textId="77777777" w:rsidR="00EE05EA" w:rsidRPr="00EE05EA" w:rsidRDefault="00EE05EA" w:rsidP="00EE05EA">
      <w:pPr>
        <w:jc w:val="center"/>
        <w:rPr>
          <w:rFonts w:ascii="Arial" w:hAnsi="Arial" w:cs="Arial"/>
          <w:b/>
          <w:sz w:val="20"/>
          <w:szCs w:val="20"/>
        </w:rPr>
      </w:pPr>
      <w:r w:rsidRPr="00EE05EA">
        <w:rPr>
          <w:rFonts w:ascii="Arial" w:hAnsi="Arial" w:cs="Arial"/>
          <w:b/>
          <w:sz w:val="20"/>
          <w:szCs w:val="20"/>
        </w:rPr>
        <w:t>Zmluva o dielo</w:t>
      </w:r>
    </w:p>
    <w:p w14:paraId="0752C05B" w14:textId="77777777" w:rsidR="00EE05EA" w:rsidRPr="00EE05EA" w:rsidRDefault="00EE05EA" w:rsidP="00EE05EA">
      <w:pPr>
        <w:jc w:val="center"/>
        <w:rPr>
          <w:rFonts w:ascii="Arial" w:hAnsi="Arial" w:cs="Arial"/>
          <w:sz w:val="20"/>
          <w:szCs w:val="20"/>
        </w:rPr>
      </w:pPr>
      <w:r w:rsidRPr="00EE05EA">
        <w:rPr>
          <w:rFonts w:ascii="Arial" w:hAnsi="Arial" w:cs="Arial"/>
          <w:sz w:val="20"/>
          <w:szCs w:val="20"/>
        </w:rPr>
        <w:t>Uzatvorená podľa § 536 a </w:t>
      </w:r>
      <w:proofErr w:type="spellStart"/>
      <w:r w:rsidRPr="00EE05EA">
        <w:rPr>
          <w:rFonts w:ascii="Arial" w:hAnsi="Arial" w:cs="Arial"/>
          <w:sz w:val="20"/>
          <w:szCs w:val="20"/>
        </w:rPr>
        <w:t>nasl</w:t>
      </w:r>
      <w:proofErr w:type="spellEnd"/>
      <w:r w:rsidRPr="00EE05EA">
        <w:rPr>
          <w:rFonts w:ascii="Arial" w:hAnsi="Arial" w:cs="Arial"/>
          <w:sz w:val="20"/>
          <w:szCs w:val="20"/>
        </w:rPr>
        <w:t>. Zákona č. 513/1991 ZB. Obchodného zákonníka v znení neskorších predpisov.</w:t>
      </w:r>
    </w:p>
    <w:p w14:paraId="0CAA291F" w14:textId="77777777" w:rsidR="00EE05EA" w:rsidRPr="00EE05EA" w:rsidRDefault="00EE05EA" w:rsidP="00EE05EA">
      <w:pPr>
        <w:jc w:val="center"/>
        <w:rPr>
          <w:rFonts w:ascii="Arial" w:hAnsi="Arial" w:cs="Arial"/>
          <w:sz w:val="20"/>
          <w:szCs w:val="20"/>
        </w:rPr>
      </w:pPr>
    </w:p>
    <w:p w14:paraId="76F8375E" w14:textId="77777777" w:rsidR="00EE05EA" w:rsidRPr="00EE05EA" w:rsidRDefault="00EE05EA" w:rsidP="00EE05EA">
      <w:pPr>
        <w:ind w:hanging="283"/>
        <w:rPr>
          <w:rFonts w:ascii="Arial" w:hAnsi="Arial" w:cs="Arial"/>
          <w:b/>
          <w:sz w:val="20"/>
          <w:szCs w:val="20"/>
        </w:rPr>
      </w:pPr>
      <w:r w:rsidRPr="00EE05EA">
        <w:rPr>
          <w:rFonts w:ascii="Arial" w:hAnsi="Arial" w:cs="Arial"/>
          <w:sz w:val="20"/>
          <w:szCs w:val="20"/>
        </w:rPr>
        <w:t>Objednávateľ:</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b/>
          <w:sz w:val="20"/>
          <w:szCs w:val="20"/>
        </w:rPr>
        <w:t xml:space="preserve">Lesy Mesta Spišská Belá </w:t>
      </w:r>
      <w:proofErr w:type="spellStart"/>
      <w:r w:rsidRPr="00EE05EA">
        <w:rPr>
          <w:rFonts w:ascii="Arial" w:hAnsi="Arial" w:cs="Arial"/>
          <w:b/>
          <w:sz w:val="20"/>
          <w:szCs w:val="20"/>
        </w:rPr>
        <w:t>s.r.o</w:t>
      </w:r>
      <w:proofErr w:type="spellEnd"/>
      <w:r w:rsidRPr="00EE05EA">
        <w:rPr>
          <w:rFonts w:ascii="Arial" w:hAnsi="Arial" w:cs="Arial"/>
          <w:b/>
          <w:sz w:val="20"/>
          <w:szCs w:val="20"/>
        </w:rPr>
        <w:t xml:space="preserve">. </w:t>
      </w:r>
      <w:r w:rsidRPr="00EE05EA">
        <w:rPr>
          <w:rFonts w:ascii="Arial" w:hAnsi="Arial" w:cs="Arial"/>
          <w:b/>
          <w:sz w:val="20"/>
          <w:szCs w:val="20"/>
        </w:rPr>
        <w:tab/>
      </w:r>
    </w:p>
    <w:p w14:paraId="2B70F854"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Sídlo:</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Továrenská 30, 059 01 Spišská Belá</w:t>
      </w:r>
    </w:p>
    <w:p w14:paraId="27F366A4"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Zastúpený:</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Ing. František Pisarčík,  konateľ</w:t>
      </w:r>
    </w:p>
    <w:p w14:paraId="3FB556ED"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Osoba oprávnená na jednanie</w:t>
      </w:r>
    </w:p>
    <w:p w14:paraId="2AD4A887" w14:textId="77777777" w:rsidR="00EE05EA" w:rsidRPr="00EE05EA" w:rsidRDefault="00EE05EA" w:rsidP="00EE05EA">
      <w:pPr>
        <w:pStyle w:val="Odstavecseseznamem"/>
        <w:numPr>
          <w:ilvl w:val="0"/>
          <w:numId w:val="43"/>
        </w:numPr>
        <w:spacing w:line="259" w:lineRule="auto"/>
        <w:ind w:left="0" w:hanging="283"/>
        <w:contextualSpacing/>
        <w:rPr>
          <w:rFonts w:ascii="Arial" w:hAnsi="Arial" w:cs="Arial"/>
          <w:sz w:val="20"/>
          <w:szCs w:val="20"/>
        </w:rPr>
      </w:pPr>
      <w:r w:rsidRPr="00EE05EA">
        <w:rPr>
          <w:rFonts w:ascii="Arial" w:hAnsi="Arial" w:cs="Arial"/>
          <w:sz w:val="20"/>
          <w:szCs w:val="20"/>
        </w:rPr>
        <w:t>vo veciach zmluvy:</w:t>
      </w:r>
      <w:r w:rsidRPr="00EE05EA">
        <w:rPr>
          <w:rFonts w:ascii="Arial" w:hAnsi="Arial" w:cs="Arial"/>
          <w:sz w:val="20"/>
          <w:szCs w:val="20"/>
        </w:rPr>
        <w:tab/>
      </w:r>
      <w:r w:rsidRPr="00EE05EA">
        <w:rPr>
          <w:rFonts w:ascii="Arial" w:hAnsi="Arial" w:cs="Arial"/>
          <w:sz w:val="20"/>
          <w:szCs w:val="20"/>
        </w:rPr>
        <w:tab/>
        <w:t xml:space="preserve">Ing. František Pisarčík,   </w:t>
      </w:r>
    </w:p>
    <w:p w14:paraId="3B520222" w14:textId="77777777" w:rsidR="00EE05EA" w:rsidRPr="00EE05EA" w:rsidRDefault="00EE05EA" w:rsidP="00EE05EA">
      <w:pPr>
        <w:pStyle w:val="Odstavecseseznamem"/>
        <w:numPr>
          <w:ilvl w:val="0"/>
          <w:numId w:val="43"/>
        </w:numPr>
        <w:spacing w:line="259" w:lineRule="auto"/>
        <w:ind w:left="0" w:hanging="283"/>
        <w:contextualSpacing/>
        <w:rPr>
          <w:rFonts w:ascii="Arial" w:hAnsi="Arial" w:cs="Arial"/>
          <w:sz w:val="20"/>
          <w:szCs w:val="20"/>
        </w:rPr>
      </w:pPr>
      <w:r w:rsidRPr="00EE05EA">
        <w:rPr>
          <w:rFonts w:ascii="Arial" w:hAnsi="Arial" w:cs="Arial"/>
          <w:sz w:val="20"/>
          <w:szCs w:val="20"/>
        </w:rPr>
        <w:t xml:space="preserve">v technických veciach :  </w:t>
      </w:r>
      <w:r w:rsidRPr="00EE05EA">
        <w:rPr>
          <w:rFonts w:ascii="Arial" w:hAnsi="Arial" w:cs="Arial"/>
          <w:sz w:val="20"/>
          <w:szCs w:val="20"/>
        </w:rPr>
        <w:tab/>
        <w:t>Ing. František Pisarčík</w:t>
      </w:r>
    </w:p>
    <w:p w14:paraId="5428A9F1"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IČO:</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48290351</w:t>
      </w:r>
    </w:p>
    <w:p w14:paraId="370C695A"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DIČ:</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2120127570</w:t>
      </w:r>
    </w:p>
    <w:p w14:paraId="723283A0"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IČ DPH:</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SK 2120127570</w:t>
      </w:r>
    </w:p>
    <w:p w14:paraId="16F07A7A"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 xml:space="preserve">Zapísaný v obchodnom registri Okresného súdu prešov, oddiel: </w:t>
      </w:r>
      <w:proofErr w:type="spellStart"/>
      <w:r w:rsidRPr="00EE05EA">
        <w:rPr>
          <w:rFonts w:ascii="Arial" w:hAnsi="Arial" w:cs="Arial"/>
          <w:sz w:val="20"/>
          <w:szCs w:val="20"/>
        </w:rPr>
        <w:t>Sro</w:t>
      </w:r>
      <w:proofErr w:type="spellEnd"/>
      <w:r w:rsidRPr="00EE05EA">
        <w:rPr>
          <w:rFonts w:ascii="Arial" w:hAnsi="Arial" w:cs="Arial"/>
          <w:sz w:val="20"/>
          <w:szCs w:val="20"/>
        </w:rPr>
        <w:t>, vložka č. : 31899/P</w:t>
      </w:r>
    </w:p>
    <w:p w14:paraId="22975CC9"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Tel.:</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0940 426 943</w:t>
      </w:r>
    </w:p>
    <w:p w14:paraId="23CF42EB"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E-mail:</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hyperlink r:id="rId11" w:history="1">
        <w:r w:rsidRPr="00EE05EA">
          <w:rPr>
            <w:rStyle w:val="Hypertextovodkaz"/>
            <w:rFonts w:ascii="Arial" w:hAnsi="Arial" w:cs="Arial"/>
            <w:sz w:val="20"/>
            <w:szCs w:val="20"/>
          </w:rPr>
          <w:t>pisarcik@spisskabela.sk</w:t>
        </w:r>
      </w:hyperlink>
    </w:p>
    <w:p w14:paraId="6146F82D"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(ďalej len ,,objednávateľ“ v príslušnom gramatickom tvare)</w:t>
      </w:r>
    </w:p>
    <w:p w14:paraId="7AABC922" w14:textId="77777777" w:rsidR="00EE05EA" w:rsidRPr="00EE05EA" w:rsidRDefault="00EE05EA" w:rsidP="00EE05EA">
      <w:pPr>
        <w:ind w:hanging="283"/>
        <w:rPr>
          <w:rFonts w:ascii="Arial" w:hAnsi="Arial" w:cs="Arial"/>
          <w:sz w:val="20"/>
          <w:szCs w:val="20"/>
        </w:rPr>
      </w:pPr>
    </w:p>
    <w:p w14:paraId="2B50280C" w14:textId="77777777" w:rsidR="00EE05EA" w:rsidRPr="00EE05EA" w:rsidRDefault="00EE05EA" w:rsidP="00EE05EA">
      <w:pPr>
        <w:ind w:hanging="283"/>
        <w:jc w:val="center"/>
        <w:rPr>
          <w:rFonts w:ascii="Arial" w:hAnsi="Arial" w:cs="Arial"/>
          <w:sz w:val="20"/>
          <w:szCs w:val="20"/>
        </w:rPr>
      </w:pPr>
      <w:r w:rsidRPr="00EE05EA">
        <w:rPr>
          <w:rFonts w:ascii="Arial" w:hAnsi="Arial" w:cs="Arial"/>
          <w:sz w:val="20"/>
          <w:szCs w:val="20"/>
        </w:rPr>
        <w:t>a</w:t>
      </w:r>
    </w:p>
    <w:p w14:paraId="3D1D103A" w14:textId="77777777" w:rsidR="00EE05EA" w:rsidRPr="00EE05EA" w:rsidRDefault="00EE05EA" w:rsidP="00EE05EA">
      <w:pPr>
        <w:ind w:hanging="283"/>
        <w:jc w:val="center"/>
        <w:rPr>
          <w:rFonts w:ascii="Arial" w:hAnsi="Arial" w:cs="Arial"/>
          <w:sz w:val="20"/>
          <w:szCs w:val="20"/>
        </w:rPr>
      </w:pPr>
    </w:p>
    <w:p w14:paraId="1F045FEF"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Zhotoviteľ:</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r w:rsidRPr="00EE05EA">
        <w:rPr>
          <w:rFonts w:ascii="Arial" w:hAnsi="Arial" w:cs="Arial"/>
          <w:sz w:val="20"/>
          <w:szCs w:val="20"/>
        </w:rPr>
        <w:tab/>
      </w:r>
      <w:r w:rsidRPr="00EE05EA">
        <w:rPr>
          <w:rFonts w:ascii="Arial" w:hAnsi="Arial" w:cs="Arial"/>
          <w:sz w:val="20"/>
          <w:szCs w:val="20"/>
        </w:rPr>
        <w:tab/>
      </w:r>
    </w:p>
    <w:p w14:paraId="05E105A8"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Sídlo:</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24A2A97E"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Zastúpený:</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0F4D07BD"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p>
    <w:p w14:paraId="192EA3A5"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Osoba oprávnená na jednanie</w:t>
      </w:r>
    </w:p>
    <w:p w14:paraId="2D48BD72"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w:t>
      </w:r>
      <w:r w:rsidRPr="00EE05EA">
        <w:rPr>
          <w:rFonts w:ascii="Arial" w:hAnsi="Arial" w:cs="Arial"/>
          <w:sz w:val="20"/>
          <w:szCs w:val="20"/>
        </w:rPr>
        <w:tab/>
        <w:t>Vo veciach zmluvy:</w:t>
      </w:r>
      <w:r w:rsidRPr="00EE05EA">
        <w:rPr>
          <w:rFonts w:ascii="Arial" w:hAnsi="Arial" w:cs="Arial"/>
          <w:sz w:val="20"/>
          <w:szCs w:val="20"/>
        </w:rPr>
        <w:tab/>
      </w:r>
      <w:r w:rsidRPr="00EE05EA">
        <w:rPr>
          <w:rFonts w:ascii="Arial" w:hAnsi="Arial" w:cs="Arial"/>
          <w:sz w:val="20"/>
          <w:szCs w:val="20"/>
        </w:rPr>
        <w:tab/>
        <w:t>............................................................................</w:t>
      </w:r>
    </w:p>
    <w:p w14:paraId="5A988359" w14:textId="77777777" w:rsidR="00EE05EA" w:rsidRPr="00EE05EA" w:rsidRDefault="00EE05EA" w:rsidP="00EE05EA">
      <w:pPr>
        <w:ind w:hanging="283"/>
        <w:jc w:val="both"/>
        <w:rPr>
          <w:rFonts w:ascii="Arial" w:hAnsi="Arial" w:cs="Arial"/>
          <w:sz w:val="20"/>
          <w:szCs w:val="20"/>
        </w:rPr>
      </w:pPr>
      <w:r w:rsidRPr="00EE05EA">
        <w:rPr>
          <w:rFonts w:ascii="Arial" w:hAnsi="Arial" w:cs="Arial"/>
          <w:sz w:val="20"/>
          <w:szCs w:val="20"/>
        </w:rPr>
        <w:t>-</w:t>
      </w:r>
      <w:r w:rsidRPr="00EE05EA">
        <w:rPr>
          <w:rFonts w:ascii="Arial" w:hAnsi="Arial" w:cs="Arial"/>
          <w:sz w:val="20"/>
          <w:szCs w:val="20"/>
        </w:rPr>
        <w:tab/>
        <w:t>V technických veciach :</w:t>
      </w:r>
      <w:r w:rsidRPr="00EE05EA">
        <w:rPr>
          <w:rFonts w:ascii="Arial" w:hAnsi="Arial" w:cs="Arial"/>
          <w:sz w:val="20"/>
          <w:szCs w:val="20"/>
        </w:rPr>
        <w:tab/>
        <w:t>............................................................................</w:t>
      </w:r>
    </w:p>
    <w:p w14:paraId="27F3CB5E" w14:textId="77777777" w:rsidR="00EE05EA" w:rsidRPr="00EE05EA" w:rsidRDefault="00EE05EA" w:rsidP="00EE05EA">
      <w:pPr>
        <w:ind w:left="2124" w:firstLine="708"/>
        <w:rPr>
          <w:rFonts w:ascii="Arial" w:hAnsi="Arial" w:cs="Arial"/>
          <w:sz w:val="20"/>
          <w:szCs w:val="20"/>
        </w:rPr>
      </w:pPr>
    </w:p>
    <w:p w14:paraId="4ECDAD6A"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IČO:</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4382944C"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DIČ:</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03800AD2"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IČ DPH:</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622BBA48"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Zapísaný:</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42964B80"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Tel.:</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1ADB4432"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E-mail:</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w:t>
      </w:r>
    </w:p>
    <w:p w14:paraId="68D3EBB5" w14:textId="77777777" w:rsidR="00EE05EA" w:rsidRPr="00EE05EA" w:rsidRDefault="00EE05EA" w:rsidP="00EE05EA">
      <w:pPr>
        <w:ind w:hanging="283"/>
        <w:rPr>
          <w:rFonts w:ascii="Arial" w:hAnsi="Arial" w:cs="Arial"/>
          <w:sz w:val="20"/>
          <w:szCs w:val="20"/>
        </w:rPr>
      </w:pPr>
      <w:r w:rsidRPr="00EE05EA">
        <w:rPr>
          <w:rFonts w:ascii="Arial" w:hAnsi="Arial" w:cs="Arial"/>
          <w:sz w:val="20"/>
          <w:szCs w:val="20"/>
        </w:rPr>
        <w:t>(ďalej len ,,zhotoviteľ“ v príslušnom gramatickom tvare)</w:t>
      </w:r>
    </w:p>
    <w:p w14:paraId="25066BC7" w14:textId="77777777" w:rsidR="00EE05EA" w:rsidRPr="00EE05EA" w:rsidRDefault="00EE05EA" w:rsidP="00EE05EA">
      <w:pPr>
        <w:rPr>
          <w:rFonts w:ascii="Arial" w:hAnsi="Arial" w:cs="Arial"/>
          <w:sz w:val="20"/>
          <w:szCs w:val="20"/>
        </w:rPr>
      </w:pPr>
    </w:p>
    <w:p w14:paraId="02616FCA" w14:textId="77777777" w:rsidR="00EE05EA" w:rsidRPr="00EE05EA" w:rsidRDefault="00EE05EA" w:rsidP="00EE05EA">
      <w:pPr>
        <w:ind w:left="-284" w:hanging="283"/>
        <w:jc w:val="center"/>
        <w:rPr>
          <w:rFonts w:ascii="Arial" w:hAnsi="Arial" w:cs="Arial"/>
          <w:b/>
          <w:sz w:val="20"/>
          <w:szCs w:val="20"/>
        </w:rPr>
      </w:pPr>
    </w:p>
    <w:p w14:paraId="6F0A383A" w14:textId="77777777"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 xml:space="preserve">Článok I. </w:t>
      </w:r>
    </w:p>
    <w:p w14:paraId="761BEA7A" w14:textId="77777777"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Predmet zmluvy</w:t>
      </w:r>
    </w:p>
    <w:p w14:paraId="27FF4056" w14:textId="77777777" w:rsidR="00EE05EA" w:rsidRPr="00EE05EA" w:rsidRDefault="00EE05EA" w:rsidP="00EE05EA">
      <w:pPr>
        <w:pStyle w:val="Odstavecseseznamem"/>
        <w:numPr>
          <w:ilvl w:val="0"/>
          <w:numId w:val="44"/>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 xml:space="preserve">Predmetom tejto zmluvy je uskutočnenie stavebných prác na diele realizovanom v rámci projektu s názvom: </w:t>
      </w:r>
      <w:r w:rsidRPr="00EE05EA">
        <w:rPr>
          <w:rFonts w:ascii="Arial" w:hAnsi="Arial" w:cs="Arial"/>
          <w:b/>
          <w:sz w:val="20"/>
          <w:szCs w:val="20"/>
        </w:rPr>
        <w:t xml:space="preserve">,,Rekonštrukcia lesnej dopravnej siete v lesoch mesta Spišská Belá </w:t>
      </w:r>
      <w:proofErr w:type="spellStart"/>
      <w:r w:rsidRPr="00EE05EA">
        <w:rPr>
          <w:rFonts w:ascii="Arial" w:hAnsi="Arial" w:cs="Arial"/>
          <w:b/>
          <w:sz w:val="20"/>
          <w:szCs w:val="20"/>
        </w:rPr>
        <w:t>s.r.o</w:t>
      </w:r>
      <w:proofErr w:type="spellEnd"/>
      <w:r w:rsidRPr="00EE05EA">
        <w:rPr>
          <w:rFonts w:ascii="Arial" w:hAnsi="Arial" w:cs="Arial"/>
          <w:b/>
          <w:sz w:val="20"/>
          <w:szCs w:val="20"/>
        </w:rPr>
        <w:t xml:space="preserve">.“ </w:t>
      </w:r>
      <w:r w:rsidRPr="00EE05EA">
        <w:rPr>
          <w:rFonts w:ascii="Arial" w:hAnsi="Arial" w:cs="Arial"/>
          <w:sz w:val="20"/>
          <w:szCs w:val="20"/>
        </w:rPr>
        <w:t>(ďalej len „</w:t>
      </w:r>
      <w:r w:rsidRPr="00EE05EA">
        <w:rPr>
          <w:rFonts w:ascii="Arial" w:hAnsi="Arial" w:cs="Arial"/>
          <w:b/>
          <w:sz w:val="20"/>
          <w:szCs w:val="20"/>
        </w:rPr>
        <w:t>Projekt</w:t>
      </w:r>
      <w:r w:rsidRPr="00EE05EA">
        <w:rPr>
          <w:rFonts w:ascii="Arial" w:hAnsi="Arial" w:cs="Arial"/>
          <w:sz w:val="20"/>
          <w:szCs w:val="20"/>
        </w:rPr>
        <w:t>“).</w:t>
      </w:r>
      <w:r w:rsidRPr="00EE05EA">
        <w:rPr>
          <w:rFonts w:ascii="Arial" w:hAnsi="Arial" w:cs="Arial"/>
          <w:b/>
          <w:sz w:val="20"/>
          <w:szCs w:val="20"/>
        </w:rPr>
        <w:t xml:space="preserve"> </w:t>
      </w:r>
    </w:p>
    <w:p w14:paraId="0653DA05" w14:textId="77777777" w:rsidR="00EE05EA" w:rsidRPr="00EE05EA" w:rsidRDefault="00EE05EA" w:rsidP="00EE05EA">
      <w:pPr>
        <w:pStyle w:val="Odstavecseseznamem"/>
        <w:numPr>
          <w:ilvl w:val="0"/>
          <w:numId w:val="44"/>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Zhotoviteľ sa zaväzuje vykonať stavebné práce na rekonštrukcii lesnej dopravnej siete v </w:t>
      </w:r>
      <w:proofErr w:type="spellStart"/>
      <w:r w:rsidRPr="00EE05EA">
        <w:rPr>
          <w:rFonts w:ascii="Arial" w:hAnsi="Arial" w:cs="Arial"/>
          <w:sz w:val="20"/>
          <w:szCs w:val="20"/>
        </w:rPr>
        <w:t>k.ú</w:t>
      </w:r>
      <w:proofErr w:type="spellEnd"/>
      <w:r w:rsidRPr="00EE05EA">
        <w:rPr>
          <w:rFonts w:ascii="Arial" w:hAnsi="Arial" w:cs="Arial"/>
          <w:sz w:val="20"/>
          <w:szCs w:val="20"/>
        </w:rPr>
        <w:t>. Tatranská Lomnica  a Lendak pre stavebný objekt SO – 01 Odrážky a priepusty v zmysle projektovej dokumentácie. Celková dĺžka navrhovanej úpravy je 3,95 km kategórie 3L a 3,45 km kategórie 2L, s cieľom zvýšenia prevádzkovej výkonnosti, bezpečnosti a únosnosti jej podložia (ďalej len „</w:t>
      </w:r>
      <w:r w:rsidRPr="00EE05EA">
        <w:rPr>
          <w:rFonts w:ascii="Arial" w:hAnsi="Arial" w:cs="Arial"/>
          <w:b/>
          <w:sz w:val="20"/>
          <w:szCs w:val="20"/>
        </w:rPr>
        <w:t>Dielo</w:t>
      </w:r>
      <w:r w:rsidRPr="00EE05EA">
        <w:rPr>
          <w:rFonts w:ascii="Arial" w:hAnsi="Arial" w:cs="Arial"/>
          <w:sz w:val="20"/>
          <w:szCs w:val="20"/>
        </w:rPr>
        <w:t>“). Podrobná špecifikácia Diela je uvedená v ocenenom výkaze výmer, ktorý je prílohou tejto zmluvy a v projektovej dokumentácii. Dielo musí byť realizované v súlade s projektovou dokumentáciou a stavebným povolením, ak je potrebné, a v rozsahu podľa oceneného výkazu výmer.</w:t>
      </w:r>
    </w:p>
    <w:p w14:paraId="59DF9CD3" w14:textId="77777777" w:rsidR="00EE05EA" w:rsidRPr="00EE05EA" w:rsidRDefault="00EE05EA" w:rsidP="00EE05EA">
      <w:pPr>
        <w:pStyle w:val="Odstavecseseznamem"/>
        <w:numPr>
          <w:ilvl w:val="0"/>
          <w:numId w:val="44"/>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Objednávateľ sa zaväzuje riadne ukončené Dielo prevziať a zaplatiť zaň dohodnutú cenu v súlade s touto zmluvou.</w:t>
      </w:r>
    </w:p>
    <w:p w14:paraId="72902E87" w14:textId="77777777" w:rsidR="00EE05EA" w:rsidRPr="00EE05EA" w:rsidRDefault="00EE05EA" w:rsidP="00EE05EA">
      <w:pPr>
        <w:pStyle w:val="Odstavecseseznamem"/>
        <w:spacing w:before="240"/>
        <w:ind w:left="-284" w:hanging="283"/>
        <w:rPr>
          <w:rFonts w:ascii="Arial" w:hAnsi="Arial" w:cs="Arial"/>
          <w:sz w:val="20"/>
          <w:szCs w:val="20"/>
        </w:rPr>
      </w:pPr>
    </w:p>
    <w:p w14:paraId="2055F61E"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 xml:space="preserve">Článok II. </w:t>
      </w:r>
    </w:p>
    <w:p w14:paraId="1CCFA728"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Spôsob zhotovenia Diela</w:t>
      </w:r>
    </w:p>
    <w:p w14:paraId="654C5D3B" w14:textId="77777777" w:rsidR="00EE05EA" w:rsidRPr="00EE05EA" w:rsidRDefault="00EE05EA" w:rsidP="00EE05EA">
      <w:pPr>
        <w:pStyle w:val="Odstavecseseznamem"/>
        <w:ind w:left="-284" w:hanging="283"/>
        <w:jc w:val="center"/>
        <w:rPr>
          <w:rFonts w:ascii="Arial" w:hAnsi="Arial" w:cs="Arial"/>
          <w:b/>
          <w:sz w:val="20"/>
          <w:szCs w:val="20"/>
        </w:rPr>
      </w:pPr>
    </w:p>
    <w:p w14:paraId="3DA18703" w14:textId="77777777" w:rsidR="00EE05EA" w:rsidRPr="00EE05EA" w:rsidRDefault="00EE05EA" w:rsidP="00EE05EA">
      <w:pPr>
        <w:pStyle w:val="Odstavecseseznamem"/>
        <w:numPr>
          <w:ilvl w:val="0"/>
          <w:numId w:val="45"/>
        </w:numPr>
        <w:spacing w:after="160" w:line="259" w:lineRule="auto"/>
        <w:ind w:left="-284" w:hanging="283"/>
        <w:contextualSpacing/>
        <w:jc w:val="both"/>
        <w:rPr>
          <w:rFonts w:ascii="Arial" w:hAnsi="Arial" w:cs="Arial"/>
          <w:sz w:val="20"/>
          <w:szCs w:val="20"/>
        </w:rPr>
      </w:pPr>
      <w:r w:rsidRPr="00EE05EA">
        <w:rPr>
          <w:rFonts w:ascii="Arial" w:hAnsi="Arial" w:cs="Arial"/>
          <w:sz w:val="20"/>
          <w:szCs w:val="20"/>
        </w:rPr>
        <w:t>Zhotoviteľ vykoná Dielo na vlastnú zodpovednosť.</w:t>
      </w:r>
    </w:p>
    <w:p w14:paraId="78C54B1D" w14:textId="77777777" w:rsidR="00EE05EA" w:rsidRPr="00EE05EA" w:rsidRDefault="00EE05EA" w:rsidP="00EE05EA">
      <w:pPr>
        <w:pStyle w:val="Odstavecseseznamem"/>
        <w:numPr>
          <w:ilvl w:val="0"/>
          <w:numId w:val="45"/>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Zhotoviteľ bude viesť stavebný denník, do ktorého bude zapisovať všetky skutočnosti rozhodujúce pre zhotovenie Diela, ktorý bude trvalo prístupný kompetentným osobám.</w:t>
      </w:r>
    </w:p>
    <w:p w14:paraId="43DF8D3F" w14:textId="77777777" w:rsidR="00EE05EA" w:rsidRPr="00EE05EA" w:rsidRDefault="00EE05EA" w:rsidP="00EE05EA">
      <w:pPr>
        <w:pStyle w:val="Odstavecseseznamem"/>
        <w:numPr>
          <w:ilvl w:val="0"/>
          <w:numId w:val="45"/>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lastRenderedPageBreak/>
        <w:t>Objednávateľ je povinný cestou stavebného dozoru sledovať obsah stavebného denníka a k zápisom sa vyjadrovať do 3 pracovných dní. Pokiaľ sa stavebný dozor ani na výzvu zhotoviteľa nevyjadrí k zápisu v stavebnom denníku znamená to, že so zápisom súhlasí a zhotoviteľ môže pokračovať v prácach. Zhotoviteľ je povinný vyzvať stavebný dozor 3 pracovné dni vopred k prevzatiu prác, ktoré budú zakryté alebo sa stanu neprístupnými.</w:t>
      </w:r>
    </w:p>
    <w:p w14:paraId="723A9183" w14:textId="77777777" w:rsidR="00EE05EA" w:rsidRPr="00EE05EA" w:rsidRDefault="00EE05EA" w:rsidP="00EE05EA">
      <w:pPr>
        <w:pStyle w:val="Odstavecseseznamem"/>
        <w:numPr>
          <w:ilvl w:val="0"/>
          <w:numId w:val="45"/>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Ak tak zhotoviteľ neurobí, je povinný na požiadanie objednávateľa alebo stavebného dozoru tieto práce odkryť na vlastné náklady. Ak objednávateľ bude dodatočne požadovať odkrytie prác, je zhotoviteľ povinný odkrytie vykonať na náklady objednávateľa. V prípade, že sa pri dodatočnej kontrole zistí, že práce neboli riadne vykonané, práce uhradí zhotoviteľ.</w:t>
      </w:r>
    </w:p>
    <w:p w14:paraId="4BED3072" w14:textId="77777777" w:rsidR="00EE05EA" w:rsidRPr="00EE05EA" w:rsidRDefault="00EE05EA" w:rsidP="00EE05EA">
      <w:pPr>
        <w:pStyle w:val="Odstavecseseznamem"/>
        <w:numPr>
          <w:ilvl w:val="0"/>
          <w:numId w:val="45"/>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Zhotoviteľ splní svoj zmluvný záväzok ukončením a odovzdaním Diela. Odovzdanie sa uskutoční na stavenisku, o čom bude spísaná zápisnica.</w:t>
      </w:r>
    </w:p>
    <w:p w14:paraId="656867F1" w14:textId="77777777" w:rsidR="00EE05EA" w:rsidRPr="00EE05EA" w:rsidRDefault="00EE05EA" w:rsidP="00EE05EA">
      <w:pPr>
        <w:pStyle w:val="Odstavecseseznamem"/>
        <w:numPr>
          <w:ilvl w:val="0"/>
          <w:numId w:val="45"/>
        </w:numPr>
        <w:spacing w:after="160" w:line="259" w:lineRule="auto"/>
        <w:ind w:left="-284" w:hanging="283"/>
        <w:contextualSpacing/>
        <w:jc w:val="both"/>
        <w:rPr>
          <w:rFonts w:ascii="Arial" w:hAnsi="Arial" w:cs="Arial"/>
          <w:sz w:val="20"/>
          <w:szCs w:val="20"/>
        </w:rPr>
      </w:pPr>
      <w:r w:rsidRPr="00EE05EA">
        <w:rPr>
          <w:rFonts w:ascii="Arial" w:hAnsi="Arial" w:cs="Arial"/>
          <w:sz w:val="20"/>
          <w:szCs w:val="20"/>
        </w:rPr>
        <w:t>Odovzdaním a prevzatím Diela pre účely tejto zmluvy sa rozumie:</w:t>
      </w:r>
    </w:p>
    <w:p w14:paraId="71688348" w14:textId="77777777" w:rsidR="00EE05EA" w:rsidRPr="00EE05EA" w:rsidRDefault="00EE05EA" w:rsidP="00EE05EA">
      <w:pPr>
        <w:pStyle w:val="Odstavecseseznamem"/>
        <w:ind w:left="-284"/>
        <w:jc w:val="both"/>
        <w:rPr>
          <w:rFonts w:ascii="Arial" w:hAnsi="Arial" w:cs="Arial"/>
          <w:sz w:val="20"/>
          <w:szCs w:val="20"/>
        </w:rPr>
      </w:pPr>
      <w:r w:rsidRPr="00EE05EA">
        <w:rPr>
          <w:rFonts w:ascii="Arial" w:hAnsi="Arial" w:cs="Arial"/>
          <w:sz w:val="20"/>
          <w:szCs w:val="20"/>
        </w:rPr>
        <w:t>a) podpísanie preberacieho protokolu zo strany objednávateľa a zhotoviteľa,</w:t>
      </w:r>
    </w:p>
    <w:p w14:paraId="51814F3A" w14:textId="77777777" w:rsidR="00EE05EA" w:rsidRPr="00EE05EA" w:rsidRDefault="00EE05EA" w:rsidP="00EE05EA">
      <w:pPr>
        <w:pStyle w:val="Odstavecseseznamem"/>
        <w:ind w:left="-284"/>
        <w:jc w:val="both"/>
        <w:rPr>
          <w:rFonts w:ascii="Arial" w:hAnsi="Arial" w:cs="Arial"/>
          <w:sz w:val="20"/>
          <w:szCs w:val="20"/>
        </w:rPr>
      </w:pPr>
      <w:r w:rsidRPr="00EE05EA">
        <w:rPr>
          <w:rFonts w:ascii="Arial" w:hAnsi="Arial" w:cs="Arial"/>
          <w:sz w:val="20"/>
          <w:szCs w:val="20"/>
        </w:rPr>
        <w:t xml:space="preserve">b) Dielo musí byť v čase preberacieho konania bez vážnych </w:t>
      </w:r>
      <w:proofErr w:type="spellStart"/>
      <w:r w:rsidRPr="00EE05EA">
        <w:rPr>
          <w:rFonts w:ascii="Arial" w:hAnsi="Arial" w:cs="Arial"/>
          <w:sz w:val="20"/>
          <w:szCs w:val="20"/>
        </w:rPr>
        <w:t>závad</w:t>
      </w:r>
      <w:proofErr w:type="spellEnd"/>
      <w:r w:rsidRPr="00EE05EA">
        <w:rPr>
          <w:rFonts w:ascii="Arial" w:hAnsi="Arial" w:cs="Arial"/>
          <w:sz w:val="20"/>
          <w:szCs w:val="20"/>
        </w:rPr>
        <w:t xml:space="preserve"> brániacich bezpečnej prevádzke.</w:t>
      </w:r>
    </w:p>
    <w:p w14:paraId="68C93777" w14:textId="77777777" w:rsidR="00EE05EA" w:rsidRPr="00EE05EA" w:rsidRDefault="00EE05EA" w:rsidP="00EE05EA">
      <w:pPr>
        <w:pStyle w:val="Odstavecseseznamem"/>
        <w:numPr>
          <w:ilvl w:val="0"/>
          <w:numId w:val="46"/>
        </w:numPr>
        <w:spacing w:line="259" w:lineRule="auto"/>
        <w:ind w:left="-284" w:hanging="283"/>
        <w:contextualSpacing/>
        <w:jc w:val="both"/>
        <w:rPr>
          <w:rFonts w:ascii="Arial" w:hAnsi="Arial" w:cs="Arial"/>
          <w:sz w:val="20"/>
          <w:szCs w:val="20"/>
        </w:rPr>
      </w:pPr>
      <w:r w:rsidRPr="00EE05EA">
        <w:rPr>
          <w:rFonts w:ascii="Arial" w:hAnsi="Arial" w:cs="Arial"/>
          <w:sz w:val="20"/>
          <w:szCs w:val="20"/>
        </w:rPr>
        <w:t>Nebezpečenstvo škody na Diele, ako aj na všetkých veciach a materiáloch potrebných na zhotovenie Diela znáša zhotoviteľ, a to až do času protokolárneho prevzatia Diela objednávateľom. Vlastníkom lesnej cesty, na ktorej bude zhotoviteľ vykonávať stavebné práce podľa tejto zmluvy je počas celej realizácie Diela objednávateľ.</w:t>
      </w:r>
    </w:p>
    <w:p w14:paraId="0A61B071" w14:textId="77777777" w:rsidR="00EE05EA" w:rsidRPr="00EE05EA" w:rsidRDefault="00EE05EA" w:rsidP="00EE05EA">
      <w:pPr>
        <w:pStyle w:val="Odstavecseseznamem"/>
        <w:numPr>
          <w:ilvl w:val="0"/>
          <w:numId w:val="46"/>
        </w:numPr>
        <w:spacing w:line="259" w:lineRule="auto"/>
        <w:ind w:left="-284" w:hanging="283"/>
        <w:contextualSpacing/>
        <w:jc w:val="both"/>
        <w:rPr>
          <w:rFonts w:ascii="Arial" w:hAnsi="Arial" w:cs="Arial"/>
          <w:sz w:val="20"/>
          <w:szCs w:val="20"/>
        </w:rPr>
      </w:pPr>
      <w:r w:rsidRPr="00EE05EA">
        <w:rPr>
          <w:rFonts w:ascii="Arial" w:hAnsi="Arial" w:cs="Arial"/>
          <w:sz w:val="20"/>
          <w:szCs w:val="20"/>
        </w:rPr>
        <w:t>Zhotoviteľ sa zaväzuje, že pri stavebných prácach bude v plnom rozsahu dodržiavať zásady bezpečnosti a ochrany zdravia pri práci a požiarnej bezpečnosti.</w:t>
      </w:r>
    </w:p>
    <w:p w14:paraId="60BA9B37" w14:textId="77777777" w:rsidR="00EE05EA" w:rsidRPr="00EE05EA" w:rsidRDefault="00EE05EA" w:rsidP="00EE05EA">
      <w:pPr>
        <w:pStyle w:val="Odstavecseseznamem"/>
        <w:numPr>
          <w:ilvl w:val="0"/>
          <w:numId w:val="46"/>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Zhotoviteľ sa zaväzuje, že v záujme dosiahnutia zodpovedajúcej kvality Diela použije v zmysle zák. č. 50/1976 Zb. v znení neskorších predpisov na jeho realizáciu len stavebné výrobky spĺňajúce podmienky zákona č. 133/2013 </w:t>
      </w:r>
      <w:proofErr w:type="spellStart"/>
      <w:r w:rsidRPr="00EE05EA">
        <w:rPr>
          <w:rFonts w:ascii="Arial" w:hAnsi="Arial" w:cs="Arial"/>
          <w:sz w:val="20"/>
          <w:szCs w:val="20"/>
        </w:rPr>
        <w:t>Z.z</w:t>
      </w:r>
      <w:proofErr w:type="spellEnd"/>
      <w:r w:rsidRPr="00EE05EA">
        <w:rPr>
          <w:rFonts w:ascii="Arial" w:hAnsi="Arial" w:cs="Arial"/>
          <w:sz w:val="20"/>
          <w:szCs w:val="20"/>
        </w:rPr>
        <w:t>. o stavebných výrobkoch, v znení neskorších predpisov.</w:t>
      </w:r>
    </w:p>
    <w:p w14:paraId="71E187B6" w14:textId="77777777" w:rsidR="00EE05EA" w:rsidRPr="00EE05EA" w:rsidRDefault="00EE05EA" w:rsidP="00EE05EA">
      <w:pPr>
        <w:pStyle w:val="Odstavecseseznamem"/>
        <w:ind w:left="-284" w:hanging="283"/>
        <w:jc w:val="center"/>
        <w:rPr>
          <w:rFonts w:ascii="Arial" w:hAnsi="Arial" w:cs="Arial"/>
          <w:b/>
          <w:sz w:val="20"/>
          <w:szCs w:val="20"/>
        </w:rPr>
      </w:pPr>
    </w:p>
    <w:p w14:paraId="74203F2F"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 xml:space="preserve">Článok III. </w:t>
      </w:r>
    </w:p>
    <w:p w14:paraId="1424E7D6"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Doba trvania zmluvy a termín dodávky</w:t>
      </w:r>
    </w:p>
    <w:p w14:paraId="66DEB6A9" w14:textId="77777777" w:rsidR="00EE05EA" w:rsidRPr="00EE05EA" w:rsidRDefault="00EE05EA" w:rsidP="00EE05EA">
      <w:pPr>
        <w:pStyle w:val="Odstavecseseznamem"/>
        <w:ind w:left="-284" w:hanging="283"/>
        <w:jc w:val="center"/>
        <w:rPr>
          <w:rFonts w:ascii="Arial" w:hAnsi="Arial" w:cs="Arial"/>
          <w:b/>
          <w:sz w:val="20"/>
          <w:szCs w:val="20"/>
        </w:rPr>
      </w:pPr>
    </w:p>
    <w:p w14:paraId="09125AE6" w14:textId="77777777" w:rsidR="00EE05EA" w:rsidRPr="00EE05EA" w:rsidRDefault="00EE05EA" w:rsidP="00EE05EA">
      <w:pPr>
        <w:pStyle w:val="Odstavecseseznamem"/>
        <w:numPr>
          <w:ilvl w:val="0"/>
          <w:numId w:val="47"/>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 xml:space="preserve">Zmluva sa uzatvára na dobu do ukončenia Diela, </w:t>
      </w:r>
      <w:proofErr w:type="spellStart"/>
      <w:r w:rsidRPr="00EE05EA">
        <w:rPr>
          <w:rFonts w:ascii="Arial" w:hAnsi="Arial" w:cs="Arial"/>
          <w:sz w:val="20"/>
          <w:szCs w:val="20"/>
        </w:rPr>
        <w:t>t.j</w:t>
      </w:r>
      <w:proofErr w:type="spellEnd"/>
      <w:r w:rsidRPr="00EE05EA">
        <w:rPr>
          <w:rFonts w:ascii="Arial" w:hAnsi="Arial" w:cs="Arial"/>
          <w:sz w:val="20"/>
          <w:szCs w:val="20"/>
        </w:rPr>
        <w:t>. do písomného odovzdania a prevzatia Diela objednávateľom.</w:t>
      </w:r>
    </w:p>
    <w:p w14:paraId="2035D371" w14:textId="77777777" w:rsidR="00EE05EA" w:rsidRPr="00EE05EA" w:rsidRDefault="00EE05EA" w:rsidP="00EE05EA">
      <w:pPr>
        <w:pStyle w:val="Odstavecseseznamem"/>
        <w:numPr>
          <w:ilvl w:val="0"/>
          <w:numId w:val="47"/>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 xml:space="preserve">Termín dodávky Diela: </w:t>
      </w:r>
      <w:r w:rsidRPr="00EE05EA">
        <w:rPr>
          <w:rFonts w:ascii="Arial" w:hAnsi="Arial" w:cs="Arial"/>
          <w:b/>
          <w:bCs/>
          <w:sz w:val="20"/>
          <w:szCs w:val="20"/>
        </w:rPr>
        <w:t xml:space="preserve">do </w:t>
      </w:r>
      <w:r w:rsidRPr="00925423">
        <w:rPr>
          <w:rFonts w:ascii="Arial" w:hAnsi="Arial" w:cs="Arial"/>
          <w:b/>
          <w:bCs/>
          <w:sz w:val="20"/>
          <w:szCs w:val="20"/>
          <w:highlight w:val="lightGray"/>
        </w:rPr>
        <w:t>..........................................</w:t>
      </w:r>
      <w:r w:rsidRPr="00EE05EA">
        <w:rPr>
          <w:rFonts w:ascii="Arial" w:hAnsi="Arial" w:cs="Arial"/>
          <w:b/>
          <w:bCs/>
          <w:sz w:val="20"/>
          <w:szCs w:val="20"/>
        </w:rPr>
        <w:t xml:space="preserve"> kalendárnych dní odo dňa prevzatia staveniska</w:t>
      </w:r>
      <w:r w:rsidRPr="00EE05EA">
        <w:rPr>
          <w:rFonts w:ascii="Arial" w:hAnsi="Arial" w:cs="Arial"/>
          <w:sz w:val="20"/>
          <w:szCs w:val="20"/>
        </w:rPr>
        <w:t xml:space="preserve">.          </w:t>
      </w:r>
    </w:p>
    <w:p w14:paraId="4BFD5E22" w14:textId="77777777" w:rsidR="00EE05EA" w:rsidRPr="00EE05EA" w:rsidRDefault="00EE05EA" w:rsidP="00EE05EA">
      <w:pPr>
        <w:pStyle w:val="Odstavecseseznamem"/>
        <w:numPr>
          <w:ilvl w:val="0"/>
          <w:numId w:val="47"/>
        </w:numPr>
        <w:ind w:left="-284" w:hanging="283"/>
        <w:rPr>
          <w:rFonts w:ascii="Arial" w:hAnsi="Arial" w:cs="Arial"/>
          <w:sz w:val="20"/>
          <w:szCs w:val="20"/>
        </w:rPr>
      </w:pPr>
      <w:r w:rsidRPr="00EE05EA">
        <w:rPr>
          <w:rFonts w:ascii="Arial" w:hAnsi="Arial" w:cs="Arial"/>
          <w:sz w:val="20"/>
          <w:szCs w:val="20"/>
        </w:rPr>
        <w:t xml:space="preserve">Začiatok realizácie Diela: do 15 kalendárnych dní odo dňa prevzatia staveniska. </w:t>
      </w:r>
    </w:p>
    <w:p w14:paraId="52110E26" w14:textId="77777777" w:rsidR="00EE05EA" w:rsidRPr="00EE05EA" w:rsidRDefault="00EE05EA" w:rsidP="00EE05EA">
      <w:pPr>
        <w:pStyle w:val="Odstavecseseznamem"/>
        <w:numPr>
          <w:ilvl w:val="0"/>
          <w:numId w:val="47"/>
        </w:numPr>
        <w:spacing w:before="240" w:after="160" w:line="259" w:lineRule="auto"/>
        <w:ind w:left="-284" w:hanging="283"/>
        <w:contextualSpacing/>
        <w:jc w:val="both"/>
        <w:rPr>
          <w:rFonts w:ascii="Arial" w:hAnsi="Arial" w:cs="Arial"/>
          <w:sz w:val="20"/>
          <w:szCs w:val="20"/>
        </w:rPr>
      </w:pPr>
      <w:r w:rsidRPr="00EE05EA">
        <w:rPr>
          <w:rFonts w:ascii="Arial" w:hAnsi="Arial" w:cs="Arial"/>
          <w:sz w:val="20"/>
          <w:szCs w:val="20"/>
        </w:rPr>
        <w:t>Predĺženie doby realizácie Diela je možné len na základe písomného dodatku k zmluve a v súlade so zákonom č. 343/2015 Z. z. o verejnom obstarávaní a o zmene a doplnení niektorých zákonov v znení neskorších predpisov (ďalej len „zákon o verejnom obstarávaní“).</w:t>
      </w:r>
    </w:p>
    <w:p w14:paraId="2BE54473" w14:textId="77777777" w:rsidR="00EE05EA" w:rsidRPr="00EE05EA" w:rsidRDefault="00EE05EA" w:rsidP="00EE05EA">
      <w:pPr>
        <w:ind w:left="-284" w:hanging="283"/>
        <w:jc w:val="center"/>
        <w:rPr>
          <w:rFonts w:ascii="Arial" w:hAnsi="Arial" w:cs="Arial"/>
          <w:b/>
          <w:sz w:val="20"/>
          <w:szCs w:val="20"/>
        </w:rPr>
      </w:pPr>
    </w:p>
    <w:p w14:paraId="2CD04B00" w14:textId="65BD57FC"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 xml:space="preserve">Článok IV. </w:t>
      </w:r>
    </w:p>
    <w:p w14:paraId="4DDA0176" w14:textId="77777777"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Spolupôsobenie objednávateľa a zhotoviteľa</w:t>
      </w:r>
    </w:p>
    <w:p w14:paraId="3F76EA21" w14:textId="77777777" w:rsidR="00EE05EA" w:rsidRPr="00EE05EA" w:rsidRDefault="00EE05EA" w:rsidP="00EE05EA">
      <w:pPr>
        <w:ind w:left="-284" w:hanging="283"/>
        <w:jc w:val="center"/>
        <w:rPr>
          <w:rFonts w:ascii="Arial" w:hAnsi="Arial" w:cs="Arial"/>
          <w:b/>
          <w:sz w:val="20"/>
          <w:szCs w:val="20"/>
        </w:rPr>
      </w:pPr>
    </w:p>
    <w:p w14:paraId="5000BACB" w14:textId="77777777" w:rsidR="00EE05EA" w:rsidRPr="00EE05EA" w:rsidRDefault="00EE05EA" w:rsidP="00EE05EA">
      <w:pPr>
        <w:pStyle w:val="Odstavecseseznamem"/>
        <w:numPr>
          <w:ilvl w:val="0"/>
          <w:numId w:val="48"/>
        </w:numPr>
        <w:spacing w:line="259" w:lineRule="auto"/>
        <w:ind w:left="-284" w:hanging="283"/>
        <w:contextualSpacing/>
        <w:rPr>
          <w:rFonts w:ascii="Arial" w:hAnsi="Arial" w:cs="Arial"/>
          <w:sz w:val="20"/>
          <w:szCs w:val="20"/>
        </w:rPr>
      </w:pPr>
      <w:r w:rsidRPr="00EE05EA">
        <w:rPr>
          <w:rFonts w:ascii="Arial" w:hAnsi="Arial" w:cs="Arial"/>
          <w:sz w:val="20"/>
          <w:szCs w:val="20"/>
        </w:rPr>
        <w:t>Objednávateľ sa zaväzuje umožniť zhotoviteľovi prístup potrebný pre vykonanie Diela.</w:t>
      </w:r>
    </w:p>
    <w:p w14:paraId="470AF089"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Objednávateľ najneskôr do začatia prác zhotoviteľovi odovzdá právoplatné stavebné povolenie a dve sady kompletného projektu stavby s kladnými vyjadreniami od príslušných orgánov a organizácií.</w:t>
      </w:r>
    </w:p>
    <w:p w14:paraId="09BA9C1A"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Zhotoviteľ sa zaväzuje prevziať stavenisko na základe výzvy objednávateľa v lehote stanovenej vo výzve, pričom na zariadenie staveniska využije len priestor určený objednávateľom.</w:t>
      </w:r>
    </w:p>
    <w:p w14:paraId="57034D3D"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Prípadné práce naviac je možné realizovať len na základe písomného dodatku k zmluve a v súlade s príslušnou legislatívou. </w:t>
      </w:r>
    </w:p>
    <w:p w14:paraId="34B6F50D"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Stavebný dozor bude vykonávať osoba určená objednávateľom, ako občasný technický dozor, pričom bude zastupovať objednávateľa pri rokovaniach so zhotoviteľom, stavebným úradom a ďalšími do úvahy prichádzajúcimi orgánmi a organizáciami. Je oprávnený vydať pracovníkom zhotoviteľa príkaz na prerušenie práce, pokiaľ zodpovedný zástupca zhotoviteľa nie je dosiahnuteľný, ak je ohrozená bezpečnosť uskutočňovanej stavby, život alebo zdravie pracujúcich na stavbe, alebo ak hrozia iné vážne hospodárske škody. Nie je oprávnený zasahovať do pracovnej činnosti zhotoviteľa.</w:t>
      </w:r>
    </w:p>
    <w:p w14:paraId="69E3D008"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Zmluvné strany sa zaväzujú, že budú dodržiavať ustanovenia zákona č. 124/2006 Z. z. o bezpečnosti a ochrane zdravia pri práci v znení neskorších predpisov, najmä že budú dodržiavať podmienky na zaistenie bezpečnosti a ochrany zdravia pri príprave projektu stavby a uskutočňovaní Diela.</w:t>
      </w:r>
    </w:p>
    <w:p w14:paraId="63B0BAB7"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Objednávateľ zodpovedá za to, že riadny priebeh stavebných prác zhotoviteľa nebude rušený neoprávnenými zásahmi tretích osôb.</w:t>
      </w:r>
    </w:p>
    <w:p w14:paraId="0DF7E955" w14:textId="77777777" w:rsidR="00EE05EA" w:rsidRPr="00EE05EA" w:rsidRDefault="00EE05EA" w:rsidP="00EE05EA">
      <w:pPr>
        <w:pStyle w:val="Odstavecseseznamem"/>
        <w:numPr>
          <w:ilvl w:val="0"/>
          <w:numId w:val="48"/>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Zmluvné strany sa dohodli,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w:t>
      </w:r>
      <w:r w:rsidRPr="00EE05EA">
        <w:rPr>
          <w:rFonts w:ascii="Arial" w:hAnsi="Arial" w:cs="Arial"/>
          <w:sz w:val="20"/>
          <w:szCs w:val="20"/>
        </w:rPr>
        <w:lastRenderedPageBreak/>
        <w:t>súčinnosť v plnej miere. Uvedenú povinnosť budú obsahovať aj zmluvy medzi zhotoviteľom a jeho subdodávateľmi.</w:t>
      </w:r>
    </w:p>
    <w:p w14:paraId="7ABF161A" w14:textId="77777777" w:rsidR="00EE05EA" w:rsidRPr="00EE05EA" w:rsidRDefault="00EE05EA" w:rsidP="00EE05EA">
      <w:pPr>
        <w:pStyle w:val="Odstavecseseznamem"/>
        <w:ind w:left="-284" w:hanging="283"/>
        <w:jc w:val="center"/>
        <w:rPr>
          <w:rFonts w:ascii="Arial" w:hAnsi="Arial" w:cs="Arial"/>
          <w:b/>
          <w:sz w:val="20"/>
          <w:szCs w:val="20"/>
        </w:rPr>
      </w:pPr>
    </w:p>
    <w:p w14:paraId="0FBFD471"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 xml:space="preserve">Článok V. </w:t>
      </w:r>
    </w:p>
    <w:p w14:paraId="4D45A33B"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Cena Diela a platobné podmienky</w:t>
      </w:r>
    </w:p>
    <w:p w14:paraId="0393E069" w14:textId="77777777" w:rsidR="00EE05EA" w:rsidRPr="00EE05EA" w:rsidRDefault="00EE05EA" w:rsidP="00EE05EA">
      <w:pPr>
        <w:pStyle w:val="Odstavecseseznamem"/>
        <w:ind w:left="-284" w:hanging="283"/>
        <w:jc w:val="center"/>
        <w:rPr>
          <w:rFonts w:ascii="Arial" w:hAnsi="Arial" w:cs="Arial"/>
          <w:b/>
          <w:sz w:val="20"/>
          <w:szCs w:val="20"/>
        </w:rPr>
      </w:pPr>
    </w:p>
    <w:p w14:paraId="5B14C4AE"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Cena za vyhotovenie Diela je stanovená v zmysle zákona NR SR č. 18/ 1996 Z. z. o cenách v znení neskorších predpisov, vyhlášky MF SR č. 87/1996 Z. z., ktorou sa vykonáva zákon NR SR č. 18/1996 Z. z. o cenách v znení vyhlášky MF SR č. 375/1999 Z. z.</w:t>
      </w:r>
    </w:p>
    <w:p w14:paraId="46CA2B51" w14:textId="77777777" w:rsidR="00EE05EA" w:rsidRPr="00EE05EA" w:rsidRDefault="00EE05EA" w:rsidP="00EE05EA">
      <w:pPr>
        <w:pStyle w:val="Odstavecseseznamem"/>
        <w:numPr>
          <w:ilvl w:val="0"/>
          <w:numId w:val="49"/>
        </w:numPr>
        <w:spacing w:line="259" w:lineRule="auto"/>
        <w:ind w:left="-284" w:hanging="283"/>
        <w:contextualSpacing/>
        <w:rPr>
          <w:rFonts w:ascii="Arial" w:hAnsi="Arial" w:cs="Arial"/>
          <w:sz w:val="20"/>
          <w:szCs w:val="20"/>
        </w:rPr>
      </w:pPr>
      <w:r w:rsidRPr="00EE05EA">
        <w:rPr>
          <w:rFonts w:ascii="Arial" w:hAnsi="Arial" w:cs="Arial"/>
          <w:sz w:val="20"/>
          <w:szCs w:val="20"/>
        </w:rPr>
        <w:t>Cena za zhotovenie Diela:</w:t>
      </w:r>
    </w:p>
    <w:p w14:paraId="54EC8FAD" w14:textId="77777777" w:rsidR="00EE05EA" w:rsidRPr="00EE05EA" w:rsidRDefault="00EE05EA" w:rsidP="00EE05EA">
      <w:pPr>
        <w:ind w:left="-284" w:hanging="283"/>
        <w:rPr>
          <w:rFonts w:ascii="Arial" w:hAnsi="Arial" w:cs="Arial"/>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2"/>
        <w:gridCol w:w="5670"/>
      </w:tblGrid>
      <w:tr w:rsidR="00EE05EA" w:rsidRPr="00EE05EA" w14:paraId="2AD8C6DD" w14:textId="77777777" w:rsidTr="00925423">
        <w:trPr>
          <w:trHeight w:val="380"/>
        </w:trPr>
        <w:tc>
          <w:tcPr>
            <w:tcW w:w="4112" w:type="dxa"/>
            <w:shd w:val="clear" w:color="auto" w:fill="D9D9D9" w:themeFill="background1" w:themeFillShade="D9"/>
            <w:vAlign w:val="center"/>
          </w:tcPr>
          <w:p w14:paraId="1250C41B" w14:textId="77777777" w:rsidR="00EE05EA" w:rsidRPr="00EE05EA" w:rsidRDefault="00EE05EA" w:rsidP="00DE41D0">
            <w:pPr>
              <w:ind w:left="-284" w:hanging="283"/>
              <w:jc w:val="center"/>
              <w:rPr>
                <w:rFonts w:ascii="Arial" w:hAnsi="Arial" w:cs="Arial"/>
                <w:b/>
                <w:sz w:val="20"/>
                <w:szCs w:val="20"/>
              </w:rPr>
            </w:pPr>
            <w:r w:rsidRPr="00EE05EA">
              <w:rPr>
                <w:rFonts w:ascii="Arial" w:hAnsi="Arial" w:cs="Arial"/>
                <w:b/>
                <w:sz w:val="20"/>
                <w:szCs w:val="20"/>
              </w:rPr>
              <w:t>Cena Diela bez DPH</w:t>
            </w:r>
          </w:p>
        </w:tc>
        <w:tc>
          <w:tcPr>
            <w:tcW w:w="5670" w:type="dxa"/>
            <w:shd w:val="clear" w:color="auto" w:fill="D9D9D9" w:themeFill="background1" w:themeFillShade="D9"/>
            <w:vAlign w:val="center"/>
          </w:tcPr>
          <w:p w14:paraId="3F7FF4A2" w14:textId="77777777" w:rsidR="00EE05EA" w:rsidRPr="00925423" w:rsidRDefault="00EE05EA" w:rsidP="00DE41D0">
            <w:pPr>
              <w:ind w:left="4710" w:hanging="4710"/>
              <w:jc w:val="center"/>
              <w:rPr>
                <w:rFonts w:ascii="Arial" w:hAnsi="Arial" w:cs="Arial"/>
                <w:sz w:val="20"/>
                <w:szCs w:val="20"/>
                <w:highlight w:val="lightGray"/>
              </w:rPr>
            </w:pPr>
          </w:p>
        </w:tc>
      </w:tr>
      <w:tr w:rsidR="00EE05EA" w:rsidRPr="00EE05EA" w14:paraId="4F9B70F0" w14:textId="77777777" w:rsidTr="00925423">
        <w:trPr>
          <w:trHeight w:val="413"/>
        </w:trPr>
        <w:tc>
          <w:tcPr>
            <w:tcW w:w="4112" w:type="dxa"/>
            <w:shd w:val="clear" w:color="auto" w:fill="D9D9D9" w:themeFill="background1" w:themeFillShade="D9"/>
            <w:vAlign w:val="center"/>
          </w:tcPr>
          <w:p w14:paraId="5951E839" w14:textId="77777777" w:rsidR="00EE05EA" w:rsidRPr="00EE05EA" w:rsidRDefault="00EE05EA" w:rsidP="00DE41D0">
            <w:pPr>
              <w:tabs>
                <w:tab w:val="left" w:pos="1389"/>
              </w:tabs>
              <w:ind w:left="-284" w:hanging="283"/>
              <w:jc w:val="center"/>
              <w:rPr>
                <w:rFonts w:ascii="Arial" w:hAnsi="Arial" w:cs="Arial"/>
                <w:sz w:val="20"/>
                <w:szCs w:val="20"/>
              </w:rPr>
            </w:pPr>
            <w:r w:rsidRPr="00EE05EA">
              <w:rPr>
                <w:rFonts w:ascii="Arial" w:hAnsi="Arial" w:cs="Arial"/>
                <w:b/>
                <w:sz w:val="20"/>
                <w:szCs w:val="20"/>
              </w:rPr>
              <w:t xml:space="preserve">Suma DPH </w:t>
            </w:r>
            <w:r w:rsidRPr="00EE05EA">
              <w:rPr>
                <w:rFonts w:ascii="Arial" w:hAnsi="Arial" w:cs="Arial"/>
                <w:sz w:val="20"/>
                <w:szCs w:val="20"/>
              </w:rPr>
              <w:t>(Sadzba = 20 %)</w:t>
            </w:r>
          </w:p>
        </w:tc>
        <w:tc>
          <w:tcPr>
            <w:tcW w:w="5670" w:type="dxa"/>
            <w:shd w:val="clear" w:color="auto" w:fill="D9D9D9" w:themeFill="background1" w:themeFillShade="D9"/>
            <w:vAlign w:val="center"/>
          </w:tcPr>
          <w:p w14:paraId="3646A7AD" w14:textId="77777777" w:rsidR="00EE05EA" w:rsidRPr="00925423" w:rsidRDefault="00EE05EA" w:rsidP="00DE41D0">
            <w:pPr>
              <w:ind w:left="4710" w:hanging="4710"/>
              <w:jc w:val="center"/>
              <w:rPr>
                <w:rFonts w:ascii="Arial" w:hAnsi="Arial" w:cs="Arial"/>
                <w:sz w:val="20"/>
                <w:szCs w:val="20"/>
                <w:highlight w:val="lightGray"/>
              </w:rPr>
            </w:pPr>
          </w:p>
        </w:tc>
      </w:tr>
      <w:tr w:rsidR="00EE05EA" w:rsidRPr="00EE05EA" w14:paraId="281CD203" w14:textId="77777777" w:rsidTr="00925423">
        <w:trPr>
          <w:trHeight w:val="425"/>
        </w:trPr>
        <w:tc>
          <w:tcPr>
            <w:tcW w:w="4112" w:type="dxa"/>
            <w:shd w:val="clear" w:color="auto" w:fill="D9D9D9" w:themeFill="background1" w:themeFillShade="D9"/>
            <w:vAlign w:val="center"/>
          </w:tcPr>
          <w:p w14:paraId="19487FE8" w14:textId="77777777" w:rsidR="00EE05EA" w:rsidRPr="00EE05EA" w:rsidRDefault="00EE05EA" w:rsidP="00DE41D0">
            <w:pPr>
              <w:ind w:left="-284" w:hanging="283"/>
              <w:jc w:val="center"/>
              <w:rPr>
                <w:rFonts w:ascii="Arial" w:hAnsi="Arial" w:cs="Arial"/>
                <w:b/>
                <w:sz w:val="20"/>
                <w:szCs w:val="20"/>
              </w:rPr>
            </w:pPr>
            <w:r w:rsidRPr="00EE05EA">
              <w:rPr>
                <w:rFonts w:ascii="Arial" w:hAnsi="Arial" w:cs="Arial"/>
                <w:b/>
                <w:sz w:val="20"/>
                <w:szCs w:val="20"/>
              </w:rPr>
              <w:t>Cena Diela s DPH</w:t>
            </w:r>
          </w:p>
        </w:tc>
        <w:tc>
          <w:tcPr>
            <w:tcW w:w="5670" w:type="dxa"/>
            <w:shd w:val="clear" w:color="auto" w:fill="D9D9D9" w:themeFill="background1" w:themeFillShade="D9"/>
            <w:vAlign w:val="center"/>
          </w:tcPr>
          <w:p w14:paraId="0D5F9D28" w14:textId="77777777" w:rsidR="00EE05EA" w:rsidRPr="00925423" w:rsidRDefault="00EE05EA" w:rsidP="00DE41D0">
            <w:pPr>
              <w:ind w:left="4710" w:hanging="4710"/>
              <w:jc w:val="center"/>
              <w:rPr>
                <w:rFonts w:ascii="Arial" w:hAnsi="Arial" w:cs="Arial"/>
                <w:b/>
                <w:sz w:val="20"/>
                <w:szCs w:val="20"/>
                <w:highlight w:val="lightGray"/>
              </w:rPr>
            </w:pPr>
          </w:p>
        </w:tc>
      </w:tr>
    </w:tbl>
    <w:p w14:paraId="74B185B1" w14:textId="77777777" w:rsidR="00EE05EA" w:rsidRPr="00EE05EA" w:rsidRDefault="00EE05EA" w:rsidP="00EE05EA">
      <w:pPr>
        <w:ind w:left="-284" w:hanging="283"/>
        <w:rPr>
          <w:rFonts w:ascii="Arial" w:hAnsi="Arial" w:cs="Arial"/>
          <w:sz w:val="20"/>
          <w:szCs w:val="20"/>
        </w:rPr>
      </w:pPr>
    </w:p>
    <w:p w14:paraId="5962D7E0"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Cena Diela je stanovená na základe výkazu výmer, ktorý tvorí prílohu tejto zmluvy.</w:t>
      </w:r>
    </w:p>
    <w:p w14:paraId="4000A0E4"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K cene Diela bez DPH bude fakturovaná príslušná čiastka DPH podľa platnej sadzby.</w:t>
      </w:r>
    </w:p>
    <w:p w14:paraId="73290F9C"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Objednávateľ neposkytuje zhotoviteľovi na realizáciu Diela preddavky. Cenu Diela uhradí objednávateľ na základe faktúry vystavenej zhotoviteľom a to v lehote do 30 kalendárnych dní odo dňa úplného odovzdania a prevzatia Diela bez vád.  </w:t>
      </w:r>
    </w:p>
    <w:p w14:paraId="0948CA23"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Cena diela sa môže zmeniť v prípade zmeny DPH alebo zmeny rozsahu stavebných prác realizovaných na Diele.</w:t>
      </w:r>
    </w:p>
    <w:p w14:paraId="487F5AEF" w14:textId="77777777" w:rsidR="00EE05EA" w:rsidRPr="00EE05EA" w:rsidRDefault="00EE05EA" w:rsidP="00EE05EA">
      <w:pPr>
        <w:pStyle w:val="Odstavecseseznamem"/>
        <w:numPr>
          <w:ilvl w:val="0"/>
          <w:numId w:val="49"/>
        </w:numPr>
        <w:spacing w:line="259" w:lineRule="auto"/>
        <w:ind w:left="-284" w:hanging="283"/>
        <w:contextualSpacing/>
        <w:jc w:val="both"/>
        <w:rPr>
          <w:rFonts w:ascii="Arial" w:hAnsi="Arial" w:cs="Arial"/>
          <w:sz w:val="20"/>
          <w:szCs w:val="20"/>
        </w:rPr>
      </w:pPr>
      <w:r w:rsidRPr="00EE05EA">
        <w:rPr>
          <w:rFonts w:ascii="Arial" w:hAnsi="Arial" w:cs="Arial"/>
          <w:sz w:val="20"/>
          <w:szCs w:val="20"/>
        </w:rPr>
        <w:t>Spôsob ocenenia prác naviac a ich odsúhlasenie s objednávateľom a stavebným dozorom bude realizovaný podľa zhotoviteľom uvedených jednotkových cien ponukového rozpočtu. Ak výkaz výmer neobsahuje potrebnú položku, použije sa na ocenenie v danom čase aktuálny cenník CENEKON.</w:t>
      </w:r>
    </w:p>
    <w:p w14:paraId="58D061D5" w14:textId="77777777" w:rsidR="00EE05EA" w:rsidRPr="00EE05EA" w:rsidRDefault="00EE05EA" w:rsidP="00EE05EA">
      <w:pPr>
        <w:pStyle w:val="Odstavecseseznamem"/>
        <w:ind w:left="-284" w:hanging="283"/>
        <w:rPr>
          <w:rFonts w:ascii="Arial" w:hAnsi="Arial" w:cs="Arial"/>
          <w:sz w:val="20"/>
          <w:szCs w:val="20"/>
        </w:rPr>
      </w:pPr>
    </w:p>
    <w:p w14:paraId="4D460E81"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 xml:space="preserve">Článok VI. </w:t>
      </w:r>
    </w:p>
    <w:p w14:paraId="13A75ACF"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Záruka na zrealizované Dielo</w:t>
      </w:r>
    </w:p>
    <w:p w14:paraId="165378EA" w14:textId="77777777" w:rsidR="00EE05EA" w:rsidRPr="00EE05EA" w:rsidRDefault="00EE05EA" w:rsidP="00EE05EA">
      <w:pPr>
        <w:pStyle w:val="Odstavecseseznamem"/>
        <w:ind w:left="-284" w:hanging="283"/>
        <w:rPr>
          <w:rFonts w:ascii="Arial" w:hAnsi="Arial" w:cs="Arial"/>
          <w:sz w:val="20"/>
          <w:szCs w:val="20"/>
        </w:rPr>
      </w:pPr>
    </w:p>
    <w:p w14:paraId="1B5267F3"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Dielo je </w:t>
      </w:r>
      <w:proofErr w:type="spellStart"/>
      <w:r w:rsidRPr="00EE05EA">
        <w:rPr>
          <w:rFonts w:ascii="Arial" w:hAnsi="Arial" w:cs="Arial"/>
          <w:sz w:val="20"/>
          <w:szCs w:val="20"/>
        </w:rPr>
        <w:t>vadné</w:t>
      </w:r>
      <w:proofErr w:type="spellEnd"/>
      <w:r w:rsidRPr="00EE05EA">
        <w:rPr>
          <w:rFonts w:ascii="Arial" w:hAnsi="Arial" w:cs="Arial"/>
          <w:sz w:val="20"/>
          <w:szCs w:val="20"/>
        </w:rPr>
        <w:t>, ak nemá vlastnosti určené právnymi predpismi, ustanoveniami STN, ak sa nevyhotoví podľa projektovej dokumentácie predloženej objednávateľom alebo v súlade s touto zmluvou.</w:t>
      </w:r>
    </w:p>
    <w:p w14:paraId="436A9EEF"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Drobné odchýlky od projektovej dokumentácie, ktoré nemenia prijaté riešenie, ani nezvyšujú cenu Diela, sa nepovažujú za vady.</w:t>
      </w:r>
    </w:p>
    <w:p w14:paraId="6C5FFF81"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Zhotoviteľ nezodpovedá za vady Diela, ak tieto vady spôsobilo použitie vecí odovzdaných mu na spracovanie objednávateľom v prípade, že sa zhotoviteľ ani pri vynaložení odbornej starostlivosti nevhodnosť týchto vecí nemohol zistiť alebo na </w:t>
      </w:r>
      <w:proofErr w:type="spellStart"/>
      <w:r w:rsidRPr="00EE05EA">
        <w:rPr>
          <w:rFonts w:ascii="Arial" w:hAnsi="Arial" w:cs="Arial"/>
          <w:sz w:val="20"/>
          <w:szCs w:val="20"/>
        </w:rPr>
        <w:t>ne</w:t>
      </w:r>
      <w:proofErr w:type="spellEnd"/>
      <w:r w:rsidRPr="00EE05EA">
        <w:rPr>
          <w:rFonts w:ascii="Arial" w:hAnsi="Arial" w:cs="Arial"/>
          <w:sz w:val="20"/>
          <w:szCs w:val="20"/>
        </w:rPr>
        <w:t xml:space="preserve"> objednávateľa upozornil a objednávateľ na ich použití trval. Zhotoviteľ nezodpovedá ani za vady spôsobené dodržaním nevhodných pokynov  objednávateľa, ak zhotoviteľ na nevhodnosť týchto pokynov upozornil a objednávateľ na ich dodržaní trval.</w:t>
      </w:r>
    </w:p>
    <w:p w14:paraId="39D9D90C"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Záručná doba na Dielo je </w:t>
      </w:r>
      <w:r w:rsidRPr="00EE05EA">
        <w:rPr>
          <w:rFonts w:ascii="Arial" w:hAnsi="Arial" w:cs="Arial"/>
          <w:b/>
          <w:bCs/>
          <w:sz w:val="20"/>
          <w:szCs w:val="20"/>
        </w:rPr>
        <w:t>60 mesiacov</w:t>
      </w:r>
      <w:r w:rsidRPr="00EE05EA">
        <w:rPr>
          <w:rFonts w:ascii="Arial" w:hAnsi="Arial" w:cs="Arial"/>
          <w:sz w:val="20"/>
          <w:szCs w:val="20"/>
        </w:rPr>
        <w:t xml:space="preserve"> a začína plynúť dňom odovzdania a prevzatia Diela objednávateľom. Na zariadenia a dodávky, ktorým bol vydaný záručný list výrobcom, sa záruka riadi týmto záručným listom. Záruka sa nevzťahuje na </w:t>
      </w:r>
      <w:proofErr w:type="spellStart"/>
      <w:r w:rsidRPr="00EE05EA">
        <w:rPr>
          <w:rFonts w:ascii="Arial" w:hAnsi="Arial" w:cs="Arial"/>
          <w:sz w:val="20"/>
          <w:szCs w:val="20"/>
        </w:rPr>
        <w:t>závady</w:t>
      </w:r>
      <w:proofErr w:type="spellEnd"/>
      <w:r w:rsidRPr="00EE05EA">
        <w:rPr>
          <w:rFonts w:ascii="Arial" w:hAnsi="Arial" w:cs="Arial"/>
          <w:sz w:val="20"/>
          <w:szCs w:val="20"/>
        </w:rPr>
        <w:t xml:space="preserve"> spôsobené neodborným zásahom, mechanickým poškodením užívateľa a bežným opotrebením.</w:t>
      </w:r>
    </w:p>
    <w:p w14:paraId="75686B76"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Objednávateľ je povinný vady dohodnutého Diela bez zbytočného odkladu, najneskôr však do 5 (piatich) pracovných dní po ich zistení písomne oznámiť zhotoviteľovi. V oznámení o vadách Diela musí objednávateľ zhotoviteľovi vady špecifikovať (opísať a uviesť, ako sa vady prejavujú). Objednávateľ v oznámení o vadách podľa predchádzajúceho bodu môže zároveň určiť akým spôsobom požaduje vady Diela odstrániť.</w:t>
      </w:r>
    </w:p>
    <w:p w14:paraId="41EF805C" w14:textId="77777777" w:rsidR="00EE05EA" w:rsidRPr="00EE05EA" w:rsidRDefault="00EE05EA" w:rsidP="00EE05EA">
      <w:pPr>
        <w:pStyle w:val="Odstavecseseznamem"/>
        <w:numPr>
          <w:ilvl w:val="0"/>
          <w:numId w:val="50"/>
        </w:numPr>
        <w:spacing w:line="259" w:lineRule="auto"/>
        <w:ind w:left="-284" w:hanging="283"/>
        <w:contextualSpacing/>
        <w:jc w:val="both"/>
        <w:rPr>
          <w:rFonts w:ascii="Arial" w:hAnsi="Arial" w:cs="Arial"/>
          <w:sz w:val="20"/>
          <w:szCs w:val="20"/>
        </w:rPr>
      </w:pPr>
      <w:r w:rsidRPr="00EE05EA">
        <w:rPr>
          <w:rFonts w:ascii="Arial" w:hAnsi="Arial" w:cs="Arial"/>
          <w:sz w:val="20"/>
          <w:szCs w:val="20"/>
        </w:rPr>
        <w:t>Zhotoviteľ je povinný začať odstraňovať vady bez zbytočného odkladu po doručení oprávnenej reklamácie a odstrániť ich v dohodnutej lehote s objednávateľom. Pokiaľ zhotoviteľ neodstráni vady v dohodnutej lehote je objednávateľ oprávnený odstrániť vady sám, na náklady zhotoviteľa.</w:t>
      </w:r>
    </w:p>
    <w:p w14:paraId="1C1C11E1" w14:textId="77777777" w:rsidR="00EE05EA" w:rsidRPr="00EE05EA" w:rsidRDefault="00EE05EA" w:rsidP="00EE05EA">
      <w:pPr>
        <w:ind w:left="-284" w:hanging="283"/>
        <w:jc w:val="center"/>
        <w:rPr>
          <w:rFonts w:ascii="Arial" w:hAnsi="Arial" w:cs="Arial"/>
          <w:b/>
          <w:sz w:val="20"/>
          <w:szCs w:val="20"/>
        </w:rPr>
      </w:pPr>
    </w:p>
    <w:p w14:paraId="7BE6B103" w14:textId="77777777"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 xml:space="preserve">Článok VII. </w:t>
      </w:r>
    </w:p>
    <w:p w14:paraId="5C21BCD8" w14:textId="77777777" w:rsidR="00EE05EA" w:rsidRPr="00EE05EA" w:rsidRDefault="00EE05EA" w:rsidP="00EE05EA">
      <w:pPr>
        <w:ind w:left="-284" w:hanging="283"/>
        <w:jc w:val="center"/>
        <w:rPr>
          <w:rFonts w:ascii="Arial" w:hAnsi="Arial" w:cs="Arial"/>
          <w:b/>
          <w:sz w:val="20"/>
          <w:szCs w:val="20"/>
        </w:rPr>
      </w:pPr>
      <w:r w:rsidRPr="00EE05EA">
        <w:rPr>
          <w:rFonts w:ascii="Arial" w:hAnsi="Arial" w:cs="Arial"/>
          <w:b/>
          <w:sz w:val="20"/>
          <w:szCs w:val="20"/>
        </w:rPr>
        <w:t>Sankcie</w:t>
      </w:r>
    </w:p>
    <w:p w14:paraId="155694F2" w14:textId="77777777" w:rsidR="00EE05EA" w:rsidRPr="00EE05EA" w:rsidRDefault="00EE05EA" w:rsidP="00EE05EA">
      <w:pPr>
        <w:ind w:left="-284" w:hanging="283"/>
        <w:jc w:val="center"/>
        <w:rPr>
          <w:rFonts w:ascii="Arial" w:hAnsi="Arial" w:cs="Arial"/>
          <w:b/>
          <w:sz w:val="20"/>
          <w:szCs w:val="20"/>
        </w:rPr>
      </w:pPr>
    </w:p>
    <w:p w14:paraId="359CBFA9" w14:textId="77777777" w:rsidR="00EE05EA" w:rsidRPr="00EE05EA" w:rsidRDefault="00EE05EA" w:rsidP="00EE05EA">
      <w:pPr>
        <w:pStyle w:val="Odstavecseseznamem"/>
        <w:numPr>
          <w:ilvl w:val="0"/>
          <w:numId w:val="51"/>
        </w:numPr>
        <w:spacing w:line="259" w:lineRule="auto"/>
        <w:ind w:left="-284" w:hanging="283"/>
        <w:contextualSpacing/>
        <w:rPr>
          <w:rFonts w:ascii="Arial" w:hAnsi="Arial" w:cs="Arial"/>
          <w:sz w:val="20"/>
          <w:szCs w:val="20"/>
        </w:rPr>
      </w:pPr>
      <w:r w:rsidRPr="00EE05EA">
        <w:rPr>
          <w:rFonts w:ascii="Arial" w:hAnsi="Arial" w:cs="Arial"/>
          <w:sz w:val="20"/>
          <w:szCs w:val="20"/>
        </w:rPr>
        <w:t>Sankcie:</w:t>
      </w:r>
    </w:p>
    <w:p w14:paraId="597195A1" w14:textId="77777777" w:rsidR="00EE05EA" w:rsidRPr="00EE05EA" w:rsidRDefault="00EE05EA" w:rsidP="00EE05EA">
      <w:pPr>
        <w:pStyle w:val="Odstavecseseznamem"/>
        <w:numPr>
          <w:ilvl w:val="0"/>
          <w:numId w:val="52"/>
        </w:numPr>
        <w:spacing w:line="259" w:lineRule="auto"/>
        <w:ind w:left="142" w:hanging="426"/>
        <w:contextualSpacing/>
        <w:jc w:val="both"/>
        <w:rPr>
          <w:rFonts w:ascii="Arial" w:hAnsi="Arial" w:cs="Arial"/>
          <w:sz w:val="20"/>
          <w:szCs w:val="20"/>
        </w:rPr>
      </w:pPr>
      <w:r w:rsidRPr="00EE05EA">
        <w:rPr>
          <w:rFonts w:ascii="Arial" w:hAnsi="Arial" w:cs="Arial"/>
          <w:sz w:val="20"/>
          <w:szCs w:val="20"/>
        </w:rPr>
        <w:t>za neodovzdanie Diela v stanovenom termíne má objednávateľ nárok na zmluvnú pokutu vo výške 0,03 % zo zmluvnej ceny v EUR bez DPH za každý začatý deň omeškania,</w:t>
      </w:r>
    </w:p>
    <w:p w14:paraId="75861628" w14:textId="77777777" w:rsidR="00EE05EA" w:rsidRPr="00EE05EA" w:rsidRDefault="00EE05EA" w:rsidP="00EE05EA">
      <w:pPr>
        <w:pStyle w:val="Odstavecseseznamem"/>
        <w:numPr>
          <w:ilvl w:val="0"/>
          <w:numId w:val="52"/>
        </w:numPr>
        <w:spacing w:line="259" w:lineRule="auto"/>
        <w:ind w:left="142" w:hanging="426"/>
        <w:contextualSpacing/>
        <w:jc w:val="both"/>
        <w:rPr>
          <w:rFonts w:ascii="Arial" w:hAnsi="Arial" w:cs="Arial"/>
          <w:sz w:val="20"/>
          <w:szCs w:val="20"/>
        </w:rPr>
      </w:pPr>
      <w:r w:rsidRPr="00EE05EA">
        <w:rPr>
          <w:rFonts w:ascii="Arial" w:hAnsi="Arial" w:cs="Arial"/>
          <w:sz w:val="20"/>
          <w:szCs w:val="20"/>
        </w:rPr>
        <w:t>za neuhradenie ceny Diela v lehote splatnosti má zhotoviteľ nárok na zmluvnú pokutu vo výške 0,03 % z dlžnej čiastky bez DPH za každý začatý deň omeškania.</w:t>
      </w:r>
    </w:p>
    <w:p w14:paraId="340CE01D" w14:textId="157FCAD1"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lastRenderedPageBreak/>
        <w:t xml:space="preserve">Článok VIII. </w:t>
      </w:r>
    </w:p>
    <w:p w14:paraId="6CFE7B72"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Ostatné ustanovenia</w:t>
      </w:r>
    </w:p>
    <w:p w14:paraId="79D2A61E" w14:textId="77777777" w:rsidR="00EE05EA" w:rsidRPr="00EE05EA" w:rsidRDefault="00EE05EA" w:rsidP="00EE05EA">
      <w:pPr>
        <w:pStyle w:val="Odstavecseseznamem"/>
        <w:ind w:left="-284" w:hanging="283"/>
        <w:jc w:val="center"/>
        <w:rPr>
          <w:rFonts w:ascii="Arial" w:hAnsi="Arial" w:cs="Arial"/>
          <w:b/>
          <w:sz w:val="20"/>
          <w:szCs w:val="20"/>
        </w:rPr>
      </w:pPr>
    </w:p>
    <w:p w14:paraId="213BC7B5"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Ak si zmluvné strany neplnia svoje zmluvné povinnosti, má tá zmluvná strana, ktorá je dotknutá porušením zmluvy, právo uplatniť právne prostriedky v zmysle tejto zmluvy (zmluvné pokuty, odstúpenie od zmluvy) a Obchodného zákonníka.</w:t>
      </w:r>
    </w:p>
    <w:p w14:paraId="0D693982"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Zmluvné strany sa dohodli, že v prípade podstatného porušenia zmluvných povinností jednou zmluvnou stranou, druhá zmluvná strana má právo odstúpiť od tejto zmluvy. Odstúpenie od zmluvy musí byť druhej zmluvnej strane oznámené písomne.</w:t>
      </w:r>
    </w:p>
    <w:p w14:paraId="18CFE009"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V prípade odstúpenia od zmluvy ktoroukoľvek zo zmluvných strán, má zhotoviteľ nárok na úhradu skutočne realizovaných prác. Ustanovenia zmluvy týkajúce sa zmluvných pokút a náhrady škody po odstúpení od zmluvy zostávajú naďalej v platnosti.</w:t>
      </w:r>
    </w:p>
    <w:p w14:paraId="79D26865"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Zhotoviteľ sa zaväzuje objednávateľovi preukázať, že je ku dňu podpisu tejto zmluvy zapísaný do registra partnerov verejného sektora, ak mu takúto povinnosť ukladá zákon č. 315/2016 </w:t>
      </w:r>
      <w:proofErr w:type="spellStart"/>
      <w:r w:rsidRPr="00EE05EA">
        <w:rPr>
          <w:rFonts w:ascii="Arial" w:hAnsi="Arial" w:cs="Arial"/>
          <w:sz w:val="20"/>
          <w:szCs w:val="20"/>
        </w:rPr>
        <w:t>Z.z</w:t>
      </w:r>
      <w:proofErr w:type="spellEnd"/>
      <w:r w:rsidRPr="00EE05EA">
        <w:rPr>
          <w:rFonts w:ascii="Arial" w:hAnsi="Arial" w:cs="Arial"/>
          <w:sz w:val="20"/>
          <w:szCs w:val="20"/>
        </w:rPr>
        <w:t>. o registri partnerov verejného sektora a o zmene a doplnení niektorých zákonov. Objednávateľ nemôže uzavrieť zmluvu so zhotoviteľom, ktorý nie je zapísaný v registri partnerov verejného sektora napriek tomu, že mu povinnosť zápisu vyplýva z vyššie uvedeného zákona.</w:t>
      </w:r>
    </w:p>
    <w:p w14:paraId="17FBF490"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color w:val="000000"/>
          <w:sz w:val="20"/>
          <w:szCs w:val="20"/>
        </w:rPr>
        <w:t>Zhotoviteľ</w:t>
      </w:r>
      <w:r w:rsidRPr="00EE05EA">
        <w:rPr>
          <w:rFonts w:ascii="Arial" w:hAnsi="Arial" w:cs="Arial"/>
          <w:sz w:val="20"/>
          <w:szCs w:val="20"/>
        </w:rPr>
        <w:t>, ku dňu podpisu tejto zmluvy uvádza, že predmet zákazky resp. jeho časť bude realizovať aj prostredníctvom nasledujúcich subdodávateľov: (</w:t>
      </w:r>
      <w:r w:rsidRPr="00EE05EA">
        <w:rPr>
          <w:rFonts w:ascii="Arial" w:hAnsi="Arial" w:cs="Arial"/>
          <w:b/>
          <w:sz w:val="20"/>
          <w:szCs w:val="20"/>
        </w:rPr>
        <w:t>ak je to relevantné uviesť</w:t>
      </w:r>
      <w:r w:rsidRPr="00EE05EA">
        <w:rPr>
          <w:rFonts w:ascii="Arial" w:hAnsi="Arial" w:cs="Arial"/>
          <w:sz w:val="20"/>
          <w:szCs w:val="20"/>
        </w:rPr>
        <w:t xml:space="preserve">: </w:t>
      </w:r>
      <w:r w:rsidRPr="00EE05EA">
        <w:rPr>
          <w:rFonts w:ascii="Arial" w:hAnsi="Arial" w:cs="Arial"/>
          <w:i/>
          <w:sz w:val="20"/>
          <w:szCs w:val="20"/>
        </w:rPr>
        <w:t>obchodné meno, sídlo/miesto podnikania, IČO a údaje o registri subdodávateľa, ako aj údaje o osobe oprávnenej konať za subdodávateľa v rozsahu meno a priezvisko, adresa pobytu a dátum narodenia</w:t>
      </w:r>
      <w:r w:rsidRPr="00EE05EA">
        <w:rPr>
          <w:rFonts w:ascii="Arial" w:hAnsi="Arial" w:cs="Arial"/>
          <w:sz w:val="20"/>
          <w:szCs w:val="20"/>
        </w:rPr>
        <w:t>). Zhotoviteľ sa zároveň zaväzuje oznámiť objednávateľovi akúkoľvek zmenu údajov o subdodávateľovi.</w:t>
      </w:r>
    </w:p>
    <w:p w14:paraId="37E1F42E"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V prípade, ak zhotoviteľ zamýšľa alebo je nútený zmeniť subdodávateľa je povinný to bezodkladne písomne oznámiť objednávateľovi s uvedením dôvodu zmeny subdodávateľa a zároveň objednávateľovi oznámiť údaje o novom subdodávateľovi v rozsahu podľa bodu 7. tohto článku.</w:t>
      </w:r>
    </w:p>
    <w:p w14:paraId="72616791"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Ak vznikne zmluvnej strane neplnením zmluvných povinností v dôsledku zavinenia druhej zmluvnej strany škoda, má oprávnená strana právo vymáhať náhradu škody samostatne, bez ohľadu na zaplatené zmluvné pokuty.</w:t>
      </w:r>
    </w:p>
    <w:p w14:paraId="1DCF243B"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V prípade sporov, ktoré nebude možné riešiť dohodou zmluvných strán, požiada jedna zo zmluvných strán o rozhodnutie súd.</w:t>
      </w:r>
    </w:p>
    <w:p w14:paraId="2EADBD55" w14:textId="77777777" w:rsidR="00EE05EA" w:rsidRPr="00EE05EA" w:rsidRDefault="00EE05EA" w:rsidP="00EE05EA">
      <w:pPr>
        <w:pStyle w:val="Odstavecseseznamem"/>
        <w:numPr>
          <w:ilvl w:val="0"/>
          <w:numId w:val="53"/>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Zmluvný vzťah sa bude riadiť právnym poriadkom platným na území SR. Spory bude rozhodovať príslušný súd SR a to v jazyku slovenskom.</w:t>
      </w:r>
    </w:p>
    <w:p w14:paraId="5A452DCF" w14:textId="77777777" w:rsidR="00EE05EA" w:rsidRPr="00EE05EA" w:rsidRDefault="00EE05EA" w:rsidP="00EE05EA">
      <w:pPr>
        <w:ind w:left="-284" w:hanging="283"/>
        <w:jc w:val="both"/>
        <w:rPr>
          <w:rFonts w:ascii="Arial" w:hAnsi="Arial" w:cs="Arial"/>
          <w:sz w:val="20"/>
          <w:szCs w:val="20"/>
        </w:rPr>
      </w:pPr>
    </w:p>
    <w:p w14:paraId="2AFB466D"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 xml:space="preserve">Článok IX. </w:t>
      </w:r>
    </w:p>
    <w:p w14:paraId="04C9907A" w14:textId="77777777" w:rsidR="00EE05EA" w:rsidRPr="00EE05EA" w:rsidRDefault="00EE05EA" w:rsidP="00EE05EA">
      <w:pPr>
        <w:pStyle w:val="Odstavecseseznamem"/>
        <w:ind w:left="-284" w:hanging="283"/>
        <w:jc w:val="center"/>
        <w:rPr>
          <w:rFonts w:ascii="Arial" w:hAnsi="Arial" w:cs="Arial"/>
          <w:b/>
          <w:sz w:val="20"/>
          <w:szCs w:val="20"/>
        </w:rPr>
      </w:pPr>
      <w:r w:rsidRPr="00EE05EA">
        <w:rPr>
          <w:rFonts w:ascii="Arial" w:hAnsi="Arial" w:cs="Arial"/>
          <w:b/>
          <w:sz w:val="20"/>
          <w:szCs w:val="20"/>
        </w:rPr>
        <w:t>Záverečné ustanovenia</w:t>
      </w:r>
    </w:p>
    <w:p w14:paraId="43B859BC" w14:textId="77777777" w:rsidR="00EE05EA" w:rsidRPr="00EE05EA" w:rsidRDefault="00EE05EA" w:rsidP="00EE05EA">
      <w:pPr>
        <w:pStyle w:val="Odstavecseseznamem"/>
        <w:ind w:left="-284" w:hanging="283"/>
        <w:rPr>
          <w:rFonts w:ascii="Arial" w:hAnsi="Arial" w:cs="Arial"/>
          <w:sz w:val="20"/>
          <w:szCs w:val="20"/>
        </w:rPr>
      </w:pPr>
    </w:p>
    <w:p w14:paraId="12574ABB" w14:textId="77777777" w:rsidR="00EE05EA" w:rsidRPr="00EE05EA" w:rsidRDefault="00EE05EA" w:rsidP="00EE05EA">
      <w:pPr>
        <w:pStyle w:val="Odstavecseseznamem"/>
        <w:numPr>
          <w:ilvl w:val="0"/>
          <w:numId w:val="54"/>
        </w:numPr>
        <w:spacing w:line="259" w:lineRule="auto"/>
        <w:ind w:left="-284" w:hanging="283"/>
        <w:contextualSpacing/>
        <w:jc w:val="both"/>
        <w:rPr>
          <w:rFonts w:ascii="Arial" w:hAnsi="Arial" w:cs="Arial"/>
          <w:sz w:val="20"/>
          <w:szCs w:val="20"/>
        </w:rPr>
      </w:pPr>
      <w:r w:rsidRPr="00EE05EA">
        <w:rPr>
          <w:rFonts w:ascii="Arial" w:hAnsi="Arial" w:cs="Arial"/>
          <w:sz w:val="20"/>
          <w:szCs w:val="20"/>
        </w:rPr>
        <w:t xml:space="preserve">Zmluva nadobudne platnosť dňom jej podpisu oboma zmluvnými stranami. Účinnosť  zmluvy je podmienená, okrem jej zverejnenia v súlade so Zákonom č. 211/2000 </w:t>
      </w:r>
      <w:proofErr w:type="spellStart"/>
      <w:r w:rsidRPr="00EE05EA">
        <w:rPr>
          <w:rFonts w:ascii="Arial" w:hAnsi="Arial" w:cs="Arial"/>
          <w:sz w:val="20"/>
          <w:szCs w:val="20"/>
        </w:rPr>
        <w:t>Z.z</w:t>
      </w:r>
      <w:proofErr w:type="spellEnd"/>
      <w:r w:rsidRPr="00EE05EA">
        <w:rPr>
          <w:rFonts w:ascii="Arial" w:hAnsi="Arial" w:cs="Arial"/>
          <w:sz w:val="20"/>
          <w:szCs w:val="20"/>
        </w:rPr>
        <w:t>. o slobodnom prístupe k informáciám v platnom znení, zároveň schválením procesu verejného obstarávania na dodávateľa predmetu zákazky poskytovateľom nenávratného finančného príspevku (NFP). Objednávateľ má právo odstúpiť od tejto zmluvy bez udania iného dôvodu v prípade neschválenia procesu verejného obstarávania poskytovateľom NFP.</w:t>
      </w:r>
    </w:p>
    <w:p w14:paraId="39DA9BB6" w14:textId="77777777" w:rsidR="00EE05EA" w:rsidRPr="00EE05EA" w:rsidRDefault="00EE05EA" w:rsidP="00EE05EA">
      <w:pPr>
        <w:pStyle w:val="Odstavecseseznamem"/>
        <w:numPr>
          <w:ilvl w:val="0"/>
          <w:numId w:val="54"/>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Zmluvu je možné zrušiť iba po obojstrannej dohode.</w:t>
      </w:r>
    </w:p>
    <w:p w14:paraId="12945C4D" w14:textId="77777777" w:rsidR="00EE05EA" w:rsidRPr="00EE05EA" w:rsidRDefault="00EE05EA" w:rsidP="00EE05EA">
      <w:pPr>
        <w:pStyle w:val="Odstavecseseznamem"/>
        <w:numPr>
          <w:ilvl w:val="0"/>
          <w:numId w:val="54"/>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Zmluvu je možné meniť len formou písomných a číslovaných dodatkov, po vzájomnej dohode zmluvných strán.</w:t>
      </w:r>
    </w:p>
    <w:p w14:paraId="60A5BEE0" w14:textId="77777777" w:rsidR="00EE05EA" w:rsidRPr="00EE05EA" w:rsidRDefault="00EE05EA" w:rsidP="00EE05EA">
      <w:pPr>
        <w:pStyle w:val="Odstavecseseznamem"/>
        <w:numPr>
          <w:ilvl w:val="0"/>
          <w:numId w:val="54"/>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Zmluva je vyhotovená v piatich originálnych vyhotoveniach, z ktorých dve obdrží zhotoviteľ a tri objednávateľ.</w:t>
      </w:r>
    </w:p>
    <w:p w14:paraId="51988D76" w14:textId="77777777" w:rsidR="00EE05EA" w:rsidRPr="00EE05EA" w:rsidRDefault="00EE05EA" w:rsidP="00EE05EA">
      <w:pPr>
        <w:pStyle w:val="Odstavecseseznamem"/>
        <w:numPr>
          <w:ilvl w:val="0"/>
          <w:numId w:val="54"/>
        </w:numPr>
        <w:spacing w:line="259" w:lineRule="auto"/>
        <w:ind w:left="-284" w:hanging="283"/>
        <w:contextualSpacing/>
        <w:jc w:val="both"/>
        <w:rPr>
          <w:rFonts w:ascii="Arial" w:hAnsi="Arial" w:cs="Arial"/>
          <w:sz w:val="20"/>
          <w:szCs w:val="20"/>
        </w:rPr>
      </w:pPr>
      <w:r w:rsidRPr="00EE05EA">
        <w:rPr>
          <w:rFonts w:ascii="Arial" w:hAnsi="Arial" w:cs="Arial"/>
          <w:sz w:val="20"/>
          <w:szCs w:val="20"/>
        </w:rPr>
        <w:t>Zmluvné strany vyhlasujú, že sa oboznámili s obsahom tejto zmluvy, že jej porozumeli a na znak súhlasu s ňou ju vlastnoručne podpísali.</w:t>
      </w:r>
    </w:p>
    <w:p w14:paraId="6477CBE5" w14:textId="77777777" w:rsidR="00EE05EA" w:rsidRPr="00EE05EA" w:rsidRDefault="00EE05EA" w:rsidP="00EE05EA">
      <w:pPr>
        <w:pStyle w:val="Odstavecseseznamem"/>
        <w:ind w:left="-284" w:hanging="283"/>
        <w:rPr>
          <w:rFonts w:ascii="Arial" w:hAnsi="Arial" w:cs="Arial"/>
          <w:sz w:val="20"/>
          <w:szCs w:val="20"/>
        </w:rPr>
      </w:pPr>
    </w:p>
    <w:p w14:paraId="62D5FCD6" w14:textId="77777777" w:rsidR="00EE05EA" w:rsidRPr="00EE05EA" w:rsidRDefault="00EE05EA" w:rsidP="00EE05EA">
      <w:pPr>
        <w:ind w:hanging="284"/>
        <w:rPr>
          <w:rFonts w:ascii="Arial" w:hAnsi="Arial" w:cs="Arial"/>
          <w:sz w:val="20"/>
          <w:szCs w:val="20"/>
        </w:rPr>
      </w:pPr>
      <w:r w:rsidRPr="00EE05EA">
        <w:rPr>
          <w:rFonts w:ascii="Arial" w:hAnsi="Arial" w:cs="Arial"/>
          <w:sz w:val="20"/>
          <w:szCs w:val="20"/>
        </w:rPr>
        <w:t>Príloha:</w:t>
      </w:r>
      <w:r w:rsidRPr="00EE05EA">
        <w:rPr>
          <w:rFonts w:ascii="Arial" w:hAnsi="Arial" w:cs="Arial"/>
          <w:sz w:val="20"/>
          <w:szCs w:val="20"/>
        </w:rPr>
        <w:tab/>
        <w:t>Ocenený výkaz výmer</w:t>
      </w:r>
    </w:p>
    <w:p w14:paraId="639BB0A6" w14:textId="77777777" w:rsidR="00EE05EA" w:rsidRPr="00EE05EA" w:rsidRDefault="00EE05EA" w:rsidP="00EE05EA">
      <w:pPr>
        <w:pStyle w:val="Odstavecseseznamem"/>
        <w:ind w:left="0" w:hanging="284"/>
        <w:rPr>
          <w:rFonts w:ascii="Arial" w:hAnsi="Arial" w:cs="Arial"/>
          <w:sz w:val="20"/>
          <w:szCs w:val="20"/>
        </w:rPr>
      </w:pPr>
    </w:p>
    <w:p w14:paraId="66D4C0D8" w14:textId="632867B8" w:rsidR="00EE05EA" w:rsidRPr="00EE05EA" w:rsidRDefault="00EE05EA" w:rsidP="00EE05EA">
      <w:pPr>
        <w:pStyle w:val="Odstavecseseznamem"/>
        <w:ind w:left="0" w:hanging="284"/>
        <w:rPr>
          <w:rFonts w:ascii="Arial" w:hAnsi="Arial" w:cs="Arial"/>
          <w:sz w:val="20"/>
          <w:szCs w:val="20"/>
        </w:rPr>
      </w:pPr>
      <w:r w:rsidRPr="00EE05EA">
        <w:rPr>
          <w:rFonts w:ascii="Arial" w:hAnsi="Arial" w:cs="Arial"/>
          <w:sz w:val="20"/>
          <w:szCs w:val="20"/>
        </w:rPr>
        <w:t>Za objednávateľa:</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Pr>
          <w:rFonts w:ascii="Arial" w:hAnsi="Arial" w:cs="Arial"/>
          <w:sz w:val="20"/>
          <w:szCs w:val="20"/>
        </w:rPr>
        <w:tab/>
      </w:r>
      <w:r w:rsidRPr="00EE05EA">
        <w:rPr>
          <w:rFonts w:ascii="Arial" w:hAnsi="Arial" w:cs="Arial"/>
          <w:sz w:val="20"/>
          <w:szCs w:val="20"/>
        </w:rPr>
        <w:t>Za zhotoviteľa:</w:t>
      </w:r>
    </w:p>
    <w:p w14:paraId="0AF717EE" w14:textId="77777777" w:rsidR="00EE05EA" w:rsidRPr="00EE05EA" w:rsidRDefault="00EE05EA" w:rsidP="00EE05EA">
      <w:pPr>
        <w:pStyle w:val="Odstavecseseznamem"/>
        <w:ind w:left="0" w:hanging="284"/>
        <w:rPr>
          <w:rFonts w:ascii="Arial" w:hAnsi="Arial" w:cs="Arial"/>
          <w:sz w:val="20"/>
          <w:szCs w:val="20"/>
        </w:rPr>
      </w:pPr>
    </w:p>
    <w:p w14:paraId="445DC9CC" w14:textId="77777777" w:rsidR="00EE05EA" w:rsidRPr="00EE05EA" w:rsidRDefault="00EE05EA" w:rsidP="00EE05EA">
      <w:pPr>
        <w:pStyle w:val="Odstavecseseznamem"/>
        <w:ind w:left="0" w:hanging="284"/>
        <w:rPr>
          <w:rFonts w:ascii="Arial" w:hAnsi="Arial" w:cs="Arial"/>
          <w:sz w:val="20"/>
          <w:szCs w:val="20"/>
        </w:rPr>
      </w:pPr>
    </w:p>
    <w:p w14:paraId="5D1363C2" w14:textId="77777777" w:rsidR="00EE05EA" w:rsidRPr="00EE05EA" w:rsidRDefault="00EE05EA" w:rsidP="00EE05EA">
      <w:pPr>
        <w:pStyle w:val="Odstavecseseznamem"/>
        <w:ind w:left="0" w:hanging="284"/>
        <w:rPr>
          <w:rFonts w:ascii="Arial" w:hAnsi="Arial" w:cs="Arial"/>
          <w:sz w:val="20"/>
          <w:szCs w:val="20"/>
        </w:rPr>
      </w:pPr>
      <w:r w:rsidRPr="00EE05EA">
        <w:rPr>
          <w:rFonts w:ascii="Arial" w:hAnsi="Arial" w:cs="Arial"/>
          <w:sz w:val="20"/>
          <w:szCs w:val="20"/>
        </w:rPr>
        <w:t>V Spišskej Belej dňa ........................</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t>V..................     dňa ........................</w:t>
      </w:r>
    </w:p>
    <w:p w14:paraId="0129FA71" w14:textId="77777777" w:rsidR="00EE05EA" w:rsidRPr="00EE05EA" w:rsidRDefault="00EE05EA" w:rsidP="00EE05EA">
      <w:pPr>
        <w:pStyle w:val="Odstavecseseznamem"/>
        <w:ind w:left="0" w:hanging="284"/>
        <w:rPr>
          <w:rFonts w:ascii="Arial" w:hAnsi="Arial" w:cs="Arial"/>
          <w:sz w:val="20"/>
          <w:szCs w:val="20"/>
        </w:rPr>
      </w:pPr>
    </w:p>
    <w:p w14:paraId="427964CB" w14:textId="77777777" w:rsidR="00EE05EA" w:rsidRPr="00EE05EA" w:rsidRDefault="00EE05EA" w:rsidP="00EE05EA">
      <w:pPr>
        <w:pStyle w:val="Odstavecseseznamem"/>
        <w:ind w:left="0" w:hanging="284"/>
        <w:rPr>
          <w:rFonts w:ascii="Arial" w:hAnsi="Arial" w:cs="Arial"/>
          <w:sz w:val="20"/>
          <w:szCs w:val="20"/>
        </w:rPr>
      </w:pPr>
    </w:p>
    <w:p w14:paraId="461C8BE0" w14:textId="77777777" w:rsidR="00EE05EA" w:rsidRPr="00EE05EA" w:rsidRDefault="00EE05EA" w:rsidP="00EE05EA">
      <w:pPr>
        <w:ind w:hanging="284"/>
        <w:rPr>
          <w:rFonts w:ascii="Arial" w:hAnsi="Arial" w:cs="Arial"/>
          <w:sz w:val="20"/>
          <w:szCs w:val="20"/>
        </w:rPr>
      </w:pPr>
    </w:p>
    <w:p w14:paraId="502EE44B" w14:textId="77777777" w:rsidR="00EE05EA" w:rsidRPr="00EE05EA" w:rsidRDefault="00EE05EA" w:rsidP="00EE05EA">
      <w:pPr>
        <w:pStyle w:val="Odstavecseseznamem"/>
        <w:ind w:left="0" w:hanging="284"/>
        <w:rPr>
          <w:rFonts w:ascii="Arial" w:hAnsi="Arial" w:cs="Arial"/>
          <w:sz w:val="20"/>
          <w:szCs w:val="20"/>
        </w:rPr>
      </w:pPr>
      <w:r w:rsidRPr="00EE05EA">
        <w:rPr>
          <w:rFonts w:ascii="Arial" w:hAnsi="Arial" w:cs="Arial"/>
          <w:sz w:val="20"/>
          <w:szCs w:val="20"/>
        </w:rPr>
        <w:t xml:space="preserve">.......................................................                             </w:t>
      </w:r>
      <w:r w:rsidRPr="00EE05EA">
        <w:rPr>
          <w:rFonts w:ascii="Arial" w:hAnsi="Arial" w:cs="Arial"/>
          <w:sz w:val="20"/>
          <w:szCs w:val="20"/>
        </w:rPr>
        <w:tab/>
        <w:t>.................................................................</w:t>
      </w:r>
    </w:p>
    <w:p w14:paraId="31F8FBDF" w14:textId="77777777" w:rsidR="00EE05EA" w:rsidRPr="00EE05EA" w:rsidRDefault="00EE05EA" w:rsidP="00EE05EA">
      <w:pPr>
        <w:pStyle w:val="Odstavecseseznamem"/>
        <w:ind w:left="0" w:hanging="284"/>
        <w:rPr>
          <w:rFonts w:ascii="Arial" w:hAnsi="Arial" w:cs="Arial"/>
          <w:b/>
          <w:sz w:val="20"/>
          <w:szCs w:val="20"/>
        </w:rPr>
      </w:pPr>
      <w:r w:rsidRPr="00EE05EA">
        <w:rPr>
          <w:rFonts w:ascii="Arial" w:hAnsi="Arial" w:cs="Arial"/>
          <w:b/>
          <w:sz w:val="20"/>
          <w:szCs w:val="20"/>
        </w:rPr>
        <w:t xml:space="preserve">  Lesy Mesta Spišská Belá </w:t>
      </w:r>
      <w:proofErr w:type="spellStart"/>
      <w:r w:rsidRPr="00EE05EA">
        <w:rPr>
          <w:rFonts w:ascii="Arial" w:hAnsi="Arial" w:cs="Arial"/>
          <w:b/>
          <w:sz w:val="20"/>
          <w:szCs w:val="20"/>
        </w:rPr>
        <w:t>s.r.o</w:t>
      </w:r>
      <w:proofErr w:type="spellEnd"/>
      <w:r w:rsidRPr="00EE05EA">
        <w:rPr>
          <w:rFonts w:ascii="Arial" w:hAnsi="Arial" w:cs="Arial"/>
          <w:b/>
          <w:sz w:val="20"/>
          <w:szCs w:val="20"/>
        </w:rPr>
        <w:t>.</w:t>
      </w:r>
      <w:r w:rsidRPr="00EE05EA">
        <w:rPr>
          <w:rFonts w:ascii="Arial" w:hAnsi="Arial" w:cs="Arial"/>
          <w:b/>
          <w:sz w:val="20"/>
          <w:szCs w:val="20"/>
        </w:rPr>
        <w:tab/>
      </w:r>
      <w:r w:rsidRPr="00EE05EA">
        <w:rPr>
          <w:rFonts w:ascii="Arial" w:hAnsi="Arial" w:cs="Arial"/>
          <w:b/>
          <w:sz w:val="20"/>
          <w:szCs w:val="20"/>
        </w:rPr>
        <w:tab/>
      </w:r>
      <w:r w:rsidRPr="00EE05EA">
        <w:rPr>
          <w:rFonts w:ascii="Arial" w:hAnsi="Arial" w:cs="Arial"/>
          <w:b/>
          <w:sz w:val="20"/>
          <w:szCs w:val="20"/>
        </w:rPr>
        <w:tab/>
      </w:r>
    </w:p>
    <w:p w14:paraId="37E35FB2" w14:textId="77777777" w:rsidR="00EE05EA" w:rsidRPr="00EE05EA" w:rsidRDefault="00EE05EA" w:rsidP="00EE05EA">
      <w:pPr>
        <w:pStyle w:val="Odstavecseseznamem"/>
        <w:ind w:left="0" w:hanging="284"/>
        <w:rPr>
          <w:rFonts w:ascii="Arial" w:hAnsi="Arial" w:cs="Arial"/>
          <w:sz w:val="20"/>
          <w:szCs w:val="20"/>
        </w:rPr>
      </w:pPr>
      <w:r w:rsidRPr="00EE05EA">
        <w:rPr>
          <w:rFonts w:ascii="Arial" w:hAnsi="Arial" w:cs="Arial"/>
          <w:b/>
          <w:sz w:val="20"/>
          <w:szCs w:val="20"/>
        </w:rPr>
        <w:t xml:space="preserve">         </w:t>
      </w:r>
      <w:r w:rsidRPr="00EE05EA">
        <w:rPr>
          <w:rFonts w:ascii="Arial" w:hAnsi="Arial" w:cs="Arial"/>
          <w:sz w:val="20"/>
          <w:szCs w:val="20"/>
        </w:rPr>
        <w:t>Ing. František Pisarčík</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p>
    <w:p w14:paraId="28DB06A8" w14:textId="77777777" w:rsidR="00EE05EA" w:rsidRPr="00EE05EA" w:rsidRDefault="00EE05EA" w:rsidP="00EE05EA">
      <w:pPr>
        <w:pStyle w:val="Odstavecseseznamem"/>
        <w:ind w:left="0" w:hanging="284"/>
        <w:rPr>
          <w:rFonts w:ascii="Arial" w:hAnsi="Arial" w:cs="Arial"/>
          <w:sz w:val="20"/>
          <w:szCs w:val="20"/>
        </w:rPr>
      </w:pPr>
      <w:r w:rsidRPr="00EE05EA">
        <w:rPr>
          <w:rFonts w:ascii="Arial" w:hAnsi="Arial" w:cs="Arial"/>
          <w:sz w:val="20"/>
          <w:szCs w:val="20"/>
        </w:rPr>
        <w:t xml:space="preserve">                     konateľ</w:t>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r w:rsidRPr="00EE05EA">
        <w:rPr>
          <w:rFonts w:ascii="Arial" w:hAnsi="Arial" w:cs="Arial"/>
          <w:sz w:val="20"/>
          <w:szCs w:val="20"/>
        </w:rPr>
        <w:tab/>
      </w:r>
    </w:p>
    <w:p w14:paraId="3FDDF4E2" w14:textId="77777777" w:rsidR="00515FD4" w:rsidRPr="00EE05EA" w:rsidRDefault="00515FD4" w:rsidP="00515FD4">
      <w:pPr>
        <w:jc w:val="both"/>
        <w:rPr>
          <w:rFonts w:ascii="Arial" w:hAnsi="Arial" w:cs="Arial"/>
          <w:sz w:val="20"/>
          <w:szCs w:val="20"/>
          <w:highlight w:val="yellow"/>
        </w:rPr>
      </w:pPr>
    </w:p>
    <w:p w14:paraId="31553DF4" w14:textId="77777777" w:rsidR="00BE5B34" w:rsidRPr="004208B5" w:rsidRDefault="00BE5B34" w:rsidP="00515FD4">
      <w:pPr>
        <w:jc w:val="both"/>
        <w:rPr>
          <w:rFonts w:ascii="Arial" w:hAnsi="Arial" w:cs="Arial"/>
          <w:sz w:val="20"/>
          <w:szCs w:val="20"/>
          <w:highlight w:val="yellow"/>
        </w:rPr>
        <w:sectPr w:rsidR="00BE5B34" w:rsidRPr="004208B5" w:rsidSect="00A9429B">
          <w:headerReference w:type="first" r:id="rId12"/>
          <w:pgSz w:w="11906" w:h="16838" w:code="9"/>
          <w:pgMar w:top="1134" w:right="1134" w:bottom="1134" w:left="1134" w:header="709" w:footer="510" w:gutter="0"/>
          <w:pgNumType w:start="1" w:chapStyle="1" w:chapSep="period"/>
          <w:cols w:space="720"/>
          <w:titlePg/>
          <w:docGrid w:linePitch="360"/>
        </w:sectPr>
      </w:pPr>
    </w:p>
    <w:p w14:paraId="07E9D9CD" w14:textId="77777777" w:rsidR="00BE5B34" w:rsidRPr="004208B5" w:rsidRDefault="00BE5B34" w:rsidP="00515FD4">
      <w:pPr>
        <w:jc w:val="both"/>
        <w:rPr>
          <w:rFonts w:ascii="Arial" w:hAnsi="Arial" w:cs="Arial"/>
          <w:sz w:val="20"/>
          <w:szCs w:val="20"/>
          <w:highlight w:val="yellow"/>
        </w:rPr>
      </w:pPr>
    </w:p>
    <w:p w14:paraId="03C21BC4" w14:textId="76114F5C" w:rsidR="0028050B" w:rsidRPr="00B168FC" w:rsidRDefault="0028050B" w:rsidP="0028050B">
      <w:pPr>
        <w:pStyle w:val="bllcislovany"/>
        <w:keepNext/>
        <w:numPr>
          <w:ilvl w:val="0"/>
          <w:numId w:val="0"/>
        </w:numPr>
        <w:spacing w:before="0" w:after="0"/>
        <w:rPr>
          <w:rFonts w:ascii="Arial" w:hAnsi="Arial" w:cs="Arial"/>
          <w:noProof w:val="0"/>
          <w:sz w:val="20"/>
          <w:szCs w:val="20"/>
          <w:lang w:val="sk-SK"/>
        </w:rPr>
      </w:pPr>
      <w:r w:rsidRPr="00B168FC">
        <w:rPr>
          <w:rFonts w:ascii="Arial" w:hAnsi="Arial" w:cs="Arial"/>
          <w:noProof w:val="0"/>
          <w:sz w:val="20"/>
          <w:szCs w:val="20"/>
          <w:lang w:val="sk-SK"/>
        </w:rPr>
        <w:t xml:space="preserve">Príloha č. </w:t>
      </w:r>
      <w:r w:rsidR="00FB23CB" w:rsidRPr="00B168FC">
        <w:rPr>
          <w:rFonts w:ascii="Arial" w:hAnsi="Arial" w:cs="Arial"/>
          <w:noProof w:val="0"/>
          <w:sz w:val="20"/>
          <w:szCs w:val="20"/>
          <w:lang w:val="sk-SK"/>
        </w:rPr>
        <w:t>9</w:t>
      </w:r>
      <w:r w:rsidRPr="00B168FC">
        <w:rPr>
          <w:rFonts w:ascii="Arial" w:hAnsi="Arial" w:cs="Arial"/>
          <w:noProof w:val="0"/>
          <w:sz w:val="20"/>
          <w:szCs w:val="20"/>
          <w:lang w:val="sk-SK"/>
        </w:rPr>
        <w:t xml:space="preserve"> Titulný list.</w:t>
      </w:r>
    </w:p>
    <w:p w14:paraId="48AFEB92" w14:textId="77777777" w:rsidR="0028050B" w:rsidRPr="004208B5" w:rsidRDefault="0028050B" w:rsidP="0028050B">
      <w:pPr>
        <w:pStyle w:val="bllcislovany"/>
        <w:keepNext/>
        <w:numPr>
          <w:ilvl w:val="0"/>
          <w:numId w:val="0"/>
        </w:numPr>
        <w:spacing w:before="0" w:after="0"/>
        <w:rPr>
          <w:rFonts w:ascii="Arial" w:hAnsi="Arial" w:cs="Arial"/>
          <w:noProof w:val="0"/>
          <w:sz w:val="20"/>
          <w:szCs w:val="20"/>
          <w:highlight w:val="yellow"/>
          <w:lang w:val="sk-SK"/>
        </w:rPr>
      </w:pPr>
    </w:p>
    <w:p w14:paraId="1FED10D0" w14:textId="77777777" w:rsidR="0028050B" w:rsidRPr="004208B5" w:rsidRDefault="0028050B" w:rsidP="0028050B">
      <w:pPr>
        <w:pStyle w:val="bllcislovany"/>
        <w:keepNext/>
        <w:numPr>
          <w:ilvl w:val="0"/>
          <w:numId w:val="0"/>
        </w:numPr>
        <w:spacing w:before="0" w:after="0" w:line="480" w:lineRule="auto"/>
        <w:rPr>
          <w:rFonts w:ascii="Arial" w:hAnsi="Arial" w:cs="Arial"/>
          <w:noProof w:val="0"/>
          <w:sz w:val="20"/>
          <w:szCs w:val="20"/>
          <w:highlight w:val="yellow"/>
          <w:lang w:val="sk-SK"/>
        </w:rPr>
      </w:pPr>
    </w:p>
    <w:p w14:paraId="64AACE0E" w14:textId="77777777" w:rsidR="0028050B" w:rsidRPr="008E029F" w:rsidRDefault="0028050B" w:rsidP="0028050B">
      <w:pPr>
        <w:tabs>
          <w:tab w:val="left" w:pos="2835"/>
        </w:tabs>
        <w:spacing w:line="480" w:lineRule="auto"/>
        <w:rPr>
          <w:rFonts w:ascii="Arial" w:hAnsi="Arial" w:cs="Arial"/>
        </w:rPr>
      </w:pPr>
    </w:p>
    <w:p w14:paraId="5A0F6CA9"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Identifikácia obstarávateľa:</w:t>
      </w:r>
    </w:p>
    <w:p w14:paraId="038858CF" w14:textId="396F08D5" w:rsidR="00D17A6C" w:rsidRPr="008E029F"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 xml:space="preserve">Obchodné meno: </w:t>
      </w:r>
      <w:r w:rsidRPr="008E029F">
        <w:rPr>
          <w:rFonts w:ascii="Arial" w:hAnsi="Arial" w:cs="Arial"/>
          <w:noProof w:val="0"/>
          <w:sz w:val="24"/>
          <w:szCs w:val="24"/>
          <w:lang w:val="sk-SK"/>
        </w:rPr>
        <w:tab/>
      </w:r>
      <w:r w:rsidR="008E029F" w:rsidRPr="008E029F">
        <w:rPr>
          <w:rFonts w:ascii="Arial" w:hAnsi="Arial" w:cs="Arial"/>
          <w:noProof w:val="0"/>
          <w:sz w:val="24"/>
          <w:szCs w:val="24"/>
          <w:lang w:val="sk-SK"/>
        </w:rPr>
        <w:t>Lesy Mesta Spišská Belá s. r. o.</w:t>
      </w:r>
    </w:p>
    <w:p w14:paraId="20C3A3DD" w14:textId="55FD1F3E" w:rsidR="00D17A6C" w:rsidRPr="008E029F" w:rsidRDefault="00D17A6C" w:rsidP="00AF52FE">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 xml:space="preserve">Sídlo organizácie: </w:t>
      </w:r>
      <w:r w:rsidRPr="008E029F">
        <w:rPr>
          <w:rFonts w:ascii="Arial" w:hAnsi="Arial" w:cs="Arial"/>
          <w:noProof w:val="0"/>
          <w:sz w:val="24"/>
          <w:szCs w:val="24"/>
          <w:lang w:val="sk-SK"/>
        </w:rPr>
        <w:tab/>
      </w:r>
      <w:r w:rsidR="008E029F" w:rsidRPr="008E029F">
        <w:rPr>
          <w:rFonts w:ascii="Arial" w:hAnsi="Arial" w:cs="Arial"/>
          <w:noProof w:val="0"/>
          <w:sz w:val="24"/>
          <w:szCs w:val="24"/>
          <w:lang w:val="sk-SK"/>
        </w:rPr>
        <w:t>Továrenská 30/1149, Spišská Belá 059 01</w:t>
      </w:r>
      <w:r w:rsidRPr="008E029F">
        <w:rPr>
          <w:rFonts w:ascii="Arial" w:hAnsi="Arial" w:cs="Arial"/>
          <w:noProof w:val="0"/>
          <w:sz w:val="24"/>
          <w:szCs w:val="24"/>
          <w:lang w:val="sk-SK"/>
        </w:rPr>
        <w:t xml:space="preserve"> </w:t>
      </w:r>
    </w:p>
    <w:p w14:paraId="0C2F1CFC" w14:textId="19C37364" w:rsidR="00515FD4" w:rsidRPr="008E029F"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 xml:space="preserve">IČO: </w:t>
      </w:r>
      <w:r w:rsidRPr="008E029F">
        <w:rPr>
          <w:rFonts w:ascii="Arial" w:hAnsi="Arial" w:cs="Arial"/>
          <w:noProof w:val="0"/>
          <w:sz w:val="24"/>
          <w:szCs w:val="24"/>
          <w:lang w:val="sk-SK"/>
        </w:rPr>
        <w:tab/>
      </w:r>
      <w:r w:rsidRPr="008E029F">
        <w:rPr>
          <w:rFonts w:ascii="Arial" w:hAnsi="Arial" w:cs="Arial"/>
          <w:noProof w:val="0"/>
          <w:sz w:val="24"/>
          <w:szCs w:val="24"/>
          <w:lang w:val="sk-SK"/>
        </w:rPr>
        <w:tab/>
      </w:r>
      <w:r w:rsidRPr="008E029F">
        <w:rPr>
          <w:rFonts w:ascii="Arial" w:hAnsi="Arial" w:cs="Arial"/>
          <w:noProof w:val="0"/>
          <w:sz w:val="24"/>
          <w:szCs w:val="24"/>
          <w:lang w:val="sk-SK"/>
        </w:rPr>
        <w:tab/>
      </w:r>
      <w:r w:rsidR="008E029F" w:rsidRPr="008E029F">
        <w:rPr>
          <w:rFonts w:ascii="Arial" w:hAnsi="Arial" w:cs="Arial"/>
          <w:noProof w:val="0"/>
          <w:sz w:val="24"/>
          <w:szCs w:val="24"/>
          <w:lang w:val="sk-SK"/>
        </w:rPr>
        <w:t>48290351</w:t>
      </w:r>
    </w:p>
    <w:p w14:paraId="067798D6" w14:textId="77777777" w:rsidR="00515FD4" w:rsidRPr="008E029F" w:rsidRDefault="00515FD4" w:rsidP="00515FD4">
      <w:pPr>
        <w:tabs>
          <w:tab w:val="left" w:pos="2835"/>
        </w:tabs>
        <w:rPr>
          <w:rFonts w:ascii="Arial" w:hAnsi="Arial" w:cs="Arial"/>
          <w:sz w:val="30"/>
          <w:szCs w:val="30"/>
        </w:rPr>
      </w:pPr>
    </w:p>
    <w:p w14:paraId="352F0071" w14:textId="77777777" w:rsidR="00515FD4" w:rsidRPr="008E029F" w:rsidRDefault="00515FD4" w:rsidP="00515FD4">
      <w:pPr>
        <w:tabs>
          <w:tab w:val="left" w:pos="2835"/>
        </w:tabs>
        <w:rPr>
          <w:rFonts w:ascii="Arial" w:hAnsi="Arial" w:cs="Arial"/>
          <w:sz w:val="30"/>
          <w:szCs w:val="30"/>
        </w:rPr>
      </w:pPr>
    </w:p>
    <w:p w14:paraId="6730B974" w14:textId="77777777" w:rsidR="00515FD4" w:rsidRPr="008E029F" w:rsidRDefault="00515FD4" w:rsidP="00515FD4">
      <w:pPr>
        <w:tabs>
          <w:tab w:val="left" w:pos="2835"/>
        </w:tabs>
        <w:rPr>
          <w:rFonts w:ascii="Arial" w:hAnsi="Arial" w:cs="Arial"/>
          <w:sz w:val="30"/>
          <w:szCs w:val="30"/>
        </w:rPr>
      </w:pPr>
    </w:p>
    <w:p w14:paraId="53477F24" w14:textId="77777777" w:rsidR="00515FD4" w:rsidRPr="008E029F" w:rsidRDefault="00515FD4" w:rsidP="00515FD4">
      <w:pPr>
        <w:tabs>
          <w:tab w:val="left" w:pos="2835"/>
        </w:tabs>
        <w:rPr>
          <w:rFonts w:ascii="Arial" w:hAnsi="Arial" w:cs="Arial"/>
        </w:rPr>
      </w:pPr>
      <w:r w:rsidRPr="008E029F">
        <w:rPr>
          <w:rFonts w:ascii="Arial" w:hAnsi="Arial" w:cs="Arial"/>
        </w:rPr>
        <w:t xml:space="preserve">Predmet zákazky: </w:t>
      </w:r>
      <w:r w:rsidRPr="008E029F">
        <w:rPr>
          <w:rFonts w:ascii="Arial" w:hAnsi="Arial" w:cs="Arial"/>
        </w:rPr>
        <w:tab/>
      </w:r>
    </w:p>
    <w:p w14:paraId="78E56669" w14:textId="77777777" w:rsidR="00515FD4" w:rsidRPr="008E029F" w:rsidRDefault="00515FD4" w:rsidP="00515FD4">
      <w:pPr>
        <w:tabs>
          <w:tab w:val="left" w:pos="2835"/>
        </w:tabs>
        <w:rPr>
          <w:rFonts w:ascii="Arial" w:hAnsi="Arial" w:cs="Arial"/>
          <w:bCs/>
          <w:sz w:val="32"/>
          <w:szCs w:val="32"/>
        </w:rPr>
      </w:pPr>
    </w:p>
    <w:p w14:paraId="1396BE49" w14:textId="4AB2E246" w:rsidR="00515FD4" w:rsidRPr="008E029F" w:rsidRDefault="00515FD4" w:rsidP="00515FD4">
      <w:pPr>
        <w:tabs>
          <w:tab w:val="left" w:pos="1560"/>
        </w:tabs>
        <w:jc w:val="center"/>
        <w:rPr>
          <w:rFonts w:ascii="Arial" w:hAnsi="Arial" w:cs="Arial"/>
          <w:b/>
          <w:sz w:val="30"/>
          <w:szCs w:val="30"/>
        </w:rPr>
      </w:pPr>
      <w:r w:rsidRPr="008E029F">
        <w:rPr>
          <w:rFonts w:ascii="Arial" w:hAnsi="Arial" w:cs="Arial"/>
          <w:b/>
          <w:bCs/>
          <w:sz w:val="32"/>
          <w:szCs w:val="32"/>
        </w:rPr>
        <w:t>„</w:t>
      </w:r>
      <w:r w:rsidR="008E029F" w:rsidRPr="008E029F">
        <w:rPr>
          <w:rFonts w:ascii="Arial" w:hAnsi="Arial" w:cs="Arial"/>
          <w:b/>
          <w:bCs/>
          <w:sz w:val="32"/>
          <w:szCs w:val="32"/>
        </w:rPr>
        <w:t xml:space="preserve">Rekonštrukcia lesnej dopravnej siete v Lesoch Mesta Spišská Belá </w:t>
      </w:r>
      <w:proofErr w:type="spellStart"/>
      <w:r w:rsidR="008E029F" w:rsidRPr="008E029F">
        <w:rPr>
          <w:rFonts w:ascii="Arial" w:hAnsi="Arial" w:cs="Arial"/>
          <w:b/>
          <w:bCs/>
          <w:sz w:val="32"/>
          <w:szCs w:val="32"/>
        </w:rPr>
        <w:t>s.r.o</w:t>
      </w:r>
      <w:proofErr w:type="spellEnd"/>
      <w:r w:rsidR="00D17A6C" w:rsidRPr="008E029F">
        <w:rPr>
          <w:rFonts w:ascii="Arial" w:hAnsi="Arial" w:cs="Arial"/>
          <w:b/>
          <w:bCs/>
          <w:sz w:val="32"/>
          <w:szCs w:val="32"/>
        </w:rPr>
        <w:t>.</w:t>
      </w:r>
      <w:r w:rsidRPr="008E029F">
        <w:rPr>
          <w:rFonts w:ascii="Arial" w:hAnsi="Arial" w:cs="Arial"/>
          <w:b/>
          <w:bCs/>
          <w:sz w:val="32"/>
          <w:szCs w:val="32"/>
        </w:rPr>
        <w:t>“</w:t>
      </w:r>
    </w:p>
    <w:p w14:paraId="190EBEFA" w14:textId="77777777" w:rsidR="00515FD4" w:rsidRPr="008E029F"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8E029F"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8E029F"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8E029F"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8E029F"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Identifikačné údaje uchádzača:</w:t>
      </w:r>
    </w:p>
    <w:p w14:paraId="2C90DD45"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obchodné meno:</w:t>
      </w:r>
      <w:r w:rsidRPr="008E029F">
        <w:rPr>
          <w:rFonts w:ascii="Arial" w:hAnsi="Arial" w:cs="Arial"/>
          <w:noProof w:val="0"/>
          <w:sz w:val="24"/>
          <w:szCs w:val="24"/>
          <w:lang w:val="sk-SK"/>
        </w:rPr>
        <w:tab/>
        <w:t xml:space="preserve">........................................................................... </w:t>
      </w:r>
    </w:p>
    <w:p w14:paraId="4C855CAF"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sídlo:</w:t>
      </w:r>
      <w:r w:rsidRPr="008E029F">
        <w:rPr>
          <w:rFonts w:ascii="Arial" w:hAnsi="Arial" w:cs="Arial"/>
          <w:noProof w:val="0"/>
          <w:sz w:val="24"/>
          <w:szCs w:val="24"/>
          <w:lang w:val="sk-SK"/>
        </w:rPr>
        <w:tab/>
      </w:r>
      <w:r w:rsidRPr="008E029F">
        <w:rPr>
          <w:rFonts w:ascii="Arial" w:hAnsi="Arial" w:cs="Arial"/>
          <w:noProof w:val="0"/>
          <w:sz w:val="24"/>
          <w:szCs w:val="24"/>
          <w:lang w:val="sk-SK"/>
        </w:rPr>
        <w:tab/>
      </w:r>
      <w:r w:rsidRPr="008E029F">
        <w:rPr>
          <w:rFonts w:ascii="Arial" w:hAnsi="Arial" w:cs="Arial"/>
          <w:noProof w:val="0"/>
          <w:sz w:val="24"/>
          <w:szCs w:val="24"/>
          <w:lang w:val="sk-SK"/>
        </w:rPr>
        <w:tab/>
        <w:t>...........................................................................</w:t>
      </w:r>
    </w:p>
    <w:p w14:paraId="33417D64"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IČO:</w:t>
      </w:r>
      <w:r w:rsidRPr="008E029F">
        <w:rPr>
          <w:rFonts w:ascii="Arial" w:hAnsi="Arial" w:cs="Arial"/>
          <w:noProof w:val="0"/>
          <w:sz w:val="24"/>
          <w:szCs w:val="24"/>
          <w:lang w:val="sk-SK"/>
        </w:rPr>
        <w:tab/>
      </w:r>
      <w:r w:rsidRPr="008E029F">
        <w:rPr>
          <w:rFonts w:ascii="Arial" w:hAnsi="Arial" w:cs="Arial"/>
          <w:noProof w:val="0"/>
          <w:sz w:val="24"/>
          <w:szCs w:val="24"/>
          <w:lang w:val="sk-SK"/>
        </w:rPr>
        <w:tab/>
      </w:r>
      <w:r w:rsidRPr="008E029F">
        <w:rPr>
          <w:rFonts w:ascii="Arial" w:hAnsi="Arial" w:cs="Arial"/>
          <w:noProof w:val="0"/>
          <w:sz w:val="24"/>
          <w:szCs w:val="24"/>
          <w:lang w:val="sk-SK"/>
        </w:rPr>
        <w:tab/>
        <w:t>...........................................................................</w:t>
      </w:r>
    </w:p>
    <w:p w14:paraId="72743AAB"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kontaktná osoba uchádzača:</w:t>
      </w:r>
    </w:p>
    <w:p w14:paraId="25511359"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meno a priezvisko:</w:t>
      </w:r>
      <w:r w:rsidRPr="008E029F">
        <w:rPr>
          <w:rFonts w:ascii="Arial" w:hAnsi="Arial" w:cs="Arial"/>
          <w:noProof w:val="0"/>
          <w:sz w:val="24"/>
          <w:szCs w:val="24"/>
          <w:lang w:val="sk-SK"/>
        </w:rPr>
        <w:tab/>
        <w:t>...........................................................................</w:t>
      </w:r>
    </w:p>
    <w:p w14:paraId="32600317"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telefón:</w:t>
      </w:r>
      <w:r w:rsidRPr="008E029F">
        <w:rPr>
          <w:rFonts w:ascii="Arial" w:hAnsi="Arial" w:cs="Arial"/>
          <w:noProof w:val="0"/>
          <w:sz w:val="24"/>
          <w:szCs w:val="24"/>
          <w:lang w:val="sk-SK"/>
        </w:rPr>
        <w:tab/>
      </w:r>
      <w:r w:rsidRPr="008E029F">
        <w:rPr>
          <w:rFonts w:ascii="Arial" w:hAnsi="Arial" w:cs="Arial"/>
          <w:noProof w:val="0"/>
          <w:sz w:val="24"/>
          <w:szCs w:val="24"/>
          <w:lang w:val="sk-SK"/>
        </w:rPr>
        <w:tab/>
        <w:t>...........................................................................</w:t>
      </w:r>
    </w:p>
    <w:p w14:paraId="28636751" w14:textId="77777777" w:rsidR="00515FD4" w:rsidRPr="008E029F"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E029F">
        <w:rPr>
          <w:rFonts w:ascii="Arial" w:hAnsi="Arial" w:cs="Arial"/>
          <w:noProof w:val="0"/>
          <w:sz w:val="24"/>
          <w:szCs w:val="24"/>
          <w:lang w:val="sk-SK"/>
        </w:rPr>
        <w:t>mail:</w:t>
      </w:r>
      <w:r w:rsidRPr="008E029F">
        <w:rPr>
          <w:rFonts w:ascii="Arial" w:hAnsi="Arial" w:cs="Arial"/>
          <w:noProof w:val="0"/>
          <w:sz w:val="24"/>
          <w:szCs w:val="24"/>
          <w:lang w:val="sk-SK"/>
        </w:rPr>
        <w:tab/>
      </w:r>
      <w:r w:rsidRPr="008E029F">
        <w:rPr>
          <w:rFonts w:ascii="Arial" w:hAnsi="Arial" w:cs="Arial"/>
          <w:noProof w:val="0"/>
          <w:sz w:val="24"/>
          <w:szCs w:val="24"/>
          <w:lang w:val="sk-SK"/>
        </w:rPr>
        <w:tab/>
      </w:r>
      <w:r w:rsidRPr="008E029F">
        <w:rPr>
          <w:rFonts w:ascii="Arial" w:hAnsi="Arial" w:cs="Arial"/>
          <w:noProof w:val="0"/>
          <w:sz w:val="24"/>
          <w:szCs w:val="24"/>
          <w:lang w:val="sk-SK"/>
        </w:rPr>
        <w:tab/>
        <w:t>...........................................................................</w:t>
      </w:r>
    </w:p>
    <w:p w14:paraId="17B43DA3" w14:textId="77777777" w:rsidR="00FB5299" w:rsidRPr="004208B5" w:rsidRDefault="00FB5299" w:rsidP="00515FD4">
      <w:pPr>
        <w:rPr>
          <w:rFonts w:ascii="Arial" w:hAnsi="Arial" w:cs="Arial"/>
          <w:highlight w:val="yellow"/>
        </w:rPr>
        <w:sectPr w:rsidR="00FB5299" w:rsidRPr="004208B5" w:rsidSect="00A9429B">
          <w:headerReference w:type="first" r:id="rId13"/>
          <w:pgSz w:w="11906" w:h="16838" w:code="9"/>
          <w:pgMar w:top="1134" w:right="1134" w:bottom="1134" w:left="1134" w:header="709" w:footer="510" w:gutter="0"/>
          <w:pgNumType w:start="1" w:chapStyle="1" w:chapSep="period"/>
          <w:cols w:space="720"/>
          <w:titlePg/>
          <w:docGrid w:linePitch="360"/>
        </w:sectPr>
      </w:pPr>
    </w:p>
    <w:p w14:paraId="78AD60EA" w14:textId="03DA2A36" w:rsidR="00FB5299" w:rsidRPr="00B168FC" w:rsidRDefault="00FB5299" w:rsidP="00FB5299">
      <w:pPr>
        <w:pStyle w:val="Zkladntext"/>
        <w:rPr>
          <w:rFonts w:ascii="Arial" w:hAnsi="Arial" w:cs="Arial"/>
          <w:sz w:val="20"/>
          <w:szCs w:val="20"/>
        </w:rPr>
      </w:pPr>
      <w:r w:rsidRPr="00B168FC">
        <w:rPr>
          <w:rFonts w:ascii="Arial" w:hAnsi="Arial" w:cs="Arial"/>
          <w:sz w:val="20"/>
          <w:szCs w:val="20"/>
        </w:rPr>
        <w:lastRenderedPageBreak/>
        <w:t>Príloha č. 10 – Referencia.</w:t>
      </w:r>
    </w:p>
    <w:p w14:paraId="2E6BF4E2" w14:textId="77777777" w:rsidR="00FB5299" w:rsidRPr="00B168FC" w:rsidRDefault="00FB5299" w:rsidP="00FB5299">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07"/>
        <w:gridCol w:w="207"/>
        <w:gridCol w:w="207"/>
        <w:gridCol w:w="207"/>
      </w:tblGrid>
      <w:tr w:rsidR="00FB5299" w:rsidRPr="00B168FC" w14:paraId="1A6E12EB" w14:textId="77777777" w:rsidTr="006B2867">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7E9E4FF3" w14:textId="77777777" w:rsidR="00FB5299" w:rsidRPr="00B168FC" w:rsidRDefault="00FB5299" w:rsidP="006B2867">
            <w:pPr>
              <w:jc w:val="center"/>
              <w:rPr>
                <w:rFonts w:ascii="Arial" w:hAnsi="Arial" w:cs="Arial"/>
                <w:b/>
                <w:bCs/>
                <w:color w:val="000000"/>
                <w:sz w:val="32"/>
                <w:szCs w:val="32"/>
              </w:rPr>
            </w:pPr>
            <w:r w:rsidRPr="00B168FC">
              <w:rPr>
                <w:rFonts w:ascii="Arial" w:hAnsi="Arial" w:cs="Arial"/>
                <w:b/>
                <w:bCs/>
                <w:color w:val="000000"/>
                <w:sz w:val="32"/>
                <w:szCs w:val="32"/>
              </w:rPr>
              <w:t>REFERENCIA</w:t>
            </w:r>
          </w:p>
        </w:tc>
      </w:tr>
      <w:tr w:rsidR="00FB5299" w:rsidRPr="00B168FC" w14:paraId="7D418E31" w14:textId="77777777" w:rsidTr="006B2867">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D87BBE"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0B0FEE9C"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53CD894A"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6F8DE7E"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247C68CF" w14:textId="77777777" w:rsidR="00FB5299" w:rsidRPr="00B168FC" w:rsidRDefault="00FB5299" w:rsidP="006B2867">
            <w:pPr>
              <w:jc w:val="center"/>
              <w:rPr>
                <w:rFonts w:ascii="Arial" w:hAnsi="Arial" w:cs="Arial"/>
                <w:b/>
                <w:bCs/>
                <w:color w:val="000000"/>
                <w:sz w:val="20"/>
                <w:szCs w:val="20"/>
              </w:rPr>
            </w:pPr>
            <w:r w:rsidRPr="00B168FC">
              <w:rPr>
                <w:rFonts w:ascii="Arial" w:hAnsi="Arial" w:cs="Arial"/>
                <w:b/>
                <w:bCs/>
                <w:color w:val="000000"/>
                <w:sz w:val="20"/>
                <w:szCs w:val="20"/>
              </w:rPr>
              <w:t> </w:t>
            </w:r>
          </w:p>
        </w:tc>
      </w:tr>
      <w:tr w:rsidR="00FB5299" w:rsidRPr="00B168FC" w14:paraId="2B96EE4C" w14:textId="77777777" w:rsidTr="006B2867">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18CFA6"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5E2DF22"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53A47AE7"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840B65F"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5A12F68"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47C8BBD2"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BCCC1"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7BAE3FA"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0C46A9F1"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DA447F"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282BAD8"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43F28F8C"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F2423E"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1E40723"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3F23B73C"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79D2CA"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B985C90"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3589F7E0" w14:textId="77777777" w:rsidTr="006B2867">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839581B"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2AF5DF73" w14:textId="77777777" w:rsidR="00FB5299" w:rsidRPr="00B168FC" w:rsidRDefault="00FB5299" w:rsidP="006B2867">
            <w:pPr>
              <w:jc w:val="center"/>
              <w:rPr>
                <w:rFonts w:ascii="Arial" w:hAnsi="Arial" w:cs="Arial"/>
                <w:b/>
                <w:bCs/>
                <w:color w:val="000000"/>
                <w:sz w:val="20"/>
                <w:szCs w:val="20"/>
              </w:rPr>
            </w:pPr>
            <w:r w:rsidRPr="00B168FC">
              <w:rPr>
                <w:rFonts w:ascii="Arial" w:hAnsi="Arial" w:cs="Arial"/>
                <w:b/>
                <w:bCs/>
                <w:color w:val="000000"/>
                <w:sz w:val="20"/>
                <w:szCs w:val="20"/>
              </w:rPr>
              <w:t> </w:t>
            </w:r>
          </w:p>
        </w:tc>
      </w:tr>
      <w:tr w:rsidR="00FB5299" w:rsidRPr="00B168FC" w14:paraId="56103E13" w14:textId="77777777" w:rsidTr="006B2867">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F70F97"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91DC4B6"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31F9CC2E" w14:textId="77777777" w:rsidTr="006B2867">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2A5570"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B1C912B"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4E401E12" w14:textId="77777777" w:rsidTr="006B2867">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571AC4F8"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Potvrdenie /Vyjadrenie objednávateľa (investora) s podpisom a pečiatkou</w:t>
            </w:r>
            <w:r w:rsidRPr="00B168FC">
              <w:rPr>
                <w:rFonts w:ascii="Arial" w:hAnsi="Arial" w:cs="Arial"/>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39034A24" w14:textId="77777777" w:rsidR="00FB5299" w:rsidRPr="00B168FC" w:rsidRDefault="00FB5299" w:rsidP="006B2867">
            <w:pPr>
              <w:jc w:val="center"/>
              <w:rPr>
                <w:rFonts w:ascii="Arial" w:hAnsi="Arial" w:cs="Arial"/>
                <w:color w:val="000000"/>
                <w:sz w:val="20"/>
                <w:szCs w:val="20"/>
              </w:rPr>
            </w:pPr>
            <w:r w:rsidRPr="00B168FC">
              <w:rPr>
                <w:rFonts w:ascii="Arial" w:hAnsi="Arial" w:cs="Arial"/>
                <w:color w:val="000000"/>
                <w:sz w:val="20"/>
                <w:szCs w:val="20"/>
              </w:rPr>
              <w:t> </w:t>
            </w:r>
          </w:p>
        </w:tc>
      </w:tr>
      <w:tr w:rsidR="00FB5299" w:rsidRPr="00B168FC" w14:paraId="0B18A5FE" w14:textId="77777777" w:rsidTr="006B2867">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0CCE6DF6" w14:textId="77777777" w:rsidR="00FB5299" w:rsidRPr="00B168FC" w:rsidRDefault="00FB5299" w:rsidP="006B2867">
            <w:pPr>
              <w:rPr>
                <w:rFonts w:ascii="Arial" w:hAnsi="Arial" w:cs="Arial"/>
                <w:b/>
                <w:bCs/>
                <w:color w:val="000000"/>
                <w:sz w:val="20"/>
                <w:szCs w:val="20"/>
              </w:rPr>
            </w:pPr>
          </w:p>
          <w:p w14:paraId="665D2C8A" w14:textId="77777777" w:rsidR="00FB5299" w:rsidRPr="00B168FC" w:rsidRDefault="00FB5299" w:rsidP="006B2867">
            <w:pPr>
              <w:rPr>
                <w:rFonts w:ascii="Arial" w:hAnsi="Arial" w:cs="Arial"/>
                <w:b/>
                <w:bCs/>
                <w:color w:val="000000"/>
                <w:sz w:val="20"/>
                <w:szCs w:val="20"/>
              </w:rPr>
            </w:pPr>
          </w:p>
          <w:p w14:paraId="1F82907D"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EEDC387" w14:textId="77777777" w:rsidR="00FB5299" w:rsidRPr="00B168FC" w:rsidRDefault="00FB5299" w:rsidP="006B2867">
            <w:pPr>
              <w:rPr>
                <w:rFonts w:ascii="Arial" w:hAnsi="Arial" w:cs="Arial"/>
                <w:b/>
                <w:bCs/>
                <w:color w:val="000000"/>
                <w:sz w:val="20"/>
                <w:szCs w:val="20"/>
              </w:rPr>
            </w:pPr>
            <w:r w:rsidRPr="00B168FC">
              <w:rPr>
                <w:rFonts w:ascii="Arial" w:hAnsi="Arial" w:cs="Arial"/>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3273141F"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3D7A954"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0387BA9C"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090EA3E7"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11B2955C"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r>
      <w:tr w:rsidR="00FB5299" w:rsidRPr="00B168FC" w14:paraId="0935CD6F" w14:textId="77777777" w:rsidTr="006B2867">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4BA4C442"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0B0A00A8"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19C7D6FE"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228F9D53"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7A9344D4"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7EC46462"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podpis a pečiatka</w:t>
            </w:r>
            <w:r w:rsidRPr="00B168FC">
              <w:rPr>
                <w:rFonts w:ascii="Arial" w:hAnsi="Arial" w:cs="Arial"/>
                <w:color w:val="000000"/>
                <w:sz w:val="20"/>
                <w:szCs w:val="20"/>
                <w:vertAlign w:val="superscript"/>
              </w:rPr>
              <w:t>*</w:t>
            </w:r>
            <w:r w:rsidRPr="00B168FC">
              <w:rPr>
                <w:rFonts w:ascii="Arial" w:hAnsi="Arial" w:cs="Arial"/>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4F4C0F0B"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33E9F42F"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31498B16"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6D69A6ED" w14:textId="77777777" w:rsidR="00FB5299" w:rsidRPr="00B168FC" w:rsidRDefault="00FB5299" w:rsidP="006B2867">
            <w:pPr>
              <w:rPr>
                <w:rFonts w:ascii="Arial" w:hAnsi="Arial" w:cs="Arial"/>
                <w:color w:val="000000"/>
                <w:sz w:val="20"/>
                <w:szCs w:val="20"/>
              </w:rPr>
            </w:pPr>
            <w:r w:rsidRPr="00B168FC">
              <w:rPr>
                <w:rFonts w:ascii="Arial" w:hAnsi="Arial" w:cs="Arial"/>
                <w:color w:val="000000"/>
                <w:sz w:val="20"/>
                <w:szCs w:val="20"/>
              </w:rPr>
              <w:t> </w:t>
            </w:r>
          </w:p>
        </w:tc>
      </w:tr>
      <w:tr w:rsidR="00FB5299" w:rsidRPr="00B168FC" w14:paraId="4821B777" w14:textId="77777777" w:rsidTr="006B2867">
        <w:trPr>
          <w:trHeight w:val="330"/>
        </w:trPr>
        <w:tc>
          <w:tcPr>
            <w:tcW w:w="672" w:type="dxa"/>
            <w:tcBorders>
              <w:top w:val="nil"/>
              <w:left w:val="nil"/>
              <w:bottom w:val="single" w:sz="8" w:space="0" w:color="auto"/>
              <w:right w:val="nil"/>
            </w:tcBorders>
            <w:shd w:val="clear" w:color="auto" w:fill="auto"/>
            <w:noWrap/>
            <w:vAlign w:val="bottom"/>
            <w:hideMark/>
          </w:tcPr>
          <w:p w14:paraId="7016CE33"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883" w:type="dxa"/>
            <w:tcBorders>
              <w:top w:val="nil"/>
              <w:left w:val="nil"/>
              <w:bottom w:val="single" w:sz="8" w:space="0" w:color="auto"/>
              <w:right w:val="nil"/>
            </w:tcBorders>
            <w:shd w:val="clear" w:color="auto" w:fill="auto"/>
            <w:noWrap/>
            <w:vAlign w:val="bottom"/>
            <w:hideMark/>
          </w:tcPr>
          <w:p w14:paraId="35F1612E"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629" w:type="dxa"/>
            <w:tcBorders>
              <w:top w:val="nil"/>
              <w:left w:val="nil"/>
              <w:bottom w:val="single" w:sz="8" w:space="0" w:color="auto"/>
              <w:right w:val="nil"/>
            </w:tcBorders>
            <w:shd w:val="clear" w:color="auto" w:fill="auto"/>
            <w:noWrap/>
            <w:vAlign w:val="bottom"/>
            <w:hideMark/>
          </w:tcPr>
          <w:p w14:paraId="0829F5DC"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599" w:type="dxa"/>
            <w:tcBorders>
              <w:top w:val="nil"/>
              <w:left w:val="nil"/>
              <w:bottom w:val="single" w:sz="8" w:space="0" w:color="auto"/>
              <w:right w:val="nil"/>
            </w:tcBorders>
            <w:shd w:val="clear" w:color="auto" w:fill="auto"/>
            <w:noWrap/>
            <w:vAlign w:val="bottom"/>
            <w:hideMark/>
          </w:tcPr>
          <w:p w14:paraId="4CC9ABB9"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575" w:type="dxa"/>
            <w:tcBorders>
              <w:top w:val="nil"/>
              <w:left w:val="nil"/>
              <w:bottom w:val="single" w:sz="8" w:space="0" w:color="auto"/>
              <w:right w:val="nil"/>
            </w:tcBorders>
            <w:shd w:val="clear" w:color="auto" w:fill="auto"/>
            <w:noWrap/>
            <w:vAlign w:val="bottom"/>
            <w:hideMark/>
          </w:tcPr>
          <w:p w14:paraId="6FCDB7E3"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5149" w:type="dxa"/>
            <w:tcBorders>
              <w:top w:val="nil"/>
              <w:left w:val="nil"/>
              <w:bottom w:val="single" w:sz="8" w:space="0" w:color="auto"/>
              <w:right w:val="nil"/>
            </w:tcBorders>
            <w:shd w:val="clear" w:color="auto" w:fill="auto"/>
            <w:noWrap/>
            <w:vAlign w:val="bottom"/>
            <w:hideMark/>
          </w:tcPr>
          <w:p w14:paraId="42147DF2"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73077C5"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096F85A7"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16671D47" w14:textId="77777777" w:rsidR="00FB5299" w:rsidRPr="00B168FC" w:rsidRDefault="00FB5299" w:rsidP="006B2867">
            <w:pPr>
              <w:rPr>
                <w:rFonts w:ascii="Arial" w:hAnsi="Arial" w:cs="Arial"/>
                <w:color w:val="000000"/>
              </w:rPr>
            </w:pPr>
            <w:r w:rsidRPr="00B168FC">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0CDAFCD2" w14:textId="77777777" w:rsidR="00FB5299" w:rsidRPr="00B168FC" w:rsidRDefault="00FB5299" w:rsidP="006B2867">
            <w:pPr>
              <w:rPr>
                <w:rFonts w:ascii="Arial" w:hAnsi="Arial" w:cs="Arial"/>
                <w:color w:val="000000"/>
              </w:rPr>
            </w:pPr>
            <w:r w:rsidRPr="00B168FC">
              <w:rPr>
                <w:rFonts w:ascii="Arial" w:hAnsi="Arial" w:cs="Arial"/>
                <w:color w:val="000000"/>
              </w:rPr>
              <w:t> </w:t>
            </w:r>
          </w:p>
        </w:tc>
      </w:tr>
      <w:tr w:rsidR="00FB5299" w:rsidRPr="00B168FC" w14:paraId="12C5A27C" w14:textId="77777777" w:rsidTr="006B2867">
        <w:trPr>
          <w:trHeight w:val="315"/>
        </w:trPr>
        <w:tc>
          <w:tcPr>
            <w:tcW w:w="1555" w:type="dxa"/>
            <w:gridSpan w:val="2"/>
            <w:tcBorders>
              <w:top w:val="nil"/>
              <w:left w:val="nil"/>
              <w:bottom w:val="nil"/>
              <w:right w:val="nil"/>
            </w:tcBorders>
            <w:shd w:val="clear" w:color="auto" w:fill="auto"/>
            <w:noWrap/>
            <w:vAlign w:val="bottom"/>
            <w:hideMark/>
          </w:tcPr>
          <w:p w14:paraId="50882C64" w14:textId="77777777" w:rsidR="00FB5299" w:rsidRPr="00B168FC" w:rsidRDefault="00FB5299" w:rsidP="006B2867">
            <w:pPr>
              <w:rPr>
                <w:rFonts w:ascii="Arial" w:hAnsi="Arial" w:cs="Arial"/>
                <w:color w:val="000000"/>
                <w:sz w:val="18"/>
                <w:szCs w:val="18"/>
              </w:rPr>
            </w:pPr>
            <w:r w:rsidRPr="00B168FC">
              <w:rPr>
                <w:rFonts w:ascii="Arial" w:hAnsi="Arial" w:cs="Arial"/>
                <w:b/>
                <w:bCs/>
                <w:color w:val="000000"/>
                <w:sz w:val="18"/>
                <w:szCs w:val="18"/>
                <w:vertAlign w:val="superscript"/>
              </w:rPr>
              <w:t xml:space="preserve">* </w:t>
            </w:r>
            <w:r w:rsidRPr="00B168FC">
              <w:rPr>
                <w:rFonts w:ascii="Arial" w:hAnsi="Arial" w:cs="Arial"/>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131BE234" w14:textId="77777777" w:rsidR="00FB5299" w:rsidRPr="00B168FC" w:rsidRDefault="00FB5299" w:rsidP="006B2867">
            <w:pPr>
              <w:rPr>
                <w:rFonts w:ascii="Arial" w:hAnsi="Arial" w:cs="Arial"/>
                <w:color w:val="000000"/>
                <w:sz w:val="18"/>
                <w:szCs w:val="18"/>
              </w:rPr>
            </w:pPr>
          </w:p>
        </w:tc>
        <w:tc>
          <w:tcPr>
            <w:tcW w:w="599" w:type="dxa"/>
            <w:tcBorders>
              <w:top w:val="nil"/>
              <w:left w:val="nil"/>
              <w:bottom w:val="nil"/>
              <w:right w:val="nil"/>
            </w:tcBorders>
            <w:shd w:val="clear" w:color="auto" w:fill="auto"/>
            <w:noWrap/>
            <w:vAlign w:val="bottom"/>
            <w:hideMark/>
          </w:tcPr>
          <w:p w14:paraId="2FC1B19E" w14:textId="77777777" w:rsidR="00FB5299" w:rsidRPr="00B168FC" w:rsidRDefault="00FB5299" w:rsidP="006B2867">
            <w:pPr>
              <w:rPr>
                <w:rFonts w:ascii="Arial" w:hAnsi="Arial" w:cs="Arial"/>
                <w:sz w:val="20"/>
                <w:szCs w:val="20"/>
              </w:rPr>
            </w:pPr>
          </w:p>
        </w:tc>
        <w:tc>
          <w:tcPr>
            <w:tcW w:w="575" w:type="dxa"/>
            <w:tcBorders>
              <w:top w:val="nil"/>
              <w:left w:val="nil"/>
              <w:bottom w:val="nil"/>
              <w:right w:val="nil"/>
            </w:tcBorders>
            <w:shd w:val="clear" w:color="auto" w:fill="auto"/>
            <w:noWrap/>
            <w:vAlign w:val="bottom"/>
            <w:hideMark/>
          </w:tcPr>
          <w:p w14:paraId="34C7D43D" w14:textId="77777777" w:rsidR="00FB5299" w:rsidRPr="00B168FC" w:rsidRDefault="00FB5299" w:rsidP="006B2867">
            <w:pPr>
              <w:rPr>
                <w:rFonts w:ascii="Arial" w:hAnsi="Arial" w:cs="Arial"/>
                <w:sz w:val="20"/>
                <w:szCs w:val="20"/>
              </w:rPr>
            </w:pPr>
          </w:p>
        </w:tc>
        <w:tc>
          <w:tcPr>
            <w:tcW w:w="5149" w:type="dxa"/>
            <w:tcBorders>
              <w:top w:val="nil"/>
              <w:left w:val="nil"/>
              <w:bottom w:val="nil"/>
              <w:right w:val="nil"/>
            </w:tcBorders>
            <w:shd w:val="clear" w:color="auto" w:fill="auto"/>
            <w:noWrap/>
            <w:vAlign w:val="bottom"/>
            <w:hideMark/>
          </w:tcPr>
          <w:p w14:paraId="7125F9D4" w14:textId="77777777" w:rsidR="00FB5299" w:rsidRPr="00B168FC"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58EE39C4" w14:textId="77777777" w:rsidR="00FB5299" w:rsidRPr="00B168FC"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462B08DE" w14:textId="77777777" w:rsidR="00FB5299" w:rsidRPr="00B168FC"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7BFFFF5E" w14:textId="77777777" w:rsidR="00FB5299" w:rsidRPr="00B168FC"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26F4A75F" w14:textId="77777777" w:rsidR="00FB5299" w:rsidRPr="00B168FC" w:rsidRDefault="00FB5299" w:rsidP="006B2867">
            <w:pPr>
              <w:rPr>
                <w:rFonts w:ascii="Arial" w:hAnsi="Arial" w:cs="Arial"/>
                <w:sz w:val="20"/>
                <w:szCs w:val="20"/>
              </w:rPr>
            </w:pPr>
          </w:p>
        </w:tc>
      </w:tr>
    </w:tbl>
    <w:p w14:paraId="42F720A6" w14:textId="77777777" w:rsidR="00FB5299" w:rsidRPr="00B168FC" w:rsidRDefault="00FB5299" w:rsidP="00FB5299">
      <w:pPr>
        <w:pStyle w:val="Zkladntext"/>
        <w:rPr>
          <w:rFonts w:ascii="Tahoma" w:hAnsi="Tahoma" w:cs="Tahoma"/>
          <w:sz w:val="20"/>
          <w:szCs w:val="20"/>
        </w:rPr>
      </w:pPr>
    </w:p>
    <w:p w14:paraId="1DAC6396" w14:textId="77777777" w:rsidR="00FB5299" w:rsidRPr="00B168FC" w:rsidRDefault="00FB5299" w:rsidP="00FB5299">
      <w:pPr>
        <w:pStyle w:val="Zkladntext"/>
        <w:rPr>
          <w:rFonts w:ascii="Tahoma" w:hAnsi="Tahoma" w:cs="Tahoma"/>
          <w:b/>
          <w:bCs/>
        </w:rPr>
      </w:pPr>
    </w:p>
    <w:p w14:paraId="1988191F" w14:textId="77777777" w:rsidR="00515FD4" w:rsidRPr="002946F7" w:rsidRDefault="00515FD4" w:rsidP="00515FD4">
      <w:pPr>
        <w:pStyle w:val="bllcislovany"/>
        <w:keepNext/>
        <w:numPr>
          <w:ilvl w:val="0"/>
          <w:numId w:val="0"/>
        </w:numPr>
        <w:spacing w:before="0" w:after="0"/>
        <w:rPr>
          <w:rFonts w:ascii="Arial" w:hAnsi="Arial" w:cs="Arial"/>
          <w:sz w:val="20"/>
          <w:szCs w:val="20"/>
          <w:lang w:val="sk-SK"/>
        </w:rPr>
      </w:pPr>
    </w:p>
    <w:p w14:paraId="291ED351" w14:textId="5797150D" w:rsidR="0028050B" w:rsidRPr="002946F7" w:rsidRDefault="0028050B" w:rsidP="0028050B">
      <w:pPr>
        <w:pStyle w:val="bllcislovany"/>
        <w:keepNext/>
        <w:numPr>
          <w:ilvl w:val="0"/>
          <w:numId w:val="0"/>
        </w:numPr>
        <w:spacing w:before="0" w:after="0" w:line="480" w:lineRule="auto"/>
        <w:rPr>
          <w:rFonts w:ascii="Arial" w:hAnsi="Arial" w:cs="Arial"/>
          <w:noProof w:val="0"/>
          <w:sz w:val="24"/>
          <w:szCs w:val="24"/>
          <w:lang w:val="sk-SK"/>
        </w:rPr>
      </w:pPr>
    </w:p>
    <w:p w14:paraId="1E9D8D6A" w14:textId="77777777" w:rsidR="0028050B" w:rsidRPr="002946F7" w:rsidRDefault="0028050B" w:rsidP="0028050B">
      <w:pPr>
        <w:rPr>
          <w:rFonts w:ascii="Arial" w:hAnsi="Arial" w:cs="Arial"/>
        </w:rPr>
      </w:pPr>
    </w:p>
    <w:p w14:paraId="4D8100EC" w14:textId="3E10B1EF" w:rsidR="00FF1B6B" w:rsidRPr="002946F7" w:rsidRDefault="00FF1B6B" w:rsidP="0028050B">
      <w:pPr>
        <w:pStyle w:val="bllcislovany"/>
        <w:keepNext/>
        <w:numPr>
          <w:ilvl w:val="0"/>
          <w:numId w:val="0"/>
        </w:numPr>
        <w:spacing w:before="0" w:after="0"/>
        <w:rPr>
          <w:rFonts w:ascii="Arial" w:hAnsi="Arial" w:cs="Arial"/>
          <w:sz w:val="20"/>
          <w:szCs w:val="20"/>
          <w:lang w:val="sk-SK"/>
        </w:rPr>
      </w:pPr>
    </w:p>
    <w:sectPr w:rsidR="00FF1B6B" w:rsidRPr="002946F7" w:rsidSect="00A9429B">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E350F" w14:textId="77777777" w:rsidR="00F755DA" w:rsidRDefault="00F755DA" w:rsidP="001118A2">
      <w:r>
        <w:separator/>
      </w:r>
    </w:p>
  </w:endnote>
  <w:endnote w:type="continuationSeparator" w:id="0">
    <w:p w14:paraId="05743B35" w14:textId="77777777" w:rsidR="00F755DA" w:rsidRDefault="00F755DA"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8FA4" w14:textId="77777777" w:rsidR="00C8200B" w:rsidRDefault="00C8200B" w:rsidP="00382F01">
    <w:pPr>
      <w:pStyle w:val="Zpat"/>
      <w:jc w:val="right"/>
      <w:rPr>
        <w:rFonts w:ascii="Arial" w:hAnsi="Arial" w:cs="Arial"/>
        <w:color w:val="80808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5E27" w14:textId="77777777" w:rsidR="00F755DA" w:rsidRDefault="00F755DA" w:rsidP="001118A2">
      <w:r>
        <w:separator/>
      </w:r>
    </w:p>
  </w:footnote>
  <w:footnote w:type="continuationSeparator" w:id="0">
    <w:p w14:paraId="2656B57F" w14:textId="77777777" w:rsidR="00F755DA" w:rsidRDefault="00F755DA"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11A6FCF5" w:rsidR="00A33733" w:rsidRPr="00EE05EA" w:rsidRDefault="00A33733" w:rsidP="00EE05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0B02" w14:textId="77777777" w:rsidR="00202501" w:rsidRDefault="00202501">
    <w:pPr>
      <w:pStyle w:val="Zhlav"/>
      <w:jc w:val="both"/>
      <w:rPr>
        <w:rFonts w:ascii="Arial" w:hAnsi="Arial" w:cs="Arial"/>
        <w:color w:val="808080"/>
        <w:sz w:val="10"/>
        <w:szCs w:val="10"/>
      </w:rPr>
    </w:pPr>
  </w:p>
  <w:p w14:paraId="6A6F1CA6" w14:textId="77777777" w:rsidR="00202501" w:rsidRDefault="00202501">
    <w:pPr>
      <w:pStyle w:val="Zhlav"/>
      <w:jc w:val="both"/>
      <w:rPr>
        <w:rFonts w:ascii="Arial" w:hAnsi="Arial" w:cs="Arial"/>
        <w:color w:val="808080"/>
        <w:sz w:val="10"/>
        <w:szCs w:val="10"/>
      </w:rPr>
    </w:pPr>
  </w:p>
  <w:p w14:paraId="43AAECBD" w14:textId="77777777" w:rsidR="00202501" w:rsidRDefault="00202501">
    <w:pPr>
      <w:pStyle w:val="Zhlav"/>
      <w:jc w:val="both"/>
      <w:rPr>
        <w:rFonts w:ascii="Arial" w:hAnsi="Arial"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1CE4" w14:textId="77777777" w:rsidR="00BE5B34" w:rsidRDefault="00BE5B34">
    <w:pPr>
      <w:pStyle w:val="Zhlav"/>
      <w:jc w:val="both"/>
      <w:rPr>
        <w:rFonts w:ascii="Arial" w:hAnsi="Arial" w:cs="Arial"/>
        <w:color w:val="808080"/>
        <w:sz w:val="10"/>
        <w:szCs w:val="10"/>
      </w:rPr>
    </w:pPr>
  </w:p>
  <w:p w14:paraId="047F17A5" w14:textId="77777777" w:rsidR="00BE5B34" w:rsidRDefault="00BE5B34">
    <w:pPr>
      <w:pStyle w:val="Zhlav"/>
      <w:jc w:val="both"/>
      <w:rPr>
        <w:rFonts w:ascii="Arial" w:hAnsi="Arial" w:cs="Arial"/>
        <w:color w:val="808080"/>
        <w:sz w:val="10"/>
        <w:szCs w:val="10"/>
      </w:rPr>
    </w:pPr>
  </w:p>
  <w:p w14:paraId="1ABACCFE" w14:textId="77777777" w:rsidR="00BE5B34" w:rsidRDefault="00BE5B34">
    <w:pPr>
      <w:pStyle w:val="Zhlav"/>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6A0A3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43671F"/>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EE48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617595"/>
    <w:multiLevelType w:val="hybridMultilevel"/>
    <w:tmpl w:val="6D82A5C4"/>
    <w:lvl w:ilvl="0" w:tplc="1A64C67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4275C9B"/>
    <w:multiLevelType w:val="hybridMultilevel"/>
    <w:tmpl w:val="0228FB8A"/>
    <w:lvl w:ilvl="0" w:tplc="9CC816A4">
      <w:start w:val="7"/>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6742596"/>
    <w:multiLevelType w:val="hybridMultilevel"/>
    <w:tmpl w:val="51E8974C"/>
    <w:lvl w:ilvl="0" w:tplc="5EC07A52">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F651544"/>
    <w:multiLevelType w:val="hybridMultilevel"/>
    <w:tmpl w:val="F6C81202"/>
    <w:lvl w:ilvl="0" w:tplc="5EC07A5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1FCB7023"/>
    <w:multiLevelType w:val="hybridMultilevel"/>
    <w:tmpl w:val="844020FA"/>
    <w:lvl w:ilvl="0" w:tplc="E8FEE9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4E927B0"/>
    <w:multiLevelType w:val="hybridMultilevel"/>
    <w:tmpl w:val="15467978"/>
    <w:lvl w:ilvl="0" w:tplc="47F6175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2503E"/>
    <w:multiLevelType w:val="hybridMultilevel"/>
    <w:tmpl w:val="394A3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6A18C2"/>
    <w:multiLevelType w:val="hybridMultilevel"/>
    <w:tmpl w:val="3B2EAE02"/>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0501B16"/>
    <w:multiLevelType w:val="hybridMultilevel"/>
    <w:tmpl w:val="9A7E67E8"/>
    <w:lvl w:ilvl="0" w:tplc="AC0CB3A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38D55EE"/>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7E4FB7"/>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9E046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DE36946"/>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3E1433"/>
    <w:multiLevelType w:val="multilevel"/>
    <w:tmpl w:val="33361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0"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512E61"/>
    <w:multiLevelType w:val="multilevel"/>
    <w:tmpl w:val="819841E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32"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36924D5"/>
    <w:multiLevelType w:val="hybridMultilevel"/>
    <w:tmpl w:val="42844B02"/>
    <w:lvl w:ilvl="0" w:tplc="EF1EEF9E">
      <w:start w:val="1"/>
      <w:numFmt w:val="decimal"/>
      <w:lvlText w:val="%1."/>
      <w:lvlJc w:val="left"/>
      <w:pPr>
        <w:ind w:left="1494" w:hanging="360"/>
      </w:pPr>
      <w:rPr>
        <w:rFonts w:ascii="Arial" w:hAnsi="Arial" w:cs="Arial"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4" w15:restartNumberingAfterBreak="0">
    <w:nsid w:val="579131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4B7873"/>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D82D9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5F704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51726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41C4325"/>
    <w:multiLevelType w:val="hybridMultilevel"/>
    <w:tmpl w:val="2512788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2" w15:restartNumberingAfterBreak="0">
    <w:nsid w:val="69675BB4"/>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44"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A92FB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BC249C"/>
    <w:multiLevelType w:val="hybridMultilevel"/>
    <w:tmpl w:val="E536F434"/>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7AC40B1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6B7D88"/>
    <w:multiLevelType w:val="hybridMultilevel"/>
    <w:tmpl w:val="92EE55E0"/>
    <w:lvl w:ilvl="0" w:tplc="2F369564">
      <w:start w:val="1"/>
      <w:numFmt w:val="lowerLetter"/>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7C6D2212"/>
    <w:multiLevelType w:val="hybridMultilevel"/>
    <w:tmpl w:val="7D0EEA56"/>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52"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39"/>
  </w:num>
  <w:num w:numId="2" w16cid:durableId="1593122878">
    <w:abstractNumId w:val="0"/>
  </w:num>
  <w:num w:numId="3" w16cid:durableId="209998003">
    <w:abstractNumId w:val="44"/>
  </w:num>
  <w:num w:numId="4" w16cid:durableId="6344060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3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39"/>
    <w:lvlOverride w:ilvl="0">
      <w:startOverride w:val="3"/>
    </w:lvlOverride>
  </w:num>
  <w:num w:numId="7" w16cid:durableId="475218910">
    <w:abstractNumId w:val="32"/>
  </w:num>
  <w:num w:numId="8" w16cid:durableId="615059669">
    <w:abstractNumId w:val="30"/>
  </w:num>
  <w:num w:numId="9" w16cid:durableId="739670711">
    <w:abstractNumId w:val="52"/>
  </w:num>
  <w:num w:numId="10" w16cid:durableId="679310276">
    <w:abstractNumId w:val="25"/>
  </w:num>
  <w:num w:numId="11" w16cid:durableId="1247182738">
    <w:abstractNumId w:val="29"/>
  </w:num>
  <w:num w:numId="12" w16cid:durableId="1769618391">
    <w:abstractNumId w:val="14"/>
  </w:num>
  <w:num w:numId="13" w16cid:durableId="1464156256">
    <w:abstractNumId w:val="40"/>
  </w:num>
  <w:num w:numId="14" w16cid:durableId="403576275">
    <w:abstractNumId w:val="27"/>
  </w:num>
  <w:num w:numId="15" w16cid:durableId="1744985514">
    <w:abstractNumId w:val="36"/>
  </w:num>
  <w:num w:numId="16" w16cid:durableId="331881616">
    <w:abstractNumId w:val="9"/>
  </w:num>
  <w:num w:numId="17" w16cid:durableId="812913194">
    <w:abstractNumId w:val="22"/>
  </w:num>
  <w:num w:numId="18" w16cid:durableId="1802571294">
    <w:abstractNumId w:val="10"/>
  </w:num>
  <w:num w:numId="19" w16cid:durableId="1954440470">
    <w:abstractNumId w:val="26"/>
  </w:num>
  <w:num w:numId="20" w16cid:durableId="1033193420">
    <w:abstractNumId w:val="48"/>
  </w:num>
  <w:num w:numId="21" w16cid:durableId="1069694268">
    <w:abstractNumId w:val="38"/>
  </w:num>
  <w:num w:numId="22" w16cid:durableId="553926881">
    <w:abstractNumId w:val="23"/>
  </w:num>
  <w:num w:numId="23" w16cid:durableId="622686626">
    <w:abstractNumId w:val="45"/>
  </w:num>
  <w:num w:numId="24" w16cid:durableId="93867059">
    <w:abstractNumId w:val="35"/>
  </w:num>
  <w:num w:numId="25" w16cid:durableId="957104922">
    <w:abstractNumId w:val="34"/>
  </w:num>
  <w:num w:numId="26" w16cid:durableId="295917323">
    <w:abstractNumId w:val="37"/>
  </w:num>
  <w:num w:numId="27" w16cid:durableId="125979017">
    <w:abstractNumId w:val="42"/>
  </w:num>
  <w:num w:numId="28" w16cid:durableId="1796753170">
    <w:abstractNumId w:val="8"/>
  </w:num>
  <w:num w:numId="29" w16cid:durableId="1214387507">
    <w:abstractNumId w:val="24"/>
  </w:num>
  <w:num w:numId="30" w16cid:durableId="502626656">
    <w:abstractNumId w:val="18"/>
  </w:num>
  <w:num w:numId="31" w16cid:durableId="559365875">
    <w:abstractNumId w:val="41"/>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2" w16cid:durableId="988482079">
    <w:abstractNumId w:val="31"/>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3" w16cid:durableId="1965192459">
    <w:abstractNumId w:val="47"/>
  </w:num>
  <w:num w:numId="34" w16cid:durableId="1741367112">
    <w:abstractNumId w:val="51"/>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5" w16cid:durableId="1134055977">
    <w:abstractNumId w:val="20"/>
  </w:num>
  <w:num w:numId="36" w16cid:durableId="1026637310">
    <w:abstractNumId w:val="28"/>
  </w:num>
  <w:num w:numId="37" w16cid:durableId="838035198">
    <w:abstractNumId w:val="31"/>
  </w:num>
  <w:num w:numId="38" w16cid:durableId="2012636286">
    <w:abstractNumId w:val="41"/>
  </w:num>
  <w:num w:numId="39" w16cid:durableId="299310403">
    <w:abstractNumId w:val="51"/>
  </w:num>
  <w:num w:numId="40" w16cid:durableId="1475298758">
    <w:abstractNumId w:val="43"/>
  </w:num>
  <w:num w:numId="41" w16cid:durableId="1333097687">
    <w:abstractNumId w:val="39"/>
  </w:num>
  <w:num w:numId="42" w16cid:durableId="1940722322">
    <w:abstractNumId w:val="39"/>
  </w:num>
  <w:num w:numId="43" w16cid:durableId="1361393192">
    <w:abstractNumId w:val="17"/>
  </w:num>
  <w:num w:numId="44" w16cid:durableId="1310552617">
    <w:abstractNumId w:val="21"/>
  </w:num>
  <w:num w:numId="45" w16cid:durableId="1543404308">
    <w:abstractNumId w:val="33"/>
  </w:num>
  <w:num w:numId="46" w16cid:durableId="1834057578">
    <w:abstractNumId w:val="12"/>
  </w:num>
  <w:num w:numId="47" w16cid:durableId="909658445">
    <w:abstractNumId w:val="50"/>
  </w:num>
  <w:num w:numId="48" w16cid:durableId="828786361">
    <w:abstractNumId w:val="46"/>
  </w:num>
  <w:num w:numId="49" w16cid:durableId="1981812257">
    <w:abstractNumId w:val="15"/>
  </w:num>
  <w:num w:numId="50" w16cid:durableId="332996074">
    <w:abstractNumId w:val="11"/>
  </w:num>
  <w:num w:numId="51" w16cid:durableId="453256521">
    <w:abstractNumId w:val="19"/>
  </w:num>
  <w:num w:numId="52" w16cid:durableId="1302886698">
    <w:abstractNumId w:val="49"/>
  </w:num>
  <w:num w:numId="53" w16cid:durableId="504563217">
    <w:abstractNumId w:val="13"/>
  </w:num>
  <w:num w:numId="54" w16cid:durableId="208183006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17D92"/>
    <w:rsid w:val="000221CA"/>
    <w:rsid w:val="000224C3"/>
    <w:rsid w:val="00031CBF"/>
    <w:rsid w:val="00033C6D"/>
    <w:rsid w:val="00035FE2"/>
    <w:rsid w:val="00036B1A"/>
    <w:rsid w:val="00037331"/>
    <w:rsid w:val="00040306"/>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3FB1"/>
    <w:rsid w:val="0007563C"/>
    <w:rsid w:val="000819F7"/>
    <w:rsid w:val="0008258A"/>
    <w:rsid w:val="00085F45"/>
    <w:rsid w:val="00096337"/>
    <w:rsid w:val="000A395F"/>
    <w:rsid w:val="000A7F79"/>
    <w:rsid w:val="000B3BFE"/>
    <w:rsid w:val="000B7DD2"/>
    <w:rsid w:val="000C504D"/>
    <w:rsid w:val="000C7FC4"/>
    <w:rsid w:val="000D173F"/>
    <w:rsid w:val="000D1786"/>
    <w:rsid w:val="000D20A4"/>
    <w:rsid w:val="000D2510"/>
    <w:rsid w:val="000E0C5E"/>
    <w:rsid w:val="000E16AA"/>
    <w:rsid w:val="000E1FF8"/>
    <w:rsid w:val="000E31B0"/>
    <w:rsid w:val="000E3C2D"/>
    <w:rsid w:val="000E55E5"/>
    <w:rsid w:val="000E5809"/>
    <w:rsid w:val="000E66E7"/>
    <w:rsid w:val="000F3248"/>
    <w:rsid w:val="000F72BF"/>
    <w:rsid w:val="00100775"/>
    <w:rsid w:val="001011EB"/>
    <w:rsid w:val="0010173C"/>
    <w:rsid w:val="0010649D"/>
    <w:rsid w:val="001071F7"/>
    <w:rsid w:val="001118A2"/>
    <w:rsid w:val="0012131C"/>
    <w:rsid w:val="001253AF"/>
    <w:rsid w:val="0012641C"/>
    <w:rsid w:val="0012649B"/>
    <w:rsid w:val="00130EEB"/>
    <w:rsid w:val="00133D7A"/>
    <w:rsid w:val="001364BB"/>
    <w:rsid w:val="00137D08"/>
    <w:rsid w:val="00140872"/>
    <w:rsid w:val="00156C2C"/>
    <w:rsid w:val="001577BE"/>
    <w:rsid w:val="00160668"/>
    <w:rsid w:val="0016094A"/>
    <w:rsid w:val="00163269"/>
    <w:rsid w:val="001637E2"/>
    <w:rsid w:val="001664D3"/>
    <w:rsid w:val="00166C11"/>
    <w:rsid w:val="00172291"/>
    <w:rsid w:val="00176836"/>
    <w:rsid w:val="00177B76"/>
    <w:rsid w:val="00183257"/>
    <w:rsid w:val="00191732"/>
    <w:rsid w:val="00194746"/>
    <w:rsid w:val="00194BBE"/>
    <w:rsid w:val="00197297"/>
    <w:rsid w:val="001A1E57"/>
    <w:rsid w:val="001A302D"/>
    <w:rsid w:val="001A42D6"/>
    <w:rsid w:val="001A7B44"/>
    <w:rsid w:val="001C0E17"/>
    <w:rsid w:val="001C17B4"/>
    <w:rsid w:val="001C22E9"/>
    <w:rsid w:val="001C5C56"/>
    <w:rsid w:val="001C6319"/>
    <w:rsid w:val="001D2D1E"/>
    <w:rsid w:val="001D30E4"/>
    <w:rsid w:val="001D695B"/>
    <w:rsid w:val="001E019C"/>
    <w:rsid w:val="001E0C3F"/>
    <w:rsid w:val="001F036A"/>
    <w:rsid w:val="001F36FD"/>
    <w:rsid w:val="001F4FDA"/>
    <w:rsid w:val="001F7800"/>
    <w:rsid w:val="00201209"/>
    <w:rsid w:val="00202501"/>
    <w:rsid w:val="00202A78"/>
    <w:rsid w:val="00213DF1"/>
    <w:rsid w:val="0022210B"/>
    <w:rsid w:val="00222684"/>
    <w:rsid w:val="00226993"/>
    <w:rsid w:val="00226E1E"/>
    <w:rsid w:val="002276E0"/>
    <w:rsid w:val="00244B35"/>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E4F"/>
    <w:rsid w:val="002C2BCC"/>
    <w:rsid w:val="002C4687"/>
    <w:rsid w:val="002C4ABA"/>
    <w:rsid w:val="002C521C"/>
    <w:rsid w:val="002C5AB0"/>
    <w:rsid w:val="002C5D79"/>
    <w:rsid w:val="002D0135"/>
    <w:rsid w:val="002D21FF"/>
    <w:rsid w:val="002D47F3"/>
    <w:rsid w:val="002E471B"/>
    <w:rsid w:val="002F1EF2"/>
    <w:rsid w:val="002F24B7"/>
    <w:rsid w:val="002F6AD1"/>
    <w:rsid w:val="002F75FD"/>
    <w:rsid w:val="00307DC6"/>
    <w:rsid w:val="00310380"/>
    <w:rsid w:val="0031401D"/>
    <w:rsid w:val="003142F6"/>
    <w:rsid w:val="00323747"/>
    <w:rsid w:val="00324329"/>
    <w:rsid w:val="0032564A"/>
    <w:rsid w:val="00327307"/>
    <w:rsid w:val="0032745D"/>
    <w:rsid w:val="00330790"/>
    <w:rsid w:val="00330C22"/>
    <w:rsid w:val="00337D34"/>
    <w:rsid w:val="00345077"/>
    <w:rsid w:val="00346488"/>
    <w:rsid w:val="003539EA"/>
    <w:rsid w:val="003540C1"/>
    <w:rsid w:val="00356391"/>
    <w:rsid w:val="00356A29"/>
    <w:rsid w:val="003633FB"/>
    <w:rsid w:val="0036653A"/>
    <w:rsid w:val="0036682F"/>
    <w:rsid w:val="003669CC"/>
    <w:rsid w:val="00373904"/>
    <w:rsid w:val="00373E75"/>
    <w:rsid w:val="00374150"/>
    <w:rsid w:val="0037501C"/>
    <w:rsid w:val="0037535A"/>
    <w:rsid w:val="00376093"/>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19DE"/>
    <w:rsid w:val="003C75C9"/>
    <w:rsid w:val="003D138B"/>
    <w:rsid w:val="003D1408"/>
    <w:rsid w:val="003D5130"/>
    <w:rsid w:val="003D5789"/>
    <w:rsid w:val="003E42F1"/>
    <w:rsid w:val="003E460F"/>
    <w:rsid w:val="003E54FC"/>
    <w:rsid w:val="003F0904"/>
    <w:rsid w:val="003F1198"/>
    <w:rsid w:val="003F15D9"/>
    <w:rsid w:val="003F1702"/>
    <w:rsid w:val="003F6389"/>
    <w:rsid w:val="00404B4C"/>
    <w:rsid w:val="00410612"/>
    <w:rsid w:val="00412D0F"/>
    <w:rsid w:val="004208B5"/>
    <w:rsid w:val="00427E3C"/>
    <w:rsid w:val="004307D4"/>
    <w:rsid w:val="00431E25"/>
    <w:rsid w:val="00433A04"/>
    <w:rsid w:val="0043449C"/>
    <w:rsid w:val="0044484E"/>
    <w:rsid w:val="004454E4"/>
    <w:rsid w:val="00447E4E"/>
    <w:rsid w:val="00450C48"/>
    <w:rsid w:val="004547E6"/>
    <w:rsid w:val="00463D85"/>
    <w:rsid w:val="00465C4D"/>
    <w:rsid w:val="004662C4"/>
    <w:rsid w:val="0046745B"/>
    <w:rsid w:val="004679E0"/>
    <w:rsid w:val="00471BB9"/>
    <w:rsid w:val="00472479"/>
    <w:rsid w:val="0047248F"/>
    <w:rsid w:val="00473458"/>
    <w:rsid w:val="004749BA"/>
    <w:rsid w:val="004763A3"/>
    <w:rsid w:val="004820A4"/>
    <w:rsid w:val="004829CB"/>
    <w:rsid w:val="00486EE2"/>
    <w:rsid w:val="004901C6"/>
    <w:rsid w:val="00491F40"/>
    <w:rsid w:val="00495800"/>
    <w:rsid w:val="00496F04"/>
    <w:rsid w:val="004A258B"/>
    <w:rsid w:val="004A2CF6"/>
    <w:rsid w:val="004C0330"/>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4F7082"/>
    <w:rsid w:val="00504FDE"/>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0FA7"/>
    <w:rsid w:val="005749B8"/>
    <w:rsid w:val="00575802"/>
    <w:rsid w:val="005804A7"/>
    <w:rsid w:val="00584D2B"/>
    <w:rsid w:val="00590F8A"/>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C3D76"/>
    <w:rsid w:val="005D1485"/>
    <w:rsid w:val="005D25E2"/>
    <w:rsid w:val="005D271C"/>
    <w:rsid w:val="005E0B5A"/>
    <w:rsid w:val="005E4D3C"/>
    <w:rsid w:val="005E7726"/>
    <w:rsid w:val="005F2BB1"/>
    <w:rsid w:val="005F4BF1"/>
    <w:rsid w:val="005F75EC"/>
    <w:rsid w:val="0060013E"/>
    <w:rsid w:val="00602064"/>
    <w:rsid w:val="00604B17"/>
    <w:rsid w:val="00613467"/>
    <w:rsid w:val="006141C4"/>
    <w:rsid w:val="0061436B"/>
    <w:rsid w:val="00614E24"/>
    <w:rsid w:val="00615600"/>
    <w:rsid w:val="006248F7"/>
    <w:rsid w:val="0062772D"/>
    <w:rsid w:val="00627DBC"/>
    <w:rsid w:val="00634483"/>
    <w:rsid w:val="00636778"/>
    <w:rsid w:val="00636EFC"/>
    <w:rsid w:val="006438FE"/>
    <w:rsid w:val="00644EB7"/>
    <w:rsid w:val="0064551E"/>
    <w:rsid w:val="00645E9B"/>
    <w:rsid w:val="0065259F"/>
    <w:rsid w:val="00657EC7"/>
    <w:rsid w:val="006616A3"/>
    <w:rsid w:val="00661833"/>
    <w:rsid w:val="00662B74"/>
    <w:rsid w:val="00666942"/>
    <w:rsid w:val="006768B2"/>
    <w:rsid w:val="00680A91"/>
    <w:rsid w:val="0068195B"/>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6F7C5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1572"/>
    <w:rsid w:val="007524B0"/>
    <w:rsid w:val="00752B0E"/>
    <w:rsid w:val="0075314C"/>
    <w:rsid w:val="0075385B"/>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3A8"/>
    <w:rsid w:val="007D0B5B"/>
    <w:rsid w:val="007D0BB4"/>
    <w:rsid w:val="007D746D"/>
    <w:rsid w:val="007D78CA"/>
    <w:rsid w:val="007E155E"/>
    <w:rsid w:val="007E27B5"/>
    <w:rsid w:val="007E7DD9"/>
    <w:rsid w:val="007F0AC4"/>
    <w:rsid w:val="007F252E"/>
    <w:rsid w:val="007F6251"/>
    <w:rsid w:val="008029B0"/>
    <w:rsid w:val="00811A4E"/>
    <w:rsid w:val="00811D60"/>
    <w:rsid w:val="00814A3B"/>
    <w:rsid w:val="00823247"/>
    <w:rsid w:val="00823449"/>
    <w:rsid w:val="00823C11"/>
    <w:rsid w:val="00825047"/>
    <w:rsid w:val="008256BB"/>
    <w:rsid w:val="00835828"/>
    <w:rsid w:val="00837287"/>
    <w:rsid w:val="0084026C"/>
    <w:rsid w:val="00840BB6"/>
    <w:rsid w:val="00841F02"/>
    <w:rsid w:val="00842F2D"/>
    <w:rsid w:val="00844018"/>
    <w:rsid w:val="00851422"/>
    <w:rsid w:val="008537A6"/>
    <w:rsid w:val="008559D8"/>
    <w:rsid w:val="00856037"/>
    <w:rsid w:val="00866160"/>
    <w:rsid w:val="00866F89"/>
    <w:rsid w:val="00870911"/>
    <w:rsid w:val="00877431"/>
    <w:rsid w:val="008807F1"/>
    <w:rsid w:val="00891DD6"/>
    <w:rsid w:val="00893DC1"/>
    <w:rsid w:val="00895FEF"/>
    <w:rsid w:val="008A49B9"/>
    <w:rsid w:val="008B06F4"/>
    <w:rsid w:val="008C4890"/>
    <w:rsid w:val="008C7EA3"/>
    <w:rsid w:val="008D0DC0"/>
    <w:rsid w:val="008D11B0"/>
    <w:rsid w:val="008D5912"/>
    <w:rsid w:val="008E029F"/>
    <w:rsid w:val="008E169A"/>
    <w:rsid w:val="008E7437"/>
    <w:rsid w:val="008F240B"/>
    <w:rsid w:val="008F317F"/>
    <w:rsid w:val="008F31C7"/>
    <w:rsid w:val="00901DF7"/>
    <w:rsid w:val="009026F3"/>
    <w:rsid w:val="009032F3"/>
    <w:rsid w:val="00906287"/>
    <w:rsid w:val="0091357B"/>
    <w:rsid w:val="00913E22"/>
    <w:rsid w:val="00914E1B"/>
    <w:rsid w:val="00920057"/>
    <w:rsid w:val="00920A34"/>
    <w:rsid w:val="00924639"/>
    <w:rsid w:val="00925423"/>
    <w:rsid w:val="0092667F"/>
    <w:rsid w:val="00926E66"/>
    <w:rsid w:val="009322C7"/>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B7903"/>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5C83"/>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86350"/>
    <w:rsid w:val="00A90288"/>
    <w:rsid w:val="00A91A35"/>
    <w:rsid w:val="00A92058"/>
    <w:rsid w:val="00A9429B"/>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06E7"/>
    <w:rsid w:val="00B06F6C"/>
    <w:rsid w:val="00B10095"/>
    <w:rsid w:val="00B10FFD"/>
    <w:rsid w:val="00B11AA3"/>
    <w:rsid w:val="00B1259E"/>
    <w:rsid w:val="00B1299D"/>
    <w:rsid w:val="00B159A0"/>
    <w:rsid w:val="00B168FC"/>
    <w:rsid w:val="00B169F9"/>
    <w:rsid w:val="00B21653"/>
    <w:rsid w:val="00B21706"/>
    <w:rsid w:val="00B2412A"/>
    <w:rsid w:val="00B24881"/>
    <w:rsid w:val="00B2691A"/>
    <w:rsid w:val="00B33675"/>
    <w:rsid w:val="00B4045B"/>
    <w:rsid w:val="00B40F8E"/>
    <w:rsid w:val="00B448B2"/>
    <w:rsid w:val="00B45267"/>
    <w:rsid w:val="00B60691"/>
    <w:rsid w:val="00B62441"/>
    <w:rsid w:val="00B64AC8"/>
    <w:rsid w:val="00B67AAE"/>
    <w:rsid w:val="00B700D7"/>
    <w:rsid w:val="00B71122"/>
    <w:rsid w:val="00B74493"/>
    <w:rsid w:val="00B74631"/>
    <w:rsid w:val="00B74AF4"/>
    <w:rsid w:val="00B7717E"/>
    <w:rsid w:val="00B82D77"/>
    <w:rsid w:val="00B87648"/>
    <w:rsid w:val="00B90815"/>
    <w:rsid w:val="00B91B5F"/>
    <w:rsid w:val="00B95A6B"/>
    <w:rsid w:val="00BA043F"/>
    <w:rsid w:val="00BA12A8"/>
    <w:rsid w:val="00BA27A6"/>
    <w:rsid w:val="00BB09E5"/>
    <w:rsid w:val="00BB49C2"/>
    <w:rsid w:val="00BB4C03"/>
    <w:rsid w:val="00BB55E5"/>
    <w:rsid w:val="00BB5883"/>
    <w:rsid w:val="00BB6E95"/>
    <w:rsid w:val="00BB7C7E"/>
    <w:rsid w:val="00BC0ED1"/>
    <w:rsid w:val="00BC402E"/>
    <w:rsid w:val="00BC5E46"/>
    <w:rsid w:val="00BD1246"/>
    <w:rsid w:val="00BD384E"/>
    <w:rsid w:val="00BD3B79"/>
    <w:rsid w:val="00BD4539"/>
    <w:rsid w:val="00BD4919"/>
    <w:rsid w:val="00BD7B1A"/>
    <w:rsid w:val="00BE04B0"/>
    <w:rsid w:val="00BE3522"/>
    <w:rsid w:val="00BE5B34"/>
    <w:rsid w:val="00BF1BD3"/>
    <w:rsid w:val="00BF3621"/>
    <w:rsid w:val="00BF7531"/>
    <w:rsid w:val="00C00CE9"/>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2642"/>
    <w:rsid w:val="00C750DA"/>
    <w:rsid w:val="00C75106"/>
    <w:rsid w:val="00C75C97"/>
    <w:rsid w:val="00C81203"/>
    <w:rsid w:val="00C8200B"/>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B7611"/>
    <w:rsid w:val="00CC16AE"/>
    <w:rsid w:val="00CC17D9"/>
    <w:rsid w:val="00CC2D3D"/>
    <w:rsid w:val="00CC5284"/>
    <w:rsid w:val="00CD02C8"/>
    <w:rsid w:val="00CD076B"/>
    <w:rsid w:val="00CD7BAF"/>
    <w:rsid w:val="00CE12E9"/>
    <w:rsid w:val="00CE78F2"/>
    <w:rsid w:val="00CF1759"/>
    <w:rsid w:val="00CF2046"/>
    <w:rsid w:val="00D04759"/>
    <w:rsid w:val="00D10E69"/>
    <w:rsid w:val="00D12132"/>
    <w:rsid w:val="00D12ABA"/>
    <w:rsid w:val="00D153E8"/>
    <w:rsid w:val="00D16C2F"/>
    <w:rsid w:val="00D17A6C"/>
    <w:rsid w:val="00D17ADA"/>
    <w:rsid w:val="00D203A5"/>
    <w:rsid w:val="00D2201C"/>
    <w:rsid w:val="00D26331"/>
    <w:rsid w:val="00D26CB1"/>
    <w:rsid w:val="00D306F9"/>
    <w:rsid w:val="00D311AC"/>
    <w:rsid w:val="00D353F5"/>
    <w:rsid w:val="00D35C80"/>
    <w:rsid w:val="00D41F29"/>
    <w:rsid w:val="00D4376E"/>
    <w:rsid w:val="00D44B04"/>
    <w:rsid w:val="00D456A1"/>
    <w:rsid w:val="00D4705F"/>
    <w:rsid w:val="00D55083"/>
    <w:rsid w:val="00D60048"/>
    <w:rsid w:val="00D60B80"/>
    <w:rsid w:val="00D633AB"/>
    <w:rsid w:val="00D70745"/>
    <w:rsid w:val="00D72532"/>
    <w:rsid w:val="00D72890"/>
    <w:rsid w:val="00D7519E"/>
    <w:rsid w:val="00D75771"/>
    <w:rsid w:val="00D90D68"/>
    <w:rsid w:val="00D91712"/>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D4E28"/>
    <w:rsid w:val="00DE0A29"/>
    <w:rsid w:val="00DE10B7"/>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6BEB"/>
    <w:rsid w:val="00E46D7A"/>
    <w:rsid w:val="00E47AF9"/>
    <w:rsid w:val="00E52E8B"/>
    <w:rsid w:val="00E5539D"/>
    <w:rsid w:val="00E60EB4"/>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A5217"/>
    <w:rsid w:val="00EB224D"/>
    <w:rsid w:val="00EB274B"/>
    <w:rsid w:val="00EB43C8"/>
    <w:rsid w:val="00EC12F6"/>
    <w:rsid w:val="00EC2246"/>
    <w:rsid w:val="00EC387D"/>
    <w:rsid w:val="00EC40AD"/>
    <w:rsid w:val="00EC6623"/>
    <w:rsid w:val="00EC7886"/>
    <w:rsid w:val="00ED2ACC"/>
    <w:rsid w:val="00ED4588"/>
    <w:rsid w:val="00EE05EA"/>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1D75"/>
    <w:rsid w:val="00F353AF"/>
    <w:rsid w:val="00F3575A"/>
    <w:rsid w:val="00F40869"/>
    <w:rsid w:val="00F51D02"/>
    <w:rsid w:val="00F55993"/>
    <w:rsid w:val="00F57C4C"/>
    <w:rsid w:val="00F63F34"/>
    <w:rsid w:val="00F6634E"/>
    <w:rsid w:val="00F7194D"/>
    <w:rsid w:val="00F755DA"/>
    <w:rsid w:val="00F75780"/>
    <w:rsid w:val="00F76201"/>
    <w:rsid w:val="00F770D6"/>
    <w:rsid w:val="00F82B0B"/>
    <w:rsid w:val="00F85D82"/>
    <w:rsid w:val="00F863E7"/>
    <w:rsid w:val="00F87797"/>
    <w:rsid w:val="00F87879"/>
    <w:rsid w:val="00F917F2"/>
    <w:rsid w:val="00F929E4"/>
    <w:rsid w:val="00F93180"/>
    <w:rsid w:val="00F95CA1"/>
    <w:rsid w:val="00F96EDF"/>
    <w:rsid w:val="00FA2FB5"/>
    <w:rsid w:val="00FA54CE"/>
    <w:rsid w:val="00FB16D2"/>
    <w:rsid w:val="00FB23CB"/>
    <w:rsid w:val="00FB2FD2"/>
    <w:rsid w:val="00FB5299"/>
    <w:rsid w:val="00FC53F0"/>
    <w:rsid w:val="00FC564B"/>
    <w:rsid w:val="00FD16ED"/>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1"/>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2"/>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Standard">
    <w:name w:val="Standard"/>
    <w:rsid w:val="00BE5B34"/>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BE5B34"/>
    <w:pPr>
      <w:jc w:val="both"/>
    </w:pPr>
  </w:style>
  <w:style w:type="paragraph" w:customStyle="1" w:styleId="Textbodyindent">
    <w:name w:val="Text body indent"/>
    <w:basedOn w:val="Standard"/>
    <w:rsid w:val="00BE5B34"/>
    <w:pPr>
      <w:spacing w:after="120"/>
      <w:ind w:left="283"/>
    </w:pPr>
  </w:style>
  <w:style w:type="numbering" w:customStyle="1" w:styleId="WWNum9">
    <w:name w:val="WWNum9"/>
    <w:basedOn w:val="Bezseznamu"/>
    <w:rsid w:val="00BE5B34"/>
    <w:pPr>
      <w:numPr>
        <w:numId w:val="38"/>
      </w:numPr>
    </w:pPr>
  </w:style>
  <w:style w:type="numbering" w:customStyle="1" w:styleId="WWNum10">
    <w:name w:val="WWNum10"/>
    <w:basedOn w:val="Bezseznamu"/>
    <w:rsid w:val="00BE5B34"/>
    <w:pPr>
      <w:numPr>
        <w:numId w:val="37"/>
      </w:numPr>
    </w:pPr>
  </w:style>
  <w:style w:type="numbering" w:customStyle="1" w:styleId="WWNum11">
    <w:name w:val="WWNum11"/>
    <w:basedOn w:val="Bezseznamu"/>
    <w:rsid w:val="00BE5B34"/>
    <w:pPr>
      <w:numPr>
        <w:numId w:val="33"/>
      </w:numPr>
    </w:pPr>
  </w:style>
  <w:style w:type="numbering" w:customStyle="1" w:styleId="WWNum12">
    <w:name w:val="WWNum12"/>
    <w:basedOn w:val="Bezseznamu"/>
    <w:rsid w:val="00BE5B3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arcik@spisskabela.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3487</Words>
  <Characters>19878</Characters>
  <Application>Microsoft Office Word</Application>
  <DocSecurity>0</DocSecurity>
  <Lines>165</Lines>
  <Paragraphs>46</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23319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2024-10-29T14:03:00Z</cp:lastPrinted>
  <dcterms:created xsi:type="dcterms:W3CDTF">2024-10-29T16:34:00Z</dcterms:created>
  <dcterms:modified xsi:type="dcterms:W3CDTF">2024-10-29T16:35:00Z</dcterms:modified>
  <cp:category/>
</cp:coreProperties>
</file>