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D22B95" w14:textId="661FE486" w:rsidR="008F6298" w:rsidRPr="005152AB" w:rsidRDefault="008F6298" w:rsidP="008F6298">
      <w:pPr>
        <w:pStyle w:val="Style8"/>
        <w:keepNext/>
        <w:keepLines/>
        <w:shd w:val="clear" w:color="auto" w:fill="auto"/>
        <w:spacing w:line="240" w:lineRule="auto"/>
        <w:ind w:right="80"/>
        <w:rPr>
          <w:rStyle w:val="CharStyle9"/>
          <w:rFonts w:asciiTheme="minorHAnsi" w:hAnsiTheme="minorHAnsi" w:cstheme="minorHAnsi"/>
          <w:b/>
          <w:color w:val="000000"/>
          <w:lang w:val="sk-SK"/>
        </w:rPr>
      </w:pPr>
      <w:bookmarkStart w:id="0" w:name="bookmark0"/>
      <w:r w:rsidRPr="005152AB">
        <w:rPr>
          <w:rStyle w:val="CharStyle9"/>
          <w:rFonts w:asciiTheme="minorHAnsi" w:hAnsiTheme="minorHAnsi" w:cstheme="minorHAnsi"/>
          <w:b/>
          <w:color w:val="000000"/>
          <w:lang w:val="sk-SK"/>
        </w:rPr>
        <w:t xml:space="preserve">Zmluva </w:t>
      </w:r>
      <w:bookmarkEnd w:id="0"/>
      <w:r w:rsidRPr="005152AB">
        <w:rPr>
          <w:rStyle w:val="CharStyle9"/>
          <w:rFonts w:asciiTheme="minorHAnsi" w:hAnsiTheme="minorHAnsi" w:cstheme="minorHAnsi"/>
          <w:b/>
          <w:color w:val="000000"/>
          <w:lang w:val="sk-SK"/>
        </w:rPr>
        <w:t>o dielo</w:t>
      </w:r>
      <w:r w:rsidR="003A3A03">
        <w:rPr>
          <w:rStyle w:val="CharStyle9"/>
          <w:rFonts w:asciiTheme="minorHAnsi" w:hAnsiTheme="minorHAnsi" w:cstheme="minorHAnsi"/>
          <w:b/>
          <w:color w:val="000000"/>
          <w:lang w:val="sk-SK"/>
        </w:rPr>
        <w:t xml:space="preserve"> a </w:t>
      </w:r>
      <w:r w:rsidR="001F2574">
        <w:rPr>
          <w:rStyle w:val="CharStyle9"/>
          <w:rFonts w:asciiTheme="minorHAnsi" w:hAnsiTheme="minorHAnsi" w:cstheme="minorHAnsi"/>
          <w:b/>
          <w:color w:val="000000"/>
          <w:lang w:val="sk-SK"/>
        </w:rPr>
        <w:t xml:space="preserve">mandátna </w:t>
      </w:r>
      <w:r w:rsidR="003A3A03">
        <w:rPr>
          <w:rStyle w:val="CharStyle9"/>
          <w:rFonts w:asciiTheme="minorHAnsi" w:hAnsiTheme="minorHAnsi" w:cstheme="minorHAnsi"/>
          <w:b/>
          <w:color w:val="000000"/>
          <w:lang w:val="sk-SK"/>
        </w:rPr>
        <w:t>zmluva</w:t>
      </w:r>
    </w:p>
    <w:p w14:paraId="30DEAEFF" w14:textId="02556717" w:rsidR="008F6298" w:rsidRPr="005E18EB" w:rsidRDefault="008F6298" w:rsidP="008F6298">
      <w:pPr>
        <w:pStyle w:val="Style2"/>
        <w:shd w:val="clear" w:color="auto" w:fill="auto"/>
        <w:spacing w:before="120" w:after="120" w:line="240" w:lineRule="auto"/>
        <w:ind w:right="79" w:firstLine="0"/>
        <w:rPr>
          <w:rStyle w:val="CharStyle10"/>
          <w:rFonts w:asciiTheme="minorHAnsi" w:hAnsiTheme="minorHAnsi" w:cstheme="minorHAnsi"/>
          <w:color w:val="000000"/>
          <w:sz w:val="24"/>
          <w:szCs w:val="24"/>
          <w:lang w:val="sk-SK"/>
        </w:rPr>
      </w:pPr>
      <w:r>
        <w:rPr>
          <w:rStyle w:val="CharStyle10"/>
          <w:rFonts w:asciiTheme="minorHAnsi" w:hAnsiTheme="minorHAnsi" w:cstheme="minorHAnsi"/>
          <w:color w:val="000000"/>
          <w:sz w:val="24"/>
          <w:szCs w:val="24"/>
          <w:lang w:val="sk-SK"/>
        </w:rPr>
        <w:t xml:space="preserve">uzatvorená </w:t>
      </w:r>
      <w:r w:rsidRPr="005E18EB">
        <w:rPr>
          <w:rStyle w:val="CharStyle10"/>
          <w:rFonts w:asciiTheme="minorHAnsi" w:hAnsiTheme="minorHAnsi" w:cstheme="minorHAnsi"/>
          <w:color w:val="000000"/>
          <w:sz w:val="24"/>
          <w:szCs w:val="24"/>
          <w:lang w:val="sk-SK"/>
        </w:rPr>
        <w:t>podľa § 5</w:t>
      </w:r>
      <w:r>
        <w:rPr>
          <w:rStyle w:val="CharStyle10"/>
          <w:rFonts w:asciiTheme="minorHAnsi" w:hAnsiTheme="minorHAnsi" w:cstheme="minorHAnsi"/>
          <w:color w:val="000000"/>
          <w:sz w:val="24"/>
          <w:szCs w:val="24"/>
          <w:lang w:val="sk-SK"/>
        </w:rPr>
        <w:t>36 a nasl.</w:t>
      </w:r>
      <w:r w:rsidRPr="005E18EB">
        <w:rPr>
          <w:rStyle w:val="CharStyle10"/>
          <w:rFonts w:asciiTheme="minorHAnsi" w:hAnsiTheme="minorHAnsi" w:cstheme="minorHAnsi"/>
          <w:color w:val="000000"/>
          <w:sz w:val="24"/>
          <w:szCs w:val="24"/>
          <w:lang w:val="sk-SK"/>
        </w:rPr>
        <w:t xml:space="preserve"> </w:t>
      </w:r>
      <w:r w:rsidR="003A3A03">
        <w:rPr>
          <w:rStyle w:val="CharStyle10"/>
          <w:rFonts w:asciiTheme="minorHAnsi" w:hAnsiTheme="minorHAnsi" w:cstheme="minorHAnsi"/>
          <w:color w:val="000000"/>
          <w:sz w:val="24"/>
          <w:szCs w:val="24"/>
          <w:lang w:val="sk-SK"/>
        </w:rPr>
        <w:t xml:space="preserve">a § 566 a nasl. </w:t>
      </w:r>
      <w:r w:rsidRPr="005E18EB">
        <w:rPr>
          <w:rStyle w:val="CharStyle10"/>
          <w:rFonts w:asciiTheme="minorHAnsi" w:hAnsiTheme="minorHAnsi" w:cstheme="minorHAnsi"/>
          <w:color w:val="000000"/>
          <w:sz w:val="24"/>
          <w:szCs w:val="24"/>
          <w:lang w:val="sk-SK"/>
        </w:rPr>
        <w:t xml:space="preserve">zákona č. 513/1991 Zb. Obchodný zákonník v znení neskorších predpisov (ďalej </w:t>
      </w:r>
      <w:r w:rsidR="00E2054A">
        <w:rPr>
          <w:rStyle w:val="CharStyle10"/>
          <w:rFonts w:asciiTheme="minorHAnsi" w:hAnsiTheme="minorHAnsi" w:cstheme="minorHAnsi"/>
          <w:color w:val="000000"/>
          <w:sz w:val="24"/>
          <w:szCs w:val="24"/>
          <w:lang w:val="sk-SK"/>
        </w:rPr>
        <w:t>len</w:t>
      </w:r>
      <w:r w:rsidR="00E2054A" w:rsidRPr="005E18EB">
        <w:rPr>
          <w:rStyle w:val="CharStyle10"/>
          <w:rFonts w:asciiTheme="minorHAnsi" w:hAnsiTheme="minorHAnsi" w:cstheme="minorHAnsi"/>
          <w:color w:val="000000"/>
          <w:sz w:val="24"/>
          <w:szCs w:val="24"/>
          <w:lang w:val="sk-SK"/>
        </w:rPr>
        <w:t xml:space="preserve"> </w:t>
      </w:r>
      <w:r w:rsidRPr="005E18EB">
        <w:rPr>
          <w:rStyle w:val="CharStyle10"/>
          <w:rFonts w:asciiTheme="minorHAnsi" w:hAnsiTheme="minorHAnsi" w:cstheme="minorHAnsi"/>
          <w:color w:val="000000"/>
          <w:sz w:val="24"/>
          <w:szCs w:val="24"/>
          <w:lang w:val="sk-SK"/>
        </w:rPr>
        <w:t>ako „</w:t>
      </w:r>
      <w:r w:rsidRPr="00467D68">
        <w:rPr>
          <w:rStyle w:val="CharStyle10"/>
          <w:rFonts w:asciiTheme="minorHAnsi" w:hAnsiTheme="minorHAnsi" w:cstheme="minorHAnsi"/>
          <w:b/>
          <w:bCs/>
          <w:color w:val="000000"/>
          <w:sz w:val="24"/>
          <w:szCs w:val="24"/>
          <w:lang w:val="sk-SK"/>
        </w:rPr>
        <w:t>Obchodný zákonník</w:t>
      </w:r>
      <w:r w:rsidRPr="005E18EB">
        <w:rPr>
          <w:rStyle w:val="CharStyle10"/>
          <w:rFonts w:asciiTheme="minorHAnsi" w:hAnsiTheme="minorHAnsi" w:cstheme="minorHAnsi"/>
          <w:color w:val="000000"/>
          <w:sz w:val="24"/>
          <w:szCs w:val="24"/>
          <w:lang w:val="sk-SK"/>
        </w:rPr>
        <w:t xml:space="preserve">“) </w:t>
      </w:r>
    </w:p>
    <w:p w14:paraId="69EC4B7E" w14:textId="77777777" w:rsidR="008F6298" w:rsidRPr="005E18EB" w:rsidRDefault="008F6298" w:rsidP="008F6298">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Theme="minorHAnsi" w:hAnsiTheme="minorHAnsi" w:cstheme="minorHAnsi"/>
          <w:b/>
          <w:color w:val="000000"/>
          <w:sz w:val="24"/>
          <w:szCs w:val="24"/>
          <w:lang w:val="sk-SK"/>
        </w:rPr>
      </w:pPr>
      <w:r>
        <w:rPr>
          <w:rStyle w:val="CharStyle10"/>
          <w:rFonts w:asciiTheme="minorHAnsi" w:hAnsiTheme="minorHAnsi" w:cstheme="minorHAnsi"/>
          <w:color w:val="000000"/>
          <w:sz w:val="24"/>
          <w:szCs w:val="24"/>
          <w:lang w:val="sk-SK"/>
        </w:rPr>
        <w:t>číslo objednávateľa:</w:t>
      </w:r>
      <w:r>
        <w:rPr>
          <w:rStyle w:val="CharStyle10"/>
          <w:rFonts w:asciiTheme="minorHAnsi" w:hAnsiTheme="minorHAnsi" w:cstheme="minorHAnsi"/>
          <w:color w:val="000000"/>
          <w:sz w:val="24"/>
          <w:szCs w:val="24"/>
          <w:lang w:val="sk-SK"/>
        </w:rPr>
        <w:tab/>
      </w:r>
      <w:r>
        <w:rPr>
          <w:rStyle w:val="CharStyle10"/>
          <w:rFonts w:asciiTheme="minorHAnsi" w:hAnsiTheme="minorHAnsi" w:cstheme="minorHAnsi"/>
          <w:color w:val="000000"/>
          <w:sz w:val="24"/>
          <w:szCs w:val="24"/>
          <w:lang w:val="sk-SK"/>
        </w:rPr>
        <w:tab/>
      </w:r>
      <w:r>
        <w:rPr>
          <w:rStyle w:val="CharStyle10"/>
          <w:rFonts w:asciiTheme="minorHAnsi" w:hAnsiTheme="minorHAnsi" w:cstheme="minorHAnsi"/>
          <w:color w:val="000000"/>
          <w:sz w:val="24"/>
          <w:szCs w:val="24"/>
          <w:lang w:val="sk-SK"/>
        </w:rPr>
        <w:tab/>
      </w:r>
      <w:r>
        <w:rPr>
          <w:rStyle w:val="CharStyle10"/>
          <w:rFonts w:asciiTheme="minorHAnsi" w:hAnsiTheme="minorHAnsi" w:cstheme="minorHAnsi"/>
          <w:color w:val="000000"/>
          <w:sz w:val="24"/>
          <w:szCs w:val="24"/>
          <w:lang w:val="sk-SK"/>
        </w:rPr>
        <w:tab/>
      </w:r>
      <w:r>
        <w:rPr>
          <w:rStyle w:val="CharStyle10"/>
          <w:rFonts w:asciiTheme="minorHAnsi" w:hAnsiTheme="minorHAnsi" w:cstheme="minorHAnsi"/>
          <w:color w:val="000000"/>
          <w:sz w:val="24"/>
          <w:szCs w:val="24"/>
          <w:lang w:val="sk-SK"/>
        </w:rPr>
        <w:tab/>
      </w:r>
      <w:r>
        <w:rPr>
          <w:rStyle w:val="CharStyle10"/>
          <w:rFonts w:asciiTheme="minorHAnsi" w:hAnsiTheme="minorHAnsi" w:cstheme="minorHAnsi"/>
          <w:color w:val="000000"/>
          <w:sz w:val="24"/>
          <w:szCs w:val="24"/>
          <w:lang w:val="sk-SK"/>
        </w:rPr>
        <w:tab/>
      </w:r>
      <w:r w:rsidRPr="005E18EB">
        <w:rPr>
          <w:rStyle w:val="CharStyle10"/>
          <w:rFonts w:asciiTheme="minorHAnsi" w:hAnsiTheme="minorHAnsi" w:cstheme="minorHAnsi"/>
          <w:color w:val="000000"/>
          <w:sz w:val="24"/>
          <w:szCs w:val="24"/>
          <w:lang w:val="sk-SK"/>
        </w:rPr>
        <w:t>číslo zhotoviteľ</w:t>
      </w:r>
      <w:r>
        <w:rPr>
          <w:rStyle w:val="CharStyle10"/>
          <w:rFonts w:asciiTheme="minorHAnsi" w:hAnsiTheme="minorHAnsi" w:cstheme="minorHAnsi"/>
          <w:color w:val="000000"/>
          <w:sz w:val="24"/>
          <w:szCs w:val="24"/>
          <w:lang w:val="sk-SK"/>
        </w:rPr>
        <w:t>a:</w:t>
      </w:r>
    </w:p>
    <w:p w14:paraId="29191F54" w14:textId="77777777" w:rsidR="008F6298" w:rsidRPr="005E18EB" w:rsidRDefault="008F6298" w:rsidP="008F6298">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Theme="minorHAnsi" w:hAnsiTheme="minorHAnsi" w:cstheme="minorHAnsi"/>
          <w:color w:val="000000"/>
          <w:sz w:val="24"/>
          <w:szCs w:val="24"/>
          <w:lang w:val="sk-SK"/>
        </w:rPr>
      </w:pPr>
    </w:p>
    <w:p w14:paraId="43D3AB56" w14:textId="4B17485B" w:rsidR="008F6298" w:rsidRPr="008F6298" w:rsidRDefault="008F6298" w:rsidP="008F6298">
      <w:pPr>
        <w:pStyle w:val="Bezriadkovania"/>
        <w:spacing w:before="120"/>
        <w:jc w:val="center"/>
        <w:rPr>
          <w:rFonts w:asciiTheme="minorHAnsi" w:hAnsiTheme="minorHAnsi" w:cstheme="minorHAnsi"/>
          <w:b/>
          <w:noProof/>
          <w:sz w:val="22"/>
          <w:szCs w:val="22"/>
        </w:rPr>
      </w:pPr>
      <w:r w:rsidRPr="008F6298">
        <w:rPr>
          <w:rFonts w:asciiTheme="minorHAnsi" w:hAnsiTheme="minorHAnsi" w:cstheme="minorHAnsi"/>
          <w:b/>
          <w:noProof/>
          <w:sz w:val="22"/>
          <w:szCs w:val="22"/>
        </w:rPr>
        <w:t>na vypracovanie dokumentácie</w:t>
      </w:r>
      <w:r w:rsidR="00E145B8">
        <w:rPr>
          <w:rFonts w:asciiTheme="minorHAnsi" w:hAnsiTheme="minorHAnsi" w:cstheme="minorHAnsi"/>
          <w:b/>
          <w:noProof/>
          <w:sz w:val="22"/>
          <w:szCs w:val="22"/>
        </w:rPr>
        <w:t xml:space="preserve"> na stavebné povolenie s náležitosťami dokumentácie na realizáciu stavby</w:t>
      </w:r>
      <w:r w:rsidRPr="008F6298">
        <w:rPr>
          <w:rFonts w:asciiTheme="minorHAnsi" w:hAnsiTheme="minorHAnsi" w:cstheme="minorHAnsi"/>
          <w:b/>
          <w:noProof/>
          <w:sz w:val="22"/>
          <w:szCs w:val="22"/>
        </w:rPr>
        <w:t>, uskutočnenie inžinierskej činnosti a </w:t>
      </w:r>
      <w:r w:rsidR="00BB7FB8">
        <w:rPr>
          <w:rFonts w:asciiTheme="minorHAnsi" w:hAnsiTheme="minorHAnsi" w:cstheme="minorHAnsi"/>
          <w:b/>
          <w:noProof/>
          <w:sz w:val="22"/>
          <w:szCs w:val="22"/>
        </w:rPr>
        <w:t xml:space="preserve">odborného </w:t>
      </w:r>
      <w:r w:rsidRPr="008F6298">
        <w:rPr>
          <w:rFonts w:asciiTheme="minorHAnsi" w:hAnsiTheme="minorHAnsi" w:cstheme="minorHAnsi"/>
          <w:b/>
          <w:noProof/>
          <w:sz w:val="22"/>
          <w:szCs w:val="22"/>
        </w:rPr>
        <w:t>autorského do</w:t>
      </w:r>
      <w:r w:rsidR="00BB7FB8">
        <w:rPr>
          <w:rFonts w:asciiTheme="minorHAnsi" w:hAnsiTheme="minorHAnsi" w:cstheme="minorHAnsi"/>
          <w:b/>
          <w:noProof/>
          <w:sz w:val="22"/>
          <w:szCs w:val="22"/>
        </w:rPr>
        <w:t>hľad</w:t>
      </w:r>
      <w:r w:rsidRPr="008F6298">
        <w:rPr>
          <w:rFonts w:asciiTheme="minorHAnsi" w:hAnsiTheme="minorHAnsi" w:cstheme="minorHAnsi"/>
          <w:b/>
          <w:noProof/>
          <w:sz w:val="22"/>
          <w:szCs w:val="22"/>
        </w:rPr>
        <w:t>u pre stavbu s </w:t>
      </w:r>
      <w:bookmarkStart w:id="1" w:name="bookmark2"/>
      <w:r w:rsidRPr="008F6298">
        <w:rPr>
          <w:rFonts w:asciiTheme="minorHAnsi" w:hAnsiTheme="minorHAnsi" w:cstheme="minorHAnsi"/>
          <w:b/>
          <w:noProof/>
          <w:sz w:val="22"/>
          <w:szCs w:val="22"/>
        </w:rPr>
        <w:t>názvom:</w:t>
      </w:r>
    </w:p>
    <w:bookmarkEnd w:id="1"/>
    <w:p w14:paraId="62ED4C05" w14:textId="14713E46" w:rsidR="008F6298" w:rsidRPr="008E3B77" w:rsidRDefault="00BB1303" w:rsidP="008F6298">
      <w:pPr>
        <w:pStyle w:val="Bezriadkovania"/>
        <w:jc w:val="center"/>
        <w:rPr>
          <w:rFonts w:asciiTheme="minorHAnsi" w:hAnsiTheme="minorHAnsi" w:cstheme="minorHAnsi"/>
          <w:b/>
          <w:noProof/>
          <w:sz w:val="22"/>
          <w:szCs w:val="22"/>
        </w:rPr>
      </w:pPr>
      <w:r w:rsidRPr="008E3B77">
        <w:rPr>
          <w:rFonts w:asciiTheme="minorHAnsi" w:hAnsiTheme="minorHAnsi" w:cstheme="minorHAnsi"/>
          <w:b/>
          <w:noProof/>
          <w:sz w:val="22"/>
          <w:szCs w:val="22"/>
        </w:rPr>
        <w:t>„</w:t>
      </w:r>
      <w:r w:rsidR="00F64309" w:rsidRPr="008E3B77">
        <w:rPr>
          <w:rFonts w:asciiTheme="minorHAnsi" w:hAnsiTheme="minorHAnsi" w:cstheme="minorHAnsi"/>
          <w:b/>
          <w:sz w:val="22"/>
          <w:szCs w:val="22"/>
        </w:rPr>
        <w:t>Komplexná rekonštrukcia 2. NP a reinštalácia stálej expozície GMM</w:t>
      </w:r>
      <w:r w:rsidRPr="008E3B77">
        <w:rPr>
          <w:rFonts w:asciiTheme="minorHAnsi" w:hAnsiTheme="minorHAnsi" w:cstheme="minorHAnsi"/>
          <w:b/>
          <w:noProof/>
          <w:sz w:val="22"/>
          <w:szCs w:val="22"/>
        </w:rPr>
        <w:t>“</w:t>
      </w:r>
    </w:p>
    <w:p w14:paraId="23548FE1" w14:textId="77777777" w:rsidR="00BB1303" w:rsidRPr="005E18EB" w:rsidRDefault="00BB1303" w:rsidP="008F6298">
      <w:pPr>
        <w:pStyle w:val="Bezriadkovania"/>
        <w:jc w:val="center"/>
        <w:rPr>
          <w:rStyle w:val="CharStyle13"/>
          <w:rFonts w:asciiTheme="minorHAnsi" w:hAnsiTheme="minorHAnsi" w:cstheme="minorHAnsi"/>
          <w:bCs w:val="0"/>
          <w:i/>
          <w:color w:val="auto"/>
          <w:sz w:val="22"/>
          <w:szCs w:val="22"/>
        </w:rPr>
      </w:pPr>
    </w:p>
    <w:p w14:paraId="448A4EAE" w14:textId="4EB7C88D" w:rsidR="008F6298" w:rsidRPr="005E18EB" w:rsidRDefault="008F6298" w:rsidP="008F6298">
      <w:pPr>
        <w:pStyle w:val="Bezriadkovania"/>
        <w:spacing w:after="60"/>
        <w:jc w:val="center"/>
        <w:rPr>
          <w:rStyle w:val="CharStyle13"/>
          <w:rFonts w:asciiTheme="minorHAnsi" w:hAnsiTheme="minorHAnsi" w:cstheme="minorHAnsi"/>
          <w:b w:val="0"/>
          <w:bCs w:val="0"/>
          <w:sz w:val="22"/>
          <w:szCs w:val="22"/>
        </w:rPr>
      </w:pPr>
      <w:r w:rsidRPr="005E18EB">
        <w:rPr>
          <w:rStyle w:val="CharStyle13"/>
          <w:rFonts w:asciiTheme="minorHAnsi" w:hAnsiTheme="minorHAnsi" w:cstheme="minorHAnsi"/>
          <w:b w:val="0"/>
          <w:bCs w:val="0"/>
          <w:sz w:val="22"/>
          <w:szCs w:val="22"/>
        </w:rPr>
        <w:t xml:space="preserve">(ďalej </w:t>
      </w:r>
      <w:r w:rsidR="00E2054A">
        <w:rPr>
          <w:rStyle w:val="CharStyle13"/>
          <w:rFonts w:asciiTheme="minorHAnsi" w:hAnsiTheme="minorHAnsi" w:cstheme="minorHAnsi"/>
          <w:b w:val="0"/>
          <w:bCs w:val="0"/>
          <w:sz w:val="22"/>
          <w:szCs w:val="22"/>
        </w:rPr>
        <w:t xml:space="preserve">len </w:t>
      </w:r>
      <w:r w:rsidRPr="005E18EB">
        <w:rPr>
          <w:rStyle w:val="CharStyle13"/>
          <w:rFonts w:asciiTheme="minorHAnsi" w:hAnsiTheme="minorHAnsi" w:cstheme="minorHAnsi"/>
          <w:b w:val="0"/>
          <w:bCs w:val="0"/>
          <w:sz w:val="22"/>
          <w:szCs w:val="22"/>
        </w:rPr>
        <w:t>ako „</w:t>
      </w:r>
      <w:r w:rsidRPr="005E18EB">
        <w:rPr>
          <w:rStyle w:val="CharStyle13"/>
          <w:rFonts w:asciiTheme="minorHAnsi" w:hAnsiTheme="minorHAnsi" w:cstheme="minorHAnsi"/>
          <w:bCs w:val="0"/>
          <w:sz w:val="22"/>
          <w:szCs w:val="22"/>
        </w:rPr>
        <w:t>Zmluva</w:t>
      </w:r>
      <w:r w:rsidRPr="005E18EB">
        <w:rPr>
          <w:rStyle w:val="CharStyle13"/>
          <w:rFonts w:asciiTheme="minorHAnsi" w:hAnsiTheme="minorHAnsi" w:cstheme="minorHAnsi"/>
          <w:b w:val="0"/>
          <w:bCs w:val="0"/>
          <w:sz w:val="22"/>
          <w:szCs w:val="22"/>
        </w:rPr>
        <w:t>“)</w:t>
      </w:r>
    </w:p>
    <w:p w14:paraId="08F95483" w14:textId="77777777" w:rsidR="008F6298" w:rsidRDefault="008F6298" w:rsidP="008F6298">
      <w:pPr>
        <w:pStyle w:val="Bezriadkovania"/>
        <w:spacing w:before="60" w:after="60"/>
        <w:jc w:val="center"/>
        <w:rPr>
          <w:rStyle w:val="CharStyle13"/>
          <w:rFonts w:asciiTheme="minorHAnsi" w:hAnsiTheme="minorHAnsi" w:cstheme="minorHAnsi"/>
          <w:b w:val="0"/>
          <w:bCs w:val="0"/>
          <w:sz w:val="22"/>
          <w:szCs w:val="22"/>
        </w:rPr>
      </w:pPr>
      <w:r w:rsidRPr="005E18EB">
        <w:rPr>
          <w:rStyle w:val="CharStyle13"/>
          <w:rFonts w:asciiTheme="minorHAnsi" w:hAnsiTheme="minorHAnsi" w:cstheme="minorHAnsi"/>
          <w:b w:val="0"/>
          <w:sz w:val="22"/>
          <w:szCs w:val="22"/>
        </w:rPr>
        <w:t xml:space="preserve"> </w:t>
      </w:r>
      <w:r w:rsidRPr="005E18EB">
        <w:rPr>
          <w:rStyle w:val="CharStyle13"/>
          <w:rFonts w:asciiTheme="minorHAnsi" w:hAnsiTheme="minorHAnsi" w:cstheme="minorHAnsi"/>
          <w:b w:val="0"/>
          <w:bCs w:val="0"/>
          <w:sz w:val="22"/>
          <w:szCs w:val="22"/>
        </w:rPr>
        <w:t>medzi týmito zmluvnými stranami:</w:t>
      </w:r>
    </w:p>
    <w:p w14:paraId="602BDD43" w14:textId="77777777" w:rsidR="008F6298" w:rsidRPr="005E18EB" w:rsidRDefault="008F6298" w:rsidP="008F6298">
      <w:pPr>
        <w:pStyle w:val="Bezriadkovania"/>
        <w:spacing w:before="60" w:after="60"/>
        <w:jc w:val="center"/>
        <w:rPr>
          <w:rStyle w:val="CharStyle13"/>
          <w:rFonts w:asciiTheme="minorHAnsi" w:hAnsiTheme="minorHAnsi" w:cstheme="minorHAnsi"/>
          <w:b w:val="0"/>
          <w:bCs w:val="0"/>
          <w:sz w:val="22"/>
          <w:szCs w:val="22"/>
        </w:rPr>
      </w:pPr>
    </w:p>
    <w:p w14:paraId="0DD42B9C" w14:textId="1EA6D36A" w:rsidR="008F6298" w:rsidRPr="005E18EB" w:rsidRDefault="008F6298" w:rsidP="008F6298">
      <w:pPr>
        <w:rPr>
          <w:rFonts w:asciiTheme="minorHAnsi" w:hAnsiTheme="minorHAnsi" w:cstheme="minorHAnsi"/>
          <w:b/>
          <w:iCs/>
          <w:sz w:val="22"/>
          <w:szCs w:val="22"/>
          <w:lang w:eastAsia="cs-CZ"/>
        </w:rPr>
      </w:pPr>
      <w:r w:rsidRPr="005E18EB">
        <w:rPr>
          <w:rFonts w:asciiTheme="minorHAnsi" w:hAnsiTheme="minorHAnsi" w:cstheme="minorHAnsi"/>
          <w:b/>
          <w:iCs/>
          <w:sz w:val="22"/>
          <w:szCs w:val="22"/>
          <w:u w:val="single"/>
          <w:lang w:eastAsia="cs-CZ"/>
        </w:rPr>
        <w:t>Objednávate</w:t>
      </w:r>
      <w:r>
        <w:rPr>
          <w:rFonts w:asciiTheme="minorHAnsi" w:hAnsiTheme="minorHAnsi" w:cstheme="minorHAnsi"/>
          <w:b/>
          <w:iCs/>
          <w:sz w:val="22"/>
          <w:szCs w:val="22"/>
          <w:u w:val="single"/>
          <w:lang w:eastAsia="cs-CZ"/>
        </w:rPr>
        <w:t>ľ</w:t>
      </w:r>
      <w:r w:rsidR="002950DC">
        <w:rPr>
          <w:rFonts w:asciiTheme="minorHAnsi" w:hAnsiTheme="minorHAnsi" w:cstheme="minorHAnsi"/>
          <w:b/>
          <w:iCs/>
          <w:sz w:val="22"/>
          <w:szCs w:val="22"/>
          <w:u w:val="single"/>
          <w:lang w:eastAsia="cs-CZ"/>
        </w:rPr>
        <w:t>/Mandant</w:t>
      </w:r>
      <w:r w:rsidRPr="005E18EB">
        <w:rPr>
          <w:rFonts w:asciiTheme="minorHAnsi" w:hAnsiTheme="minorHAnsi" w:cstheme="minorHAnsi"/>
          <w:b/>
          <w:iCs/>
          <w:sz w:val="22"/>
          <w:szCs w:val="22"/>
          <w:lang w:eastAsia="cs-CZ"/>
        </w:rPr>
        <w:t>:</w:t>
      </w:r>
      <w:r w:rsidRPr="005E18EB">
        <w:rPr>
          <w:rFonts w:asciiTheme="minorHAnsi" w:hAnsiTheme="minorHAnsi" w:cstheme="minorHAnsi"/>
          <w:b/>
          <w:iCs/>
          <w:sz w:val="22"/>
          <w:szCs w:val="22"/>
          <w:lang w:eastAsia="cs-CZ"/>
        </w:rPr>
        <w:tab/>
      </w:r>
    </w:p>
    <w:p w14:paraId="14185157" w14:textId="77777777" w:rsidR="00100A73" w:rsidRPr="00100A73" w:rsidRDefault="008F6298" w:rsidP="00100A73">
      <w:pPr>
        <w:rPr>
          <w:rFonts w:asciiTheme="minorHAnsi" w:hAnsiTheme="minorHAnsi" w:cstheme="minorHAnsi"/>
          <w:iCs/>
          <w:sz w:val="22"/>
          <w:szCs w:val="22"/>
          <w:lang w:eastAsia="cs-CZ"/>
        </w:rPr>
      </w:pPr>
      <w:r w:rsidRPr="00100A73">
        <w:rPr>
          <w:rFonts w:asciiTheme="minorHAnsi" w:hAnsiTheme="minorHAnsi" w:cstheme="minorHAnsi"/>
          <w:bCs/>
          <w:iCs/>
          <w:sz w:val="22"/>
          <w:szCs w:val="22"/>
          <w:lang w:eastAsia="cs-CZ"/>
        </w:rPr>
        <w:t>Názov:</w:t>
      </w:r>
      <w:r w:rsidRPr="00100A73">
        <w:rPr>
          <w:rFonts w:asciiTheme="minorHAnsi" w:hAnsiTheme="minorHAnsi" w:cstheme="minorHAnsi"/>
          <w:bCs/>
          <w:iCs/>
          <w:sz w:val="22"/>
          <w:szCs w:val="22"/>
          <w:lang w:eastAsia="cs-CZ"/>
        </w:rPr>
        <w:tab/>
      </w:r>
      <w:r w:rsidRPr="00100A73">
        <w:rPr>
          <w:rFonts w:asciiTheme="minorHAnsi" w:hAnsiTheme="minorHAnsi" w:cstheme="minorHAnsi"/>
          <w:bCs/>
          <w:iCs/>
          <w:sz w:val="22"/>
          <w:szCs w:val="22"/>
          <w:lang w:eastAsia="cs-CZ"/>
        </w:rPr>
        <w:tab/>
      </w:r>
      <w:r w:rsidR="00425FB2" w:rsidRPr="00100A73">
        <w:rPr>
          <w:rFonts w:asciiTheme="minorHAnsi" w:hAnsiTheme="minorHAnsi" w:cstheme="minorHAnsi"/>
          <w:bCs/>
          <w:iCs/>
          <w:sz w:val="22"/>
          <w:szCs w:val="22"/>
          <w:lang w:eastAsia="cs-CZ"/>
        </w:rPr>
        <w:tab/>
      </w:r>
      <w:r w:rsidR="00425FB2" w:rsidRPr="00100A73">
        <w:rPr>
          <w:rFonts w:asciiTheme="minorHAnsi" w:hAnsiTheme="minorHAnsi" w:cstheme="minorHAnsi"/>
          <w:bCs/>
          <w:iCs/>
          <w:sz w:val="22"/>
          <w:szCs w:val="22"/>
          <w:lang w:eastAsia="cs-CZ"/>
        </w:rPr>
        <w:tab/>
      </w:r>
      <w:r w:rsidR="00100A73" w:rsidRPr="00100A73">
        <w:rPr>
          <w:rFonts w:asciiTheme="minorHAnsi" w:hAnsiTheme="minorHAnsi" w:cstheme="minorHAnsi"/>
          <w:iCs/>
          <w:sz w:val="22"/>
          <w:szCs w:val="22"/>
          <w:lang w:eastAsia="cs-CZ"/>
        </w:rPr>
        <w:t>Gemersko-malohontské múzeum</w:t>
      </w:r>
    </w:p>
    <w:p w14:paraId="66524C49" w14:textId="1F101BFB" w:rsidR="008F6298" w:rsidRPr="00100A73" w:rsidRDefault="008F6298" w:rsidP="00751262">
      <w:pPr>
        <w:rPr>
          <w:rFonts w:asciiTheme="minorHAnsi" w:hAnsiTheme="minorHAnsi" w:cstheme="minorHAnsi"/>
          <w:sz w:val="22"/>
          <w:szCs w:val="22"/>
        </w:rPr>
      </w:pPr>
      <w:r w:rsidRPr="00100A73">
        <w:rPr>
          <w:rFonts w:asciiTheme="minorHAnsi" w:hAnsiTheme="minorHAnsi" w:cstheme="minorHAnsi"/>
          <w:sz w:val="22"/>
          <w:szCs w:val="22"/>
        </w:rPr>
        <w:t>Sídlo:</w:t>
      </w:r>
      <w:r w:rsidRPr="00100A73">
        <w:rPr>
          <w:rFonts w:asciiTheme="minorHAnsi" w:hAnsiTheme="minorHAnsi" w:cstheme="minorHAnsi"/>
          <w:sz w:val="22"/>
          <w:szCs w:val="22"/>
        </w:rPr>
        <w:tab/>
      </w:r>
      <w:r w:rsidRPr="00100A73">
        <w:rPr>
          <w:rFonts w:asciiTheme="minorHAnsi" w:hAnsiTheme="minorHAnsi" w:cstheme="minorHAnsi"/>
          <w:sz w:val="22"/>
          <w:szCs w:val="22"/>
        </w:rPr>
        <w:tab/>
      </w:r>
      <w:r w:rsidRPr="00100A73">
        <w:rPr>
          <w:rFonts w:asciiTheme="minorHAnsi" w:hAnsiTheme="minorHAnsi" w:cstheme="minorHAnsi"/>
          <w:sz w:val="22"/>
          <w:szCs w:val="22"/>
        </w:rPr>
        <w:tab/>
      </w:r>
      <w:r w:rsidRPr="00100A73">
        <w:rPr>
          <w:rFonts w:asciiTheme="minorHAnsi" w:hAnsiTheme="minorHAnsi" w:cstheme="minorHAnsi"/>
          <w:sz w:val="22"/>
          <w:szCs w:val="22"/>
        </w:rPr>
        <w:tab/>
      </w:r>
      <w:r w:rsidR="00100A73" w:rsidRPr="00100A73">
        <w:rPr>
          <w:rFonts w:asciiTheme="minorHAnsi" w:hAnsiTheme="minorHAnsi" w:cstheme="minorHAnsi"/>
          <w:sz w:val="22"/>
          <w:szCs w:val="22"/>
        </w:rPr>
        <w:t>Nám. M. Tompu 14/5 97901 Rimavská Sobota</w:t>
      </w:r>
    </w:p>
    <w:p w14:paraId="7E45793D" w14:textId="1C6E6DC7" w:rsidR="008F6298" w:rsidRPr="00100A73" w:rsidRDefault="008F6298" w:rsidP="008F6298">
      <w:pPr>
        <w:ind w:left="2835" w:hanging="2835"/>
        <w:rPr>
          <w:rFonts w:asciiTheme="minorHAnsi" w:hAnsiTheme="minorHAnsi" w:cstheme="minorHAnsi"/>
          <w:sz w:val="22"/>
          <w:szCs w:val="22"/>
        </w:rPr>
      </w:pPr>
      <w:r w:rsidRPr="00100A73">
        <w:rPr>
          <w:rFonts w:asciiTheme="minorHAnsi" w:hAnsiTheme="minorHAnsi" w:cstheme="minorHAnsi"/>
          <w:sz w:val="22"/>
          <w:szCs w:val="22"/>
        </w:rPr>
        <w:t>Právna forma:</w:t>
      </w:r>
      <w:r w:rsidRPr="00100A73">
        <w:rPr>
          <w:rFonts w:asciiTheme="minorHAnsi" w:hAnsiTheme="minorHAnsi" w:cstheme="minorHAnsi"/>
          <w:sz w:val="22"/>
          <w:szCs w:val="22"/>
        </w:rPr>
        <w:tab/>
      </w:r>
      <w:r w:rsidR="00100A73" w:rsidRPr="00100A73">
        <w:rPr>
          <w:rFonts w:asciiTheme="minorHAnsi" w:hAnsiTheme="minorHAnsi" w:cstheme="minorHAnsi"/>
          <w:sz w:val="22"/>
          <w:szCs w:val="22"/>
        </w:rPr>
        <w:t>príspevková</w:t>
      </w:r>
      <w:r w:rsidR="00425FB2" w:rsidRPr="00100A73">
        <w:rPr>
          <w:rFonts w:asciiTheme="minorHAnsi" w:hAnsiTheme="minorHAnsi" w:cstheme="minorHAnsi"/>
          <w:sz w:val="22"/>
          <w:szCs w:val="22"/>
        </w:rPr>
        <w:t xml:space="preserve"> organizácia</w:t>
      </w:r>
    </w:p>
    <w:p w14:paraId="4A490881" w14:textId="6BBB8DCC" w:rsidR="008F6298" w:rsidRPr="00100A73" w:rsidRDefault="008F6298" w:rsidP="000D01BC">
      <w:pPr>
        <w:ind w:left="2832" w:hanging="2831"/>
        <w:rPr>
          <w:rFonts w:asciiTheme="minorHAnsi" w:hAnsiTheme="minorHAnsi" w:cstheme="minorHAnsi"/>
          <w:sz w:val="22"/>
          <w:szCs w:val="22"/>
        </w:rPr>
      </w:pPr>
      <w:r w:rsidRPr="00100A73">
        <w:rPr>
          <w:rFonts w:asciiTheme="minorHAnsi" w:hAnsiTheme="minorHAnsi" w:cstheme="minorHAnsi"/>
          <w:sz w:val="22"/>
          <w:szCs w:val="22"/>
        </w:rPr>
        <w:t>Štatutárny orgán:</w:t>
      </w:r>
      <w:r w:rsidRPr="00100A73">
        <w:rPr>
          <w:rFonts w:asciiTheme="minorHAnsi" w:hAnsiTheme="minorHAnsi" w:cstheme="minorHAnsi"/>
          <w:sz w:val="22"/>
          <w:szCs w:val="22"/>
        </w:rPr>
        <w:tab/>
      </w:r>
      <w:r w:rsidR="00100A73" w:rsidRPr="00100A73">
        <w:rPr>
          <w:rFonts w:asciiTheme="minorHAnsi" w:hAnsiTheme="minorHAnsi" w:cstheme="minorHAnsi"/>
          <w:sz w:val="22"/>
          <w:szCs w:val="22"/>
        </w:rPr>
        <w:t xml:space="preserve">PhDr. Éva Kerényi, PhD. </w:t>
      </w:r>
      <w:r w:rsidR="00425FB2" w:rsidRPr="00100A73">
        <w:rPr>
          <w:rFonts w:asciiTheme="minorHAnsi" w:hAnsiTheme="minorHAnsi" w:cstheme="minorHAnsi"/>
          <w:sz w:val="22"/>
          <w:szCs w:val="22"/>
        </w:rPr>
        <w:t>riaditeľka</w:t>
      </w:r>
    </w:p>
    <w:p w14:paraId="6ED813B4" w14:textId="06700E0A" w:rsidR="008F6298" w:rsidRPr="00100A73" w:rsidRDefault="008F6298" w:rsidP="008F6298">
      <w:pPr>
        <w:rPr>
          <w:rFonts w:asciiTheme="minorHAnsi" w:hAnsiTheme="minorHAnsi" w:cstheme="minorHAnsi"/>
          <w:sz w:val="22"/>
          <w:szCs w:val="22"/>
        </w:rPr>
      </w:pPr>
      <w:r w:rsidRPr="00100A73">
        <w:rPr>
          <w:rFonts w:asciiTheme="minorHAnsi" w:hAnsiTheme="minorHAnsi" w:cstheme="minorHAnsi"/>
          <w:sz w:val="22"/>
          <w:szCs w:val="22"/>
        </w:rPr>
        <w:t>IČO:</w:t>
      </w:r>
      <w:r w:rsidRPr="00100A73">
        <w:rPr>
          <w:rFonts w:asciiTheme="minorHAnsi" w:hAnsiTheme="minorHAnsi" w:cstheme="minorHAnsi"/>
          <w:sz w:val="22"/>
          <w:szCs w:val="22"/>
        </w:rPr>
        <w:tab/>
      </w:r>
      <w:r w:rsidRPr="00100A73">
        <w:rPr>
          <w:rFonts w:asciiTheme="minorHAnsi" w:hAnsiTheme="minorHAnsi" w:cstheme="minorHAnsi"/>
          <w:sz w:val="22"/>
          <w:szCs w:val="22"/>
        </w:rPr>
        <w:tab/>
      </w:r>
      <w:r w:rsidRPr="00100A73">
        <w:rPr>
          <w:rFonts w:asciiTheme="minorHAnsi" w:hAnsiTheme="minorHAnsi" w:cstheme="minorHAnsi"/>
          <w:sz w:val="22"/>
          <w:szCs w:val="22"/>
        </w:rPr>
        <w:tab/>
      </w:r>
      <w:r w:rsidRPr="00100A73">
        <w:rPr>
          <w:rFonts w:asciiTheme="minorHAnsi" w:hAnsiTheme="minorHAnsi" w:cstheme="minorHAnsi"/>
          <w:sz w:val="22"/>
          <w:szCs w:val="22"/>
        </w:rPr>
        <w:tab/>
      </w:r>
      <w:r w:rsidR="00100A73" w:rsidRPr="00100A73">
        <w:rPr>
          <w:rFonts w:asciiTheme="minorHAnsi" w:hAnsiTheme="minorHAnsi" w:cstheme="minorHAnsi"/>
          <w:sz w:val="22"/>
          <w:szCs w:val="22"/>
        </w:rPr>
        <w:t>35985097</w:t>
      </w:r>
    </w:p>
    <w:p w14:paraId="7278CE3C" w14:textId="4C282217" w:rsidR="008F6298" w:rsidRPr="00100A73" w:rsidRDefault="008F6298" w:rsidP="008F6298">
      <w:pPr>
        <w:ind w:hanging="284"/>
        <w:rPr>
          <w:rFonts w:asciiTheme="minorHAnsi" w:hAnsiTheme="minorHAnsi" w:cstheme="minorHAnsi"/>
          <w:sz w:val="22"/>
          <w:szCs w:val="22"/>
        </w:rPr>
      </w:pPr>
      <w:r w:rsidRPr="00100A73">
        <w:rPr>
          <w:rFonts w:asciiTheme="minorHAnsi" w:hAnsiTheme="minorHAnsi" w:cstheme="minorHAnsi"/>
          <w:sz w:val="22"/>
          <w:szCs w:val="22"/>
        </w:rPr>
        <w:tab/>
        <w:t>DIČ:</w:t>
      </w:r>
      <w:r w:rsidRPr="00100A73">
        <w:rPr>
          <w:rFonts w:asciiTheme="minorHAnsi" w:hAnsiTheme="minorHAnsi" w:cstheme="minorHAnsi"/>
          <w:sz w:val="22"/>
          <w:szCs w:val="22"/>
        </w:rPr>
        <w:tab/>
      </w:r>
      <w:r w:rsidRPr="00100A73">
        <w:rPr>
          <w:rFonts w:asciiTheme="minorHAnsi" w:hAnsiTheme="minorHAnsi" w:cstheme="minorHAnsi"/>
          <w:sz w:val="22"/>
          <w:szCs w:val="22"/>
        </w:rPr>
        <w:tab/>
      </w:r>
      <w:r w:rsidRPr="00100A73">
        <w:rPr>
          <w:rFonts w:asciiTheme="minorHAnsi" w:hAnsiTheme="minorHAnsi" w:cstheme="minorHAnsi"/>
          <w:sz w:val="22"/>
          <w:szCs w:val="22"/>
        </w:rPr>
        <w:tab/>
      </w:r>
      <w:r w:rsidRPr="00100A73">
        <w:rPr>
          <w:rFonts w:asciiTheme="minorHAnsi" w:hAnsiTheme="minorHAnsi" w:cstheme="minorHAnsi"/>
          <w:sz w:val="22"/>
          <w:szCs w:val="22"/>
        </w:rPr>
        <w:tab/>
      </w:r>
      <w:r w:rsidR="00100A73" w:rsidRPr="00100A73">
        <w:rPr>
          <w:rFonts w:asciiTheme="minorHAnsi" w:hAnsiTheme="minorHAnsi" w:cstheme="minorHAnsi"/>
          <w:sz w:val="22"/>
          <w:szCs w:val="22"/>
        </w:rPr>
        <w:t>2021459759</w:t>
      </w:r>
    </w:p>
    <w:p w14:paraId="1F8CB8BA" w14:textId="60AED46C" w:rsidR="008F6298" w:rsidRPr="008E6DDA" w:rsidRDefault="008F6298" w:rsidP="008F6298">
      <w:pPr>
        <w:ind w:hanging="284"/>
        <w:rPr>
          <w:rFonts w:asciiTheme="minorHAnsi" w:hAnsiTheme="minorHAnsi" w:cstheme="minorHAnsi"/>
          <w:sz w:val="22"/>
          <w:szCs w:val="22"/>
        </w:rPr>
      </w:pPr>
      <w:r w:rsidRPr="00100A73">
        <w:rPr>
          <w:rFonts w:asciiTheme="minorHAnsi" w:hAnsiTheme="minorHAnsi" w:cstheme="minorHAnsi"/>
          <w:sz w:val="22"/>
          <w:szCs w:val="22"/>
        </w:rPr>
        <w:tab/>
      </w:r>
      <w:r w:rsidRPr="008E6DDA">
        <w:rPr>
          <w:rFonts w:asciiTheme="minorHAnsi" w:hAnsiTheme="minorHAnsi" w:cstheme="minorHAnsi"/>
          <w:sz w:val="22"/>
          <w:szCs w:val="22"/>
        </w:rPr>
        <w:t>Bankové spojenie:</w:t>
      </w:r>
      <w:r w:rsidRPr="008E6DDA">
        <w:rPr>
          <w:rFonts w:asciiTheme="minorHAnsi" w:hAnsiTheme="minorHAnsi" w:cstheme="minorHAnsi"/>
          <w:sz w:val="22"/>
          <w:szCs w:val="22"/>
        </w:rPr>
        <w:tab/>
      </w:r>
      <w:r w:rsidRPr="008E6DDA">
        <w:rPr>
          <w:rFonts w:asciiTheme="minorHAnsi" w:hAnsiTheme="minorHAnsi" w:cstheme="minorHAnsi"/>
          <w:sz w:val="22"/>
          <w:szCs w:val="22"/>
        </w:rPr>
        <w:tab/>
      </w:r>
      <w:r w:rsidR="00425FB2" w:rsidRPr="008E6DDA">
        <w:rPr>
          <w:rFonts w:asciiTheme="minorHAnsi" w:hAnsiTheme="minorHAnsi" w:cstheme="minorHAnsi"/>
          <w:sz w:val="22"/>
          <w:szCs w:val="22"/>
        </w:rPr>
        <w:t>Štátna pokladnica</w:t>
      </w:r>
    </w:p>
    <w:p w14:paraId="749784D2" w14:textId="282943B7" w:rsidR="008F6298" w:rsidRPr="008E6DDA" w:rsidRDefault="008F6298" w:rsidP="008F6298">
      <w:pPr>
        <w:ind w:hanging="284"/>
        <w:rPr>
          <w:rFonts w:asciiTheme="minorHAnsi" w:hAnsiTheme="minorHAnsi" w:cstheme="minorHAnsi"/>
          <w:sz w:val="22"/>
          <w:szCs w:val="22"/>
        </w:rPr>
      </w:pPr>
      <w:r w:rsidRPr="008E6DDA">
        <w:rPr>
          <w:rFonts w:asciiTheme="minorHAnsi" w:hAnsiTheme="minorHAnsi" w:cstheme="minorHAnsi"/>
          <w:sz w:val="22"/>
          <w:szCs w:val="22"/>
        </w:rPr>
        <w:tab/>
      </w:r>
      <w:r w:rsidR="00425FB2" w:rsidRPr="008E6DDA">
        <w:rPr>
          <w:rFonts w:asciiTheme="minorHAnsi" w:hAnsiTheme="minorHAnsi" w:cstheme="minorHAnsi"/>
          <w:sz w:val="22"/>
          <w:szCs w:val="22"/>
        </w:rPr>
        <w:t>IBAN</w:t>
      </w:r>
      <w:r w:rsidRPr="008E6DDA">
        <w:rPr>
          <w:rFonts w:asciiTheme="minorHAnsi" w:hAnsiTheme="minorHAnsi" w:cstheme="minorHAnsi"/>
          <w:sz w:val="22"/>
          <w:szCs w:val="22"/>
        </w:rPr>
        <w:t>:</w:t>
      </w:r>
      <w:r w:rsidRPr="008E6DDA">
        <w:rPr>
          <w:rFonts w:asciiTheme="minorHAnsi" w:hAnsiTheme="minorHAnsi" w:cstheme="minorHAnsi"/>
          <w:sz w:val="22"/>
          <w:szCs w:val="22"/>
        </w:rPr>
        <w:tab/>
      </w:r>
      <w:r w:rsidRPr="008E6DDA">
        <w:rPr>
          <w:rFonts w:asciiTheme="minorHAnsi" w:hAnsiTheme="minorHAnsi" w:cstheme="minorHAnsi"/>
          <w:sz w:val="22"/>
          <w:szCs w:val="22"/>
        </w:rPr>
        <w:tab/>
      </w:r>
      <w:r w:rsidRPr="008E6DDA">
        <w:rPr>
          <w:rFonts w:asciiTheme="minorHAnsi" w:hAnsiTheme="minorHAnsi" w:cstheme="minorHAnsi"/>
          <w:sz w:val="22"/>
          <w:szCs w:val="22"/>
        </w:rPr>
        <w:tab/>
      </w:r>
      <w:r w:rsidR="00425FB2" w:rsidRPr="008E6DDA">
        <w:rPr>
          <w:rFonts w:asciiTheme="minorHAnsi" w:hAnsiTheme="minorHAnsi" w:cstheme="minorHAnsi"/>
          <w:sz w:val="22"/>
          <w:szCs w:val="22"/>
        </w:rPr>
        <w:tab/>
        <w:t>SK</w:t>
      </w:r>
    </w:p>
    <w:p w14:paraId="73CF508A" w14:textId="07F3361C" w:rsidR="008F6298" w:rsidRPr="008E6DDA" w:rsidRDefault="008F6298" w:rsidP="008F6298">
      <w:pPr>
        <w:ind w:hanging="284"/>
        <w:rPr>
          <w:rFonts w:asciiTheme="minorHAnsi" w:hAnsiTheme="minorHAnsi" w:cstheme="minorHAnsi"/>
          <w:sz w:val="22"/>
          <w:szCs w:val="22"/>
        </w:rPr>
      </w:pPr>
      <w:r w:rsidRPr="008E6DDA">
        <w:rPr>
          <w:rFonts w:asciiTheme="minorHAnsi" w:hAnsiTheme="minorHAnsi" w:cstheme="minorHAnsi"/>
          <w:sz w:val="22"/>
          <w:szCs w:val="22"/>
        </w:rPr>
        <w:tab/>
        <w:t xml:space="preserve">Osoby oprávnené </w:t>
      </w:r>
      <w:r w:rsidR="002950DC" w:rsidRPr="008E6DDA">
        <w:rPr>
          <w:rFonts w:asciiTheme="minorHAnsi" w:hAnsiTheme="minorHAnsi" w:cstheme="minorHAnsi"/>
          <w:sz w:val="22"/>
          <w:szCs w:val="22"/>
        </w:rPr>
        <w:t>rokovať</w:t>
      </w:r>
      <w:r w:rsidR="00425FB2" w:rsidRPr="008E6DDA">
        <w:rPr>
          <w:rFonts w:asciiTheme="minorHAnsi" w:hAnsiTheme="minorHAnsi" w:cstheme="minorHAnsi"/>
          <w:sz w:val="22"/>
          <w:szCs w:val="22"/>
        </w:rPr>
        <w:tab/>
      </w:r>
    </w:p>
    <w:p w14:paraId="0C9AB11A" w14:textId="359F5478" w:rsidR="008F6298" w:rsidRPr="00100A73" w:rsidRDefault="002950DC" w:rsidP="00751262">
      <w:pPr>
        <w:ind w:left="2832" w:hanging="2832"/>
        <w:rPr>
          <w:rFonts w:asciiTheme="minorHAnsi" w:hAnsiTheme="minorHAnsi" w:cstheme="minorHAnsi"/>
          <w:sz w:val="22"/>
          <w:szCs w:val="22"/>
        </w:rPr>
      </w:pPr>
      <w:r w:rsidRPr="00100A73">
        <w:rPr>
          <w:rFonts w:asciiTheme="minorHAnsi" w:hAnsiTheme="minorHAnsi" w:cstheme="minorHAnsi"/>
          <w:sz w:val="22"/>
          <w:szCs w:val="22"/>
        </w:rPr>
        <w:t>v</w:t>
      </w:r>
      <w:r w:rsidR="008F6298" w:rsidRPr="00100A73">
        <w:rPr>
          <w:rFonts w:asciiTheme="minorHAnsi" w:hAnsiTheme="minorHAnsi" w:cstheme="minorHAnsi"/>
          <w:sz w:val="22"/>
          <w:szCs w:val="22"/>
        </w:rPr>
        <w:t xml:space="preserve">o veciach </w:t>
      </w:r>
      <w:r w:rsidRPr="00100A73">
        <w:rPr>
          <w:rFonts w:asciiTheme="minorHAnsi" w:hAnsiTheme="minorHAnsi" w:cstheme="minorHAnsi"/>
          <w:sz w:val="22"/>
          <w:szCs w:val="22"/>
        </w:rPr>
        <w:t>Z</w:t>
      </w:r>
      <w:r w:rsidR="008F6298" w:rsidRPr="00100A73">
        <w:rPr>
          <w:rFonts w:asciiTheme="minorHAnsi" w:hAnsiTheme="minorHAnsi" w:cstheme="minorHAnsi"/>
          <w:sz w:val="22"/>
          <w:szCs w:val="22"/>
        </w:rPr>
        <w:t>mluvy:</w:t>
      </w:r>
      <w:r w:rsidR="008F6298" w:rsidRPr="00100A73">
        <w:rPr>
          <w:rFonts w:asciiTheme="minorHAnsi" w:hAnsiTheme="minorHAnsi" w:cstheme="minorHAnsi"/>
          <w:sz w:val="22"/>
          <w:szCs w:val="22"/>
        </w:rPr>
        <w:tab/>
      </w:r>
      <w:r w:rsidR="00100A73" w:rsidRPr="00100A73">
        <w:rPr>
          <w:rFonts w:asciiTheme="minorHAnsi" w:hAnsiTheme="minorHAnsi" w:cstheme="minorHAnsi"/>
          <w:sz w:val="22"/>
          <w:szCs w:val="22"/>
        </w:rPr>
        <w:t>PhDr. Éva Kerényi, PhD. riaditeľka</w:t>
      </w:r>
    </w:p>
    <w:p w14:paraId="2588DA62" w14:textId="668F45C1" w:rsidR="008F6298" w:rsidRPr="00100A73" w:rsidRDefault="008F6298" w:rsidP="008F6298">
      <w:pPr>
        <w:ind w:left="2835" w:hanging="2835"/>
        <w:rPr>
          <w:rFonts w:asciiTheme="minorHAnsi" w:hAnsiTheme="minorHAnsi" w:cstheme="minorHAnsi"/>
          <w:sz w:val="22"/>
          <w:szCs w:val="22"/>
        </w:rPr>
      </w:pPr>
      <w:r w:rsidRPr="00100A73">
        <w:rPr>
          <w:rFonts w:asciiTheme="minorHAnsi" w:hAnsiTheme="minorHAnsi" w:cstheme="minorHAnsi"/>
          <w:sz w:val="22"/>
          <w:szCs w:val="22"/>
        </w:rPr>
        <w:t xml:space="preserve">Osoby oprávnené </w:t>
      </w:r>
      <w:r w:rsidR="002950DC" w:rsidRPr="00100A73">
        <w:rPr>
          <w:rFonts w:asciiTheme="minorHAnsi" w:hAnsiTheme="minorHAnsi" w:cstheme="minorHAnsi"/>
          <w:sz w:val="22"/>
          <w:szCs w:val="22"/>
        </w:rPr>
        <w:t>rokovať</w:t>
      </w:r>
      <w:r w:rsidRPr="00100A73">
        <w:rPr>
          <w:rFonts w:asciiTheme="minorHAnsi" w:hAnsiTheme="minorHAnsi" w:cstheme="minorHAnsi"/>
          <w:sz w:val="22"/>
          <w:szCs w:val="22"/>
        </w:rPr>
        <w:t xml:space="preserve"> </w:t>
      </w:r>
    </w:p>
    <w:p w14:paraId="0E2EB453" w14:textId="77777777" w:rsidR="008F6298" w:rsidRPr="00100A73" w:rsidRDefault="008F6298" w:rsidP="008F6298">
      <w:pPr>
        <w:ind w:left="2835" w:hanging="2835"/>
        <w:rPr>
          <w:rFonts w:asciiTheme="minorHAnsi" w:hAnsiTheme="minorHAnsi" w:cstheme="minorHAnsi"/>
          <w:sz w:val="22"/>
          <w:szCs w:val="22"/>
        </w:rPr>
      </w:pPr>
      <w:r w:rsidRPr="00100A73">
        <w:rPr>
          <w:rFonts w:asciiTheme="minorHAnsi" w:hAnsiTheme="minorHAnsi" w:cstheme="minorHAnsi"/>
          <w:sz w:val="22"/>
          <w:szCs w:val="22"/>
        </w:rPr>
        <w:t>v technických</w:t>
      </w:r>
    </w:p>
    <w:p w14:paraId="30C89C03" w14:textId="36859E36" w:rsidR="008F6298" w:rsidRPr="008E6DDA" w:rsidRDefault="008F6298" w:rsidP="008F6298">
      <w:pPr>
        <w:ind w:left="2835" w:hanging="2835"/>
        <w:rPr>
          <w:rFonts w:asciiTheme="minorHAnsi" w:hAnsiTheme="minorHAnsi" w:cstheme="minorHAnsi"/>
          <w:sz w:val="22"/>
          <w:szCs w:val="22"/>
        </w:rPr>
      </w:pPr>
      <w:r w:rsidRPr="008E6DDA">
        <w:rPr>
          <w:rFonts w:asciiTheme="minorHAnsi" w:hAnsiTheme="minorHAnsi" w:cstheme="minorHAnsi"/>
          <w:sz w:val="22"/>
          <w:szCs w:val="22"/>
        </w:rPr>
        <w:t>(realizačných) veciach:</w:t>
      </w:r>
      <w:r w:rsidRPr="008E6DDA">
        <w:rPr>
          <w:rFonts w:asciiTheme="minorHAnsi" w:hAnsiTheme="minorHAnsi" w:cstheme="minorHAnsi"/>
          <w:sz w:val="22"/>
          <w:szCs w:val="22"/>
        </w:rPr>
        <w:tab/>
      </w:r>
      <w:r w:rsidR="00425FB2" w:rsidRPr="008E6DDA">
        <w:rPr>
          <w:rFonts w:asciiTheme="minorHAnsi" w:hAnsiTheme="minorHAnsi" w:cstheme="minorHAnsi"/>
          <w:sz w:val="22"/>
          <w:szCs w:val="22"/>
        </w:rPr>
        <w:t>Ing. Peter Mišura, odborný referent pre investície BBSK</w:t>
      </w:r>
    </w:p>
    <w:p w14:paraId="4AD5E0E6" w14:textId="6B2C6D23" w:rsidR="008F6298" w:rsidRPr="008E6DDA" w:rsidRDefault="008F6298" w:rsidP="008F6298">
      <w:pPr>
        <w:ind w:hanging="284"/>
        <w:rPr>
          <w:rFonts w:asciiTheme="minorHAnsi" w:hAnsiTheme="minorHAnsi" w:cstheme="minorHAnsi"/>
          <w:sz w:val="22"/>
          <w:szCs w:val="22"/>
        </w:rPr>
      </w:pPr>
      <w:r w:rsidRPr="008E6DDA">
        <w:rPr>
          <w:rFonts w:asciiTheme="minorHAnsi" w:hAnsiTheme="minorHAnsi" w:cstheme="minorHAnsi"/>
          <w:sz w:val="22"/>
          <w:szCs w:val="22"/>
        </w:rPr>
        <w:tab/>
        <w:t>Telefón/ fax:</w:t>
      </w:r>
      <w:r w:rsidRPr="008E6DDA">
        <w:rPr>
          <w:rFonts w:asciiTheme="minorHAnsi" w:hAnsiTheme="minorHAnsi" w:cstheme="minorHAnsi"/>
          <w:sz w:val="22"/>
          <w:szCs w:val="22"/>
        </w:rPr>
        <w:tab/>
      </w:r>
      <w:r w:rsidRPr="008E6DDA">
        <w:rPr>
          <w:rFonts w:asciiTheme="minorHAnsi" w:hAnsiTheme="minorHAnsi" w:cstheme="minorHAnsi"/>
          <w:sz w:val="22"/>
          <w:szCs w:val="22"/>
        </w:rPr>
        <w:tab/>
      </w:r>
      <w:r w:rsidRPr="008E6DDA">
        <w:rPr>
          <w:rFonts w:asciiTheme="minorHAnsi" w:hAnsiTheme="minorHAnsi" w:cstheme="minorHAnsi"/>
          <w:sz w:val="22"/>
          <w:szCs w:val="22"/>
        </w:rPr>
        <w:tab/>
      </w:r>
      <w:r w:rsidR="000119A5" w:rsidRPr="008E6DDA">
        <w:rPr>
          <w:rFonts w:asciiTheme="minorHAnsi" w:hAnsiTheme="minorHAnsi" w:cstheme="minorHAnsi"/>
          <w:sz w:val="22"/>
          <w:szCs w:val="22"/>
        </w:rPr>
        <w:t>048/4325 526, 0905 590 112</w:t>
      </w:r>
    </w:p>
    <w:p w14:paraId="0A21A482" w14:textId="4C66C73B" w:rsidR="008F6298" w:rsidRPr="005E18EB" w:rsidRDefault="008F6298" w:rsidP="00B504FA">
      <w:pPr>
        <w:ind w:left="2835" w:hanging="2835"/>
        <w:rPr>
          <w:rFonts w:asciiTheme="minorHAnsi" w:hAnsiTheme="minorHAnsi" w:cstheme="minorHAnsi"/>
          <w:sz w:val="22"/>
          <w:szCs w:val="22"/>
        </w:rPr>
      </w:pPr>
      <w:r w:rsidRPr="008E6DDA">
        <w:rPr>
          <w:rFonts w:asciiTheme="minorHAnsi" w:hAnsiTheme="minorHAnsi" w:cstheme="minorHAnsi"/>
          <w:sz w:val="22"/>
          <w:szCs w:val="22"/>
        </w:rPr>
        <w:t>E</w:t>
      </w:r>
      <w:r w:rsidR="004E14FF" w:rsidRPr="008E6DDA">
        <w:rPr>
          <w:rFonts w:asciiTheme="minorHAnsi" w:hAnsiTheme="minorHAnsi" w:cstheme="minorHAnsi"/>
          <w:sz w:val="22"/>
          <w:szCs w:val="22"/>
        </w:rPr>
        <w:t>-</w:t>
      </w:r>
      <w:r w:rsidRPr="008E6DDA">
        <w:rPr>
          <w:rFonts w:asciiTheme="minorHAnsi" w:hAnsiTheme="minorHAnsi" w:cstheme="minorHAnsi"/>
          <w:sz w:val="22"/>
          <w:szCs w:val="22"/>
        </w:rPr>
        <w:t>mail:</w:t>
      </w:r>
      <w:r w:rsidR="000119A5" w:rsidRPr="008E6DDA">
        <w:rPr>
          <w:rFonts w:asciiTheme="minorHAnsi" w:hAnsiTheme="minorHAnsi" w:cstheme="minorHAnsi"/>
          <w:sz w:val="22"/>
          <w:szCs w:val="22"/>
        </w:rPr>
        <w:t xml:space="preserve"> </w:t>
      </w:r>
      <w:r w:rsidR="00C85548">
        <w:rPr>
          <w:rFonts w:asciiTheme="minorHAnsi" w:hAnsiTheme="minorHAnsi" w:cstheme="minorHAnsi"/>
          <w:sz w:val="22"/>
          <w:szCs w:val="22"/>
        </w:rPr>
        <w:t xml:space="preserve">                                            </w:t>
      </w:r>
      <w:r w:rsidR="000119A5" w:rsidRPr="008E6DDA">
        <w:rPr>
          <w:rFonts w:asciiTheme="minorHAnsi" w:hAnsiTheme="minorHAnsi" w:cstheme="minorHAnsi"/>
          <w:sz w:val="22"/>
          <w:szCs w:val="22"/>
        </w:rPr>
        <w:t>peter.misura@bbsk.sk</w:t>
      </w:r>
      <w:r w:rsidRPr="0056617F">
        <w:rPr>
          <w:rFonts w:asciiTheme="minorHAnsi" w:hAnsiTheme="minorHAnsi" w:cstheme="minorHAnsi"/>
          <w:sz w:val="22"/>
          <w:szCs w:val="22"/>
        </w:rPr>
        <w:tab/>
      </w:r>
      <w:r w:rsidR="000D01BC">
        <w:rPr>
          <w:rFonts w:asciiTheme="minorHAnsi" w:hAnsiTheme="minorHAnsi" w:cstheme="minorHAnsi"/>
          <w:sz w:val="22"/>
          <w:szCs w:val="22"/>
        </w:rPr>
        <w:t xml:space="preserve"> </w:t>
      </w:r>
    </w:p>
    <w:p w14:paraId="664C40FB" w14:textId="67B24249" w:rsidR="008F6298" w:rsidRPr="005E18EB" w:rsidRDefault="008F6298" w:rsidP="008F6298">
      <w:pPr>
        <w:tabs>
          <w:tab w:val="left" w:pos="284"/>
        </w:tabs>
        <w:spacing w:before="120"/>
        <w:rPr>
          <w:rFonts w:asciiTheme="minorHAnsi" w:hAnsiTheme="minorHAnsi" w:cstheme="minorHAnsi"/>
          <w:sz w:val="22"/>
          <w:szCs w:val="22"/>
        </w:rPr>
      </w:pPr>
      <w:r w:rsidRPr="005E18EB">
        <w:rPr>
          <w:rFonts w:asciiTheme="minorHAnsi" w:hAnsiTheme="minorHAnsi" w:cstheme="minorHAnsi"/>
          <w:sz w:val="22"/>
          <w:szCs w:val="22"/>
        </w:rPr>
        <w:t xml:space="preserve">(ďalej </w:t>
      </w:r>
      <w:r w:rsidR="00E2054A">
        <w:rPr>
          <w:rFonts w:asciiTheme="minorHAnsi" w:hAnsiTheme="minorHAnsi" w:cstheme="minorHAnsi"/>
          <w:sz w:val="22"/>
          <w:szCs w:val="22"/>
        </w:rPr>
        <w:t xml:space="preserve">len </w:t>
      </w:r>
      <w:r w:rsidRPr="005E18EB">
        <w:rPr>
          <w:rFonts w:asciiTheme="minorHAnsi" w:hAnsiTheme="minorHAnsi" w:cstheme="minorHAnsi"/>
          <w:sz w:val="22"/>
          <w:szCs w:val="22"/>
        </w:rPr>
        <w:t>ako „</w:t>
      </w:r>
      <w:r w:rsidRPr="005E18EB">
        <w:rPr>
          <w:rFonts w:asciiTheme="minorHAnsi" w:hAnsiTheme="minorHAnsi" w:cstheme="minorHAnsi"/>
          <w:b/>
          <w:sz w:val="22"/>
          <w:szCs w:val="22"/>
        </w:rPr>
        <w:t>objednávateľ</w:t>
      </w:r>
      <w:r w:rsidRPr="005E18EB">
        <w:rPr>
          <w:rFonts w:asciiTheme="minorHAnsi" w:hAnsiTheme="minorHAnsi" w:cstheme="minorHAnsi"/>
          <w:sz w:val="22"/>
          <w:szCs w:val="22"/>
        </w:rPr>
        <w:t xml:space="preserve">“  v príslušnom gramatickom tvare) </w:t>
      </w:r>
    </w:p>
    <w:p w14:paraId="1665B7B3" w14:textId="77777777" w:rsidR="008F6298" w:rsidRPr="005E18EB" w:rsidRDefault="008F6298" w:rsidP="008F6298">
      <w:pPr>
        <w:spacing w:before="240" w:after="60"/>
        <w:jc w:val="both"/>
        <w:rPr>
          <w:rFonts w:asciiTheme="minorHAnsi" w:hAnsiTheme="minorHAnsi" w:cstheme="minorHAnsi"/>
          <w:bCs/>
          <w:color w:val="auto"/>
          <w:sz w:val="22"/>
          <w:szCs w:val="22"/>
        </w:rPr>
      </w:pPr>
      <w:r>
        <w:rPr>
          <w:rFonts w:asciiTheme="minorHAnsi" w:hAnsiTheme="minorHAnsi" w:cstheme="minorHAnsi"/>
          <w:bCs/>
          <w:color w:val="auto"/>
          <w:sz w:val="22"/>
          <w:szCs w:val="22"/>
        </w:rPr>
        <w:t>a</w:t>
      </w:r>
    </w:p>
    <w:p w14:paraId="574511B0" w14:textId="7ACBC842" w:rsidR="008F6298" w:rsidRPr="005E18EB" w:rsidRDefault="008F6298" w:rsidP="008F6298">
      <w:pPr>
        <w:spacing w:before="240"/>
        <w:jc w:val="both"/>
        <w:rPr>
          <w:rFonts w:asciiTheme="minorHAnsi" w:hAnsiTheme="minorHAnsi" w:cstheme="minorHAnsi"/>
          <w:b/>
          <w:iCs/>
          <w:sz w:val="22"/>
          <w:szCs w:val="22"/>
          <w:lang w:eastAsia="cs-CZ"/>
        </w:rPr>
      </w:pPr>
      <w:r w:rsidRPr="005E18EB">
        <w:rPr>
          <w:rFonts w:asciiTheme="minorHAnsi" w:hAnsiTheme="minorHAnsi" w:cstheme="minorHAnsi"/>
          <w:b/>
          <w:iCs/>
          <w:sz w:val="22"/>
          <w:szCs w:val="22"/>
          <w:u w:val="single"/>
          <w:lang w:eastAsia="cs-CZ"/>
        </w:rPr>
        <w:t>Zhotoviteľ</w:t>
      </w:r>
      <w:r w:rsidR="002950DC">
        <w:rPr>
          <w:rFonts w:asciiTheme="minorHAnsi" w:hAnsiTheme="minorHAnsi" w:cstheme="minorHAnsi"/>
          <w:b/>
          <w:iCs/>
          <w:sz w:val="22"/>
          <w:szCs w:val="22"/>
          <w:u w:val="single"/>
          <w:lang w:eastAsia="cs-CZ"/>
        </w:rPr>
        <w:t>/Mandatár</w:t>
      </w:r>
      <w:r w:rsidRPr="005E18EB">
        <w:rPr>
          <w:rFonts w:asciiTheme="minorHAnsi" w:hAnsiTheme="minorHAnsi" w:cstheme="minorHAnsi"/>
          <w:b/>
          <w:iCs/>
          <w:sz w:val="22"/>
          <w:szCs w:val="22"/>
          <w:lang w:eastAsia="cs-CZ"/>
        </w:rPr>
        <w:t>:</w:t>
      </w:r>
    </w:p>
    <w:p w14:paraId="0FC4679B" w14:textId="77777777" w:rsidR="008F6298" w:rsidRPr="008C377C" w:rsidRDefault="008F6298" w:rsidP="008F6298">
      <w:pPr>
        <w:jc w:val="both"/>
        <w:rPr>
          <w:rFonts w:asciiTheme="minorHAnsi" w:hAnsiTheme="minorHAnsi" w:cstheme="minorHAnsi"/>
          <w:bCs/>
          <w:sz w:val="22"/>
          <w:szCs w:val="22"/>
        </w:rPr>
      </w:pPr>
      <w:r w:rsidRPr="00467D68">
        <w:rPr>
          <w:rFonts w:asciiTheme="minorHAnsi" w:hAnsiTheme="minorHAnsi" w:cstheme="minorHAnsi"/>
          <w:bCs/>
          <w:iCs/>
          <w:sz w:val="22"/>
          <w:szCs w:val="22"/>
          <w:lang w:eastAsia="cs-CZ"/>
        </w:rPr>
        <w:t>Obchodné meno:</w:t>
      </w:r>
      <w:r w:rsidRPr="00467D68">
        <w:rPr>
          <w:rFonts w:asciiTheme="minorHAnsi" w:hAnsiTheme="minorHAnsi" w:cstheme="minorHAnsi"/>
          <w:bCs/>
          <w:iCs/>
          <w:sz w:val="22"/>
          <w:szCs w:val="22"/>
          <w:lang w:eastAsia="cs-CZ"/>
        </w:rPr>
        <w:tab/>
      </w:r>
      <w:r w:rsidRPr="00467D68">
        <w:rPr>
          <w:rFonts w:asciiTheme="minorHAnsi" w:hAnsiTheme="minorHAnsi" w:cstheme="minorHAnsi"/>
          <w:bCs/>
          <w:iCs/>
          <w:sz w:val="22"/>
          <w:szCs w:val="22"/>
          <w:lang w:eastAsia="cs-CZ"/>
        </w:rPr>
        <w:tab/>
        <w:t xml:space="preserve"> </w:t>
      </w:r>
      <w:r w:rsidRPr="008C377C">
        <w:rPr>
          <w:rFonts w:asciiTheme="minorHAnsi" w:hAnsiTheme="minorHAnsi" w:cstheme="minorHAnsi"/>
          <w:bCs/>
          <w:sz w:val="22"/>
          <w:szCs w:val="22"/>
        </w:rPr>
        <w:tab/>
      </w:r>
    </w:p>
    <w:p w14:paraId="7CC7508A" w14:textId="77777777" w:rsidR="008F6298" w:rsidRPr="005E18EB" w:rsidRDefault="008F6298" w:rsidP="008F6298">
      <w:pPr>
        <w:rPr>
          <w:rFonts w:asciiTheme="minorHAnsi" w:hAnsiTheme="minorHAnsi" w:cstheme="minorHAnsi"/>
          <w:sz w:val="22"/>
          <w:szCs w:val="22"/>
        </w:rPr>
      </w:pPr>
      <w:r w:rsidRPr="005E18EB">
        <w:rPr>
          <w:rFonts w:asciiTheme="minorHAnsi" w:hAnsiTheme="minorHAnsi" w:cstheme="minorHAnsi"/>
          <w:sz w:val="22"/>
          <w:szCs w:val="22"/>
        </w:rPr>
        <w:t>Sídlo:</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 </w:t>
      </w:r>
    </w:p>
    <w:p w14:paraId="0569B6EC"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Právna forma:</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 </w:t>
      </w:r>
    </w:p>
    <w:p w14:paraId="439B27B8"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Zapísaný v .................. registri ............................................</w:t>
      </w:r>
    </w:p>
    <w:p w14:paraId="324F8939"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Štatutárny orgán:</w:t>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 </w:t>
      </w:r>
    </w:p>
    <w:p w14:paraId="30501F35"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IČO:</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 </w:t>
      </w:r>
    </w:p>
    <w:p w14:paraId="0CCA0362"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DIČ:</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 </w:t>
      </w:r>
    </w:p>
    <w:p w14:paraId="3CF072E2"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IČ DPH :</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 </w:t>
      </w:r>
    </w:p>
    <w:p w14:paraId="6F742F5A"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Bankové spojenie:</w:t>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 </w:t>
      </w:r>
    </w:p>
    <w:p w14:paraId="57497512" w14:textId="27FD37D5"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r>
      <w:r w:rsidR="00425FB2">
        <w:rPr>
          <w:rFonts w:asciiTheme="minorHAnsi" w:hAnsiTheme="minorHAnsi" w:cstheme="minorHAnsi"/>
          <w:sz w:val="22"/>
          <w:szCs w:val="22"/>
        </w:rPr>
        <w:t>IBAN</w:t>
      </w:r>
      <w:r w:rsidRPr="005E18EB">
        <w:rPr>
          <w:rFonts w:asciiTheme="minorHAnsi" w:hAnsiTheme="minorHAnsi" w:cstheme="minorHAnsi"/>
          <w:sz w:val="22"/>
          <w:szCs w:val="22"/>
        </w:rPr>
        <w:t>:</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 </w:t>
      </w:r>
    </w:p>
    <w:p w14:paraId="381D2A9A"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Telefón/ fax:</w:t>
      </w:r>
      <w:r w:rsidRPr="005E18EB">
        <w:rPr>
          <w:rFonts w:asciiTheme="minorHAnsi" w:hAnsiTheme="minorHAnsi" w:cstheme="minorHAnsi"/>
          <w:sz w:val="22"/>
          <w:szCs w:val="22"/>
        </w:rPr>
        <w:tab/>
      </w:r>
    </w:p>
    <w:p w14:paraId="51F82179" w14:textId="3FD86CAB"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E</w:t>
      </w:r>
      <w:r w:rsidR="004E14FF">
        <w:rPr>
          <w:rFonts w:asciiTheme="minorHAnsi" w:hAnsiTheme="minorHAnsi" w:cstheme="minorHAnsi"/>
          <w:sz w:val="22"/>
          <w:szCs w:val="22"/>
        </w:rPr>
        <w:t>-</w:t>
      </w:r>
      <w:r w:rsidRPr="005E18EB">
        <w:rPr>
          <w:rFonts w:asciiTheme="minorHAnsi" w:hAnsiTheme="minorHAnsi" w:cstheme="minorHAnsi"/>
          <w:sz w:val="22"/>
          <w:szCs w:val="22"/>
        </w:rPr>
        <w:t>mail:</w:t>
      </w:r>
      <w:r w:rsidRPr="005E18EB">
        <w:rPr>
          <w:rFonts w:asciiTheme="minorHAnsi" w:hAnsiTheme="minorHAnsi" w:cstheme="minorHAnsi"/>
          <w:sz w:val="22"/>
          <w:szCs w:val="22"/>
        </w:rPr>
        <w:tab/>
      </w:r>
    </w:p>
    <w:p w14:paraId="3728FC65" w14:textId="0621CE28" w:rsidR="008F6298" w:rsidRPr="005E18EB" w:rsidRDefault="008F6298" w:rsidP="008F6298">
      <w:pPr>
        <w:spacing w:before="120"/>
        <w:ind w:right="-567" w:hanging="284"/>
        <w:jc w:val="both"/>
        <w:rPr>
          <w:rFonts w:asciiTheme="minorHAnsi" w:hAnsiTheme="minorHAnsi" w:cstheme="minorHAnsi"/>
          <w:i/>
          <w:sz w:val="22"/>
          <w:szCs w:val="22"/>
          <w:lang w:eastAsia="cs-CZ"/>
        </w:rPr>
      </w:pPr>
      <w:r w:rsidRPr="005E18EB">
        <w:rPr>
          <w:rFonts w:asciiTheme="minorHAnsi" w:hAnsiTheme="minorHAnsi" w:cstheme="minorHAnsi"/>
          <w:sz w:val="22"/>
          <w:szCs w:val="22"/>
        </w:rPr>
        <w:tab/>
        <w:t>(ďalej</w:t>
      </w:r>
      <w:r w:rsidR="00E2054A">
        <w:rPr>
          <w:rFonts w:asciiTheme="minorHAnsi" w:hAnsiTheme="minorHAnsi" w:cstheme="minorHAnsi"/>
          <w:sz w:val="22"/>
          <w:szCs w:val="22"/>
        </w:rPr>
        <w:t xml:space="preserve"> len</w:t>
      </w:r>
      <w:r w:rsidRPr="005E18EB">
        <w:rPr>
          <w:rFonts w:asciiTheme="minorHAnsi" w:hAnsiTheme="minorHAnsi" w:cstheme="minorHAnsi"/>
          <w:sz w:val="22"/>
          <w:szCs w:val="22"/>
        </w:rPr>
        <w:t xml:space="preserve"> ako </w:t>
      </w:r>
      <w:r w:rsidRPr="005E18EB">
        <w:rPr>
          <w:rFonts w:asciiTheme="minorHAnsi" w:hAnsiTheme="minorHAnsi" w:cstheme="minorHAnsi"/>
          <w:b/>
          <w:sz w:val="22"/>
          <w:szCs w:val="22"/>
        </w:rPr>
        <w:t>„zhotoviteľ“</w:t>
      </w:r>
      <w:r w:rsidRPr="005E18EB">
        <w:rPr>
          <w:rFonts w:asciiTheme="minorHAnsi" w:hAnsiTheme="minorHAnsi" w:cstheme="minorHAnsi"/>
          <w:sz w:val="22"/>
          <w:szCs w:val="22"/>
        </w:rPr>
        <w:t xml:space="preserve">  v prísl</w:t>
      </w:r>
      <w:r>
        <w:rPr>
          <w:rFonts w:asciiTheme="minorHAnsi" w:hAnsiTheme="minorHAnsi" w:cstheme="minorHAnsi"/>
          <w:sz w:val="22"/>
          <w:szCs w:val="22"/>
        </w:rPr>
        <w:t xml:space="preserve">ušnom gramatickom tvare a spolu s objednávateľom </w:t>
      </w:r>
      <w:r w:rsidRPr="005E18EB">
        <w:rPr>
          <w:rFonts w:asciiTheme="minorHAnsi" w:hAnsiTheme="minorHAnsi" w:cstheme="minorHAnsi"/>
          <w:sz w:val="22"/>
          <w:szCs w:val="22"/>
        </w:rPr>
        <w:t xml:space="preserve">ďalej </w:t>
      </w:r>
      <w:r w:rsidR="00E2054A">
        <w:rPr>
          <w:rFonts w:asciiTheme="minorHAnsi" w:hAnsiTheme="minorHAnsi" w:cstheme="minorHAnsi"/>
          <w:sz w:val="22"/>
          <w:szCs w:val="22"/>
        </w:rPr>
        <w:t xml:space="preserve">len </w:t>
      </w:r>
      <w:r w:rsidRPr="005E18EB">
        <w:rPr>
          <w:rFonts w:asciiTheme="minorHAnsi" w:hAnsiTheme="minorHAnsi" w:cstheme="minorHAnsi"/>
          <w:sz w:val="22"/>
          <w:szCs w:val="22"/>
        </w:rPr>
        <w:t>ako</w:t>
      </w:r>
      <w:r w:rsidRPr="005E18EB">
        <w:rPr>
          <w:rFonts w:asciiTheme="minorHAnsi" w:hAnsiTheme="minorHAnsi" w:cstheme="minorHAnsi"/>
          <w:i/>
          <w:sz w:val="22"/>
          <w:szCs w:val="22"/>
          <w:lang w:eastAsia="cs-CZ"/>
        </w:rPr>
        <w:t xml:space="preserve"> </w:t>
      </w:r>
      <w:r w:rsidRPr="005E18EB">
        <w:rPr>
          <w:rFonts w:asciiTheme="minorHAnsi" w:hAnsiTheme="minorHAnsi" w:cstheme="minorHAnsi"/>
          <w:b/>
          <w:sz w:val="22"/>
          <w:szCs w:val="22"/>
        </w:rPr>
        <w:t>„zmluvné strany</w:t>
      </w:r>
      <w:r w:rsidRPr="005E18EB">
        <w:rPr>
          <w:rFonts w:asciiTheme="minorHAnsi" w:hAnsiTheme="minorHAnsi" w:cstheme="minorHAnsi"/>
          <w:b/>
          <w:bCs/>
          <w:sz w:val="22"/>
          <w:szCs w:val="22"/>
        </w:rPr>
        <w:t>“</w:t>
      </w:r>
      <w:r w:rsidRPr="005E18EB">
        <w:rPr>
          <w:rFonts w:asciiTheme="minorHAnsi" w:hAnsiTheme="minorHAnsi" w:cstheme="minorHAnsi"/>
          <w:sz w:val="22"/>
          <w:szCs w:val="22"/>
        </w:rPr>
        <w:t xml:space="preserve"> v príslušnom gramatickom tvare) </w:t>
      </w:r>
    </w:p>
    <w:p w14:paraId="3A677593" w14:textId="77777777" w:rsidR="003B2E36" w:rsidRDefault="003B2E36"/>
    <w:p w14:paraId="2E165BCD" w14:textId="77777777" w:rsidR="008F6298" w:rsidRDefault="008F6298" w:rsidP="008F6298">
      <w:pPr>
        <w:jc w:val="center"/>
        <w:rPr>
          <w:rFonts w:asciiTheme="minorHAnsi" w:hAnsiTheme="minorHAnsi"/>
          <w:b/>
        </w:rPr>
      </w:pPr>
      <w:r>
        <w:rPr>
          <w:rFonts w:asciiTheme="minorHAnsi" w:hAnsiTheme="minorHAnsi"/>
          <w:b/>
        </w:rPr>
        <w:lastRenderedPageBreak/>
        <w:t>PREAMBULA</w:t>
      </w:r>
    </w:p>
    <w:p w14:paraId="2ACC8152" w14:textId="77777777" w:rsidR="008F6298" w:rsidRDefault="008F6298" w:rsidP="008F6298">
      <w:pPr>
        <w:jc w:val="both"/>
        <w:rPr>
          <w:rFonts w:asciiTheme="minorHAnsi" w:hAnsiTheme="minorHAnsi"/>
          <w:b/>
        </w:rPr>
      </w:pPr>
    </w:p>
    <w:p w14:paraId="0289E2F6" w14:textId="77777777" w:rsidR="008F6298" w:rsidRDefault="008F6298" w:rsidP="008F6298">
      <w:pPr>
        <w:jc w:val="both"/>
        <w:rPr>
          <w:rFonts w:asciiTheme="minorHAnsi" w:hAnsiTheme="minorHAnsi"/>
          <w:sz w:val="22"/>
          <w:szCs w:val="22"/>
        </w:rPr>
      </w:pPr>
      <w:r>
        <w:rPr>
          <w:rFonts w:asciiTheme="minorHAnsi" w:hAnsiTheme="minorHAnsi"/>
          <w:sz w:val="22"/>
          <w:szCs w:val="22"/>
        </w:rPr>
        <w:t>Zmluva sa rozdeľuje na nasledovné samostatné časti:</w:t>
      </w:r>
    </w:p>
    <w:p w14:paraId="7ED4A55F" w14:textId="6D8F8DD2" w:rsidR="008F6298" w:rsidRDefault="008F6298" w:rsidP="008F6298">
      <w:pPr>
        <w:jc w:val="both"/>
        <w:rPr>
          <w:rFonts w:asciiTheme="minorHAnsi" w:hAnsiTheme="minorHAnsi"/>
          <w:sz w:val="22"/>
          <w:szCs w:val="22"/>
        </w:rPr>
      </w:pPr>
      <w:r>
        <w:rPr>
          <w:rFonts w:asciiTheme="minorHAnsi" w:hAnsiTheme="minorHAnsi"/>
          <w:b/>
          <w:sz w:val="22"/>
          <w:szCs w:val="22"/>
        </w:rPr>
        <w:t>Časť 1,</w:t>
      </w:r>
      <w:r>
        <w:rPr>
          <w:rFonts w:asciiTheme="minorHAnsi" w:hAnsiTheme="minorHAnsi"/>
          <w:sz w:val="22"/>
          <w:szCs w:val="22"/>
        </w:rPr>
        <w:t xml:space="preserve"> predmetom ktorej je úprava zmluvných podmienok </w:t>
      </w:r>
      <w:r w:rsidR="002950DC">
        <w:rPr>
          <w:rFonts w:asciiTheme="minorHAnsi" w:hAnsiTheme="minorHAnsi"/>
          <w:sz w:val="22"/>
          <w:szCs w:val="22"/>
        </w:rPr>
        <w:t>týkajúcich s</w:t>
      </w:r>
      <w:r>
        <w:rPr>
          <w:rFonts w:asciiTheme="minorHAnsi" w:hAnsiTheme="minorHAnsi"/>
          <w:sz w:val="22"/>
          <w:szCs w:val="22"/>
        </w:rPr>
        <w:t>a vypracovani</w:t>
      </w:r>
      <w:r w:rsidR="002950DC">
        <w:rPr>
          <w:rFonts w:asciiTheme="minorHAnsi" w:hAnsiTheme="minorHAnsi"/>
          <w:sz w:val="22"/>
          <w:szCs w:val="22"/>
        </w:rPr>
        <w:t>a</w:t>
      </w:r>
      <w:r>
        <w:rPr>
          <w:rFonts w:asciiTheme="minorHAnsi" w:hAnsiTheme="minorHAnsi"/>
          <w:sz w:val="22"/>
          <w:szCs w:val="22"/>
        </w:rPr>
        <w:t xml:space="preserve"> dokumentácie na stavebné povolenie s náležitosťami dokumentácie na realizáciu stavby (</w:t>
      </w:r>
      <w:r w:rsidR="002950DC">
        <w:rPr>
          <w:rFonts w:asciiTheme="minorHAnsi" w:hAnsiTheme="minorHAnsi"/>
          <w:sz w:val="22"/>
          <w:szCs w:val="22"/>
        </w:rPr>
        <w:t>ďalej aj ako „</w:t>
      </w:r>
      <w:r w:rsidRPr="00CF548D">
        <w:rPr>
          <w:rFonts w:asciiTheme="minorHAnsi" w:hAnsiTheme="minorHAnsi"/>
          <w:b/>
          <w:sz w:val="22"/>
          <w:szCs w:val="22"/>
        </w:rPr>
        <w:t>DSPRS</w:t>
      </w:r>
      <w:r w:rsidR="002950DC">
        <w:rPr>
          <w:rFonts w:asciiTheme="minorHAnsi" w:hAnsiTheme="minorHAnsi"/>
          <w:sz w:val="22"/>
          <w:szCs w:val="22"/>
        </w:rPr>
        <w:t>"</w:t>
      </w:r>
      <w:r>
        <w:rPr>
          <w:rFonts w:asciiTheme="minorHAnsi" w:hAnsiTheme="minorHAnsi"/>
          <w:sz w:val="22"/>
          <w:szCs w:val="22"/>
        </w:rPr>
        <w:t>)</w:t>
      </w:r>
      <w:r w:rsidR="002950DC">
        <w:rPr>
          <w:rFonts w:asciiTheme="minorHAnsi" w:hAnsiTheme="minorHAnsi"/>
          <w:sz w:val="22"/>
          <w:szCs w:val="22"/>
        </w:rPr>
        <w:t xml:space="preserve"> podľa § 536 a nasl. Obchodného zákonníka</w:t>
      </w:r>
      <w:r>
        <w:rPr>
          <w:rFonts w:asciiTheme="minorHAnsi" w:hAnsiTheme="minorHAnsi"/>
          <w:sz w:val="22"/>
          <w:szCs w:val="22"/>
        </w:rPr>
        <w:t>,</w:t>
      </w:r>
    </w:p>
    <w:p w14:paraId="3ED91B96" w14:textId="0C8DBFF7" w:rsidR="008F6298" w:rsidRDefault="008F6298" w:rsidP="008F6298">
      <w:pPr>
        <w:jc w:val="both"/>
        <w:rPr>
          <w:rFonts w:asciiTheme="minorHAnsi" w:hAnsiTheme="minorHAnsi"/>
          <w:sz w:val="22"/>
          <w:szCs w:val="22"/>
        </w:rPr>
      </w:pPr>
      <w:r>
        <w:rPr>
          <w:rFonts w:asciiTheme="minorHAnsi" w:hAnsiTheme="minorHAnsi"/>
          <w:b/>
          <w:sz w:val="22"/>
          <w:szCs w:val="22"/>
        </w:rPr>
        <w:t>Časť 2,</w:t>
      </w:r>
      <w:r>
        <w:rPr>
          <w:rFonts w:asciiTheme="minorHAnsi" w:hAnsiTheme="minorHAnsi"/>
          <w:sz w:val="22"/>
          <w:szCs w:val="22"/>
        </w:rPr>
        <w:t xml:space="preserve"> predmetom ktorej je úprava zmluvných podmienok </w:t>
      </w:r>
      <w:r w:rsidR="00655591">
        <w:rPr>
          <w:rFonts w:asciiTheme="minorHAnsi" w:hAnsiTheme="minorHAnsi"/>
          <w:sz w:val="22"/>
          <w:szCs w:val="22"/>
        </w:rPr>
        <w:t xml:space="preserve">týkajúcich sa </w:t>
      </w:r>
      <w:r>
        <w:rPr>
          <w:rFonts w:asciiTheme="minorHAnsi" w:hAnsiTheme="minorHAnsi"/>
          <w:sz w:val="22"/>
          <w:szCs w:val="22"/>
        </w:rPr>
        <w:t>výkonu inžinierskej činnosti (</w:t>
      </w:r>
      <w:r w:rsidR="00655591">
        <w:rPr>
          <w:rFonts w:asciiTheme="minorHAnsi" w:hAnsiTheme="minorHAnsi"/>
          <w:sz w:val="22"/>
          <w:szCs w:val="22"/>
        </w:rPr>
        <w:t>ďalej aj ako „</w:t>
      </w:r>
      <w:r w:rsidRPr="00CF548D">
        <w:rPr>
          <w:rFonts w:asciiTheme="minorHAnsi" w:hAnsiTheme="minorHAnsi"/>
          <w:b/>
          <w:sz w:val="22"/>
          <w:szCs w:val="22"/>
        </w:rPr>
        <w:t>IČ</w:t>
      </w:r>
      <w:r w:rsidR="00655591">
        <w:rPr>
          <w:rFonts w:asciiTheme="minorHAnsi" w:hAnsiTheme="minorHAnsi"/>
          <w:sz w:val="22"/>
          <w:szCs w:val="22"/>
        </w:rPr>
        <w:t>“</w:t>
      </w:r>
      <w:r>
        <w:rPr>
          <w:rFonts w:asciiTheme="minorHAnsi" w:hAnsiTheme="minorHAnsi"/>
          <w:sz w:val="22"/>
          <w:szCs w:val="22"/>
        </w:rPr>
        <w:t>)</w:t>
      </w:r>
      <w:r w:rsidR="00655591" w:rsidRPr="00655591">
        <w:rPr>
          <w:rFonts w:asciiTheme="minorHAnsi" w:hAnsiTheme="minorHAnsi"/>
          <w:sz w:val="22"/>
          <w:szCs w:val="22"/>
        </w:rPr>
        <w:t xml:space="preserve"> </w:t>
      </w:r>
      <w:r w:rsidR="00655591">
        <w:rPr>
          <w:rFonts w:asciiTheme="minorHAnsi" w:hAnsiTheme="minorHAnsi"/>
          <w:sz w:val="22"/>
          <w:szCs w:val="22"/>
        </w:rPr>
        <w:t>podľa § 566 a nasl. Obchodného zákonníka</w:t>
      </w:r>
      <w:r>
        <w:rPr>
          <w:rFonts w:asciiTheme="minorHAnsi" w:hAnsiTheme="minorHAnsi"/>
          <w:sz w:val="22"/>
          <w:szCs w:val="22"/>
        </w:rPr>
        <w:t>,</w:t>
      </w:r>
    </w:p>
    <w:p w14:paraId="2A040D74" w14:textId="0FCD6BD3" w:rsidR="008F6298" w:rsidRDefault="008F6298" w:rsidP="008F6298">
      <w:pPr>
        <w:jc w:val="both"/>
        <w:rPr>
          <w:rFonts w:asciiTheme="minorHAnsi" w:hAnsiTheme="minorHAnsi"/>
          <w:sz w:val="22"/>
          <w:szCs w:val="22"/>
        </w:rPr>
      </w:pPr>
      <w:r>
        <w:rPr>
          <w:rFonts w:asciiTheme="minorHAnsi" w:hAnsiTheme="minorHAnsi"/>
          <w:b/>
          <w:sz w:val="22"/>
          <w:szCs w:val="22"/>
        </w:rPr>
        <w:t xml:space="preserve">Časť 3, </w:t>
      </w:r>
      <w:r>
        <w:rPr>
          <w:rFonts w:asciiTheme="minorHAnsi" w:hAnsiTheme="minorHAnsi"/>
          <w:sz w:val="22"/>
          <w:szCs w:val="22"/>
        </w:rPr>
        <w:t xml:space="preserve">predmetom ktorej je úprava zmluvných podmienok </w:t>
      </w:r>
      <w:r w:rsidR="00655591">
        <w:rPr>
          <w:rFonts w:asciiTheme="minorHAnsi" w:hAnsiTheme="minorHAnsi"/>
          <w:sz w:val="22"/>
          <w:szCs w:val="22"/>
        </w:rPr>
        <w:t xml:space="preserve">týkajúcich sa </w:t>
      </w:r>
      <w:r>
        <w:rPr>
          <w:rFonts w:asciiTheme="minorHAnsi" w:hAnsiTheme="minorHAnsi"/>
          <w:sz w:val="22"/>
          <w:szCs w:val="22"/>
        </w:rPr>
        <w:t xml:space="preserve">výkonu </w:t>
      </w:r>
      <w:r w:rsidR="005B5C72">
        <w:rPr>
          <w:rFonts w:asciiTheme="minorHAnsi" w:hAnsiTheme="minorHAnsi"/>
          <w:sz w:val="22"/>
          <w:szCs w:val="22"/>
        </w:rPr>
        <w:t xml:space="preserve">odborného </w:t>
      </w:r>
      <w:r>
        <w:rPr>
          <w:rFonts w:asciiTheme="minorHAnsi" w:hAnsiTheme="minorHAnsi"/>
          <w:sz w:val="22"/>
          <w:szCs w:val="22"/>
        </w:rPr>
        <w:t>autorského do</w:t>
      </w:r>
      <w:r w:rsidR="00613266">
        <w:rPr>
          <w:rFonts w:asciiTheme="minorHAnsi" w:hAnsiTheme="minorHAnsi"/>
          <w:sz w:val="22"/>
          <w:szCs w:val="22"/>
        </w:rPr>
        <w:t>hľad</w:t>
      </w:r>
      <w:r>
        <w:rPr>
          <w:rFonts w:asciiTheme="minorHAnsi" w:hAnsiTheme="minorHAnsi"/>
          <w:sz w:val="22"/>
          <w:szCs w:val="22"/>
        </w:rPr>
        <w:t>u (</w:t>
      </w:r>
      <w:r w:rsidR="00655591">
        <w:rPr>
          <w:rFonts w:asciiTheme="minorHAnsi" w:hAnsiTheme="minorHAnsi"/>
          <w:sz w:val="22"/>
          <w:szCs w:val="22"/>
        </w:rPr>
        <w:t>ďalej aj ako „</w:t>
      </w:r>
      <w:r w:rsidRPr="00CF548D">
        <w:rPr>
          <w:rFonts w:asciiTheme="minorHAnsi" w:hAnsiTheme="minorHAnsi"/>
          <w:b/>
          <w:sz w:val="22"/>
          <w:szCs w:val="22"/>
        </w:rPr>
        <w:t>AD</w:t>
      </w:r>
      <w:r w:rsidR="00655591">
        <w:rPr>
          <w:rFonts w:asciiTheme="minorHAnsi" w:hAnsiTheme="minorHAnsi"/>
          <w:sz w:val="22"/>
          <w:szCs w:val="22"/>
        </w:rPr>
        <w:t>“</w:t>
      </w:r>
      <w:r>
        <w:rPr>
          <w:rFonts w:asciiTheme="minorHAnsi" w:hAnsiTheme="minorHAnsi"/>
          <w:sz w:val="22"/>
          <w:szCs w:val="22"/>
        </w:rPr>
        <w:t>)</w:t>
      </w:r>
      <w:r w:rsidR="00655591" w:rsidRPr="00655591">
        <w:rPr>
          <w:rFonts w:asciiTheme="minorHAnsi" w:hAnsiTheme="minorHAnsi"/>
          <w:sz w:val="22"/>
          <w:szCs w:val="22"/>
        </w:rPr>
        <w:t xml:space="preserve"> </w:t>
      </w:r>
      <w:r w:rsidR="00655591">
        <w:rPr>
          <w:rFonts w:asciiTheme="minorHAnsi" w:hAnsiTheme="minorHAnsi"/>
          <w:sz w:val="22"/>
          <w:szCs w:val="22"/>
        </w:rPr>
        <w:t>podľa § 566 a nasl. Obchodného zákonníka</w:t>
      </w:r>
      <w:r>
        <w:rPr>
          <w:rFonts w:asciiTheme="minorHAnsi" w:hAnsiTheme="minorHAnsi"/>
          <w:sz w:val="22"/>
          <w:szCs w:val="22"/>
        </w:rPr>
        <w:t>,</w:t>
      </w:r>
    </w:p>
    <w:p w14:paraId="7884EB50" w14:textId="49179F46" w:rsidR="008F6298" w:rsidRDefault="008F6298" w:rsidP="008F6298">
      <w:pPr>
        <w:jc w:val="both"/>
        <w:rPr>
          <w:rFonts w:asciiTheme="minorHAnsi" w:hAnsiTheme="minorHAnsi"/>
          <w:sz w:val="22"/>
          <w:szCs w:val="22"/>
        </w:rPr>
      </w:pPr>
      <w:r>
        <w:rPr>
          <w:rFonts w:asciiTheme="minorHAnsi" w:hAnsiTheme="minorHAnsi"/>
          <w:b/>
          <w:sz w:val="22"/>
          <w:szCs w:val="22"/>
        </w:rPr>
        <w:t xml:space="preserve">Časť 4, </w:t>
      </w:r>
      <w:r>
        <w:rPr>
          <w:rFonts w:asciiTheme="minorHAnsi" w:hAnsiTheme="minorHAnsi"/>
          <w:sz w:val="22"/>
          <w:szCs w:val="22"/>
        </w:rPr>
        <w:t>predmetom ktorej sú ustanovenia, ktoré sú spoločné pre všetky časti tejto Zmluvy.</w:t>
      </w:r>
      <w:r w:rsidR="00655591">
        <w:rPr>
          <w:rFonts w:asciiTheme="minorHAnsi" w:hAnsiTheme="minorHAnsi"/>
          <w:sz w:val="22"/>
          <w:szCs w:val="22"/>
        </w:rPr>
        <w:t xml:space="preserve"> </w:t>
      </w:r>
      <w:r w:rsidR="00655591">
        <w:rPr>
          <w:rFonts w:asciiTheme="minorHAnsi" w:hAnsiTheme="minorHAnsi" w:cstheme="minorHAnsi"/>
          <w:noProof/>
          <w:sz w:val="22"/>
          <w:szCs w:val="22"/>
        </w:rPr>
        <w:t>Za účelom vylúčenia pochybností zmluvné strany týmto deklarujú, že ustanovenia časti 4 Zmluvy sa v plnom rozsahu vzťahujú na práva a povinnosti zmluvných strán súvisiace s vykonaním Diela definovaného v časti 1 Zmluvy</w:t>
      </w:r>
      <w:r w:rsidR="00E2054A">
        <w:rPr>
          <w:rFonts w:asciiTheme="minorHAnsi" w:hAnsiTheme="minorHAnsi" w:cstheme="minorHAnsi"/>
          <w:noProof/>
          <w:sz w:val="22"/>
          <w:szCs w:val="22"/>
        </w:rPr>
        <w:t>,</w:t>
      </w:r>
      <w:r w:rsidR="00655591">
        <w:rPr>
          <w:rFonts w:asciiTheme="minorHAnsi" w:hAnsiTheme="minorHAnsi" w:cstheme="minorHAnsi"/>
          <w:noProof/>
          <w:sz w:val="22"/>
          <w:szCs w:val="22"/>
        </w:rPr>
        <w:t xml:space="preserve"> ako aj na práva a povinnosti zmluvných strán pri vykonávaní inžinierskej činnosti podľa časti 2 Zmluvy a </w:t>
      </w:r>
      <w:r w:rsidR="00613266">
        <w:rPr>
          <w:rFonts w:asciiTheme="minorHAnsi" w:hAnsiTheme="minorHAnsi" w:cstheme="minorHAnsi"/>
          <w:noProof/>
          <w:sz w:val="22"/>
          <w:szCs w:val="22"/>
        </w:rPr>
        <w:t xml:space="preserve">odborného </w:t>
      </w:r>
      <w:r w:rsidR="00655591">
        <w:rPr>
          <w:rFonts w:asciiTheme="minorHAnsi" w:hAnsiTheme="minorHAnsi" w:cstheme="minorHAnsi"/>
          <w:noProof/>
          <w:sz w:val="22"/>
          <w:szCs w:val="22"/>
        </w:rPr>
        <w:t>autorského do</w:t>
      </w:r>
      <w:r w:rsidR="00613266">
        <w:rPr>
          <w:rFonts w:asciiTheme="minorHAnsi" w:hAnsiTheme="minorHAnsi" w:cstheme="minorHAnsi"/>
          <w:noProof/>
          <w:sz w:val="22"/>
          <w:szCs w:val="22"/>
        </w:rPr>
        <w:t>hľad</w:t>
      </w:r>
      <w:r w:rsidR="00655591">
        <w:rPr>
          <w:rFonts w:asciiTheme="minorHAnsi" w:hAnsiTheme="minorHAnsi" w:cstheme="minorHAnsi"/>
          <w:noProof/>
          <w:sz w:val="22"/>
          <w:szCs w:val="22"/>
        </w:rPr>
        <w:t>u podľa časti 3 Zmluv</w:t>
      </w:r>
      <w:r w:rsidR="00E2054A">
        <w:rPr>
          <w:rFonts w:asciiTheme="minorHAnsi" w:hAnsiTheme="minorHAnsi" w:cstheme="minorHAnsi"/>
          <w:noProof/>
          <w:sz w:val="22"/>
          <w:szCs w:val="22"/>
        </w:rPr>
        <w:t>y</w:t>
      </w:r>
      <w:r w:rsidR="00655591">
        <w:rPr>
          <w:rFonts w:asciiTheme="minorHAnsi" w:hAnsiTheme="minorHAnsi" w:cstheme="minorHAnsi"/>
          <w:noProof/>
          <w:sz w:val="22"/>
          <w:szCs w:val="22"/>
        </w:rPr>
        <w:t>.</w:t>
      </w:r>
    </w:p>
    <w:p w14:paraId="1E44438A" w14:textId="77777777" w:rsidR="008F6298" w:rsidRDefault="008F6298" w:rsidP="008F6298">
      <w:pPr>
        <w:jc w:val="both"/>
        <w:rPr>
          <w:rFonts w:asciiTheme="minorHAnsi" w:hAnsiTheme="minorHAnsi"/>
          <w:sz w:val="22"/>
          <w:szCs w:val="22"/>
        </w:rPr>
      </w:pPr>
    </w:p>
    <w:p w14:paraId="3BDFD921" w14:textId="4B4B9188" w:rsidR="008F6298" w:rsidRPr="00050C0A" w:rsidRDefault="008F6298" w:rsidP="00CF548D">
      <w:pPr>
        <w:pStyle w:val="Bezriadkovania"/>
        <w:jc w:val="both"/>
        <w:rPr>
          <w:rStyle w:val="CharStyle13"/>
          <w:rFonts w:asciiTheme="minorHAnsi" w:hAnsiTheme="minorHAnsi" w:cstheme="minorHAnsi"/>
          <w:b w:val="0"/>
          <w:bCs w:val="0"/>
          <w:sz w:val="22"/>
          <w:szCs w:val="22"/>
        </w:rPr>
      </w:pPr>
      <w:r w:rsidRPr="008F6298">
        <w:rPr>
          <w:rFonts w:asciiTheme="minorHAnsi" w:hAnsiTheme="minorHAnsi"/>
          <w:sz w:val="22"/>
          <w:szCs w:val="22"/>
        </w:rPr>
        <w:t xml:space="preserve">Stavbou sa pre účely tejto Zmluvy rozumie </w:t>
      </w:r>
      <w:r w:rsidRPr="00050C0A">
        <w:rPr>
          <w:rFonts w:asciiTheme="minorHAnsi" w:hAnsiTheme="minorHAnsi" w:cstheme="minorHAnsi"/>
          <w:sz w:val="22"/>
          <w:szCs w:val="22"/>
        </w:rPr>
        <w:t>stavba:</w:t>
      </w:r>
      <w:r w:rsidRPr="00050C0A">
        <w:rPr>
          <w:rStyle w:val="CharStyle13"/>
          <w:rFonts w:asciiTheme="minorHAnsi" w:hAnsiTheme="minorHAnsi" w:cstheme="minorHAnsi"/>
          <w:bCs w:val="0"/>
          <w:sz w:val="22"/>
          <w:szCs w:val="22"/>
        </w:rPr>
        <w:t xml:space="preserve"> </w:t>
      </w:r>
      <w:r w:rsidRPr="00793F10">
        <w:rPr>
          <w:rStyle w:val="CharStyle13"/>
          <w:rFonts w:asciiTheme="minorHAnsi" w:hAnsiTheme="minorHAnsi" w:cstheme="minorHAnsi"/>
          <w:bCs w:val="0"/>
          <w:color w:val="auto"/>
          <w:sz w:val="22"/>
          <w:szCs w:val="22"/>
        </w:rPr>
        <w:t>„</w:t>
      </w:r>
      <w:r w:rsidR="00F64309" w:rsidRPr="00793F10">
        <w:rPr>
          <w:rFonts w:asciiTheme="minorHAnsi" w:hAnsiTheme="minorHAnsi" w:cstheme="minorHAnsi"/>
          <w:b/>
          <w:sz w:val="22"/>
          <w:szCs w:val="22"/>
        </w:rPr>
        <w:t>Komplexná rekonštrukcia 2. NP a reinštalácia stálej expozície GMM</w:t>
      </w:r>
      <w:r w:rsidRPr="00793F10">
        <w:rPr>
          <w:rStyle w:val="CharStyle13"/>
          <w:rFonts w:asciiTheme="minorHAnsi" w:hAnsiTheme="minorHAnsi" w:cstheme="minorHAnsi"/>
          <w:bCs w:val="0"/>
          <w:color w:val="auto"/>
          <w:sz w:val="22"/>
          <w:szCs w:val="22"/>
        </w:rPr>
        <w:t>“</w:t>
      </w:r>
      <w:r w:rsidRPr="008E6DDA">
        <w:rPr>
          <w:rStyle w:val="CharStyle13"/>
          <w:rFonts w:asciiTheme="minorHAnsi" w:hAnsiTheme="minorHAnsi" w:cstheme="minorHAnsi"/>
          <w:bCs w:val="0"/>
          <w:sz w:val="22"/>
          <w:szCs w:val="22"/>
        </w:rPr>
        <w:t xml:space="preserve"> </w:t>
      </w:r>
      <w:r w:rsidRPr="008E6DDA">
        <w:rPr>
          <w:rStyle w:val="CharStyle13"/>
          <w:rFonts w:asciiTheme="minorHAnsi" w:hAnsiTheme="minorHAnsi" w:cstheme="minorHAnsi"/>
          <w:b w:val="0"/>
          <w:bCs w:val="0"/>
          <w:sz w:val="22"/>
          <w:szCs w:val="22"/>
        </w:rPr>
        <w:t>(ďalej len</w:t>
      </w:r>
      <w:r w:rsidR="00E2054A" w:rsidRPr="008E6DDA">
        <w:rPr>
          <w:rStyle w:val="CharStyle13"/>
          <w:rFonts w:asciiTheme="minorHAnsi" w:hAnsiTheme="minorHAnsi" w:cstheme="minorHAnsi"/>
          <w:b w:val="0"/>
          <w:bCs w:val="0"/>
          <w:sz w:val="22"/>
          <w:szCs w:val="22"/>
        </w:rPr>
        <w:t xml:space="preserve"> ako</w:t>
      </w:r>
      <w:r w:rsidRPr="008E6DDA">
        <w:rPr>
          <w:rStyle w:val="CharStyle13"/>
          <w:rFonts w:asciiTheme="minorHAnsi" w:hAnsiTheme="minorHAnsi" w:cstheme="minorHAnsi"/>
          <w:b w:val="0"/>
          <w:bCs w:val="0"/>
          <w:sz w:val="22"/>
          <w:szCs w:val="22"/>
        </w:rPr>
        <w:t xml:space="preserve"> </w:t>
      </w:r>
      <w:r w:rsidRPr="008E6DDA">
        <w:rPr>
          <w:rStyle w:val="CharStyle13"/>
          <w:rFonts w:asciiTheme="minorHAnsi" w:hAnsiTheme="minorHAnsi" w:cstheme="minorHAnsi"/>
          <w:bCs w:val="0"/>
          <w:sz w:val="22"/>
          <w:szCs w:val="22"/>
        </w:rPr>
        <w:t>“stavba”</w:t>
      </w:r>
      <w:r w:rsidRPr="008E6DDA">
        <w:rPr>
          <w:rStyle w:val="CharStyle13"/>
          <w:rFonts w:asciiTheme="minorHAnsi" w:hAnsiTheme="minorHAnsi" w:cstheme="minorHAnsi"/>
          <w:b w:val="0"/>
          <w:bCs w:val="0"/>
          <w:sz w:val="22"/>
          <w:szCs w:val="22"/>
        </w:rPr>
        <w:t>).</w:t>
      </w:r>
    </w:p>
    <w:p w14:paraId="15999238" w14:textId="77777777" w:rsidR="008F6298" w:rsidRDefault="008F6298" w:rsidP="008F6298">
      <w:pPr>
        <w:pStyle w:val="Bezriadkovania"/>
        <w:rPr>
          <w:rStyle w:val="CharStyle13"/>
          <w:rFonts w:asciiTheme="minorHAnsi" w:hAnsiTheme="minorHAnsi" w:cstheme="minorHAnsi"/>
          <w:b w:val="0"/>
          <w:bCs w:val="0"/>
          <w:sz w:val="22"/>
          <w:szCs w:val="22"/>
        </w:rPr>
      </w:pPr>
    </w:p>
    <w:p w14:paraId="3F8B2FE8" w14:textId="77777777" w:rsidR="008F6298" w:rsidRDefault="008F6298" w:rsidP="008F6298">
      <w:pPr>
        <w:pStyle w:val="Bezriadkovania"/>
        <w:jc w:val="center"/>
        <w:rPr>
          <w:rStyle w:val="CharStyle13"/>
          <w:rFonts w:asciiTheme="minorHAnsi" w:hAnsiTheme="minorHAnsi" w:cstheme="minorHAnsi"/>
          <w:bCs w:val="0"/>
          <w:szCs w:val="24"/>
        </w:rPr>
      </w:pPr>
      <w:r w:rsidRPr="00487DFC">
        <w:rPr>
          <w:rStyle w:val="CharStyle13"/>
          <w:rFonts w:asciiTheme="minorHAnsi" w:hAnsiTheme="minorHAnsi" w:cstheme="minorHAnsi"/>
          <w:bCs w:val="0"/>
          <w:szCs w:val="24"/>
        </w:rPr>
        <w:t>ČASŤ 1</w:t>
      </w:r>
    </w:p>
    <w:p w14:paraId="59B9AEA5" w14:textId="6D0460AD" w:rsidR="00D40E65" w:rsidRPr="008F6298" w:rsidRDefault="00D40E65" w:rsidP="008F6298">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ZMLUVNÉ PODMIENKY NA VYPRACOVANIE DOKUMENTÁCIE NA STAVEBNÉ POVOLENIE S NÁLEŽITOSŤAMI DOKUMENTÁCIE NA REALIZÁCIU STAVBY</w:t>
      </w:r>
      <w:r w:rsidR="005B5C72">
        <w:rPr>
          <w:rStyle w:val="CharStyle13"/>
          <w:rFonts w:asciiTheme="minorHAnsi" w:hAnsiTheme="minorHAnsi" w:cstheme="minorHAnsi"/>
          <w:bCs w:val="0"/>
          <w:szCs w:val="24"/>
        </w:rPr>
        <w:t xml:space="preserve"> </w:t>
      </w:r>
    </w:p>
    <w:p w14:paraId="436DE834" w14:textId="77777777" w:rsidR="008F6298" w:rsidRDefault="008F6298" w:rsidP="008F6298">
      <w:pPr>
        <w:pStyle w:val="Bezriadkovania"/>
        <w:jc w:val="center"/>
        <w:rPr>
          <w:rStyle w:val="CharStyle13"/>
          <w:rFonts w:asciiTheme="minorHAnsi" w:hAnsiTheme="minorHAnsi" w:cstheme="minorHAnsi"/>
          <w:bCs w:val="0"/>
          <w:szCs w:val="24"/>
        </w:rPr>
      </w:pPr>
    </w:p>
    <w:p w14:paraId="6A71DAD2" w14:textId="77777777" w:rsidR="008F6298" w:rsidRDefault="008F6298" w:rsidP="008F6298">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Čl. I</w:t>
      </w:r>
    </w:p>
    <w:p w14:paraId="2CE49284" w14:textId="6D2A07E6" w:rsidR="008F6298" w:rsidRDefault="008F6298" w:rsidP="008F6298">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 xml:space="preserve">Predmet </w:t>
      </w:r>
      <w:r w:rsidR="00CD1D54">
        <w:rPr>
          <w:rStyle w:val="CharStyle13"/>
          <w:rFonts w:asciiTheme="minorHAnsi" w:hAnsiTheme="minorHAnsi" w:cstheme="minorHAnsi"/>
          <w:bCs w:val="0"/>
          <w:szCs w:val="24"/>
        </w:rPr>
        <w:t>Z</w:t>
      </w:r>
      <w:r>
        <w:rPr>
          <w:rStyle w:val="CharStyle13"/>
          <w:rFonts w:asciiTheme="minorHAnsi" w:hAnsiTheme="minorHAnsi" w:cstheme="minorHAnsi"/>
          <w:bCs w:val="0"/>
          <w:szCs w:val="24"/>
        </w:rPr>
        <w:t>mluvy</w:t>
      </w:r>
    </w:p>
    <w:p w14:paraId="393B12CB" w14:textId="0E1763D5" w:rsidR="00FA619C" w:rsidRDefault="00FA619C" w:rsidP="00906D51">
      <w:pPr>
        <w:pStyle w:val="Odsekzoznamu"/>
        <w:widowControl/>
        <w:numPr>
          <w:ilvl w:val="0"/>
          <w:numId w:val="1"/>
        </w:numPr>
        <w:suppressAutoHyphens/>
        <w:snapToGrid w:val="0"/>
        <w:ind w:left="284" w:hanging="284"/>
        <w:jc w:val="both"/>
        <w:rPr>
          <w:rFonts w:asciiTheme="minorHAnsi" w:hAnsiTheme="minorHAnsi" w:cstheme="minorHAnsi"/>
          <w:sz w:val="22"/>
          <w:szCs w:val="22"/>
        </w:rPr>
      </w:pPr>
      <w:r w:rsidRPr="00FA619C">
        <w:rPr>
          <w:rStyle w:val="CharStyle13"/>
          <w:rFonts w:asciiTheme="minorHAnsi" w:hAnsiTheme="minorHAnsi" w:cstheme="minorHAnsi"/>
          <w:b w:val="0"/>
          <w:bCs w:val="0"/>
          <w:sz w:val="22"/>
          <w:szCs w:val="22"/>
        </w:rPr>
        <w:t xml:space="preserve">Zhotoviteľ sa zaväzuje v dohodnutom </w:t>
      </w:r>
      <w:r w:rsidRPr="00FA619C">
        <w:rPr>
          <w:rFonts w:asciiTheme="minorHAnsi" w:hAnsiTheme="minorHAnsi" w:cstheme="minorHAnsi"/>
          <w:sz w:val="22"/>
          <w:szCs w:val="22"/>
        </w:rPr>
        <w:t>čase, mieste a podľa ostatných podmienok Zmluvy, najmä v rozsahu a obsahu špecifikovanom v </w:t>
      </w:r>
      <w:r w:rsidRPr="00DF0EBA">
        <w:rPr>
          <w:rFonts w:asciiTheme="minorHAnsi" w:hAnsiTheme="minorHAnsi" w:cstheme="minorHAnsi"/>
          <w:b/>
          <w:bCs/>
          <w:sz w:val="22"/>
          <w:szCs w:val="22"/>
        </w:rPr>
        <w:t>Prílohe č. 1</w:t>
      </w:r>
      <w:r w:rsidRPr="00FA619C">
        <w:rPr>
          <w:rFonts w:asciiTheme="minorHAnsi" w:hAnsiTheme="minorHAnsi" w:cstheme="minorHAnsi"/>
          <w:sz w:val="22"/>
          <w:szCs w:val="22"/>
        </w:rPr>
        <w:t xml:space="preserve"> k Zmluve, na svoje náklady, na svoje nebezpečenstvo a podľa pokynov objednávateľa vykonať a objednávateľovi odo</w:t>
      </w:r>
      <w:r>
        <w:rPr>
          <w:rFonts w:asciiTheme="minorHAnsi" w:hAnsiTheme="minorHAnsi" w:cstheme="minorHAnsi"/>
          <w:sz w:val="22"/>
          <w:szCs w:val="22"/>
        </w:rPr>
        <w:t xml:space="preserve">vzdať dielo vymedzené tejto časti </w:t>
      </w:r>
      <w:r w:rsidRPr="00FA619C">
        <w:rPr>
          <w:rFonts w:asciiTheme="minorHAnsi" w:hAnsiTheme="minorHAnsi" w:cstheme="minorHAnsi"/>
          <w:sz w:val="22"/>
          <w:szCs w:val="22"/>
        </w:rPr>
        <w:t>Zmluvy bez vád a nedorobkov a v  kvalite zodpovedajúcej účelu Zmluvy.</w:t>
      </w:r>
    </w:p>
    <w:p w14:paraId="2A4CBF2D" w14:textId="277BFE9C" w:rsidR="00FA619C" w:rsidRDefault="00FA619C" w:rsidP="00906D51">
      <w:pPr>
        <w:pStyle w:val="Odsekzoznamu"/>
        <w:widowControl/>
        <w:numPr>
          <w:ilvl w:val="0"/>
          <w:numId w:val="1"/>
        </w:numPr>
        <w:suppressAutoHyphens/>
        <w:snapToGrid w:val="0"/>
        <w:ind w:left="284" w:hanging="284"/>
        <w:jc w:val="both"/>
        <w:rPr>
          <w:rFonts w:asciiTheme="minorHAnsi" w:hAnsiTheme="minorHAnsi" w:cstheme="minorHAnsi"/>
          <w:sz w:val="22"/>
          <w:szCs w:val="22"/>
        </w:rPr>
      </w:pPr>
      <w:r>
        <w:rPr>
          <w:rFonts w:asciiTheme="minorHAnsi" w:hAnsiTheme="minorHAnsi" w:cstheme="minorHAnsi"/>
          <w:sz w:val="22"/>
          <w:szCs w:val="22"/>
        </w:rPr>
        <w:t>Objednávateľ</w:t>
      </w:r>
      <w:r w:rsidRPr="00FA619C">
        <w:rPr>
          <w:rFonts w:asciiTheme="minorHAnsi" w:hAnsiTheme="minorHAnsi" w:cstheme="minorHAnsi"/>
          <w:sz w:val="22"/>
          <w:szCs w:val="22"/>
        </w:rPr>
        <w:t xml:space="preserve"> sa zaväzuje v rozsahu vymedzenom touto Zmluvou za účelom riadneho splnenia </w:t>
      </w:r>
      <w:r w:rsidR="00CD1D54">
        <w:rPr>
          <w:rFonts w:asciiTheme="minorHAnsi" w:hAnsiTheme="minorHAnsi" w:cstheme="minorHAnsi"/>
          <w:sz w:val="22"/>
          <w:szCs w:val="22"/>
        </w:rPr>
        <w:t xml:space="preserve">záväzku zhotoviteľa uvedeného v  tejto </w:t>
      </w:r>
      <w:r w:rsidR="00CD1D54" w:rsidRPr="00FA619C">
        <w:rPr>
          <w:rFonts w:asciiTheme="minorHAnsi" w:hAnsiTheme="minorHAnsi" w:cstheme="minorHAnsi"/>
          <w:sz w:val="22"/>
          <w:szCs w:val="22"/>
        </w:rPr>
        <w:t xml:space="preserve"> </w:t>
      </w:r>
      <w:r w:rsidR="001B15D0" w:rsidRPr="00FA619C">
        <w:rPr>
          <w:rFonts w:asciiTheme="minorHAnsi" w:hAnsiTheme="minorHAnsi" w:cstheme="minorHAnsi"/>
          <w:sz w:val="22"/>
          <w:szCs w:val="22"/>
        </w:rPr>
        <w:t>Zmluv</w:t>
      </w:r>
      <w:r w:rsidR="001B15D0">
        <w:rPr>
          <w:rFonts w:asciiTheme="minorHAnsi" w:hAnsiTheme="minorHAnsi" w:cstheme="minorHAnsi"/>
          <w:sz w:val="22"/>
          <w:szCs w:val="22"/>
        </w:rPr>
        <w:t>e</w:t>
      </w:r>
      <w:r w:rsidR="001B15D0" w:rsidRPr="00FA619C">
        <w:rPr>
          <w:rFonts w:asciiTheme="minorHAnsi" w:hAnsiTheme="minorHAnsi" w:cstheme="minorHAnsi"/>
          <w:sz w:val="22"/>
          <w:szCs w:val="22"/>
        </w:rPr>
        <w:t xml:space="preserve"> </w:t>
      </w:r>
      <w:r w:rsidRPr="00FA619C">
        <w:rPr>
          <w:rFonts w:asciiTheme="minorHAnsi" w:hAnsiTheme="minorHAnsi" w:cstheme="minorHAnsi"/>
          <w:sz w:val="22"/>
          <w:szCs w:val="22"/>
        </w:rPr>
        <w:t>posk</w:t>
      </w:r>
      <w:r>
        <w:rPr>
          <w:rFonts w:asciiTheme="minorHAnsi" w:hAnsiTheme="minorHAnsi" w:cstheme="minorHAnsi"/>
          <w:sz w:val="22"/>
          <w:szCs w:val="22"/>
        </w:rPr>
        <w:t xml:space="preserve">ytnúť zhotoviteľovi </w:t>
      </w:r>
      <w:r w:rsidRPr="00FA619C">
        <w:rPr>
          <w:rFonts w:asciiTheme="minorHAnsi" w:hAnsiTheme="minorHAnsi" w:cstheme="minorHAnsi"/>
          <w:sz w:val="22"/>
          <w:szCs w:val="22"/>
        </w:rPr>
        <w:t>nevyhnutne potrebnú súčinnosť,</w:t>
      </w:r>
      <w:r w:rsidR="001B15D0">
        <w:rPr>
          <w:rFonts w:asciiTheme="minorHAnsi" w:hAnsiTheme="minorHAnsi" w:cstheme="minorHAnsi"/>
          <w:sz w:val="22"/>
          <w:szCs w:val="22"/>
        </w:rPr>
        <w:t xml:space="preserve"> prevziať od zhotoviteľa</w:t>
      </w:r>
      <w:r w:rsidRPr="00FA619C">
        <w:rPr>
          <w:rFonts w:asciiTheme="minorHAnsi" w:hAnsiTheme="minorHAnsi" w:cstheme="minorHAnsi"/>
          <w:sz w:val="22"/>
          <w:szCs w:val="22"/>
        </w:rPr>
        <w:t xml:space="preserve"> riadne a včas vykonan</w:t>
      </w:r>
      <w:r w:rsidR="00CD1D54">
        <w:rPr>
          <w:rFonts w:asciiTheme="minorHAnsi" w:hAnsiTheme="minorHAnsi" w:cstheme="minorHAnsi"/>
          <w:sz w:val="22"/>
          <w:szCs w:val="22"/>
        </w:rPr>
        <w:t>é</w:t>
      </w:r>
      <w:r w:rsidRPr="00FA619C">
        <w:rPr>
          <w:rFonts w:asciiTheme="minorHAnsi" w:hAnsiTheme="minorHAnsi" w:cstheme="minorHAnsi"/>
          <w:sz w:val="22"/>
          <w:szCs w:val="22"/>
        </w:rPr>
        <w:t xml:space="preserve"> a</w:t>
      </w:r>
      <w:r w:rsidR="00CD1D54">
        <w:rPr>
          <w:rFonts w:asciiTheme="minorHAnsi" w:hAnsiTheme="minorHAnsi" w:cstheme="minorHAnsi"/>
          <w:sz w:val="22"/>
          <w:szCs w:val="22"/>
        </w:rPr>
        <w:t> </w:t>
      </w:r>
      <w:r w:rsidRPr="00FA619C">
        <w:rPr>
          <w:rFonts w:asciiTheme="minorHAnsi" w:hAnsiTheme="minorHAnsi" w:cstheme="minorHAnsi"/>
          <w:sz w:val="22"/>
          <w:szCs w:val="22"/>
        </w:rPr>
        <w:t>odovzdan</w:t>
      </w:r>
      <w:r w:rsidR="00CD1D54">
        <w:rPr>
          <w:rFonts w:asciiTheme="minorHAnsi" w:hAnsiTheme="minorHAnsi" w:cstheme="minorHAnsi"/>
          <w:sz w:val="22"/>
          <w:szCs w:val="22"/>
        </w:rPr>
        <w:t>é dielo bližšie</w:t>
      </w:r>
      <w:r w:rsidRPr="00FA619C">
        <w:rPr>
          <w:rFonts w:asciiTheme="minorHAnsi" w:hAnsiTheme="minorHAnsi" w:cstheme="minorHAnsi"/>
          <w:sz w:val="22"/>
          <w:szCs w:val="22"/>
        </w:rPr>
        <w:t xml:space="preserve"> vymedzen</w:t>
      </w:r>
      <w:r w:rsidR="00CD1D54">
        <w:rPr>
          <w:rFonts w:asciiTheme="minorHAnsi" w:hAnsiTheme="minorHAnsi" w:cstheme="minorHAnsi"/>
          <w:sz w:val="22"/>
          <w:szCs w:val="22"/>
        </w:rPr>
        <w:t>é</w:t>
      </w:r>
      <w:r w:rsidRPr="00FA619C">
        <w:rPr>
          <w:rFonts w:asciiTheme="minorHAnsi" w:hAnsiTheme="minorHAnsi" w:cstheme="minorHAnsi"/>
          <w:sz w:val="22"/>
          <w:szCs w:val="22"/>
        </w:rPr>
        <w:t xml:space="preserve"> tejto</w:t>
      </w:r>
      <w:r>
        <w:rPr>
          <w:rFonts w:asciiTheme="minorHAnsi" w:hAnsiTheme="minorHAnsi" w:cstheme="minorHAnsi"/>
          <w:sz w:val="22"/>
          <w:szCs w:val="22"/>
        </w:rPr>
        <w:t xml:space="preserve"> časti Zmluvy </w:t>
      </w:r>
      <w:r w:rsidRPr="00FA619C">
        <w:rPr>
          <w:rFonts w:asciiTheme="minorHAnsi" w:hAnsiTheme="minorHAnsi" w:cstheme="minorHAnsi"/>
          <w:sz w:val="22"/>
          <w:szCs w:val="22"/>
        </w:rPr>
        <w:t xml:space="preserve">spôsobom dohodnutým v Zmluve a zaplatiť zaň cenu dohodnutú </w:t>
      </w:r>
      <w:r w:rsidRPr="005152AB">
        <w:rPr>
          <w:rFonts w:asciiTheme="minorHAnsi" w:hAnsiTheme="minorHAnsi" w:cstheme="minorHAnsi"/>
          <w:sz w:val="22"/>
          <w:szCs w:val="22"/>
        </w:rPr>
        <w:t>v </w:t>
      </w:r>
      <w:r w:rsidRPr="00FA619C">
        <w:rPr>
          <w:rFonts w:asciiTheme="minorHAnsi" w:hAnsiTheme="minorHAnsi" w:cstheme="minorHAnsi"/>
          <w:sz w:val="22"/>
          <w:szCs w:val="22"/>
        </w:rPr>
        <w:t xml:space="preserve"> </w:t>
      </w:r>
      <w:r>
        <w:rPr>
          <w:rFonts w:asciiTheme="minorHAnsi" w:hAnsiTheme="minorHAnsi" w:cstheme="minorHAnsi"/>
          <w:sz w:val="22"/>
          <w:szCs w:val="22"/>
        </w:rPr>
        <w:t xml:space="preserve">tejto </w:t>
      </w:r>
      <w:r w:rsidR="001B15D0" w:rsidRPr="00FA619C">
        <w:rPr>
          <w:rFonts w:asciiTheme="minorHAnsi" w:hAnsiTheme="minorHAnsi" w:cstheme="minorHAnsi"/>
          <w:sz w:val="22"/>
          <w:szCs w:val="22"/>
        </w:rPr>
        <w:t>Zmluv</w:t>
      </w:r>
      <w:r w:rsidR="001B15D0">
        <w:rPr>
          <w:rFonts w:asciiTheme="minorHAnsi" w:hAnsiTheme="minorHAnsi" w:cstheme="minorHAnsi"/>
          <w:sz w:val="22"/>
          <w:szCs w:val="22"/>
        </w:rPr>
        <w:t>e</w:t>
      </w:r>
      <w:r w:rsidRPr="00FA619C">
        <w:rPr>
          <w:rFonts w:asciiTheme="minorHAnsi" w:hAnsiTheme="minorHAnsi" w:cstheme="minorHAnsi"/>
          <w:sz w:val="22"/>
          <w:szCs w:val="22"/>
        </w:rPr>
        <w:t>.</w:t>
      </w:r>
    </w:p>
    <w:p w14:paraId="5D4EFB7C" w14:textId="77777777" w:rsidR="00FA619C" w:rsidRDefault="00FA619C" w:rsidP="00FA619C">
      <w:pPr>
        <w:pStyle w:val="Odsekzoznamu"/>
        <w:widowControl/>
        <w:suppressAutoHyphens/>
        <w:snapToGrid w:val="0"/>
        <w:ind w:left="284"/>
        <w:jc w:val="center"/>
        <w:rPr>
          <w:rFonts w:asciiTheme="minorHAnsi" w:hAnsiTheme="minorHAnsi" w:cstheme="minorHAnsi"/>
          <w:sz w:val="22"/>
          <w:szCs w:val="22"/>
        </w:rPr>
      </w:pPr>
    </w:p>
    <w:p w14:paraId="3A12B198" w14:textId="77777777" w:rsidR="00FA619C" w:rsidRDefault="00FA619C" w:rsidP="00FA619C">
      <w:pPr>
        <w:pStyle w:val="Odsekzoznamu"/>
        <w:widowControl/>
        <w:suppressAutoHyphens/>
        <w:snapToGrid w:val="0"/>
        <w:ind w:left="284"/>
        <w:jc w:val="center"/>
        <w:rPr>
          <w:rFonts w:asciiTheme="minorHAnsi" w:hAnsiTheme="minorHAnsi" w:cstheme="minorHAnsi"/>
          <w:b/>
        </w:rPr>
      </w:pPr>
      <w:r>
        <w:rPr>
          <w:rFonts w:asciiTheme="minorHAnsi" w:hAnsiTheme="minorHAnsi" w:cstheme="minorHAnsi"/>
          <w:b/>
        </w:rPr>
        <w:t>Čl. II</w:t>
      </w:r>
    </w:p>
    <w:p w14:paraId="7A33DD1F" w14:textId="77777777" w:rsidR="00FA619C" w:rsidRDefault="00FA619C" w:rsidP="00FA619C">
      <w:pPr>
        <w:pStyle w:val="Odsekzoznamu"/>
        <w:widowControl/>
        <w:suppressAutoHyphens/>
        <w:snapToGrid w:val="0"/>
        <w:ind w:left="284"/>
        <w:jc w:val="center"/>
        <w:rPr>
          <w:rFonts w:asciiTheme="minorHAnsi" w:hAnsiTheme="minorHAnsi" w:cstheme="minorHAnsi"/>
          <w:b/>
        </w:rPr>
      </w:pPr>
      <w:r>
        <w:rPr>
          <w:rFonts w:asciiTheme="minorHAnsi" w:hAnsiTheme="minorHAnsi" w:cstheme="minorHAnsi"/>
          <w:b/>
        </w:rPr>
        <w:t>Predmet, rozsah a obsah diela</w:t>
      </w:r>
    </w:p>
    <w:p w14:paraId="2D630E5D" w14:textId="77777777" w:rsidR="00FA619C" w:rsidRPr="00597F5A" w:rsidRDefault="00FA619C" w:rsidP="00906D51">
      <w:pPr>
        <w:pStyle w:val="Odsekzoznamu"/>
        <w:widowControl/>
        <w:numPr>
          <w:ilvl w:val="0"/>
          <w:numId w:val="2"/>
        </w:numPr>
        <w:suppressAutoHyphens/>
        <w:snapToGrid w:val="0"/>
        <w:ind w:left="284" w:hanging="284"/>
        <w:rPr>
          <w:rFonts w:asciiTheme="minorHAnsi" w:hAnsiTheme="minorHAnsi" w:cstheme="minorHAnsi"/>
          <w:sz w:val="22"/>
          <w:szCs w:val="22"/>
        </w:rPr>
      </w:pPr>
      <w:r w:rsidRPr="00597F5A">
        <w:rPr>
          <w:rFonts w:asciiTheme="minorHAnsi" w:hAnsiTheme="minorHAnsi" w:cstheme="minorHAnsi"/>
          <w:sz w:val="22"/>
          <w:szCs w:val="22"/>
        </w:rPr>
        <w:t>Dielom sa na účely Zmluvy rozumie vypracovanie:</w:t>
      </w:r>
    </w:p>
    <w:p w14:paraId="20E3908E" w14:textId="7A41CEA6" w:rsidR="0056617F" w:rsidRPr="00A53D88" w:rsidRDefault="00E2054A" w:rsidP="0056617F">
      <w:pPr>
        <w:spacing w:before="60"/>
        <w:ind w:left="284"/>
        <w:jc w:val="both"/>
        <w:rPr>
          <w:rFonts w:asciiTheme="minorHAnsi" w:hAnsiTheme="minorHAnsi" w:cstheme="minorHAnsi"/>
          <w:noProof/>
          <w:sz w:val="22"/>
          <w:szCs w:val="22"/>
        </w:rPr>
      </w:pPr>
      <w:r w:rsidRPr="00FA619C">
        <w:rPr>
          <w:rFonts w:asciiTheme="minorHAnsi" w:hAnsiTheme="minorHAnsi" w:cstheme="minorHAnsi"/>
          <w:b/>
          <w:noProof/>
          <w:sz w:val="22"/>
          <w:szCs w:val="22"/>
        </w:rPr>
        <w:t>Dokumentáci</w:t>
      </w:r>
      <w:r>
        <w:rPr>
          <w:rFonts w:asciiTheme="minorHAnsi" w:hAnsiTheme="minorHAnsi" w:cstheme="minorHAnsi"/>
          <w:b/>
          <w:noProof/>
          <w:sz w:val="22"/>
          <w:szCs w:val="22"/>
        </w:rPr>
        <w:t>a</w:t>
      </w:r>
      <w:r w:rsidRPr="00FA619C">
        <w:rPr>
          <w:rFonts w:asciiTheme="minorHAnsi" w:hAnsiTheme="minorHAnsi" w:cstheme="minorHAnsi"/>
          <w:b/>
          <w:noProof/>
          <w:sz w:val="22"/>
          <w:szCs w:val="22"/>
        </w:rPr>
        <w:t xml:space="preserve"> </w:t>
      </w:r>
      <w:r w:rsidR="00FA619C" w:rsidRPr="00FA619C">
        <w:rPr>
          <w:rFonts w:asciiTheme="minorHAnsi" w:hAnsiTheme="minorHAnsi" w:cstheme="minorHAnsi"/>
          <w:b/>
          <w:noProof/>
          <w:sz w:val="22"/>
          <w:szCs w:val="22"/>
        </w:rPr>
        <w:t xml:space="preserve">na stavebné povolenie s náležitosťami dokumentácie na realizáciu </w:t>
      </w:r>
      <w:r w:rsidR="00FA619C" w:rsidRPr="00A53D88">
        <w:rPr>
          <w:rFonts w:asciiTheme="minorHAnsi" w:hAnsiTheme="minorHAnsi" w:cstheme="minorHAnsi"/>
          <w:b/>
          <w:noProof/>
          <w:sz w:val="22"/>
          <w:szCs w:val="22"/>
        </w:rPr>
        <w:t xml:space="preserve">stavby </w:t>
      </w:r>
    </w:p>
    <w:p w14:paraId="08E7A846" w14:textId="527BDF87" w:rsidR="00424EAD" w:rsidRDefault="0056617F" w:rsidP="00F55385">
      <w:pPr>
        <w:pStyle w:val="Odsekzoznamu"/>
        <w:ind w:left="284"/>
        <w:jc w:val="both"/>
        <w:rPr>
          <w:rFonts w:asciiTheme="minorHAnsi" w:hAnsiTheme="minorHAnsi" w:cstheme="minorHAnsi"/>
          <w:sz w:val="22"/>
          <w:szCs w:val="22"/>
        </w:rPr>
      </w:pPr>
      <w:r w:rsidRPr="00836D0D">
        <w:rPr>
          <w:rFonts w:asciiTheme="minorHAnsi" w:hAnsiTheme="minorHAnsi" w:cstheme="minorHAnsi"/>
          <w:noProof/>
          <w:sz w:val="22"/>
          <w:szCs w:val="22"/>
        </w:rPr>
        <w:t>-</w:t>
      </w:r>
      <w:r w:rsidR="00FA619C" w:rsidRPr="00836D0D">
        <w:rPr>
          <w:rFonts w:asciiTheme="minorHAnsi" w:hAnsiTheme="minorHAnsi" w:cstheme="minorHAnsi"/>
          <w:noProof/>
          <w:sz w:val="22"/>
          <w:szCs w:val="22"/>
        </w:rPr>
        <w:t xml:space="preserve"> </w:t>
      </w:r>
      <w:r w:rsidR="00F64309" w:rsidRPr="00836D0D">
        <w:rPr>
          <w:rFonts w:asciiTheme="minorHAnsi" w:hAnsiTheme="minorHAnsi" w:cstheme="minorHAnsi"/>
          <w:b/>
          <w:sz w:val="22"/>
          <w:szCs w:val="22"/>
        </w:rPr>
        <w:t>Komplexná rekonštrukcia 2. NP a reinštalácia stálej expozície GMM</w:t>
      </w:r>
      <w:r w:rsidR="002A68B5" w:rsidRPr="008E6DDA">
        <w:rPr>
          <w:rFonts w:asciiTheme="minorHAnsi" w:hAnsiTheme="minorHAnsi" w:cstheme="minorHAnsi"/>
          <w:noProof/>
          <w:sz w:val="22"/>
          <w:szCs w:val="22"/>
        </w:rPr>
        <w:t>.</w:t>
      </w:r>
      <w:r w:rsidR="00296F67" w:rsidRPr="00A53D88">
        <w:rPr>
          <w:rFonts w:asciiTheme="minorHAnsi" w:hAnsiTheme="minorHAnsi" w:cstheme="minorHAnsi"/>
          <w:noProof/>
          <w:sz w:val="22"/>
          <w:szCs w:val="22"/>
        </w:rPr>
        <w:t xml:space="preserve"> </w:t>
      </w:r>
      <w:r w:rsidR="00296F67" w:rsidRPr="00A53D88">
        <w:rPr>
          <w:rFonts w:asciiTheme="minorHAnsi" w:hAnsiTheme="minorHAnsi" w:cstheme="minorHAnsi"/>
          <w:sz w:val="22"/>
          <w:szCs w:val="22"/>
        </w:rPr>
        <w:t>Obsah a rozsah</w:t>
      </w:r>
      <w:r w:rsidR="00296F67">
        <w:rPr>
          <w:rFonts w:asciiTheme="minorHAnsi" w:hAnsiTheme="minorHAnsi" w:cstheme="minorHAnsi"/>
          <w:sz w:val="22"/>
          <w:szCs w:val="22"/>
        </w:rPr>
        <w:t xml:space="preserve"> Dokumentácie je bližšie špecifikovaný v prílohe č. 1 Zmluvy</w:t>
      </w:r>
      <w:r w:rsidR="00F77425">
        <w:rPr>
          <w:rFonts w:asciiTheme="minorHAnsi" w:hAnsiTheme="minorHAnsi" w:cstheme="minorHAnsi"/>
          <w:sz w:val="22"/>
          <w:szCs w:val="22"/>
        </w:rPr>
        <w:t xml:space="preserve"> </w:t>
      </w:r>
      <w:r w:rsidR="00FA619C" w:rsidRPr="004E193E">
        <w:rPr>
          <w:rFonts w:asciiTheme="minorHAnsi" w:hAnsiTheme="minorHAnsi" w:cstheme="minorHAnsi"/>
          <w:sz w:val="22"/>
          <w:szCs w:val="22"/>
        </w:rPr>
        <w:t xml:space="preserve">(ďalej </w:t>
      </w:r>
      <w:r w:rsidR="00E2054A">
        <w:rPr>
          <w:rFonts w:asciiTheme="minorHAnsi" w:hAnsiTheme="minorHAnsi" w:cstheme="minorHAnsi"/>
          <w:sz w:val="22"/>
          <w:szCs w:val="22"/>
        </w:rPr>
        <w:t xml:space="preserve">len </w:t>
      </w:r>
      <w:r w:rsidR="00FA619C" w:rsidRPr="004E193E">
        <w:rPr>
          <w:rFonts w:asciiTheme="minorHAnsi" w:hAnsiTheme="minorHAnsi" w:cstheme="minorHAnsi"/>
          <w:sz w:val="22"/>
          <w:szCs w:val="22"/>
        </w:rPr>
        <w:t>ako „</w:t>
      </w:r>
      <w:r w:rsidR="00FA619C" w:rsidRPr="004E193E">
        <w:rPr>
          <w:rFonts w:asciiTheme="minorHAnsi" w:hAnsiTheme="minorHAnsi" w:cstheme="minorHAnsi"/>
          <w:b/>
          <w:sz w:val="22"/>
          <w:szCs w:val="22"/>
        </w:rPr>
        <w:t>Dielo</w:t>
      </w:r>
      <w:r w:rsidR="00FA619C" w:rsidRPr="004E193E">
        <w:rPr>
          <w:rFonts w:asciiTheme="minorHAnsi" w:hAnsiTheme="minorHAnsi" w:cstheme="minorHAnsi"/>
          <w:sz w:val="22"/>
          <w:szCs w:val="22"/>
        </w:rPr>
        <w:t>“ alebo „</w:t>
      </w:r>
      <w:r w:rsidR="00FA619C" w:rsidRPr="004E193E">
        <w:rPr>
          <w:rFonts w:asciiTheme="minorHAnsi" w:hAnsiTheme="minorHAnsi" w:cstheme="minorHAnsi"/>
          <w:b/>
          <w:sz w:val="22"/>
          <w:szCs w:val="22"/>
        </w:rPr>
        <w:t>Dokumentácia</w:t>
      </w:r>
      <w:r w:rsidR="00E348AE">
        <w:rPr>
          <w:rFonts w:asciiTheme="minorHAnsi" w:hAnsiTheme="minorHAnsi" w:cstheme="minorHAnsi"/>
          <w:sz w:val="22"/>
          <w:szCs w:val="22"/>
        </w:rPr>
        <w:t>“).</w:t>
      </w:r>
      <w:r w:rsidR="00296F67">
        <w:rPr>
          <w:rFonts w:asciiTheme="minorHAnsi" w:hAnsiTheme="minorHAnsi" w:cstheme="minorHAnsi"/>
          <w:sz w:val="22"/>
          <w:szCs w:val="22"/>
        </w:rPr>
        <w:t xml:space="preserve"> Súčasťou Diela sú</w:t>
      </w:r>
      <w:r w:rsidR="00296F67" w:rsidRPr="00296F67">
        <w:t xml:space="preserve"> </w:t>
      </w:r>
      <w:r w:rsidR="00296F67" w:rsidRPr="00296F67">
        <w:rPr>
          <w:rFonts w:asciiTheme="minorHAnsi" w:hAnsiTheme="minorHAnsi" w:cstheme="minorHAnsi"/>
          <w:sz w:val="22"/>
          <w:szCs w:val="22"/>
        </w:rPr>
        <w:t>aj akékoľvek ďalšie činnosti a ich hmotne alebo inak zachytiteľné výsledky, ak tieto akokoľvek vyplývajú zo Zmluvy a/alebo jej príloh alebo ak s týmito súvisia.</w:t>
      </w:r>
    </w:p>
    <w:p w14:paraId="4958CC3F" w14:textId="26F3A180" w:rsidR="00D1014C" w:rsidRPr="001F0D0D" w:rsidRDefault="00D1014C" w:rsidP="318429C5">
      <w:pPr>
        <w:ind w:left="284" w:hanging="284"/>
        <w:jc w:val="both"/>
        <w:rPr>
          <w:rFonts w:asciiTheme="minorHAnsi" w:hAnsiTheme="minorHAnsi" w:cstheme="minorBidi"/>
          <w:noProof/>
          <w:sz w:val="22"/>
          <w:szCs w:val="22"/>
          <w:highlight w:val="green"/>
        </w:rPr>
      </w:pPr>
    </w:p>
    <w:p w14:paraId="4513D3CE" w14:textId="7F85E8C6" w:rsidR="5FA52D1C" w:rsidRPr="00DF0EBA" w:rsidRDefault="5FA52D1C" w:rsidP="318429C5">
      <w:pPr>
        <w:ind w:left="284" w:hanging="284"/>
        <w:jc w:val="both"/>
        <w:rPr>
          <w:rFonts w:asciiTheme="minorHAnsi" w:hAnsiTheme="minorHAnsi" w:cstheme="minorBidi"/>
          <w:noProof/>
          <w:sz w:val="22"/>
          <w:szCs w:val="22"/>
        </w:rPr>
      </w:pPr>
      <w:r w:rsidRPr="00DF0EBA">
        <w:rPr>
          <w:rFonts w:asciiTheme="minorHAnsi" w:hAnsiTheme="minorHAnsi" w:cstheme="minorBidi"/>
          <w:noProof/>
          <w:sz w:val="22"/>
          <w:szCs w:val="22"/>
        </w:rPr>
        <w:t>2.</w:t>
      </w:r>
      <w:r w:rsidRPr="006822A5">
        <w:tab/>
      </w:r>
      <w:r w:rsidRPr="00DF0EBA">
        <w:rPr>
          <w:rFonts w:asciiTheme="minorHAnsi" w:hAnsiTheme="minorHAnsi" w:cstheme="minorBidi"/>
          <w:noProof/>
          <w:sz w:val="22"/>
          <w:szCs w:val="22"/>
        </w:rPr>
        <w:t>Obsah a rozsah Dokumentácie je bližšie špecifikovaný nasledovne:</w:t>
      </w:r>
    </w:p>
    <w:p w14:paraId="7B8B75F0" w14:textId="5AE37F50" w:rsidR="5FA52D1C" w:rsidRPr="00DF0EBA" w:rsidRDefault="5FA52D1C" w:rsidP="00DF0EBA">
      <w:pPr>
        <w:ind w:left="284" w:hanging="284"/>
        <w:jc w:val="both"/>
        <w:rPr>
          <w:rFonts w:asciiTheme="minorHAnsi" w:hAnsiTheme="minorHAnsi" w:cstheme="minorBidi"/>
          <w:noProof/>
          <w:sz w:val="22"/>
          <w:szCs w:val="22"/>
        </w:rPr>
      </w:pPr>
      <w:r w:rsidRPr="00DF0EBA">
        <w:rPr>
          <w:rFonts w:asciiTheme="minorHAnsi" w:hAnsiTheme="minorHAnsi" w:cstheme="minorBidi"/>
          <w:noProof/>
          <w:sz w:val="22"/>
          <w:szCs w:val="22"/>
        </w:rPr>
        <w:t>a)</w:t>
      </w:r>
      <w:r w:rsidRPr="006822A5">
        <w:tab/>
      </w:r>
      <w:r w:rsidR="001B15D0">
        <w:rPr>
          <w:rFonts w:asciiTheme="minorHAnsi" w:hAnsiTheme="minorHAnsi" w:cstheme="minorBidi"/>
          <w:noProof/>
          <w:sz w:val="22"/>
          <w:szCs w:val="22"/>
        </w:rPr>
        <w:t>Objednávateľ</w:t>
      </w:r>
      <w:r w:rsidRPr="00DF0EBA">
        <w:rPr>
          <w:rFonts w:asciiTheme="minorHAnsi" w:hAnsiTheme="minorHAnsi" w:cstheme="minorBidi"/>
          <w:noProof/>
          <w:sz w:val="22"/>
          <w:szCs w:val="22"/>
        </w:rPr>
        <w:t xml:space="preserve"> požaduje vypracovať Dokumentáciu so všetkými náležitosťami v zmysle §3 a §9 vyhlášky Ministerstva životného prostredia SR č. 453/2000 Z.z., ktorou sa vykonávajú niektoré ustanovenia stavebného zákona</w:t>
      </w:r>
      <w:r w:rsidR="00504008">
        <w:rPr>
          <w:rFonts w:asciiTheme="minorHAnsi" w:hAnsiTheme="minorHAnsi" w:cstheme="minorBidi"/>
          <w:noProof/>
          <w:sz w:val="22"/>
          <w:szCs w:val="22"/>
        </w:rPr>
        <w:t xml:space="preserve"> v znení neskorších predpisov</w:t>
      </w:r>
      <w:r w:rsidRPr="00DF0EBA">
        <w:rPr>
          <w:rFonts w:asciiTheme="minorHAnsi" w:hAnsiTheme="minorHAnsi" w:cstheme="minorBidi"/>
          <w:noProof/>
          <w:sz w:val="22"/>
          <w:szCs w:val="22"/>
        </w:rPr>
        <w:t xml:space="preserve"> a v rozsahu prílohy č.</w:t>
      </w:r>
      <w:r w:rsidR="003012DC" w:rsidRPr="00DF0EBA">
        <w:rPr>
          <w:rFonts w:asciiTheme="minorHAnsi" w:hAnsiTheme="minorHAnsi" w:cstheme="minorBidi"/>
          <w:noProof/>
          <w:sz w:val="22"/>
          <w:szCs w:val="22"/>
        </w:rPr>
        <w:t xml:space="preserve"> </w:t>
      </w:r>
      <w:r w:rsidRPr="00DF0EBA">
        <w:rPr>
          <w:rFonts w:asciiTheme="minorHAnsi" w:hAnsiTheme="minorHAnsi" w:cstheme="minorBidi"/>
          <w:noProof/>
          <w:sz w:val="22"/>
          <w:szCs w:val="22"/>
        </w:rPr>
        <w:t xml:space="preserve">2 a č. 3 </w:t>
      </w:r>
      <w:r w:rsidR="4259941C" w:rsidRPr="00DF0EBA">
        <w:rPr>
          <w:rFonts w:asciiTheme="minorHAnsi" w:hAnsiTheme="minorHAnsi" w:cstheme="minorBidi"/>
          <w:noProof/>
          <w:sz w:val="22"/>
          <w:szCs w:val="22"/>
        </w:rPr>
        <w:t>aktuáneho</w:t>
      </w:r>
      <w:r w:rsidRPr="00DF0EBA">
        <w:rPr>
          <w:rFonts w:asciiTheme="minorHAnsi" w:hAnsiTheme="minorHAnsi" w:cstheme="minorBidi"/>
          <w:noProof/>
          <w:sz w:val="22"/>
          <w:szCs w:val="22"/>
        </w:rPr>
        <w:t xml:space="preserve"> Sadzobníka pre navrhovanie ponukových cien projektových prác a inžinierskych činností UNIKA.</w:t>
      </w:r>
    </w:p>
    <w:p w14:paraId="0710F4A6" w14:textId="343912EA" w:rsidR="5FA52D1C" w:rsidRPr="00CF2CAD" w:rsidRDefault="5FA52D1C" w:rsidP="00DF0EBA">
      <w:pPr>
        <w:ind w:left="284" w:hanging="284"/>
        <w:jc w:val="both"/>
        <w:rPr>
          <w:rFonts w:asciiTheme="minorHAnsi" w:hAnsiTheme="minorHAnsi" w:cstheme="minorBidi"/>
          <w:noProof/>
          <w:sz w:val="22"/>
          <w:szCs w:val="22"/>
        </w:rPr>
      </w:pPr>
      <w:r w:rsidRPr="00DF0EBA">
        <w:rPr>
          <w:rFonts w:asciiTheme="minorHAnsi" w:hAnsiTheme="minorHAnsi" w:cstheme="minorBidi"/>
          <w:noProof/>
          <w:sz w:val="22"/>
          <w:szCs w:val="22"/>
        </w:rPr>
        <w:t>b)</w:t>
      </w:r>
      <w:r w:rsidRPr="006822A5">
        <w:tab/>
      </w:r>
      <w:r w:rsidRPr="00CF2CAD">
        <w:rPr>
          <w:rFonts w:asciiTheme="minorHAnsi" w:hAnsiTheme="minorHAnsi" w:cstheme="minorBidi"/>
          <w:noProof/>
          <w:sz w:val="22"/>
          <w:szCs w:val="22"/>
        </w:rPr>
        <w:t xml:space="preserve">Dokumentácia musí byť vypracovaná v obsahu a rozsahu vymedzenom všetkými </w:t>
      </w:r>
      <w:r w:rsidR="001B15D0">
        <w:rPr>
          <w:rFonts w:asciiTheme="minorHAnsi" w:hAnsiTheme="minorHAnsi" w:cstheme="minorBidi"/>
          <w:noProof/>
          <w:sz w:val="22"/>
          <w:szCs w:val="22"/>
        </w:rPr>
        <w:t xml:space="preserve">príslušnými </w:t>
      </w:r>
      <w:r w:rsidRPr="00CF2CAD">
        <w:rPr>
          <w:rFonts w:asciiTheme="minorHAnsi" w:hAnsiTheme="minorHAnsi" w:cstheme="minorBidi"/>
          <w:noProof/>
          <w:sz w:val="22"/>
          <w:szCs w:val="22"/>
        </w:rPr>
        <w:lastRenderedPageBreak/>
        <w:t xml:space="preserve">platnými </w:t>
      </w:r>
      <w:r w:rsidR="001B15D0">
        <w:rPr>
          <w:rFonts w:asciiTheme="minorHAnsi" w:hAnsiTheme="minorHAnsi" w:cstheme="minorBidi"/>
          <w:noProof/>
          <w:sz w:val="22"/>
          <w:szCs w:val="22"/>
        </w:rPr>
        <w:t>právnymi predpismi v SR</w:t>
      </w:r>
      <w:r w:rsidRPr="00CF2CAD">
        <w:rPr>
          <w:rFonts w:asciiTheme="minorHAnsi" w:hAnsiTheme="minorHAnsi" w:cstheme="minorBidi"/>
          <w:noProof/>
          <w:sz w:val="22"/>
          <w:szCs w:val="22"/>
        </w:rPr>
        <w:t xml:space="preserve">, najmä, nie však výlučne, v súlade so zákonom č. 50/1976 Zb. o územnom plánovaní a stavebnom poriadku (stavebný zákon) v znení neskorších predpisov, so zákonom č. 555/2005 Z.z. o energetickej hospodárnosti budov a o zmene a doplnení niektorých zákonov v znení neskorších predpisov, so zákonom č. 321/2014 Z. z. o energetickej efektívnosti a o zmene a doplnení niektorých zákonov v znení neskorších predpisov, </w:t>
      </w:r>
      <w:r w:rsidR="00EC5FCC" w:rsidRPr="003C7A9D">
        <w:rPr>
          <w:rFonts w:asciiTheme="minorHAnsi" w:hAnsiTheme="minorHAnsi" w:cstheme="minorHAnsi"/>
          <w:sz w:val="22"/>
          <w:szCs w:val="22"/>
        </w:rPr>
        <w:t xml:space="preserve">s </w:t>
      </w:r>
      <w:r w:rsidR="00EC5FCC">
        <w:rPr>
          <w:rFonts w:asciiTheme="minorHAnsi" w:hAnsiTheme="minorHAnsi" w:cstheme="minorHAnsi"/>
          <w:sz w:val="22"/>
          <w:szCs w:val="22"/>
        </w:rPr>
        <w:t>v</w:t>
      </w:r>
      <w:r w:rsidR="00EC5FCC" w:rsidRPr="003C7A9D">
        <w:rPr>
          <w:rFonts w:asciiTheme="minorHAnsi" w:hAnsiTheme="minorHAnsi" w:cstheme="minorHAnsi"/>
          <w:sz w:val="22"/>
          <w:szCs w:val="22"/>
        </w:rPr>
        <w:t>yhláškou č. 324/2016 Z.</w:t>
      </w:r>
      <w:r w:rsidR="00EC5FCC">
        <w:rPr>
          <w:rFonts w:asciiTheme="minorHAnsi" w:hAnsiTheme="minorHAnsi" w:cstheme="minorHAnsi"/>
          <w:sz w:val="22"/>
          <w:szCs w:val="22"/>
        </w:rPr>
        <w:t xml:space="preserve"> </w:t>
      </w:r>
      <w:r w:rsidR="00EC5FCC" w:rsidRPr="003C7A9D">
        <w:rPr>
          <w:rFonts w:asciiTheme="minorHAnsi" w:hAnsiTheme="minorHAnsi" w:cstheme="minorHAnsi"/>
          <w:sz w:val="22"/>
          <w:szCs w:val="22"/>
        </w:rPr>
        <w:t>z.,</w:t>
      </w:r>
      <w:r w:rsidR="00EC5FCC">
        <w:rPr>
          <w:rFonts w:asciiTheme="minorHAnsi" w:hAnsiTheme="minorHAnsi" w:cstheme="minorHAnsi"/>
          <w:sz w:val="22"/>
          <w:szCs w:val="22"/>
        </w:rPr>
        <w:t xml:space="preserve"> ktorou sa mení </w:t>
      </w:r>
      <w:r w:rsidR="00EC5FCC" w:rsidRPr="00B50304">
        <w:rPr>
          <w:rFonts w:asciiTheme="minorHAnsi" w:hAnsiTheme="minorHAnsi" w:cstheme="minorHAnsi"/>
          <w:sz w:val="22"/>
          <w:szCs w:val="22"/>
        </w:rPr>
        <w:t>a dopĺňa vyhláška Ministerstva dopravy, výstavby a regionálneho rozvoja S</w:t>
      </w:r>
      <w:r w:rsidR="00EC5FCC">
        <w:rPr>
          <w:rFonts w:asciiTheme="minorHAnsi" w:hAnsiTheme="minorHAnsi" w:cstheme="minorHAnsi"/>
          <w:sz w:val="22"/>
          <w:szCs w:val="22"/>
        </w:rPr>
        <w:t xml:space="preserve">R </w:t>
      </w:r>
      <w:r w:rsidR="00EC5FCC" w:rsidRPr="00B50304">
        <w:rPr>
          <w:rFonts w:asciiTheme="minorHAnsi" w:hAnsiTheme="minorHAnsi" w:cstheme="minorHAnsi"/>
          <w:sz w:val="22"/>
          <w:szCs w:val="22"/>
        </w:rPr>
        <w:t>č.</w:t>
      </w:r>
      <w:r w:rsidR="00EC5FCC">
        <w:rPr>
          <w:rFonts w:asciiTheme="minorHAnsi" w:hAnsiTheme="minorHAnsi" w:cstheme="minorHAnsi"/>
          <w:sz w:val="22"/>
          <w:szCs w:val="22"/>
        </w:rPr>
        <w:t xml:space="preserve"> 364/2021 Z. z.</w:t>
      </w:r>
      <w:hyperlink r:id="rId12" w:history="1"/>
      <w:r w:rsidR="00EC5FCC" w:rsidRPr="00B50304">
        <w:rPr>
          <w:rFonts w:asciiTheme="minorHAnsi" w:hAnsiTheme="minorHAnsi" w:cstheme="minorHAnsi"/>
          <w:sz w:val="22"/>
          <w:szCs w:val="22"/>
        </w:rPr>
        <w:t>, ktorou sa vykonáva zákon č. 555/2005 Z. z. o energetickej hospodárnosti budov a o zmene a doplnení niektorých zákonov v znení neskorších predpisov</w:t>
      </w:r>
      <w:r w:rsidR="00EC5FCC">
        <w:rPr>
          <w:rFonts w:asciiTheme="minorHAnsi" w:hAnsiTheme="minorHAnsi" w:cstheme="minorHAnsi"/>
          <w:sz w:val="22"/>
          <w:szCs w:val="22"/>
        </w:rPr>
        <w:t>,</w:t>
      </w:r>
      <w:r w:rsidR="00EC5FCC" w:rsidRPr="003C7A9D">
        <w:rPr>
          <w:rFonts w:asciiTheme="minorHAnsi" w:hAnsiTheme="minorHAnsi" w:cstheme="minorHAnsi"/>
          <w:sz w:val="22"/>
          <w:szCs w:val="22"/>
        </w:rPr>
        <w:t xml:space="preserve"> s </w:t>
      </w:r>
      <w:r w:rsidR="00EC5FCC">
        <w:rPr>
          <w:rFonts w:asciiTheme="minorHAnsi" w:hAnsiTheme="minorHAnsi" w:cstheme="minorHAnsi"/>
          <w:sz w:val="22"/>
          <w:szCs w:val="22"/>
        </w:rPr>
        <w:t>v</w:t>
      </w:r>
      <w:r w:rsidR="00EC5FCC" w:rsidRPr="003C7A9D">
        <w:rPr>
          <w:rFonts w:asciiTheme="minorHAnsi" w:hAnsiTheme="minorHAnsi" w:cstheme="minorHAnsi"/>
          <w:sz w:val="22"/>
          <w:szCs w:val="22"/>
        </w:rPr>
        <w:t>yhláškou č. 364/2012 Z. z</w:t>
      </w:r>
      <w:r w:rsidR="00EC5FCC" w:rsidRPr="006B5CC5">
        <w:rPr>
          <w:rFonts w:asciiTheme="minorHAnsi" w:hAnsiTheme="minorHAnsi" w:cstheme="minorHAnsi"/>
          <w:sz w:val="22"/>
          <w:szCs w:val="22"/>
        </w:rPr>
        <w:t>., ktorou sa vykonáva zákon č. 555/2005 Z. z. o energetickej hospodárnosti budov a o zmene a doplnení niektorých zákonov v znení neskorších predpisov</w:t>
      </w:r>
      <w:r w:rsidR="00EC5FCC">
        <w:rPr>
          <w:rFonts w:asciiTheme="minorHAnsi" w:hAnsiTheme="minorHAnsi" w:cstheme="minorHAnsi"/>
          <w:sz w:val="22"/>
          <w:szCs w:val="22"/>
        </w:rPr>
        <w:t>,</w:t>
      </w:r>
      <w:r w:rsidR="00EC5FCC" w:rsidRPr="003C7A9D">
        <w:rPr>
          <w:rFonts w:asciiTheme="minorHAnsi" w:hAnsiTheme="minorHAnsi" w:cstheme="minorHAnsi"/>
          <w:sz w:val="22"/>
          <w:szCs w:val="22"/>
        </w:rPr>
        <w:t xml:space="preserve"> a </w:t>
      </w:r>
      <w:r w:rsidR="00EC5FCC">
        <w:rPr>
          <w:rFonts w:asciiTheme="minorHAnsi" w:hAnsiTheme="minorHAnsi" w:cstheme="minorHAnsi"/>
          <w:sz w:val="22"/>
          <w:szCs w:val="22"/>
        </w:rPr>
        <w:t xml:space="preserve">ďalších </w:t>
      </w:r>
      <w:r w:rsidR="00EC5FCC" w:rsidRPr="003C7A9D">
        <w:rPr>
          <w:rFonts w:asciiTheme="minorHAnsi" w:hAnsiTheme="minorHAnsi" w:cstheme="minorHAnsi"/>
          <w:sz w:val="22"/>
          <w:szCs w:val="22"/>
        </w:rPr>
        <w:t>súvisiacich vyhlášok.</w:t>
      </w:r>
      <w:r w:rsidRPr="00CF2CAD">
        <w:rPr>
          <w:rFonts w:asciiTheme="minorHAnsi" w:hAnsiTheme="minorHAnsi" w:cstheme="minorBidi"/>
          <w:noProof/>
          <w:sz w:val="22"/>
          <w:szCs w:val="22"/>
        </w:rPr>
        <w:t xml:space="preserve"> </w:t>
      </w:r>
    </w:p>
    <w:p w14:paraId="000DB197" w14:textId="0C9778BF" w:rsidR="5FA52D1C" w:rsidRPr="00CF2CAD" w:rsidRDefault="5FA52D1C">
      <w:pPr>
        <w:ind w:left="284" w:hanging="284"/>
        <w:jc w:val="both"/>
        <w:rPr>
          <w:rFonts w:asciiTheme="minorHAnsi" w:hAnsiTheme="minorHAnsi" w:cstheme="minorBidi"/>
          <w:noProof/>
          <w:sz w:val="22"/>
          <w:szCs w:val="22"/>
        </w:rPr>
      </w:pPr>
      <w:r w:rsidRPr="00CF2CAD">
        <w:rPr>
          <w:rFonts w:asciiTheme="minorHAnsi" w:hAnsiTheme="minorHAnsi" w:cstheme="minorBidi"/>
          <w:noProof/>
          <w:sz w:val="22"/>
          <w:szCs w:val="22"/>
        </w:rPr>
        <w:t>c)</w:t>
      </w:r>
      <w:r w:rsidRPr="006822A5">
        <w:tab/>
      </w:r>
      <w:r w:rsidRPr="00CF2CAD">
        <w:rPr>
          <w:rFonts w:asciiTheme="minorHAnsi" w:hAnsiTheme="minorHAnsi" w:cstheme="minorBidi"/>
          <w:noProof/>
          <w:sz w:val="22"/>
          <w:szCs w:val="22"/>
        </w:rPr>
        <w:t xml:space="preserve">Stavebné objekty </w:t>
      </w:r>
      <w:r w:rsidR="001B15D0">
        <w:rPr>
          <w:rFonts w:asciiTheme="minorHAnsi" w:hAnsiTheme="minorHAnsi" w:cstheme="minorBidi"/>
          <w:noProof/>
          <w:sz w:val="22"/>
          <w:szCs w:val="22"/>
        </w:rPr>
        <w:t xml:space="preserve">Stavby </w:t>
      </w:r>
      <w:r w:rsidRPr="00CF2CAD">
        <w:rPr>
          <w:rFonts w:asciiTheme="minorHAnsi" w:hAnsiTheme="minorHAnsi" w:cstheme="minorBidi"/>
          <w:noProof/>
          <w:sz w:val="22"/>
          <w:szCs w:val="22"/>
        </w:rPr>
        <w:t>musia byť navrhnuté ako plne bezbariérové v súlade s princípmi univerzálneho navrhovania podľa čl. 9 a 19 Dohovoru OSN o právach osôb so zdravotným postihnutím</w:t>
      </w:r>
      <w:r w:rsidR="001B15D0">
        <w:rPr>
          <w:rFonts w:asciiTheme="minorHAnsi" w:hAnsiTheme="minorHAnsi" w:cstheme="minorBidi"/>
          <w:noProof/>
          <w:sz w:val="22"/>
          <w:szCs w:val="22"/>
        </w:rPr>
        <w:t xml:space="preserve"> z 13.12.2006</w:t>
      </w:r>
      <w:r w:rsidRPr="00CF2CAD">
        <w:rPr>
          <w:rFonts w:asciiTheme="minorHAnsi" w:hAnsiTheme="minorHAnsi" w:cstheme="minorBidi"/>
          <w:noProof/>
          <w:sz w:val="22"/>
          <w:szCs w:val="22"/>
        </w:rPr>
        <w:t xml:space="preserve"> a musia spĺňať požiadavky v súlade s vyhláškou č. 532/2002 Z. z.</w:t>
      </w:r>
      <w:r w:rsidR="001B15D0">
        <w:rPr>
          <w:rFonts w:asciiTheme="minorHAnsi" w:hAnsiTheme="minorHAnsi" w:cstheme="minorBidi"/>
          <w:noProof/>
          <w:sz w:val="22"/>
          <w:szCs w:val="22"/>
        </w:rPr>
        <w:t>, ktorou sa ustanovujú podrobnosti o všeobecných technických požiadavkách na výstavbu a o všeobených technických požiadavkách na stavby užívané osobami s obmedzenou schopnosťou pohybu a orientácie</w:t>
      </w:r>
      <w:r w:rsidRPr="00CF2CAD">
        <w:rPr>
          <w:rFonts w:asciiTheme="minorHAnsi" w:hAnsiTheme="minorHAnsi" w:cstheme="minorBidi"/>
          <w:noProof/>
          <w:sz w:val="22"/>
          <w:szCs w:val="22"/>
        </w:rPr>
        <w:t>.</w:t>
      </w:r>
    </w:p>
    <w:p w14:paraId="1A1D7B4F" w14:textId="77777777" w:rsidR="00AA0A62" w:rsidRPr="008E6DDA" w:rsidRDefault="00AA0A62" w:rsidP="00AA0A62">
      <w:pPr>
        <w:pStyle w:val="Odsekzoznamu"/>
        <w:ind w:left="0"/>
        <w:jc w:val="both"/>
        <w:rPr>
          <w:rFonts w:asciiTheme="minorHAnsi" w:hAnsiTheme="minorHAnsi" w:cstheme="minorBidi"/>
          <w:noProof/>
          <w:sz w:val="22"/>
          <w:szCs w:val="22"/>
        </w:rPr>
      </w:pPr>
      <w:r w:rsidRPr="008E6DDA">
        <w:rPr>
          <w:rFonts w:asciiTheme="minorHAnsi" w:hAnsiTheme="minorHAnsi" w:cstheme="minorBidi"/>
          <w:noProof/>
          <w:sz w:val="22"/>
          <w:szCs w:val="22"/>
        </w:rPr>
        <w:t>d) Projektová dokumentácia bude zahŕnať okrem iného aj:</w:t>
      </w:r>
    </w:p>
    <w:p w14:paraId="3693C646" w14:textId="77777777" w:rsidR="00F64309" w:rsidRPr="008E6DDA" w:rsidRDefault="00F64309" w:rsidP="00F64309">
      <w:pPr>
        <w:widowControl/>
        <w:spacing w:after="160" w:line="259" w:lineRule="auto"/>
        <w:rPr>
          <w:rFonts w:ascii="Calibri" w:eastAsia="Calibri" w:hAnsi="Calibri" w:cs="Calibri"/>
          <w:color w:val="auto"/>
          <w:sz w:val="22"/>
          <w:szCs w:val="22"/>
        </w:rPr>
      </w:pPr>
      <w:r w:rsidRPr="008E6DDA">
        <w:rPr>
          <w:rFonts w:ascii="Calibri" w:eastAsia="Calibri" w:hAnsi="Calibri" w:cs="Calibri"/>
          <w:color w:val="auto"/>
          <w:sz w:val="22"/>
          <w:szCs w:val="22"/>
        </w:rPr>
        <w:t>Zákazka je rozdelená na dve časti:</w:t>
      </w:r>
    </w:p>
    <w:p w14:paraId="5E2A3130" w14:textId="77777777" w:rsidR="00F64309" w:rsidRPr="008E6DDA" w:rsidRDefault="00F64309" w:rsidP="00F64309">
      <w:pPr>
        <w:widowControl/>
        <w:numPr>
          <w:ilvl w:val="0"/>
          <w:numId w:val="34"/>
        </w:numPr>
        <w:pBdr>
          <w:top w:val="nil"/>
          <w:left w:val="nil"/>
          <w:bottom w:val="nil"/>
          <w:right w:val="nil"/>
          <w:between w:val="nil"/>
        </w:pBdr>
        <w:spacing w:after="160" w:line="259" w:lineRule="auto"/>
        <w:rPr>
          <w:rFonts w:ascii="Calibri" w:eastAsia="Calibri" w:hAnsi="Calibri" w:cs="Calibri"/>
          <w:color w:val="auto"/>
          <w:sz w:val="22"/>
          <w:szCs w:val="22"/>
        </w:rPr>
      </w:pPr>
      <w:r w:rsidRPr="008E6DDA">
        <w:rPr>
          <w:rFonts w:ascii="Calibri" w:eastAsia="Calibri" w:hAnsi="Calibri" w:cs="Calibri"/>
          <w:sz w:val="22"/>
          <w:szCs w:val="22"/>
        </w:rPr>
        <w:t xml:space="preserve">Časť: Stavebné úpravy a </w:t>
      </w:r>
      <w:r w:rsidRPr="008E6DDA">
        <w:rPr>
          <w:rFonts w:ascii="Calibri" w:eastAsia="Calibri" w:hAnsi="Calibri" w:cs="Calibri"/>
          <w:color w:val="auto"/>
          <w:sz w:val="22"/>
          <w:szCs w:val="22"/>
        </w:rPr>
        <w:t xml:space="preserve">obnova </w:t>
      </w:r>
      <w:r w:rsidRPr="008E6DDA">
        <w:rPr>
          <w:rFonts w:ascii="Calibri" w:eastAsia="Calibri" w:hAnsi="Calibri" w:cs="Calibri"/>
          <w:sz w:val="22"/>
          <w:szCs w:val="22"/>
        </w:rPr>
        <w:t>výstavných priestorov 2. NP</w:t>
      </w:r>
    </w:p>
    <w:p w14:paraId="13ADDC67" w14:textId="77777777" w:rsidR="00F64309" w:rsidRPr="008E6DDA" w:rsidRDefault="00F64309" w:rsidP="00F64309">
      <w:pPr>
        <w:widowControl/>
        <w:numPr>
          <w:ilvl w:val="0"/>
          <w:numId w:val="34"/>
        </w:numPr>
        <w:pBdr>
          <w:top w:val="nil"/>
          <w:left w:val="nil"/>
          <w:bottom w:val="nil"/>
          <w:right w:val="nil"/>
          <w:between w:val="nil"/>
        </w:pBdr>
        <w:spacing w:after="160" w:line="259" w:lineRule="auto"/>
        <w:rPr>
          <w:rFonts w:ascii="Calibri" w:eastAsia="Calibri" w:hAnsi="Calibri" w:cs="Calibri"/>
          <w:color w:val="auto"/>
          <w:sz w:val="22"/>
          <w:szCs w:val="22"/>
        </w:rPr>
      </w:pPr>
      <w:r w:rsidRPr="008E6DDA">
        <w:rPr>
          <w:rFonts w:ascii="Calibri" w:eastAsia="Calibri" w:hAnsi="Calibri" w:cs="Calibri"/>
          <w:sz w:val="22"/>
          <w:szCs w:val="22"/>
        </w:rPr>
        <w:t xml:space="preserve">Časť: </w:t>
      </w:r>
      <w:r w:rsidRPr="008E6DDA">
        <w:rPr>
          <w:rFonts w:ascii="Calibri" w:eastAsia="Calibri" w:hAnsi="Calibri" w:cs="Calibri"/>
          <w:color w:val="auto"/>
          <w:sz w:val="22"/>
          <w:szCs w:val="22"/>
        </w:rPr>
        <w:t xml:space="preserve">Stavebné úpravy a obnova </w:t>
      </w:r>
      <w:r w:rsidRPr="008E6DDA">
        <w:rPr>
          <w:rFonts w:ascii="Calibri" w:eastAsia="Calibri" w:hAnsi="Calibri" w:cs="Calibri"/>
          <w:sz w:val="22"/>
          <w:szCs w:val="22"/>
        </w:rPr>
        <w:t xml:space="preserve">chodby, sociálneho zázemia na 2. NP a komplexná rekonštrukcia vykurovania vrátane umelého </w:t>
      </w:r>
      <w:r w:rsidRPr="008E6DDA">
        <w:rPr>
          <w:rFonts w:ascii="Calibri" w:eastAsia="Calibri" w:hAnsi="Calibri" w:cs="Calibri"/>
          <w:color w:val="auto"/>
          <w:sz w:val="22"/>
          <w:szCs w:val="22"/>
        </w:rPr>
        <w:t xml:space="preserve">vetrania </w:t>
      </w:r>
      <w:r w:rsidRPr="008E6DDA">
        <w:rPr>
          <w:rFonts w:ascii="Calibri" w:eastAsia="Calibri" w:hAnsi="Calibri" w:cs="Calibri"/>
          <w:sz w:val="22"/>
          <w:szCs w:val="22"/>
        </w:rPr>
        <w:t>na podlaží</w:t>
      </w:r>
    </w:p>
    <w:p w14:paraId="0FED065B" w14:textId="77777777" w:rsidR="00F64309" w:rsidRPr="008E6DDA" w:rsidRDefault="00F64309" w:rsidP="00F64309">
      <w:pPr>
        <w:widowControl/>
        <w:spacing w:after="160" w:line="259" w:lineRule="auto"/>
        <w:rPr>
          <w:rFonts w:ascii="Calibri" w:eastAsia="Calibri" w:hAnsi="Calibri" w:cs="Calibri"/>
          <w:color w:val="auto"/>
          <w:sz w:val="22"/>
          <w:szCs w:val="22"/>
        </w:rPr>
      </w:pPr>
    </w:p>
    <w:p w14:paraId="1319879C" w14:textId="77777777" w:rsidR="00F64309" w:rsidRPr="008E6DDA" w:rsidRDefault="00F64309" w:rsidP="00F64309">
      <w:pPr>
        <w:widowControl/>
        <w:spacing w:after="160" w:line="259" w:lineRule="auto"/>
        <w:rPr>
          <w:rFonts w:ascii="Calibri" w:eastAsia="Calibri" w:hAnsi="Calibri" w:cs="Calibri"/>
          <w:b/>
          <w:color w:val="auto"/>
          <w:sz w:val="22"/>
          <w:szCs w:val="22"/>
        </w:rPr>
      </w:pPr>
      <w:r w:rsidRPr="008E6DDA">
        <w:rPr>
          <w:rFonts w:ascii="Calibri" w:eastAsia="Calibri" w:hAnsi="Calibri" w:cs="Calibri"/>
          <w:b/>
          <w:color w:val="auto"/>
          <w:sz w:val="22"/>
          <w:szCs w:val="22"/>
        </w:rPr>
        <w:t>Obsah a rozsah požadovanej predmetnej projektovej dokumentácie – 1- časť zákazky:</w:t>
      </w:r>
    </w:p>
    <w:p w14:paraId="55742823" w14:textId="77777777" w:rsidR="00F64309" w:rsidRPr="008E6DDA" w:rsidRDefault="00F64309" w:rsidP="00F64309">
      <w:pPr>
        <w:widowControl/>
        <w:spacing w:after="160" w:line="259" w:lineRule="auto"/>
        <w:rPr>
          <w:rFonts w:ascii="Calibri" w:eastAsia="Calibri" w:hAnsi="Calibri" w:cs="Calibri"/>
          <w:color w:val="auto"/>
          <w:sz w:val="22"/>
          <w:szCs w:val="22"/>
        </w:rPr>
      </w:pPr>
    </w:p>
    <w:p w14:paraId="6434B6F5" w14:textId="77777777" w:rsidR="00F64309" w:rsidRPr="008E6DDA" w:rsidRDefault="00F64309" w:rsidP="00F64309">
      <w:pPr>
        <w:widowControl/>
        <w:numPr>
          <w:ilvl w:val="0"/>
          <w:numId w:val="37"/>
        </w:numPr>
        <w:spacing w:after="160" w:line="259" w:lineRule="auto"/>
        <w:rPr>
          <w:rFonts w:ascii="Calibri" w:eastAsia="Calibri" w:hAnsi="Calibri" w:cs="Calibri"/>
          <w:color w:val="auto"/>
          <w:sz w:val="22"/>
          <w:szCs w:val="22"/>
        </w:rPr>
      </w:pPr>
      <w:r w:rsidRPr="008E6DDA">
        <w:rPr>
          <w:rFonts w:ascii="Calibri" w:eastAsia="Calibri" w:hAnsi="Calibri" w:cs="Calibri"/>
          <w:color w:val="auto"/>
          <w:sz w:val="22"/>
          <w:szCs w:val="22"/>
        </w:rPr>
        <w:t>Súhrnná technická správa</w:t>
      </w:r>
    </w:p>
    <w:p w14:paraId="555BB297" w14:textId="77777777" w:rsidR="00F64309" w:rsidRPr="008E6DDA" w:rsidRDefault="00F64309" w:rsidP="00F64309">
      <w:pPr>
        <w:widowControl/>
        <w:numPr>
          <w:ilvl w:val="0"/>
          <w:numId w:val="37"/>
        </w:numPr>
        <w:spacing w:after="160" w:line="259" w:lineRule="auto"/>
        <w:rPr>
          <w:rFonts w:ascii="Calibri" w:eastAsia="Calibri" w:hAnsi="Calibri" w:cs="Calibri"/>
          <w:color w:val="auto"/>
          <w:sz w:val="22"/>
          <w:szCs w:val="22"/>
        </w:rPr>
      </w:pPr>
      <w:r w:rsidRPr="008E6DDA">
        <w:rPr>
          <w:rFonts w:ascii="Calibri" w:eastAsia="Calibri" w:hAnsi="Calibri" w:cs="Calibri"/>
          <w:color w:val="auto"/>
          <w:sz w:val="22"/>
          <w:szCs w:val="22"/>
        </w:rPr>
        <w:t xml:space="preserve">Architektúra </w:t>
      </w:r>
      <w:r w:rsidRPr="008E6DDA">
        <w:rPr>
          <w:rFonts w:ascii="Calibri" w:eastAsia="Calibri" w:hAnsi="Calibri" w:cs="Calibri"/>
          <w:color w:val="auto"/>
          <w:sz w:val="22"/>
          <w:szCs w:val="22"/>
        </w:rPr>
        <w:tab/>
      </w:r>
      <w:r w:rsidRPr="008E6DDA">
        <w:rPr>
          <w:rFonts w:ascii="Calibri" w:eastAsia="Calibri" w:hAnsi="Calibri" w:cs="Calibri"/>
          <w:color w:val="auto"/>
          <w:sz w:val="22"/>
          <w:szCs w:val="22"/>
        </w:rPr>
        <w:tab/>
      </w:r>
      <w:r w:rsidRPr="008E6DDA">
        <w:rPr>
          <w:rFonts w:ascii="Calibri" w:eastAsia="Calibri" w:hAnsi="Calibri" w:cs="Calibri"/>
          <w:color w:val="auto"/>
          <w:sz w:val="22"/>
          <w:szCs w:val="22"/>
        </w:rPr>
        <w:tab/>
      </w:r>
      <w:r w:rsidRPr="008E6DDA">
        <w:rPr>
          <w:rFonts w:ascii="Calibri" w:eastAsia="Calibri" w:hAnsi="Calibri" w:cs="Calibri"/>
          <w:color w:val="auto"/>
          <w:sz w:val="22"/>
          <w:szCs w:val="22"/>
        </w:rPr>
        <w:tab/>
      </w:r>
      <w:r w:rsidRPr="008E6DDA">
        <w:rPr>
          <w:rFonts w:ascii="Calibri" w:eastAsia="Calibri" w:hAnsi="Calibri" w:cs="Calibri"/>
          <w:color w:val="auto"/>
          <w:sz w:val="22"/>
          <w:szCs w:val="22"/>
        </w:rPr>
        <w:tab/>
      </w:r>
      <w:r w:rsidRPr="008E6DDA">
        <w:rPr>
          <w:rFonts w:ascii="Calibri" w:eastAsia="Calibri" w:hAnsi="Calibri" w:cs="Calibri"/>
          <w:color w:val="auto"/>
          <w:sz w:val="22"/>
          <w:szCs w:val="22"/>
        </w:rPr>
        <w:tab/>
      </w:r>
      <w:r w:rsidRPr="008E6DDA">
        <w:rPr>
          <w:rFonts w:ascii="Calibri" w:eastAsia="Calibri" w:hAnsi="Calibri" w:cs="Calibri"/>
          <w:color w:val="auto"/>
          <w:sz w:val="22"/>
          <w:szCs w:val="22"/>
        </w:rPr>
        <w:tab/>
      </w:r>
      <w:r w:rsidRPr="008E6DDA">
        <w:rPr>
          <w:rFonts w:ascii="Calibri" w:eastAsia="Calibri" w:hAnsi="Calibri" w:cs="Calibri"/>
          <w:color w:val="auto"/>
          <w:sz w:val="22"/>
          <w:szCs w:val="22"/>
        </w:rPr>
        <w:tab/>
      </w:r>
      <w:r w:rsidRPr="008E6DDA">
        <w:rPr>
          <w:rFonts w:ascii="Calibri" w:eastAsia="Calibri" w:hAnsi="Calibri" w:cs="Calibri"/>
          <w:color w:val="auto"/>
          <w:sz w:val="22"/>
          <w:szCs w:val="22"/>
        </w:rPr>
        <w:tab/>
      </w:r>
    </w:p>
    <w:p w14:paraId="39DF1FAD" w14:textId="77777777" w:rsidR="00F64309" w:rsidRPr="008E6DDA" w:rsidRDefault="00F64309" w:rsidP="00F64309">
      <w:pPr>
        <w:widowControl/>
        <w:numPr>
          <w:ilvl w:val="0"/>
          <w:numId w:val="37"/>
        </w:numPr>
        <w:spacing w:after="160" w:line="259" w:lineRule="auto"/>
        <w:rPr>
          <w:rFonts w:ascii="Calibri" w:eastAsia="Calibri" w:hAnsi="Calibri" w:cs="Calibri"/>
          <w:color w:val="auto"/>
          <w:sz w:val="22"/>
          <w:szCs w:val="22"/>
        </w:rPr>
      </w:pPr>
      <w:r w:rsidRPr="008E6DDA">
        <w:rPr>
          <w:rFonts w:ascii="Calibri" w:eastAsia="Calibri" w:hAnsi="Calibri" w:cs="Calibri"/>
          <w:color w:val="auto"/>
          <w:sz w:val="22"/>
          <w:szCs w:val="22"/>
        </w:rPr>
        <w:t xml:space="preserve">Profesie: </w:t>
      </w:r>
    </w:p>
    <w:p w14:paraId="3FCEFB00" w14:textId="77777777" w:rsidR="00F64309" w:rsidRPr="008E6DDA" w:rsidRDefault="00F64309" w:rsidP="00F64309">
      <w:pPr>
        <w:widowControl/>
        <w:numPr>
          <w:ilvl w:val="0"/>
          <w:numId w:val="35"/>
        </w:numPr>
        <w:spacing w:after="160" w:line="259" w:lineRule="auto"/>
        <w:rPr>
          <w:rFonts w:ascii="Calibri" w:eastAsia="Calibri" w:hAnsi="Calibri" w:cs="Calibri"/>
          <w:color w:val="auto"/>
          <w:sz w:val="22"/>
          <w:szCs w:val="22"/>
        </w:rPr>
      </w:pPr>
      <w:r w:rsidRPr="008E6DDA">
        <w:rPr>
          <w:rFonts w:ascii="Calibri" w:eastAsia="Calibri" w:hAnsi="Calibri" w:cs="Calibri"/>
          <w:color w:val="auto"/>
          <w:sz w:val="22"/>
          <w:szCs w:val="22"/>
        </w:rPr>
        <w:t>Statika</w:t>
      </w:r>
      <w:r w:rsidRPr="008E6DDA">
        <w:rPr>
          <w:rFonts w:ascii="Calibri" w:eastAsia="Calibri" w:hAnsi="Calibri" w:cs="Calibri"/>
          <w:color w:val="auto"/>
          <w:sz w:val="22"/>
          <w:szCs w:val="22"/>
        </w:rPr>
        <w:tab/>
      </w:r>
      <w:r w:rsidRPr="008E6DDA">
        <w:rPr>
          <w:rFonts w:ascii="Calibri" w:eastAsia="Calibri" w:hAnsi="Calibri" w:cs="Calibri"/>
          <w:color w:val="auto"/>
          <w:sz w:val="22"/>
          <w:szCs w:val="22"/>
        </w:rPr>
        <w:tab/>
      </w:r>
      <w:r w:rsidRPr="008E6DDA">
        <w:rPr>
          <w:rFonts w:ascii="Calibri" w:eastAsia="Calibri" w:hAnsi="Calibri" w:cs="Calibri"/>
          <w:color w:val="auto"/>
          <w:sz w:val="22"/>
          <w:szCs w:val="22"/>
        </w:rPr>
        <w:tab/>
      </w:r>
      <w:r w:rsidRPr="008E6DDA">
        <w:rPr>
          <w:rFonts w:ascii="Calibri" w:eastAsia="Calibri" w:hAnsi="Calibri" w:cs="Calibri"/>
          <w:color w:val="auto"/>
          <w:sz w:val="22"/>
          <w:szCs w:val="22"/>
        </w:rPr>
        <w:tab/>
      </w:r>
      <w:r w:rsidRPr="008E6DDA">
        <w:rPr>
          <w:rFonts w:ascii="Calibri" w:eastAsia="Calibri" w:hAnsi="Calibri" w:cs="Calibri"/>
          <w:color w:val="auto"/>
          <w:sz w:val="22"/>
          <w:szCs w:val="22"/>
        </w:rPr>
        <w:tab/>
      </w:r>
      <w:r w:rsidRPr="008E6DDA">
        <w:rPr>
          <w:rFonts w:ascii="Calibri" w:eastAsia="Calibri" w:hAnsi="Calibri" w:cs="Calibri"/>
          <w:color w:val="auto"/>
          <w:sz w:val="22"/>
          <w:szCs w:val="22"/>
        </w:rPr>
        <w:tab/>
      </w:r>
      <w:r w:rsidRPr="008E6DDA">
        <w:rPr>
          <w:rFonts w:ascii="Calibri" w:eastAsia="Calibri" w:hAnsi="Calibri" w:cs="Calibri"/>
          <w:color w:val="auto"/>
          <w:sz w:val="22"/>
          <w:szCs w:val="22"/>
        </w:rPr>
        <w:tab/>
      </w:r>
      <w:r w:rsidRPr="008E6DDA">
        <w:rPr>
          <w:rFonts w:ascii="Calibri" w:eastAsia="Calibri" w:hAnsi="Calibri" w:cs="Calibri"/>
          <w:color w:val="auto"/>
          <w:sz w:val="22"/>
          <w:szCs w:val="22"/>
        </w:rPr>
        <w:tab/>
      </w:r>
      <w:r w:rsidRPr="008E6DDA">
        <w:rPr>
          <w:rFonts w:ascii="Calibri" w:eastAsia="Calibri" w:hAnsi="Calibri" w:cs="Calibri"/>
          <w:color w:val="auto"/>
          <w:sz w:val="22"/>
          <w:szCs w:val="22"/>
        </w:rPr>
        <w:tab/>
      </w:r>
    </w:p>
    <w:p w14:paraId="02800FF6" w14:textId="77777777" w:rsidR="00F64309" w:rsidRPr="008E6DDA" w:rsidRDefault="00F64309" w:rsidP="00F64309">
      <w:pPr>
        <w:widowControl/>
        <w:spacing w:after="160" w:line="259" w:lineRule="auto"/>
        <w:ind w:left="720"/>
        <w:rPr>
          <w:rFonts w:ascii="Calibri" w:eastAsia="Calibri" w:hAnsi="Calibri" w:cs="Calibri"/>
          <w:color w:val="auto"/>
          <w:sz w:val="22"/>
          <w:szCs w:val="22"/>
        </w:rPr>
      </w:pPr>
      <w:r w:rsidRPr="008E6DDA">
        <w:rPr>
          <w:rFonts w:ascii="Calibri" w:eastAsia="Calibri" w:hAnsi="Calibri" w:cs="Calibri"/>
          <w:color w:val="auto"/>
          <w:sz w:val="22"/>
          <w:szCs w:val="22"/>
        </w:rPr>
        <w:t xml:space="preserve"> - Elektroinštalácia</w:t>
      </w:r>
      <w:r w:rsidRPr="008E6DDA">
        <w:rPr>
          <w:rFonts w:ascii="Calibri" w:eastAsia="Calibri" w:hAnsi="Calibri" w:cs="Calibri"/>
          <w:color w:val="auto"/>
          <w:sz w:val="22"/>
          <w:szCs w:val="22"/>
        </w:rPr>
        <w:tab/>
      </w:r>
      <w:r w:rsidRPr="008E6DDA">
        <w:rPr>
          <w:rFonts w:ascii="Calibri" w:eastAsia="Calibri" w:hAnsi="Calibri" w:cs="Calibri"/>
          <w:color w:val="auto"/>
          <w:sz w:val="22"/>
          <w:szCs w:val="22"/>
        </w:rPr>
        <w:tab/>
      </w:r>
      <w:r w:rsidRPr="008E6DDA">
        <w:rPr>
          <w:rFonts w:ascii="Calibri" w:eastAsia="Calibri" w:hAnsi="Calibri" w:cs="Calibri"/>
          <w:color w:val="auto"/>
          <w:sz w:val="22"/>
          <w:szCs w:val="22"/>
        </w:rPr>
        <w:tab/>
      </w:r>
      <w:r w:rsidRPr="008E6DDA">
        <w:rPr>
          <w:rFonts w:ascii="Calibri" w:eastAsia="Calibri" w:hAnsi="Calibri" w:cs="Calibri"/>
          <w:color w:val="auto"/>
          <w:sz w:val="22"/>
          <w:szCs w:val="22"/>
        </w:rPr>
        <w:tab/>
      </w:r>
      <w:r w:rsidRPr="008E6DDA">
        <w:rPr>
          <w:rFonts w:ascii="Calibri" w:eastAsia="Calibri" w:hAnsi="Calibri" w:cs="Calibri"/>
          <w:color w:val="auto"/>
          <w:sz w:val="22"/>
          <w:szCs w:val="22"/>
        </w:rPr>
        <w:tab/>
      </w:r>
    </w:p>
    <w:p w14:paraId="05F1057F" w14:textId="77777777" w:rsidR="00F64309" w:rsidRPr="008E6DDA" w:rsidRDefault="00F64309" w:rsidP="00F64309">
      <w:pPr>
        <w:widowControl/>
        <w:spacing w:after="160" w:line="259" w:lineRule="auto"/>
        <w:ind w:left="720"/>
        <w:rPr>
          <w:rFonts w:ascii="Calibri" w:eastAsia="Calibri" w:hAnsi="Calibri" w:cs="Calibri"/>
          <w:color w:val="auto"/>
          <w:sz w:val="22"/>
          <w:szCs w:val="22"/>
        </w:rPr>
      </w:pPr>
      <w:r w:rsidRPr="008E6DDA">
        <w:rPr>
          <w:rFonts w:ascii="Calibri" w:eastAsia="Calibri" w:hAnsi="Calibri" w:cs="Calibri"/>
          <w:color w:val="auto"/>
          <w:sz w:val="22"/>
          <w:szCs w:val="22"/>
        </w:rPr>
        <w:t xml:space="preserve">- Slaboprúdové rozvody </w:t>
      </w:r>
      <w:r w:rsidRPr="008E6DDA">
        <w:rPr>
          <w:rFonts w:ascii="Calibri" w:eastAsia="Calibri" w:hAnsi="Calibri" w:cs="Calibri"/>
          <w:color w:val="auto"/>
          <w:sz w:val="22"/>
          <w:szCs w:val="22"/>
        </w:rPr>
        <w:tab/>
      </w:r>
      <w:r w:rsidRPr="008E6DDA">
        <w:rPr>
          <w:rFonts w:ascii="Calibri" w:eastAsia="Calibri" w:hAnsi="Calibri" w:cs="Calibri"/>
          <w:color w:val="auto"/>
          <w:sz w:val="22"/>
          <w:szCs w:val="22"/>
        </w:rPr>
        <w:tab/>
      </w:r>
      <w:r w:rsidRPr="008E6DDA">
        <w:rPr>
          <w:rFonts w:ascii="Calibri" w:eastAsia="Calibri" w:hAnsi="Calibri" w:cs="Calibri"/>
          <w:color w:val="auto"/>
          <w:sz w:val="22"/>
          <w:szCs w:val="22"/>
        </w:rPr>
        <w:tab/>
      </w:r>
      <w:r w:rsidRPr="008E6DDA">
        <w:rPr>
          <w:rFonts w:ascii="Calibri" w:eastAsia="Calibri" w:hAnsi="Calibri" w:cs="Calibri"/>
          <w:color w:val="auto"/>
          <w:sz w:val="22"/>
          <w:szCs w:val="22"/>
        </w:rPr>
        <w:tab/>
      </w:r>
      <w:r w:rsidRPr="008E6DDA">
        <w:rPr>
          <w:rFonts w:ascii="Calibri" w:eastAsia="Calibri" w:hAnsi="Calibri" w:cs="Calibri"/>
          <w:color w:val="auto"/>
          <w:sz w:val="22"/>
          <w:szCs w:val="22"/>
        </w:rPr>
        <w:tab/>
      </w:r>
      <w:r w:rsidRPr="008E6DDA">
        <w:rPr>
          <w:rFonts w:ascii="Calibri" w:eastAsia="Calibri" w:hAnsi="Calibri" w:cs="Calibri"/>
          <w:color w:val="auto"/>
          <w:sz w:val="22"/>
          <w:szCs w:val="22"/>
        </w:rPr>
        <w:tab/>
      </w:r>
      <w:r w:rsidRPr="008E6DDA">
        <w:rPr>
          <w:rFonts w:ascii="Calibri" w:eastAsia="Calibri" w:hAnsi="Calibri" w:cs="Calibri"/>
          <w:color w:val="auto"/>
          <w:sz w:val="22"/>
          <w:szCs w:val="22"/>
        </w:rPr>
        <w:tab/>
      </w:r>
      <w:r w:rsidRPr="008E6DDA">
        <w:rPr>
          <w:rFonts w:ascii="Calibri" w:eastAsia="Calibri" w:hAnsi="Calibri" w:cs="Calibri"/>
          <w:color w:val="auto"/>
          <w:sz w:val="22"/>
          <w:szCs w:val="22"/>
        </w:rPr>
        <w:tab/>
      </w:r>
    </w:p>
    <w:p w14:paraId="0A6C844D" w14:textId="38F5C728" w:rsidR="00F64309" w:rsidRPr="00DE4E23" w:rsidRDefault="00F64309" w:rsidP="00F64309">
      <w:pPr>
        <w:widowControl/>
        <w:spacing w:after="160" w:line="259" w:lineRule="auto"/>
        <w:ind w:left="720"/>
        <w:rPr>
          <w:rFonts w:ascii="Calibri" w:eastAsia="Calibri" w:hAnsi="Calibri" w:cs="Calibri"/>
          <w:color w:val="auto"/>
          <w:sz w:val="22"/>
          <w:szCs w:val="22"/>
        </w:rPr>
      </w:pPr>
      <w:r w:rsidRPr="008E6DDA">
        <w:rPr>
          <w:rFonts w:ascii="Calibri" w:eastAsia="Calibri" w:hAnsi="Calibri" w:cs="Calibri"/>
          <w:color w:val="auto"/>
          <w:sz w:val="22"/>
          <w:szCs w:val="22"/>
        </w:rPr>
        <w:t xml:space="preserve">- Požiarna </w:t>
      </w:r>
      <w:r w:rsidRPr="00DE4E23">
        <w:rPr>
          <w:rFonts w:ascii="Calibri" w:eastAsia="Calibri" w:hAnsi="Calibri" w:cs="Calibri"/>
          <w:color w:val="auto"/>
          <w:sz w:val="22"/>
          <w:szCs w:val="22"/>
        </w:rPr>
        <w:t xml:space="preserve">ochrana   </w:t>
      </w:r>
      <w:r w:rsidR="00A53D88" w:rsidRPr="00DE4E23">
        <w:rPr>
          <w:rFonts w:ascii="Calibri" w:eastAsia="Calibri" w:hAnsi="Calibri" w:cs="Calibri"/>
          <w:color w:val="auto"/>
          <w:sz w:val="22"/>
          <w:szCs w:val="22"/>
        </w:rPr>
        <w:t>spracovaná spoločne pre časť 1 aj časť 2</w:t>
      </w:r>
      <w:r w:rsidR="00A53D88" w:rsidRPr="00DE4E23">
        <w:rPr>
          <w:rFonts w:ascii="Calibri" w:eastAsia="Calibri" w:hAnsi="Calibri" w:cs="Calibri"/>
          <w:color w:val="auto"/>
          <w:sz w:val="22"/>
          <w:szCs w:val="22"/>
        </w:rPr>
        <w:tab/>
      </w:r>
    </w:p>
    <w:p w14:paraId="001C3A0F" w14:textId="1D753CF3" w:rsidR="00F64309" w:rsidRPr="008E6DDA" w:rsidRDefault="00F64309" w:rsidP="00F64309">
      <w:pPr>
        <w:widowControl/>
        <w:numPr>
          <w:ilvl w:val="0"/>
          <w:numId w:val="37"/>
        </w:numPr>
        <w:spacing w:after="160" w:line="259" w:lineRule="auto"/>
        <w:contextualSpacing/>
        <w:rPr>
          <w:rFonts w:ascii="Calibri" w:eastAsia="Calibri" w:hAnsi="Calibri" w:cs="Calibri"/>
          <w:color w:val="auto"/>
          <w:sz w:val="22"/>
          <w:szCs w:val="22"/>
        </w:rPr>
      </w:pPr>
      <w:r w:rsidRPr="008E6DDA">
        <w:rPr>
          <w:rFonts w:ascii="Calibri" w:eastAsia="Calibri" w:hAnsi="Calibri" w:cs="Calibri"/>
          <w:color w:val="auto"/>
          <w:sz w:val="22"/>
          <w:szCs w:val="22"/>
        </w:rPr>
        <w:t xml:space="preserve">Zdravotechnika  </w:t>
      </w:r>
      <w:r w:rsidRPr="008E6DDA">
        <w:rPr>
          <w:rFonts w:ascii="Calibri" w:eastAsia="Calibri" w:hAnsi="Calibri" w:cs="Calibri"/>
          <w:color w:val="auto"/>
          <w:sz w:val="22"/>
          <w:szCs w:val="22"/>
        </w:rPr>
        <w:tab/>
      </w:r>
      <w:r w:rsidRPr="008E6DDA">
        <w:rPr>
          <w:rFonts w:ascii="Calibri" w:eastAsia="Calibri" w:hAnsi="Calibri" w:cs="Calibri"/>
          <w:color w:val="auto"/>
          <w:sz w:val="22"/>
          <w:szCs w:val="22"/>
        </w:rPr>
        <w:tab/>
      </w:r>
      <w:r w:rsidRPr="008E6DDA">
        <w:rPr>
          <w:rFonts w:ascii="Calibri" w:eastAsia="Calibri" w:hAnsi="Calibri" w:cs="Calibri"/>
          <w:color w:val="auto"/>
          <w:sz w:val="22"/>
          <w:szCs w:val="22"/>
        </w:rPr>
        <w:tab/>
        <w:t xml:space="preserve">        </w:t>
      </w:r>
      <w:r w:rsidRPr="008E6DDA">
        <w:rPr>
          <w:rFonts w:ascii="Calibri" w:eastAsia="Calibri" w:hAnsi="Calibri" w:cs="Calibri"/>
          <w:color w:val="auto"/>
          <w:sz w:val="22"/>
          <w:szCs w:val="22"/>
        </w:rPr>
        <w:tab/>
      </w:r>
      <w:r w:rsidRPr="008E6DDA">
        <w:rPr>
          <w:rFonts w:ascii="Calibri" w:eastAsia="Calibri" w:hAnsi="Calibri" w:cs="Calibri"/>
          <w:color w:val="auto"/>
          <w:sz w:val="22"/>
          <w:szCs w:val="22"/>
        </w:rPr>
        <w:tab/>
      </w:r>
      <w:r w:rsidRPr="008E6DDA">
        <w:rPr>
          <w:rFonts w:ascii="Calibri" w:eastAsia="Calibri" w:hAnsi="Calibri" w:cs="Calibri"/>
          <w:color w:val="auto"/>
          <w:sz w:val="22"/>
          <w:szCs w:val="22"/>
        </w:rPr>
        <w:tab/>
      </w:r>
      <w:r w:rsidRPr="008E6DDA">
        <w:rPr>
          <w:rFonts w:ascii="Calibri" w:eastAsia="Calibri" w:hAnsi="Calibri" w:cs="Calibri"/>
          <w:color w:val="auto"/>
          <w:sz w:val="22"/>
          <w:szCs w:val="22"/>
        </w:rPr>
        <w:tab/>
      </w:r>
    </w:p>
    <w:p w14:paraId="55EC0F98" w14:textId="77777777" w:rsidR="00F64309" w:rsidRPr="008E6DDA" w:rsidRDefault="00F64309" w:rsidP="00F64309">
      <w:pPr>
        <w:widowControl/>
        <w:numPr>
          <w:ilvl w:val="0"/>
          <w:numId w:val="37"/>
        </w:numPr>
        <w:spacing w:after="160" w:line="259" w:lineRule="auto"/>
        <w:rPr>
          <w:rFonts w:ascii="Calibri" w:eastAsia="Calibri" w:hAnsi="Calibri" w:cs="Calibri"/>
          <w:color w:val="auto"/>
          <w:sz w:val="22"/>
          <w:szCs w:val="22"/>
        </w:rPr>
      </w:pPr>
      <w:r w:rsidRPr="008E6DDA">
        <w:rPr>
          <w:rFonts w:ascii="Calibri" w:eastAsia="Calibri" w:hAnsi="Calibri" w:cs="Calibri"/>
          <w:color w:val="auto"/>
          <w:sz w:val="22"/>
          <w:szCs w:val="22"/>
        </w:rPr>
        <w:t>Rozpočet / vrátane Výkazu výmer /</w:t>
      </w:r>
    </w:p>
    <w:p w14:paraId="5C1F0B5B" w14:textId="77777777" w:rsidR="00F64309" w:rsidRPr="008E6DDA" w:rsidRDefault="00F64309" w:rsidP="00F64309">
      <w:pPr>
        <w:widowControl/>
        <w:numPr>
          <w:ilvl w:val="0"/>
          <w:numId w:val="37"/>
        </w:numPr>
        <w:spacing w:after="160" w:line="259" w:lineRule="auto"/>
        <w:rPr>
          <w:rFonts w:ascii="Calibri" w:eastAsia="Calibri" w:hAnsi="Calibri" w:cs="Calibri"/>
          <w:color w:val="auto"/>
          <w:sz w:val="22"/>
          <w:szCs w:val="22"/>
        </w:rPr>
      </w:pPr>
      <w:r w:rsidRPr="008E6DDA">
        <w:rPr>
          <w:rFonts w:ascii="Calibri" w:eastAsia="Calibri" w:hAnsi="Calibri" w:cs="Calibri"/>
          <w:color w:val="auto"/>
          <w:sz w:val="22"/>
          <w:szCs w:val="22"/>
        </w:rPr>
        <w:t>Autorský dozor počas dovy realizácie diela</w:t>
      </w:r>
    </w:p>
    <w:p w14:paraId="2E039680" w14:textId="3B9B2EFA" w:rsidR="00F64309" w:rsidRPr="008E6DDA" w:rsidRDefault="00F64309" w:rsidP="00F64309">
      <w:pPr>
        <w:widowControl/>
        <w:numPr>
          <w:ilvl w:val="0"/>
          <w:numId w:val="37"/>
        </w:numPr>
        <w:spacing w:after="160" w:line="259" w:lineRule="auto"/>
        <w:rPr>
          <w:rFonts w:ascii="Calibri" w:eastAsia="Calibri" w:hAnsi="Calibri" w:cs="Calibri"/>
          <w:color w:val="auto"/>
          <w:sz w:val="22"/>
          <w:szCs w:val="22"/>
        </w:rPr>
      </w:pPr>
      <w:r w:rsidRPr="008E6DDA">
        <w:rPr>
          <w:rFonts w:ascii="Calibri" w:eastAsia="Calibri" w:hAnsi="Calibri" w:cs="Calibri"/>
          <w:color w:val="auto"/>
          <w:sz w:val="22"/>
          <w:szCs w:val="22"/>
        </w:rPr>
        <w:t>Vypracovanie AHV dotknutých častí interiéru –</w:t>
      </w:r>
    </w:p>
    <w:p w14:paraId="5AB16A51" w14:textId="77777777" w:rsidR="00F64309" w:rsidRPr="008E6DDA" w:rsidRDefault="00F64309" w:rsidP="00F64309">
      <w:pPr>
        <w:widowControl/>
        <w:numPr>
          <w:ilvl w:val="0"/>
          <w:numId w:val="37"/>
        </w:numPr>
        <w:spacing w:after="160" w:line="259" w:lineRule="auto"/>
        <w:rPr>
          <w:rFonts w:ascii="Calibri" w:eastAsia="Calibri" w:hAnsi="Calibri" w:cs="Calibri"/>
          <w:color w:val="auto"/>
          <w:sz w:val="22"/>
          <w:szCs w:val="22"/>
        </w:rPr>
      </w:pPr>
      <w:r w:rsidRPr="008E6DDA">
        <w:rPr>
          <w:rFonts w:ascii="Calibri" w:eastAsia="Calibri" w:hAnsi="Calibri" w:cs="Calibri"/>
          <w:color w:val="auto"/>
          <w:sz w:val="22"/>
          <w:szCs w:val="22"/>
        </w:rPr>
        <w:t>Koordinácia profesií</w:t>
      </w:r>
    </w:p>
    <w:p w14:paraId="634879A5" w14:textId="77777777" w:rsidR="00F64309" w:rsidRPr="008E6DDA" w:rsidRDefault="00F64309" w:rsidP="00F64309">
      <w:pPr>
        <w:widowControl/>
        <w:spacing w:after="160" w:line="259" w:lineRule="auto"/>
        <w:rPr>
          <w:rFonts w:ascii="Calibri" w:eastAsia="Calibri" w:hAnsi="Calibri" w:cs="Calibri"/>
          <w:color w:val="auto"/>
          <w:sz w:val="22"/>
          <w:szCs w:val="22"/>
        </w:rPr>
      </w:pPr>
    </w:p>
    <w:p w14:paraId="6E6F8F12" w14:textId="77777777" w:rsidR="00F64309" w:rsidRPr="008E6DDA" w:rsidRDefault="00F64309" w:rsidP="00F64309">
      <w:pPr>
        <w:widowControl/>
        <w:spacing w:after="160" w:line="259" w:lineRule="auto"/>
        <w:rPr>
          <w:rFonts w:ascii="Calibri" w:eastAsia="Calibri" w:hAnsi="Calibri" w:cs="Calibri"/>
          <w:b/>
          <w:color w:val="auto"/>
          <w:sz w:val="22"/>
          <w:szCs w:val="22"/>
        </w:rPr>
      </w:pPr>
      <w:r w:rsidRPr="008E6DDA">
        <w:rPr>
          <w:rFonts w:ascii="Calibri" w:eastAsia="Calibri" w:hAnsi="Calibri" w:cs="Calibri"/>
          <w:b/>
          <w:color w:val="auto"/>
          <w:sz w:val="22"/>
          <w:szCs w:val="22"/>
        </w:rPr>
        <w:t>Obsah a rozsah požadovanej predmetnej projektovej dokumentácie – 2- časť zákazky:</w:t>
      </w:r>
    </w:p>
    <w:p w14:paraId="48D0A777" w14:textId="77777777" w:rsidR="00F64309" w:rsidRPr="008E6DDA" w:rsidRDefault="00F64309" w:rsidP="00F64309">
      <w:pPr>
        <w:widowControl/>
        <w:numPr>
          <w:ilvl w:val="0"/>
          <w:numId w:val="36"/>
        </w:numPr>
        <w:spacing w:after="160" w:line="259" w:lineRule="auto"/>
        <w:rPr>
          <w:rFonts w:ascii="Calibri" w:eastAsia="Calibri" w:hAnsi="Calibri" w:cs="Calibri"/>
          <w:color w:val="auto"/>
          <w:sz w:val="22"/>
          <w:szCs w:val="22"/>
        </w:rPr>
      </w:pPr>
      <w:r w:rsidRPr="008E6DDA">
        <w:rPr>
          <w:rFonts w:ascii="Calibri" w:eastAsia="Calibri" w:hAnsi="Calibri" w:cs="Calibri"/>
          <w:color w:val="auto"/>
          <w:sz w:val="22"/>
          <w:szCs w:val="22"/>
        </w:rPr>
        <w:t>Súhrnná technická správa</w:t>
      </w:r>
    </w:p>
    <w:p w14:paraId="07B558E0" w14:textId="77777777" w:rsidR="00F64309" w:rsidRPr="008E6DDA" w:rsidRDefault="00F64309" w:rsidP="00F64309">
      <w:pPr>
        <w:widowControl/>
        <w:numPr>
          <w:ilvl w:val="0"/>
          <w:numId w:val="36"/>
        </w:numPr>
        <w:spacing w:after="160" w:line="259" w:lineRule="auto"/>
        <w:rPr>
          <w:rFonts w:ascii="Calibri" w:eastAsia="Calibri" w:hAnsi="Calibri" w:cs="Calibri"/>
          <w:color w:val="auto"/>
          <w:sz w:val="22"/>
          <w:szCs w:val="22"/>
        </w:rPr>
      </w:pPr>
      <w:r w:rsidRPr="008E6DDA">
        <w:rPr>
          <w:rFonts w:ascii="Calibri" w:eastAsia="Calibri" w:hAnsi="Calibri" w:cs="Calibri"/>
          <w:color w:val="auto"/>
          <w:sz w:val="22"/>
          <w:szCs w:val="22"/>
        </w:rPr>
        <w:lastRenderedPageBreak/>
        <w:t xml:space="preserve">Architektúra </w:t>
      </w:r>
      <w:r w:rsidRPr="008E6DDA">
        <w:rPr>
          <w:rFonts w:ascii="Calibri" w:eastAsia="Calibri" w:hAnsi="Calibri" w:cs="Calibri"/>
          <w:color w:val="auto"/>
          <w:sz w:val="22"/>
          <w:szCs w:val="22"/>
        </w:rPr>
        <w:tab/>
      </w:r>
      <w:r w:rsidRPr="008E6DDA">
        <w:rPr>
          <w:rFonts w:ascii="Calibri" w:eastAsia="Calibri" w:hAnsi="Calibri" w:cs="Calibri"/>
          <w:color w:val="auto"/>
          <w:sz w:val="22"/>
          <w:szCs w:val="22"/>
        </w:rPr>
        <w:tab/>
      </w:r>
      <w:r w:rsidRPr="008E6DDA">
        <w:rPr>
          <w:rFonts w:ascii="Calibri" w:eastAsia="Calibri" w:hAnsi="Calibri" w:cs="Calibri"/>
          <w:color w:val="auto"/>
          <w:sz w:val="22"/>
          <w:szCs w:val="22"/>
        </w:rPr>
        <w:tab/>
      </w:r>
      <w:r w:rsidRPr="008E6DDA">
        <w:rPr>
          <w:rFonts w:ascii="Calibri" w:eastAsia="Calibri" w:hAnsi="Calibri" w:cs="Calibri"/>
          <w:color w:val="auto"/>
          <w:sz w:val="22"/>
          <w:szCs w:val="22"/>
        </w:rPr>
        <w:tab/>
      </w:r>
      <w:r w:rsidRPr="008E6DDA">
        <w:rPr>
          <w:rFonts w:ascii="Calibri" w:eastAsia="Calibri" w:hAnsi="Calibri" w:cs="Calibri"/>
          <w:color w:val="auto"/>
          <w:sz w:val="22"/>
          <w:szCs w:val="22"/>
        </w:rPr>
        <w:tab/>
      </w:r>
      <w:r w:rsidRPr="008E6DDA">
        <w:rPr>
          <w:rFonts w:ascii="Calibri" w:eastAsia="Calibri" w:hAnsi="Calibri" w:cs="Calibri"/>
          <w:color w:val="auto"/>
          <w:sz w:val="22"/>
          <w:szCs w:val="22"/>
        </w:rPr>
        <w:tab/>
      </w:r>
      <w:r w:rsidRPr="008E6DDA">
        <w:rPr>
          <w:rFonts w:ascii="Calibri" w:eastAsia="Calibri" w:hAnsi="Calibri" w:cs="Calibri"/>
          <w:color w:val="auto"/>
          <w:sz w:val="22"/>
          <w:szCs w:val="22"/>
        </w:rPr>
        <w:tab/>
      </w:r>
      <w:r w:rsidRPr="008E6DDA">
        <w:rPr>
          <w:rFonts w:ascii="Calibri" w:eastAsia="Calibri" w:hAnsi="Calibri" w:cs="Calibri"/>
          <w:color w:val="auto"/>
          <w:sz w:val="22"/>
          <w:szCs w:val="22"/>
        </w:rPr>
        <w:tab/>
      </w:r>
      <w:r w:rsidRPr="008E6DDA">
        <w:rPr>
          <w:rFonts w:ascii="Calibri" w:eastAsia="Calibri" w:hAnsi="Calibri" w:cs="Calibri"/>
          <w:color w:val="auto"/>
          <w:sz w:val="22"/>
          <w:szCs w:val="22"/>
        </w:rPr>
        <w:tab/>
      </w:r>
    </w:p>
    <w:p w14:paraId="531F3847" w14:textId="77777777" w:rsidR="00F64309" w:rsidRPr="008E6DDA" w:rsidRDefault="00F64309" w:rsidP="00F64309">
      <w:pPr>
        <w:widowControl/>
        <w:numPr>
          <w:ilvl w:val="0"/>
          <w:numId w:val="36"/>
        </w:numPr>
        <w:spacing w:after="160" w:line="259" w:lineRule="auto"/>
        <w:rPr>
          <w:rFonts w:ascii="Calibri" w:eastAsia="Calibri" w:hAnsi="Calibri" w:cs="Calibri"/>
          <w:color w:val="auto"/>
          <w:sz w:val="22"/>
          <w:szCs w:val="22"/>
        </w:rPr>
      </w:pPr>
      <w:r w:rsidRPr="008E6DDA">
        <w:rPr>
          <w:rFonts w:ascii="Calibri" w:eastAsia="Calibri" w:hAnsi="Calibri" w:cs="Calibri"/>
          <w:color w:val="auto"/>
          <w:sz w:val="22"/>
          <w:szCs w:val="22"/>
        </w:rPr>
        <w:t xml:space="preserve">Statika </w:t>
      </w:r>
      <w:r w:rsidRPr="008E6DDA">
        <w:rPr>
          <w:rFonts w:ascii="Calibri" w:eastAsia="Calibri" w:hAnsi="Calibri" w:cs="Calibri"/>
          <w:color w:val="auto"/>
          <w:sz w:val="22"/>
          <w:szCs w:val="22"/>
        </w:rPr>
        <w:tab/>
      </w:r>
      <w:r w:rsidRPr="008E6DDA">
        <w:rPr>
          <w:rFonts w:ascii="Calibri" w:eastAsia="Calibri" w:hAnsi="Calibri" w:cs="Calibri"/>
          <w:color w:val="auto"/>
          <w:sz w:val="22"/>
          <w:szCs w:val="22"/>
        </w:rPr>
        <w:tab/>
      </w:r>
      <w:r w:rsidRPr="008E6DDA">
        <w:rPr>
          <w:rFonts w:ascii="Calibri" w:eastAsia="Calibri" w:hAnsi="Calibri" w:cs="Calibri"/>
          <w:color w:val="auto"/>
          <w:sz w:val="22"/>
          <w:szCs w:val="22"/>
        </w:rPr>
        <w:tab/>
      </w:r>
    </w:p>
    <w:p w14:paraId="6FBEF0C1" w14:textId="2F594452" w:rsidR="00F64309" w:rsidRPr="008E6DDA" w:rsidRDefault="00F64309" w:rsidP="00F64309">
      <w:pPr>
        <w:widowControl/>
        <w:numPr>
          <w:ilvl w:val="0"/>
          <w:numId w:val="36"/>
        </w:numPr>
        <w:spacing w:after="160" w:line="259" w:lineRule="auto"/>
        <w:rPr>
          <w:rFonts w:ascii="Calibri" w:eastAsia="Calibri" w:hAnsi="Calibri" w:cs="Calibri"/>
          <w:color w:val="auto"/>
          <w:sz w:val="22"/>
          <w:szCs w:val="22"/>
        </w:rPr>
      </w:pPr>
      <w:r w:rsidRPr="008E6DDA">
        <w:rPr>
          <w:rFonts w:ascii="Calibri" w:eastAsia="Calibri" w:hAnsi="Calibri" w:cs="Calibri"/>
          <w:color w:val="auto"/>
          <w:sz w:val="22"/>
          <w:szCs w:val="22"/>
        </w:rPr>
        <w:t xml:space="preserve">Zdravotechnika  </w:t>
      </w:r>
      <w:r w:rsidRPr="008E6DDA">
        <w:rPr>
          <w:rFonts w:ascii="Calibri" w:eastAsia="Calibri" w:hAnsi="Calibri" w:cs="Calibri"/>
          <w:color w:val="auto"/>
          <w:sz w:val="22"/>
          <w:szCs w:val="22"/>
        </w:rPr>
        <w:tab/>
      </w:r>
      <w:r w:rsidRPr="008E6DDA">
        <w:rPr>
          <w:rFonts w:ascii="Calibri" w:eastAsia="Calibri" w:hAnsi="Calibri" w:cs="Calibri"/>
          <w:color w:val="auto"/>
          <w:sz w:val="22"/>
          <w:szCs w:val="22"/>
        </w:rPr>
        <w:tab/>
      </w:r>
      <w:r w:rsidRPr="008E6DDA">
        <w:rPr>
          <w:rFonts w:ascii="Calibri" w:eastAsia="Calibri" w:hAnsi="Calibri" w:cs="Calibri"/>
          <w:color w:val="auto"/>
          <w:sz w:val="22"/>
          <w:szCs w:val="22"/>
        </w:rPr>
        <w:tab/>
      </w:r>
      <w:r w:rsidRPr="008E6DDA">
        <w:rPr>
          <w:rFonts w:ascii="Calibri" w:eastAsia="Calibri" w:hAnsi="Calibri" w:cs="Calibri"/>
          <w:color w:val="auto"/>
          <w:sz w:val="22"/>
          <w:szCs w:val="22"/>
        </w:rPr>
        <w:tab/>
      </w:r>
    </w:p>
    <w:p w14:paraId="0B270AB6" w14:textId="77777777" w:rsidR="00F64309" w:rsidRPr="008E6DDA" w:rsidRDefault="00F64309" w:rsidP="00F64309">
      <w:pPr>
        <w:widowControl/>
        <w:spacing w:after="160" w:line="259" w:lineRule="auto"/>
        <w:ind w:left="720"/>
        <w:rPr>
          <w:rFonts w:ascii="Calibri" w:eastAsia="Calibri" w:hAnsi="Calibri" w:cs="Calibri"/>
          <w:color w:val="auto"/>
          <w:sz w:val="22"/>
          <w:szCs w:val="22"/>
        </w:rPr>
      </w:pPr>
      <w:r w:rsidRPr="008E6DDA">
        <w:rPr>
          <w:rFonts w:ascii="Calibri" w:eastAsia="Calibri" w:hAnsi="Calibri" w:cs="Calibri"/>
          <w:color w:val="auto"/>
          <w:sz w:val="22"/>
          <w:szCs w:val="22"/>
        </w:rPr>
        <w:t>- Elektroinštalácia,</w:t>
      </w:r>
      <w:r w:rsidRPr="008E6DDA">
        <w:rPr>
          <w:rFonts w:ascii="Calibri" w:eastAsia="Calibri" w:hAnsi="Calibri" w:cs="Calibri"/>
          <w:color w:val="auto"/>
          <w:sz w:val="22"/>
          <w:szCs w:val="22"/>
        </w:rPr>
        <w:tab/>
      </w:r>
      <w:r w:rsidRPr="008E6DDA">
        <w:rPr>
          <w:rFonts w:ascii="Calibri" w:eastAsia="Calibri" w:hAnsi="Calibri" w:cs="Calibri"/>
          <w:color w:val="auto"/>
          <w:sz w:val="22"/>
          <w:szCs w:val="22"/>
        </w:rPr>
        <w:tab/>
      </w:r>
      <w:r w:rsidRPr="008E6DDA">
        <w:rPr>
          <w:rFonts w:ascii="Calibri" w:eastAsia="Calibri" w:hAnsi="Calibri" w:cs="Calibri"/>
          <w:color w:val="auto"/>
          <w:sz w:val="22"/>
          <w:szCs w:val="22"/>
        </w:rPr>
        <w:tab/>
      </w:r>
      <w:r w:rsidRPr="008E6DDA">
        <w:rPr>
          <w:rFonts w:ascii="Calibri" w:eastAsia="Calibri" w:hAnsi="Calibri" w:cs="Calibri"/>
          <w:color w:val="auto"/>
          <w:sz w:val="22"/>
          <w:szCs w:val="22"/>
        </w:rPr>
        <w:tab/>
      </w:r>
    </w:p>
    <w:p w14:paraId="73D29F7D" w14:textId="77777777" w:rsidR="00F64309" w:rsidRPr="008E6DDA" w:rsidRDefault="00F64309" w:rsidP="00F64309">
      <w:pPr>
        <w:widowControl/>
        <w:spacing w:after="160" w:line="259" w:lineRule="auto"/>
        <w:ind w:left="720"/>
        <w:rPr>
          <w:rFonts w:ascii="Calibri" w:eastAsia="Calibri" w:hAnsi="Calibri" w:cs="Calibri"/>
          <w:color w:val="auto"/>
          <w:sz w:val="22"/>
          <w:szCs w:val="22"/>
        </w:rPr>
      </w:pPr>
      <w:r w:rsidRPr="008E6DDA">
        <w:rPr>
          <w:rFonts w:ascii="Calibri" w:eastAsia="Calibri" w:hAnsi="Calibri" w:cs="Calibri"/>
          <w:color w:val="auto"/>
          <w:sz w:val="22"/>
          <w:szCs w:val="22"/>
        </w:rPr>
        <w:t xml:space="preserve">- Slaboprúdové rozvody </w:t>
      </w:r>
      <w:r w:rsidRPr="008E6DDA">
        <w:rPr>
          <w:rFonts w:ascii="Calibri" w:eastAsia="Calibri" w:hAnsi="Calibri" w:cs="Calibri"/>
          <w:color w:val="auto"/>
          <w:sz w:val="22"/>
          <w:szCs w:val="22"/>
        </w:rPr>
        <w:tab/>
      </w:r>
      <w:r w:rsidRPr="008E6DDA">
        <w:rPr>
          <w:rFonts w:ascii="Calibri" w:eastAsia="Calibri" w:hAnsi="Calibri" w:cs="Calibri"/>
          <w:color w:val="auto"/>
          <w:sz w:val="22"/>
          <w:szCs w:val="22"/>
        </w:rPr>
        <w:tab/>
      </w:r>
      <w:r w:rsidRPr="008E6DDA">
        <w:rPr>
          <w:rFonts w:ascii="Calibri" w:eastAsia="Calibri" w:hAnsi="Calibri" w:cs="Calibri"/>
          <w:color w:val="auto"/>
          <w:sz w:val="22"/>
          <w:szCs w:val="22"/>
        </w:rPr>
        <w:tab/>
      </w:r>
      <w:r w:rsidRPr="008E6DDA">
        <w:rPr>
          <w:rFonts w:ascii="Calibri" w:eastAsia="Calibri" w:hAnsi="Calibri" w:cs="Calibri"/>
          <w:color w:val="auto"/>
          <w:sz w:val="22"/>
          <w:szCs w:val="22"/>
        </w:rPr>
        <w:tab/>
      </w:r>
      <w:r w:rsidRPr="008E6DDA">
        <w:rPr>
          <w:rFonts w:ascii="Calibri" w:eastAsia="Calibri" w:hAnsi="Calibri" w:cs="Calibri"/>
          <w:color w:val="auto"/>
          <w:sz w:val="22"/>
          <w:szCs w:val="22"/>
        </w:rPr>
        <w:tab/>
      </w:r>
      <w:r w:rsidRPr="008E6DDA">
        <w:rPr>
          <w:rFonts w:ascii="Calibri" w:eastAsia="Calibri" w:hAnsi="Calibri" w:cs="Calibri"/>
          <w:color w:val="auto"/>
          <w:sz w:val="22"/>
          <w:szCs w:val="22"/>
        </w:rPr>
        <w:tab/>
      </w:r>
      <w:r w:rsidRPr="008E6DDA">
        <w:rPr>
          <w:rFonts w:ascii="Calibri" w:eastAsia="Calibri" w:hAnsi="Calibri" w:cs="Calibri"/>
          <w:color w:val="auto"/>
          <w:sz w:val="22"/>
          <w:szCs w:val="22"/>
        </w:rPr>
        <w:tab/>
      </w:r>
    </w:p>
    <w:p w14:paraId="723D612A" w14:textId="77777777" w:rsidR="00F64309" w:rsidRPr="008E6DDA" w:rsidRDefault="00F64309" w:rsidP="00F64309">
      <w:pPr>
        <w:widowControl/>
        <w:spacing w:after="160" w:line="259" w:lineRule="auto"/>
        <w:ind w:left="720"/>
        <w:rPr>
          <w:rFonts w:ascii="Calibri" w:eastAsia="Calibri" w:hAnsi="Calibri" w:cs="Calibri"/>
          <w:color w:val="auto"/>
          <w:sz w:val="22"/>
          <w:szCs w:val="22"/>
        </w:rPr>
      </w:pPr>
      <w:r w:rsidRPr="008E6DDA">
        <w:rPr>
          <w:rFonts w:ascii="Calibri" w:eastAsia="Calibri" w:hAnsi="Calibri" w:cs="Calibri"/>
          <w:color w:val="auto"/>
          <w:sz w:val="22"/>
          <w:szCs w:val="22"/>
        </w:rPr>
        <w:t xml:space="preserve">- Umelé vetranie </w:t>
      </w:r>
    </w:p>
    <w:p w14:paraId="37C571AF" w14:textId="77777777" w:rsidR="00F64309" w:rsidRPr="008E6DDA" w:rsidRDefault="00F64309" w:rsidP="00F64309">
      <w:pPr>
        <w:widowControl/>
        <w:spacing w:after="160" w:line="259" w:lineRule="auto"/>
        <w:ind w:left="720"/>
        <w:rPr>
          <w:rFonts w:ascii="Calibri" w:eastAsia="Calibri" w:hAnsi="Calibri" w:cs="Calibri"/>
          <w:color w:val="auto"/>
          <w:sz w:val="22"/>
          <w:szCs w:val="22"/>
        </w:rPr>
      </w:pPr>
      <w:r w:rsidRPr="008E6DDA">
        <w:rPr>
          <w:rFonts w:ascii="Calibri" w:eastAsia="Calibri" w:hAnsi="Calibri" w:cs="Calibri"/>
          <w:color w:val="auto"/>
          <w:sz w:val="22"/>
          <w:szCs w:val="22"/>
        </w:rPr>
        <w:t xml:space="preserve">- Vykurovanie </w:t>
      </w:r>
    </w:p>
    <w:p w14:paraId="2CA70FEE" w14:textId="43400A57" w:rsidR="00F64309" w:rsidRPr="008E6DDA" w:rsidRDefault="00F64309" w:rsidP="00F64309">
      <w:pPr>
        <w:widowControl/>
        <w:spacing w:after="160" w:line="259" w:lineRule="auto"/>
        <w:ind w:left="720"/>
        <w:rPr>
          <w:rFonts w:ascii="Calibri" w:eastAsia="Calibri" w:hAnsi="Calibri" w:cs="Calibri"/>
          <w:color w:val="auto"/>
          <w:sz w:val="22"/>
          <w:szCs w:val="22"/>
        </w:rPr>
      </w:pPr>
      <w:r w:rsidRPr="008E6DDA">
        <w:rPr>
          <w:rFonts w:ascii="Calibri" w:eastAsia="Calibri" w:hAnsi="Calibri" w:cs="Calibri"/>
          <w:color w:val="auto"/>
          <w:sz w:val="22"/>
          <w:szCs w:val="22"/>
        </w:rPr>
        <w:tab/>
      </w:r>
      <w:r w:rsidRPr="008E6DDA">
        <w:rPr>
          <w:rFonts w:ascii="Calibri" w:eastAsia="Calibri" w:hAnsi="Calibri" w:cs="Calibri"/>
          <w:color w:val="auto"/>
          <w:sz w:val="22"/>
          <w:szCs w:val="22"/>
        </w:rPr>
        <w:tab/>
      </w:r>
      <w:r w:rsidRPr="008E6DDA">
        <w:rPr>
          <w:rFonts w:ascii="Calibri" w:eastAsia="Calibri" w:hAnsi="Calibri" w:cs="Calibri"/>
          <w:color w:val="auto"/>
          <w:sz w:val="22"/>
          <w:szCs w:val="22"/>
        </w:rPr>
        <w:tab/>
      </w:r>
      <w:r w:rsidRPr="008E6DDA">
        <w:rPr>
          <w:rFonts w:ascii="Calibri" w:eastAsia="Calibri" w:hAnsi="Calibri" w:cs="Calibri"/>
          <w:color w:val="auto"/>
          <w:sz w:val="22"/>
          <w:szCs w:val="22"/>
        </w:rPr>
        <w:tab/>
      </w:r>
      <w:r w:rsidRPr="008E6DDA">
        <w:rPr>
          <w:rFonts w:ascii="Calibri" w:eastAsia="Calibri" w:hAnsi="Calibri" w:cs="Calibri"/>
          <w:color w:val="auto"/>
          <w:sz w:val="22"/>
          <w:szCs w:val="22"/>
        </w:rPr>
        <w:tab/>
      </w:r>
    </w:p>
    <w:p w14:paraId="201AF0A2" w14:textId="03BA7137" w:rsidR="00F64309" w:rsidRPr="008E6DDA" w:rsidRDefault="00F64309" w:rsidP="00F64309">
      <w:pPr>
        <w:widowControl/>
        <w:numPr>
          <w:ilvl w:val="0"/>
          <w:numId w:val="36"/>
        </w:numPr>
        <w:spacing w:after="160" w:line="259" w:lineRule="auto"/>
        <w:rPr>
          <w:rFonts w:ascii="Calibri" w:eastAsia="Calibri" w:hAnsi="Calibri" w:cs="Calibri"/>
          <w:color w:val="auto"/>
          <w:sz w:val="22"/>
          <w:szCs w:val="22"/>
        </w:rPr>
      </w:pPr>
      <w:r w:rsidRPr="008E6DDA">
        <w:rPr>
          <w:rFonts w:ascii="Calibri" w:eastAsia="Calibri" w:hAnsi="Calibri" w:cs="Calibri"/>
          <w:color w:val="auto"/>
          <w:sz w:val="22"/>
          <w:szCs w:val="22"/>
        </w:rPr>
        <w:t xml:space="preserve">- Požiarna ochrana     </w:t>
      </w:r>
      <w:r w:rsidRPr="00DE4E23">
        <w:rPr>
          <w:rFonts w:ascii="Calibri" w:eastAsia="Calibri" w:hAnsi="Calibri" w:cs="Calibri"/>
          <w:color w:val="auto"/>
          <w:sz w:val="22"/>
          <w:szCs w:val="22"/>
        </w:rPr>
        <w:t xml:space="preserve">- </w:t>
      </w:r>
      <w:r w:rsidR="00A53D88" w:rsidRPr="00DE4E23">
        <w:rPr>
          <w:rFonts w:ascii="Calibri" w:eastAsia="Calibri" w:hAnsi="Calibri" w:cs="Calibri"/>
          <w:color w:val="auto"/>
          <w:sz w:val="22"/>
          <w:szCs w:val="22"/>
        </w:rPr>
        <w:t>spracovaná spoločne pre časť 1 aj časť 2</w:t>
      </w:r>
      <w:r w:rsidRPr="00DE4E23">
        <w:rPr>
          <w:rFonts w:ascii="Calibri" w:eastAsia="Calibri" w:hAnsi="Calibri" w:cs="Calibri"/>
          <w:color w:val="auto"/>
          <w:sz w:val="22"/>
          <w:szCs w:val="22"/>
        </w:rPr>
        <w:tab/>
      </w:r>
      <w:r w:rsidRPr="00DE4E23">
        <w:rPr>
          <w:rFonts w:ascii="Calibri" w:eastAsia="Calibri" w:hAnsi="Calibri" w:cs="Calibri"/>
          <w:color w:val="auto"/>
          <w:sz w:val="22"/>
          <w:szCs w:val="22"/>
        </w:rPr>
        <w:tab/>
      </w:r>
    </w:p>
    <w:p w14:paraId="448E4228" w14:textId="77777777" w:rsidR="00F64309" w:rsidRPr="008E6DDA" w:rsidRDefault="00F64309" w:rsidP="00F64309">
      <w:pPr>
        <w:widowControl/>
        <w:numPr>
          <w:ilvl w:val="0"/>
          <w:numId w:val="36"/>
        </w:numPr>
        <w:spacing w:after="160" w:line="259" w:lineRule="auto"/>
        <w:rPr>
          <w:rFonts w:ascii="Calibri" w:eastAsia="Calibri" w:hAnsi="Calibri" w:cs="Calibri"/>
          <w:color w:val="auto"/>
          <w:sz w:val="22"/>
          <w:szCs w:val="22"/>
        </w:rPr>
      </w:pPr>
      <w:r w:rsidRPr="008E6DDA">
        <w:rPr>
          <w:rFonts w:ascii="Calibri" w:eastAsia="Calibri" w:hAnsi="Calibri" w:cs="Calibri"/>
          <w:color w:val="auto"/>
          <w:sz w:val="22"/>
          <w:szCs w:val="22"/>
        </w:rPr>
        <w:t>Inžinierske siete:</w:t>
      </w:r>
      <w:r w:rsidRPr="008E6DDA">
        <w:rPr>
          <w:rFonts w:ascii="Calibri" w:eastAsia="Calibri" w:hAnsi="Calibri" w:cs="Calibri"/>
          <w:color w:val="auto"/>
          <w:sz w:val="22"/>
          <w:szCs w:val="22"/>
        </w:rPr>
        <w:tab/>
      </w:r>
      <w:r w:rsidRPr="008E6DDA">
        <w:rPr>
          <w:rFonts w:ascii="Calibri" w:eastAsia="Calibri" w:hAnsi="Calibri" w:cs="Calibri"/>
          <w:color w:val="auto"/>
          <w:sz w:val="22"/>
          <w:szCs w:val="22"/>
        </w:rPr>
        <w:tab/>
      </w:r>
    </w:p>
    <w:p w14:paraId="208CC110" w14:textId="77777777" w:rsidR="00F64309" w:rsidRPr="008E6DDA" w:rsidRDefault="00F64309" w:rsidP="00F64309">
      <w:pPr>
        <w:widowControl/>
        <w:numPr>
          <w:ilvl w:val="0"/>
          <w:numId w:val="36"/>
        </w:numPr>
        <w:spacing w:after="160" w:line="259" w:lineRule="auto"/>
        <w:rPr>
          <w:rFonts w:ascii="Calibri" w:eastAsia="Calibri" w:hAnsi="Calibri" w:cs="Calibri"/>
          <w:color w:val="auto"/>
          <w:sz w:val="22"/>
          <w:szCs w:val="22"/>
        </w:rPr>
      </w:pPr>
      <w:r w:rsidRPr="008E6DDA">
        <w:rPr>
          <w:rFonts w:ascii="Calibri" w:eastAsia="Calibri" w:hAnsi="Calibri" w:cs="Calibri"/>
          <w:color w:val="auto"/>
          <w:sz w:val="22"/>
          <w:szCs w:val="22"/>
        </w:rPr>
        <w:t>Rozpočet / vrátane Výkazu výmer /</w:t>
      </w:r>
    </w:p>
    <w:p w14:paraId="52D7560F" w14:textId="77777777" w:rsidR="00F64309" w:rsidRPr="008E6DDA" w:rsidRDefault="00F64309" w:rsidP="00F64309">
      <w:pPr>
        <w:widowControl/>
        <w:numPr>
          <w:ilvl w:val="0"/>
          <w:numId w:val="36"/>
        </w:numPr>
        <w:spacing w:after="160" w:line="259" w:lineRule="auto"/>
        <w:rPr>
          <w:rFonts w:ascii="Calibri" w:eastAsia="Calibri" w:hAnsi="Calibri" w:cs="Calibri"/>
          <w:color w:val="auto"/>
          <w:sz w:val="22"/>
          <w:szCs w:val="22"/>
        </w:rPr>
      </w:pPr>
      <w:r w:rsidRPr="008E6DDA">
        <w:rPr>
          <w:rFonts w:ascii="Calibri" w:eastAsia="Calibri" w:hAnsi="Calibri" w:cs="Calibri"/>
          <w:color w:val="auto"/>
          <w:sz w:val="22"/>
          <w:szCs w:val="22"/>
        </w:rPr>
        <w:t>Koordinácia profesií</w:t>
      </w:r>
    </w:p>
    <w:p w14:paraId="2A0D4FB9" w14:textId="77777777" w:rsidR="00F64309" w:rsidRPr="00F64309" w:rsidRDefault="00F64309" w:rsidP="00F64309">
      <w:pPr>
        <w:widowControl/>
        <w:spacing w:after="160" w:line="259" w:lineRule="auto"/>
        <w:rPr>
          <w:rFonts w:ascii="Calibri" w:eastAsia="Calibri" w:hAnsi="Calibri" w:cs="Calibri"/>
          <w:color w:val="auto"/>
          <w:sz w:val="22"/>
          <w:szCs w:val="22"/>
        </w:rPr>
      </w:pPr>
      <w:r w:rsidRPr="008E6DDA">
        <w:rPr>
          <w:rFonts w:ascii="Calibri" w:eastAsia="Calibri" w:hAnsi="Calibri" w:cs="Calibri"/>
          <w:b/>
          <w:color w:val="auto"/>
          <w:sz w:val="22"/>
          <w:szCs w:val="22"/>
        </w:rPr>
        <w:t>Projektant zastreší proces vydania stavebného povolenia s dôrazom na zachovanie prevádzky 1.NP budovy</w:t>
      </w:r>
      <w:r w:rsidRPr="008E6DDA">
        <w:rPr>
          <w:rFonts w:ascii="Calibri" w:eastAsia="Calibri" w:hAnsi="Calibri" w:cs="Calibri"/>
          <w:color w:val="auto"/>
          <w:sz w:val="22"/>
          <w:szCs w:val="22"/>
        </w:rPr>
        <w:t xml:space="preserve"> </w:t>
      </w:r>
      <w:r w:rsidRPr="008E6DDA">
        <w:rPr>
          <w:rFonts w:ascii="Calibri" w:eastAsia="Calibri" w:hAnsi="Calibri" w:cs="Calibri"/>
          <w:b/>
          <w:color w:val="auto"/>
          <w:sz w:val="22"/>
          <w:szCs w:val="22"/>
        </w:rPr>
        <w:t>počas realizácie stavebných prác.</w:t>
      </w:r>
    </w:p>
    <w:p w14:paraId="0CACE98E" w14:textId="55820F3C" w:rsidR="318429C5" w:rsidRPr="006822A5" w:rsidRDefault="318429C5" w:rsidP="00CF2CAD">
      <w:pPr>
        <w:pStyle w:val="Odsekzoznamu"/>
        <w:widowControl/>
        <w:jc w:val="both"/>
        <w:rPr>
          <w:rFonts w:asciiTheme="minorHAnsi" w:hAnsiTheme="minorHAnsi" w:cstheme="minorBidi"/>
          <w:noProof/>
          <w:sz w:val="22"/>
          <w:szCs w:val="22"/>
        </w:rPr>
      </w:pPr>
    </w:p>
    <w:p w14:paraId="00DB356A" w14:textId="531B48F8" w:rsidR="00597F5A" w:rsidRPr="00975E83" w:rsidRDefault="291D5EFF" w:rsidP="007631AC">
      <w:pPr>
        <w:pStyle w:val="Odsekzoznamu"/>
        <w:numPr>
          <w:ilvl w:val="0"/>
          <w:numId w:val="30"/>
        </w:numPr>
        <w:ind w:left="284" w:hanging="284"/>
        <w:jc w:val="both"/>
        <w:rPr>
          <w:rFonts w:asciiTheme="minorHAnsi" w:hAnsiTheme="minorHAnsi" w:cstheme="minorBidi"/>
          <w:noProof/>
          <w:sz w:val="22"/>
          <w:szCs w:val="22"/>
        </w:rPr>
      </w:pPr>
      <w:r w:rsidRPr="3B0EBB47">
        <w:rPr>
          <w:rFonts w:asciiTheme="minorHAnsi" w:hAnsiTheme="minorHAnsi" w:cstheme="minorBidi"/>
          <w:sz w:val="22"/>
          <w:szCs w:val="22"/>
          <w:lang w:eastAsia="cs-CZ"/>
        </w:rPr>
        <w:t>Zhotoviteľ sa zaväzuje vypracovať Dokumentáciu s projektovým energetickým hodn</w:t>
      </w:r>
      <w:r w:rsidR="003012DC">
        <w:rPr>
          <w:rFonts w:asciiTheme="minorHAnsi" w:hAnsiTheme="minorHAnsi" w:cstheme="minorBidi"/>
          <w:sz w:val="22"/>
          <w:szCs w:val="22"/>
          <w:lang w:eastAsia="cs-CZ"/>
        </w:rPr>
        <w:t>o</w:t>
      </w:r>
      <w:r w:rsidRPr="3B0EBB47">
        <w:rPr>
          <w:rFonts w:asciiTheme="minorHAnsi" w:hAnsiTheme="minorHAnsi" w:cstheme="minorBidi"/>
          <w:sz w:val="22"/>
          <w:szCs w:val="22"/>
          <w:lang w:eastAsia="cs-CZ"/>
        </w:rPr>
        <w:t>tením v zmysle zákona č. 50/1976 Z. z. o územnom plánovaní a stavebnom poria</w:t>
      </w:r>
      <w:r w:rsidR="217A42AB" w:rsidRPr="3B0EBB47">
        <w:rPr>
          <w:rFonts w:asciiTheme="minorHAnsi" w:hAnsiTheme="minorHAnsi" w:cstheme="minorBidi"/>
          <w:sz w:val="22"/>
          <w:szCs w:val="22"/>
          <w:lang w:eastAsia="cs-CZ"/>
        </w:rPr>
        <w:t>dku (stavebný zákon) a v znení neskorších predpisov, zákona 555/2005 Z. z. o energetickej hospodárnosti budov a o zmene a doplnení niektorých zákonov v znení neskorších predpisov</w:t>
      </w:r>
      <w:r w:rsidR="6C776146" w:rsidRPr="3B0EBB47">
        <w:rPr>
          <w:rFonts w:asciiTheme="minorHAnsi" w:hAnsiTheme="minorHAnsi" w:cstheme="minorBidi"/>
          <w:sz w:val="22"/>
          <w:szCs w:val="22"/>
          <w:lang w:eastAsia="cs-CZ"/>
        </w:rPr>
        <w:t>, zákona č. 321/2014 Z. z. o energetickej efektívnosti a o zmene a doplnení niektorých zákonov v znení neskorších predpisov, § 3 a § 9 vyhlášky č. 453/2000</w:t>
      </w:r>
      <w:r w:rsidR="6D7F30F8" w:rsidRPr="3B0EBB47">
        <w:rPr>
          <w:rFonts w:asciiTheme="minorHAnsi" w:hAnsiTheme="minorHAnsi" w:cstheme="minorBidi"/>
          <w:sz w:val="22"/>
          <w:szCs w:val="22"/>
          <w:lang w:eastAsia="cs-CZ"/>
        </w:rPr>
        <w:t xml:space="preserve"> Z. z., ktorou sa vykonávajú niektoré ustanovenia stavebného zákona a v zmysle ďalších súvisiacich vyhlášok.</w:t>
      </w:r>
      <w:r w:rsidR="0F5E0911" w:rsidRPr="3B0EBB47">
        <w:rPr>
          <w:rFonts w:asciiTheme="minorHAnsi" w:hAnsiTheme="minorHAnsi" w:cstheme="minorBidi"/>
          <w:sz w:val="22"/>
          <w:szCs w:val="22"/>
          <w:lang w:eastAsia="cs-CZ"/>
        </w:rPr>
        <w:t xml:space="preserve"> </w:t>
      </w:r>
    </w:p>
    <w:p w14:paraId="6EA07C01" w14:textId="14B52759" w:rsidR="00597F5A" w:rsidRPr="00975E83" w:rsidRDefault="2FD3D6C4" w:rsidP="007631AC">
      <w:pPr>
        <w:pStyle w:val="Odsekzoznamu"/>
        <w:numPr>
          <w:ilvl w:val="0"/>
          <w:numId w:val="30"/>
        </w:numPr>
        <w:ind w:left="284" w:hanging="284"/>
        <w:jc w:val="both"/>
        <w:rPr>
          <w:rFonts w:asciiTheme="minorHAnsi" w:hAnsiTheme="minorHAnsi" w:cstheme="minorBidi"/>
          <w:noProof/>
          <w:sz w:val="22"/>
          <w:szCs w:val="22"/>
        </w:rPr>
      </w:pPr>
      <w:r w:rsidRPr="3B0EBB47">
        <w:rPr>
          <w:rFonts w:asciiTheme="minorHAnsi" w:hAnsiTheme="minorHAnsi" w:cstheme="minorBidi"/>
          <w:sz w:val="22"/>
          <w:szCs w:val="22"/>
          <w:lang w:eastAsia="cs-CZ"/>
        </w:rPr>
        <w:t xml:space="preserve">Zhotoviteľ je povinný </w:t>
      </w:r>
      <w:r w:rsidR="64124640" w:rsidRPr="3B0EBB47">
        <w:rPr>
          <w:rFonts w:asciiTheme="minorHAnsi" w:hAnsiTheme="minorHAnsi" w:cstheme="minorBidi"/>
          <w:sz w:val="22"/>
          <w:szCs w:val="22"/>
          <w:lang w:eastAsia="cs-CZ"/>
        </w:rPr>
        <w:t xml:space="preserve">vykonať </w:t>
      </w:r>
      <w:r w:rsidR="40B82441" w:rsidRPr="3B0EBB47">
        <w:rPr>
          <w:rFonts w:asciiTheme="minorHAnsi" w:hAnsiTheme="minorHAnsi" w:cstheme="minorBidi"/>
          <w:sz w:val="22"/>
          <w:szCs w:val="22"/>
          <w:lang w:eastAsia="cs-CZ"/>
        </w:rPr>
        <w:t xml:space="preserve">Dielo </w:t>
      </w:r>
      <w:r w:rsidRPr="3B0EBB47">
        <w:rPr>
          <w:rFonts w:asciiTheme="minorHAnsi" w:hAnsiTheme="minorHAnsi" w:cstheme="minorBidi"/>
          <w:sz w:val="22"/>
          <w:szCs w:val="22"/>
          <w:lang w:eastAsia="cs-CZ"/>
        </w:rPr>
        <w:t xml:space="preserve">podľa technických noriem STN a STN EN platných v čase  </w:t>
      </w:r>
      <w:r w:rsidR="72032466" w:rsidRPr="3B0EBB47">
        <w:rPr>
          <w:rFonts w:asciiTheme="minorHAnsi" w:hAnsiTheme="minorHAnsi" w:cstheme="minorBidi"/>
          <w:sz w:val="22"/>
          <w:szCs w:val="22"/>
          <w:lang w:eastAsia="cs-CZ"/>
        </w:rPr>
        <w:t xml:space="preserve">vykonania </w:t>
      </w:r>
      <w:r w:rsidRPr="3B0EBB47">
        <w:rPr>
          <w:rFonts w:asciiTheme="minorHAnsi" w:hAnsiTheme="minorHAnsi" w:cstheme="minorBidi"/>
          <w:sz w:val="22"/>
          <w:szCs w:val="22"/>
          <w:lang w:eastAsia="cs-CZ"/>
        </w:rPr>
        <w:t xml:space="preserve">Diela. </w:t>
      </w:r>
      <w:r w:rsidRPr="3B0EBB47">
        <w:rPr>
          <w:rFonts w:asciiTheme="minorHAnsi" w:hAnsiTheme="minorHAnsi" w:cstheme="minorBidi"/>
          <w:sz w:val="22"/>
          <w:szCs w:val="22"/>
        </w:rPr>
        <w:t>Zhotoviteľ sa zaväzuje, že Dokumentácia bude vypracovaná a potvrdená autorizovaným stavebným inžinierom</w:t>
      </w:r>
      <w:r w:rsidR="453ABE78" w:rsidRPr="3B0EBB47">
        <w:rPr>
          <w:rFonts w:asciiTheme="minorHAnsi" w:hAnsiTheme="minorHAnsi" w:cstheme="minorBidi"/>
          <w:sz w:val="22"/>
          <w:szCs w:val="22"/>
        </w:rPr>
        <w:t xml:space="preserve"> v zmysle zákona č. 138/1992 Zb. o autorizovaných architektoch a</w:t>
      </w:r>
      <w:r w:rsidR="5A88D00C" w:rsidRPr="3B0EBB47">
        <w:rPr>
          <w:rFonts w:asciiTheme="minorHAnsi" w:hAnsiTheme="minorHAnsi" w:cstheme="minorBidi"/>
          <w:sz w:val="22"/>
          <w:szCs w:val="22"/>
        </w:rPr>
        <w:t xml:space="preserve"> autorizovaných </w:t>
      </w:r>
      <w:r w:rsidR="453ABE78" w:rsidRPr="3B0EBB47">
        <w:rPr>
          <w:rFonts w:asciiTheme="minorHAnsi" w:hAnsiTheme="minorHAnsi" w:cstheme="minorBidi"/>
          <w:sz w:val="22"/>
          <w:szCs w:val="22"/>
        </w:rPr>
        <w:t>stavebných inžinieroch v znení neskorších predpisov</w:t>
      </w:r>
      <w:r w:rsidR="35F952A0" w:rsidRPr="3B0EBB47">
        <w:rPr>
          <w:rFonts w:asciiTheme="minorHAnsi" w:hAnsiTheme="minorHAnsi" w:cstheme="minorBidi"/>
          <w:sz w:val="22"/>
          <w:szCs w:val="22"/>
        </w:rPr>
        <w:t xml:space="preserve">. </w:t>
      </w:r>
    </w:p>
    <w:p w14:paraId="6C6C80FD" w14:textId="60E948DD" w:rsidR="00B04B12" w:rsidRDefault="4E304A12" w:rsidP="007631AC">
      <w:pPr>
        <w:pStyle w:val="Odsekzoznamu"/>
        <w:numPr>
          <w:ilvl w:val="0"/>
          <w:numId w:val="30"/>
        </w:numPr>
        <w:spacing w:before="120"/>
        <w:ind w:left="284" w:hanging="284"/>
        <w:jc w:val="both"/>
        <w:rPr>
          <w:rStyle w:val="CharStyle36"/>
          <w:rFonts w:asciiTheme="minorHAnsi" w:hAnsiTheme="minorHAnsi" w:cstheme="minorHAnsi"/>
          <w:noProof/>
          <w:sz w:val="22"/>
          <w:szCs w:val="22"/>
        </w:rPr>
      </w:pPr>
      <w:r w:rsidRPr="3B0EBB47">
        <w:rPr>
          <w:rFonts w:asciiTheme="minorHAnsi" w:hAnsiTheme="minorHAnsi" w:cstheme="minorBidi"/>
          <w:sz w:val="22"/>
          <w:szCs w:val="22"/>
        </w:rPr>
        <w:t>Zhotoviteľ</w:t>
      </w:r>
      <w:r w:rsidRPr="3B0EBB47">
        <w:rPr>
          <w:rStyle w:val="CharStyle36"/>
          <w:rFonts w:asciiTheme="minorHAnsi" w:hAnsiTheme="minorHAnsi" w:cstheme="minorBidi"/>
          <w:sz w:val="22"/>
          <w:szCs w:val="22"/>
          <w:lang w:val="cs-CZ" w:eastAsia="cs-CZ"/>
        </w:rPr>
        <w:t xml:space="preserve"> </w:t>
      </w:r>
      <w:r w:rsidRPr="3B0EBB47">
        <w:rPr>
          <w:rStyle w:val="CharStyle36"/>
          <w:rFonts w:asciiTheme="minorHAnsi" w:hAnsiTheme="minorHAnsi" w:cstheme="minorBidi"/>
          <w:sz w:val="22"/>
          <w:szCs w:val="22"/>
        </w:rPr>
        <w:t xml:space="preserve">zodpovedá objednávateľovi za všetky nepresnosti, rozdiely, odchýlky a iné </w:t>
      </w:r>
      <w:r w:rsidRPr="3B0EBB47">
        <w:rPr>
          <w:rStyle w:val="CharStyle36"/>
          <w:rFonts w:asciiTheme="minorHAnsi" w:hAnsiTheme="minorHAnsi" w:cstheme="minorBidi"/>
          <w:sz w:val="22"/>
          <w:szCs w:val="22"/>
          <w:lang w:eastAsia="cs-CZ"/>
        </w:rPr>
        <w:t>nezrovnalosti zistené na D</w:t>
      </w:r>
      <w:r w:rsidRPr="3B0EBB47">
        <w:rPr>
          <w:rStyle w:val="CharStyle36"/>
          <w:rFonts w:asciiTheme="minorHAnsi" w:hAnsiTheme="minorHAnsi" w:cstheme="minorBidi"/>
          <w:sz w:val="22"/>
          <w:szCs w:val="22"/>
        </w:rPr>
        <w:t xml:space="preserve">iele oproti skutočne nameraným hodnotám (rozdielne hodnoty vo výkaze výmer). Žiadna prípadná výhrada, rezervácia, informácia, oznámenie alebo poznámka zhotoviteľa (disclaimer) uvedené v Diele alebo v akejkoľvek dokumentácii s Dielom súvisiacej (vrátane preberacieho protokolu) alebo akákoľvek iná obdobná komunikácia zo strany </w:t>
      </w:r>
      <w:r w:rsidR="6F750124" w:rsidRPr="3B0EBB47">
        <w:rPr>
          <w:rStyle w:val="CharStyle36"/>
          <w:rFonts w:asciiTheme="minorHAnsi" w:hAnsiTheme="minorHAnsi" w:cstheme="minorBidi"/>
          <w:sz w:val="22"/>
          <w:szCs w:val="22"/>
        </w:rPr>
        <w:t>z</w:t>
      </w:r>
      <w:r w:rsidRPr="3B0EBB47">
        <w:rPr>
          <w:rStyle w:val="CharStyle36"/>
          <w:rFonts w:asciiTheme="minorHAnsi" w:hAnsiTheme="minorHAnsi" w:cstheme="minorBidi"/>
          <w:sz w:val="22"/>
          <w:szCs w:val="22"/>
        </w:rPr>
        <w:t xml:space="preserve">hotoviteľa pred alebo počas </w:t>
      </w:r>
      <w:r w:rsidR="6F750124" w:rsidRPr="3B0EBB47">
        <w:rPr>
          <w:rStyle w:val="CharStyle36"/>
          <w:rFonts w:asciiTheme="minorHAnsi" w:hAnsiTheme="minorHAnsi" w:cstheme="minorBidi"/>
          <w:sz w:val="22"/>
          <w:szCs w:val="22"/>
        </w:rPr>
        <w:t>vykonania Diela</w:t>
      </w:r>
      <w:r w:rsidRPr="3B0EBB47">
        <w:rPr>
          <w:rStyle w:val="CharStyle36"/>
          <w:rFonts w:asciiTheme="minorHAnsi" w:hAnsiTheme="minorHAnsi" w:cstheme="minorBidi"/>
          <w:sz w:val="22"/>
          <w:szCs w:val="22"/>
        </w:rPr>
        <w:t xml:space="preserve"> o tom, že niektorú z týchto povinností nevykoná, nevykonáva, nevykonal alebo ju inak zanedbá, zanedbáva či zanedbal, nezbavuje </w:t>
      </w:r>
      <w:r w:rsidR="6F750124" w:rsidRPr="3B0EBB47">
        <w:rPr>
          <w:rStyle w:val="CharStyle36"/>
          <w:rFonts w:asciiTheme="minorHAnsi" w:hAnsiTheme="minorHAnsi" w:cstheme="minorBidi"/>
          <w:sz w:val="22"/>
          <w:szCs w:val="22"/>
        </w:rPr>
        <w:t>z</w:t>
      </w:r>
      <w:r w:rsidRPr="3B0EBB47">
        <w:rPr>
          <w:rStyle w:val="CharStyle36"/>
          <w:rFonts w:asciiTheme="minorHAnsi" w:hAnsiTheme="minorHAnsi" w:cstheme="minorBidi"/>
          <w:sz w:val="22"/>
          <w:szCs w:val="22"/>
        </w:rPr>
        <w:t xml:space="preserve">hotoviteľa zodpovednosti podľa tejto Zmluvy, ani žiadnej jeho zmluvnej povinnosti alebo záväzku, a to bez ohľadu na to, či sa voči tomu akoukoľvek formou pri alebo po prijatí takéhoto oznámenia </w:t>
      </w:r>
      <w:r w:rsidR="6F750124" w:rsidRPr="3B0EBB47">
        <w:rPr>
          <w:rStyle w:val="CharStyle36"/>
          <w:rFonts w:asciiTheme="minorHAnsi" w:hAnsiTheme="minorHAnsi" w:cstheme="minorBidi"/>
          <w:sz w:val="22"/>
          <w:szCs w:val="22"/>
        </w:rPr>
        <w:t>o</w:t>
      </w:r>
      <w:r w:rsidRPr="3B0EBB47">
        <w:rPr>
          <w:rStyle w:val="CharStyle36"/>
          <w:rFonts w:asciiTheme="minorHAnsi" w:hAnsiTheme="minorHAnsi" w:cstheme="minorBidi"/>
          <w:sz w:val="22"/>
          <w:szCs w:val="22"/>
        </w:rPr>
        <w:t>bjednávateľ ohradí alebo neohradí.</w:t>
      </w:r>
    </w:p>
    <w:p w14:paraId="3A800003" w14:textId="77777777" w:rsidR="00597F5A" w:rsidRPr="006822A5" w:rsidRDefault="43B192E5" w:rsidP="007631AC">
      <w:pPr>
        <w:pStyle w:val="Odsekzoznamu"/>
        <w:numPr>
          <w:ilvl w:val="0"/>
          <w:numId w:val="30"/>
        </w:numPr>
        <w:spacing w:before="120"/>
        <w:ind w:left="284" w:hanging="284"/>
        <w:jc w:val="both"/>
        <w:rPr>
          <w:rFonts w:asciiTheme="minorHAnsi" w:hAnsiTheme="minorHAnsi" w:cstheme="minorHAnsi"/>
          <w:noProof/>
          <w:sz w:val="22"/>
          <w:szCs w:val="22"/>
        </w:rPr>
      </w:pPr>
      <w:r w:rsidRPr="006822A5">
        <w:rPr>
          <w:rFonts w:asciiTheme="minorHAnsi" w:hAnsiTheme="minorHAnsi" w:cstheme="minorBidi"/>
          <w:noProof/>
          <w:sz w:val="22"/>
          <w:szCs w:val="22"/>
        </w:rPr>
        <w:t>Zhotoviteľ je ďalej povinný:</w:t>
      </w:r>
    </w:p>
    <w:p w14:paraId="5B8D468F" w14:textId="03DE888A" w:rsidR="00597F5A" w:rsidRPr="00640120" w:rsidRDefault="1D7E7E54" w:rsidP="007631AC">
      <w:pPr>
        <w:pStyle w:val="Odsekzoznamu"/>
        <w:numPr>
          <w:ilvl w:val="1"/>
          <w:numId w:val="30"/>
        </w:numPr>
        <w:jc w:val="both"/>
        <w:rPr>
          <w:rFonts w:asciiTheme="minorHAnsi" w:hAnsiTheme="minorHAnsi" w:cstheme="minorHAnsi"/>
          <w:noProof/>
          <w:sz w:val="22"/>
          <w:szCs w:val="22"/>
        </w:rPr>
      </w:pPr>
      <w:r w:rsidRPr="00640120">
        <w:rPr>
          <w:rFonts w:asciiTheme="minorHAnsi" w:hAnsiTheme="minorHAnsi" w:cstheme="minorBidi"/>
          <w:noProof/>
          <w:sz w:val="22"/>
          <w:szCs w:val="22"/>
        </w:rPr>
        <w:t>D</w:t>
      </w:r>
      <w:r w:rsidR="43B192E5" w:rsidRPr="00640120">
        <w:rPr>
          <w:rFonts w:asciiTheme="minorHAnsi" w:hAnsiTheme="minorHAnsi" w:cstheme="minorBidi"/>
          <w:noProof/>
          <w:sz w:val="22"/>
          <w:szCs w:val="22"/>
        </w:rPr>
        <w:t xml:space="preserve">okumentáciu navrhnúť optimálnym technickým a ekonomickým riešením, </w:t>
      </w:r>
    </w:p>
    <w:p w14:paraId="55D8C320" w14:textId="7E1A0E57" w:rsidR="00597F5A" w:rsidRPr="00640120" w:rsidRDefault="00597F5A" w:rsidP="008E6DDA">
      <w:pPr>
        <w:pStyle w:val="Odsekzoznamu"/>
        <w:jc w:val="both"/>
        <w:rPr>
          <w:rFonts w:asciiTheme="minorHAnsi" w:hAnsiTheme="minorHAnsi" w:cstheme="minorBidi"/>
          <w:noProof/>
          <w:sz w:val="22"/>
          <w:szCs w:val="22"/>
        </w:rPr>
      </w:pPr>
    </w:p>
    <w:p w14:paraId="77C28108" w14:textId="2CF55334" w:rsidR="00597F5A" w:rsidRPr="00640120" w:rsidRDefault="43B192E5" w:rsidP="007631AC">
      <w:pPr>
        <w:pStyle w:val="Odsekzoznamu"/>
        <w:numPr>
          <w:ilvl w:val="1"/>
          <w:numId w:val="30"/>
        </w:numPr>
        <w:jc w:val="both"/>
        <w:rPr>
          <w:rFonts w:asciiTheme="minorHAnsi" w:hAnsiTheme="minorHAnsi" w:cstheme="minorHAnsi"/>
          <w:noProof/>
          <w:sz w:val="22"/>
          <w:szCs w:val="22"/>
        </w:rPr>
      </w:pPr>
      <w:r w:rsidRPr="00640120">
        <w:rPr>
          <w:rFonts w:asciiTheme="minorHAnsi" w:eastAsiaTheme="minorEastAsia" w:hAnsiTheme="minorHAnsi" w:cs="TimesNewRomanPSMT"/>
          <w:color w:val="auto"/>
          <w:sz w:val="22"/>
          <w:szCs w:val="22"/>
          <w:lang w:eastAsia="en-US"/>
        </w:rPr>
        <w:t>riešenie stavb</w:t>
      </w:r>
      <w:r w:rsidR="1D7E7E54" w:rsidRPr="00640120">
        <w:rPr>
          <w:rFonts w:asciiTheme="minorHAnsi" w:eastAsiaTheme="minorEastAsia" w:hAnsiTheme="minorHAnsi" w:cs="TimesNewRomanPSMT"/>
          <w:color w:val="auto"/>
          <w:sz w:val="22"/>
          <w:szCs w:val="22"/>
          <w:lang w:eastAsia="en-US"/>
        </w:rPr>
        <w:t>y</w:t>
      </w:r>
      <w:r w:rsidRPr="00640120">
        <w:rPr>
          <w:rFonts w:asciiTheme="minorHAnsi" w:eastAsiaTheme="minorEastAsia" w:hAnsiTheme="minorHAnsi" w:cs="TimesNewRomanPSMT"/>
          <w:color w:val="auto"/>
          <w:sz w:val="22"/>
          <w:szCs w:val="22"/>
          <w:lang w:eastAsia="en-US"/>
        </w:rPr>
        <w:t xml:space="preserve"> navrhnúť tak, aby sa počas realizácie stavb</w:t>
      </w:r>
      <w:r w:rsidR="1D7E7E54" w:rsidRPr="00640120">
        <w:rPr>
          <w:rFonts w:asciiTheme="minorHAnsi" w:eastAsiaTheme="minorEastAsia" w:hAnsiTheme="minorHAnsi" w:cs="TimesNewRomanPSMT"/>
          <w:color w:val="auto"/>
          <w:sz w:val="22"/>
          <w:szCs w:val="22"/>
          <w:lang w:eastAsia="en-US"/>
        </w:rPr>
        <w:t>y</w:t>
      </w:r>
      <w:r w:rsidRPr="00640120">
        <w:rPr>
          <w:rFonts w:asciiTheme="minorHAnsi" w:eastAsiaTheme="minorEastAsia" w:hAnsiTheme="minorHAnsi" w:cs="TimesNewRomanPSMT"/>
          <w:color w:val="auto"/>
          <w:sz w:val="22"/>
          <w:szCs w:val="22"/>
          <w:lang w:eastAsia="en-US"/>
        </w:rPr>
        <w:t xml:space="preserve"> a po </w:t>
      </w:r>
      <w:r w:rsidR="1D7E7E54" w:rsidRPr="00640120">
        <w:rPr>
          <w:rFonts w:asciiTheme="minorHAnsi" w:eastAsiaTheme="minorEastAsia" w:hAnsiTheme="minorHAnsi" w:cs="TimesNewRomanPSMT"/>
          <w:color w:val="auto"/>
          <w:sz w:val="22"/>
          <w:szCs w:val="22"/>
          <w:lang w:eastAsia="en-US"/>
        </w:rPr>
        <w:t>jej</w:t>
      </w:r>
      <w:r w:rsidRPr="00640120">
        <w:rPr>
          <w:rFonts w:asciiTheme="minorHAnsi" w:eastAsiaTheme="minorEastAsia" w:hAnsiTheme="minorHAnsi" w:cs="TimesNewRomanPSMT"/>
          <w:color w:val="auto"/>
          <w:sz w:val="22"/>
          <w:szCs w:val="22"/>
          <w:lang w:eastAsia="en-US"/>
        </w:rPr>
        <w:t xml:space="preserve"> ukončení všetky dotknuté pozemky sprístupnili</w:t>
      </w:r>
      <w:r w:rsidR="1D7E7E54" w:rsidRPr="00640120">
        <w:rPr>
          <w:rFonts w:asciiTheme="minorHAnsi" w:eastAsiaTheme="minorEastAsia" w:hAnsiTheme="minorHAnsi" w:cs="TimesNewRomanPSMT"/>
          <w:color w:val="auto"/>
          <w:sz w:val="22"/>
          <w:szCs w:val="22"/>
          <w:lang w:eastAsia="en-US"/>
        </w:rPr>
        <w:t>;</w:t>
      </w:r>
    </w:p>
    <w:p w14:paraId="69FC5CB6" w14:textId="7E4EBB1B" w:rsidR="00597F5A" w:rsidRPr="00640120" w:rsidRDefault="00597F5A" w:rsidP="007F0179">
      <w:pPr>
        <w:pStyle w:val="Odsekzoznamu"/>
        <w:jc w:val="both"/>
        <w:rPr>
          <w:rFonts w:asciiTheme="minorHAnsi" w:hAnsiTheme="minorHAnsi" w:cstheme="minorBidi"/>
          <w:noProof/>
          <w:sz w:val="22"/>
          <w:szCs w:val="22"/>
        </w:rPr>
      </w:pPr>
    </w:p>
    <w:p w14:paraId="0C42337B" w14:textId="216063BD" w:rsidR="00242744" w:rsidRPr="00117230" w:rsidRDefault="43B192E5" w:rsidP="007631AC">
      <w:pPr>
        <w:pStyle w:val="Odsekzoznamu"/>
        <w:numPr>
          <w:ilvl w:val="1"/>
          <w:numId w:val="30"/>
        </w:numPr>
        <w:jc w:val="both"/>
        <w:rPr>
          <w:rFonts w:asciiTheme="minorHAnsi" w:eastAsiaTheme="minorEastAsia" w:hAnsiTheme="minorHAnsi" w:cstheme="minorBidi"/>
          <w:noProof/>
          <w:color w:val="000000" w:themeColor="text1"/>
          <w:sz w:val="22"/>
          <w:szCs w:val="22"/>
        </w:rPr>
      </w:pPr>
      <w:r w:rsidRPr="00640120">
        <w:rPr>
          <w:rFonts w:asciiTheme="minorHAnsi" w:eastAsiaTheme="minorEastAsia" w:hAnsiTheme="minorHAnsi" w:cs="TimesNewRomanPSMT"/>
          <w:color w:val="auto"/>
          <w:sz w:val="22"/>
          <w:szCs w:val="22"/>
          <w:lang w:eastAsia="en-US"/>
        </w:rPr>
        <w:t xml:space="preserve">navrhnúť postup výstavby tak, aby sa minimalizovalo obmedzenie premávky na existujúcich </w:t>
      </w:r>
      <w:r w:rsidRPr="00640120">
        <w:rPr>
          <w:rFonts w:asciiTheme="minorHAnsi" w:eastAsiaTheme="minorEastAsia" w:hAnsiTheme="minorHAnsi" w:cs="TimesNewRomanPSMT"/>
          <w:color w:val="auto"/>
          <w:sz w:val="22"/>
          <w:szCs w:val="22"/>
          <w:lang w:eastAsia="en-US"/>
        </w:rPr>
        <w:lastRenderedPageBreak/>
        <w:t>cestách a toto následne zohľadniť v návrhu harmonogramu organizácie výstavby (POV)</w:t>
      </w:r>
      <w:r w:rsidR="5EEA4509" w:rsidRPr="00640120">
        <w:rPr>
          <w:rFonts w:asciiTheme="minorHAnsi" w:eastAsiaTheme="minorEastAsia" w:hAnsiTheme="minorHAnsi" w:cs="TimesNewRomanPSMT"/>
          <w:color w:val="auto"/>
          <w:sz w:val="22"/>
          <w:szCs w:val="22"/>
          <w:lang w:eastAsia="en-US"/>
        </w:rPr>
        <w:t>,</w:t>
      </w:r>
      <w:r w:rsidR="1D7E7E54" w:rsidRPr="00640120">
        <w:rPr>
          <w:rFonts w:asciiTheme="minorHAnsi" w:eastAsiaTheme="minorEastAsia" w:hAnsiTheme="minorHAnsi" w:cs="TimesNewRomanPSMT"/>
          <w:color w:val="auto"/>
          <w:sz w:val="22"/>
          <w:szCs w:val="22"/>
          <w:lang w:eastAsia="en-US"/>
        </w:rPr>
        <w:t>;</w:t>
      </w:r>
    </w:p>
    <w:p w14:paraId="6729D03D" w14:textId="5D93DAEA" w:rsidR="4BDCC4ED" w:rsidRPr="002F0F3B" w:rsidRDefault="43B192E5" w:rsidP="007631AC">
      <w:pPr>
        <w:pStyle w:val="Odsekzoznamu"/>
        <w:numPr>
          <w:ilvl w:val="1"/>
          <w:numId w:val="30"/>
        </w:numPr>
        <w:jc w:val="both"/>
        <w:rPr>
          <w:rFonts w:asciiTheme="minorHAnsi" w:eastAsiaTheme="minorEastAsia" w:hAnsiTheme="minorHAnsi" w:cstheme="minorBidi"/>
          <w:noProof/>
          <w:color w:val="000000" w:themeColor="text1"/>
          <w:sz w:val="22"/>
          <w:szCs w:val="22"/>
        </w:rPr>
      </w:pPr>
      <w:r w:rsidRPr="00117230">
        <w:rPr>
          <w:rFonts w:asciiTheme="minorHAnsi" w:eastAsiaTheme="minorEastAsia" w:hAnsiTheme="minorHAnsi" w:cs="TimesNewRomanPSMT"/>
          <w:color w:val="auto"/>
          <w:sz w:val="22"/>
          <w:szCs w:val="22"/>
          <w:lang w:eastAsia="en-US"/>
        </w:rPr>
        <w:t xml:space="preserve">zabezpečiť prieskumy, ak sú potrebné k návrhu technického riešenia, stavebného konania a </w:t>
      </w:r>
      <w:r w:rsidRPr="002F0F3B">
        <w:rPr>
          <w:rFonts w:asciiTheme="minorHAnsi" w:eastAsiaTheme="minorEastAsia" w:hAnsiTheme="minorHAnsi" w:cs="TimesNewRomanPSMT"/>
          <w:color w:val="auto"/>
          <w:sz w:val="22"/>
          <w:szCs w:val="22"/>
          <w:lang w:eastAsia="en-US"/>
        </w:rPr>
        <w:t>k realizáci</w:t>
      </w:r>
      <w:r w:rsidR="5EEA4509" w:rsidRPr="002F0F3B">
        <w:rPr>
          <w:rFonts w:asciiTheme="minorHAnsi" w:eastAsiaTheme="minorEastAsia" w:hAnsiTheme="minorHAnsi" w:cs="TimesNewRomanPSMT"/>
          <w:color w:val="auto"/>
          <w:sz w:val="22"/>
          <w:szCs w:val="22"/>
          <w:lang w:eastAsia="en-US"/>
        </w:rPr>
        <w:t>i stavby</w:t>
      </w:r>
      <w:r w:rsidR="6C0F7EC3" w:rsidRPr="002F0F3B">
        <w:rPr>
          <w:rFonts w:asciiTheme="minorHAnsi" w:eastAsiaTheme="minorEastAsia" w:hAnsiTheme="minorHAnsi" w:cs="TimesNewRomanPSMT"/>
          <w:color w:val="auto"/>
          <w:sz w:val="22"/>
          <w:szCs w:val="22"/>
          <w:lang w:eastAsia="en-US"/>
        </w:rPr>
        <w:t>.</w:t>
      </w:r>
    </w:p>
    <w:p w14:paraId="3EA3D0DC" w14:textId="16D4D4F4" w:rsidR="00597F5A" w:rsidRPr="002F0F3B" w:rsidRDefault="00640120" w:rsidP="007631AC">
      <w:pPr>
        <w:pStyle w:val="Odsekzoznamu"/>
        <w:numPr>
          <w:ilvl w:val="0"/>
          <w:numId w:val="30"/>
        </w:numPr>
        <w:ind w:left="426" w:hanging="426"/>
        <w:jc w:val="both"/>
        <w:rPr>
          <w:rFonts w:asciiTheme="minorHAnsi" w:eastAsiaTheme="minorEastAsia" w:hAnsiTheme="minorHAnsi" w:cstheme="minorBidi"/>
          <w:noProof/>
          <w:sz w:val="22"/>
          <w:szCs w:val="22"/>
        </w:rPr>
      </w:pPr>
      <w:r w:rsidRPr="002F0F3B">
        <w:rPr>
          <w:rFonts w:asciiTheme="minorHAnsi" w:eastAsiaTheme="minorEastAsia" w:hAnsiTheme="minorHAnsi" w:cstheme="minorBidi"/>
          <w:noProof/>
          <w:sz w:val="22"/>
          <w:szCs w:val="22"/>
        </w:rPr>
        <w:t xml:space="preserve">      </w:t>
      </w:r>
      <w:r w:rsidR="43B192E5" w:rsidRPr="002F0F3B">
        <w:rPr>
          <w:rFonts w:asciiTheme="minorHAnsi" w:eastAsiaTheme="minorEastAsia" w:hAnsiTheme="minorHAnsi" w:cstheme="minorBidi"/>
          <w:noProof/>
          <w:sz w:val="22"/>
          <w:szCs w:val="22"/>
        </w:rPr>
        <w:t>Umiestnenie stavby:</w:t>
      </w:r>
    </w:p>
    <w:p w14:paraId="52C74DEE" w14:textId="35EBA9D7" w:rsidR="00841201" w:rsidRPr="002F0F3B" w:rsidRDefault="00841201" w:rsidP="007631AC">
      <w:pPr>
        <w:pStyle w:val="Odsekzoznamu"/>
        <w:numPr>
          <w:ilvl w:val="0"/>
          <w:numId w:val="29"/>
        </w:numPr>
        <w:jc w:val="both"/>
        <w:rPr>
          <w:rFonts w:asciiTheme="minorHAnsi" w:hAnsiTheme="minorHAnsi" w:cstheme="minorHAnsi"/>
          <w:noProof/>
          <w:sz w:val="22"/>
          <w:szCs w:val="22"/>
        </w:rPr>
      </w:pPr>
      <w:r w:rsidRPr="002F0F3B">
        <w:rPr>
          <w:rFonts w:asciiTheme="minorHAnsi" w:hAnsiTheme="minorHAnsi" w:cstheme="minorHAnsi"/>
          <w:bCs/>
          <w:noProof/>
          <w:sz w:val="22"/>
          <w:szCs w:val="22"/>
        </w:rPr>
        <w:t>V</w:t>
      </w:r>
      <w:r w:rsidR="00F64309" w:rsidRPr="002F0F3B">
        <w:t xml:space="preserve"> </w:t>
      </w:r>
      <w:r w:rsidR="00F64309" w:rsidRPr="002F0F3B">
        <w:rPr>
          <w:rFonts w:asciiTheme="minorHAnsi" w:hAnsiTheme="minorHAnsi" w:cstheme="minorHAnsi"/>
          <w:bCs/>
          <w:noProof/>
          <w:sz w:val="22"/>
          <w:szCs w:val="22"/>
        </w:rPr>
        <w:t>Komplexná rekonštrukcia 2. NP a reinštalácia stálej expozície GMM</w:t>
      </w:r>
      <w:r w:rsidRPr="002F0F3B">
        <w:rPr>
          <w:rFonts w:asciiTheme="minorHAnsi" w:hAnsiTheme="minorHAnsi" w:cstheme="minorHAnsi"/>
          <w:bCs/>
          <w:noProof/>
          <w:sz w:val="22"/>
          <w:szCs w:val="22"/>
        </w:rPr>
        <w:t>:</w:t>
      </w:r>
      <w:r w:rsidR="00AA0A62" w:rsidRPr="002F0F3B">
        <w:rPr>
          <w:rFonts w:asciiTheme="minorHAnsi" w:hAnsiTheme="minorHAnsi" w:cstheme="minorHAnsi"/>
          <w:b/>
          <w:noProof/>
          <w:sz w:val="22"/>
          <w:szCs w:val="22"/>
        </w:rPr>
        <w:t xml:space="preserve"> parc. Č. </w:t>
      </w:r>
      <w:r w:rsidR="00F64309" w:rsidRPr="002F0F3B">
        <w:rPr>
          <w:rFonts w:asciiTheme="minorHAnsi" w:hAnsiTheme="minorHAnsi" w:cstheme="minorHAnsi"/>
          <w:b/>
          <w:noProof/>
          <w:sz w:val="22"/>
          <w:szCs w:val="22"/>
        </w:rPr>
        <w:t>KN/C 639/1</w:t>
      </w:r>
    </w:p>
    <w:p w14:paraId="24DCE8DC" w14:textId="4088CB4C" w:rsidR="00597F5A" w:rsidRPr="000E319E" w:rsidRDefault="6F750124" w:rsidP="007631AC">
      <w:pPr>
        <w:pStyle w:val="Odsekzoznamu"/>
        <w:widowControl/>
        <w:numPr>
          <w:ilvl w:val="0"/>
          <w:numId w:val="30"/>
        </w:numPr>
        <w:ind w:left="425" w:hanging="425"/>
        <w:contextualSpacing w:val="0"/>
        <w:jc w:val="both"/>
        <w:rPr>
          <w:rFonts w:asciiTheme="minorHAnsi" w:hAnsiTheme="minorHAnsi" w:cstheme="minorHAnsi"/>
          <w:bCs/>
          <w:color w:val="auto"/>
          <w:sz w:val="22"/>
          <w:szCs w:val="22"/>
        </w:rPr>
      </w:pPr>
      <w:r w:rsidRPr="3B0EBB47">
        <w:rPr>
          <w:rFonts w:asciiTheme="minorHAnsi" w:hAnsiTheme="minorHAnsi" w:cstheme="minorBidi"/>
          <w:color w:val="auto"/>
          <w:sz w:val="22"/>
          <w:szCs w:val="22"/>
        </w:rPr>
        <w:t xml:space="preserve">Zhotoviteľ vykoná </w:t>
      </w:r>
      <w:r w:rsidR="3B6CC083" w:rsidRPr="3B0EBB47">
        <w:rPr>
          <w:rFonts w:asciiTheme="minorHAnsi" w:hAnsiTheme="minorHAnsi" w:cstheme="minorBidi"/>
          <w:color w:val="auto"/>
          <w:sz w:val="22"/>
          <w:szCs w:val="22"/>
        </w:rPr>
        <w:t xml:space="preserve">Dielo v </w:t>
      </w:r>
      <w:r w:rsidR="276F5628" w:rsidRPr="3B0EBB47">
        <w:rPr>
          <w:rFonts w:asciiTheme="minorHAnsi" w:hAnsiTheme="minorHAnsi" w:cstheme="minorBidi"/>
          <w:color w:val="auto"/>
          <w:sz w:val="22"/>
          <w:szCs w:val="22"/>
        </w:rPr>
        <w:t>súlade s ust.</w:t>
      </w:r>
      <w:r w:rsidR="43B192E5" w:rsidRPr="3B0EBB47">
        <w:rPr>
          <w:rFonts w:asciiTheme="minorHAnsi" w:hAnsiTheme="minorHAnsi" w:cstheme="minorBidi"/>
          <w:color w:val="auto"/>
          <w:sz w:val="22"/>
          <w:szCs w:val="22"/>
        </w:rPr>
        <w:t xml:space="preserve"> § 42 ods. 3 zákona </w:t>
      </w:r>
      <w:r w:rsidR="1D7E7E54" w:rsidRPr="3B0EBB47">
        <w:rPr>
          <w:rFonts w:asciiTheme="minorHAnsi" w:hAnsiTheme="minorHAnsi" w:cstheme="minorBidi"/>
          <w:color w:val="auto"/>
          <w:sz w:val="22"/>
          <w:szCs w:val="22"/>
        </w:rPr>
        <w:t xml:space="preserve">č. 343/2015 Z. z. </w:t>
      </w:r>
      <w:r w:rsidR="43B192E5" w:rsidRPr="3B0EBB47">
        <w:rPr>
          <w:rFonts w:asciiTheme="minorHAnsi" w:hAnsiTheme="minorHAnsi" w:cstheme="minorBidi"/>
          <w:color w:val="auto"/>
          <w:sz w:val="22"/>
          <w:szCs w:val="22"/>
        </w:rPr>
        <w:t>o verejnom obstarávaní</w:t>
      </w:r>
      <w:r w:rsidR="1D7E7E54" w:rsidRPr="3B0EBB47">
        <w:rPr>
          <w:rFonts w:asciiTheme="minorHAnsi" w:hAnsiTheme="minorHAnsi" w:cstheme="minorBidi"/>
          <w:color w:val="auto"/>
          <w:sz w:val="22"/>
          <w:szCs w:val="22"/>
        </w:rPr>
        <w:t xml:space="preserve"> a o zmene a doplnení niektorých zákonov v znení neskorších predpisov</w:t>
      </w:r>
      <w:r w:rsidRPr="3B0EBB47">
        <w:rPr>
          <w:rFonts w:asciiTheme="minorHAnsi" w:hAnsiTheme="minorHAnsi" w:cstheme="minorBidi"/>
          <w:color w:val="auto"/>
          <w:sz w:val="22"/>
          <w:szCs w:val="22"/>
        </w:rPr>
        <w:t xml:space="preserve">, najmä tak, že </w:t>
      </w:r>
      <w:r w:rsidR="43B192E5" w:rsidRPr="3B0EBB47">
        <w:rPr>
          <w:rFonts w:asciiTheme="minorHAnsi" w:hAnsiTheme="minorHAnsi" w:cstheme="minorBidi"/>
          <w:color w:val="auto"/>
          <w:sz w:val="22"/>
          <w:szCs w:val="22"/>
        </w:rPr>
        <w:t xml:space="preserve"> </w:t>
      </w:r>
      <w:r w:rsidRPr="3B0EBB47">
        <w:rPr>
          <w:rFonts w:asciiTheme="minorHAnsi" w:hAnsiTheme="minorHAnsi" w:cstheme="minorBidi"/>
          <w:color w:val="auto"/>
          <w:sz w:val="22"/>
          <w:szCs w:val="22"/>
        </w:rPr>
        <w:t xml:space="preserve">v nej ani vo výkaze výmer </w:t>
      </w:r>
      <w:r w:rsidR="43B192E5" w:rsidRPr="3B0EBB47">
        <w:rPr>
          <w:rFonts w:asciiTheme="minorHAnsi" w:hAnsiTheme="minorHAnsi" w:cstheme="minorBidi"/>
          <w:color w:val="auto"/>
          <w:sz w:val="22"/>
          <w:szCs w:val="22"/>
        </w:rPr>
        <w:t>ne</w:t>
      </w:r>
      <w:r w:rsidRPr="3B0EBB47">
        <w:rPr>
          <w:rFonts w:asciiTheme="minorHAnsi" w:hAnsiTheme="minorHAnsi" w:cstheme="minorBidi"/>
          <w:color w:val="auto"/>
          <w:sz w:val="22"/>
          <w:szCs w:val="22"/>
        </w:rPr>
        <w:t xml:space="preserve">bude </w:t>
      </w:r>
      <w:r w:rsidR="43B192E5" w:rsidRPr="3B0EBB47">
        <w:rPr>
          <w:rFonts w:asciiTheme="minorHAnsi" w:hAnsiTheme="minorHAnsi" w:cstheme="minorBidi"/>
          <w:color w:val="auto"/>
          <w:sz w:val="22"/>
          <w:szCs w:val="22"/>
        </w:rPr>
        <w:t>uvádzať konkrétne názvy stavebných výrobkov a výrobkov</w:t>
      </w:r>
      <w:r w:rsidRPr="3B0EBB47">
        <w:rPr>
          <w:rFonts w:asciiTheme="minorHAnsi" w:hAnsiTheme="minorHAnsi" w:cstheme="minorBidi"/>
          <w:color w:val="auto"/>
          <w:sz w:val="22"/>
          <w:szCs w:val="22"/>
        </w:rPr>
        <w:t>, konkrétneho výrobcu, výrobný postup, obchodné označenie, patent, typ, oblasť alebo miesto pôvodu alebo výroby</w:t>
      </w:r>
      <w:r w:rsidR="43B192E5" w:rsidRPr="3B0EBB47">
        <w:rPr>
          <w:rFonts w:asciiTheme="minorHAnsi" w:hAnsiTheme="minorHAnsi" w:cstheme="minorBidi"/>
          <w:color w:val="auto"/>
          <w:sz w:val="22"/>
          <w:szCs w:val="22"/>
        </w:rPr>
        <w:t xml:space="preserve">. </w:t>
      </w:r>
    </w:p>
    <w:p w14:paraId="0AC176E8" w14:textId="5352FF56" w:rsidR="00044EBD" w:rsidRPr="000E319E" w:rsidRDefault="6F2C6CE4" w:rsidP="007631AC">
      <w:pPr>
        <w:pStyle w:val="Odsekzoznamu"/>
        <w:widowControl/>
        <w:numPr>
          <w:ilvl w:val="0"/>
          <w:numId w:val="30"/>
        </w:numPr>
        <w:ind w:left="425" w:hanging="425"/>
        <w:contextualSpacing w:val="0"/>
        <w:jc w:val="both"/>
        <w:rPr>
          <w:rFonts w:asciiTheme="minorHAnsi" w:hAnsiTheme="minorHAnsi" w:cstheme="minorHAnsi"/>
          <w:bCs/>
          <w:color w:val="auto"/>
          <w:sz w:val="22"/>
          <w:szCs w:val="22"/>
        </w:rPr>
      </w:pPr>
      <w:r w:rsidRPr="3B0EBB47">
        <w:rPr>
          <w:rFonts w:asciiTheme="minorHAnsi" w:hAnsiTheme="minorHAnsi" w:cstheme="minorBidi"/>
          <w:color w:val="auto"/>
          <w:sz w:val="22"/>
          <w:szCs w:val="22"/>
        </w:rPr>
        <w:t xml:space="preserve">Dielo má po jeho vykonaní a prevzatí objednávateľom za podmienok </w:t>
      </w:r>
      <w:r w:rsidR="160C6FAC" w:rsidRPr="3B0EBB47">
        <w:rPr>
          <w:rFonts w:asciiTheme="minorHAnsi" w:hAnsiTheme="minorHAnsi" w:cstheme="minorBidi"/>
          <w:color w:val="auto"/>
          <w:sz w:val="22"/>
          <w:szCs w:val="22"/>
        </w:rPr>
        <w:t xml:space="preserve">uvedených </w:t>
      </w:r>
      <w:r w:rsidRPr="3B0EBB47">
        <w:rPr>
          <w:rFonts w:asciiTheme="minorHAnsi" w:hAnsiTheme="minorHAnsi" w:cstheme="minorBidi"/>
          <w:color w:val="auto"/>
          <w:sz w:val="22"/>
          <w:szCs w:val="22"/>
        </w:rPr>
        <w:t xml:space="preserve">v tejto Zmluve slúžiť ako súťažný podklad vo verejnom obstarávaní vyhlásenom na realizáciu stavby. </w:t>
      </w:r>
      <w:r w:rsidR="6E2666F6" w:rsidRPr="3B0EBB47">
        <w:rPr>
          <w:rFonts w:asciiTheme="minorHAnsi" w:hAnsiTheme="minorHAnsi" w:cstheme="minorBidi"/>
          <w:color w:val="auto"/>
          <w:sz w:val="22"/>
          <w:szCs w:val="22"/>
        </w:rPr>
        <w:t>Ak objednávateľ takúto požiadavku uplatní, z</w:t>
      </w:r>
      <w:r w:rsidR="6F750124" w:rsidRPr="3B0EBB47">
        <w:rPr>
          <w:rFonts w:asciiTheme="minorHAnsi" w:hAnsiTheme="minorHAnsi" w:cstheme="minorBidi"/>
          <w:color w:val="auto"/>
          <w:sz w:val="22"/>
          <w:szCs w:val="22"/>
        </w:rPr>
        <w:t xml:space="preserve">hotoviteľ je povinný kedykoľvek </w:t>
      </w:r>
      <w:r w:rsidR="4FA9C0C1" w:rsidRPr="3B0EBB47">
        <w:rPr>
          <w:rFonts w:asciiTheme="minorHAnsi" w:hAnsiTheme="minorHAnsi" w:cstheme="minorBidi"/>
          <w:color w:val="auto"/>
          <w:sz w:val="22"/>
          <w:szCs w:val="22"/>
        </w:rPr>
        <w:t>bezodkladne po  doručení</w:t>
      </w:r>
      <w:r w:rsidR="6F750124" w:rsidRPr="3B0EBB47">
        <w:rPr>
          <w:rFonts w:asciiTheme="minorHAnsi" w:hAnsiTheme="minorHAnsi" w:cstheme="minorBidi"/>
          <w:color w:val="auto"/>
          <w:sz w:val="22"/>
          <w:szCs w:val="22"/>
        </w:rPr>
        <w:t xml:space="preserve"> žiados</w:t>
      </w:r>
      <w:r w:rsidR="4FA9C0C1" w:rsidRPr="3B0EBB47">
        <w:rPr>
          <w:rFonts w:asciiTheme="minorHAnsi" w:hAnsiTheme="minorHAnsi" w:cstheme="minorBidi"/>
          <w:color w:val="auto"/>
          <w:sz w:val="22"/>
          <w:szCs w:val="22"/>
        </w:rPr>
        <w:t>ti</w:t>
      </w:r>
      <w:r w:rsidR="6F750124" w:rsidRPr="3B0EBB47">
        <w:rPr>
          <w:rFonts w:asciiTheme="minorHAnsi" w:hAnsiTheme="minorHAnsi" w:cstheme="minorBidi"/>
          <w:color w:val="auto"/>
          <w:sz w:val="22"/>
          <w:szCs w:val="22"/>
        </w:rPr>
        <w:t xml:space="preserve"> objednávateľa poskytnúť</w:t>
      </w:r>
      <w:r w:rsidR="42617F2B" w:rsidRPr="3B0EBB47">
        <w:rPr>
          <w:rFonts w:asciiTheme="minorHAnsi" w:hAnsiTheme="minorHAnsi" w:cstheme="minorBidi"/>
          <w:color w:val="auto"/>
          <w:sz w:val="22"/>
          <w:szCs w:val="22"/>
        </w:rPr>
        <w:t xml:space="preserve"> objednávateľovi ako verejnému obstarávateľovi</w:t>
      </w:r>
      <w:r w:rsidR="6F750124" w:rsidRPr="3B0EBB47">
        <w:rPr>
          <w:rFonts w:asciiTheme="minorHAnsi" w:hAnsiTheme="minorHAnsi" w:cstheme="minorBidi"/>
          <w:color w:val="auto"/>
          <w:sz w:val="22"/>
          <w:szCs w:val="22"/>
        </w:rPr>
        <w:t xml:space="preserve"> písomné vysvetlenia týkajúce sa technických otázok a záležitostí </w:t>
      </w:r>
      <w:r w:rsidR="60C359EE" w:rsidRPr="3B0EBB47">
        <w:rPr>
          <w:rFonts w:asciiTheme="minorHAnsi" w:hAnsiTheme="minorHAnsi" w:cstheme="minorBidi"/>
          <w:color w:val="auto"/>
          <w:sz w:val="22"/>
          <w:szCs w:val="22"/>
        </w:rPr>
        <w:t>súvisiacic</w:t>
      </w:r>
      <w:r w:rsidR="03092C18" w:rsidRPr="3B0EBB47">
        <w:rPr>
          <w:rFonts w:asciiTheme="minorHAnsi" w:hAnsiTheme="minorHAnsi" w:cstheme="minorBidi"/>
          <w:color w:val="auto"/>
          <w:sz w:val="22"/>
          <w:szCs w:val="22"/>
        </w:rPr>
        <w:t>h s Dielom</w:t>
      </w:r>
      <w:r w:rsidR="6F750124" w:rsidRPr="3B0EBB47">
        <w:rPr>
          <w:rFonts w:asciiTheme="minorHAnsi" w:hAnsiTheme="minorHAnsi" w:cstheme="minorBidi"/>
          <w:color w:val="auto"/>
          <w:sz w:val="22"/>
          <w:szCs w:val="22"/>
        </w:rPr>
        <w:t xml:space="preserve">, </w:t>
      </w:r>
      <w:r w:rsidR="03092C18" w:rsidRPr="3B0EBB47">
        <w:rPr>
          <w:rFonts w:asciiTheme="minorHAnsi" w:hAnsiTheme="minorHAnsi" w:cstheme="minorBidi"/>
          <w:color w:val="auto"/>
          <w:sz w:val="22"/>
          <w:szCs w:val="22"/>
        </w:rPr>
        <w:t>pred a počas akéhokoľvek verejného obstarávania</w:t>
      </w:r>
      <w:r w:rsidR="00C464C2">
        <w:rPr>
          <w:rFonts w:asciiTheme="minorHAnsi" w:hAnsiTheme="minorHAnsi" w:cstheme="minorBidi"/>
          <w:color w:val="auto"/>
          <w:sz w:val="22"/>
          <w:szCs w:val="22"/>
        </w:rPr>
        <w:t>,</w:t>
      </w:r>
      <w:r w:rsidR="03092C18" w:rsidRPr="3B0EBB47">
        <w:rPr>
          <w:rFonts w:asciiTheme="minorHAnsi" w:hAnsiTheme="minorHAnsi" w:cstheme="minorBidi"/>
          <w:color w:val="auto"/>
          <w:sz w:val="22"/>
          <w:szCs w:val="22"/>
        </w:rPr>
        <w:t xml:space="preserve"> v ktorom bude Dielo súťažným podkladom v zmysle predchádzajúcej vety.</w:t>
      </w:r>
    </w:p>
    <w:p w14:paraId="67CE882D" w14:textId="77777777" w:rsidR="00FA619C" w:rsidRPr="00FA619C" w:rsidRDefault="00FA619C" w:rsidP="3B0EBB47">
      <w:pPr>
        <w:widowControl/>
        <w:suppressAutoHyphens/>
        <w:snapToGrid w:val="0"/>
        <w:jc w:val="both"/>
        <w:rPr>
          <w:rFonts w:asciiTheme="minorHAnsi" w:hAnsiTheme="minorHAnsi" w:cstheme="minorBidi"/>
          <w:sz w:val="22"/>
          <w:szCs w:val="22"/>
        </w:rPr>
      </w:pPr>
    </w:p>
    <w:p w14:paraId="794B074D" w14:textId="77777777" w:rsidR="008F6298" w:rsidRDefault="00C30359" w:rsidP="004E14FF">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Čl. III</w:t>
      </w:r>
    </w:p>
    <w:p w14:paraId="4E6416D3" w14:textId="77777777" w:rsidR="003A30D9" w:rsidRDefault="003A30D9" w:rsidP="004E14FF">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Podklady, súčinnosť zmluvných strán</w:t>
      </w:r>
    </w:p>
    <w:p w14:paraId="56D1F4FD" w14:textId="0202C4BA" w:rsidR="00913056" w:rsidRPr="00640EAA" w:rsidRDefault="00150054" w:rsidP="007631AC">
      <w:pPr>
        <w:pStyle w:val="Odsekzoznamu"/>
        <w:numPr>
          <w:ilvl w:val="0"/>
          <w:numId w:val="3"/>
        </w:numPr>
        <w:ind w:left="426" w:hanging="426"/>
        <w:contextualSpacing w:val="0"/>
        <w:jc w:val="both"/>
        <w:rPr>
          <w:rFonts w:asciiTheme="minorHAnsi" w:hAnsiTheme="minorHAnsi" w:cstheme="minorHAnsi"/>
          <w:sz w:val="22"/>
          <w:szCs w:val="22"/>
        </w:rPr>
      </w:pPr>
      <w:r w:rsidRPr="00DE6002">
        <w:rPr>
          <w:rFonts w:asciiTheme="minorHAnsi" w:hAnsiTheme="minorHAnsi" w:cstheme="minorHAnsi"/>
          <w:noProof/>
          <w:color w:val="auto"/>
          <w:sz w:val="22"/>
          <w:szCs w:val="22"/>
        </w:rPr>
        <w:t xml:space="preserve">Objednávateľ  je povinný poskytnúť </w:t>
      </w:r>
      <w:r w:rsidR="00CA7297">
        <w:rPr>
          <w:rFonts w:asciiTheme="minorHAnsi" w:hAnsiTheme="minorHAnsi" w:cstheme="minorHAnsi"/>
          <w:noProof/>
          <w:color w:val="auto"/>
          <w:sz w:val="22"/>
          <w:szCs w:val="22"/>
        </w:rPr>
        <w:t>z</w:t>
      </w:r>
      <w:r w:rsidRPr="00DE6002">
        <w:rPr>
          <w:rFonts w:asciiTheme="minorHAnsi" w:hAnsiTheme="minorHAnsi" w:cstheme="minorHAnsi"/>
          <w:noProof/>
          <w:color w:val="auto"/>
          <w:sz w:val="22"/>
          <w:szCs w:val="22"/>
        </w:rPr>
        <w:t>hotoviteľovi nevyhnutné spolupôsobenie, spočívajúce najmä v odovzdaní doplňujúcich údajov, upresnení, podkladov, vyjadrení a stanovísk, ktoré sa nachádzajú u </w:t>
      </w:r>
      <w:r w:rsidR="00CA7297">
        <w:rPr>
          <w:rFonts w:asciiTheme="minorHAnsi" w:hAnsiTheme="minorHAnsi" w:cstheme="minorHAnsi"/>
          <w:noProof/>
          <w:color w:val="auto"/>
          <w:sz w:val="22"/>
          <w:szCs w:val="22"/>
        </w:rPr>
        <w:t>o</w:t>
      </w:r>
      <w:r w:rsidRPr="00DE6002">
        <w:rPr>
          <w:rFonts w:asciiTheme="minorHAnsi" w:hAnsiTheme="minorHAnsi" w:cstheme="minorHAnsi"/>
          <w:noProof/>
          <w:color w:val="auto"/>
          <w:sz w:val="22"/>
          <w:szCs w:val="22"/>
        </w:rPr>
        <w:t>bjednávateľa a ktorých potreba odovzdania vznikne v priebehu plnenia Zmluvy</w:t>
      </w:r>
      <w:r w:rsidR="00640EAA" w:rsidRPr="00640EAA">
        <w:rPr>
          <w:rFonts w:asciiTheme="minorHAnsi" w:hAnsiTheme="minorHAnsi" w:cstheme="minorHAnsi"/>
          <w:sz w:val="22"/>
          <w:szCs w:val="22"/>
        </w:rPr>
        <w:t>.</w:t>
      </w:r>
      <w:r w:rsidR="004457DE">
        <w:rPr>
          <w:rFonts w:asciiTheme="minorHAnsi" w:hAnsiTheme="minorHAnsi" w:cstheme="minorHAnsi"/>
          <w:sz w:val="22"/>
          <w:szCs w:val="22"/>
        </w:rPr>
        <w:t xml:space="preserve"> O</w:t>
      </w:r>
      <w:r w:rsidR="004457DE">
        <w:rPr>
          <w:rFonts w:asciiTheme="minorHAnsi" w:hAnsiTheme="minorHAnsi" w:cstheme="minorHAnsi"/>
          <w:noProof/>
          <w:sz w:val="22"/>
          <w:szCs w:val="22"/>
        </w:rPr>
        <w:t>bjednávateľ nie je za účelom splnenia tejto povinnosti povinný vytvárať nové údaje, ani poskytovať údaje alebo iné podklady, ak ich nem</w:t>
      </w:r>
      <w:r w:rsidR="00C67C14">
        <w:rPr>
          <w:rFonts w:asciiTheme="minorHAnsi" w:hAnsiTheme="minorHAnsi" w:cstheme="minorHAnsi"/>
          <w:noProof/>
          <w:sz w:val="22"/>
          <w:szCs w:val="22"/>
        </w:rPr>
        <w:t>á</w:t>
      </w:r>
      <w:r w:rsidR="004457DE">
        <w:rPr>
          <w:rFonts w:asciiTheme="minorHAnsi" w:hAnsiTheme="minorHAnsi" w:cstheme="minorHAnsi"/>
          <w:noProof/>
          <w:sz w:val="22"/>
          <w:szCs w:val="22"/>
        </w:rPr>
        <w:t xml:space="preserve"> k</w:t>
      </w:r>
      <w:r w:rsidR="00C67C14">
        <w:rPr>
          <w:rFonts w:asciiTheme="minorHAnsi" w:hAnsiTheme="minorHAnsi" w:cstheme="minorHAnsi"/>
          <w:noProof/>
          <w:sz w:val="22"/>
          <w:szCs w:val="22"/>
        </w:rPr>
        <w:t> </w:t>
      </w:r>
      <w:r w:rsidR="004457DE">
        <w:rPr>
          <w:rFonts w:asciiTheme="minorHAnsi" w:hAnsiTheme="minorHAnsi" w:cstheme="minorHAnsi"/>
          <w:noProof/>
          <w:sz w:val="22"/>
          <w:szCs w:val="22"/>
        </w:rPr>
        <w:t>dispozícii</w:t>
      </w:r>
      <w:r w:rsidR="00C67C14">
        <w:rPr>
          <w:rFonts w:asciiTheme="minorHAnsi" w:hAnsiTheme="minorHAnsi" w:cstheme="minorHAnsi"/>
          <w:noProof/>
          <w:sz w:val="22"/>
          <w:szCs w:val="22"/>
        </w:rPr>
        <w:t>.</w:t>
      </w:r>
    </w:p>
    <w:p w14:paraId="4FB07ADB" w14:textId="66C6292A" w:rsidR="005152AB" w:rsidRPr="005152AB" w:rsidRDefault="004B73AD" w:rsidP="007631AC">
      <w:pPr>
        <w:pStyle w:val="Odsekzoznamu"/>
        <w:numPr>
          <w:ilvl w:val="0"/>
          <w:numId w:val="3"/>
        </w:numPr>
        <w:suppressAutoHyphens/>
        <w:snapToGrid w:val="0"/>
        <w:ind w:left="426" w:hanging="426"/>
        <w:jc w:val="both"/>
        <w:rPr>
          <w:rFonts w:asciiTheme="minorHAnsi" w:hAnsiTheme="minorHAnsi" w:cstheme="minorHAnsi"/>
          <w:sz w:val="22"/>
          <w:szCs w:val="22"/>
        </w:rPr>
      </w:pPr>
      <w:r w:rsidRPr="00DE6002">
        <w:rPr>
          <w:rFonts w:asciiTheme="minorHAnsi" w:hAnsiTheme="minorHAnsi" w:cstheme="minorHAnsi"/>
          <w:noProof/>
          <w:color w:val="auto"/>
          <w:sz w:val="22"/>
          <w:szCs w:val="22"/>
        </w:rPr>
        <w:t xml:space="preserve">Objednávateľ je povinný umožniť </w:t>
      </w:r>
      <w:r w:rsidR="00CA7297">
        <w:rPr>
          <w:rFonts w:asciiTheme="minorHAnsi" w:hAnsiTheme="minorHAnsi" w:cstheme="minorHAnsi"/>
          <w:noProof/>
          <w:color w:val="auto"/>
          <w:sz w:val="22"/>
          <w:szCs w:val="22"/>
        </w:rPr>
        <w:t>z</w:t>
      </w:r>
      <w:r w:rsidRPr="00DE6002">
        <w:rPr>
          <w:rFonts w:asciiTheme="minorHAnsi" w:hAnsiTheme="minorHAnsi" w:cstheme="minorHAnsi"/>
          <w:noProof/>
          <w:color w:val="auto"/>
          <w:sz w:val="22"/>
          <w:szCs w:val="22"/>
        </w:rPr>
        <w:t xml:space="preserve">hotoviteľovi, resp. </w:t>
      </w:r>
      <w:r w:rsidR="00CA7297">
        <w:rPr>
          <w:rFonts w:asciiTheme="minorHAnsi" w:hAnsiTheme="minorHAnsi" w:cstheme="minorHAnsi"/>
          <w:noProof/>
          <w:color w:val="auto"/>
          <w:sz w:val="22"/>
          <w:szCs w:val="22"/>
        </w:rPr>
        <w:t>z</w:t>
      </w:r>
      <w:r w:rsidRPr="00DE6002">
        <w:rPr>
          <w:rFonts w:asciiTheme="minorHAnsi" w:hAnsiTheme="minorHAnsi" w:cstheme="minorHAnsi"/>
          <w:noProof/>
          <w:color w:val="auto"/>
          <w:sz w:val="22"/>
          <w:szCs w:val="22"/>
        </w:rPr>
        <w:t xml:space="preserve">hotoviteľom povereným osobám, obhliadku existujúceho stavu súvisiacich stavebných objektov, ak o to </w:t>
      </w:r>
      <w:r w:rsidR="00CA7297">
        <w:rPr>
          <w:rFonts w:asciiTheme="minorHAnsi" w:hAnsiTheme="minorHAnsi" w:cstheme="minorHAnsi"/>
          <w:noProof/>
          <w:color w:val="auto"/>
          <w:sz w:val="22"/>
          <w:szCs w:val="22"/>
        </w:rPr>
        <w:t>z</w:t>
      </w:r>
      <w:r w:rsidRPr="00DE6002">
        <w:rPr>
          <w:rFonts w:asciiTheme="minorHAnsi" w:hAnsiTheme="minorHAnsi" w:cstheme="minorHAnsi"/>
          <w:noProof/>
          <w:color w:val="auto"/>
          <w:sz w:val="22"/>
          <w:szCs w:val="22"/>
        </w:rPr>
        <w:t>hotoviteľ požiada v priebehu vykonávania činností podľa tejto Zmluvy.</w:t>
      </w:r>
      <w:r w:rsidR="00D40EA0" w:rsidRPr="00D40EA0">
        <w:rPr>
          <w:rFonts w:asciiTheme="minorHAnsi" w:hAnsiTheme="minorHAnsi" w:cstheme="minorHAnsi"/>
          <w:color w:val="auto"/>
          <w:sz w:val="22"/>
          <w:szCs w:val="22"/>
        </w:rPr>
        <w:t xml:space="preserve"> </w:t>
      </w:r>
      <w:r w:rsidR="00D40EA0" w:rsidRPr="003C7A9D">
        <w:rPr>
          <w:rFonts w:asciiTheme="minorHAnsi" w:hAnsiTheme="minorHAnsi" w:cstheme="minorHAnsi"/>
          <w:color w:val="auto"/>
          <w:sz w:val="22"/>
          <w:szCs w:val="22"/>
        </w:rPr>
        <w:t xml:space="preserve">V prípade, že </w:t>
      </w:r>
      <w:r w:rsidR="00D40EA0">
        <w:rPr>
          <w:rFonts w:asciiTheme="minorHAnsi" w:hAnsiTheme="minorHAnsi" w:cstheme="minorHAnsi"/>
          <w:color w:val="auto"/>
          <w:sz w:val="22"/>
          <w:szCs w:val="22"/>
        </w:rPr>
        <w:t>Zhotoviteľ</w:t>
      </w:r>
      <w:r w:rsidR="00D40EA0" w:rsidRPr="003C7A9D">
        <w:rPr>
          <w:rFonts w:asciiTheme="minorHAnsi" w:hAnsiTheme="minorHAnsi" w:cstheme="minorHAnsi"/>
          <w:color w:val="auto"/>
          <w:sz w:val="22"/>
          <w:szCs w:val="22"/>
        </w:rPr>
        <w:t xml:space="preserve"> požiada </w:t>
      </w:r>
      <w:r w:rsidR="00D40EA0">
        <w:rPr>
          <w:rFonts w:asciiTheme="minorHAnsi" w:hAnsiTheme="minorHAnsi" w:cstheme="minorHAnsi"/>
          <w:color w:val="auto"/>
          <w:sz w:val="22"/>
          <w:szCs w:val="22"/>
        </w:rPr>
        <w:t>O</w:t>
      </w:r>
      <w:r w:rsidR="00D40EA0" w:rsidRPr="003C7A9D">
        <w:rPr>
          <w:rFonts w:asciiTheme="minorHAnsi" w:hAnsiTheme="minorHAnsi" w:cstheme="minorHAnsi"/>
          <w:color w:val="auto"/>
          <w:sz w:val="22"/>
          <w:szCs w:val="22"/>
        </w:rPr>
        <w:t>bjednávateľa o spolupôsobenie písomne formou e</w:t>
      </w:r>
      <w:r w:rsidR="00D40EA0">
        <w:rPr>
          <w:rFonts w:asciiTheme="minorHAnsi" w:hAnsiTheme="minorHAnsi" w:cstheme="minorHAnsi"/>
          <w:color w:val="auto"/>
          <w:sz w:val="22"/>
          <w:szCs w:val="22"/>
        </w:rPr>
        <w:t>-</w:t>
      </w:r>
      <w:r w:rsidR="00D40EA0" w:rsidRPr="003C7A9D">
        <w:rPr>
          <w:rFonts w:asciiTheme="minorHAnsi" w:hAnsiTheme="minorHAnsi" w:cstheme="minorHAnsi"/>
          <w:color w:val="auto"/>
          <w:sz w:val="22"/>
          <w:szCs w:val="22"/>
        </w:rPr>
        <w:t xml:space="preserve">mailu, </w:t>
      </w:r>
      <w:r w:rsidR="00D40EA0">
        <w:rPr>
          <w:rFonts w:asciiTheme="minorHAnsi" w:hAnsiTheme="minorHAnsi" w:cstheme="minorHAnsi"/>
          <w:color w:val="auto"/>
          <w:sz w:val="22"/>
          <w:szCs w:val="22"/>
        </w:rPr>
        <w:t>O</w:t>
      </w:r>
      <w:r w:rsidR="00D40EA0" w:rsidRPr="003C7A9D">
        <w:rPr>
          <w:rFonts w:asciiTheme="minorHAnsi" w:hAnsiTheme="minorHAnsi" w:cstheme="minorHAnsi"/>
          <w:color w:val="auto"/>
          <w:sz w:val="22"/>
          <w:szCs w:val="22"/>
        </w:rPr>
        <w:t xml:space="preserve">bjednávateľ je povinný ho poskytnúť do dvoch (2) pracovných dní od doručenia žiadosti. V prípade omeškania spolupôsobenia sa predlžuje termín dodania </w:t>
      </w:r>
      <w:r w:rsidR="00D40EA0">
        <w:rPr>
          <w:rFonts w:asciiTheme="minorHAnsi" w:hAnsiTheme="minorHAnsi" w:cstheme="minorHAnsi"/>
          <w:color w:val="auto"/>
          <w:sz w:val="22"/>
          <w:szCs w:val="22"/>
        </w:rPr>
        <w:t>Diela/Dokumentácie</w:t>
      </w:r>
      <w:r w:rsidR="00D40EA0" w:rsidRPr="003C7A9D">
        <w:rPr>
          <w:rFonts w:asciiTheme="minorHAnsi" w:hAnsiTheme="minorHAnsi" w:cstheme="minorHAnsi"/>
          <w:color w:val="auto"/>
          <w:sz w:val="22"/>
          <w:szCs w:val="22"/>
        </w:rPr>
        <w:t xml:space="preserve"> o čas omeškania.</w:t>
      </w:r>
    </w:p>
    <w:p w14:paraId="40660172" w14:textId="77777777" w:rsidR="003A30D9" w:rsidRPr="009347D2" w:rsidRDefault="003A30D9" w:rsidP="007631AC">
      <w:pPr>
        <w:pStyle w:val="Style2"/>
        <w:numPr>
          <w:ilvl w:val="0"/>
          <w:numId w:val="3"/>
        </w:numPr>
        <w:shd w:val="clear" w:color="auto" w:fill="auto"/>
        <w:tabs>
          <w:tab w:val="left" w:pos="560"/>
        </w:tabs>
        <w:spacing w:before="0" w:line="240" w:lineRule="auto"/>
        <w:ind w:left="425" w:hanging="425"/>
        <w:jc w:val="both"/>
        <w:rPr>
          <w:rStyle w:val="CharStyle10"/>
          <w:rFonts w:asciiTheme="minorHAnsi" w:hAnsiTheme="minorHAnsi" w:cstheme="minorHAnsi"/>
          <w:color w:val="000000"/>
          <w:sz w:val="22"/>
          <w:szCs w:val="22"/>
          <w:lang w:val="sk-SK" w:eastAsia="sk-SK"/>
        </w:rPr>
      </w:pPr>
      <w:r w:rsidRPr="00EC3606">
        <w:rPr>
          <w:rStyle w:val="CharStyle10"/>
          <w:rFonts w:asciiTheme="minorHAnsi" w:hAnsiTheme="minorHAnsi" w:cstheme="minorHAnsi"/>
          <w:color w:val="000000"/>
          <w:sz w:val="22"/>
          <w:szCs w:val="22"/>
          <w:lang w:val="sk-SK"/>
        </w:rPr>
        <w:t>Zhotoviteľ je povinný pri</w:t>
      </w:r>
      <w:r>
        <w:rPr>
          <w:rStyle w:val="CharStyle10"/>
          <w:rFonts w:asciiTheme="minorHAnsi" w:hAnsiTheme="minorHAnsi" w:cstheme="minorHAnsi"/>
          <w:color w:val="000000"/>
          <w:sz w:val="22"/>
          <w:szCs w:val="22"/>
          <w:lang w:val="sk-SK"/>
        </w:rPr>
        <w:t xml:space="preserve"> vykonávaní Diela</w:t>
      </w:r>
      <w:r w:rsidRPr="00EC3606">
        <w:rPr>
          <w:rStyle w:val="CharStyle10"/>
          <w:rFonts w:asciiTheme="minorHAnsi" w:hAnsiTheme="minorHAnsi" w:cstheme="minorHAnsi"/>
          <w:color w:val="000000"/>
          <w:sz w:val="22"/>
          <w:szCs w:val="22"/>
          <w:lang w:val="sk-SK"/>
        </w:rPr>
        <w:t xml:space="preserve"> spolupracovať s objednávateľom, s dotknutými orgánmi štátnej správy a orgánmi samosprávy, s ostatnými dotknutými subjektmi, ktoré ustanoví príslušný stavebný úrad alebo právne predpisy a ich požiadavky, resp. pripomienky zapraco</w:t>
      </w:r>
      <w:r>
        <w:rPr>
          <w:rStyle w:val="CharStyle10"/>
          <w:rFonts w:asciiTheme="minorHAnsi" w:hAnsiTheme="minorHAnsi" w:cstheme="minorHAnsi"/>
          <w:color w:val="000000"/>
          <w:sz w:val="22"/>
          <w:szCs w:val="22"/>
          <w:lang w:val="sk-SK"/>
        </w:rPr>
        <w:t>vať do Diela/zohľadniť v Diele</w:t>
      </w:r>
      <w:r w:rsidRPr="00EC3606">
        <w:rPr>
          <w:rStyle w:val="CharStyle10"/>
          <w:rFonts w:asciiTheme="minorHAnsi" w:hAnsiTheme="minorHAnsi" w:cstheme="minorHAnsi"/>
          <w:color w:val="000000"/>
          <w:sz w:val="22"/>
          <w:szCs w:val="22"/>
          <w:lang w:val="sk-SK"/>
        </w:rPr>
        <w:t xml:space="preserve">. </w:t>
      </w:r>
    </w:p>
    <w:p w14:paraId="24523CBF" w14:textId="77777777" w:rsidR="003A30D9" w:rsidRPr="00EC3606" w:rsidRDefault="003A30D9" w:rsidP="007631AC">
      <w:pPr>
        <w:pStyle w:val="Style2"/>
        <w:numPr>
          <w:ilvl w:val="0"/>
          <w:numId w:val="3"/>
        </w:numPr>
        <w:shd w:val="clear" w:color="auto" w:fill="auto"/>
        <w:tabs>
          <w:tab w:val="left" w:pos="560"/>
        </w:tabs>
        <w:spacing w:before="0" w:line="240" w:lineRule="auto"/>
        <w:ind w:left="425" w:hanging="425"/>
        <w:jc w:val="both"/>
        <w:rPr>
          <w:rStyle w:val="CharStyle10"/>
          <w:rFonts w:asciiTheme="minorHAnsi" w:hAnsiTheme="minorHAnsi" w:cstheme="minorHAnsi"/>
          <w:sz w:val="24"/>
          <w:szCs w:val="24"/>
          <w:lang w:val="sk-SK"/>
        </w:rPr>
      </w:pPr>
      <w:r w:rsidRPr="00EC3606">
        <w:rPr>
          <w:rStyle w:val="CharStyle10"/>
          <w:rFonts w:asciiTheme="minorHAnsi" w:hAnsiTheme="minorHAnsi" w:cstheme="minorHAnsi"/>
          <w:color w:val="000000"/>
          <w:sz w:val="22"/>
          <w:szCs w:val="22"/>
          <w:lang w:val="sk-SK"/>
        </w:rPr>
        <w:t xml:space="preserve">Vstupné pracovné rokovanie zmluvné strany dohodnú tak, aby sa konalo najneskôr do </w:t>
      </w:r>
      <w:r w:rsidR="00913056" w:rsidRPr="00913056">
        <w:rPr>
          <w:rStyle w:val="CharStyle10"/>
          <w:rFonts w:asciiTheme="minorHAnsi" w:hAnsiTheme="minorHAnsi" w:cstheme="minorHAnsi"/>
          <w:color w:val="000000"/>
          <w:sz w:val="22"/>
          <w:szCs w:val="22"/>
          <w:lang w:val="sk-SK"/>
        </w:rPr>
        <w:t>5</w:t>
      </w:r>
      <w:r w:rsidRPr="00913056">
        <w:rPr>
          <w:rStyle w:val="CharStyle10"/>
          <w:rFonts w:asciiTheme="minorHAnsi" w:hAnsiTheme="minorHAnsi" w:cstheme="minorHAnsi"/>
          <w:color w:val="000000"/>
          <w:sz w:val="22"/>
          <w:szCs w:val="22"/>
          <w:lang w:val="sk-SK"/>
        </w:rPr>
        <w:t xml:space="preserve"> pracovných dní odo</w:t>
      </w:r>
      <w:r w:rsidRPr="00EC3606">
        <w:rPr>
          <w:rStyle w:val="CharStyle10"/>
          <w:rFonts w:asciiTheme="minorHAnsi" w:hAnsiTheme="minorHAnsi" w:cstheme="minorHAnsi"/>
          <w:color w:val="000000"/>
          <w:sz w:val="22"/>
          <w:szCs w:val="22"/>
          <w:lang w:val="sk-SK"/>
        </w:rPr>
        <w:t xml:space="preserve"> dňa nadobudnutia účinnosti Zmluvy.</w:t>
      </w:r>
    </w:p>
    <w:p w14:paraId="01F1260F" w14:textId="7E4A790A" w:rsidR="003A30D9" w:rsidRDefault="18903F4E" w:rsidP="007631AC">
      <w:pPr>
        <w:pStyle w:val="Style2"/>
        <w:numPr>
          <w:ilvl w:val="0"/>
          <w:numId w:val="3"/>
        </w:numPr>
        <w:shd w:val="clear" w:color="auto" w:fill="auto"/>
        <w:tabs>
          <w:tab w:val="left" w:pos="560"/>
        </w:tabs>
        <w:spacing w:before="0" w:line="240" w:lineRule="auto"/>
        <w:ind w:left="425" w:hanging="425"/>
        <w:jc w:val="both"/>
        <w:rPr>
          <w:rFonts w:asciiTheme="minorHAnsi" w:hAnsiTheme="minorHAnsi" w:cstheme="minorBidi"/>
          <w:noProof/>
          <w:sz w:val="22"/>
          <w:szCs w:val="22"/>
          <w:lang w:val="sk-SK"/>
        </w:rPr>
      </w:pPr>
      <w:r w:rsidRPr="3B0EBB47">
        <w:rPr>
          <w:rFonts w:asciiTheme="minorHAnsi" w:hAnsiTheme="minorHAnsi" w:cstheme="minorBidi"/>
          <w:noProof/>
          <w:sz w:val="22"/>
          <w:szCs w:val="22"/>
          <w:lang w:val="sk-SK"/>
        </w:rPr>
        <w:t xml:space="preserve">Zhotoviteľ je povinný podľa požiadaviek objednávateľa, minimálne však </w:t>
      </w:r>
      <w:r w:rsidR="15235D99" w:rsidRPr="3B0EBB47">
        <w:rPr>
          <w:rFonts w:asciiTheme="minorHAnsi" w:hAnsiTheme="minorHAnsi" w:cstheme="minorBidi"/>
          <w:noProof/>
          <w:sz w:val="22"/>
          <w:szCs w:val="22"/>
          <w:lang w:val="sk-SK"/>
        </w:rPr>
        <w:t>jedenkrát</w:t>
      </w:r>
      <w:r w:rsidRPr="3B0EBB47">
        <w:rPr>
          <w:rFonts w:asciiTheme="minorHAnsi" w:hAnsiTheme="minorHAnsi" w:cstheme="minorBidi"/>
          <w:noProof/>
          <w:sz w:val="22"/>
          <w:szCs w:val="22"/>
          <w:lang w:val="sk-SK"/>
        </w:rPr>
        <w:t xml:space="preserve"> v kalendárnom mesiaci</w:t>
      </w:r>
      <w:r w:rsidR="4C55BCB7" w:rsidRPr="3B0EBB47">
        <w:rPr>
          <w:rFonts w:asciiTheme="minorHAnsi" w:hAnsiTheme="minorHAnsi" w:cstheme="minorBidi"/>
          <w:noProof/>
          <w:sz w:val="22"/>
          <w:szCs w:val="22"/>
          <w:lang w:val="sk-SK"/>
        </w:rPr>
        <w:t>,</w:t>
      </w:r>
      <w:r w:rsidRPr="3B0EBB47">
        <w:rPr>
          <w:rFonts w:asciiTheme="minorHAnsi" w:hAnsiTheme="minorHAnsi" w:cstheme="minorBidi"/>
          <w:noProof/>
          <w:sz w:val="22"/>
          <w:szCs w:val="22"/>
          <w:lang w:val="sk-SK"/>
        </w:rPr>
        <w:t xml:space="preserve"> zúčastniť sa pracovného rokovania v sídle objednávateľa</w:t>
      </w:r>
      <w:r w:rsidR="00D40EA0">
        <w:rPr>
          <w:rFonts w:asciiTheme="minorHAnsi" w:hAnsiTheme="minorHAnsi" w:cstheme="minorBidi"/>
          <w:noProof/>
          <w:sz w:val="22"/>
          <w:szCs w:val="22"/>
          <w:lang w:val="sk-SK"/>
        </w:rPr>
        <w:t>, v čase podľa určenia Objednávateľa</w:t>
      </w:r>
      <w:r w:rsidRPr="3B0EBB47">
        <w:rPr>
          <w:rFonts w:asciiTheme="minorHAnsi" w:hAnsiTheme="minorHAnsi" w:cstheme="minorBidi"/>
          <w:noProof/>
          <w:sz w:val="22"/>
          <w:szCs w:val="22"/>
          <w:lang w:val="sk-SK"/>
        </w:rPr>
        <w:t>, za nevyhnutnej účasti objednávateľa</w:t>
      </w:r>
      <w:r w:rsidR="09814FFE" w:rsidRPr="3B0EBB47">
        <w:rPr>
          <w:rFonts w:asciiTheme="minorHAnsi" w:hAnsiTheme="minorHAnsi" w:cstheme="minorBidi"/>
          <w:noProof/>
          <w:sz w:val="22"/>
          <w:szCs w:val="22"/>
          <w:lang w:val="sk-SK"/>
        </w:rPr>
        <w:t>, alebo ním poverenej a na to oprávnenej osoby</w:t>
      </w:r>
      <w:r w:rsidRPr="3B0EBB47">
        <w:rPr>
          <w:rFonts w:asciiTheme="minorHAnsi" w:hAnsiTheme="minorHAnsi" w:cstheme="minorBidi"/>
          <w:noProof/>
          <w:sz w:val="22"/>
          <w:szCs w:val="22"/>
          <w:lang w:val="sk-SK"/>
        </w:rPr>
        <w:t>. Z pracovného rokovania zhotoviteľ vyhotoví zápis, ktorého rovnopis obdrží každá zmluvná strana.</w:t>
      </w:r>
      <w:r w:rsidR="00D40EA0">
        <w:rPr>
          <w:rFonts w:asciiTheme="minorHAnsi" w:hAnsiTheme="minorHAnsi" w:cstheme="minorBidi"/>
          <w:noProof/>
          <w:sz w:val="22"/>
          <w:szCs w:val="22"/>
          <w:lang w:val="sk-SK"/>
        </w:rPr>
        <w:t xml:space="preserve"> V zápise sa najmä presne uvedú všetky pripomienky objednávateľa, ak má objednávateľ pripomienky k zneniu zápisu, tieto Zhotoviteľ zapracuje.</w:t>
      </w:r>
      <w:r w:rsidRPr="3B0EBB47">
        <w:rPr>
          <w:rFonts w:asciiTheme="minorHAnsi" w:hAnsiTheme="minorHAnsi" w:cstheme="minorBidi"/>
          <w:noProof/>
          <w:sz w:val="22"/>
          <w:szCs w:val="22"/>
          <w:lang w:val="sk-SK"/>
        </w:rPr>
        <w:t xml:space="preserve"> Počas pracovných rokovaní je zhotoviteľ povinný informovať objednávateľa o stave rozpracovanosti Diela. </w:t>
      </w:r>
      <w:r w:rsidRPr="3B0EBB47">
        <w:rPr>
          <w:rStyle w:val="CharStyle10"/>
          <w:rFonts w:asciiTheme="minorHAnsi" w:hAnsiTheme="minorHAnsi" w:cstheme="minorBidi"/>
          <w:color w:val="000000" w:themeColor="text1"/>
          <w:sz w:val="22"/>
          <w:szCs w:val="22"/>
          <w:lang w:val="sk-SK"/>
        </w:rPr>
        <w:t>Zhotoviteľ je povinný predkladať na pracovné rokovania rozpracovanú Dokumentáciu s prílohami za účelom ich prerokovania a odsúhlasenia objednávateľom. Pripomienky objednávateľa z pracovného rokovania sú po ich prerokovaní záväzným pokynom objednávateľa pre zhotoviteľa.</w:t>
      </w:r>
    </w:p>
    <w:p w14:paraId="1B4DC98B" w14:textId="77777777" w:rsidR="00C30359" w:rsidRPr="00C30359" w:rsidRDefault="00C30359" w:rsidP="008F6298">
      <w:pPr>
        <w:pStyle w:val="Bezriadkovania"/>
        <w:rPr>
          <w:rStyle w:val="CharStyle13"/>
          <w:rFonts w:asciiTheme="minorHAnsi" w:hAnsiTheme="minorHAnsi" w:cstheme="minorHAnsi"/>
          <w:bCs w:val="0"/>
          <w:color w:val="auto"/>
          <w:szCs w:val="24"/>
        </w:rPr>
      </w:pPr>
    </w:p>
    <w:p w14:paraId="1239A6E7" w14:textId="77777777" w:rsidR="008F6298" w:rsidRPr="0028614F" w:rsidRDefault="0028614F" w:rsidP="0028614F">
      <w:pPr>
        <w:jc w:val="center"/>
        <w:rPr>
          <w:rFonts w:asciiTheme="minorHAnsi" w:hAnsiTheme="minorHAnsi"/>
          <w:b/>
        </w:rPr>
      </w:pPr>
      <w:r w:rsidRPr="0028614F">
        <w:rPr>
          <w:rFonts w:asciiTheme="minorHAnsi" w:hAnsiTheme="minorHAnsi"/>
          <w:b/>
        </w:rPr>
        <w:t>Čl. IV</w:t>
      </w:r>
    </w:p>
    <w:p w14:paraId="48C4A863" w14:textId="77777777" w:rsidR="0028614F" w:rsidRPr="0028614F" w:rsidRDefault="0028614F" w:rsidP="00C602A3">
      <w:pPr>
        <w:spacing w:after="120"/>
        <w:jc w:val="center"/>
        <w:rPr>
          <w:rFonts w:asciiTheme="minorHAnsi" w:hAnsiTheme="minorHAnsi"/>
          <w:b/>
        </w:rPr>
      </w:pPr>
      <w:r w:rsidRPr="0028614F">
        <w:rPr>
          <w:rFonts w:asciiTheme="minorHAnsi" w:hAnsiTheme="minorHAnsi"/>
          <w:b/>
        </w:rPr>
        <w:t xml:space="preserve">Miesto, čas a spôsob </w:t>
      </w:r>
      <w:r w:rsidR="00F9062F">
        <w:rPr>
          <w:rFonts w:asciiTheme="minorHAnsi" w:hAnsiTheme="minorHAnsi"/>
          <w:b/>
        </w:rPr>
        <w:t>plnenia</w:t>
      </w:r>
    </w:p>
    <w:p w14:paraId="383FE70E" w14:textId="2061F069" w:rsidR="0028614F" w:rsidRPr="00B74AF6" w:rsidRDefault="0028614F" w:rsidP="007631AC">
      <w:pPr>
        <w:pStyle w:val="Odsekzoznamu"/>
        <w:numPr>
          <w:ilvl w:val="0"/>
          <w:numId w:val="4"/>
        </w:numPr>
        <w:ind w:left="426" w:hanging="426"/>
        <w:rPr>
          <w:rStyle w:val="CharStyle10"/>
          <w:rFonts w:asciiTheme="minorHAnsi" w:eastAsiaTheme="majorEastAsia" w:hAnsiTheme="minorHAnsi" w:cstheme="minorHAnsi"/>
          <w:sz w:val="22"/>
          <w:szCs w:val="22"/>
        </w:rPr>
      </w:pPr>
      <w:r w:rsidRPr="00B74AF6">
        <w:rPr>
          <w:rStyle w:val="CharStyle10"/>
          <w:rFonts w:asciiTheme="minorHAnsi" w:eastAsiaTheme="majorEastAsia" w:hAnsiTheme="minorHAnsi" w:cstheme="minorHAnsi"/>
          <w:sz w:val="22"/>
          <w:szCs w:val="22"/>
        </w:rPr>
        <w:t xml:space="preserve">Zhotoviteľ sa zaväzuje, že riadne zhotovené (vykonané) Dielo v rozsahu podľa tejto časti Zmluvy </w:t>
      </w:r>
      <w:r w:rsidRPr="00B74AF6">
        <w:rPr>
          <w:rStyle w:val="CharStyle10"/>
          <w:rFonts w:asciiTheme="minorHAnsi" w:eastAsiaTheme="majorEastAsia" w:hAnsiTheme="minorHAnsi" w:cstheme="minorHAnsi"/>
          <w:sz w:val="22"/>
          <w:szCs w:val="22"/>
        </w:rPr>
        <w:lastRenderedPageBreak/>
        <w:t>odovzdá objednávateľovi v sídle objednávateľa nasledovne:</w:t>
      </w:r>
    </w:p>
    <w:p w14:paraId="22B4788A" w14:textId="77A765E9" w:rsidR="000F5B1A" w:rsidRPr="00F64309" w:rsidRDefault="000F5B1A" w:rsidP="000F5B1A">
      <w:pPr>
        <w:spacing w:after="120"/>
        <w:ind w:left="426"/>
        <w:jc w:val="both"/>
        <w:rPr>
          <w:rFonts w:asciiTheme="minorHAnsi" w:hAnsiTheme="minorHAnsi" w:cstheme="minorHAnsi"/>
          <w:noProof/>
          <w:color w:val="FF0000"/>
          <w:sz w:val="22"/>
          <w:szCs w:val="22"/>
        </w:rPr>
      </w:pPr>
      <w:r w:rsidRPr="002F0F3B">
        <w:rPr>
          <w:rFonts w:asciiTheme="minorHAnsi" w:hAnsiTheme="minorHAnsi" w:cstheme="minorHAnsi"/>
          <w:noProof/>
          <w:sz w:val="22"/>
          <w:szCs w:val="22"/>
        </w:rPr>
        <w:t xml:space="preserve">- </w:t>
      </w:r>
      <w:r w:rsidRPr="000F556D">
        <w:rPr>
          <w:rFonts w:asciiTheme="minorHAnsi" w:hAnsiTheme="minorHAnsi" w:cstheme="minorHAnsi"/>
          <w:b/>
          <w:noProof/>
          <w:sz w:val="22"/>
          <w:szCs w:val="22"/>
          <w:highlight w:val="yellow"/>
        </w:rPr>
        <w:t xml:space="preserve">do </w:t>
      </w:r>
      <w:r w:rsidR="00C00EB0">
        <w:rPr>
          <w:rFonts w:asciiTheme="minorHAnsi" w:hAnsiTheme="minorHAnsi" w:cstheme="minorHAnsi"/>
          <w:b/>
          <w:noProof/>
          <w:sz w:val="22"/>
          <w:szCs w:val="22"/>
          <w:highlight w:val="yellow"/>
        </w:rPr>
        <w:t>31</w:t>
      </w:r>
      <w:r w:rsidR="00C74C43" w:rsidRPr="000F556D">
        <w:rPr>
          <w:rFonts w:asciiTheme="minorHAnsi" w:hAnsiTheme="minorHAnsi" w:cstheme="minorHAnsi"/>
          <w:b/>
          <w:noProof/>
          <w:sz w:val="22"/>
          <w:szCs w:val="22"/>
          <w:highlight w:val="yellow"/>
        </w:rPr>
        <w:t>.01.2025</w:t>
      </w:r>
    </w:p>
    <w:p w14:paraId="6BDA2A05" w14:textId="65D8F8B6" w:rsidR="009347D2" w:rsidRPr="0011004D" w:rsidRDefault="009347D2" w:rsidP="007631AC">
      <w:pPr>
        <w:pStyle w:val="Odsekzoznamu"/>
        <w:numPr>
          <w:ilvl w:val="0"/>
          <w:numId w:val="4"/>
        </w:numPr>
        <w:spacing w:before="120"/>
        <w:ind w:left="426" w:hanging="426"/>
        <w:jc w:val="both"/>
        <w:rPr>
          <w:rStyle w:val="CharStyle10"/>
          <w:rFonts w:asciiTheme="minorHAnsi" w:hAnsiTheme="minorHAnsi" w:cstheme="minorHAnsi"/>
          <w:strike/>
          <w:noProof/>
          <w:sz w:val="22"/>
          <w:szCs w:val="22"/>
          <w:shd w:val="clear" w:color="auto" w:fill="auto"/>
        </w:rPr>
      </w:pPr>
      <w:r w:rsidRPr="00B74AF6">
        <w:rPr>
          <w:rStyle w:val="CharStyle10"/>
          <w:rFonts w:asciiTheme="minorHAnsi" w:eastAsiaTheme="majorEastAsia" w:hAnsiTheme="minorHAnsi" w:cstheme="minorHAnsi"/>
          <w:sz w:val="22"/>
          <w:szCs w:val="22"/>
        </w:rPr>
        <w:t xml:space="preserve">Zhotoviteľ </w:t>
      </w:r>
      <w:r w:rsidR="00BE79DE">
        <w:rPr>
          <w:rStyle w:val="CharStyle10"/>
          <w:rFonts w:asciiTheme="minorHAnsi" w:eastAsiaTheme="majorEastAsia" w:hAnsiTheme="minorHAnsi" w:cstheme="minorHAnsi"/>
          <w:sz w:val="22"/>
          <w:szCs w:val="22"/>
        </w:rPr>
        <w:t xml:space="preserve">je povinný </w:t>
      </w:r>
      <w:r w:rsidRPr="00B74AF6">
        <w:rPr>
          <w:rStyle w:val="CharStyle10"/>
          <w:rFonts w:asciiTheme="minorHAnsi" w:eastAsiaTheme="majorEastAsia" w:hAnsiTheme="minorHAnsi" w:cstheme="minorHAnsi"/>
          <w:sz w:val="22"/>
          <w:szCs w:val="22"/>
        </w:rPr>
        <w:t>vyprac</w:t>
      </w:r>
      <w:r w:rsidR="00BE79DE">
        <w:rPr>
          <w:rStyle w:val="CharStyle10"/>
          <w:rFonts w:asciiTheme="minorHAnsi" w:eastAsiaTheme="majorEastAsia" w:hAnsiTheme="minorHAnsi" w:cstheme="minorHAnsi"/>
          <w:sz w:val="22"/>
          <w:szCs w:val="22"/>
        </w:rPr>
        <w:t>ovať</w:t>
      </w:r>
      <w:r w:rsidRPr="00B74AF6">
        <w:rPr>
          <w:rStyle w:val="CharStyle10"/>
          <w:rFonts w:asciiTheme="minorHAnsi" w:eastAsiaTheme="majorEastAsia" w:hAnsiTheme="minorHAnsi" w:cstheme="minorHAnsi"/>
          <w:sz w:val="22"/>
          <w:szCs w:val="22"/>
        </w:rPr>
        <w:t xml:space="preserve"> </w:t>
      </w:r>
      <w:r w:rsidRPr="00EA2782">
        <w:rPr>
          <w:rStyle w:val="CharStyle10"/>
          <w:rFonts w:asciiTheme="minorHAnsi" w:eastAsiaTheme="majorEastAsia" w:hAnsiTheme="minorHAnsi" w:cstheme="minorHAnsi"/>
          <w:sz w:val="22"/>
          <w:szCs w:val="22"/>
        </w:rPr>
        <w:t>koncept technického riešenia Diela</w:t>
      </w:r>
      <w:r w:rsidRPr="0011004D">
        <w:rPr>
          <w:rStyle w:val="CharStyle10"/>
          <w:rFonts w:asciiTheme="minorHAnsi" w:eastAsiaTheme="majorEastAsia" w:hAnsiTheme="minorHAnsi" w:cstheme="minorHAnsi"/>
          <w:sz w:val="22"/>
          <w:szCs w:val="22"/>
        </w:rPr>
        <w:t xml:space="preserve">. </w:t>
      </w:r>
    </w:p>
    <w:p w14:paraId="2B8AE58C" w14:textId="26F96FD6" w:rsidR="009347D2" w:rsidRPr="00EA2782" w:rsidRDefault="24336CB4" w:rsidP="007631AC">
      <w:pPr>
        <w:pStyle w:val="Odsekzoznamu"/>
        <w:numPr>
          <w:ilvl w:val="0"/>
          <w:numId w:val="4"/>
        </w:numPr>
        <w:spacing w:before="120"/>
        <w:ind w:left="426" w:hanging="426"/>
        <w:jc w:val="both"/>
        <w:rPr>
          <w:rStyle w:val="CharStyle10"/>
          <w:rFonts w:asciiTheme="minorHAnsi" w:hAnsiTheme="minorHAnsi" w:cstheme="minorBidi"/>
          <w:noProof/>
          <w:sz w:val="22"/>
          <w:szCs w:val="22"/>
          <w:shd w:val="clear" w:color="auto" w:fill="auto"/>
        </w:rPr>
      </w:pPr>
      <w:r w:rsidRPr="00EA2782">
        <w:rPr>
          <w:rStyle w:val="CharStyle10"/>
          <w:rFonts w:asciiTheme="minorHAnsi" w:hAnsiTheme="minorHAnsi" w:cs="Calibri"/>
          <w:sz w:val="22"/>
          <w:szCs w:val="22"/>
        </w:rPr>
        <w:t xml:space="preserve">Za účelom odsúhlasenia </w:t>
      </w:r>
      <w:r w:rsidR="15B04FE2" w:rsidRPr="00EA2782">
        <w:rPr>
          <w:rStyle w:val="CharStyle10"/>
          <w:rFonts w:asciiTheme="minorHAnsi" w:hAnsiTheme="minorHAnsi" w:cs="Calibri"/>
          <w:sz w:val="22"/>
          <w:szCs w:val="22"/>
        </w:rPr>
        <w:t xml:space="preserve">konceptu </w:t>
      </w:r>
      <w:r w:rsidR="3F85864E" w:rsidRPr="00EA2782">
        <w:rPr>
          <w:rStyle w:val="CharStyle10"/>
          <w:rFonts w:asciiTheme="minorHAnsi" w:hAnsiTheme="minorHAnsi" w:cs="Calibri"/>
          <w:sz w:val="22"/>
          <w:szCs w:val="22"/>
        </w:rPr>
        <w:t>návrhu</w:t>
      </w:r>
      <w:r w:rsidR="04876DDB" w:rsidRPr="00EA2782">
        <w:rPr>
          <w:rStyle w:val="CharStyle10"/>
          <w:rFonts w:asciiTheme="minorHAnsi" w:hAnsiTheme="minorHAnsi" w:cs="Calibri"/>
          <w:sz w:val="22"/>
          <w:szCs w:val="22"/>
        </w:rPr>
        <w:t xml:space="preserve"> </w:t>
      </w:r>
      <w:r w:rsidR="3A906EDD" w:rsidRPr="00EA2782">
        <w:rPr>
          <w:rStyle w:val="CharStyle10"/>
          <w:rFonts w:asciiTheme="minorHAnsi" w:hAnsiTheme="minorHAnsi" w:cs="Calibri"/>
          <w:sz w:val="22"/>
          <w:szCs w:val="22"/>
        </w:rPr>
        <w:t>tec</w:t>
      </w:r>
      <w:r w:rsidR="04876DDB" w:rsidRPr="00EA2782">
        <w:rPr>
          <w:rStyle w:val="CharStyle10"/>
          <w:rFonts w:asciiTheme="minorHAnsi" w:hAnsiTheme="minorHAnsi" w:cs="Calibri"/>
          <w:sz w:val="22"/>
          <w:szCs w:val="22"/>
        </w:rPr>
        <w:t xml:space="preserve">hnického riešenia </w:t>
      </w:r>
      <w:r w:rsidR="5B9926EF" w:rsidRPr="00EA2782">
        <w:rPr>
          <w:rStyle w:val="CharStyle10"/>
          <w:rFonts w:asciiTheme="minorHAnsi" w:hAnsiTheme="minorHAnsi" w:cs="Calibri"/>
          <w:sz w:val="22"/>
          <w:szCs w:val="22"/>
        </w:rPr>
        <w:t>Diela</w:t>
      </w:r>
      <w:r w:rsidRPr="00EA2782">
        <w:rPr>
          <w:rStyle w:val="CharStyle10"/>
          <w:rFonts w:asciiTheme="minorHAnsi" w:hAnsiTheme="minorHAnsi" w:cs="Calibri"/>
          <w:sz w:val="22"/>
          <w:szCs w:val="22"/>
        </w:rPr>
        <w:t xml:space="preserve"> objednávateľom sa zhotoviteľ zaväzuje zvolať pracovné rokovanie, a to v</w:t>
      </w:r>
      <w:r w:rsidR="5087078C" w:rsidRPr="00EA2782">
        <w:rPr>
          <w:rStyle w:val="CharStyle10"/>
          <w:rFonts w:asciiTheme="minorHAnsi" w:hAnsiTheme="minorHAnsi" w:cs="Calibri"/>
          <w:sz w:val="22"/>
          <w:szCs w:val="22"/>
        </w:rPr>
        <w:t> </w:t>
      </w:r>
      <w:r w:rsidRPr="00EA2782">
        <w:rPr>
          <w:rStyle w:val="CharStyle10"/>
          <w:rFonts w:asciiTheme="minorHAnsi" w:hAnsiTheme="minorHAnsi" w:cs="Calibri"/>
          <w:sz w:val="22"/>
          <w:szCs w:val="22"/>
        </w:rPr>
        <w:t>dostatočnom</w:t>
      </w:r>
      <w:r w:rsidR="5087078C" w:rsidRPr="00EA2782">
        <w:rPr>
          <w:rStyle w:val="CharStyle10"/>
          <w:rFonts w:asciiTheme="minorHAnsi" w:hAnsiTheme="minorHAnsi" w:cs="Calibri"/>
          <w:sz w:val="22"/>
          <w:szCs w:val="22"/>
        </w:rPr>
        <w:t xml:space="preserve"> časovom</w:t>
      </w:r>
      <w:r w:rsidRPr="00EA2782">
        <w:rPr>
          <w:rStyle w:val="CharStyle10"/>
          <w:rFonts w:asciiTheme="minorHAnsi" w:hAnsiTheme="minorHAnsi" w:cs="Calibri"/>
          <w:sz w:val="22"/>
          <w:szCs w:val="22"/>
        </w:rPr>
        <w:t xml:space="preserve"> predstihu pred termínom plnenia uvedeným v  ods. 1 tohto článku Zmluvy. Pozvánku na pracovné rokovanie spolu s návrhom </w:t>
      </w:r>
      <w:r w:rsidR="3A906EDD" w:rsidRPr="00EA2782">
        <w:rPr>
          <w:rStyle w:val="CharStyle10"/>
          <w:rFonts w:asciiTheme="minorHAnsi" w:hAnsiTheme="minorHAnsi" w:cs="Calibri"/>
          <w:sz w:val="22"/>
          <w:szCs w:val="22"/>
        </w:rPr>
        <w:t>tec</w:t>
      </w:r>
      <w:r w:rsidR="04876DDB" w:rsidRPr="00EA2782">
        <w:rPr>
          <w:rStyle w:val="CharStyle10"/>
          <w:rFonts w:asciiTheme="minorHAnsi" w:hAnsiTheme="minorHAnsi" w:cs="Calibri"/>
          <w:sz w:val="22"/>
          <w:szCs w:val="22"/>
        </w:rPr>
        <w:t xml:space="preserve">hnického riešenia </w:t>
      </w:r>
      <w:r w:rsidR="5B9926EF" w:rsidRPr="00EA2782">
        <w:rPr>
          <w:rStyle w:val="CharStyle10"/>
          <w:rFonts w:asciiTheme="minorHAnsi" w:hAnsiTheme="minorHAnsi" w:cs="Calibri"/>
          <w:sz w:val="22"/>
          <w:szCs w:val="22"/>
        </w:rPr>
        <w:t>Diela</w:t>
      </w:r>
      <w:r w:rsidRPr="00EA2782">
        <w:rPr>
          <w:rStyle w:val="CharStyle10"/>
          <w:rFonts w:asciiTheme="minorHAnsi" w:hAnsiTheme="minorHAnsi" w:cs="Calibri"/>
          <w:sz w:val="22"/>
          <w:szCs w:val="22"/>
        </w:rPr>
        <w:t xml:space="preserve"> sa zhotoviteľ zaväzuje doručiť objednávateľovi minimálne 3 dni vopred, pričom berie na vedomie, že objednávateľ je oprávnený termín navrhovaného pracovného stretnutia posunúť najviac o 5 dní. </w:t>
      </w:r>
    </w:p>
    <w:p w14:paraId="0A94FCB6" w14:textId="0DDF909C" w:rsidR="009347D2" w:rsidRPr="00EA2782" w:rsidRDefault="24336CB4" w:rsidP="007631AC">
      <w:pPr>
        <w:pStyle w:val="Odsekzoznamu"/>
        <w:numPr>
          <w:ilvl w:val="0"/>
          <w:numId w:val="4"/>
        </w:numPr>
        <w:spacing w:before="120"/>
        <w:ind w:left="426" w:hanging="426"/>
        <w:jc w:val="both"/>
        <w:rPr>
          <w:rStyle w:val="CharStyle10"/>
          <w:rFonts w:asciiTheme="minorHAnsi" w:hAnsiTheme="minorHAnsi" w:cstheme="minorBidi"/>
          <w:noProof/>
          <w:sz w:val="22"/>
          <w:szCs w:val="22"/>
          <w:shd w:val="clear" w:color="auto" w:fill="auto"/>
        </w:rPr>
      </w:pPr>
      <w:r w:rsidRPr="00EA2782">
        <w:rPr>
          <w:rStyle w:val="CharStyle10"/>
          <w:rFonts w:asciiTheme="minorHAnsi" w:hAnsiTheme="minorHAnsi" w:cs="Calibri"/>
          <w:sz w:val="22"/>
          <w:szCs w:val="22"/>
        </w:rPr>
        <w:t xml:space="preserve">Z pracovného rokovania zvolaného za účelom odsúhlasenia </w:t>
      </w:r>
      <w:r w:rsidR="226E7807" w:rsidRPr="00EA2782">
        <w:rPr>
          <w:rStyle w:val="CharStyle10"/>
          <w:rFonts w:asciiTheme="minorHAnsi" w:hAnsiTheme="minorHAnsi" w:cs="Calibri"/>
          <w:sz w:val="22"/>
          <w:szCs w:val="22"/>
        </w:rPr>
        <w:t xml:space="preserve">konceptu </w:t>
      </w:r>
      <w:r w:rsidR="3F85864E" w:rsidRPr="00EA2782">
        <w:rPr>
          <w:rStyle w:val="CharStyle10"/>
          <w:rFonts w:asciiTheme="minorHAnsi" w:hAnsiTheme="minorHAnsi" w:cs="Calibri"/>
          <w:sz w:val="22"/>
          <w:szCs w:val="22"/>
        </w:rPr>
        <w:t xml:space="preserve">návrhu </w:t>
      </w:r>
      <w:r w:rsidR="3A906EDD" w:rsidRPr="00EA2782">
        <w:rPr>
          <w:rStyle w:val="CharStyle10"/>
          <w:rFonts w:asciiTheme="minorHAnsi" w:hAnsiTheme="minorHAnsi" w:cs="Calibri"/>
          <w:sz w:val="22"/>
          <w:szCs w:val="22"/>
        </w:rPr>
        <w:t>tec</w:t>
      </w:r>
      <w:r w:rsidR="04876DDB" w:rsidRPr="00EA2782">
        <w:rPr>
          <w:rStyle w:val="CharStyle10"/>
          <w:rFonts w:asciiTheme="minorHAnsi" w:hAnsiTheme="minorHAnsi" w:cs="Calibri"/>
          <w:sz w:val="22"/>
          <w:szCs w:val="22"/>
        </w:rPr>
        <w:t xml:space="preserve">hnického riešenia </w:t>
      </w:r>
      <w:r w:rsidR="5B9926EF" w:rsidRPr="00EA2782">
        <w:rPr>
          <w:rStyle w:val="CharStyle10"/>
          <w:rFonts w:asciiTheme="minorHAnsi" w:hAnsiTheme="minorHAnsi" w:cs="Calibri"/>
          <w:sz w:val="22"/>
          <w:szCs w:val="22"/>
        </w:rPr>
        <w:t>Diela</w:t>
      </w:r>
      <w:r w:rsidRPr="00EA2782">
        <w:rPr>
          <w:rStyle w:val="CharStyle10"/>
          <w:rFonts w:asciiTheme="minorHAnsi" w:hAnsiTheme="minorHAnsi" w:cs="Calibri"/>
          <w:sz w:val="22"/>
          <w:szCs w:val="22"/>
        </w:rPr>
        <w:t xml:space="preserve"> zhotoviteľ vyhotoví na záver rokovania zápis, ktorý bude podpísaný oboma zmluvnými stranami, pričom v zápise bude uvedené, že objednávateľ </w:t>
      </w:r>
      <w:r w:rsidR="530A920A" w:rsidRPr="00EA2782">
        <w:rPr>
          <w:rStyle w:val="CharStyle10"/>
          <w:rFonts w:asciiTheme="minorHAnsi" w:hAnsiTheme="minorHAnsi" w:cs="Calibri"/>
          <w:sz w:val="22"/>
          <w:szCs w:val="22"/>
        </w:rPr>
        <w:t xml:space="preserve">koncept </w:t>
      </w:r>
      <w:r w:rsidR="3F85864E" w:rsidRPr="00EA2782">
        <w:rPr>
          <w:rStyle w:val="CharStyle10"/>
          <w:rFonts w:asciiTheme="minorHAnsi" w:hAnsiTheme="minorHAnsi" w:cs="Calibri"/>
          <w:sz w:val="22"/>
          <w:szCs w:val="22"/>
        </w:rPr>
        <w:t>návrh</w:t>
      </w:r>
      <w:r w:rsidR="3F8B871D" w:rsidRPr="00EA2782">
        <w:rPr>
          <w:rStyle w:val="CharStyle10"/>
          <w:rFonts w:asciiTheme="minorHAnsi" w:hAnsiTheme="minorHAnsi" w:cs="Calibri"/>
          <w:sz w:val="22"/>
          <w:szCs w:val="22"/>
        </w:rPr>
        <w:t>u</w:t>
      </w:r>
      <w:r w:rsidR="04876DDB" w:rsidRPr="00EA2782">
        <w:rPr>
          <w:rStyle w:val="CharStyle10"/>
          <w:rFonts w:asciiTheme="minorHAnsi" w:hAnsiTheme="minorHAnsi" w:cs="Calibri"/>
          <w:sz w:val="22"/>
          <w:szCs w:val="22"/>
        </w:rPr>
        <w:t xml:space="preserve"> </w:t>
      </w:r>
      <w:r w:rsidR="3A906EDD" w:rsidRPr="00EA2782">
        <w:rPr>
          <w:rStyle w:val="CharStyle10"/>
          <w:rFonts w:asciiTheme="minorHAnsi" w:hAnsiTheme="minorHAnsi" w:cs="Calibri"/>
          <w:sz w:val="22"/>
          <w:szCs w:val="22"/>
        </w:rPr>
        <w:t>tec</w:t>
      </w:r>
      <w:r w:rsidR="04876DDB" w:rsidRPr="00EA2782">
        <w:rPr>
          <w:rStyle w:val="CharStyle10"/>
          <w:rFonts w:asciiTheme="minorHAnsi" w:hAnsiTheme="minorHAnsi" w:cs="Calibri"/>
          <w:sz w:val="22"/>
          <w:szCs w:val="22"/>
        </w:rPr>
        <w:t xml:space="preserve">hnického riešenia </w:t>
      </w:r>
      <w:r w:rsidR="5B9926EF" w:rsidRPr="00EA2782">
        <w:rPr>
          <w:rStyle w:val="CharStyle10"/>
          <w:rFonts w:asciiTheme="minorHAnsi" w:hAnsiTheme="minorHAnsi" w:cs="Calibri"/>
          <w:sz w:val="22"/>
          <w:szCs w:val="22"/>
        </w:rPr>
        <w:t>Diela</w:t>
      </w:r>
      <w:r w:rsidRPr="00EA2782">
        <w:rPr>
          <w:rStyle w:val="CharStyle10"/>
          <w:rFonts w:asciiTheme="minorHAnsi" w:hAnsiTheme="minorHAnsi" w:cs="Calibri"/>
          <w:sz w:val="22"/>
          <w:szCs w:val="22"/>
        </w:rPr>
        <w:t xml:space="preserve"> odsúhlasuje alebo v ňom budú uvedené pripomienky, ktoré je zhotoviteľ povinný zapracovať a v lehote 3 dní doručiť objednávateľovi </w:t>
      </w:r>
      <w:r w:rsidR="3A172901" w:rsidRPr="00EA2782">
        <w:rPr>
          <w:rStyle w:val="CharStyle10"/>
          <w:rFonts w:asciiTheme="minorHAnsi" w:hAnsiTheme="minorHAnsi" w:cs="Calibri"/>
          <w:sz w:val="22"/>
          <w:szCs w:val="22"/>
        </w:rPr>
        <w:t xml:space="preserve">koncept </w:t>
      </w:r>
      <w:r w:rsidR="3F85864E" w:rsidRPr="00EA2782">
        <w:rPr>
          <w:rStyle w:val="CharStyle10"/>
          <w:rFonts w:asciiTheme="minorHAnsi" w:hAnsiTheme="minorHAnsi" w:cs="Calibri"/>
          <w:sz w:val="22"/>
          <w:szCs w:val="22"/>
        </w:rPr>
        <w:t>návrh</w:t>
      </w:r>
      <w:r w:rsidR="23EFFD00" w:rsidRPr="00EA2782">
        <w:rPr>
          <w:rStyle w:val="CharStyle10"/>
          <w:rFonts w:asciiTheme="minorHAnsi" w:hAnsiTheme="minorHAnsi" w:cs="Calibri"/>
          <w:sz w:val="22"/>
          <w:szCs w:val="22"/>
        </w:rPr>
        <w:t>u</w:t>
      </w:r>
      <w:r w:rsidR="04876DDB" w:rsidRPr="00EA2782">
        <w:rPr>
          <w:rStyle w:val="CharStyle10"/>
          <w:rFonts w:asciiTheme="minorHAnsi" w:hAnsiTheme="minorHAnsi" w:cs="Calibri"/>
          <w:sz w:val="22"/>
          <w:szCs w:val="22"/>
        </w:rPr>
        <w:t xml:space="preserve"> </w:t>
      </w:r>
      <w:r w:rsidR="3A906EDD" w:rsidRPr="00EA2782">
        <w:rPr>
          <w:rStyle w:val="CharStyle10"/>
          <w:rFonts w:asciiTheme="minorHAnsi" w:hAnsiTheme="minorHAnsi" w:cs="Calibri"/>
          <w:sz w:val="22"/>
          <w:szCs w:val="22"/>
        </w:rPr>
        <w:t>tec</w:t>
      </w:r>
      <w:r w:rsidR="04876DDB" w:rsidRPr="00EA2782">
        <w:rPr>
          <w:rStyle w:val="CharStyle10"/>
          <w:rFonts w:asciiTheme="minorHAnsi" w:hAnsiTheme="minorHAnsi" w:cs="Calibri"/>
          <w:sz w:val="22"/>
          <w:szCs w:val="22"/>
        </w:rPr>
        <w:t xml:space="preserve">hnického riešenia </w:t>
      </w:r>
      <w:r w:rsidR="5B9926EF" w:rsidRPr="00EA2782">
        <w:rPr>
          <w:rStyle w:val="CharStyle10"/>
          <w:rFonts w:asciiTheme="minorHAnsi" w:hAnsiTheme="minorHAnsi" w:cs="Calibri"/>
          <w:sz w:val="22"/>
          <w:szCs w:val="22"/>
        </w:rPr>
        <w:t>Diela</w:t>
      </w:r>
      <w:r w:rsidRPr="00EA2782">
        <w:rPr>
          <w:rStyle w:val="CharStyle10"/>
          <w:rFonts w:asciiTheme="minorHAnsi" w:hAnsiTheme="minorHAnsi" w:cs="Calibri"/>
          <w:sz w:val="22"/>
          <w:szCs w:val="22"/>
        </w:rPr>
        <w:t xml:space="preserve"> aj so zapracovanými pripomienkami. Ak v lehote </w:t>
      </w:r>
      <w:r w:rsidR="4479A171" w:rsidRPr="00EA2782">
        <w:rPr>
          <w:rStyle w:val="CharStyle10"/>
          <w:rFonts w:asciiTheme="minorHAnsi" w:hAnsiTheme="minorHAnsi" w:cs="Calibri"/>
          <w:sz w:val="22"/>
          <w:szCs w:val="22"/>
        </w:rPr>
        <w:t xml:space="preserve">do </w:t>
      </w:r>
      <w:r w:rsidRPr="00EA2782">
        <w:rPr>
          <w:rStyle w:val="CharStyle10"/>
          <w:rFonts w:asciiTheme="minorHAnsi" w:hAnsiTheme="minorHAnsi" w:cs="Calibri"/>
          <w:sz w:val="22"/>
          <w:szCs w:val="22"/>
        </w:rPr>
        <w:t xml:space="preserve">3 dní od doručenia </w:t>
      </w:r>
      <w:r w:rsidR="0A13AA9A" w:rsidRPr="00EA2782">
        <w:rPr>
          <w:rStyle w:val="CharStyle10"/>
          <w:rFonts w:asciiTheme="minorHAnsi" w:hAnsiTheme="minorHAnsi" w:cs="Calibri"/>
          <w:sz w:val="22"/>
          <w:szCs w:val="22"/>
        </w:rPr>
        <w:t>návrhu</w:t>
      </w:r>
      <w:r w:rsidR="675B76BC" w:rsidRPr="00EA2782">
        <w:rPr>
          <w:rStyle w:val="CharStyle10"/>
          <w:rFonts w:asciiTheme="minorHAnsi" w:hAnsiTheme="minorHAnsi" w:cs="Calibri"/>
          <w:sz w:val="22"/>
          <w:szCs w:val="22"/>
        </w:rPr>
        <w:t xml:space="preserve"> tec</w:t>
      </w:r>
      <w:r w:rsidR="04876DDB" w:rsidRPr="00EA2782">
        <w:rPr>
          <w:rStyle w:val="CharStyle10"/>
          <w:rFonts w:asciiTheme="minorHAnsi" w:hAnsiTheme="minorHAnsi" w:cs="Calibri"/>
          <w:sz w:val="22"/>
          <w:szCs w:val="22"/>
        </w:rPr>
        <w:t xml:space="preserve">hnického riešenia </w:t>
      </w:r>
      <w:r w:rsidR="0A13AA9A" w:rsidRPr="00EA2782">
        <w:rPr>
          <w:rStyle w:val="CharStyle10"/>
          <w:rFonts w:asciiTheme="minorHAnsi" w:hAnsiTheme="minorHAnsi" w:cs="Calibri"/>
          <w:sz w:val="22"/>
          <w:szCs w:val="22"/>
        </w:rPr>
        <w:t xml:space="preserve">Diela </w:t>
      </w:r>
      <w:r w:rsidRPr="00EA2782">
        <w:rPr>
          <w:rStyle w:val="CharStyle10"/>
          <w:rFonts w:asciiTheme="minorHAnsi" w:hAnsiTheme="minorHAnsi" w:cs="Calibri"/>
          <w:sz w:val="22"/>
          <w:szCs w:val="22"/>
        </w:rPr>
        <w:t xml:space="preserve">so zapracovanými pripomienkami objednávateľ neoznámi zhotoviteľovi, že pripomienky neboli zapracované, má sa za to, že </w:t>
      </w:r>
      <w:r w:rsidR="3F85864E" w:rsidRPr="00EA2782">
        <w:rPr>
          <w:rStyle w:val="CharStyle10"/>
          <w:rFonts w:asciiTheme="minorHAnsi" w:hAnsiTheme="minorHAnsi" w:cs="Calibri"/>
          <w:sz w:val="22"/>
          <w:szCs w:val="22"/>
        </w:rPr>
        <w:t>návrh</w:t>
      </w:r>
      <w:r w:rsidR="04876DDB" w:rsidRPr="00EA2782">
        <w:rPr>
          <w:rStyle w:val="CharStyle10"/>
          <w:rFonts w:asciiTheme="minorHAnsi" w:hAnsiTheme="minorHAnsi" w:cs="Calibri"/>
          <w:sz w:val="22"/>
          <w:szCs w:val="22"/>
        </w:rPr>
        <w:t xml:space="preserve"> </w:t>
      </w:r>
      <w:r w:rsidR="675B76BC" w:rsidRPr="00EA2782">
        <w:rPr>
          <w:rStyle w:val="CharStyle10"/>
          <w:rFonts w:asciiTheme="minorHAnsi" w:hAnsiTheme="minorHAnsi" w:cs="Calibri"/>
          <w:sz w:val="22"/>
          <w:szCs w:val="22"/>
        </w:rPr>
        <w:t>tec</w:t>
      </w:r>
      <w:r w:rsidR="04876DDB" w:rsidRPr="00EA2782">
        <w:rPr>
          <w:rStyle w:val="CharStyle10"/>
          <w:rFonts w:asciiTheme="minorHAnsi" w:hAnsiTheme="minorHAnsi" w:cs="Calibri"/>
          <w:sz w:val="22"/>
          <w:szCs w:val="22"/>
        </w:rPr>
        <w:t xml:space="preserve">hnického riešenia </w:t>
      </w:r>
      <w:r w:rsidR="0A13AA9A" w:rsidRPr="00EA2782">
        <w:rPr>
          <w:rStyle w:val="CharStyle10"/>
          <w:rFonts w:asciiTheme="minorHAnsi" w:hAnsiTheme="minorHAnsi" w:cs="Calibri"/>
          <w:sz w:val="22"/>
          <w:szCs w:val="22"/>
        </w:rPr>
        <w:t>Diela</w:t>
      </w:r>
      <w:r w:rsidRPr="00EA2782">
        <w:rPr>
          <w:rStyle w:val="CharStyle10"/>
          <w:rFonts w:asciiTheme="minorHAnsi" w:hAnsiTheme="minorHAnsi" w:cs="Calibri"/>
          <w:sz w:val="22"/>
          <w:szCs w:val="22"/>
        </w:rPr>
        <w:t xml:space="preserve"> je objednávateľom odsúhlasený. </w:t>
      </w:r>
    </w:p>
    <w:p w14:paraId="10AF8539" w14:textId="121F9330" w:rsidR="009347D2" w:rsidRPr="00EA2782" w:rsidRDefault="24336CB4" w:rsidP="007631AC">
      <w:pPr>
        <w:pStyle w:val="Odsekzoznamu"/>
        <w:numPr>
          <w:ilvl w:val="0"/>
          <w:numId w:val="4"/>
        </w:numPr>
        <w:spacing w:before="120"/>
        <w:ind w:left="426" w:hanging="426"/>
        <w:jc w:val="both"/>
        <w:rPr>
          <w:rStyle w:val="CharStyle10"/>
          <w:rFonts w:asciiTheme="minorHAnsi" w:hAnsiTheme="minorHAnsi" w:cstheme="minorBidi"/>
          <w:noProof/>
          <w:sz w:val="22"/>
          <w:szCs w:val="22"/>
          <w:shd w:val="clear" w:color="auto" w:fill="auto"/>
        </w:rPr>
      </w:pPr>
      <w:r w:rsidRPr="00EA2782">
        <w:rPr>
          <w:rStyle w:val="CharStyle10"/>
          <w:rFonts w:asciiTheme="minorHAnsi" w:hAnsiTheme="minorHAnsi" w:cs="Calibri"/>
          <w:sz w:val="22"/>
          <w:szCs w:val="22"/>
        </w:rPr>
        <w:t xml:space="preserve">Pre vylúčenie pochybností sa zmluvné strany dohodli, že odsúhlasenie </w:t>
      </w:r>
      <w:r w:rsidR="4A3319F5" w:rsidRPr="00EA2782">
        <w:rPr>
          <w:rStyle w:val="CharStyle10"/>
          <w:rFonts w:asciiTheme="minorHAnsi" w:hAnsiTheme="minorHAnsi" w:cs="Calibri"/>
          <w:sz w:val="22"/>
          <w:szCs w:val="22"/>
        </w:rPr>
        <w:t>návrhu</w:t>
      </w:r>
      <w:r w:rsidR="04876DDB" w:rsidRPr="00EA2782">
        <w:rPr>
          <w:rStyle w:val="CharStyle10"/>
          <w:rFonts w:asciiTheme="minorHAnsi" w:hAnsiTheme="minorHAnsi" w:cs="Calibri"/>
          <w:sz w:val="22"/>
          <w:szCs w:val="22"/>
        </w:rPr>
        <w:t xml:space="preserve"> </w:t>
      </w:r>
      <w:r w:rsidR="675B76BC" w:rsidRPr="00EA2782">
        <w:rPr>
          <w:rStyle w:val="CharStyle10"/>
          <w:rFonts w:asciiTheme="minorHAnsi" w:hAnsiTheme="minorHAnsi" w:cs="Calibri"/>
          <w:sz w:val="22"/>
          <w:szCs w:val="22"/>
        </w:rPr>
        <w:t>tec</w:t>
      </w:r>
      <w:r w:rsidR="04876DDB" w:rsidRPr="00EA2782">
        <w:rPr>
          <w:rStyle w:val="CharStyle10"/>
          <w:rFonts w:asciiTheme="minorHAnsi" w:hAnsiTheme="minorHAnsi" w:cs="Calibri"/>
          <w:sz w:val="22"/>
          <w:szCs w:val="22"/>
        </w:rPr>
        <w:t xml:space="preserve">hnického riešenia </w:t>
      </w:r>
      <w:r w:rsidR="340140C0" w:rsidRPr="00EA2782">
        <w:rPr>
          <w:rStyle w:val="CharStyle10"/>
          <w:rFonts w:asciiTheme="minorHAnsi" w:hAnsiTheme="minorHAnsi" w:cs="Calibri"/>
          <w:sz w:val="22"/>
          <w:szCs w:val="22"/>
        </w:rPr>
        <w:t>Diela</w:t>
      </w:r>
      <w:r w:rsidRPr="00EA2782">
        <w:rPr>
          <w:rStyle w:val="CharStyle10"/>
          <w:rFonts w:asciiTheme="minorHAnsi" w:hAnsiTheme="minorHAnsi" w:cs="Calibri"/>
          <w:sz w:val="22"/>
          <w:szCs w:val="22"/>
        </w:rPr>
        <w:t xml:space="preserve"> na pracovnom rokovaní podľa ods. 4 tohto článku Zmluvy sa považuje za splnenie povinnosti zhotoviteľa odovzdať objednávateľovi objednávateľom odsúhlasený </w:t>
      </w:r>
      <w:r w:rsidR="4A3319F5" w:rsidRPr="00EA2782">
        <w:rPr>
          <w:rStyle w:val="CharStyle10"/>
          <w:rFonts w:asciiTheme="minorHAnsi" w:hAnsiTheme="minorHAnsi" w:cs="Calibri"/>
          <w:sz w:val="22"/>
          <w:szCs w:val="22"/>
        </w:rPr>
        <w:t>návrh</w:t>
      </w:r>
      <w:r w:rsidR="04876DDB" w:rsidRPr="00EA2782">
        <w:rPr>
          <w:rStyle w:val="CharStyle10"/>
          <w:rFonts w:asciiTheme="minorHAnsi" w:hAnsiTheme="minorHAnsi" w:cs="Calibri"/>
          <w:sz w:val="22"/>
          <w:szCs w:val="22"/>
        </w:rPr>
        <w:t xml:space="preserve"> </w:t>
      </w:r>
      <w:r w:rsidR="675B76BC" w:rsidRPr="00EA2782">
        <w:rPr>
          <w:rStyle w:val="CharStyle10"/>
          <w:rFonts w:asciiTheme="minorHAnsi" w:hAnsiTheme="minorHAnsi" w:cs="Calibri"/>
          <w:sz w:val="22"/>
          <w:szCs w:val="22"/>
        </w:rPr>
        <w:t>tec</w:t>
      </w:r>
      <w:r w:rsidR="04876DDB" w:rsidRPr="00EA2782">
        <w:rPr>
          <w:rStyle w:val="CharStyle10"/>
          <w:rFonts w:asciiTheme="minorHAnsi" w:hAnsiTheme="minorHAnsi" w:cs="Calibri"/>
          <w:sz w:val="22"/>
          <w:szCs w:val="22"/>
        </w:rPr>
        <w:t xml:space="preserve">hnického riešenia </w:t>
      </w:r>
      <w:r w:rsidR="23503226" w:rsidRPr="00EA2782">
        <w:rPr>
          <w:rStyle w:val="CharStyle10"/>
          <w:rFonts w:asciiTheme="minorHAnsi" w:hAnsiTheme="minorHAnsi" w:cs="Calibri"/>
          <w:sz w:val="22"/>
          <w:szCs w:val="22"/>
        </w:rPr>
        <w:t>stavby</w:t>
      </w:r>
      <w:r w:rsidR="016FB235" w:rsidRPr="00EA2782">
        <w:rPr>
          <w:rStyle w:val="CharStyle10"/>
          <w:rFonts w:asciiTheme="minorHAnsi" w:hAnsiTheme="minorHAnsi" w:cs="Calibri"/>
          <w:sz w:val="22"/>
          <w:szCs w:val="22"/>
        </w:rPr>
        <w:t>, vypracovaný na základe odsúhlaseného konceptu návrhu technického riešenia,</w:t>
      </w:r>
      <w:r w:rsidRPr="00EA2782">
        <w:rPr>
          <w:rStyle w:val="CharStyle10"/>
          <w:rFonts w:asciiTheme="minorHAnsi" w:hAnsiTheme="minorHAnsi" w:cs="Calibri"/>
          <w:sz w:val="22"/>
          <w:szCs w:val="22"/>
        </w:rPr>
        <w:t xml:space="preserve"> podľa ods. 1 </w:t>
      </w:r>
      <w:r w:rsidR="43814423" w:rsidRPr="00EA2782">
        <w:rPr>
          <w:rStyle w:val="CharStyle10"/>
          <w:rFonts w:asciiTheme="minorHAnsi" w:hAnsiTheme="minorHAnsi" w:cs="Calibri"/>
          <w:sz w:val="22"/>
          <w:szCs w:val="22"/>
        </w:rPr>
        <w:t>tohto článku</w:t>
      </w:r>
      <w:r w:rsidR="7254BED6" w:rsidRPr="00EA2782">
        <w:rPr>
          <w:rStyle w:val="CharStyle10"/>
          <w:rFonts w:asciiTheme="minorHAnsi" w:hAnsiTheme="minorHAnsi" w:cs="Calibri"/>
          <w:sz w:val="22"/>
          <w:szCs w:val="22"/>
        </w:rPr>
        <w:t xml:space="preserve"> </w:t>
      </w:r>
      <w:r w:rsidRPr="00EA2782">
        <w:rPr>
          <w:rStyle w:val="CharStyle10"/>
          <w:rFonts w:asciiTheme="minorHAnsi" w:hAnsiTheme="minorHAnsi" w:cs="Calibri"/>
          <w:sz w:val="22"/>
          <w:szCs w:val="22"/>
        </w:rPr>
        <w:t>Zmluvy.</w:t>
      </w:r>
    </w:p>
    <w:p w14:paraId="024D97C5" w14:textId="5A6D04F9" w:rsidR="009347D2" w:rsidRPr="0011004D" w:rsidRDefault="008B45F9" w:rsidP="007631AC">
      <w:pPr>
        <w:pStyle w:val="Odsekzoznamu"/>
        <w:numPr>
          <w:ilvl w:val="0"/>
          <w:numId w:val="4"/>
        </w:numPr>
        <w:spacing w:before="120"/>
        <w:ind w:left="426" w:hanging="426"/>
        <w:jc w:val="both"/>
        <w:rPr>
          <w:rFonts w:asciiTheme="minorHAnsi" w:hAnsiTheme="minorHAnsi" w:cstheme="minorHAnsi"/>
          <w:noProof/>
          <w:sz w:val="22"/>
          <w:szCs w:val="22"/>
        </w:rPr>
      </w:pPr>
      <w:r w:rsidRPr="00EA2782">
        <w:rPr>
          <w:rStyle w:val="CharStyle10"/>
          <w:rFonts w:asciiTheme="minorHAnsi" w:hAnsiTheme="minorHAnsi" w:cs="Calibri"/>
          <w:sz w:val="22"/>
          <w:szCs w:val="22"/>
        </w:rPr>
        <w:t xml:space="preserve">Zhotoviteľ </w:t>
      </w:r>
      <w:r w:rsidR="004C66F5" w:rsidRPr="00EA2782">
        <w:rPr>
          <w:rStyle w:val="CharStyle10"/>
          <w:rFonts w:asciiTheme="minorHAnsi" w:hAnsiTheme="minorHAnsi" w:cs="Calibri"/>
          <w:sz w:val="22"/>
          <w:szCs w:val="22"/>
        </w:rPr>
        <w:t xml:space="preserve">je povinný </w:t>
      </w:r>
      <w:r w:rsidR="009347D2" w:rsidRPr="00EA2782">
        <w:rPr>
          <w:rStyle w:val="CharStyle10"/>
          <w:rFonts w:asciiTheme="minorHAnsi" w:hAnsiTheme="minorHAnsi" w:cs="Calibri"/>
          <w:sz w:val="22"/>
          <w:szCs w:val="22"/>
        </w:rPr>
        <w:t xml:space="preserve">prerokovať </w:t>
      </w:r>
      <w:r w:rsidR="005E6B88" w:rsidRPr="00EA2782">
        <w:rPr>
          <w:rStyle w:val="CharStyle10"/>
          <w:rFonts w:asciiTheme="minorHAnsi" w:hAnsiTheme="minorHAnsi" w:cs="Calibri"/>
          <w:sz w:val="22"/>
          <w:szCs w:val="22"/>
        </w:rPr>
        <w:t>návrh</w:t>
      </w:r>
      <w:r w:rsidR="00022CA5" w:rsidRPr="00EA2782">
        <w:rPr>
          <w:rStyle w:val="CharStyle10"/>
          <w:rFonts w:asciiTheme="minorHAnsi" w:hAnsiTheme="minorHAnsi" w:cs="Calibri"/>
          <w:sz w:val="22"/>
          <w:szCs w:val="22"/>
        </w:rPr>
        <w:t xml:space="preserve"> </w:t>
      </w:r>
      <w:r w:rsidR="00ED227B" w:rsidRPr="00EA2782">
        <w:rPr>
          <w:rStyle w:val="CharStyle10"/>
          <w:rFonts w:asciiTheme="minorHAnsi" w:hAnsiTheme="minorHAnsi" w:cs="Calibri"/>
          <w:sz w:val="22"/>
          <w:szCs w:val="22"/>
        </w:rPr>
        <w:t>tec</w:t>
      </w:r>
      <w:r w:rsidRPr="00EA2782">
        <w:rPr>
          <w:rStyle w:val="CharStyle10"/>
          <w:rFonts w:asciiTheme="minorHAnsi" w:hAnsiTheme="minorHAnsi" w:cs="Calibri"/>
          <w:sz w:val="22"/>
          <w:szCs w:val="22"/>
        </w:rPr>
        <w:t>hnického riešenia</w:t>
      </w:r>
      <w:r w:rsidR="00923B3B" w:rsidRPr="00EA2782">
        <w:rPr>
          <w:rStyle w:val="CharStyle10"/>
          <w:rFonts w:asciiTheme="minorHAnsi" w:hAnsiTheme="minorHAnsi" w:cs="Calibri"/>
          <w:sz w:val="22"/>
          <w:szCs w:val="22"/>
        </w:rPr>
        <w:t xml:space="preserve"> Diela</w:t>
      </w:r>
      <w:r w:rsidRPr="00EA2782">
        <w:rPr>
          <w:rStyle w:val="CharStyle10"/>
          <w:rFonts w:asciiTheme="minorHAnsi" w:hAnsiTheme="minorHAnsi" w:cs="Calibri"/>
          <w:sz w:val="22"/>
          <w:szCs w:val="22"/>
        </w:rPr>
        <w:t xml:space="preserve"> </w:t>
      </w:r>
      <w:r w:rsidR="009347D2" w:rsidRPr="00EA2782">
        <w:rPr>
          <w:rStyle w:val="CharStyle10"/>
          <w:rFonts w:asciiTheme="minorHAnsi" w:hAnsiTheme="minorHAnsi" w:cs="Calibri"/>
          <w:sz w:val="22"/>
          <w:szCs w:val="22"/>
        </w:rPr>
        <w:t>so všetkými dotknutými orgánmi, dotknutými správcami, resp. vlastníkmi inžinierskych sietí  a s ďalšími účastníkmi (ďalej len „</w:t>
      </w:r>
      <w:r w:rsidR="009347D2" w:rsidRPr="00EA2782">
        <w:rPr>
          <w:rStyle w:val="CharStyle10"/>
          <w:rFonts w:asciiTheme="minorHAnsi" w:hAnsiTheme="minorHAnsi" w:cs="Calibri"/>
          <w:b/>
          <w:bCs/>
          <w:sz w:val="22"/>
          <w:szCs w:val="22"/>
        </w:rPr>
        <w:t>dotknuté subjekty</w:t>
      </w:r>
      <w:r w:rsidR="009347D2" w:rsidRPr="00EA2782">
        <w:rPr>
          <w:rStyle w:val="CharStyle10"/>
          <w:rFonts w:asciiTheme="minorHAnsi" w:hAnsiTheme="minorHAnsi" w:cs="Calibri"/>
          <w:sz w:val="22"/>
          <w:szCs w:val="22"/>
        </w:rPr>
        <w:t xml:space="preserve">“), pričom rokovania sa uskutočnia za účasti osôb oprávnených </w:t>
      </w:r>
      <w:r w:rsidR="00BE79DE" w:rsidRPr="00EA2782">
        <w:rPr>
          <w:rStyle w:val="CharStyle10"/>
          <w:rFonts w:asciiTheme="minorHAnsi" w:hAnsiTheme="minorHAnsi" w:cs="Calibri"/>
          <w:sz w:val="22"/>
          <w:szCs w:val="22"/>
        </w:rPr>
        <w:t xml:space="preserve">rokovať </w:t>
      </w:r>
      <w:r w:rsidR="009347D2" w:rsidRPr="00EA2782">
        <w:rPr>
          <w:rStyle w:val="CharStyle10"/>
          <w:rFonts w:asciiTheme="minorHAnsi" w:hAnsiTheme="minorHAnsi" w:cs="Calibri"/>
          <w:sz w:val="22"/>
          <w:szCs w:val="22"/>
        </w:rPr>
        <w:t xml:space="preserve">za objednávateľa vo veciach </w:t>
      </w:r>
      <w:r w:rsidR="00223EAD" w:rsidRPr="00EA2782">
        <w:rPr>
          <w:rStyle w:val="CharStyle10"/>
          <w:rFonts w:asciiTheme="minorHAnsi" w:hAnsiTheme="minorHAnsi" w:cs="Calibri"/>
          <w:sz w:val="22"/>
          <w:szCs w:val="22"/>
        </w:rPr>
        <w:t>Z</w:t>
      </w:r>
      <w:r w:rsidR="009347D2" w:rsidRPr="00EA2782">
        <w:rPr>
          <w:rStyle w:val="CharStyle10"/>
          <w:rFonts w:asciiTheme="minorHAnsi" w:hAnsiTheme="minorHAnsi" w:cs="Calibri"/>
          <w:sz w:val="22"/>
          <w:szCs w:val="22"/>
        </w:rPr>
        <w:t>mluvy a vo veciach technických. Rokovanie sa uskutoční v dostatočnom predstihu pred termí</w:t>
      </w:r>
      <w:r w:rsidRPr="00EA2782">
        <w:rPr>
          <w:rStyle w:val="CharStyle10"/>
          <w:rFonts w:asciiTheme="minorHAnsi" w:hAnsiTheme="minorHAnsi" w:cs="Calibri"/>
          <w:sz w:val="22"/>
          <w:szCs w:val="22"/>
        </w:rPr>
        <w:t>nom plnenia uvedeným v </w:t>
      </w:r>
      <w:r w:rsidR="009347D2" w:rsidRPr="00EA2782">
        <w:rPr>
          <w:rStyle w:val="CharStyle10"/>
          <w:rFonts w:asciiTheme="minorHAnsi" w:hAnsiTheme="minorHAnsi" w:cs="Calibri"/>
          <w:sz w:val="22"/>
          <w:szCs w:val="22"/>
        </w:rPr>
        <w:t xml:space="preserve">ods. 1 tohto článku Zmluvy. Pozvánku na rokovanie je zhotoviteľ povinný zaslať objednávateľovi minimálne </w:t>
      </w:r>
      <w:r w:rsidR="00ED227B" w:rsidRPr="00EA2782">
        <w:rPr>
          <w:rStyle w:val="CharStyle10"/>
          <w:rFonts w:asciiTheme="minorHAnsi" w:hAnsiTheme="minorHAnsi" w:cs="Calibri"/>
          <w:sz w:val="22"/>
          <w:szCs w:val="22"/>
        </w:rPr>
        <w:t>5</w:t>
      </w:r>
      <w:r w:rsidR="009347D2" w:rsidRPr="00EA2782">
        <w:rPr>
          <w:rStyle w:val="CharStyle10"/>
          <w:rFonts w:asciiTheme="minorHAnsi" w:hAnsiTheme="minorHAnsi" w:cs="Calibri"/>
          <w:sz w:val="22"/>
          <w:szCs w:val="22"/>
        </w:rPr>
        <w:t xml:space="preserve"> dní pred dňom konania rokovania na odsúhlasenie. Objednávateľ si vyhradzuje právo doplniť, resp. upraviť zoznam subjektov pozvaných na rokovanie. Po odsúhlasení, resp. doplnení pozvánky objednávateľom, je zhotoviteľ povinný do 5 dní doručiť pozvánku na rokovanie všetkým dotknutým subjektom. Z rokovania s dotknutými subjektmi vyhotoví zhotoviteľ zápis, pričom v zápise budú uvedené stanoviská, vyjadrenia, návrhy a požadované zmeny riešenia Dokumentácie dotknutých subjektov zúčastnených na rokovaní. Zhotoviteľ doručí zápis z rokovania objednávateľovi na odsúhlasenie do 5 dní po rokovaní s dotknutými subjektmi. Odsúhlasenie zápisu z rokovania s dotknutými subjektmi uskutoční objednávateľ prostredníctvom e</w:t>
      </w:r>
      <w:r w:rsidR="00BE16A8" w:rsidRPr="00EA2782">
        <w:rPr>
          <w:rStyle w:val="CharStyle10"/>
          <w:rFonts w:asciiTheme="minorHAnsi" w:hAnsiTheme="minorHAnsi" w:cs="Calibri"/>
          <w:sz w:val="22"/>
          <w:szCs w:val="22"/>
        </w:rPr>
        <w:t>-</w:t>
      </w:r>
      <w:r w:rsidR="009347D2" w:rsidRPr="00EA2782">
        <w:rPr>
          <w:rStyle w:val="CharStyle10"/>
          <w:rFonts w:asciiTheme="minorHAnsi" w:hAnsiTheme="minorHAnsi" w:cs="Calibri"/>
          <w:sz w:val="22"/>
          <w:szCs w:val="22"/>
        </w:rPr>
        <w:t>mailu zaslaného na e</w:t>
      </w:r>
      <w:r w:rsidR="00BE16A8" w:rsidRPr="00EA2782">
        <w:rPr>
          <w:rStyle w:val="CharStyle10"/>
          <w:rFonts w:asciiTheme="minorHAnsi" w:hAnsiTheme="minorHAnsi" w:cs="Calibri"/>
          <w:sz w:val="22"/>
          <w:szCs w:val="22"/>
        </w:rPr>
        <w:t>-</w:t>
      </w:r>
      <w:r w:rsidR="009347D2" w:rsidRPr="00EA2782">
        <w:rPr>
          <w:rStyle w:val="CharStyle10"/>
          <w:rFonts w:asciiTheme="minorHAnsi" w:hAnsiTheme="minorHAnsi" w:cs="Calibri"/>
          <w:sz w:val="22"/>
          <w:szCs w:val="22"/>
        </w:rPr>
        <w:t>mailovú adresu zhotoviteľa uvedenú v záhlaví tejto Zmluvy, a to do 3 dní od doručenia zápisu objednávateľovi</w:t>
      </w:r>
      <w:r w:rsidR="009347D2" w:rsidRPr="0011004D">
        <w:rPr>
          <w:rStyle w:val="CharStyle10"/>
          <w:rFonts w:asciiTheme="minorHAnsi" w:hAnsiTheme="minorHAnsi" w:cs="Calibri"/>
          <w:sz w:val="22"/>
          <w:szCs w:val="22"/>
        </w:rPr>
        <w:t xml:space="preserve">. </w:t>
      </w:r>
    </w:p>
    <w:p w14:paraId="75C4068D" w14:textId="62B2F323" w:rsidR="009347D2" w:rsidRPr="00B720E8" w:rsidRDefault="24336CB4" w:rsidP="007631AC">
      <w:pPr>
        <w:pStyle w:val="Bezriadkovania"/>
        <w:numPr>
          <w:ilvl w:val="0"/>
          <w:numId w:val="4"/>
        </w:numPr>
        <w:ind w:left="425" w:hanging="425"/>
        <w:jc w:val="both"/>
        <w:rPr>
          <w:rFonts w:asciiTheme="minorHAnsi" w:hAnsiTheme="minorHAnsi" w:cstheme="minorBidi"/>
          <w:noProof/>
          <w:sz w:val="22"/>
          <w:szCs w:val="22"/>
        </w:rPr>
      </w:pPr>
      <w:r w:rsidRPr="3B0EBB47">
        <w:rPr>
          <w:rFonts w:asciiTheme="minorHAnsi" w:hAnsiTheme="minorHAnsi" w:cstheme="minorBidi"/>
          <w:noProof/>
          <w:sz w:val="22"/>
          <w:szCs w:val="22"/>
        </w:rPr>
        <w:t xml:space="preserve">Zhotoviteľ je povinný odovzdať Dokumentáciu </w:t>
      </w:r>
      <w:r w:rsidRPr="3B0EBB47">
        <w:rPr>
          <w:rFonts w:asciiTheme="minorHAnsi" w:hAnsiTheme="minorHAnsi" w:cstheme="minorBidi"/>
          <w:b/>
          <w:bCs/>
          <w:noProof/>
          <w:sz w:val="22"/>
          <w:szCs w:val="22"/>
        </w:rPr>
        <w:t>v tlačenej forme, elektronickej forme needitovateľnej (.pdf)</w:t>
      </w:r>
      <w:r w:rsidR="28A585BD" w:rsidRPr="3B0EBB47">
        <w:rPr>
          <w:rFonts w:asciiTheme="minorHAnsi" w:hAnsiTheme="minorHAnsi" w:cstheme="minorBidi"/>
          <w:b/>
          <w:bCs/>
          <w:noProof/>
          <w:sz w:val="22"/>
          <w:szCs w:val="22"/>
        </w:rPr>
        <w:t xml:space="preserve"> a</w:t>
      </w:r>
      <w:r w:rsidRPr="3B0EBB47">
        <w:rPr>
          <w:rFonts w:asciiTheme="minorHAnsi" w:hAnsiTheme="minorHAnsi" w:cstheme="minorBidi"/>
          <w:b/>
          <w:bCs/>
          <w:noProof/>
          <w:sz w:val="22"/>
          <w:szCs w:val="22"/>
        </w:rPr>
        <w:t xml:space="preserve"> elektronickej forme editovateľnej (.doc, .dwg, .dgn, .xls</w:t>
      </w:r>
      <w:r w:rsidRPr="3B0EBB47">
        <w:rPr>
          <w:rFonts w:asciiTheme="minorHAnsi" w:hAnsiTheme="minorHAnsi" w:cstheme="minorBidi"/>
          <w:noProof/>
          <w:sz w:val="22"/>
          <w:szCs w:val="22"/>
        </w:rPr>
        <w:t xml:space="preserve">). </w:t>
      </w:r>
      <w:r w:rsidR="23503226" w:rsidRPr="3B0EBB47">
        <w:rPr>
          <w:rFonts w:asciiTheme="minorHAnsi" w:hAnsiTheme="minorHAnsi" w:cstheme="minorBidi"/>
          <w:noProof/>
          <w:sz w:val="22"/>
          <w:szCs w:val="22"/>
        </w:rPr>
        <w:t>Dokumentácia</w:t>
      </w:r>
      <w:r w:rsidRPr="3B0EBB47">
        <w:rPr>
          <w:rFonts w:asciiTheme="minorHAnsi" w:hAnsiTheme="minorHAnsi" w:cstheme="minorBidi"/>
          <w:noProof/>
          <w:sz w:val="22"/>
          <w:szCs w:val="22"/>
        </w:rPr>
        <w:t xml:space="preserve"> v elektronickej forme musí zodpovedať identickému členeniu ako Dokumentácia v tlačenej forme.</w:t>
      </w:r>
    </w:p>
    <w:p w14:paraId="7C3C52F2" w14:textId="2011B86C" w:rsidR="009347D2" w:rsidRPr="00EA2782" w:rsidRDefault="24336CB4" w:rsidP="007631AC">
      <w:pPr>
        <w:pStyle w:val="Bezriadkovania"/>
        <w:numPr>
          <w:ilvl w:val="0"/>
          <w:numId w:val="4"/>
        </w:numPr>
        <w:ind w:left="425" w:hanging="425"/>
        <w:jc w:val="both"/>
        <w:rPr>
          <w:rFonts w:asciiTheme="minorHAnsi" w:eastAsiaTheme="minorEastAsia" w:hAnsiTheme="minorHAnsi" w:cstheme="minorBidi"/>
          <w:noProof/>
          <w:sz w:val="22"/>
          <w:szCs w:val="22"/>
        </w:rPr>
      </w:pPr>
      <w:r w:rsidRPr="3B0EBB47">
        <w:rPr>
          <w:rFonts w:asciiTheme="minorHAnsi" w:hAnsiTheme="minorHAnsi" w:cstheme="minorBidi"/>
          <w:noProof/>
          <w:sz w:val="22"/>
          <w:szCs w:val="22"/>
        </w:rPr>
        <w:t xml:space="preserve">Zhotoviteľ je povinný odovzdať Dokumentáciu v tlačenej forme v počte </w:t>
      </w:r>
      <w:r w:rsidRPr="3B0EBB47">
        <w:rPr>
          <w:rFonts w:asciiTheme="minorHAnsi" w:hAnsiTheme="minorHAnsi" w:cstheme="minorBidi"/>
          <w:b/>
          <w:bCs/>
          <w:noProof/>
          <w:sz w:val="22"/>
          <w:szCs w:val="22"/>
        </w:rPr>
        <w:t>6</w:t>
      </w:r>
      <w:r w:rsidRPr="3B0EBB47">
        <w:rPr>
          <w:rFonts w:asciiTheme="minorHAnsi" w:hAnsiTheme="minorHAnsi" w:cstheme="minorBidi"/>
          <w:noProof/>
          <w:sz w:val="22"/>
          <w:szCs w:val="22"/>
        </w:rPr>
        <w:t xml:space="preserve"> vyhotovení </w:t>
      </w:r>
      <w:r w:rsidR="1948CE19" w:rsidRPr="3B0EBB47">
        <w:rPr>
          <w:rFonts w:asciiTheme="minorHAnsi" w:hAnsiTheme="minorHAnsi" w:cstheme="minorBidi"/>
          <w:noProof/>
          <w:sz w:val="22"/>
          <w:szCs w:val="22"/>
        </w:rPr>
        <w:t>(z toho 1x ov</w:t>
      </w:r>
      <w:r w:rsidR="1948CE19" w:rsidRPr="00EA2782">
        <w:rPr>
          <w:rFonts w:asciiTheme="minorHAnsi" w:eastAsiaTheme="minorEastAsia" w:hAnsiTheme="minorHAnsi" w:cstheme="minorBidi"/>
          <w:noProof/>
          <w:sz w:val="22"/>
          <w:szCs w:val="22"/>
        </w:rPr>
        <w:t>erená stavebým úradom)</w:t>
      </w:r>
      <w:r w:rsidRPr="00EA2782">
        <w:rPr>
          <w:rFonts w:asciiTheme="minorHAnsi" w:eastAsiaTheme="minorEastAsia" w:hAnsiTheme="minorHAnsi" w:cstheme="minorBidi"/>
          <w:noProof/>
          <w:sz w:val="22"/>
          <w:szCs w:val="22"/>
        </w:rPr>
        <w:t xml:space="preserve"> a v elektronickej forme v počte vyhotovení </w:t>
      </w:r>
      <w:r w:rsidRPr="00EA2782">
        <w:rPr>
          <w:rFonts w:asciiTheme="minorHAnsi" w:eastAsiaTheme="minorEastAsia" w:hAnsiTheme="minorHAnsi" w:cstheme="minorBidi"/>
          <w:b/>
          <w:bCs/>
          <w:noProof/>
          <w:sz w:val="22"/>
          <w:szCs w:val="22"/>
        </w:rPr>
        <w:t>1</w:t>
      </w:r>
      <w:r w:rsidR="4479A171" w:rsidRPr="00EA2782">
        <w:rPr>
          <w:rFonts w:asciiTheme="minorHAnsi" w:eastAsiaTheme="minorEastAsia" w:hAnsiTheme="minorHAnsi" w:cstheme="minorBidi"/>
          <w:b/>
          <w:bCs/>
          <w:noProof/>
          <w:sz w:val="22"/>
          <w:szCs w:val="22"/>
        </w:rPr>
        <w:t xml:space="preserve"> </w:t>
      </w:r>
      <w:r w:rsidRPr="00EA2782">
        <w:rPr>
          <w:rFonts w:asciiTheme="minorHAnsi" w:eastAsiaTheme="minorEastAsia" w:hAnsiTheme="minorHAnsi" w:cstheme="minorBidi"/>
          <w:b/>
          <w:bCs/>
          <w:noProof/>
          <w:sz w:val="22"/>
          <w:szCs w:val="22"/>
        </w:rPr>
        <w:t>x USB</w:t>
      </w:r>
      <w:r w:rsidRPr="00EA2782">
        <w:rPr>
          <w:rFonts w:asciiTheme="minorHAnsi" w:eastAsiaTheme="minorEastAsia" w:hAnsiTheme="minorHAnsi" w:cstheme="minorBidi"/>
          <w:noProof/>
          <w:sz w:val="22"/>
          <w:szCs w:val="22"/>
        </w:rPr>
        <w:t>.</w:t>
      </w:r>
      <w:r w:rsidR="02D6B782" w:rsidRPr="00EA2782">
        <w:rPr>
          <w:rFonts w:asciiTheme="minorHAnsi" w:eastAsiaTheme="minorEastAsia" w:hAnsiTheme="minorHAnsi" w:cstheme="minorBidi"/>
          <w:noProof/>
          <w:sz w:val="22"/>
          <w:szCs w:val="22"/>
        </w:rPr>
        <w:t xml:space="preserve"> </w:t>
      </w:r>
    </w:p>
    <w:p w14:paraId="2D628D80" w14:textId="77777777" w:rsidR="0011004D" w:rsidRDefault="0011004D" w:rsidP="007631AC">
      <w:pPr>
        <w:pStyle w:val="Bezriadkovania"/>
        <w:numPr>
          <w:ilvl w:val="0"/>
          <w:numId w:val="4"/>
        </w:numPr>
        <w:ind w:left="425" w:hanging="425"/>
        <w:jc w:val="both"/>
        <w:rPr>
          <w:rFonts w:asciiTheme="minorHAnsi" w:eastAsiaTheme="minorEastAsia" w:hAnsiTheme="minorHAnsi" w:cstheme="minorBidi"/>
          <w:noProof/>
          <w:color w:val="000000" w:themeColor="text1"/>
          <w:sz w:val="22"/>
          <w:szCs w:val="22"/>
        </w:rPr>
      </w:pPr>
      <w:r w:rsidRPr="0011004D">
        <w:rPr>
          <w:rFonts w:asciiTheme="minorHAnsi" w:eastAsiaTheme="minorEastAsia" w:hAnsiTheme="minorHAnsi" w:cstheme="minorBidi"/>
          <w:noProof/>
          <w:color w:val="000000" w:themeColor="text1"/>
          <w:sz w:val="22"/>
          <w:szCs w:val="22"/>
        </w:rPr>
        <w:t>Po odsúhlasení technického riešenia objednávateľom je zhotoviteľ povinný prerokovať dokumentáciu so všetkými dotknutými správcami resp. vlastníkmi inžinierskych sietí a s ďalšími dotknutými účastníkmi stavebného konania. O požadovaných zmenách riešenia vyplývajúcich z vyjadrení oboznámi ihneď objednávateľa a následne po schválení objednávateľom zapracuje podmienky do projektovej dokumentácie. Objednávateľ požaduje účasť projektanta na stavebných konaniach, prípadne iných rokovaniach, súvisiacich so stavbou.</w:t>
      </w:r>
    </w:p>
    <w:p w14:paraId="2F0F6708" w14:textId="77777777" w:rsidR="00BE16A8" w:rsidRDefault="00BE16A8" w:rsidP="00B266F6">
      <w:pPr>
        <w:jc w:val="center"/>
        <w:rPr>
          <w:rFonts w:asciiTheme="minorHAnsi" w:hAnsiTheme="minorHAnsi"/>
          <w:b/>
        </w:rPr>
      </w:pPr>
    </w:p>
    <w:p w14:paraId="5703E97A" w14:textId="77777777" w:rsidR="00296F67" w:rsidRDefault="00296F67" w:rsidP="00B266F6">
      <w:pPr>
        <w:jc w:val="center"/>
        <w:rPr>
          <w:rFonts w:asciiTheme="minorHAnsi" w:hAnsiTheme="minorHAnsi"/>
          <w:b/>
        </w:rPr>
      </w:pPr>
    </w:p>
    <w:p w14:paraId="4B44745F" w14:textId="7432AC2B" w:rsidR="0028614F" w:rsidRDefault="00B266F6" w:rsidP="00B266F6">
      <w:pPr>
        <w:jc w:val="center"/>
        <w:rPr>
          <w:rFonts w:asciiTheme="minorHAnsi" w:hAnsiTheme="minorHAnsi"/>
          <w:b/>
        </w:rPr>
      </w:pPr>
      <w:r>
        <w:rPr>
          <w:rFonts w:asciiTheme="minorHAnsi" w:hAnsiTheme="minorHAnsi"/>
          <w:b/>
        </w:rPr>
        <w:t>Čl. V</w:t>
      </w:r>
    </w:p>
    <w:p w14:paraId="1C313F60" w14:textId="09E3AA91" w:rsidR="00B266F6" w:rsidRDefault="00B266F6" w:rsidP="00B266F6">
      <w:pPr>
        <w:jc w:val="center"/>
        <w:rPr>
          <w:rFonts w:asciiTheme="minorHAnsi" w:hAnsiTheme="minorHAnsi"/>
          <w:b/>
        </w:rPr>
      </w:pPr>
      <w:r>
        <w:rPr>
          <w:rFonts w:asciiTheme="minorHAnsi" w:hAnsiTheme="minorHAnsi"/>
          <w:b/>
        </w:rPr>
        <w:t xml:space="preserve">Cena </w:t>
      </w:r>
      <w:r w:rsidR="00BE16A8">
        <w:rPr>
          <w:rFonts w:asciiTheme="minorHAnsi" w:hAnsiTheme="minorHAnsi"/>
          <w:b/>
        </w:rPr>
        <w:t xml:space="preserve">za </w:t>
      </w:r>
      <w:r>
        <w:rPr>
          <w:rFonts w:asciiTheme="minorHAnsi" w:hAnsiTheme="minorHAnsi"/>
          <w:b/>
        </w:rPr>
        <w:t>Diel</w:t>
      </w:r>
      <w:r w:rsidR="00BE16A8">
        <w:rPr>
          <w:rFonts w:asciiTheme="minorHAnsi" w:hAnsiTheme="minorHAnsi"/>
          <w:b/>
        </w:rPr>
        <w:t>o</w:t>
      </w:r>
    </w:p>
    <w:p w14:paraId="78238636" w14:textId="3427C43F" w:rsidR="00B266F6" w:rsidRDefault="00B266F6" w:rsidP="007631AC">
      <w:pPr>
        <w:pStyle w:val="Odsekzoznamu"/>
        <w:numPr>
          <w:ilvl w:val="0"/>
          <w:numId w:val="7"/>
        </w:numPr>
        <w:tabs>
          <w:tab w:val="left" w:pos="7088"/>
        </w:tabs>
        <w:ind w:left="425" w:hanging="425"/>
        <w:contextualSpacing w:val="0"/>
        <w:jc w:val="both"/>
        <w:rPr>
          <w:rFonts w:asciiTheme="minorHAnsi" w:hAnsiTheme="minorHAnsi" w:cstheme="minorHAnsi"/>
          <w:sz w:val="22"/>
          <w:szCs w:val="22"/>
          <w:lang w:eastAsia="cs-CZ"/>
        </w:rPr>
      </w:pPr>
      <w:r w:rsidRPr="001A7698">
        <w:rPr>
          <w:rFonts w:asciiTheme="minorHAnsi" w:hAnsiTheme="minorHAnsi" w:cstheme="minorHAnsi"/>
          <w:sz w:val="22"/>
          <w:szCs w:val="22"/>
        </w:rPr>
        <w:t xml:space="preserve">Cena </w:t>
      </w:r>
      <w:r w:rsidR="00BE16A8">
        <w:rPr>
          <w:rFonts w:asciiTheme="minorHAnsi" w:hAnsiTheme="minorHAnsi" w:cstheme="minorHAnsi"/>
          <w:sz w:val="22"/>
          <w:szCs w:val="22"/>
        </w:rPr>
        <w:t xml:space="preserve">za </w:t>
      </w:r>
      <w:r>
        <w:rPr>
          <w:rFonts w:asciiTheme="minorHAnsi" w:hAnsiTheme="minorHAnsi" w:cstheme="minorHAnsi"/>
          <w:sz w:val="22"/>
          <w:szCs w:val="22"/>
          <w:lang w:eastAsia="cs-CZ"/>
        </w:rPr>
        <w:t>Diel</w:t>
      </w:r>
      <w:r w:rsidR="00BE16A8">
        <w:rPr>
          <w:rFonts w:asciiTheme="minorHAnsi" w:hAnsiTheme="minorHAnsi" w:cstheme="minorHAnsi"/>
          <w:sz w:val="22"/>
          <w:szCs w:val="22"/>
          <w:lang w:eastAsia="cs-CZ"/>
        </w:rPr>
        <w:t>o</w:t>
      </w:r>
      <w:r w:rsidRPr="001A7698">
        <w:rPr>
          <w:rFonts w:asciiTheme="minorHAnsi" w:hAnsiTheme="minorHAnsi" w:cstheme="minorHAnsi"/>
          <w:sz w:val="22"/>
          <w:szCs w:val="22"/>
          <w:lang w:eastAsia="cs-CZ"/>
        </w:rPr>
        <w:t xml:space="preserve"> </w:t>
      </w:r>
      <w:r w:rsidRPr="001A7698">
        <w:rPr>
          <w:rFonts w:asciiTheme="minorHAnsi" w:hAnsiTheme="minorHAnsi" w:cstheme="minorHAnsi"/>
          <w:sz w:val="22"/>
          <w:szCs w:val="22"/>
        </w:rPr>
        <w:t>je stanovená</w:t>
      </w:r>
      <w:r w:rsidRPr="001A7698">
        <w:rPr>
          <w:rFonts w:asciiTheme="minorHAnsi" w:hAnsiTheme="minorHAnsi" w:cstheme="minorHAnsi"/>
          <w:sz w:val="22"/>
          <w:szCs w:val="22"/>
          <w:lang w:eastAsia="cs-CZ"/>
        </w:rPr>
        <w:t xml:space="preserve"> podľa zákona č.</w:t>
      </w:r>
      <w:r w:rsidR="00BE79DE">
        <w:rPr>
          <w:rFonts w:asciiTheme="minorHAnsi" w:hAnsiTheme="minorHAnsi" w:cstheme="minorHAnsi"/>
          <w:sz w:val="22"/>
          <w:szCs w:val="22"/>
          <w:lang w:eastAsia="cs-CZ"/>
        </w:rPr>
        <w:t xml:space="preserve"> </w:t>
      </w:r>
      <w:r w:rsidRPr="001A7698">
        <w:rPr>
          <w:rFonts w:asciiTheme="minorHAnsi" w:hAnsiTheme="minorHAnsi" w:cstheme="minorHAnsi"/>
          <w:sz w:val="22"/>
          <w:szCs w:val="22"/>
          <w:lang w:eastAsia="cs-CZ"/>
        </w:rPr>
        <w:t>18/1996  Z. z. o cenách v znení neskorších predpisov</w:t>
      </w:r>
      <w:r w:rsidR="001C42D7" w:rsidRPr="003C7A9D">
        <w:rPr>
          <w:rFonts w:asciiTheme="minorHAnsi" w:hAnsiTheme="minorHAnsi" w:cstheme="minorHAnsi"/>
          <w:sz w:val="22"/>
          <w:szCs w:val="22"/>
          <w:lang w:eastAsia="cs-CZ"/>
        </w:rPr>
        <w:t xml:space="preserve">, </w:t>
      </w:r>
      <w:r w:rsidR="001C42D7">
        <w:rPr>
          <w:rFonts w:asciiTheme="minorHAnsi" w:hAnsiTheme="minorHAnsi" w:cstheme="minorHAnsi"/>
          <w:sz w:val="22"/>
          <w:szCs w:val="22"/>
          <w:lang w:eastAsia="cs-CZ"/>
        </w:rPr>
        <w:t>v</w:t>
      </w:r>
      <w:r w:rsidR="001C42D7" w:rsidRPr="003C7A9D">
        <w:rPr>
          <w:rFonts w:asciiTheme="minorHAnsi" w:hAnsiTheme="minorHAnsi" w:cstheme="minorHAnsi"/>
          <w:sz w:val="22"/>
          <w:szCs w:val="22"/>
          <w:lang w:eastAsia="cs-CZ"/>
        </w:rPr>
        <w:t>yhlášky č. 87/1996 Z. z., ktorou sa vykonáva zákon</w:t>
      </w:r>
      <w:r w:rsidR="001C42D7">
        <w:rPr>
          <w:rFonts w:asciiTheme="minorHAnsi" w:hAnsiTheme="minorHAnsi" w:cstheme="minorHAnsi"/>
          <w:sz w:val="22"/>
          <w:szCs w:val="22"/>
          <w:lang w:eastAsia="cs-CZ"/>
        </w:rPr>
        <w:t xml:space="preserve"> Národnej rady Slovenskej republiky</w:t>
      </w:r>
      <w:r w:rsidR="001C42D7" w:rsidRPr="003C7A9D">
        <w:rPr>
          <w:rFonts w:asciiTheme="minorHAnsi" w:hAnsiTheme="minorHAnsi" w:cstheme="minorHAnsi"/>
          <w:sz w:val="22"/>
          <w:szCs w:val="22"/>
          <w:lang w:eastAsia="cs-CZ"/>
        </w:rPr>
        <w:t xml:space="preserve"> č. 18/1996 Z. z. o cenách v znení neskorších predpisov</w:t>
      </w:r>
      <w:r w:rsidR="001C42D7" w:rsidRPr="003C7A9D">
        <w:rPr>
          <w:rFonts w:asciiTheme="minorHAnsi" w:hAnsiTheme="minorHAnsi" w:cstheme="minorHAnsi"/>
          <w:b/>
          <w:bCs/>
          <w:color w:val="auto"/>
          <w:sz w:val="22"/>
          <w:szCs w:val="22"/>
        </w:rPr>
        <w:t xml:space="preserve">. </w:t>
      </w:r>
      <w:r w:rsidR="001C42D7" w:rsidRPr="003C7A9D">
        <w:rPr>
          <w:rFonts w:asciiTheme="minorHAnsi" w:hAnsiTheme="minorHAnsi" w:cstheme="minorHAnsi"/>
          <w:bCs/>
          <w:color w:val="auto"/>
          <w:sz w:val="22"/>
          <w:szCs w:val="22"/>
        </w:rPr>
        <w:t xml:space="preserve">Cena </w:t>
      </w:r>
      <w:r w:rsidR="001C42D7">
        <w:rPr>
          <w:rFonts w:asciiTheme="minorHAnsi" w:hAnsiTheme="minorHAnsi" w:cstheme="minorHAnsi"/>
          <w:bCs/>
          <w:color w:val="auto"/>
          <w:sz w:val="22"/>
          <w:szCs w:val="22"/>
        </w:rPr>
        <w:t xml:space="preserve">za </w:t>
      </w:r>
      <w:r w:rsidR="001C42D7" w:rsidRPr="003C7A9D">
        <w:rPr>
          <w:rFonts w:asciiTheme="minorHAnsi" w:hAnsiTheme="minorHAnsi" w:cstheme="minorHAnsi"/>
          <w:bCs/>
          <w:color w:val="auto"/>
          <w:sz w:val="22"/>
          <w:szCs w:val="22"/>
        </w:rPr>
        <w:t>Diel</w:t>
      </w:r>
      <w:r w:rsidR="001C42D7">
        <w:rPr>
          <w:rFonts w:asciiTheme="minorHAnsi" w:hAnsiTheme="minorHAnsi" w:cstheme="minorHAnsi"/>
          <w:bCs/>
          <w:color w:val="auto"/>
          <w:sz w:val="22"/>
          <w:szCs w:val="22"/>
        </w:rPr>
        <w:t>o</w:t>
      </w:r>
      <w:r w:rsidR="001C42D7" w:rsidRPr="003C7A9D">
        <w:rPr>
          <w:rFonts w:asciiTheme="minorHAnsi" w:hAnsiTheme="minorHAnsi" w:cstheme="minorHAnsi"/>
          <w:bCs/>
          <w:color w:val="auto"/>
          <w:sz w:val="22"/>
          <w:szCs w:val="22"/>
        </w:rPr>
        <w:t xml:space="preserve"> sa </w:t>
      </w:r>
      <w:r w:rsidR="001C42D7" w:rsidRPr="003C7A9D">
        <w:rPr>
          <w:rFonts w:asciiTheme="minorHAnsi" w:hAnsiTheme="minorHAnsi" w:cstheme="minorHAnsi"/>
          <w:color w:val="auto"/>
          <w:sz w:val="22"/>
          <w:szCs w:val="22"/>
        </w:rPr>
        <w:t xml:space="preserve">považuje </w:t>
      </w:r>
      <w:r w:rsidR="001C42D7" w:rsidRPr="003C7A9D">
        <w:rPr>
          <w:rFonts w:asciiTheme="minorHAnsi" w:hAnsiTheme="minorHAnsi" w:cstheme="minorHAnsi"/>
          <w:b/>
          <w:color w:val="auto"/>
          <w:sz w:val="22"/>
          <w:szCs w:val="22"/>
        </w:rPr>
        <w:t>za cenu maximálnu</w:t>
      </w:r>
      <w:r w:rsidR="001C42D7" w:rsidRPr="003C7A9D">
        <w:rPr>
          <w:rFonts w:asciiTheme="minorHAnsi" w:hAnsiTheme="minorHAnsi" w:cstheme="minorHAnsi"/>
          <w:color w:val="auto"/>
          <w:sz w:val="22"/>
          <w:szCs w:val="22"/>
        </w:rPr>
        <w:t xml:space="preserve"> a platnú počas celej doby trvania Zmluvy</w:t>
      </w:r>
      <w:r w:rsidR="001C42D7">
        <w:rPr>
          <w:rFonts w:asciiTheme="minorHAnsi" w:hAnsiTheme="minorHAnsi" w:cstheme="minorHAnsi"/>
          <w:color w:val="auto"/>
          <w:sz w:val="22"/>
          <w:szCs w:val="22"/>
        </w:rPr>
        <w:t>,</w:t>
      </w:r>
      <w:r>
        <w:rPr>
          <w:rFonts w:asciiTheme="minorHAnsi" w:hAnsiTheme="minorHAnsi" w:cstheme="minorHAnsi"/>
          <w:sz w:val="22"/>
          <w:szCs w:val="22"/>
          <w:lang w:eastAsia="cs-CZ"/>
        </w:rPr>
        <w:t> sú v nej zahrnuté všetky náklady</w:t>
      </w:r>
      <w:r w:rsidR="001162FA">
        <w:rPr>
          <w:rFonts w:asciiTheme="minorHAnsi" w:hAnsiTheme="minorHAnsi" w:cstheme="minorHAnsi"/>
          <w:sz w:val="22"/>
          <w:szCs w:val="22"/>
          <w:lang w:eastAsia="cs-CZ"/>
        </w:rPr>
        <w:t>, činnosti, práce, výkony alebo služby nevyhnutné za účelom riadneho</w:t>
      </w:r>
      <w:r>
        <w:rPr>
          <w:rFonts w:asciiTheme="minorHAnsi" w:hAnsiTheme="minorHAnsi" w:cstheme="minorHAnsi"/>
          <w:sz w:val="22"/>
          <w:szCs w:val="22"/>
          <w:lang w:eastAsia="cs-CZ"/>
        </w:rPr>
        <w:t xml:space="preserve"> </w:t>
      </w:r>
      <w:r w:rsidR="002306CF">
        <w:rPr>
          <w:rFonts w:asciiTheme="minorHAnsi" w:hAnsiTheme="minorHAnsi" w:cstheme="minorHAnsi"/>
          <w:sz w:val="22"/>
          <w:szCs w:val="22"/>
          <w:lang w:eastAsia="cs-CZ"/>
        </w:rPr>
        <w:t xml:space="preserve">vykonania </w:t>
      </w:r>
      <w:r>
        <w:rPr>
          <w:rFonts w:asciiTheme="minorHAnsi" w:hAnsiTheme="minorHAnsi" w:cstheme="minorHAnsi"/>
          <w:sz w:val="22"/>
          <w:szCs w:val="22"/>
          <w:lang w:eastAsia="cs-CZ"/>
        </w:rPr>
        <w:t>Diela</w:t>
      </w:r>
      <w:r w:rsidRPr="001A7698">
        <w:rPr>
          <w:rFonts w:asciiTheme="minorHAnsi" w:hAnsiTheme="minorHAnsi" w:cstheme="minorHAnsi"/>
          <w:sz w:val="22"/>
          <w:szCs w:val="22"/>
          <w:lang w:eastAsia="cs-CZ"/>
        </w:rPr>
        <w:t xml:space="preserve"> v tlačenej i elektronickej podobe, vrátane ceny za práce zhotoviteľa, ktoré budú spočívať v ne</w:t>
      </w:r>
      <w:r>
        <w:rPr>
          <w:rFonts w:asciiTheme="minorHAnsi" w:hAnsiTheme="minorHAnsi" w:cstheme="minorHAnsi"/>
          <w:sz w:val="22"/>
          <w:szCs w:val="22"/>
          <w:lang w:eastAsia="cs-CZ"/>
        </w:rPr>
        <w:t>podstatnej zmene Diela</w:t>
      </w:r>
      <w:r w:rsidRPr="001A7698">
        <w:rPr>
          <w:rFonts w:asciiTheme="minorHAnsi" w:hAnsiTheme="minorHAnsi" w:cstheme="minorHAnsi"/>
          <w:sz w:val="22"/>
          <w:szCs w:val="22"/>
          <w:lang w:eastAsia="cs-CZ"/>
        </w:rPr>
        <w:t xml:space="preserve"> na základe pokynov príslušného stavebného úradu v stavebnom alebo kolaudačnom konaní al</w:t>
      </w:r>
      <w:r>
        <w:rPr>
          <w:rFonts w:asciiTheme="minorHAnsi" w:hAnsiTheme="minorHAnsi" w:cstheme="minorHAnsi"/>
          <w:sz w:val="22"/>
          <w:szCs w:val="22"/>
          <w:lang w:eastAsia="cs-CZ"/>
        </w:rPr>
        <w:t xml:space="preserve">ebo za práce na Diele </w:t>
      </w:r>
      <w:r w:rsidRPr="001A7698">
        <w:rPr>
          <w:rFonts w:asciiTheme="minorHAnsi" w:hAnsiTheme="minorHAnsi" w:cstheme="minorHAnsi"/>
          <w:sz w:val="22"/>
          <w:szCs w:val="22"/>
          <w:lang w:eastAsia="cs-CZ"/>
        </w:rPr>
        <w:t>vyvolané nekvalitnou, neúplnou alebo chybnou činnosťou zhotoviteľa</w:t>
      </w:r>
      <w:r w:rsidR="001F2574">
        <w:rPr>
          <w:rFonts w:asciiTheme="minorHAnsi" w:hAnsiTheme="minorHAnsi" w:cstheme="minorHAnsi"/>
          <w:sz w:val="22"/>
          <w:szCs w:val="22"/>
          <w:lang w:eastAsia="cs-CZ"/>
        </w:rPr>
        <w:t xml:space="preserve"> a náklady zhotoviteľa s tým súvisiace</w:t>
      </w:r>
      <w:r w:rsidRPr="001A7698">
        <w:rPr>
          <w:rFonts w:asciiTheme="minorHAnsi" w:hAnsiTheme="minorHAnsi" w:cstheme="minorHAnsi"/>
          <w:sz w:val="22"/>
          <w:szCs w:val="22"/>
          <w:lang w:eastAsia="cs-CZ"/>
        </w:rPr>
        <w:t xml:space="preserve">. </w:t>
      </w:r>
    </w:p>
    <w:p w14:paraId="05E0ACF2" w14:textId="369E6C8C" w:rsidR="00D4769C" w:rsidRDefault="00D4769C" w:rsidP="007631AC">
      <w:pPr>
        <w:pStyle w:val="Bezriadkovania"/>
        <w:numPr>
          <w:ilvl w:val="0"/>
          <w:numId w:val="7"/>
        </w:numPr>
        <w:ind w:left="426" w:hanging="426"/>
        <w:jc w:val="both"/>
        <w:rPr>
          <w:rFonts w:asciiTheme="minorHAnsi" w:hAnsiTheme="minorHAnsi" w:cstheme="minorHAnsi"/>
          <w:sz w:val="22"/>
          <w:szCs w:val="22"/>
          <w:lang w:eastAsia="cs-CZ"/>
        </w:rPr>
      </w:pPr>
      <w:r w:rsidRPr="0012436C">
        <w:rPr>
          <w:rFonts w:asciiTheme="minorHAnsi" w:hAnsiTheme="minorHAnsi" w:cstheme="minorHAnsi"/>
          <w:bCs/>
          <w:sz w:val="22"/>
          <w:szCs w:val="22"/>
        </w:rPr>
        <w:t xml:space="preserve">Cena za </w:t>
      </w:r>
      <w:r w:rsidR="001F2574" w:rsidRPr="0012436C">
        <w:rPr>
          <w:rFonts w:asciiTheme="minorHAnsi" w:hAnsiTheme="minorHAnsi" w:cstheme="minorHAnsi"/>
          <w:bCs/>
          <w:sz w:val="22"/>
          <w:szCs w:val="22"/>
        </w:rPr>
        <w:t>Dielo</w:t>
      </w:r>
      <w:r w:rsidR="001F2574">
        <w:rPr>
          <w:rFonts w:asciiTheme="minorHAnsi" w:hAnsiTheme="minorHAnsi" w:cstheme="minorHAnsi"/>
          <w:b/>
          <w:sz w:val="22"/>
          <w:szCs w:val="22"/>
        </w:rPr>
        <w:t xml:space="preserve"> </w:t>
      </w:r>
      <w:r w:rsidR="001F2574" w:rsidRPr="00296F67">
        <w:rPr>
          <w:rFonts w:asciiTheme="minorHAnsi" w:hAnsiTheme="minorHAnsi" w:cstheme="minorHAnsi"/>
          <w:bCs/>
          <w:sz w:val="22"/>
          <w:szCs w:val="22"/>
        </w:rPr>
        <w:t>bola zmluvnými stranami dohodnutá nasledovne</w:t>
      </w:r>
      <w:r w:rsidR="001F2574" w:rsidRPr="00D227DE">
        <w:rPr>
          <w:rFonts w:asciiTheme="minorHAnsi" w:hAnsiTheme="minorHAnsi" w:cstheme="minorHAnsi"/>
          <w:bCs/>
          <w:sz w:val="22"/>
          <w:szCs w:val="22"/>
        </w:rPr>
        <w:t>:</w:t>
      </w:r>
      <w:r w:rsidRPr="001A7698">
        <w:rPr>
          <w:rFonts w:asciiTheme="minorHAnsi" w:hAnsiTheme="minorHAnsi" w:cstheme="minorHAnsi"/>
          <w:sz w:val="22"/>
          <w:szCs w:val="22"/>
          <w:lang w:eastAsia="cs-CZ"/>
        </w:rPr>
        <w:t xml:space="preserve"> </w:t>
      </w:r>
    </w:p>
    <w:p w14:paraId="2B98BC25" w14:textId="35212727" w:rsidR="00F64309" w:rsidRPr="001A7698" w:rsidRDefault="00F64309" w:rsidP="00F64309">
      <w:pPr>
        <w:pStyle w:val="Bezriadkovania"/>
        <w:ind w:left="426"/>
        <w:jc w:val="both"/>
        <w:rPr>
          <w:rFonts w:asciiTheme="minorHAnsi" w:hAnsiTheme="minorHAnsi" w:cstheme="minorHAnsi"/>
          <w:sz w:val="22"/>
          <w:szCs w:val="22"/>
          <w:lang w:eastAsia="cs-CZ"/>
        </w:rPr>
      </w:pPr>
      <w:r w:rsidRPr="00F64309">
        <w:rPr>
          <w:rFonts w:asciiTheme="minorHAnsi" w:hAnsiTheme="minorHAnsi" w:cstheme="minorHAnsi"/>
          <w:sz w:val="22"/>
          <w:szCs w:val="22"/>
          <w:lang w:eastAsia="cs-CZ"/>
        </w:rPr>
        <w:t>1.</w:t>
      </w:r>
      <w:r>
        <w:rPr>
          <w:rFonts w:asciiTheme="minorHAnsi" w:hAnsiTheme="minorHAnsi" w:cstheme="minorHAnsi"/>
          <w:sz w:val="22"/>
          <w:szCs w:val="22"/>
          <w:lang w:eastAsia="cs-CZ"/>
        </w:rPr>
        <w:t xml:space="preserve"> časť</w:t>
      </w:r>
    </w:p>
    <w:p w14:paraId="23A8270B" w14:textId="77777777" w:rsidR="006F5D75" w:rsidRPr="005B3197" w:rsidRDefault="00D4769C" w:rsidP="00640120">
      <w:pPr>
        <w:pStyle w:val="Odsekzoznamu"/>
        <w:tabs>
          <w:tab w:val="left" w:pos="426"/>
          <w:tab w:val="left" w:pos="1843"/>
          <w:tab w:val="left" w:pos="5670"/>
        </w:tabs>
        <w:ind w:left="0"/>
        <w:jc w:val="both"/>
        <w:rPr>
          <w:rFonts w:ascii="Calibri" w:hAnsi="Calibri" w:cs="Calibri"/>
          <w:sz w:val="22"/>
          <w:szCs w:val="22"/>
          <w:lang w:eastAsia="cs-CZ"/>
        </w:rPr>
      </w:pPr>
      <w:r>
        <w:rPr>
          <w:rFonts w:asciiTheme="minorHAnsi" w:hAnsiTheme="minorHAnsi" w:cstheme="minorHAnsi"/>
          <w:sz w:val="22"/>
          <w:szCs w:val="22"/>
          <w:lang w:eastAsia="cs-CZ"/>
        </w:rPr>
        <w:tab/>
      </w:r>
      <w:r w:rsidR="2F2E4ECC" w:rsidRPr="005B3197">
        <w:rPr>
          <w:rFonts w:ascii="Calibri" w:hAnsi="Calibri" w:cs="Calibri"/>
          <w:sz w:val="22"/>
          <w:szCs w:val="22"/>
          <w:lang w:eastAsia="cs-CZ"/>
        </w:rPr>
        <w:t xml:space="preserve">Cena bez DPH   </w:t>
      </w:r>
      <w:r w:rsidR="006F5D75" w:rsidRPr="005B3197">
        <w:rPr>
          <w:rFonts w:ascii="Calibri" w:hAnsi="Calibri" w:cs="Calibri"/>
          <w:sz w:val="22"/>
          <w:szCs w:val="22"/>
          <w:lang w:eastAsia="cs-CZ"/>
        </w:rPr>
        <w:tab/>
      </w:r>
      <w:r w:rsidR="006F5D75">
        <w:rPr>
          <w:rFonts w:ascii="Calibri" w:hAnsi="Calibri" w:cs="Calibri"/>
          <w:sz w:val="22"/>
          <w:szCs w:val="22"/>
          <w:lang w:eastAsia="cs-CZ"/>
        </w:rPr>
        <w:tab/>
      </w:r>
      <w:r w:rsidR="2F2E4ECC" w:rsidRPr="00B53AF1">
        <w:rPr>
          <w:rFonts w:ascii="Calibri" w:hAnsi="Calibri" w:cs="Calibri"/>
          <w:sz w:val="22"/>
          <w:szCs w:val="22"/>
          <w:highlight w:val="yellow"/>
        </w:rPr>
        <w:t>[.........................]</w:t>
      </w:r>
      <w:r w:rsidR="2F2E4ECC" w:rsidRPr="005B3197">
        <w:rPr>
          <w:rFonts w:ascii="Calibri" w:hAnsi="Calibri" w:cs="Calibri"/>
          <w:sz w:val="22"/>
          <w:szCs w:val="22"/>
          <w:lang w:eastAsia="cs-CZ"/>
        </w:rPr>
        <w:t>Eur</w:t>
      </w:r>
    </w:p>
    <w:p w14:paraId="04EE9B1B" w14:textId="5CB9C312" w:rsidR="006F5D75" w:rsidRPr="005B3197" w:rsidRDefault="006F5D75" w:rsidP="006F5D75">
      <w:pPr>
        <w:pStyle w:val="Odsekzoznamu"/>
        <w:tabs>
          <w:tab w:val="left" w:pos="567"/>
          <w:tab w:val="left" w:pos="5670"/>
        </w:tabs>
        <w:ind w:left="644" w:hanging="218"/>
        <w:jc w:val="both"/>
        <w:rPr>
          <w:rFonts w:ascii="Calibri" w:hAnsi="Calibri" w:cs="Calibri"/>
          <w:sz w:val="22"/>
          <w:szCs w:val="22"/>
          <w:lang w:eastAsia="cs-CZ"/>
        </w:rPr>
      </w:pPr>
      <w:r w:rsidRPr="005B3197">
        <w:rPr>
          <w:rFonts w:ascii="Calibri" w:hAnsi="Calibri" w:cs="Calibri"/>
          <w:sz w:val="22"/>
          <w:szCs w:val="22"/>
          <w:lang w:eastAsia="cs-CZ"/>
        </w:rPr>
        <w:t>DPH 2</w:t>
      </w:r>
      <w:r w:rsidR="00CD6629">
        <w:rPr>
          <w:rFonts w:ascii="Calibri" w:hAnsi="Calibri" w:cs="Calibri"/>
          <w:sz w:val="22"/>
          <w:szCs w:val="22"/>
          <w:lang w:eastAsia="cs-CZ"/>
        </w:rPr>
        <w:t>3</w:t>
      </w:r>
      <w:r w:rsidRPr="005B3197">
        <w:rPr>
          <w:rFonts w:ascii="Calibri" w:hAnsi="Calibri" w:cs="Calibri"/>
          <w:sz w:val="22"/>
          <w:szCs w:val="22"/>
          <w:lang w:eastAsia="cs-CZ"/>
        </w:rPr>
        <w:t xml:space="preserve"> %             </w:t>
      </w:r>
      <w:r w:rsidRPr="005B3197">
        <w:rPr>
          <w:rFonts w:ascii="Calibri" w:hAnsi="Calibri" w:cs="Calibri"/>
          <w:sz w:val="22"/>
          <w:szCs w:val="22"/>
          <w:lang w:eastAsia="cs-CZ"/>
        </w:rPr>
        <w:tab/>
      </w:r>
      <w:r w:rsidRPr="00B53AF1">
        <w:rPr>
          <w:rFonts w:ascii="Calibri" w:hAnsi="Calibri" w:cs="Calibri"/>
          <w:sz w:val="22"/>
          <w:szCs w:val="22"/>
          <w:highlight w:val="yellow"/>
        </w:rPr>
        <w:t>[.........................]</w:t>
      </w:r>
      <w:r w:rsidRPr="005B3197">
        <w:rPr>
          <w:rFonts w:ascii="Calibri" w:hAnsi="Calibri" w:cs="Calibri"/>
          <w:sz w:val="22"/>
          <w:szCs w:val="22"/>
          <w:lang w:eastAsia="cs-CZ"/>
        </w:rPr>
        <w:t xml:space="preserve">Eur            </w:t>
      </w:r>
    </w:p>
    <w:p w14:paraId="50C10092" w14:textId="77777777" w:rsidR="006F5D75" w:rsidRPr="005B3197" w:rsidRDefault="006F5D75" w:rsidP="006F5D75">
      <w:pPr>
        <w:tabs>
          <w:tab w:val="left" w:pos="7088"/>
        </w:tabs>
        <w:jc w:val="both"/>
        <w:rPr>
          <w:rFonts w:ascii="Calibri" w:hAnsi="Calibri" w:cs="Calibri"/>
          <w:b/>
          <w:sz w:val="22"/>
          <w:szCs w:val="22"/>
          <w:bdr w:val="single" w:sz="4" w:space="0" w:color="auto"/>
          <w:lang w:eastAsia="cs-CZ"/>
        </w:rPr>
      </w:pPr>
      <w:r w:rsidRPr="005B3197">
        <w:rPr>
          <w:rFonts w:ascii="Calibri" w:hAnsi="Calibri" w:cs="Calibri"/>
          <w:sz w:val="22"/>
          <w:szCs w:val="22"/>
          <w:lang w:eastAsia="cs-CZ"/>
        </w:rPr>
        <w:t xml:space="preserve">         </w:t>
      </w:r>
      <w:r w:rsidRPr="005B3197">
        <w:rPr>
          <w:rFonts w:ascii="Calibri" w:hAnsi="Calibri" w:cs="Calibri"/>
          <w:b/>
          <w:sz w:val="22"/>
          <w:szCs w:val="22"/>
          <w:bdr w:val="single" w:sz="4" w:space="0" w:color="auto"/>
          <w:lang w:eastAsia="cs-CZ"/>
        </w:rPr>
        <w:t xml:space="preserve">Cena s DPH                                                                                    </w:t>
      </w:r>
      <w:r w:rsidRPr="0093636C">
        <w:rPr>
          <w:rFonts w:ascii="Calibri" w:hAnsi="Calibri" w:cs="Calibri"/>
          <w:b/>
          <w:sz w:val="22"/>
          <w:szCs w:val="22"/>
          <w:highlight w:val="yellow"/>
          <w:bdr w:val="single" w:sz="4" w:space="0" w:color="auto"/>
          <w:lang w:eastAsia="cs-CZ"/>
        </w:rPr>
        <w:t>[..............</w:t>
      </w:r>
      <w:r>
        <w:rPr>
          <w:rFonts w:ascii="Calibri" w:hAnsi="Calibri" w:cs="Calibri"/>
          <w:b/>
          <w:sz w:val="22"/>
          <w:szCs w:val="22"/>
          <w:highlight w:val="yellow"/>
          <w:bdr w:val="single" w:sz="4" w:space="0" w:color="auto"/>
          <w:lang w:eastAsia="cs-CZ"/>
        </w:rPr>
        <w:t>.</w:t>
      </w:r>
      <w:r w:rsidRPr="0093636C">
        <w:rPr>
          <w:rFonts w:ascii="Calibri" w:hAnsi="Calibri" w:cs="Calibri"/>
          <w:b/>
          <w:sz w:val="22"/>
          <w:szCs w:val="22"/>
          <w:highlight w:val="yellow"/>
          <w:bdr w:val="single" w:sz="4" w:space="0" w:color="auto"/>
          <w:lang w:eastAsia="cs-CZ"/>
        </w:rPr>
        <w:t>.........]</w:t>
      </w:r>
      <w:r w:rsidRPr="005B3197">
        <w:rPr>
          <w:rFonts w:ascii="Calibri" w:hAnsi="Calibri" w:cs="Calibri"/>
          <w:b/>
          <w:sz w:val="22"/>
          <w:szCs w:val="22"/>
          <w:bdr w:val="single" w:sz="4" w:space="0" w:color="auto"/>
          <w:lang w:eastAsia="cs-CZ"/>
        </w:rPr>
        <w:t xml:space="preserve">Eur </w:t>
      </w:r>
      <w:r w:rsidRPr="005B3197">
        <w:rPr>
          <w:rFonts w:ascii="Calibri" w:hAnsi="Calibri" w:cs="Calibri"/>
          <w:b/>
          <w:sz w:val="22"/>
          <w:szCs w:val="22"/>
          <w:bdr w:val="single" w:sz="4" w:space="0" w:color="auto"/>
          <w:lang w:eastAsia="cs-CZ"/>
        </w:rPr>
        <w:tab/>
        <w:t xml:space="preserve">    </w:t>
      </w:r>
    </w:p>
    <w:p w14:paraId="173FCFDC" w14:textId="1F852158" w:rsidR="006F5D75" w:rsidRDefault="006F5D75" w:rsidP="006F5D75">
      <w:pPr>
        <w:tabs>
          <w:tab w:val="left" w:pos="7088"/>
        </w:tabs>
        <w:jc w:val="both"/>
        <w:rPr>
          <w:rFonts w:ascii="Calibri" w:hAnsi="Calibri" w:cs="Calibri"/>
          <w:b/>
          <w:sz w:val="22"/>
          <w:szCs w:val="22"/>
          <w:lang w:eastAsia="cs-CZ"/>
        </w:rPr>
      </w:pPr>
      <w:r w:rsidRPr="005B3197">
        <w:rPr>
          <w:rFonts w:ascii="Calibri" w:hAnsi="Calibri" w:cs="Calibri"/>
          <w:b/>
          <w:sz w:val="22"/>
          <w:szCs w:val="22"/>
          <w:lang w:eastAsia="cs-CZ"/>
        </w:rPr>
        <w:t xml:space="preserve">         (slovom:  </w:t>
      </w:r>
      <w:r w:rsidRPr="00B53AF1">
        <w:rPr>
          <w:rFonts w:ascii="Calibri" w:hAnsi="Calibri" w:cs="Calibri"/>
          <w:sz w:val="22"/>
          <w:szCs w:val="22"/>
          <w:highlight w:val="yellow"/>
        </w:rPr>
        <w:t>[.........................]</w:t>
      </w:r>
      <w:r w:rsidRPr="005B3197">
        <w:rPr>
          <w:rFonts w:ascii="Calibri" w:hAnsi="Calibri" w:cs="Calibri"/>
          <w:b/>
          <w:sz w:val="22"/>
          <w:szCs w:val="22"/>
          <w:lang w:eastAsia="cs-CZ"/>
        </w:rPr>
        <w:t xml:space="preserve">  Eur, 0/100 ) s</w:t>
      </w:r>
      <w:r w:rsidR="00F64309">
        <w:rPr>
          <w:rFonts w:ascii="Calibri" w:hAnsi="Calibri" w:cs="Calibri"/>
          <w:b/>
          <w:sz w:val="22"/>
          <w:szCs w:val="22"/>
          <w:lang w:eastAsia="cs-CZ"/>
        </w:rPr>
        <w:t> </w:t>
      </w:r>
      <w:r w:rsidRPr="005B3197">
        <w:rPr>
          <w:rFonts w:ascii="Calibri" w:hAnsi="Calibri" w:cs="Calibri"/>
          <w:b/>
          <w:sz w:val="22"/>
          <w:szCs w:val="22"/>
          <w:lang w:eastAsia="cs-CZ"/>
        </w:rPr>
        <w:t>DPH</w:t>
      </w:r>
    </w:p>
    <w:p w14:paraId="6DE57973" w14:textId="77777777" w:rsidR="00DD56F4" w:rsidRDefault="00DD56F4" w:rsidP="00F64309">
      <w:pPr>
        <w:pStyle w:val="Odsekzoznamu"/>
        <w:tabs>
          <w:tab w:val="left" w:pos="7088"/>
        </w:tabs>
        <w:ind w:left="644"/>
        <w:jc w:val="both"/>
        <w:rPr>
          <w:rFonts w:ascii="Calibri" w:hAnsi="Calibri" w:cs="Calibri"/>
          <w:bCs/>
          <w:sz w:val="22"/>
          <w:szCs w:val="22"/>
          <w:lang w:eastAsia="cs-CZ"/>
        </w:rPr>
      </w:pPr>
    </w:p>
    <w:p w14:paraId="22517CA6" w14:textId="5111CD08" w:rsidR="00F64309" w:rsidRPr="002142C3" w:rsidRDefault="00F64309" w:rsidP="002142C3">
      <w:pPr>
        <w:pStyle w:val="Odsekzoznamu"/>
        <w:tabs>
          <w:tab w:val="left" w:pos="7088"/>
        </w:tabs>
        <w:ind w:left="644"/>
        <w:jc w:val="both"/>
        <w:rPr>
          <w:rFonts w:ascii="Calibri" w:hAnsi="Calibri" w:cs="Calibri"/>
          <w:bCs/>
          <w:sz w:val="22"/>
          <w:szCs w:val="22"/>
          <w:lang w:eastAsia="cs-CZ"/>
        </w:rPr>
      </w:pPr>
      <w:r w:rsidRPr="00F64309">
        <w:rPr>
          <w:rFonts w:ascii="Calibri" w:hAnsi="Calibri" w:cs="Calibri"/>
          <w:bCs/>
          <w:sz w:val="22"/>
          <w:szCs w:val="22"/>
          <w:lang w:eastAsia="cs-CZ"/>
        </w:rPr>
        <w:t>2.časť</w:t>
      </w:r>
    </w:p>
    <w:p w14:paraId="078DF8BD" w14:textId="5DA1DAB8" w:rsidR="00F64309" w:rsidRPr="00F64309" w:rsidRDefault="00F64309" w:rsidP="00F64309">
      <w:pPr>
        <w:tabs>
          <w:tab w:val="left" w:pos="426"/>
          <w:tab w:val="left" w:pos="1843"/>
          <w:tab w:val="left" w:pos="5670"/>
        </w:tabs>
        <w:contextualSpacing/>
        <w:jc w:val="both"/>
        <w:rPr>
          <w:rFonts w:ascii="Calibri" w:hAnsi="Calibri" w:cs="Calibri"/>
          <w:sz w:val="22"/>
          <w:szCs w:val="22"/>
          <w:lang w:eastAsia="cs-CZ"/>
        </w:rPr>
      </w:pPr>
      <w:r>
        <w:rPr>
          <w:rFonts w:ascii="Calibri" w:hAnsi="Calibri" w:cs="Calibri"/>
          <w:sz w:val="22"/>
          <w:szCs w:val="22"/>
          <w:lang w:eastAsia="cs-CZ"/>
        </w:rPr>
        <w:tab/>
      </w:r>
      <w:r w:rsidRPr="00F64309">
        <w:rPr>
          <w:rFonts w:ascii="Calibri" w:hAnsi="Calibri" w:cs="Calibri"/>
          <w:sz w:val="22"/>
          <w:szCs w:val="22"/>
          <w:lang w:eastAsia="cs-CZ"/>
        </w:rPr>
        <w:t xml:space="preserve">Cena bez DPH   </w:t>
      </w:r>
      <w:r w:rsidRPr="00F64309">
        <w:rPr>
          <w:rFonts w:ascii="Calibri" w:hAnsi="Calibri" w:cs="Calibri"/>
          <w:sz w:val="22"/>
          <w:szCs w:val="22"/>
          <w:lang w:eastAsia="cs-CZ"/>
        </w:rPr>
        <w:tab/>
      </w:r>
      <w:r w:rsidRPr="00F64309">
        <w:rPr>
          <w:rFonts w:ascii="Calibri" w:hAnsi="Calibri" w:cs="Calibri"/>
          <w:sz w:val="22"/>
          <w:szCs w:val="22"/>
          <w:lang w:eastAsia="cs-CZ"/>
        </w:rPr>
        <w:tab/>
      </w:r>
      <w:r w:rsidRPr="00F64309">
        <w:rPr>
          <w:rFonts w:ascii="Calibri" w:hAnsi="Calibri" w:cs="Calibri"/>
          <w:sz w:val="22"/>
          <w:szCs w:val="22"/>
          <w:highlight w:val="yellow"/>
        </w:rPr>
        <w:t>[.........................]</w:t>
      </w:r>
      <w:r w:rsidRPr="00F64309">
        <w:rPr>
          <w:rFonts w:ascii="Calibri" w:hAnsi="Calibri" w:cs="Calibri"/>
          <w:sz w:val="22"/>
          <w:szCs w:val="22"/>
          <w:lang w:eastAsia="cs-CZ"/>
        </w:rPr>
        <w:t>Eur</w:t>
      </w:r>
    </w:p>
    <w:p w14:paraId="6C8C2E2B" w14:textId="2DF2D691" w:rsidR="00F64309" w:rsidRPr="00F64309" w:rsidRDefault="00F64309" w:rsidP="00F64309">
      <w:pPr>
        <w:tabs>
          <w:tab w:val="left" w:pos="567"/>
          <w:tab w:val="left" w:pos="5670"/>
        </w:tabs>
        <w:ind w:left="644" w:hanging="218"/>
        <w:contextualSpacing/>
        <w:jc w:val="both"/>
        <w:rPr>
          <w:rFonts w:ascii="Calibri" w:hAnsi="Calibri" w:cs="Calibri"/>
          <w:sz w:val="22"/>
          <w:szCs w:val="22"/>
          <w:lang w:eastAsia="cs-CZ"/>
        </w:rPr>
      </w:pPr>
      <w:r w:rsidRPr="00F64309">
        <w:rPr>
          <w:rFonts w:ascii="Calibri" w:hAnsi="Calibri" w:cs="Calibri"/>
          <w:sz w:val="22"/>
          <w:szCs w:val="22"/>
          <w:lang w:eastAsia="cs-CZ"/>
        </w:rPr>
        <w:t>DPH 2</w:t>
      </w:r>
      <w:r w:rsidR="00CD6629">
        <w:rPr>
          <w:rFonts w:ascii="Calibri" w:hAnsi="Calibri" w:cs="Calibri"/>
          <w:sz w:val="22"/>
          <w:szCs w:val="22"/>
          <w:lang w:eastAsia="cs-CZ"/>
        </w:rPr>
        <w:t>3</w:t>
      </w:r>
      <w:r w:rsidRPr="00F64309">
        <w:rPr>
          <w:rFonts w:ascii="Calibri" w:hAnsi="Calibri" w:cs="Calibri"/>
          <w:sz w:val="22"/>
          <w:szCs w:val="22"/>
          <w:lang w:eastAsia="cs-CZ"/>
        </w:rPr>
        <w:t xml:space="preserve"> %             </w:t>
      </w:r>
      <w:r w:rsidRPr="00F64309">
        <w:rPr>
          <w:rFonts w:ascii="Calibri" w:hAnsi="Calibri" w:cs="Calibri"/>
          <w:sz w:val="22"/>
          <w:szCs w:val="22"/>
          <w:lang w:eastAsia="cs-CZ"/>
        </w:rPr>
        <w:tab/>
      </w:r>
      <w:r w:rsidRPr="00F64309">
        <w:rPr>
          <w:rFonts w:ascii="Calibri" w:hAnsi="Calibri" w:cs="Calibri"/>
          <w:sz w:val="22"/>
          <w:szCs w:val="22"/>
          <w:highlight w:val="yellow"/>
        </w:rPr>
        <w:t>[.........................]</w:t>
      </w:r>
      <w:r w:rsidRPr="00F64309">
        <w:rPr>
          <w:rFonts w:ascii="Calibri" w:hAnsi="Calibri" w:cs="Calibri"/>
          <w:sz w:val="22"/>
          <w:szCs w:val="22"/>
          <w:lang w:eastAsia="cs-CZ"/>
        </w:rPr>
        <w:t xml:space="preserve">Eur            </w:t>
      </w:r>
    </w:p>
    <w:p w14:paraId="58D41AB6" w14:textId="77777777" w:rsidR="00F64309" w:rsidRPr="00F64309" w:rsidRDefault="00F64309" w:rsidP="00F64309">
      <w:pPr>
        <w:tabs>
          <w:tab w:val="left" w:pos="7088"/>
        </w:tabs>
        <w:jc w:val="both"/>
        <w:rPr>
          <w:rFonts w:ascii="Calibri" w:hAnsi="Calibri" w:cs="Calibri"/>
          <w:b/>
          <w:sz w:val="22"/>
          <w:szCs w:val="22"/>
          <w:bdr w:val="single" w:sz="4" w:space="0" w:color="auto"/>
          <w:lang w:eastAsia="cs-CZ"/>
        </w:rPr>
      </w:pPr>
      <w:r w:rsidRPr="00F64309">
        <w:rPr>
          <w:rFonts w:ascii="Calibri" w:hAnsi="Calibri" w:cs="Calibri"/>
          <w:sz w:val="22"/>
          <w:szCs w:val="22"/>
          <w:lang w:eastAsia="cs-CZ"/>
        </w:rPr>
        <w:t xml:space="preserve">         </w:t>
      </w:r>
      <w:r w:rsidRPr="00F64309">
        <w:rPr>
          <w:rFonts w:ascii="Calibri" w:hAnsi="Calibri" w:cs="Calibri"/>
          <w:b/>
          <w:sz w:val="22"/>
          <w:szCs w:val="22"/>
          <w:bdr w:val="single" w:sz="4" w:space="0" w:color="auto"/>
          <w:lang w:eastAsia="cs-CZ"/>
        </w:rPr>
        <w:t xml:space="preserve">Cena s DPH                                                                                    </w:t>
      </w:r>
      <w:r w:rsidRPr="00F64309">
        <w:rPr>
          <w:rFonts w:ascii="Calibri" w:hAnsi="Calibri" w:cs="Calibri"/>
          <w:b/>
          <w:sz w:val="22"/>
          <w:szCs w:val="22"/>
          <w:highlight w:val="yellow"/>
          <w:bdr w:val="single" w:sz="4" w:space="0" w:color="auto"/>
          <w:lang w:eastAsia="cs-CZ"/>
        </w:rPr>
        <w:t>[........................]</w:t>
      </w:r>
      <w:r w:rsidRPr="00F64309">
        <w:rPr>
          <w:rFonts w:ascii="Calibri" w:hAnsi="Calibri" w:cs="Calibri"/>
          <w:b/>
          <w:sz w:val="22"/>
          <w:szCs w:val="22"/>
          <w:bdr w:val="single" w:sz="4" w:space="0" w:color="auto"/>
          <w:lang w:eastAsia="cs-CZ"/>
        </w:rPr>
        <w:t xml:space="preserve">Eur </w:t>
      </w:r>
      <w:r w:rsidRPr="00F64309">
        <w:rPr>
          <w:rFonts w:ascii="Calibri" w:hAnsi="Calibri" w:cs="Calibri"/>
          <w:b/>
          <w:sz w:val="22"/>
          <w:szCs w:val="22"/>
          <w:bdr w:val="single" w:sz="4" w:space="0" w:color="auto"/>
          <w:lang w:eastAsia="cs-CZ"/>
        </w:rPr>
        <w:tab/>
        <w:t xml:space="preserve">    </w:t>
      </w:r>
    </w:p>
    <w:p w14:paraId="5C1191F4" w14:textId="77777777" w:rsidR="00F64309" w:rsidRPr="00F64309" w:rsidRDefault="00F64309" w:rsidP="00F64309">
      <w:pPr>
        <w:tabs>
          <w:tab w:val="left" w:pos="7088"/>
        </w:tabs>
        <w:jc w:val="both"/>
        <w:rPr>
          <w:rFonts w:ascii="Calibri" w:hAnsi="Calibri" w:cs="Calibri"/>
          <w:b/>
          <w:sz w:val="22"/>
          <w:szCs w:val="22"/>
          <w:lang w:eastAsia="cs-CZ"/>
        </w:rPr>
      </w:pPr>
      <w:r w:rsidRPr="00F64309">
        <w:rPr>
          <w:rFonts w:ascii="Calibri" w:hAnsi="Calibri" w:cs="Calibri"/>
          <w:b/>
          <w:sz w:val="22"/>
          <w:szCs w:val="22"/>
          <w:lang w:eastAsia="cs-CZ"/>
        </w:rPr>
        <w:t xml:space="preserve">         (slovom:  </w:t>
      </w:r>
      <w:r w:rsidRPr="00F64309">
        <w:rPr>
          <w:rFonts w:ascii="Calibri" w:hAnsi="Calibri" w:cs="Calibri"/>
          <w:sz w:val="22"/>
          <w:szCs w:val="22"/>
          <w:highlight w:val="yellow"/>
        </w:rPr>
        <w:t>[.........................]</w:t>
      </w:r>
      <w:r w:rsidRPr="00F64309">
        <w:rPr>
          <w:rFonts w:ascii="Calibri" w:hAnsi="Calibri" w:cs="Calibri"/>
          <w:b/>
          <w:sz w:val="22"/>
          <w:szCs w:val="22"/>
          <w:lang w:eastAsia="cs-CZ"/>
        </w:rPr>
        <w:t xml:space="preserve">  Eur, 0/100 ) s DPH</w:t>
      </w:r>
    </w:p>
    <w:p w14:paraId="2C8AF1EA" w14:textId="77777777" w:rsidR="00F64309" w:rsidRDefault="00F64309" w:rsidP="00F64309">
      <w:pPr>
        <w:pStyle w:val="Odsekzoznamu"/>
        <w:tabs>
          <w:tab w:val="left" w:pos="7088"/>
        </w:tabs>
        <w:ind w:left="644"/>
        <w:jc w:val="both"/>
        <w:rPr>
          <w:rFonts w:ascii="Calibri" w:hAnsi="Calibri" w:cs="Calibri"/>
          <w:b/>
          <w:sz w:val="22"/>
          <w:szCs w:val="22"/>
          <w:lang w:eastAsia="cs-CZ"/>
        </w:rPr>
      </w:pPr>
    </w:p>
    <w:p w14:paraId="20C92270" w14:textId="7D36FECE" w:rsidR="00F64309" w:rsidRDefault="00F64309" w:rsidP="00F64309">
      <w:pPr>
        <w:pStyle w:val="Odsekzoznamu"/>
        <w:tabs>
          <w:tab w:val="left" w:pos="7088"/>
        </w:tabs>
        <w:ind w:left="644"/>
        <w:jc w:val="both"/>
        <w:rPr>
          <w:rFonts w:ascii="Calibri" w:hAnsi="Calibri" w:cs="Calibri"/>
          <w:b/>
          <w:sz w:val="22"/>
          <w:szCs w:val="22"/>
          <w:lang w:eastAsia="cs-CZ"/>
        </w:rPr>
      </w:pPr>
      <w:r>
        <w:rPr>
          <w:rFonts w:ascii="Calibri" w:hAnsi="Calibri" w:cs="Calibri"/>
          <w:b/>
          <w:sz w:val="22"/>
          <w:szCs w:val="22"/>
          <w:lang w:eastAsia="cs-CZ"/>
        </w:rPr>
        <w:t>Celkom za obe časti</w:t>
      </w:r>
    </w:p>
    <w:p w14:paraId="66B23A7D" w14:textId="77777777" w:rsidR="00F64309" w:rsidRDefault="00F64309" w:rsidP="00F64309">
      <w:pPr>
        <w:pStyle w:val="Odsekzoznamu"/>
        <w:tabs>
          <w:tab w:val="left" w:pos="7088"/>
        </w:tabs>
        <w:ind w:left="644"/>
        <w:jc w:val="both"/>
        <w:rPr>
          <w:rFonts w:ascii="Calibri" w:hAnsi="Calibri" w:cs="Calibri"/>
          <w:b/>
          <w:sz w:val="22"/>
          <w:szCs w:val="22"/>
          <w:lang w:eastAsia="cs-CZ"/>
        </w:rPr>
      </w:pPr>
    </w:p>
    <w:p w14:paraId="26426957" w14:textId="651FBD43" w:rsidR="00F64309" w:rsidRPr="00F64309" w:rsidRDefault="00F64309" w:rsidP="00F64309">
      <w:pPr>
        <w:tabs>
          <w:tab w:val="left" w:pos="426"/>
          <w:tab w:val="left" w:pos="1843"/>
          <w:tab w:val="left" w:pos="5670"/>
        </w:tabs>
        <w:contextualSpacing/>
        <w:jc w:val="both"/>
        <w:rPr>
          <w:rFonts w:ascii="Calibri" w:hAnsi="Calibri" w:cs="Calibri"/>
          <w:sz w:val="22"/>
          <w:szCs w:val="22"/>
          <w:lang w:eastAsia="cs-CZ"/>
        </w:rPr>
      </w:pPr>
      <w:r>
        <w:rPr>
          <w:rFonts w:ascii="Calibri" w:hAnsi="Calibri" w:cs="Calibri"/>
          <w:sz w:val="22"/>
          <w:szCs w:val="22"/>
          <w:lang w:eastAsia="cs-CZ"/>
        </w:rPr>
        <w:tab/>
      </w:r>
      <w:r w:rsidRPr="00F64309">
        <w:rPr>
          <w:rFonts w:ascii="Calibri" w:hAnsi="Calibri" w:cs="Calibri"/>
          <w:sz w:val="22"/>
          <w:szCs w:val="22"/>
          <w:lang w:eastAsia="cs-CZ"/>
        </w:rPr>
        <w:t xml:space="preserve">Cena bez DPH   </w:t>
      </w:r>
      <w:r w:rsidRPr="00F64309">
        <w:rPr>
          <w:rFonts w:ascii="Calibri" w:hAnsi="Calibri" w:cs="Calibri"/>
          <w:sz w:val="22"/>
          <w:szCs w:val="22"/>
          <w:lang w:eastAsia="cs-CZ"/>
        </w:rPr>
        <w:tab/>
      </w:r>
      <w:r w:rsidRPr="00F64309">
        <w:rPr>
          <w:rFonts w:ascii="Calibri" w:hAnsi="Calibri" w:cs="Calibri"/>
          <w:sz w:val="22"/>
          <w:szCs w:val="22"/>
          <w:lang w:eastAsia="cs-CZ"/>
        </w:rPr>
        <w:tab/>
      </w:r>
      <w:r w:rsidRPr="00F64309">
        <w:rPr>
          <w:rFonts w:ascii="Calibri" w:hAnsi="Calibri" w:cs="Calibri"/>
          <w:sz w:val="22"/>
          <w:szCs w:val="22"/>
          <w:highlight w:val="yellow"/>
        </w:rPr>
        <w:t>[.........................]</w:t>
      </w:r>
      <w:r w:rsidRPr="00F64309">
        <w:rPr>
          <w:rFonts w:ascii="Calibri" w:hAnsi="Calibri" w:cs="Calibri"/>
          <w:sz w:val="22"/>
          <w:szCs w:val="22"/>
          <w:lang w:eastAsia="cs-CZ"/>
        </w:rPr>
        <w:t>Eur</w:t>
      </w:r>
    </w:p>
    <w:p w14:paraId="5CCFFC9B" w14:textId="1D7BAD33" w:rsidR="00F64309" w:rsidRPr="00F64309" w:rsidRDefault="00F64309" w:rsidP="00F64309">
      <w:pPr>
        <w:tabs>
          <w:tab w:val="left" w:pos="567"/>
          <w:tab w:val="left" w:pos="5670"/>
        </w:tabs>
        <w:ind w:left="644" w:hanging="218"/>
        <w:contextualSpacing/>
        <w:jc w:val="both"/>
        <w:rPr>
          <w:rFonts w:ascii="Calibri" w:hAnsi="Calibri" w:cs="Calibri"/>
          <w:sz w:val="22"/>
          <w:szCs w:val="22"/>
          <w:lang w:eastAsia="cs-CZ"/>
        </w:rPr>
      </w:pPr>
      <w:r w:rsidRPr="00F64309">
        <w:rPr>
          <w:rFonts w:ascii="Calibri" w:hAnsi="Calibri" w:cs="Calibri"/>
          <w:sz w:val="22"/>
          <w:szCs w:val="22"/>
          <w:lang w:eastAsia="cs-CZ"/>
        </w:rPr>
        <w:t>DPH 2</w:t>
      </w:r>
      <w:r w:rsidR="00CD6629">
        <w:rPr>
          <w:rFonts w:ascii="Calibri" w:hAnsi="Calibri" w:cs="Calibri"/>
          <w:sz w:val="22"/>
          <w:szCs w:val="22"/>
          <w:lang w:eastAsia="cs-CZ"/>
        </w:rPr>
        <w:t>3</w:t>
      </w:r>
      <w:r w:rsidRPr="00F64309">
        <w:rPr>
          <w:rFonts w:ascii="Calibri" w:hAnsi="Calibri" w:cs="Calibri"/>
          <w:sz w:val="22"/>
          <w:szCs w:val="22"/>
          <w:lang w:eastAsia="cs-CZ"/>
        </w:rPr>
        <w:t xml:space="preserve"> %             </w:t>
      </w:r>
      <w:r w:rsidRPr="00F64309">
        <w:rPr>
          <w:rFonts w:ascii="Calibri" w:hAnsi="Calibri" w:cs="Calibri"/>
          <w:sz w:val="22"/>
          <w:szCs w:val="22"/>
          <w:lang w:eastAsia="cs-CZ"/>
        </w:rPr>
        <w:tab/>
      </w:r>
      <w:r w:rsidRPr="00F64309">
        <w:rPr>
          <w:rFonts w:ascii="Calibri" w:hAnsi="Calibri" w:cs="Calibri"/>
          <w:sz w:val="22"/>
          <w:szCs w:val="22"/>
          <w:highlight w:val="yellow"/>
        </w:rPr>
        <w:t>[.........................]</w:t>
      </w:r>
      <w:r w:rsidRPr="00F64309">
        <w:rPr>
          <w:rFonts w:ascii="Calibri" w:hAnsi="Calibri" w:cs="Calibri"/>
          <w:sz w:val="22"/>
          <w:szCs w:val="22"/>
          <w:lang w:eastAsia="cs-CZ"/>
        </w:rPr>
        <w:t xml:space="preserve">Eur            </w:t>
      </w:r>
    </w:p>
    <w:p w14:paraId="321AA385" w14:textId="77777777" w:rsidR="00F64309" w:rsidRPr="00F64309" w:rsidRDefault="00F64309" w:rsidP="00F64309">
      <w:pPr>
        <w:tabs>
          <w:tab w:val="left" w:pos="7088"/>
        </w:tabs>
        <w:jc w:val="both"/>
        <w:rPr>
          <w:rFonts w:ascii="Calibri" w:hAnsi="Calibri" w:cs="Calibri"/>
          <w:b/>
          <w:sz w:val="22"/>
          <w:szCs w:val="22"/>
          <w:bdr w:val="single" w:sz="4" w:space="0" w:color="auto"/>
          <w:lang w:eastAsia="cs-CZ"/>
        </w:rPr>
      </w:pPr>
      <w:r w:rsidRPr="00F64309">
        <w:rPr>
          <w:rFonts w:ascii="Calibri" w:hAnsi="Calibri" w:cs="Calibri"/>
          <w:sz w:val="22"/>
          <w:szCs w:val="22"/>
          <w:lang w:eastAsia="cs-CZ"/>
        </w:rPr>
        <w:t xml:space="preserve">         </w:t>
      </w:r>
      <w:r w:rsidRPr="00F64309">
        <w:rPr>
          <w:rFonts w:ascii="Calibri" w:hAnsi="Calibri" w:cs="Calibri"/>
          <w:b/>
          <w:sz w:val="22"/>
          <w:szCs w:val="22"/>
          <w:bdr w:val="single" w:sz="4" w:space="0" w:color="auto"/>
          <w:lang w:eastAsia="cs-CZ"/>
        </w:rPr>
        <w:t xml:space="preserve">Cena s DPH                                                                                    </w:t>
      </w:r>
      <w:r w:rsidRPr="00F64309">
        <w:rPr>
          <w:rFonts w:ascii="Calibri" w:hAnsi="Calibri" w:cs="Calibri"/>
          <w:b/>
          <w:sz w:val="22"/>
          <w:szCs w:val="22"/>
          <w:highlight w:val="yellow"/>
          <w:bdr w:val="single" w:sz="4" w:space="0" w:color="auto"/>
          <w:lang w:eastAsia="cs-CZ"/>
        </w:rPr>
        <w:t>[........................]</w:t>
      </w:r>
      <w:r w:rsidRPr="00F64309">
        <w:rPr>
          <w:rFonts w:ascii="Calibri" w:hAnsi="Calibri" w:cs="Calibri"/>
          <w:b/>
          <w:sz w:val="22"/>
          <w:szCs w:val="22"/>
          <w:bdr w:val="single" w:sz="4" w:space="0" w:color="auto"/>
          <w:lang w:eastAsia="cs-CZ"/>
        </w:rPr>
        <w:t xml:space="preserve">Eur </w:t>
      </w:r>
      <w:r w:rsidRPr="00F64309">
        <w:rPr>
          <w:rFonts w:ascii="Calibri" w:hAnsi="Calibri" w:cs="Calibri"/>
          <w:b/>
          <w:sz w:val="22"/>
          <w:szCs w:val="22"/>
          <w:bdr w:val="single" w:sz="4" w:space="0" w:color="auto"/>
          <w:lang w:eastAsia="cs-CZ"/>
        </w:rPr>
        <w:tab/>
        <w:t xml:space="preserve">    </w:t>
      </w:r>
    </w:p>
    <w:p w14:paraId="42FFFDA8" w14:textId="77777777" w:rsidR="00F64309" w:rsidRPr="00F64309" w:rsidRDefault="00F64309" w:rsidP="00F64309">
      <w:pPr>
        <w:tabs>
          <w:tab w:val="left" w:pos="7088"/>
        </w:tabs>
        <w:jc w:val="both"/>
        <w:rPr>
          <w:rFonts w:ascii="Calibri" w:hAnsi="Calibri" w:cs="Calibri"/>
          <w:b/>
          <w:sz w:val="22"/>
          <w:szCs w:val="22"/>
          <w:lang w:eastAsia="cs-CZ"/>
        </w:rPr>
      </w:pPr>
      <w:r w:rsidRPr="00F64309">
        <w:rPr>
          <w:rFonts w:ascii="Calibri" w:hAnsi="Calibri" w:cs="Calibri"/>
          <w:b/>
          <w:sz w:val="22"/>
          <w:szCs w:val="22"/>
          <w:lang w:eastAsia="cs-CZ"/>
        </w:rPr>
        <w:t xml:space="preserve">         (slovom:  </w:t>
      </w:r>
      <w:r w:rsidRPr="00F64309">
        <w:rPr>
          <w:rFonts w:ascii="Calibri" w:hAnsi="Calibri" w:cs="Calibri"/>
          <w:sz w:val="22"/>
          <w:szCs w:val="22"/>
          <w:highlight w:val="yellow"/>
        </w:rPr>
        <w:t>[.........................]</w:t>
      </w:r>
      <w:r w:rsidRPr="00F64309">
        <w:rPr>
          <w:rFonts w:ascii="Calibri" w:hAnsi="Calibri" w:cs="Calibri"/>
          <w:b/>
          <w:sz w:val="22"/>
          <w:szCs w:val="22"/>
          <w:lang w:eastAsia="cs-CZ"/>
        </w:rPr>
        <w:t xml:space="preserve">  Eur, 0/100 ) s DPH</w:t>
      </w:r>
    </w:p>
    <w:p w14:paraId="41012967" w14:textId="77777777" w:rsidR="00F64309" w:rsidRPr="00F64309" w:rsidRDefault="00F64309" w:rsidP="00F64309">
      <w:pPr>
        <w:pStyle w:val="Odsekzoznamu"/>
        <w:tabs>
          <w:tab w:val="left" w:pos="7088"/>
        </w:tabs>
        <w:ind w:left="644"/>
        <w:jc w:val="both"/>
        <w:rPr>
          <w:rFonts w:ascii="Calibri" w:hAnsi="Calibri" w:cs="Calibri"/>
          <w:b/>
          <w:sz w:val="22"/>
          <w:szCs w:val="22"/>
          <w:lang w:eastAsia="cs-CZ"/>
        </w:rPr>
      </w:pPr>
    </w:p>
    <w:p w14:paraId="101EBD5D" w14:textId="0615F734" w:rsidR="001F2574" w:rsidRPr="003A0BAF" w:rsidRDefault="00D4769C" w:rsidP="006F5D75">
      <w:pPr>
        <w:tabs>
          <w:tab w:val="left" w:pos="426"/>
          <w:tab w:val="left" w:pos="1843"/>
          <w:tab w:val="left" w:pos="7088"/>
        </w:tabs>
        <w:jc w:val="both"/>
        <w:rPr>
          <w:rFonts w:asciiTheme="minorHAnsi" w:hAnsiTheme="minorHAnsi" w:cstheme="minorHAnsi"/>
          <w:bCs/>
          <w:sz w:val="22"/>
          <w:szCs w:val="22"/>
          <w:lang w:eastAsia="cs-CZ"/>
        </w:rPr>
      </w:pPr>
      <w:r w:rsidRPr="00A25005">
        <w:rPr>
          <w:rFonts w:asciiTheme="minorHAnsi" w:hAnsiTheme="minorHAnsi" w:cstheme="minorHAnsi"/>
          <w:bCs/>
          <w:sz w:val="22"/>
          <w:szCs w:val="22"/>
          <w:lang w:eastAsia="cs-CZ"/>
        </w:rPr>
        <w:t xml:space="preserve">    </w:t>
      </w:r>
      <w:r w:rsidR="001F2574" w:rsidRPr="00A25005">
        <w:rPr>
          <w:rFonts w:asciiTheme="minorHAnsi" w:hAnsiTheme="minorHAnsi" w:cstheme="minorHAnsi"/>
          <w:bCs/>
          <w:sz w:val="22"/>
          <w:szCs w:val="22"/>
          <w:lang w:eastAsia="cs-CZ"/>
        </w:rPr>
        <w:t xml:space="preserve">     </w:t>
      </w:r>
      <w:r w:rsidR="001F2574" w:rsidRPr="003A0BAF">
        <w:rPr>
          <w:rFonts w:asciiTheme="minorHAnsi" w:hAnsiTheme="minorHAnsi" w:cstheme="minorHAnsi"/>
          <w:bCs/>
          <w:sz w:val="22"/>
          <w:szCs w:val="22"/>
          <w:lang w:eastAsia="cs-CZ"/>
        </w:rPr>
        <w:t xml:space="preserve">(ďalej </w:t>
      </w:r>
      <w:r w:rsidR="007C2412">
        <w:rPr>
          <w:rFonts w:asciiTheme="minorHAnsi" w:hAnsiTheme="minorHAnsi" w:cstheme="minorHAnsi"/>
          <w:bCs/>
          <w:sz w:val="22"/>
          <w:szCs w:val="22"/>
          <w:lang w:eastAsia="cs-CZ"/>
        </w:rPr>
        <w:t xml:space="preserve">aj </w:t>
      </w:r>
      <w:r w:rsidR="00296F67">
        <w:rPr>
          <w:rFonts w:asciiTheme="minorHAnsi" w:hAnsiTheme="minorHAnsi" w:cstheme="minorHAnsi"/>
          <w:bCs/>
          <w:sz w:val="22"/>
          <w:szCs w:val="22"/>
          <w:lang w:eastAsia="cs-CZ"/>
        </w:rPr>
        <w:t>ako</w:t>
      </w:r>
      <w:r w:rsidR="001F2574" w:rsidRPr="003A0BAF">
        <w:rPr>
          <w:rFonts w:asciiTheme="minorHAnsi" w:hAnsiTheme="minorHAnsi" w:cstheme="minorHAnsi"/>
          <w:bCs/>
          <w:sz w:val="22"/>
          <w:szCs w:val="22"/>
          <w:lang w:eastAsia="cs-CZ"/>
        </w:rPr>
        <w:t xml:space="preserve"> „</w:t>
      </w:r>
      <w:r w:rsidR="001F2574" w:rsidRPr="003A0BAF">
        <w:rPr>
          <w:rFonts w:asciiTheme="minorHAnsi" w:hAnsiTheme="minorHAnsi" w:cstheme="minorHAnsi"/>
          <w:b/>
          <w:sz w:val="22"/>
          <w:szCs w:val="22"/>
          <w:lang w:eastAsia="cs-CZ"/>
        </w:rPr>
        <w:t>cena Diela</w:t>
      </w:r>
      <w:r w:rsidR="001F2574" w:rsidRPr="003A0BAF">
        <w:rPr>
          <w:rFonts w:asciiTheme="minorHAnsi" w:hAnsiTheme="minorHAnsi" w:cstheme="minorHAnsi"/>
          <w:bCs/>
          <w:sz w:val="22"/>
          <w:szCs w:val="22"/>
          <w:lang w:eastAsia="cs-CZ"/>
        </w:rPr>
        <w:t>“)</w:t>
      </w:r>
    </w:p>
    <w:p w14:paraId="6F14D9C5" w14:textId="72F156BB" w:rsidR="002B7BF1" w:rsidRDefault="004E14FF" w:rsidP="007631AC">
      <w:pPr>
        <w:pStyle w:val="Odsekzoznamu"/>
        <w:numPr>
          <w:ilvl w:val="0"/>
          <w:numId w:val="7"/>
        </w:numPr>
        <w:tabs>
          <w:tab w:val="left" w:pos="7088"/>
        </w:tabs>
        <w:ind w:left="426" w:hanging="426"/>
        <w:jc w:val="both"/>
        <w:rPr>
          <w:rFonts w:ascii="Calibri" w:hAnsi="Calibri" w:cs="Calibri"/>
          <w:color w:val="auto"/>
          <w:sz w:val="22"/>
          <w:szCs w:val="22"/>
          <w:lang w:eastAsia="cs-CZ"/>
        </w:rPr>
      </w:pPr>
      <w:r w:rsidRPr="005B2A4B">
        <w:rPr>
          <w:rFonts w:asciiTheme="minorHAnsi" w:hAnsiTheme="minorHAnsi" w:cstheme="minorHAnsi"/>
          <w:sz w:val="22"/>
          <w:szCs w:val="22"/>
          <w:lang w:eastAsia="cs-CZ"/>
        </w:rPr>
        <w:t xml:space="preserve">Objednávateľ je povinný uhradiť cenu Diela na základe faktúry vystavenej zhotoviteľom až na základe doručeného preberacieho protokolu s náležitosťami podľa časti IV tejto Zmluvy, riadne </w:t>
      </w:r>
      <w:r w:rsidR="00D4769C" w:rsidRPr="005B2A4B">
        <w:rPr>
          <w:rFonts w:asciiTheme="minorHAnsi" w:hAnsiTheme="minorHAnsi" w:cstheme="minorHAnsi"/>
          <w:sz w:val="22"/>
          <w:szCs w:val="22"/>
          <w:lang w:eastAsia="cs-CZ"/>
        </w:rPr>
        <w:t xml:space="preserve">podpísaného oboma zmluvnými stranami podľa </w:t>
      </w:r>
      <w:r w:rsidR="00EF5741" w:rsidRPr="005B2A4B">
        <w:rPr>
          <w:rFonts w:asciiTheme="minorHAnsi" w:hAnsiTheme="minorHAnsi" w:cstheme="minorHAnsi"/>
          <w:sz w:val="22"/>
          <w:szCs w:val="22"/>
          <w:lang w:eastAsia="cs-CZ"/>
        </w:rPr>
        <w:t>tejto</w:t>
      </w:r>
      <w:r w:rsidR="00420185" w:rsidRPr="005B2A4B">
        <w:rPr>
          <w:rFonts w:asciiTheme="minorHAnsi" w:hAnsiTheme="minorHAnsi" w:cstheme="minorHAnsi"/>
          <w:sz w:val="22"/>
          <w:szCs w:val="22"/>
          <w:lang w:eastAsia="cs-CZ"/>
        </w:rPr>
        <w:t xml:space="preserve"> Zmluvy.</w:t>
      </w:r>
      <w:r w:rsidR="001A02EF">
        <w:rPr>
          <w:rFonts w:asciiTheme="minorHAnsi" w:hAnsiTheme="minorHAnsi" w:cstheme="minorHAnsi"/>
          <w:sz w:val="22"/>
          <w:szCs w:val="22"/>
          <w:lang w:eastAsia="cs-CZ"/>
        </w:rPr>
        <w:t xml:space="preserve"> </w:t>
      </w:r>
      <w:r w:rsidR="00ED2A8F">
        <w:rPr>
          <w:rFonts w:asciiTheme="minorHAnsi" w:hAnsiTheme="minorHAnsi" w:cstheme="minorHAnsi"/>
          <w:sz w:val="22"/>
          <w:szCs w:val="22"/>
          <w:lang w:eastAsia="cs-CZ"/>
        </w:rPr>
        <w:t>Cena za Dielo je splatná nasledovne</w:t>
      </w:r>
      <w:r w:rsidR="002B7BF1">
        <w:rPr>
          <w:rFonts w:ascii="Calibri" w:hAnsi="Calibri" w:cs="Calibri"/>
          <w:color w:val="auto"/>
          <w:sz w:val="22"/>
          <w:szCs w:val="22"/>
          <w:lang w:eastAsia="cs-CZ"/>
        </w:rPr>
        <w:t>:</w:t>
      </w:r>
    </w:p>
    <w:p w14:paraId="001BE14A" w14:textId="499DF499" w:rsidR="00A00E57" w:rsidRDefault="002E7A0C" w:rsidP="007631AC">
      <w:pPr>
        <w:pStyle w:val="Odsekzoznamu"/>
        <w:numPr>
          <w:ilvl w:val="0"/>
          <w:numId w:val="31"/>
        </w:numPr>
        <w:tabs>
          <w:tab w:val="left" w:pos="7088"/>
        </w:tabs>
        <w:jc w:val="both"/>
        <w:rPr>
          <w:rFonts w:ascii="Calibri" w:hAnsi="Calibri" w:cs="Calibri"/>
          <w:color w:val="auto"/>
          <w:sz w:val="22"/>
          <w:szCs w:val="22"/>
          <w:lang w:eastAsia="cs-CZ"/>
        </w:rPr>
      </w:pPr>
      <w:bookmarkStart w:id="2" w:name="_Hlk127879756"/>
      <w:r w:rsidRPr="002E7A0C">
        <w:rPr>
          <w:rFonts w:ascii="Calibri" w:hAnsi="Calibri" w:cs="Calibri"/>
          <w:color w:val="auto"/>
          <w:sz w:val="22"/>
          <w:szCs w:val="22"/>
          <w:lang w:eastAsia="cs-CZ"/>
        </w:rPr>
        <w:t xml:space="preserve">Zhotoviteľ je oprávnený fakturovať </w:t>
      </w:r>
      <w:r w:rsidR="00A00E57">
        <w:rPr>
          <w:rFonts w:ascii="Calibri" w:hAnsi="Calibri" w:cs="Calibri"/>
          <w:color w:val="auto"/>
          <w:sz w:val="22"/>
          <w:szCs w:val="22"/>
          <w:lang w:eastAsia="cs-CZ"/>
        </w:rPr>
        <w:t>č</w:t>
      </w:r>
      <w:r w:rsidR="004D54DC">
        <w:rPr>
          <w:rFonts w:ascii="Calibri" w:hAnsi="Calibri" w:cs="Calibri"/>
          <w:color w:val="auto"/>
          <w:sz w:val="22"/>
          <w:szCs w:val="22"/>
          <w:lang w:eastAsia="cs-CZ"/>
        </w:rPr>
        <w:t>asť vo výške 70 % z Ceny za Dielo podľa ods. 2 tohto článku Zmluvy</w:t>
      </w:r>
      <w:r w:rsidR="00957873">
        <w:rPr>
          <w:rFonts w:ascii="Calibri" w:hAnsi="Calibri" w:cs="Calibri"/>
          <w:color w:val="auto"/>
          <w:sz w:val="22"/>
          <w:szCs w:val="22"/>
          <w:lang w:eastAsia="cs-CZ"/>
        </w:rPr>
        <w:t xml:space="preserve"> </w:t>
      </w:r>
      <w:bookmarkEnd w:id="2"/>
      <w:r w:rsidR="00957873">
        <w:rPr>
          <w:rFonts w:ascii="Calibri" w:hAnsi="Calibri" w:cs="Calibri"/>
          <w:color w:val="auto"/>
          <w:sz w:val="22"/>
          <w:szCs w:val="22"/>
          <w:lang w:eastAsia="cs-CZ"/>
        </w:rPr>
        <w:t xml:space="preserve">v </w:t>
      </w:r>
      <w:r w:rsidR="001A02EF" w:rsidRPr="001A02EF">
        <w:rPr>
          <w:rFonts w:ascii="Calibri" w:hAnsi="Calibri" w:cs="Calibri"/>
          <w:color w:val="auto"/>
          <w:sz w:val="22"/>
          <w:szCs w:val="22"/>
          <w:lang w:eastAsia="cs-CZ"/>
        </w:rPr>
        <w:t xml:space="preserve">lehote do pätnásť (15) dní odo dňa podpísania preberacieho protokolu </w:t>
      </w:r>
      <w:r w:rsidR="00EA6119">
        <w:rPr>
          <w:rFonts w:ascii="Calibri" w:hAnsi="Calibri" w:cs="Calibri"/>
          <w:color w:val="auto"/>
          <w:sz w:val="22"/>
          <w:szCs w:val="22"/>
          <w:lang w:eastAsia="cs-CZ"/>
        </w:rPr>
        <w:t xml:space="preserve">na časť Predmetu Zmluvy </w:t>
      </w:r>
      <w:r w:rsidR="00EA6119" w:rsidRPr="00487DFC">
        <w:rPr>
          <w:rFonts w:ascii="Calibri" w:hAnsi="Calibri" w:cs="Calibri"/>
          <w:color w:val="auto"/>
          <w:sz w:val="22"/>
          <w:szCs w:val="22"/>
          <w:lang w:eastAsia="cs-CZ"/>
        </w:rPr>
        <w:t xml:space="preserve">podľa časti </w:t>
      </w:r>
      <w:r w:rsidR="00C464C2" w:rsidRPr="00487DFC">
        <w:rPr>
          <w:rFonts w:ascii="Calibri" w:hAnsi="Calibri" w:cs="Calibri"/>
          <w:color w:val="auto"/>
          <w:sz w:val="22"/>
          <w:szCs w:val="22"/>
          <w:lang w:eastAsia="cs-CZ"/>
        </w:rPr>
        <w:t xml:space="preserve"> </w:t>
      </w:r>
      <w:r w:rsidR="001C42D7">
        <w:rPr>
          <w:rFonts w:ascii="Calibri" w:hAnsi="Calibri" w:cs="Calibri"/>
          <w:color w:val="auto"/>
          <w:sz w:val="22"/>
          <w:szCs w:val="22"/>
          <w:lang w:eastAsia="cs-CZ"/>
        </w:rPr>
        <w:t>I.</w:t>
      </w:r>
      <w:r w:rsidR="001C42D7" w:rsidRPr="00487DFC">
        <w:rPr>
          <w:rFonts w:ascii="Calibri" w:hAnsi="Calibri" w:cs="Calibri"/>
          <w:color w:val="auto"/>
          <w:sz w:val="22"/>
          <w:szCs w:val="22"/>
          <w:lang w:eastAsia="cs-CZ"/>
        </w:rPr>
        <w:t xml:space="preserve"> </w:t>
      </w:r>
      <w:r w:rsidR="00EA6119" w:rsidRPr="00487DFC">
        <w:rPr>
          <w:rFonts w:ascii="Calibri" w:hAnsi="Calibri" w:cs="Calibri"/>
          <w:color w:val="auto"/>
          <w:sz w:val="22"/>
          <w:szCs w:val="22"/>
          <w:lang w:eastAsia="cs-CZ"/>
        </w:rPr>
        <w:t>tejto</w:t>
      </w:r>
      <w:r w:rsidR="00EA6119">
        <w:rPr>
          <w:rFonts w:ascii="Calibri" w:hAnsi="Calibri" w:cs="Calibri"/>
          <w:color w:val="auto"/>
          <w:sz w:val="22"/>
          <w:szCs w:val="22"/>
          <w:lang w:eastAsia="cs-CZ"/>
        </w:rPr>
        <w:t xml:space="preserve"> Zmluvy </w:t>
      </w:r>
      <w:r w:rsidR="003239F4">
        <w:rPr>
          <w:rFonts w:ascii="Calibri" w:hAnsi="Calibri" w:cs="Calibri"/>
          <w:color w:val="auto"/>
          <w:sz w:val="22"/>
          <w:szCs w:val="22"/>
          <w:lang w:eastAsia="cs-CZ"/>
        </w:rPr>
        <w:t xml:space="preserve">(t.j. preberací protokol za DSPRS) </w:t>
      </w:r>
      <w:r w:rsidR="001A02EF" w:rsidRPr="001A02EF">
        <w:rPr>
          <w:rFonts w:ascii="Calibri" w:hAnsi="Calibri" w:cs="Calibri"/>
          <w:color w:val="auto"/>
          <w:sz w:val="22"/>
          <w:szCs w:val="22"/>
          <w:lang w:eastAsia="cs-CZ"/>
        </w:rPr>
        <w:t>oboma Zmluvnými stranami</w:t>
      </w:r>
      <w:r w:rsidR="001A02EF" w:rsidRPr="005B2A4B">
        <w:rPr>
          <w:rFonts w:ascii="Calibri" w:hAnsi="Calibri" w:cs="Calibri"/>
          <w:color w:val="auto"/>
          <w:sz w:val="22"/>
          <w:szCs w:val="22"/>
          <w:lang w:eastAsia="cs-CZ"/>
        </w:rPr>
        <w:t xml:space="preserve"> (ďalej len ,,</w:t>
      </w:r>
      <w:r w:rsidR="001A02EF" w:rsidRPr="005B2A4B">
        <w:rPr>
          <w:rFonts w:ascii="Calibri" w:hAnsi="Calibri" w:cs="Calibri"/>
          <w:b/>
          <w:bCs/>
          <w:color w:val="auto"/>
          <w:sz w:val="22"/>
          <w:szCs w:val="22"/>
          <w:lang w:eastAsia="cs-CZ"/>
        </w:rPr>
        <w:t>Faktúra č. 1</w:t>
      </w:r>
      <w:r w:rsidR="001A02EF" w:rsidRPr="005B2A4B">
        <w:rPr>
          <w:rFonts w:ascii="Calibri" w:hAnsi="Calibri" w:cs="Calibri"/>
          <w:color w:val="auto"/>
          <w:sz w:val="22"/>
          <w:szCs w:val="22"/>
          <w:lang w:eastAsia="cs-CZ"/>
        </w:rPr>
        <w:t>“)</w:t>
      </w:r>
      <w:r w:rsidR="00A00E57">
        <w:rPr>
          <w:rFonts w:ascii="Calibri" w:hAnsi="Calibri" w:cs="Calibri"/>
          <w:color w:val="auto"/>
          <w:sz w:val="22"/>
          <w:szCs w:val="22"/>
          <w:lang w:eastAsia="cs-CZ"/>
        </w:rPr>
        <w:t>,</w:t>
      </w:r>
      <w:r w:rsidR="001A02EF" w:rsidRPr="005B2A4B">
        <w:rPr>
          <w:rFonts w:ascii="Calibri" w:hAnsi="Calibri" w:cs="Calibri"/>
          <w:color w:val="auto"/>
          <w:sz w:val="22"/>
          <w:szCs w:val="22"/>
          <w:lang w:eastAsia="cs-CZ"/>
        </w:rPr>
        <w:t xml:space="preserve"> </w:t>
      </w:r>
    </w:p>
    <w:p w14:paraId="6A6510A3" w14:textId="3EF6C713" w:rsidR="001A02EF" w:rsidRPr="005B2A4B" w:rsidRDefault="006D186D" w:rsidP="007631AC">
      <w:pPr>
        <w:pStyle w:val="Odsekzoznamu"/>
        <w:numPr>
          <w:ilvl w:val="0"/>
          <w:numId w:val="31"/>
        </w:numPr>
        <w:tabs>
          <w:tab w:val="left" w:pos="7088"/>
        </w:tabs>
        <w:jc w:val="both"/>
        <w:rPr>
          <w:rFonts w:ascii="Calibri" w:hAnsi="Calibri" w:cs="Calibri"/>
          <w:color w:val="auto"/>
          <w:sz w:val="22"/>
          <w:szCs w:val="22"/>
          <w:lang w:eastAsia="cs-CZ"/>
        </w:rPr>
      </w:pPr>
      <w:bookmarkStart w:id="3" w:name="_Hlk127880331"/>
      <w:r w:rsidRPr="006D186D">
        <w:rPr>
          <w:rFonts w:ascii="Calibri" w:hAnsi="Calibri" w:cs="Calibri"/>
          <w:color w:val="auto"/>
          <w:sz w:val="22"/>
          <w:szCs w:val="22"/>
          <w:lang w:eastAsia="cs-CZ"/>
        </w:rPr>
        <w:t xml:space="preserve">Zhotoviteľ je oprávnený fakturovať </w:t>
      </w:r>
      <w:r w:rsidR="00A00E57" w:rsidRPr="00A00E57">
        <w:rPr>
          <w:rFonts w:ascii="Calibri" w:hAnsi="Calibri" w:cs="Calibri"/>
          <w:color w:val="auto"/>
          <w:sz w:val="22"/>
          <w:szCs w:val="22"/>
          <w:lang w:eastAsia="cs-CZ"/>
        </w:rPr>
        <w:t xml:space="preserve">časť vo výške </w:t>
      </w:r>
      <w:r w:rsidR="00A00E57">
        <w:rPr>
          <w:rFonts w:ascii="Calibri" w:hAnsi="Calibri" w:cs="Calibri"/>
          <w:color w:val="auto"/>
          <w:sz w:val="22"/>
          <w:szCs w:val="22"/>
          <w:lang w:eastAsia="cs-CZ"/>
        </w:rPr>
        <w:t>3</w:t>
      </w:r>
      <w:r w:rsidR="00A00E57" w:rsidRPr="00A00E57">
        <w:rPr>
          <w:rFonts w:ascii="Calibri" w:hAnsi="Calibri" w:cs="Calibri"/>
          <w:color w:val="auto"/>
          <w:sz w:val="22"/>
          <w:szCs w:val="22"/>
          <w:lang w:eastAsia="cs-CZ"/>
        </w:rPr>
        <w:t xml:space="preserve">0 % z Ceny za Dielo podľa ods. 2 tohto článku Zmluvy </w:t>
      </w:r>
      <w:r w:rsidR="00A40E45" w:rsidRPr="00A40E45">
        <w:rPr>
          <w:rFonts w:ascii="Calibri" w:hAnsi="Calibri" w:cs="Calibri"/>
          <w:color w:val="auto"/>
          <w:sz w:val="22"/>
          <w:szCs w:val="22"/>
          <w:lang w:eastAsia="cs-CZ"/>
        </w:rPr>
        <w:t xml:space="preserve">v lehote do pätnásť (15) dní odo dňa </w:t>
      </w:r>
      <w:r w:rsidR="00C1444C" w:rsidRPr="001A02EF">
        <w:rPr>
          <w:rFonts w:ascii="Calibri" w:hAnsi="Calibri" w:cs="Calibri"/>
          <w:color w:val="auto"/>
          <w:sz w:val="22"/>
          <w:szCs w:val="22"/>
          <w:lang w:eastAsia="cs-CZ"/>
        </w:rPr>
        <w:t xml:space="preserve">podpísania preberacieho protokolu </w:t>
      </w:r>
      <w:r w:rsidR="00C1444C">
        <w:rPr>
          <w:rFonts w:ascii="Calibri" w:hAnsi="Calibri" w:cs="Calibri"/>
          <w:color w:val="auto"/>
          <w:sz w:val="22"/>
          <w:szCs w:val="22"/>
          <w:lang w:eastAsia="cs-CZ"/>
        </w:rPr>
        <w:t xml:space="preserve">na časť Predmetu Zmluvy podľa </w:t>
      </w:r>
      <w:r w:rsidR="00C1444C" w:rsidRPr="00487DFC">
        <w:rPr>
          <w:rFonts w:ascii="Calibri" w:hAnsi="Calibri" w:cs="Calibri"/>
          <w:color w:val="auto"/>
          <w:sz w:val="22"/>
          <w:szCs w:val="22"/>
          <w:lang w:eastAsia="cs-CZ"/>
        </w:rPr>
        <w:t xml:space="preserve">časti </w:t>
      </w:r>
      <w:r w:rsidR="001C42D7">
        <w:rPr>
          <w:rFonts w:ascii="Calibri" w:hAnsi="Calibri" w:cs="Calibri"/>
          <w:color w:val="auto"/>
          <w:sz w:val="22"/>
          <w:szCs w:val="22"/>
          <w:lang w:eastAsia="cs-CZ"/>
        </w:rPr>
        <w:t xml:space="preserve">II. </w:t>
      </w:r>
      <w:r w:rsidR="00C1444C">
        <w:rPr>
          <w:rFonts w:ascii="Calibri" w:hAnsi="Calibri" w:cs="Calibri"/>
          <w:color w:val="auto"/>
          <w:sz w:val="22"/>
          <w:szCs w:val="22"/>
          <w:lang w:eastAsia="cs-CZ"/>
        </w:rPr>
        <w:t xml:space="preserve">tejto Zmluvy (t.j. preberací protokol za </w:t>
      </w:r>
      <w:r w:rsidR="000E6E95">
        <w:rPr>
          <w:rFonts w:ascii="Calibri" w:hAnsi="Calibri" w:cs="Calibri"/>
          <w:color w:val="auto"/>
          <w:sz w:val="22"/>
          <w:szCs w:val="22"/>
          <w:lang w:eastAsia="cs-CZ"/>
        </w:rPr>
        <w:t>IČ</w:t>
      </w:r>
      <w:r w:rsidR="00C1444C">
        <w:rPr>
          <w:rFonts w:ascii="Calibri" w:hAnsi="Calibri" w:cs="Calibri"/>
          <w:color w:val="auto"/>
          <w:sz w:val="22"/>
          <w:szCs w:val="22"/>
          <w:lang w:eastAsia="cs-CZ"/>
        </w:rPr>
        <w:t xml:space="preserve">) </w:t>
      </w:r>
      <w:r w:rsidR="00C1444C" w:rsidRPr="001A02EF">
        <w:rPr>
          <w:rFonts w:ascii="Calibri" w:hAnsi="Calibri" w:cs="Calibri"/>
          <w:color w:val="auto"/>
          <w:sz w:val="22"/>
          <w:szCs w:val="22"/>
          <w:lang w:eastAsia="cs-CZ"/>
        </w:rPr>
        <w:t>oboma Zmluvnými stranami</w:t>
      </w:r>
      <w:r w:rsidR="00C1444C" w:rsidRPr="00AF7396">
        <w:rPr>
          <w:rFonts w:ascii="Calibri" w:hAnsi="Calibri" w:cs="Calibri"/>
          <w:color w:val="auto"/>
          <w:sz w:val="22"/>
          <w:szCs w:val="22"/>
          <w:lang w:eastAsia="cs-CZ"/>
        </w:rPr>
        <w:t xml:space="preserve"> </w:t>
      </w:r>
      <w:r w:rsidR="001A02EF" w:rsidRPr="005B2A4B">
        <w:rPr>
          <w:rFonts w:ascii="Calibri" w:hAnsi="Calibri" w:cs="Calibri"/>
          <w:color w:val="auto"/>
          <w:sz w:val="22"/>
          <w:szCs w:val="22"/>
          <w:lang w:eastAsia="cs-CZ"/>
        </w:rPr>
        <w:t>(ďalej len ,,</w:t>
      </w:r>
      <w:r w:rsidR="001A02EF" w:rsidRPr="005B2A4B">
        <w:rPr>
          <w:rFonts w:ascii="Calibri" w:hAnsi="Calibri" w:cs="Calibri"/>
          <w:b/>
          <w:bCs/>
          <w:color w:val="auto"/>
          <w:sz w:val="22"/>
          <w:szCs w:val="22"/>
          <w:lang w:eastAsia="cs-CZ"/>
        </w:rPr>
        <w:t>Faktúra č. 2</w:t>
      </w:r>
      <w:r w:rsidR="001A02EF" w:rsidRPr="005B2A4B">
        <w:rPr>
          <w:rFonts w:ascii="Calibri" w:hAnsi="Calibri" w:cs="Calibri"/>
          <w:color w:val="auto"/>
          <w:sz w:val="22"/>
          <w:szCs w:val="22"/>
          <w:lang w:eastAsia="cs-CZ"/>
        </w:rPr>
        <w:t>“)</w:t>
      </w:r>
      <w:bookmarkEnd w:id="3"/>
      <w:r w:rsidR="001A02EF" w:rsidRPr="005B2A4B">
        <w:rPr>
          <w:rFonts w:ascii="Calibri" w:hAnsi="Calibri" w:cs="Calibri"/>
          <w:color w:val="auto"/>
          <w:sz w:val="22"/>
          <w:szCs w:val="22"/>
          <w:lang w:eastAsia="cs-CZ"/>
        </w:rPr>
        <w:t xml:space="preserve">. </w:t>
      </w:r>
    </w:p>
    <w:p w14:paraId="487762D9" w14:textId="423C2D28" w:rsidR="00D4769C" w:rsidRPr="009235B4" w:rsidRDefault="00D4769C" w:rsidP="003A0BAF">
      <w:pPr>
        <w:tabs>
          <w:tab w:val="left" w:pos="7088"/>
        </w:tabs>
        <w:ind w:left="426" w:hanging="426"/>
        <w:jc w:val="both"/>
        <w:rPr>
          <w:rFonts w:asciiTheme="minorHAnsi" w:hAnsiTheme="minorHAnsi" w:cstheme="minorHAnsi"/>
          <w:sz w:val="22"/>
          <w:szCs w:val="22"/>
          <w:lang w:eastAsia="cs-CZ"/>
        </w:rPr>
      </w:pPr>
    </w:p>
    <w:p w14:paraId="27180962" w14:textId="77777777" w:rsidR="00B74AF6" w:rsidRDefault="00B74AF6" w:rsidP="00896D39">
      <w:pPr>
        <w:tabs>
          <w:tab w:val="left" w:pos="7088"/>
        </w:tabs>
        <w:jc w:val="center"/>
        <w:rPr>
          <w:rFonts w:asciiTheme="minorHAnsi" w:hAnsiTheme="minorHAnsi" w:cstheme="minorHAnsi"/>
          <w:b/>
          <w:lang w:eastAsia="cs-CZ"/>
        </w:rPr>
      </w:pPr>
    </w:p>
    <w:p w14:paraId="602CB351" w14:textId="77777777" w:rsidR="00D4769C" w:rsidRPr="00896D39" w:rsidRDefault="00D4769C" w:rsidP="00896D39">
      <w:pPr>
        <w:tabs>
          <w:tab w:val="left" w:pos="7088"/>
        </w:tabs>
        <w:jc w:val="center"/>
        <w:rPr>
          <w:rFonts w:asciiTheme="minorHAnsi" w:hAnsiTheme="minorHAnsi" w:cstheme="minorHAnsi"/>
          <w:b/>
          <w:lang w:eastAsia="cs-CZ"/>
        </w:rPr>
      </w:pPr>
      <w:r w:rsidRPr="00896D39">
        <w:rPr>
          <w:rFonts w:asciiTheme="minorHAnsi" w:hAnsiTheme="minorHAnsi" w:cstheme="minorHAnsi"/>
          <w:b/>
          <w:lang w:eastAsia="cs-CZ"/>
        </w:rPr>
        <w:t>Čl. VI</w:t>
      </w:r>
    </w:p>
    <w:p w14:paraId="2DE8058A" w14:textId="77777777" w:rsidR="00F80E2C" w:rsidRPr="00896D39" w:rsidRDefault="00D4769C" w:rsidP="00896D39">
      <w:pPr>
        <w:tabs>
          <w:tab w:val="left" w:pos="7088"/>
        </w:tabs>
        <w:jc w:val="center"/>
        <w:rPr>
          <w:rFonts w:asciiTheme="minorHAnsi" w:hAnsiTheme="minorHAnsi" w:cstheme="minorHAnsi"/>
          <w:b/>
          <w:lang w:eastAsia="cs-CZ"/>
        </w:rPr>
      </w:pPr>
      <w:r w:rsidRPr="00896D39">
        <w:rPr>
          <w:rFonts w:asciiTheme="minorHAnsi" w:hAnsiTheme="minorHAnsi" w:cstheme="minorHAnsi"/>
          <w:b/>
          <w:lang w:eastAsia="cs-CZ"/>
        </w:rPr>
        <w:t>Sankcie</w:t>
      </w:r>
    </w:p>
    <w:p w14:paraId="6FA5737C" w14:textId="1319290B" w:rsidR="005B42A8" w:rsidRDefault="005B42A8" w:rsidP="007631AC">
      <w:pPr>
        <w:pStyle w:val="Odsekzoznamu"/>
        <w:numPr>
          <w:ilvl w:val="0"/>
          <w:numId w:val="8"/>
        </w:numPr>
        <w:tabs>
          <w:tab w:val="left" w:pos="7088"/>
        </w:tabs>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V prípade omeškania zhotoviteľa s odovzdaním </w:t>
      </w:r>
      <w:r w:rsidR="00427D87">
        <w:rPr>
          <w:rFonts w:asciiTheme="minorHAnsi" w:hAnsiTheme="minorHAnsi" w:cstheme="minorHAnsi"/>
          <w:sz w:val="22"/>
          <w:szCs w:val="22"/>
          <w:lang w:eastAsia="cs-CZ"/>
        </w:rPr>
        <w:t>Diela</w:t>
      </w:r>
      <w:r w:rsidR="00E956DD">
        <w:rPr>
          <w:rFonts w:asciiTheme="minorHAnsi" w:hAnsiTheme="minorHAnsi" w:cstheme="minorHAnsi"/>
          <w:sz w:val="22"/>
          <w:szCs w:val="22"/>
          <w:lang w:eastAsia="cs-CZ"/>
        </w:rPr>
        <w:t xml:space="preserve"> </w:t>
      </w:r>
      <w:r>
        <w:rPr>
          <w:rFonts w:asciiTheme="minorHAnsi" w:hAnsiTheme="minorHAnsi" w:cstheme="minorHAnsi"/>
          <w:sz w:val="22"/>
          <w:szCs w:val="22"/>
          <w:lang w:eastAsia="cs-CZ"/>
        </w:rPr>
        <w:t>v term</w:t>
      </w:r>
      <w:r w:rsidR="009235B4">
        <w:rPr>
          <w:rFonts w:asciiTheme="minorHAnsi" w:hAnsiTheme="minorHAnsi" w:cstheme="minorHAnsi"/>
          <w:sz w:val="22"/>
          <w:szCs w:val="22"/>
          <w:lang w:eastAsia="cs-CZ"/>
        </w:rPr>
        <w:t xml:space="preserve">íne podľa čl. IV. ods. 1 </w:t>
      </w:r>
      <w:r>
        <w:rPr>
          <w:rFonts w:asciiTheme="minorHAnsi" w:hAnsiTheme="minorHAnsi" w:cstheme="minorHAnsi"/>
          <w:sz w:val="22"/>
          <w:szCs w:val="22"/>
          <w:lang w:eastAsia="cs-CZ"/>
        </w:rPr>
        <w:t xml:space="preserve">tejto časti Zmluvy, </w:t>
      </w:r>
      <w:r w:rsidR="006D76AC">
        <w:rPr>
          <w:rFonts w:asciiTheme="minorHAnsi" w:hAnsiTheme="minorHAnsi" w:cstheme="minorHAnsi"/>
          <w:sz w:val="22"/>
          <w:szCs w:val="22"/>
          <w:lang w:eastAsia="cs-CZ"/>
        </w:rPr>
        <w:t xml:space="preserve">je </w:t>
      </w:r>
      <w:r>
        <w:rPr>
          <w:rFonts w:asciiTheme="minorHAnsi" w:hAnsiTheme="minorHAnsi" w:cstheme="minorHAnsi"/>
          <w:sz w:val="22"/>
          <w:szCs w:val="22"/>
          <w:lang w:eastAsia="cs-CZ"/>
        </w:rPr>
        <w:t>objednávateľ</w:t>
      </w:r>
      <w:r w:rsidR="006D76AC">
        <w:rPr>
          <w:rFonts w:asciiTheme="minorHAnsi" w:hAnsiTheme="minorHAnsi" w:cstheme="minorHAnsi"/>
          <w:sz w:val="22"/>
          <w:szCs w:val="22"/>
          <w:lang w:eastAsia="cs-CZ"/>
        </w:rPr>
        <w:t xml:space="preserve"> oprávnený uplatniť si </w:t>
      </w:r>
      <w:r>
        <w:rPr>
          <w:rFonts w:asciiTheme="minorHAnsi" w:hAnsiTheme="minorHAnsi" w:cstheme="minorHAnsi"/>
          <w:sz w:val="22"/>
          <w:szCs w:val="22"/>
          <w:lang w:eastAsia="cs-CZ"/>
        </w:rPr>
        <w:t>voči zhotoviteľovi zmluvn</w:t>
      </w:r>
      <w:r w:rsidR="006D76AC">
        <w:rPr>
          <w:rFonts w:asciiTheme="minorHAnsi" w:hAnsiTheme="minorHAnsi" w:cstheme="minorHAnsi"/>
          <w:sz w:val="22"/>
          <w:szCs w:val="22"/>
          <w:lang w:eastAsia="cs-CZ"/>
        </w:rPr>
        <w:t>ú</w:t>
      </w:r>
      <w:r>
        <w:rPr>
          <w:rFonts w:asciiTheme="minorHAnsi" w:hAnsiTheme="minorHAnsi" w:cstheme="minorHAnsi"/>
          <w:sz w:val="22"/>
          <w:szCs w:val="22"/>
          <w:lang w:eastAsia="cs-CZ"/>
        </w:rPr>
        <w:t xml:space="preserve"> pokut</w:t>
      </w:r>
      <w:r w:rsidR="006D76AC">
        <w:rPr>
          <w:rFonts w:asciiTheme="minorHAnsi" w:hAnsiTheme="minorHAnsi" w:cstheme="minorHAnsi"/>
          <w:sz w:val="22"/>
          <w:szCs w:val="22"/>
          <w:lang w:eastAsia="cs-CZ"/>
        </w:rPr>
        <w:t>u</w:t>
      </w:r>
      <w:r>
        <w:rPr>
          <w:rFonts w:asciiTheme="minorHAnsi" w:hAnsiTheme="minorHAnsi" w:cstheme="minorHAnsi"/>
          <w:sz w:val="22"/>
          <w:szCs w:val="22"/>
          <w:lang w:eastAsia="cs-CZ"/>
        </w:rPr>
        <w:t xml:space="preserve"> vo výške</w:t>
      </w:r>
      <w:r w:rsidR="00ED227B">
        <w:rPr>
          <w:rFonts w:asciiTheme="minorHAnsi" w:hAnsiTheme="minorHAnsi" w:cstheme="minorHAnsi"/>
          <w:sz w:val="22"/>
          <w:szCs w:val="22"/>
          <w:lang w:eastAsia="cs-CZ"/>
        </w:rPr>
        <w:t xml:space="preserve"> 0,5</w:t>
      </w:r>
      <w:r w:rsidR="001F2574">
        <w:rPr>
          <w:rFonts w:asciiTheme="minorHAnsi" w:hAnsiTheme="minorHAnsi" w:cstheme="minorHAnsi"/>
          <w:sz w:val="22"/>
          <w:szCs w:val="22"/>
          <w:lang w:eastAsia="cs-CZ"/>
        </w:rPr>
        <w:t xml:space="preserve"> </w:t>
      </w:r>
      <w:r w:rsidR="00ED227B">
        <w:rPr>
          <w:rFonts w:asciiTheme="minorHAnsi" w:hAnsiTheme="minorHAnsi" w:cstheme="minorHAnsi"/>
          <w:sz w:val="22"/>
          <w:szCs w:val="22"/>
          <w:lang w:eastAsia="cs-CZ"/>
        </w:rPr>
        <w:t xml:space="preserve">% </w:t>
      </w:r>
      <w:r w:rsidR="00ED227B" w:rsidRPr="00487DFC">
        <w:rPr>
          <w:rFonts w:asciiTheme="minorHAnsi" w:hAnsiTheme="minorHAnsi" w:cstheme="minorHAnsi"/>
          <w:sz w:val="22"/>
          <w:szCs w:val="22"/>
          <w:lang w:eastAsia="cs-CZ"/>
        </w:rPr>
        <w:t xml:space="preserve">z ceny Diela bez DPH </w:t>
      </w:r>
      <w:r w:rsidRPr="00487DFC">
        <w:rPr>
          <w:rFonts w:asciiTheme="minorHAnsi" w:hAnsiTheme="minorHAnsi" w:cstheme="minorHAnsi"/>
          <w:sz w:val="22"/>
          <w:szCs w:val="22"/>
          <w:lang w:eastAsia="cs-CZ"/>
        </w:rPr>
        <w:t>za každý</w:t>
      </w:r>
      <w:r w:rsidR="006D76AC" w:rsidRPr="00487DFC">
        <w:rPr>
          <w:rFonts w:asciiTheme="minorHAnsi" w:hAnsiTheme="minorHAnsi" w:cstheme="minorHAnsi"/>
          <w:sz w:val="22"/>
          <w:szCs w:val="22"/>
          <w:lang w:eastAsia="cs-CZ"/>
        </w:rPr>
        <w:t>,</w:t>
      </w:r>
      <w:r w:rsidRPr="00487DFC">
        <w:rPr>
          <w:rFonts w:asciiTheme="minorHAnsi" w:hAnsiTheme="minorHAnsi" w:cstheme="minorHAnsi"/>
          <w:sz w:val="22"/>
          <w:szCs w:val="22"/>
          <w:lang w:eastAsia="cs-CZ"/>
        </w:rPr>
        <w:t xml:space="preserve"> čo i len začatý deň </w:t>
      </w:r>
      <w:r w:rsidR="006D76AC" w:rsidRPr="00487DFC">
        <w:rPr>
          <w:rFonts w:asciiTheme="minorHAnsi" w:hAnsiTheme="minorHAnsi" w:cstheme="minorHAnsi"/>
          <w:sz w:val="22"/>
          <w:szCs w:val="22"/>
          <w:lang w:eastAsia="cs-CZ"/>
        </w:rPr>
        <w:t>omeškania</w:t>
      </w:r>
      <w:r w:rsidR="00E956DD" w:rsidRPr="00487DFC">
        <w:rPr>
          <w:rFonts w:asciiTheme="minorHAnsi" w:hAnsiTheme="minorHAnsi" w:cstheme="minorHAnsi"/>
          <w:sz w:val="22"/>
          <w:szCs w:val="22"/>
          <w:lang w:eastAsia="cs-CZ"/>
        </w:rPr>
        <w:t xml:space="preserve"> a zhotoviteľ sa takto uplatnenú</w:t>
      </w:r>
      <w:r w:rsidR="00E956DD">
        <w:rPr>
          <w:rFonts w:asciiTheme="minorHAnsi" w:hAnsiTheme="minorHAnsi" w:cstheme="minorHAnsi"/>
          <w:sz w:val="22"/>
          <w:szCs w:val="22"/>
          <w:lang w:eastAsia="cs-CZ"/>
        </w:rPr>
        <w:t xml:space="preserve"> </w:t>
      </w:r>
      <w:r w:rsidR="00E956DD">
        <w:rPr>
          <w:rFonts w:asciiTheme="minorHAnsi" w:hAnsiTheme="minorHAnsi" w:cstheme="minorHAnsi"/>
          <w:sz w:val="22"/>
          <w:szCs w:val="22"/>
          <w:lang w:eastAsia="cs-CZ"/>
        </w:rPr>
        <w:lastRenderedPageBreak/>
        <w:t>zmluvnú pokutu zaväzuje uhradiť</w:t>
      </w:r>
      <w:r w:rsidR="00E956DD" w:rsidRPr="00896D39">
        <w:rPr>
          <w:rFonts w:asciiTheme="minorHAnsi" w:hAnsiTheme="minorHAnsi" w:cstheme="minorHAnsi"/>
          <w:sz w:val="22"/>
          <w:szCs w:val="22"/>
          <w:lang w:eastAsia="cs-CZ"/>
        </w:rPr>
        <w:t>.</w:t>
      </w:r>
      <w:r>
        <w:rPr>
          <w:rFonts w:asciiTheme="minorHAnsi" w:hAnsiTheme="minorHAnsi" w:cstheme="minorHAnsi"/>
          <w:sz w:val="22"/>
          <w:szCs w:val="22"/>
          <w:lang w:eastAsia="cs-CZ"/>
        </w:rPr>
        <w:t xml:space="preserve"> </w:t>
      </w:r>
    </w:p>
    <w:p w14:paraId="394C54E8" w14:textId="77777777" w:rsidR="00F542A6" w:rsidRPr="005B42A8" w:rsidRDefault="00F542A6" w:rsidP="00F542A6">
      <w:pPr>
        <w:pStyle w:val="Odsekzoznamu"/>
        <w:tabs>
          <w:tab w:val="left" w:pos="7088"/>
        </w:tabs>
        <w:ind w:left="426"/>
        <w:jc w:val="both"/>
        <w:rPr>
          <w:rFonts w:asciiTheme="minorHAnsi" w:hAnsiTheme="minorHAnsi" w:cstheme="minorHAnsi"/>
          <w:sz w:val="22"/>
          <w:szCs w:val="22"/>
          <w:lang w:eastAsia="cs-CZ"/>
        </w:rPr>
      </w:pPr>
    </w:p>
    <w:p w14:paraId="406221AC" w14:textId="77777777" w:rsidR="00F542A6" w:rsidRDefault="00F542A6" w:rsidP="00F542A6">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ČASŤ 2</w:t>
      </w:r>
    </w:p>
    <w:p w14:paraId="0FB291B6" w14:textId="0FE7E042" w:rsidR="00D40E65" w:rsidRPr="008F6298" w:rsidRDefault="6C626915" w:rsidP="3B0EBB47">
      <w:pPr>
        <w:pStyle w:val="Bezriadkovania"/>
        <w:jc w:val="center"/>
        <w:rPr>
          <w:rStyle w:val="CharStyle13"/>
          <w:rFonts w:asciiTheme="minorHAnsi" w:hAnsiTheme="minorHAnsi" w:cstheme="minorBidi"/>
        </w:rPr>
      </w:pPr>
      <w:r w:rsidRPr="3B0EBB47">
        <w:rPr>
          <w:rStyle w:val="CharStyle13"/>
          <w:rFonts w:asciiTheme="minorHAnsi" w:hAnsiTheme="minorHAnsi" w:cstheme="minorBidi"/>
        </w:rPr>
        <w:t xml:space="preserve">ZMLUVNÉ PODMIENKY VÝKONU </w:t>
      </w:r>
      <w:r w:rsidR="4DD4BD92" w:rsidRPr="3B0EBB47">
        <w:rPr>
          <w:rStyle w:val="CharStyle13"/>
          <w:rFonts w:asciiTheme="minorHAnsi" w:hAnsiTheme="minorHAnsi" w:cstheme="minorBidi"/>
        </w:rPr>
        <w:t>INŽINIERSKEJ ČINNOSTI (</w:t>
      </w:r>
      <w:r w:rsidRPr="3B0EBB47">
        <w:rPr>
          <w:rStyle w:val="CharStyle13"/>
          <w:rFonts w:asciiTheme="minorHAnsi" w:hAnsiTheme="minorHAnsi" w:cstheme="minorBidi"/>
        </w:rPr>
        <w:t>IČ</w:t>
      </w:r>
      <w:r w:rsidR="2BA18198" w:rsidRPr="3B0EBB47">
        <w:rPr>
          <w:rStyle w:val="CharStyle13"/>
          <w:rFonts w:asciiTheme="minorHAnsi" w:hAnsiTheme="minorHAnsi" w:cstheme="minorBidi"/>
        </w:rPr>
        <w:t>)</w:t>
      </w:r>
    </w:p>
    <w:p w14:paraId="508CBEDE" w14:textId="77777777" w:rsidR="00F542A6" w:rsidRDefault="00F542A6" w:rsidP="00F542A6">
      <w:pPr>
        <w:pStyle w:val="Bezriadkovania"/>
        <w:ind w:left="720"/>
        <w:rPr>
          <w:rStyle w:val="CharStyle13"/>
          <w:rFonts w:asciiTheme="minorHAnsi" w:hAnsiTheme="minorHAnsi" w:cstheme="minorHAnsi"/>
          <w:bCs w:val="0"/>
          <w:szCs w:val="24"/>
        </w:rPr>
      </w:pPr>
    </w:p>
    <w:p w14:paraId="42833CFD" w14:textId="77777777" w:rsidR="00F542A6" w:rsidRDefault="00F542A6" w:rsidP="00F542A6">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Čl. I</w:t>
      </w:r>
    </w:p>
    <w:p w14:paraId="3FC796CB" w14:textId="31146D08" w:rsidR="00F542A6" w:rsidRDefault="00F542A6" w:rsidP="00F542A6">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 xml:space="preserve">Predmet </w:t>
      </w:r>
      <w:r w:rsidR="00EF5741">
        <w:rPr>
          <w:rStyle w:val="CharStyle13"/>
          <w:rFonts w:asciiTheme="minorHAnsi" w:hAnsiTheme="minorHAnsi" w:cstheme="minorHAnsi"/>
          <w:bCs w:val="0"/>
          <w:szCs w:val="24"/>
        </w:rPr>
        <w:t>Z</w:t>
      </w:r>
      <w:r>
        <w:rPr>
          <w:rStyle w:val="CharStyle13"/>
          <w:rFonts w:asciiTheme="minorHAnsi" w:hAnsiTheme="minorHAnsi" w:cstheme="minorHAnsi"/>
          <w:bCs w:val="0"/>
          <w:szCs w:val="24"/>
        </w:rPr>
        <w:t>mluvy</w:t>
      </w:r>
    </w:p>
    <w:p w14:paraId="3CC00C59" w14:textId="68E292CC" w:rsidR="00872CE8" w:rsidRDefault="00872CE8" w:rsidP="007631AC">
      <w:pPr>
        <w:pStyle w:val="Bezriadkovania"/>
        <w:numPr>
          <w:ilvl w:val="0"/>
          <w:numId w:val="9"/>
        </w:numPr>
        <w:ind w:left="426" w:hanging="426"/>
        <w:jc w:val="both"/>
        <w:rPr>
          <w:rStyle w:val="CharStyle13"/>
          <w:rFonts w:asciiTheme="minorHAnsi" w:hAnsiTheme="minorHAnsi" w:cstheme="minorHAnsi"/>
          <w:b w:val="0"/>
          <w:bCs w:val="0"/>
          <w:sz w:val="22"/>
          <w:szCs w:val="22"/>
        </w:rPr>
      </w:pPr>
      <w:r>
        <w:rPr>
          <w:rStyle w:val="CharStyle13"/>
          <w:rFonts w:asciiTheme="minorHAnsi" w:hAnsiTheme="minorHAnsi" w:cstheme="minorHAnsi"/>
          <w:b w:val="0"/>
          <w:bCs w:val="0"/>
          <w:sz w:val="22"/>
          <w:szCs w:val="22"/>
        </w:rPr>
        <w:t xml:space="preserve">Zhotoviteľ sa zaväzuje pre objednávateľa </w:t>
      </w:r>
      <w:r w:rsidR="0050228A" w:rsidRPr="0050228A">
        <w:rPr>
          <w:rStyle w:val="CharStyle13"/>
          <w:rFonts w:asciiTheme="minorHAnsi" w:hAnsiTheme="minorHAnsi" w:cstheme="minorHAnsi"/>
          <w:b w:val="0"/>
          <w:sz w:val="22"/>
          <w:szCs w:val="22"/>
        </w:rPr>
        <w:t xml:space="preserve">v jeho mene a na jeho účet a za dojednanú cenu uvedenú v čl. V tejto časti Zmluvy </w:t>
      </w:r>
      <w:r>
        <w:rPr>
          <w:rStyle w:val="CharStyle13"/>
          <w:rFonts w:asciiTheme="minorHAnsi" w:hAnsiTheme="minorHAnsi" w:cstheme="minorHAnsi"/>
          <w:b w:val="0"/>
          <w:bCs w:val="0"/>
          <w:sz w:val="22"/>
          <w:szCs w:val="22"/>
        </w:rPr>
        <w:t xml:space="preserve">vykonať </w:t>
      </w:r>
      <w:r w:rsidR="006D76AC">
        <w:rPr>
          <w:rStyle w:val="CharStyle13"/>
          <w:rFonts w:asciiTheme="minorHAnsi" w:hAnsiTheme="minorHAnsi" w:cstheme="minorHAnsi"/>
          <w:b w:val="0"/>
          <w:bCs w:val="0"/>
          <w:sz w:val="22"/>
          <w:szCs w:val="22"/>
        </w:rPr>
        <w:t>IČ</w:t>
      </w:r>
      <w:r>
        <w:rPr>
          <w:rStyle w:val="CharStyle13"/>
          <w:rFonts w:asciiTheme="minorHAnsi" w:hAnsiTheme="minorHAnsi" w:cstheme="minorHAnsi"/>
          <w:b w:val="0"/>
          <w:bCs w:val="0"/>
          <w:sz w:val="22"/>
          <w:szCs w:val="22"/>
        </w:rPr>
        <w:t xml:space="preserve"> špecifikovanú v tejto časti Zmluvy</w:t>
      </w:r>
      <w:r w:rsidR="005B6372">
        <w:rPr>
          <w:rStyle w:val="CharStyle13"/>
          <w:rFonts w:asciiTheme="minorHAnsi" w:hAnsiTheme="minorHAnsi" w:cstheme="minorHAnsi"/>
          <w:b w:val="0"/>
          <w:bCs w:val="0"/>
          <w:sz w:val="22"/>
          <w:szCs w:val="22"/>
        </w:rPr>
        <w:t xml:space="preserve"> a o</w:t>
      </w:r>
      <w:r>
        <w:rPr>
          <w:rStyle w:val="CharStyle13"/>
          <w:rFonts w:asciiTheme="minorHAnsi" w:hAnsiTheme="minorHAnsi" w:cstheme="minorHAnsi"/>
          <w:b w:val="0"/>
          <w:bCs w:val="0"/>
          <w:sz w:val="22"/>
          <w:szCs w:val="22"/>
        </w:rPr>
        <w:t xml:space="preserve">bjednávateľ sa zaväzuje zaplatiť </w:t>
      </w:r>
      <w:r w:rsidR="0050228A">
        <w:rPr>
          <w:rStyle w:val="CharStyle13"/>
          <w:rFonts w:asciiTheme="minorHAnsi" w:hAnsiTheme="minorHAnsi" w:cstheme="minorHAnsi"/>
          <w:b w:val="0"/>
          <w:bCs w:val="0"/>
          <w:sz w:val="22"/>
          <w:szCs w:val="22"/>
        </w:rPr>
        <w:t xml:space="preserve">zhotoviteľovi </w:t>
      </w:r>
      <w:r>
        <w:rPr>
          <w:rStyle w:val="CharStyle13"/>
          <w:rFonts w:asciiTheme="minorHAnsi" w:hAnsiTheme="minorHAnsi" w:cstheme="minorHAnsi"/>
          <w:b w:val="0"/>
          <w:bCs w:val="0"/>
          <w:sz w:val="22"/>
          <w:szCs w:val="22"/>
        </w:rPr>
        <w:t xml:space="preserve">za </w:t>
      </w:r>
      <w:r w:rsidR="006D76AC">
        <w:rPr>
          <w:rStyle w:val="CharStyle13"/>
          <w:rFonts w:asciiTheme="minorHAnsi" w:hAnsiTheme="minorHAnsi" w:cstheme="minorHAnsi"/>
          <w:b w:val="0"/>
          <w:bCs w:val="0"/>
          <w:sz w:val="22"/>
          <w:szCs w:val="22"/>
        </w:rPr>
        <w:t>IČ</w:t>
      </w:r>
      <w:r w:rsidR="005B6372">
        <w:rPr>
          <w:rStyle w:val="CharStyle13"/>
          <w:rFonts w:asciiTheme="minorHAnsi" w:hAnsiTheme="minorHAnsi" w:cstheme="minorHAnsi"/>
          <w:b w:val="0"/>
          <w:bCs w:val="0"/>
          <w:sz w:val="22"/>
          <w:szCs w:val="22"/>
        </w:rPr>
        <w:t xml:space="preserve"> </w:t>
      </w:r>
      <w:r w:rsidR="00653030">
        <w:rPr>
          <w:rStyle w:val="CharStyle13"/>
          <w:rFonts w:asciiTheme="minorHAnsi" w:hAnsiTheme="minorHAnsi" w:cstheme="minorHAnsi"/>
          <w:b w:val="0"/>
          <w:bCs w:val="0"/>
          <w:sz w:val="22"/>
          <w:szCs w:val="22"/>
        </w:rPr>
        <w:t>vykonanú</w:t>
      </w:r>
      <w:r w:rsidR="005B6372">
        <w:rPr>
          <w:rStyle w:val="CharStyle13"/>
          <w:rFonts w:asciiTheme="minorHAnsi" w:hAnsiTheme="minorHAnsi" w:cstheme="minorHAnsi"/>
          <w:b w:val="0"/>
          <w:bCs w:val="0"/>
          <w:sz w:val="22"/>
          <w:szCs w:val="22"/>
        </w:rPr>
        <w:t xml:space="preserve"> v súlade s touto Zmluvou</w:t>
      </w:r>
      <w:r w:rsidR="00712A44">
        <w:rPr>
          <w:rStyle w:val="CharStyle13"/>
          <w:rFonts w:asciiTheme="minorHAnsi" w:hAnsiTheme="minorHAnsi" w:cstheme="minorHAnsi"/>
          <w:b w:val="0"/>
          <w:bCs w:val="0"/>
          <w:sz w:val="22"/>
          <w:szCs w:val="22"/>
        </w:rPr>
        <w:t xml:space="preserve"> cenu uvedenú v čl. V tejto časti Zmluvy. </w:t>
      </w:r>
    </w:p>
    <w:p w14:paraId="2EA67D69" w14:textId="77777777" w:rsidR="00872CE8" w:rsidRDefault="00872CE8" w:rsidP="00872CE8">
      <w:pPr>
        <w:pStyle w:val="Bezriadkovania"/>
        <w:jc w:val="both"/>
        <w:rPr>
          <w:rStyle w:val="CharStyle13"/>
          <w:rFonts w:asciiTheme="minorHAnsi" w:hAnsiTheme="minorHAnsi" w:cstheme="minorHAnsi"/>
          <w:b w:val="0"/>
          <w:bCs w:val="0"/>
          <w:sz w:val="22"/>
          <w:szCs w:val="22"/>
        </w:rPr>
      </w:pPr>
    </w:p>
    <w:p w14:paraId="4425FF22" w14:textId="77777777" w:rsidR="00872CE8" w:rsidRDefault="00872CE8" w:rsidP="004E14FF">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Čl. II</w:t>
      </w:r>
    </w:p>
    <w:p w14:paraId="00B99AF7" w14:textId="50F6358D" w:rsidR="00872CE8" w:rsidRDefault="00872CE8" w:rsidP="00E50953">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 xml:space="preserve">Predmet, rozsah a obsah </w:t>
      </w:r>
      <w:r w:rsidR="00FB2D30">
        <w:rPr>
          <w:rStyle w:val="CharStyle13"/>
          <w:rFonts w:asciiTheme="minorHAnsi" w:hAnsiTheme="minorHAnsi" w:cstheme="minorHAnsi"/>
          <w:bCs w:val="0"/>
          <w:szCs w:val="24"/>
        </w:rPr>
        <w:t>IČ</w:t>
      </w:r>
    </w:p>
    <w:p w14:paraId="5A6CB6ED" w14:textId="3FD86E2C" w:rsidR="00872CE8" w:rsidRDefault="00665AAE" w:rsidP="007631AC">
      <w:pPr>
        <w:pStyle w:val="Bezriadkovania"/>
        <w:numPr>
          <w:ilvl w:val="0"/>
          <w:numId w:val="10"/>
        </w:numPr>
        <w:ind w:left="284" w:hanging="284"/>
        <w:jc w:val="both"/>
        <w:rPr>
          <w:rStyle w:val="CharStyle13"/>
          <w:rFonts w:asciiTheme="minorHAnsi" w:hAnsiTheme="minorHAnsi" w:cstheme="minorHAnsi"/>
          <w:b w:val="0"/>
          <w:bCs w:val="0"/>
          <w:sz w:val="22"/>
          <w:szCs w:val="22"/>
        </w:rPr>
      </w:pPr>
      <w:r>
        <w:rPr>
          <w:rStyle w:val="CharStyle13"/>
          <w:rFonts w:asciiTheme="minorHAnsi" w:hAnsiTheme="minorHAnsi" w:cstheme="minorHAnsi"/>
          <w:b w:val="0"/>
          <w:bCs w:val="0"/>
          <w:sz w:val="22"/>
          <w:szCs w:val="22"/>
        </w:rPr>
        <w:t>Zhotoviteľ sa zaväzuje, že bude pre objednávateľa</w:t>
      </w:r>
      <w:r w:rsidR="00E97E01">
        <w:rPr>
          <w:rStyle w:val="CharStyle13"/>
          <w:rFonts w:asciiTheme="minorHAnsi" w:hAnsiTheme="minorHAnsi" w:cstheme="minorHAnsi"/>
          <w:b w:val="0"/>
          <w:bCs w:val="0"/>
          <w:sz w:val="22"/>
          <w:szCs w:val="22"/>
        </w:rPr>
        <w:t xml:space="preserve"> v jeho mene a na jeho účet,</w:t>
      </w:r>
      <w:r>
        <w:rPr>
          <w:rStyle w:val="CharStyle13"/>
          <w:rFonts w:asciiTheme="minorHAnsi" w:hAnsiTheme="minorHAnsi" w:cstheme="minorHAnsi"/>
          <w:b w:val="0"/>
          <w:bCs w:val="0"/>
          <w:sz w:val="22"/>
          <w:szCs w:val="22"/>
        </w:rPr>
        <w:t xml:space="preserve"> v rozsahu a za podmienok dohodnutých v tejto Zmluve</w:t>
      </w:r>
      <w:r w:rsidR="001F2574">
        <w:rPr>
          <w:rStyle w:val="CharStyle13"/>
          <w:rFonts w:asciiTheme="minorHAnsi" w:hAnsiTheme="minorHAnsi" w:cstheme="minorHAnsi"/>
          <w:b w:val="0"/>
          <w:bCs w:val="0"/>
          <w:sz w:val="22"/>
          <w:szCs w:val="22"/>
        </w:rPr>
        <w:t>, s odbornou starostlivosťou,</w:t>
      </w:r>
      <w:r>
        <w:rPr>
          <w:rStyle w:val="CharStyle13"/>
          <w:rFonts w:asciiTheme="minorHAnsi" w:hAnsiTheme="minorHAnsi" w:cstheme="minorHAnsi"/>
          <w:b w:val="0"/>
          <w:bCs w:val="0"/>
          <w:sz w:val="22"/>
          <w:szCs w:val="22"/>
        </w:rPr>
        <w:t xml:space="preserve"> </w:t>
      </w:r>
      <w:r w:rsidR="000313EF">
        <w:rPr>
          <w:rStyle w:val="CharStyle13"/>
          <w:rFonts w:asciiTheme="minorHAnsi" w:hAnsiTheme="minorHAnsi" w:cstheme="minorHAnsi"/>
          <w:b w:val="0"/>
          <w:bCs w:val="0"/>
          <w:sz w:val="22"/>
          <w:szCs w:val="22"/>
        </w:rPr>
        <w:t xml:space="preserve">poskytovať služby </w:t>
      </w:r>
      <w:r w:rsidR="00CF559A">
        <w:rPr>
          <w:rStyle w:val="CharStyle13"/>
          <w:rFonts w:asciiTheme="minorHAnsi" w:hAnsiTheme="minorHAnsi" w:cstheme="minorHAnsi"/>
          <w:b w:val="0"/>
          <w:bCs w:val="0"/>
          <w:sz w:val="22"/>
          <w:szCs w:val="22"/>
        </w:rPr>
        <w:t>IČ,</w:t>
      </w:r>
      <w:r>
        <w:rPr>
          <w:rStyle w:val="CharStyle13"/>
          <w:rFonts w:asciiTheme="minorHAnsi" w:hAnsiTheme="minorHAnsi" w:cstheme="minorHAnsi"/>
          <w:b w:val="0"/>
          <w:bCs w:val="0"/>
          <w:sz w:val="22"/>
          <w:szCs w:val="22"/>
        </w:rPr>
        <w:t xml:space="preserve"> v</w:t>
      </w:r>
      <w:r w:rsidR="00872CE8">
        <w:rPr>
          <w:rStyle w:val="CharStyle13"/>
          <w:rFonts w:asciiTheme="minorHAnsi" w:hAnsiTheme="minorHAnsi" w:cstheme="minorHAnsi"/>
          <w:b w:val="0"/>
          <w:bCs w:val="0"/>
          <w:sz w:val="22"/>
          <w:szCs w:val="22"/>
        </w:rPr>
        <w:t xml:space="preserve"> rámci </w:t>
      </w:r>
      <w:r>
        <w:rPr>
          <w:rStyle w:val="CharStyle13"/>
          <w:rFonts w:asciiTheme="minorHAnsi" w:hAnsiTheme="minorHAnsi" w:cstheme="minorHAnsi"/>
          <w:b w:val="0"/>
          <w:bCs w:val="0"/>
          <w:sz w:val="22"/>
          <w:szCs w:val="22"/>
        </w:rPr>
        <w:t>ktor</w:t>
      </w:r>
      <w:r w:rsidR="000313EF">
        <w:rPr>
          <w:rStyle w:val="CharStyle13"/>
          <w:rFonts w:asciiTheme="minorHAnsi" w:hAnsiTheme="minorHAnsi" w:cstheme="minorHAnsi"/>
          <w:b w:val="0"/>
          <w:bCs w:val="0"/>
          <w:sz w:val="22"/>
          <w:szCs w:val="22"/>
        </w:rPr>
        <w:t xml:space="preserve">ých </w:t>
      </w:r>
      <w:r w:rsidR="00872CE8">
        <w:rPr>
          <w:rStyle w:val="CharStyle13"/>
          <w:rFonts w:asciiTheme="minorHAnsi" w:hAnsiTheme="minorHAnsi" w:cstheme="minorHAnsi"/>
          <w:b w:val="0"/>
          <w:bCs w:val="0"/>
          <w:sz w:val="22"/>
          <w:szCs w:val="22"/>
        </w:rPr>
        <w:t xml:space="preserve">je zhotoviteľ </w:t>
      </w:r>
      <w:r w:rsidR="00EA2782">
        <w:rPr>
          <w:rStyle w:val="CharStyle13"/>
          <w:rFonts w:asciiTheme="minorHAnsi" w:hAnsiTheme="minorHAnsi" w:cstheme="minorHAnsi"/>
          <w:b w:val="0"/>
          <w:bCs w:val="0"/>
          <w:sz w:val="22"/>
          <w:szCs w:val="22"/>
        </w:rPr>
        <w:t xml:space="preserve">okrem iného </w:t>
      </w:r>
      <w:r w:rsidR="00872CE8">
        <w:rPr>
          <w:rStyle w:val="CharStyle13"/>
          <w:rFonts w:asciiTheme="minorHAnsi" w:hAnsiTheme="minorHAnsi" w:cstheme="minorHAnsi"/>
          <w:b w:val="0"/>
          <w:bCs w:val="0"/>
          <w:sz w:val="22"/>
          <w:szCs w:val="22"/>
        </w:rPr>
        <w:t>povinný</w:t>
      </w:r>
      <w:r w:rsidR="00EA2782">
        <w:rPr>
          <w:rStyle w:val="CharStyle13"/>
          <w:rFonts w:asciiTheme="minorHAnsi" w:hAnsiTheme="minorHAnsi" w:cstheme="minorHAnsi"/>
          <w:b w:val="0"/>
          <w:bCs w:val="0"/>
          <w:sz w:val="22"/>
          <w:szCs w:val="22"/>
        </w:rPr>
        <w:t xml:space="preserve"> aj</w:t>
      </w:r>
      <w:r w:rsidR="00872CE8">
        <w:rPr>
          <w:rStyle w:val="CharStyle13"/>
          <w:rFonts w:asciiTheme="minorHAnsi" w:hAnsiTheme="minorHAnsi" w:cstheme="minorHAnsi"/>
          <w:b w:val="0"/>
          <w:bCs w:val="0"/>
          <w:sz w:val="22"/>
          <w:szCs w:val="22"/>
        </w:rPr>
        <w:t>:</w:t>
      </w:r>
    </w:p>
    <w:p w14:paraId="0FCEAC74" w14:textId="0CB847E6" w:rsidR="001F2574" w:rsidRPr="00CF2CAD" w:rsidRDefault="34B2B401" w:rsidP="007631AC">
      <w:pPr>
        <w:pStyle w:val="Odsekzoznamu"/>
        <w:numPr>
          <w:ilvl w:val="0"/>
          <w:numId w:val="5"/>
        </w:numPr>
        <w:jc w:val="both"/>
        <w:rPr>
          <w:rFonts w:asciiTheme="minorHAnsi" w:hAnsiTheme="minorHAnsi" w:cstheme="minorBidi"/>
          <w:noProof/>
          <w:sz w:val="22"/>
          <w:szCs w:val="22"/>
        </w:rPr>
      </w:pPr>
      <w:r w:rsidRPr="00CF2CAD">
        <w:rPr>
          <w:rFonts w:asciiTheme="minorHAnsi" w:hAnsiTheme="minorHAnsi" w:cstheme="minorBidi"/>
          <w:noProof/>
          <w:sz w:val="22"/>
          <w:szCs w:val="22"/>
        </w:rPr>
        <w:t xml:space="preserve">zabezpečiť </w:t>
      </w:r>
      <w:r w:rsidR="4791D4AA" w:rsidRPr="00CF2CAD">
        <w:rPr>
          <w:rFonts w:asciiTheme="minorHAnsi" w:hAnsiTheme="minorHAnsi" w:cstheme="minorBidi"/>
          <w:noProof/>
          <w:sz w:val="22"/>
          <w:szCs w:val="22"/>
        </w:rPr>
        <w:t>odsúhlas</w:t>
      </w:r>
      <w:r w:rsidRPr="00CF2CAD">
        <w:rPr>
          <w:rFonts w:asciiTheme="minorHAnsi" w:hAnsiTheme="minorHAnsi" w:cstheme="minorBidi"/>
          <w:noProof/>
          <w:sz w:val="22"/>
          <w:szCs w:val="22"/>
        </w:rPr>
        <w:t>enie</w:t>
      </w:r>
      <w:r w:rsidR="4791D4AA" w:rsidRPr="00CF2CAD">
        <w:rPr>
          <w:rFonts w:asciiTheme="minorHAnsi" w:hAnsiTheme="minorHAnsi" w:cstheme="minorBidi"/>
          <w:noProof/>
          <w:sz w:val="22"/>
          <w:szCs w:val="22"/>
        </w:rPr>
        <w:t xml:space="preserve"> Dokumentáci</w:t>
      </w:r>
      <w:r w:rsidRPr="00CF2CAD">
        <w:rPr>
          <w:rFonts w:asciiTheme="minorHAnsi" w:hAnsiTheme="minorHAnsi" w:cstheme="minorBidi"/>
          <w:noProof/>
          <w:sz w:val="22"/>
          <w:szCs w:val="22"/>
        </w:rPr>
        <w:t>e</w:t>
      </w:r>
      <w:r w:rsidR="4791D4AA" w:rsidRPr="00CF2CAD">
        <w:rPr>
          <w:rFonts w:asciiTheme="minorHAnsi" w:hAnsiTheme="minorHAnsi" w:cstheme="minorBidi"/>
          <w:noProof/>
          <w:sz w:val="22"/>
          <w:szCs w:val="22"/>
        </w:rPr>
        <w:t xml:space="preserve"> </w:t>
      </w:r>
      <w:r w:rsidR="1D691352" w:rsidRPr="00CF2CAD">
        <w:rPr>
          <w:rFonts w:asciiTheme="minorHAnsi" w:hAnsiTheme="minorHAnsi" w:cstheme="minorBidi"/>
          <w:noProof/>
          <w:sz w:val="22"/>
          <w:szCs w:val="22"/>
        </w:rPr>
        <w:t>dotknutými vlastníkmi</w:t>
      </w:r>
      <w:r w:rsidR="390CEC79" w:rsidRPr="00CF2CAD">
        <w:rPr>
          <w:rFonts w:asciiTheme="minorHAnsi" w:hAnsiTheme="minorHAnsi" w:cstheme="minorBidi"/>
          <w:noProof/>
          <w:sz w:val="22"/>
          <w:szCs w:val="22"/>
        </w:rPr>
        <w:t xml:space="preserve"> pozemkov a</w:t>
      </w:r>
      <w:r w:rsidR="231F446D" w:rsidRPr="00CF2CAD">
        <w:rPr>
          <w:rFonts w:asciiTheme="minorHAnsi" w:hAnsiTheme="minorHAnsi" w:cstheme="minorBidi"/>
          <w:noProof/>
          <w:sz w:val="22"/>
          <w:szCs w:val="22"/>
        </w:rPr>
        <w:t xml:space="preserve"> dotknutými</w:t>
      </w:r>
      <w:r w:rsidR="1D691352" w:rsidRPr="00CF2CAD">
        <w:rPr>
          <w:rFonts w:asciiTheme="minorHAnsi" w:hAnsiTheme="minorHAnsi" w:cstheme="minorBidi"/>
          <w:noProof/>
          <w:sz w:val="22"/>
          <w:szCs w:val="22"/>
        </w:rPr>
        <w:t xml:space="preserve"> správcami inžinierskych sietí, s orgánmi štátnej správy a samosprávy, </w:t>
      </w:r>
      <w:r w:rsidR="3A3042E7" w:rsidRPr="00CF2CAD">
        <w:rPr>
          <w:rFonts w:asciiTheme="minorHAnsi" w:hAnsiTheme="minorHAnsi" w:cstheme="minorBidi"/>
          <w:noProof/>
          <w:sz w:val="22"/>
          <w:szCs w:val="22"/>
        </w:rPr>
        <w:t>Slovenským pozemkovým fondom, aby bolo možné požiadať o vydanie stavebných povolení, povolení na výrub prípadne ďalších súhlasov a povolení a následne realizovať stavbu</w:t>
      </w:r>
      <w:r w:rsidR="6016DD8A" w:rsidRPr="00CF2CAD">
        <w:rPr>
          <w:rFonts w:asciiTheme="minorHAnsi" w:hAnsiTheme="minorHAnsi" w:cstheme="minorBidi"/>
          <w:noProof/>
          <w:sz w:val="22"/>
          <w:szCs w:val="22"/>
        </w:rPr>
        <w:t>;</w:t>
      </w:r>
      <w:r w:rsidR="4791D4AA" w:rsidRPr="00CF2CAD">
        <w:rPr>
          <w:rFonts w:asciiTheme="minorHAnsi" w:hAnsiTheme="minorHAnsi" w:cstheme="minorBidi"/>
          <w:noProof/>
          <w:sz w:val="22"/>
          <w:szCs w:val="22"/>
        </w:rPr>
        <w:t xml:space="preserve"> </w:t>
      </w:r>
    </w:p>
    <w:p w14:paraId="17B298B6" w14:textId="1506CC88" w:rsidR="00665AAE" w:rsidRPr="00DC4FEE" w:rsidRDefault="1F64BEBB" w:rsidP="007631AC">
      <w:pPr>
        <w:pStyle w:val="Odsekzoznamu"/>
        <w:numPr>
          <w:ilvl w:val="0"/>
          <w:numId w:val="5"/>
        </w:numPr>
        <w:jc w:val="both"/>
        <w:rPr>
          <w:rFonts w:asciiTheme="minorHAnsi" w:hAnsiTheme="minorHAnsi" w:cstheme="minorBidi"/>
          <w:noProof/>
          <w:sz w:val="22"/>
          <w:szCs w:val="22"/>
        </w:rPr>
      </w:pPr>
      <w:r w:rsidRPr="00CF2CAD">
        <w:rPr>
          <w:rFonts w:asciiTheme="minorHAnsi" w:hAnsiTheme="minorHAnsi" w:cstheme="minorBidi"/>
          <w:noProof/>
          <w:sz w:val="22"/>
          <w:szCs w:val="22"/>
        </w:rPr>
        <w:t>Vykonať komplexné služby v rozsahu platnej legislat</w:t>
      </w:r>
      <w:r w:rsidR="001C42D7">
        <w:rPr>
          <w:rFonts w:asciiTheme="minorHAnsi" w:hAnsiTheme="minorHAnsi" w:cstheme="minorBidi"/>
          <w:noProof/>
          <w:sz w:val="22"/>
          <w:szCs w:val="22"/>
        </w:rPr>
        <w:t>í</w:t>
      </w:r>
      <w:r w:rsidRPr="00CF2CAD">
        <w:rPr>
          <w:rFonts w:asciiTheme="minorHAnsi" w:hAnsiTheme="minorHAnsi" w:cstheme="minorBidi"/>
          <w:noProof/>
          <w:sz w:val="22"/>
          <w:szCs w:val="22"/>
        </w:rPr>
        <w:t>vy v SR, vrátane zabezpečenia za</w:t>
      </w:r>
      <w:r w:rsidR="001C42D7">
        <w:rPr>
          <w:rFonts w:asciiTheme="minorHAnsi" w:hAnsiTheme="minorHAnsi" w:cstheme="minorBidi"/>
          <w:noProof/>
          <w:sz w:val="22"/>
          <w:szCs w:val="22"/>
        </w:rPr>
        <w:t>p</w:t>
      </w:r>
      <w:r w:rsidRPr="00CF2CAD">
        <w:rPr>
          <w:rFonts w:asciiTheme="minorHAnsi" w:hAnsiTheme="minorHAnsi" w:cstheme="minorBidi"/>
          <w:noProof/>
          <w:sz w:val="22"/>
          <w:szCs w:val="22"/>
        </w:rPr>
        <w:t xml:space="preserve">racovania </w:t>
      </w:r>
      <w:r w:rsidR="001C42D7">
        <w:rPr>
          <w:rFonts w:asciiTheme="minorHAnsi" w:hAnsiTheme="minorHAnsi" w:cstheme="minorBidi"/>
          <w:noProof/>
          <w:sz w:val="22"/>
          <w:szCs w:val="22"/>
        </w:rPr>
        <w:t>stanovísk</w:t>
      </w:r>
      <w:r w:rsidRPr="00CF2CAD">
        <w:rPr>
          <w:rFonts w:asciiTheme="minorHAnsi" w:hAnsiTheme="minorHAnsi" w:cstheme="minorBidi"/>
          <w:noProof/>
          <w:sz w:val="22"/>
          <w:szCs w:val="22"/>
        </w:rPr>
        <w:t xml:space="preserve"> Dotknutých orgánov</w:t>
      </w:r>
      <w:r w:rsidR="107657D4" w:rsidRPr="00CF2CAD">
        <w:rPr>
          <w:rFonts w:asciiTheme="minorHAnsi" w:hAnsiTheme="minorHAnsi" w:cstheme="minorBidi"/>
          <w:noProof/>
          <w:sz w:val="22"/>
          <w:szCs w:val="22"/>
        </w:rPr>
        <w:t>, deklarovaných v jednotlivých stanoviskách,</w:t>
      </w:r>
      <w:r w:rsidRPr="00CF2CAD">
        <w:rPr>
          <w:rFonts w:asciiTheme="minorHAnsi" w:hAnsiTheme="minorHAnsi" w:cstheme="minorBidi"/>
          <w:noProof/>
          <w:sz w:val="22"/>
          <w:szCs w:val="22"/>
        </w:rPr>
        <w:t xml:space="preserve"> do Dokumentácie</w:t>
      </w:r>
      <w:r w:rsidR="001C42D7">
        <w:rPr>
          <w:rFonts w:asciiTheme="minorHAnsi" w:hAnsiTheme="minorHAnsi" w:cstheme="minorBidi"/>
          <w:noProof/>
          <w:sz w:val="22"/>
          <w:szCs w:val="22"/>
        </w:rPr>
        <w:t>,d</w:t>
      </w:r>
      <w:r w:rsidRPr="00CF2CAD">
        <w:rPr>
          <w:rFonts w:asciiTheme="minorHAnsi" w:hAnsiTheme="minorHAnsi" w:cstheme="minorBidi"/>
          <w:noProof/>
          <w:sz w:val="22"/>
          <w:szCs w:val="22"/>
        </w:rPr>
        <w:t>ohodnutie riešení a post</w:t>
      </w:r>
      <w:r w:rsidR="001C42D7">
        <w:rPr>
          <w:rFonts w:asciiTheme="minorHAnsi" w:hAnsiTheme="minorHAnsi" w:cstheme="minorBidi"/>
          <w:noProof/>
          <w:sz w:val="22"/>
          <w:szCs w:val="22"/>
        </w:rPr>
        <w:t>u</w:t>
      </w:r>
      <w:r w:rsidRPr="00CF2CAD">
        <w:rPr>
          <w:rFonts w:asciiTheme="minorHAnsi" w:hAnsiTheme="minorHAnsi" w:cstheme="minorBidi"/>
          <w:noProof/>
          <w:sz w:val="22"/>
          <w:szCs w:val="22"/>
        </w:rPr>
        <w:t>pov</w:t>
      </w:r>
      <w:r w:rsidR="1B109FE6" w:rsidRPr="00CF2CAD">
        <w:rPr>
          <w:rFonts w:asciiTheme="minorHAnsi" w:hAnsiTheme="minorHAnsi" w:cstheme="minorBidi"/>
          <w:noProof/>
          <w:sz w:val="22"/>
          <w:szCs w:val="22"/>
        </w:rPr>
        <w:t xml:space="preserve"> s Objednávateľom, dodávateľom stavebných prác na Stavbe a Dotknutými orgánmi štátnej správy a samosprávy, zabezpečenie ostatných vstupov potrebných pre spracovanie </w:t>
      </w:r>
      <w:r w:rsidR="68622E78" w:rsidRPr="00CF2CAD">
        <w:rPr>
          <w:rFonts w:asciiTheme="minorHAnsi" w:hAnsiTheme="minorHAnsi" w:cstheme="minorBidi"/>
          <w:noProof/>
          <w:sz w:val="22"/>
          <w:szCs w:val="22"/>
        </w:rPr>
        <w:t xml:space="preserve">Dokumentácie.  </w:t>
      </w:r>
      <w:r w:rsidR="67E3CF0A" w:rsidRPr="00CF2CAD">
        <w:rPr>
          <w:rFonts w:asciiTheme="minorHAnsi" w:hAnsiTheme="minorHAnsi" w:cstheme="minorBidi"/>
          <w:noProof/>
          <w:sz w:val="22"/>
          <w:szCs w:val="22"/>
        </w:rPr>
        <w:t>Súčasťou IČ podľa tejto Zmluvy bude aj vybavenie právoplatn</w:t>
      </w:r>
      <w:r w:rsidR="00810A44">
        <w:rPr>
          <w:rFonts w:asciiTheme="minorHAnsi" w:hAnsiTheme="minorHAnsi" w:cstheme="minorBidi"/>
          <w:noProof/>
          <w:sz w:val="22"/>
          <w:szCs w:val="22"/>
        </w:rPr>
        <w:t>ých</w:t>
      </w:r>
      <w:r w:rsidR="67E3CF0A" w:rsidRPr="00DC4FEE">
        <w:rPr>
          <w:rFonts w:asciiTheme="minorHAnsi" w:hAnsiTheme="minorHAnsi" w:cstheme="minorBidi"/>
          <w:noProof/>
          <w:sz w:val="22"/>
          <w:szCs w:val="22"/>
        </w:rPr>
        <w:t xml:space="preserve"> stavebn</w:t>
      </w:r>
      <w:r w:rsidR="00810A44">
        <w:rPr>
          <w:rFonts w:asciiTheme="minorHAnsi" w:hAnsiTheme="minorHAnsi" w:cstheme="minorBidi"/>
          <w:noProof/>
          <w:sz w:val="22"/>
          <w:szCs w:val="22"/>
        </w:rPr>
        <w:t>ých</w:t>
      </w:r>
      <w:r w:rsidR="67E3CF0A" w:rsidRPr="00DC4FEE">
        <w:rPr>
          <w:rFonts w:asciiTheme="minorHAnsi" w:hAnsiTheme="minorHAnsi" w:cstheme="minorBidi"/>
          <w:noProof/>
          <w:sz w:val="22"/>
          <w:szCs w:val="22"/>
        </w:rPr>
        <w:t xml:space="preserve"> povolen</w:t>
      </w:r>
      <w:r w:rsidR="00810A44">
        <w:rPr>
          <w:rFonts w:asciiTheme="minorHAnsi" w:hAnsiTheme="minorHAnsi" w:cstheme="minorBidi"/>
          <w:noProof/>
          <w:sz w:val="22"/>
          <w:szCs w:val="22"/>
        </w:rPr>
        <w:t>í</w:t>
      </w:r>
      <w:r w:rsidR="001C42D7">
        <w:rPr>
          <w:rFonts w:asciiTheme="minorHAnsi" w:hAnsiTheme="minorHAnsi" w:cstheme="minorBidi"/>
          <w:noProof/>
          <w:sz w:val="22"/>
          <w:szCs w:val="22"/>
        </w:rPr>
        <w:t xml:space="preserve"> Stavby</w:t>
      </w:r>
      <w:r w:rsidR="67E3CF0A" w:rsidRPr="00DC4FEE">
        <w:rPr>
          <w:rFonts w:asciiTheme="minorHAnsi" w:hAnsiTheme="minorHAnsi" w:cstheme="minorBidi"/>
          <w:noProof/>
          <w:sz w:val="22"/>
          <w:szCs w:val="22"/>
        </w:rPr>
        <w:t xml:space="preserve"> </w:t>
      </w:r>
      <w:r w:rsidR="351543E3" w:rsidRPr="00DC4FEE">
        <w:rPr>
          <w:rFonts w:asciiTheme="minorHAnsi" w:hAnsiTheme="minorHAnsi" w:cstheme="minorBidi"/>
          <w:noProof/>
          <w:sz w:val="22"/>
          <w:szCs w:val="22"/>
        </w:rPr>
        <w:t>spolu s vyjadreniami všetkých dotknutých oragánov.</w:t>
      </w:r>
      <w:r w:rsidR="00810A44">
        <w:rPr>
          <w:rFonts w:asciiTheme="minorHAnsi" w:hAnsiTheme="minorHAnsi" w:cstheme="minorBidi"/>
          <w:noProof/>
          <w:sz w:val="22"/>
          <w:szCs w:val="22"/>
        </w:rPr>
        <w:t xml:space="preserve"> Z</w:t>
      </w:r>
      <w:r w:rsidR="00E26A68" w:rsidRPr="00DC4FEE">
        <w:rPr>
          <w:rFonts w:asciiTheme="minorHAnsi" w:hAnsiTheme="minorHAnsi" w:cstheme="minorBidi"/>
          <w:noProof/>
          <w:sz w:val="22"/>
          <w:szCs w:val="22"/>
        </w:rPr>
        <w:t>abezpečiť vydanie vyššie uvedených povolení potrebných k realizácii Diela v zmysle stavebného zákona a ďalších dotknutých zákonov;</w:t>
      </w:r>
    </w:p>
    <w:p w14:paraId="39994633" w14:textId="1BAE9DE9" w:rsidR="00665AAE" w:rsidRPr="00810A44" w:rsidRDefault="0050228A" w:rsidP="007631AC">
      <w:pPr>
        <w:pStyle w:val="Odsekzoznamu"/>
        <w:numPr>
          <w:ilvl w:val="0"/>
          <w:numId w:val="5"/>
        </w:numPr>
        <w:jc w:val="both"/>
        <w:rPr>
          <w:rFonts w:asciiTheme="minorHAnsi" w:hAnsiTheme="minorHAnsi" w:cstheme="minorBidi"/>
          <w:noProof/>
          <w:sz w:val="22"/>
          <w:szCs w:val="22"/>
        </w:rPr>
      </w:pPr>
      <w:r w:rsidRPr="00DC4FEE">
        <w:rPr>
          <w:rFonts w:asciiTheme="minorHAnsi" w:hAnsiTheme="minorHAnsi" w:cstheme="minorBidi"/>
          <w:noProof/>
          <w:sz w:val="22"/>
          <w:szCs w:val="22"/>
        </w:rPr>
        <w:t>zabezpečiť odsúhlasenie dopravného značenia stavby príslušným Dopravným inšpektorátom Policajného zboru SR</w:t>
      </w:r>
      <w:r w:rsidRPr="00810A44">
        <w:rPr>
          <w:rFonts w:asciiTheme="minorHAnsi" w:hAnsiTheme="minorHAnsi" w:cstheme="minorBidi"/>
          <w:noProof/>
          <w:sz w:val="22"/>
          <w:szCs w:val="22"/>
        </w:rPr>
        <w:t>.</w:t>
      </w:r>
    </w:p>
    <w:p w14:paraId="2695347B" w14:textId="659BC7BF" w:rsidR="00A03AA5" w:rsidRPr="003C7A9D" w:rsidRDefault="29ACC585" w:rsidP="007631AC">
      <w:pPr>
        <w:pStyle w:val="Odsekzoznamu"/>
        <w:numPr>
          <w:ilvl w:val="0"/>
          <w:numId w:val="5"/>
        </w:numPr>
        <w:jc w:val="both"/>
        <w:rPr>
          <w:rFonts w:asciiTheme="minorHAnsi" w:hAnsiTheme="minorHAnsi" w:cstheme="minorHAnsi"/>
          <w:sz w:val="22"/>
          <w:szCs w:val="22"/>
        </w:rPr>
      </w:pPr>
      <w:r w:rsidRPr="3B0EBB47">
        <w:rPr>
          <w:rFonts w:asciiTheme="minorHAnsi" w:hAnsiTheme="minorHAnsi" w:cstheme="minorBidi"/>
          <w:noProof/>
          <w:color w:val="000000" w:themeColor="text1"/>
          <w:sz w:val="22"/>
          <w:szCs w:val="22"/>
        </w:rPr>
        <w:t>Posúdenie Dokumentácie zo strany štátom založenej obchodnej spoločnosti pôsobiacej v obl</w:t>
      </w:r>
      <w:r w:rsidR="45961627" w:rsidRPr="3B0EBB47">
        <w:rPr>
          <w:rFonts w:asciiTheme="minorHAnsi" w:hAnsiTheme="minorHAnsi" w:cstheme="minorBidi"/>
          <w:noProof/>
          <w:color w:val="000000" w:themeColor="text1"/>
          <w:sz w:val="22"/>
          <w:szCs w:val="22"/>
        </w:rPr>
        <w:t>a</w:t>
      </w:r>
      <w:r w:rsidRPr="3B0EBB47">
        <w:rPr>
          <w:rFonts w:asciiTheme="minorHAnsi" w:hAnsiTheme="minorHAnsi" w:cstheme="minorBidi"/>
          <w:noProof/>
          <w:color w:val="000000" w:themeColor="text1"/>
          <w:sz w:val="22"/>
          <w:szCs w:val="22"/>
        </w:rPr>
        <w:t>sti posudzovania bezpečnosti technických zariadení,</w:t>
      </w:r>
      <w:r w:rsidR="5B06086E" w:rsidRPr="3B0EBB47">
        <w:rPr>
          <w:rFonts w:asciiTheme="minorHAnsi" w:hAnsiTheme="minorHAnsi" w:cstheme="minorBidi"/>
          <w:noProof/>
          <w:color w:val="000000" w:themeColor="text1"/>
          <w:sz w:val="22"/>
          <w:szCs w:val="22"/>
        </w:rPr>
        <w:t xml:space="preserve"> a to: </w:t>
      </w:r>
      <w:r w:rsidR="001C42D7" w:rsidRPr="3B0EBB47">
        <w:rPr>
          <w:rFonts w:asciiTheme="minorHAnsi" w:hAnsiTheme="minorHAnsi" w:cstheme="minorBidi"/>
          <w:noProof/>
          <w:color w:val="000000" w:themeColor="text1"/>
          <w:sz w:val="22"/>
          <w:szCs w:val="22"/>
        </w:rPr>
        <w:t>Technick</w:t>
      </w:r>
      <w:r w:rsidR="001C42D7">
        <w:rPr>
          <w:rFonts w:asciiTheme="minorHAnsi" w:hAnsiTheme="minorHAnsi" w:cstheme="minorBidi"/>
          <w:noProof/>
          <w:color w:val="000000" w:themeColor="text1"/>
          <w:sz w:val="22"/>
          <w:szCs w:val="22"/>
        </w:rPr>
        <w:t xml:space="preserve">á </w:t>
      </w:r>
      <w:r w:rsidR="001C42D7" w:rsidRPr="3B0EBB47">
        <w:rPr>
          <w:rFonts w:asciiTheme="minorHAnsi" w:hAnsiTheme="minorHAnsi" w:cstheme="minorBidi"/>
          <w:noProof/>
          <w:color w:val="000000" w:themeColor="text1"/>
          <w:sz w:val="22"/>
          <w:szCs w:val="22"/>
        </w:rPr>
        <w:t>Inšpekci</w:t>
      </w:r>
      <w:r w:rsidR="001C42D7">
        <w:rPr>
          <w:rFonts w:asciiTheme="minorHAnsi" w:hAnsiTheme="minorHAnsi" w:cstheme="minorBidi"/>
          <w:noProof/>
          <w:color w:val="000000" w:themeColor="text1"/>
          <w:sz w:val="22"/>
          <w:szCs w:val="22"/>
        </w:rPr>
        <w:t>a</w:t>
      </w:r>
      <w:r w:rsidR="5B06086E" w:rsidRPr="3B0EBB47">
        <w:rPr>
          <w:rFonts w:asciiTheme="minorHAnsi" w:hAnsiTheme="minorHAnsi" w:cstheme="minorBidi"/>
          <w:noProof/>
          <w:color w:val="000000" w:themeColor="text1"/>
          <w:sz w:val="22"/>
          <w:szCs w:val="22"/>
        </w:rPr>
        <w:t>, a.s.</w:t>
      </w:r>
      <w:r w:rsidR="00A03AA5">
        <w:rPr>
          <w:rFonts w:asciiTheme="minorHAnsi" w:hAnsiTheme="minorHAnsi" w:cstheme="minorBidi"/>
          <w:noProof/>
          <w:color w:val="000000" w:themeColor="text1"/>
          <w:sz w:val="22"/>
          <w:szCs w:val="22"/>
        </w:rPr>
        <w:t>, Trnavská cesta 56, 821 01 Bratislava, IČO: 36 653 004</w:t>
      </w:r>
      <w:r w:rsidR="00A03AA5" w:rsidRPr="003C7A9D">
        <w:rPr>
          <w:rFonts w:asciiTheme="minorHAnsi" w:hAnsiTheme="minorHAnsi" w:cstheme="minorHAnsi"/>
          <w:color w:val="auto"/>
          <w:sz w:val="22"/>
          <w:szCs w:val="22"/>
        </w:rPr>
        <w:t xml:space="preserve">zapracovanie podnetov zo strany Dotknutých orgánov do </w:t>
      </w:r>
      <w:r w:rsidR="00A03AA5">
        <w:rPr>
          <w:rFonts w:asciiTheme="minorHAnsi" w:hAnsiTheme="minorHAnsi" w:cstheme="minorHAnsi"/>
          <w:color w:val="auto"/>
          <w:sz w:val="22"/>
          <w:szCs w:val="22"/>
        </w:rPr>
        <w:t>Dokum</w:t>
      </w:r>
      <w:r w:rsidR="00A03AA5" w:rsidRPr="003C7A9D">
        <w:rPr>
          <w:rFonts w:asciiTheme="minorHAnsi" w:hAnsiTheme="minorHAnsi" w:cstheme="minorHAnsi"/>
          <w:color w:val="auto"/>
          <w:sz w:val="22"/>
          <w:szCs w:val="22"/>
        </w:rPr>
        <w:t>entácie, ktoré boli zo strany Dotknutých orgánov deklarované v jednotlivých stanoviskách</w:t>
      </w:r>
      <w:r w:rsidR="00A03AA5">
        <w:rPr>
          <w:rFonts w:asciiTheme="minorHAnsi" w:hAnsiTheme="minorHAnsi" w:cstheme="minorHAnsi"/>
          <w:color w:val="auto"/>
          <w:sz w:val="22"/>
          <w:szCs w:val="22"/>
        </w:rPr>
        <w:t>;</w:t>
      </w:r>
    </w:p>
    <w:p w14:paraId="0DCC3E47" w14:textId="77777777" w:rsidR="001C084B" w:rsidRPr="00117230" w:rsidRDefault="00A03AA5" w:rsidP="007631AC">
      <w:pPr>
        <w:pStyle w:val="Odsekzoznamu"/>
        <w:widowControl/>
        <w:numPr>
          <w:ilvl w:val="0"/>
          <w:numId w:val="5"/>
        </w:numPr>
        <w:contextualSpacing w:val="0"/>
        <w:jc w:val="both"/>
        <w:rPr>
          <w:color w:val="auto"/>
          <w:sz w:val="22"/>
          <w:szCs w:val="22"/>
        </w:rPr>
      </w:pPr>
      <w:r w:rsidRPr="000B7A2B">
        <w:rPr>
          <w:rFonts w:asciiTheme="minorHAnsi" w:hAnsiTheme="minorHAnsi" w:cstheme="minorHAnsi"/>
          <w:sz w:val="22"/>
          <w:szCs w:val="22"/>
        </w:rPr>
        <w:t xml:space="preserve">v prípade že </w:t>
      </w:r>
      <w:r>
        <w:rPr>
          <w:rFonts w:asciiTheme="minorHAnsi" w:hAnsiTheme="minorHAnsi" w:cstheme="minorHAnsi"/>
          <w:sz w:val="22"/>
          <w:szCs w:val="22"/>
        </w:rPr>
        <w:t xml:space="preserve">navrhovaná celková cena Stavby podľa Dokumentácie </w:t>
      </w:r>
      <w:r w:rsidRPr="000B7A2B">
        <w:rPr>
          <w:rFonts w:asciiTheme="minorHAnsi" w:hAnsiTheme="minorHAnsi" w:cstheme="minorHAnsi"/>
          <w:sz w:val="22"/>
          <w:szCs w:val="22"/>
        </w:rPr>
        <w:t>pres</w:t>
      </w:r>
      <w:r>
        <w:rPr>
          <w:rFonts w:asciiTheme="minorHAnsi" w:hAnsiTheme="minorHAnsi" w:cstheme="minorHAnsi"/>
          <w:sz w:val="22"/>
          <w:szCs w:val="22"/>
        </w:rPr>
        <w:t>iahne</w:t>
      </w:r>
      <w:r w:rsidRPr="000B7A2B">
        <w:rPr>
          <w:rFonts w:asciiTheme="minorHAnsi" w:hAnsiTheme="minorHAnsi" w:cstheme="minorHAnsi"/>
          <w:sz w:val="22"/>
          <w:szCs w:val="22"/>
        </w:rPr>
        <w:t xml:space="preserve"> </w:t>
      </w:r>
      <w:r>
        <w:rPr>
          <w:rFonts w:asciiTheme="minorHAnsi" w:hAnsiTheme="minorHAnsi" w:cstheme="minorHAnsi"/>
          <w:sz w:val="22"/>
          <w:szCs w:val="22"/>
        </w:rPr>
        <w:t xml:space="preserve">výšku </w:t>
      </w:r>
      <w:r w:rsidRPr="000B7A2B">
        <w:rPr>
          <w:rFonts w:asciiTheme="minorHAnsi" w:hAnsiTheme="minorHAnsi" w:cstheme="minorHAnsi"/>
          <w:sz w:val="22"/>
          <w:szCs w:val="22"/>
        </w:rPr>
        <w:t>celkov</w:t>
      </w:r>
      <w:r>
        <w:rPr>
          <w:rFonts w:asciiTheme="minorHAnsi" w:hAnsiTheme="minorHAnsi" w:cstheme="minorHAnsi"/>
          <w:sz w:val="22"/>
          <w:szCs w:val="22"/>
        </w:rPr>
        <w:t>ej</w:t>
      </w:r>
      <w:r w:rsidRPr="000B7A2B">
        <w:rPr>
          <w:rFonts w:asciiTheme="minorHAnsi" w:hAnsiTheme="minorHAnsi" w:cstheme="minorHAnsi"/>
          <w:sz w:val="22"/>
          <w:szCs w:val="22"/>
        </w:rPr>
        <w:t xml:space="preserve"> </w:t>
      </w:r>
      <w:r>
        <w:rPr>
          <w:rFonts w:asciiTheme="minorHAnsi" w:hAnsiTheme="minorHAnsi" w:cstheme="minorHAnsi"/>
          <w:sz w:val="22"/>
          <w:szCs w:val="22"/>
        </w:rPr>
        <w:t xml:space="preserve">ceny verejnej práce </w:t>
      </w:r>
      <w:r w:rsidRPr="000B7A2B">
        <w:rPr>
          <w:rFonts w:asciiTheme="minorHAnsi" w:hAnsiTheme="minorHAnsi" w:cstheme="minorHAnsi"/>
          <w:sz w:val="22"/>
          <w:szCs w:val="22"/>
        </w:rPr>
        <w:t>uvedenú v </w:t>
      </w:r>
      <w:r>
        <w:rPr>
          <w:rFonts w:asciiTheme="minorHAnsi" w:hAnsiTheme="minorHAnsi" w:cstheme="minorHAnsi"/>
          <w:sz w:val="22"/>
          <w:szCs w:val="22"/>
        </w:rPr>
        <w:t>§ 9 z</w:t>
      </w:r>
      <w:r w:rsidRPr="000B7A2B">
        <w:rPr>
          <w:rFonts w:asciiTheme="minorHAnsi" w:hAnsiTheme="minorHAnsi" w:cstheme="minorHAnsi"/>
          <w:sz w:val="22"/>
          <w:szCs w:val="22"/>
        </w:rPr>
        <w:t>ákon</w:t>
      </w:r>
      <w:r>
        <w:rPr>
          <w:rFonts w:asciiTheme="minorHAnsi" w:hAnsiTheme="minorHAnsi" w:cstheme="minorHAnsi"/>
          <w:sz w:val="22"/>
          <w:szCs w:val="22"/>
        </w:rPr>
        <w:t>a</w:t>
      </w:r>
      <w:r w:rsidRPr="000B7A2B">
        <w:rPr>
          <w:rFonts w:asciiTheme="minorHAnsi" w:hAnsiTheme="minorHAnsi" w:cstheme="minorHAnsi"/>
          <w:sz w:val="22"/>
          <w:szCs w:val="22"/>
        </w:rPr>
        <w:t xml:space="preserve"> č. 254/1998 Z. z. </w:t>
      </w:r>
      <w:r w:rsidRPr="00CC2248">
        <w:rPr>
          <w:rFonts w:asciiTheme="minorHAnsi" w:hAnsiTheme="minorHAnsi" w:cstheme="minorHAnsi"/>
          <w:sz w:val="22"/>
          <w:szCs w:val="22"/>
        </w:rPr>
        <w:t>o verejných prácach</w:t>
      </w:r>
      <w:r>
        <w:rPr>
          <w:rFonts w:asciiTheme="minorHAnsi" w:hAnsiTheme="minorHAnsi" w:cstheme="minorHAnsi"/>
          <w:sz w:val="22"/>
          <w:szCs w:val="22"/>
        </w:rPr>
        <w:t xml:space="preserve">, je Zhotoviteľ povinný v rámci výkonu IČ vykonať všetky činnosti, ktorých vykonanie je v takom prípade  v zmysle tohto zákona pre Objednávateľa nevyhnutné resp. záväzné.  </w:t>
      </w:r>
    </w:p>
    <w:p w14:paraId="302C1B55" w14:textId="28B3D48A" w:rsidR="00872CE8" w:rsidRPr="00117230" w:rsidRDefault="00872CE8" w:rsidP="007631AC">
      <w:pPr>
        <w:pStyle w:val="Odsekzoznamu"/>
        <w:widowControl/>
        <w:numPr>
          <w:ilvl w:val="0"/>
          <w:numId w:val="10"/>
        </w:numPr>
        <w:ind w:left="284" w:hanging="284"/>
        <w:jc w:val="both"/>
        <w:rPr>
          <w:color w:val="auto"/>
          <w:sz w:val="22"/>
          <w:szCs w:val="22"/>
        </w:rPr>
      </w:pPr>
      <w:r w:rsidRPr="00117230">
        <w:rPr>
          <w:rFonts w:asciiTheme="minorHAnsi" w:hAnsiTheme="minorHAnsi" w:cstheme="minorHAnsi"/>
          <w:noProof/>
          <w:sz w:val="22"/>
          <w:szCs w:val="22"/>
        </w:rPr>
        <w:t>I</w:t>
      </w:r>
      <w:r w:rsidR="00CF559A" w:rsidRPr="00117230">
        <w:rPr>
          <w:rFonts w:asciiTheme="minorHAnsi" w:hAnsiTheme="minorHAnsi" w:cstheme="minorHAnsi"/>
          <w:noProof/>
          <w:sz w:val="22"/>
          <w:szCs w:val="22"/>
        </w:rPr>
        <w:t xml:space="preserve">Č </w:t>
      </w:r>
      <w:r w:rsidRPr="00117230">
        <w:rPr>
          <w:rFonts w:asciiTheme="minorHAnsi" w:hAnsiTheme="minorHAnsi" w:cstheme="minorHAnsi"/>
          <w:noProof/>
          <w:sz w:val="22"/>
          <w:szCs w:val="22"/>
        </w:rPr>
        <w:t>sa v zmysle tejto Zmluvy rozume</w:t>
      </w:r>
      <w:r w:rsidR="004E14FF" w:rsidRPr="00117230">
        <w:rPr>
          <w:rFonts w:asciiTheme="minorHAnsi" w:hAnsiTheme="minorHAnsi" w:cstheme="minorHAnsi"/>
          <w:noProof/>
          <w:sz w:val="22"/>
          <w:szCs w:val="22"/>
        </w:rPr>
        <w:t>jú služby poskytované podľa čl. II ods. 1 tejto časti Zmluvy, ako</w:t>
      </w:r>
      <w:r w:rsidRPr="00117230">
        <w:rPr>
          <w:rFonts w:asciiTheme="minorHAnsi" w:hAnsiTheme="minorHAnsi" w:cstheme="minorHAnsi"/>
          <w:noProof/>
          <w:sz w:val="22"/>
          <w:szCs w:val="22"/>
        </w:rPr>
        <w:t xml:space="preserve"> aj príslušná dokume</w:t>
      </w:r>
      <w:r w:rsidR="00E97E01" w:rsidRPr="00117230">
        <w:rPr>
          <w:rFonts w:asciiTheme="minorHAnsi" w:hAnsiTheme="minorHAnsi" w:cstheme="minorHAnsi"/>
          <w:noProof/>
          <w:sz w:val="22"/>
          <w:szCs w:val="22"/>
        </w:rPr>
        <w:t>n</w:t>
      </w:r>
      <w:r w:rsidRPr="00117230">
        <w:rPr>
          <w:rFonts w:asciiTheme="minorHAnsi" w:hAnsiTheme="minorHAnsi" w:cstheme="minorHAnsi"/>
          <w:noProof/>
          <w:sz w:val="22"/>
          <w:szCs w:val="22"/>
        </w:rPr>
        <w:t xml:space="preserve">tácia, ktorá </w:t>
      </w:r>
      <w:r w:rsidR="004E14FF" w:rsidRPr="00117230">
        <w:rPr>
          <w:rFonts w:asciiTheme="minorHAnsi" w:hAnsiTheme="minorHAnsi" w:cstheme="minorHAnsi"/>
          <w:noProof/>
          <w:sz w:val="22"/>
          <w:szCs w:val="22"/>
        </w:rPr>
        <w:t xml:space="preserve">bude a/alebo </w:t>
      </w:r>
      <w:r w:rsidRPr="00117230">
        <w:rPr>
          <w:rFonts w:asciiTheme="minorHAnsi" w:hAnsiTheme="minorHAnsi" w:cstheme="minorHAnsi"/>
          <w:noProof/>
          <w:sz w:val="22"/>
          <w:szCs w:val="22"/>
        </w:rPr>
        <w:t>má byť výsledkom vyššie uvedených</w:t>
      </w:r>
      <w:r w:rsidR="004E14FF" w:rsidRPr="00117230">
        <w:rPr>
          <w:rFonts w:asciiTheme="minorHAnsi" w:hAnsiTheme="minorHAnsi" w:cstheme="minorHAnsi"/>
          <w:noProof/>
          <w:sz w:val="22"/>
          <w:szCs w:val="22"/>
        </w:rPr>
        <w:t xml:space="preserve"> služieb</w:t>
      </w:r>
      <w:r w:rsidRPr="00117230">
        <w:rPr>
          <w:rFonts w:asciiTheme="minorHAnsi" w:hAnsiTheme="minorHAnsi" w:cstheme="minorHAnsi"/>
          <w:sz w:val="22"/>
          <w:szCs w:val="22"/>
        </w:rPr>
        <w:t>.</w:t>
      </w:r>
    </w:p>
    <w:p w14:paraId="27214E44" w14:textId="025C8B4E" w:rsidR="00872CE8" w:rsidRPr="00487DFC" w:rsidRDefault="00665AAE" w:rsidP="007631AC">
      <w:pPr>
        <w:pStyle w:val="Odsekzoznamu"/>
        <w:numPr>
          <w:ilvl w:val="0"/>
          <w:numId w:val="10"/>
        </w:numPr>
        <w:suppressAutoHyphens/>
        <w:snapToGrid w:val="0"/>
        <w:ind w:left="142" w:hanging="142"/>
        <w:jc w:val="both"/>
        <w:rPr>
          <w:rFonts w:asciiTheme="minorHAnsi" w:hAnsiTheme="minorHAnsi" w:cstheme="minorHAnsi"/>
          <w:sz w:val="22"/>
          <w:szCs w:val="22"/>
        </w:rPr>
      </w:pPr>
      <w:r w:rsidRPr="00487DFC">
        <w:rPr>
          <w:rFonts w:asciiTheme="minorHAnsi" w:hAnsiTheme="minorHAnsi" w:cstheme="minorHAnsi"/>
          <w:sz w:val="22"/>
          <w:szCs w:val="22"/>
        </w:rPr>
        <w:t>Objednávateľ</w:t>
      </w:r>
      <w:r w:rsidR="00872CE8" w:rsidRPr="00487DFC">
        <w:rPr>
          <w:rFonts w:asciiTheme="minorHAnsi" w:hAnsiTheme="minorHAnsi" w:cstheme="minorHAnsi"/>
          <w:sz w:val="22"/>
          <w:szCs w:val="22"/>
        </w:rPr>
        <w:t xml:space="preserve"> si vyhradzuje právo vopred odsúhlasiť </w:t>
      </w:r>
      <w:r w:rsidR="004E14FF" w:rsidRPr="00487DFC">
        <w:rPr>
          <w:rFonts w:asciiTheme="minorHAnsi" w:hAnsiTheme="minorHAnsi" w:cstheme="minorHAnsi"/>
          <w:sz w:val="22"/>
          <w:szCs w:val="22"/>
        </w:rPr>
        <w:t xml:space="preserve">začatie poskytovania </w:t>
      </w:r>
      <w:r w:rsidR="00872CE8" w:rsidRPr="00487DFC">
        <w:rPr>
          <w:rFonts w:asciiTheme="minorHAnsi" w:hAnsiTheme="minorHAnsi" w:cstheme="minorHAnsi"/>
          <w:sz w:val="22"/>
          <w:szCs w:val="22"/>
        </w:rPr>
        <w:t xml:space="preserve">jednotlivých </w:t>
      </w:r>
      <w:r w:rsidR="00CF1E2F" w:rsidRPr="00487DFC">
        <w:rPr>
          <w:rFonts w:asciiTheme="minorHAnsi" w:hAnsiTheme="minorHAnsi" w:cstheme="minorHAnsi"/>
          <w:sz w:val="22"/>
          <w:szCs w:val="22"/>
        </w:rPr>
        <w:t>plnení</w:t>
      </w:r>
      <w:r w:rsidR="004E14FF" w:rsidRPr="00487DFC">
        <w:rPr>
          <w:rFonts w:asciiTheme="minorHAnsi" w:hAnsiTheme="minorHAnsi" w:cstheme="minorHAnsi"/>
          <w:sz w:val="22"/>
          <w:szCs w:val="22"/>
        </w:rPr>
        <w:t xml:space="preserve"> </w:t>
      </w:r>
      <w:r w:rsidR="00872CE8" w:rsidRPr="00487DFC">
        <w:rPr>
          <w:rFonts w:asciiTheme="minorHAnsi" w:hAnsiTheme="minorHAnsi" w:cstheme="minorHAnsi"/>
          <w:sz w:val="22"/>
          <w:szCs w:val="22"/>
        </w:rPr>
        <w:t>IČ</w:t>
      </w:r>
      <w:r w:rsidR="00CF1E2F" w:rsidRPr="00487DFC">
        <w:rPr>
          <w:rFonts w:asciiTheme="minorHAnsi" w:hAnsiTheme="minorHAnsi" w:cstheme="minorHAnsi"/>
          <w:sz w:val="22"/>
          <w:szCs w:val="22"/>
        </w:rPr>
        <w:t xml:space="preserve"> v zmysle ods. </w:t>
      </w:r>
      <w:r w:rsidR="00487DFC" w:rsidRPr="00487DFC">
        <w:rPr>
          <w:rFonts w:asciiTheme="minorHAnsi" w:hAnsiTheme="minorHAnsi" w:cstheme="minorHAnsi"/>
          <w:sz w:val="22"/>
          <w:szCs w:val="22"/>
        </w:rPr>
        <w:t>1</w:t>
      </w:r>
      <w:r w:rsidR="00CF1E2F" w:rsidRPr="00487DFC">
        <w:rPr>
          <w:rFonts w:asciiTheme="minorHAnsi" w:hAnsiTheme="minorHAnsi" w:cstheme="minorHAnsi"/>
          <w:sz w:val="22"/>
          <w:szCs w:val="22"/>
        </w:rPr>
        <w:t xml:space="preserve"> tohto článku Zmluvy</w:t>
      </w:r>
      <w:r w:rsidR="00872CE8" w:rsidRPr="00487DFC">
        <w:rPr>
          <w:rFonts w:asciiTheme="minorHAnsi" w:hAnsiTheme="minorHAnsi" w:cstheme="minorHAnsi"/>
          <w:sz w:val="22"/>
          <w:szCs w:val="22"/>
        </w:rPr>
        <w:t>.</w:t>
      </w:r>
    </w:p>
    <w:p w14:paraId="43C45DFF" w14:textId="77777777" w:rsidR="00665AAE" w:rsidRPr="00665AAE" w:rsidRDefault="00665AAE" w:rsidP="00665AAE">
      <w:pPr>
        <w:pStyle w:val="Odsekzoznamu"/>
        <w:suppressAutoHyphens/>
        <w:snapToGrid w:val="0"/>
        <w:spacing w:before="120"/>
        <w:ind w:left="284"/>
        <w:jc w:val="both"/>
        <w:rPr>
          <w:rFonts w:asciiTheme="minorHAnsi" w:hAnsiTheme="minorHAnsi" w:cstheme="minorHAnsi"/>
          <w:sz w:val="22"/>
          <w:szCs w:val="22"/>
        </w:rPr>
      </w:pPr>
    </w:p>
    <w:p w14:paraId="5F56CA90" w14:textId="77777777" w:rsidR="00665AAE" w:rsidRDefault="00665AAE" w:rsidP="00665AAE">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Čl. III</w:t>
      </w:r>
    </w:p>
    <w:p w14:paraId="1FA5E8BB" w14:textId="77777777" w:rsidR="00665AAE" w:rsidRDefault="005E240A" w:rsidP="005E240A">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S</w:t>
      </w:r>
      <w:r w:rsidR="00665AAE">
        <w:rPr>
          <w:rStyle w:val="CharStyle13"/>
          <w:rFonts w:asciiTheme="minorHAnsi" w:hAnsiTheme="minorHAnsi" w:cstheme="minorHAnsi"/>
          <w:bCs w:val="0"/>
          <w:color w:val="auto"/>
          <w:szCs w:val="24"/>
        </w:rPr>
        <w:t>účinnosť zmluvných strán</w:t>
      </w:r>
    </w:p>
    <w:p w14:paraId="3ADE0F6C" w14:textId="57AD1530" w:rsidR="005E240A" w:rsidRDefault="0050228A" w:rsidP="0050228A">
      <w:pPr>
        <w:pStyle w:val="Odsekzoznamu"/>
        <w:widowControl/>
        <w:spacing w:before="120"/>
        <w:ind w:left="284" w:hanging="284"/>
        <w:jc w:val="both"/>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sidR="009207D4">
        <w:rPr>
          <w:rFonts w:asciiTheme="minorHAnsi" w:hAnsiTheme="minorHAnsi" w:cstheme="minorHAnsi"/>
          <w:sz w:val="22"/>
          <w:szCs w:val="22"/>
        </w:rPr>
        <w:t xml:space="preserve">V prípade, ak o to objednávateľ </w:t>
      </w:r>
      <w:r w:rsidR="00CD3825">
        <w:rPr>
          <w:rFonts w:asciiTheme="minorHAnsi" w:hAnsiTheme="minorHAnsi" w:cstheme="minorHAnsi"/>
          <w:sz w:val="22"/>
          <w:szCs w:val="22"/>
        </w:rPr>
        <w:t>zhotoviteľa požiada, z</w:t>
      </w:r>
      <w:r w:rsidR="00665AAE">
        <w:rPr>
          <w:rFonts w:asciiTheme="minorHAnsi" w:hAnsiTheme="minorHAnsi" w:cstheme="minorHAnsi"/>
          <w:sz w:val="22"/>
          <w:szCs w:val="22"/>
        </w:rPr>
        <w:t>hotoviteľ</w:t>
      </w:r>
      <w:r w:rsidR="00665AAE" w:rsidRPr="00665AAE">
        <w:rPr>
          <w:rFonts w:asciiTheme="minorHAnsi" w:hAnsiTheme="minorHAnsi" w:cstheme="minorHAnsi"/>
          <w:sz w:val="22"/>
          <w:szCs w:val="22"/>
        </w:rPr>
        <w:t xml:space="preserve"> </w:t>
      </w:r>
      <w:r w:rsidR="00CD3825">
        <w:rPr>
          <w:rFonts w:asciiTheme="minorHAnsi" w:hAnsiTheme="minorHAnsi" w:cstheme="minorHAnsi"/>
          <w:sz w:val="22"/>
          <w:szCs w:val="22"/>
        </w:rPr>
        <w:t xml:space="preserve">je povinný </w:t>
      </w:r>
      <w:r w:rsidR="004E14FF">
        <w:rPr>
          <w:rFonts w:asciiTheme="minorHAnsi" w:hAnsiTheme="minorHAnsi" w:cstheme="minorHAnsi"/>
          <w:sz w:val="22"/>
          <w:szCs w:val="22"/>
        </w:rPr>
        <w:t>objednávateľa</w:t>
      </w:r>
      <w:r w:rsidR="00CD3825">
        <w:rPr>
          <w:rFonts w:asciiTheme="minorHAnsi" w:hAnsiTheme="minorHAnsi" w:cstheme="minorHAnsi"/>
          <w:sz w:val="22"/>
          <w:szCs w:val="22"/>
        </w:rPr>
        <w:t xml:space="preserve"> </w:t>
      </w:r>
      <w:r w:rsidR="00665AAE" w:rsidRPr="00665AAE">
        <w:rPr>
          <w:rFonts w:asciiTheme="minorHAnsi" w:hAnsiTheme="minorHAnsi" w:cstheme="minorHAnsi"/>
          <w:sz w:val="22"/>
          <w:szCs w:val="22"/>
        </w:rPr>
        <w:t>bezod</w:t>
      </w:r>
      <w:r w:rsidR="00665AAE">
        <w:rPr>
          <w:rFonts w:asciiTheme="minorHAnsi" w:hAnsiTheme="minorHAnsi" w:cstheme="minorHAnsi"/>
          <w:sz w:val="22"/>
          <w:szCs w:val="22"/>
        </w:rPr>
        <w:t xml:space="preserve">kladne </w:t>
      </w:r>
      <w:r>
        <w:rPr>
          <w:rFonts w:asciiTheme="minorHAnsi" w:hAnsiTheme="minorHAnsi" w:cstheme="minorHAnsi"/>
          <w:sz w:val="22"/>
          <w:szCs w:val="22"/>
        </w:rPr>
        <w:t xml:space="preserve">prostredníctvom elektronickej pošty </w:t>
      </w:r>
      <w:r w:rsidR="00665AAE">
        <w:rPr>
          <w:rFonts w:asciiTheme="minorHAnsi" w:hAnsiTheme="minorHAnsi" w:cstheme="minorHAnsi"/>
          <w:sz w:val="22"/>
          <w:szCs w:val="22"/>
        </w:rPr>
        <w:t xml:space="preserve">informovať </w:t>
      </w:r>
      <w:r w:rsidR="00665AAE" w:rsidRPr="00665AAE">
        <w:rPr>
          <w:rFonts w:asciiTheme="minorHAnsi" w:hAnsiTheme="minorHAnsi" w:cstheme="minorHAnsi"/>
          <w:sz w:val="22"/>
          <w:szCs w:val="22"/>
        </w:rPr>
        <w:t xml:space="preserve">o priebehu </w:t>
      </w:r>
      <w:r w:rsidR="004E14FF">
        <w:rPr>
          <w:rFonts w:asciiTheme="minorHAnsi" w:hAnsiTheme="minorHAnsi" w:cstheme="minorHAnsi"/>
          <w:sz w:val="22"/>
          <w:szCs w:val="22"/>
        </w:rPr>
        <w:t>poskytovania</w:t>
      </w:r>
      <w:r w:rsidR="000313EF">
        <w:rPr>
          <w:rFonts w:asciiTheme="minorHAnsi" w:hAnsiTheme="minorHAnsi" w:cstheme="minorHAnsi"/>
          <w:sz w:val="22"/>
          <w:szCs w:val="22"/>
        </w:rPr>
        <w:t xml:space="preserve"> služieb</w:t>
      </w:r>
      <w:r w:rsidR="004E14FF" w:rsidRPr="00665AAE">
        <w:rPr>
          <w:rFonts w:asciiTheme="minorHAnsi" w:hAnsiTheme="minorHAnsi" w:cstheme="minorHAnsi"/>
          <w:sz w:val="22"/>
          <w:szCs w:val="22"/>
        </w:rPr>
        <w:t xml:space="preserve"> </w:t>
      </w:r>
      <w:r w:rsidR="00665AAE" w:rsidRPr="00665AAE">
        <w:rPr>
          <w:rFonts w:asciiTheme="minorHAnsi" w:hAnsiTheme="minorHAnsi" w:cstheme="minorHAnsi"/>
          <w:sz w:val="22"/>
          <w:szCs w:val="22"/>
        </w:rPr>
        <w:t>IČ.</w:t>
      </w:r>
    </w:p>
    <w:p w14:paraId="6F4DB637" w14:textId="0F818543" w:rsidR="006A6A50" w:rsidRDefault="006A6A50" w:rsidP="0050228A">
      <w:pPr>
        <w:pStyle w:val="Odsekzoznamu"/>
        <w:widowControl/>
        <w:spacing w:before="120"/>
        <w:ind w:left="284" w:hanging="284"/>
        <w:jc w:val="both"/>
        <w:rPr>
          <w:rFonts w:asciiTheme="minorHAnsi" w:hAnsiTheme="minorHAnsi" w:cstheme="minorHAnsi"/>
          <w:sz w:val="22"/>
          <w:szCs w:val="22"/>
        </w:rPr>
      </w:pPr>
      <w:r>
        <w:rPr>
          <w:rFonts w:asciiTheme="minorHAnsi" w:hAnsiTheme="minorHAnsi" w:cstheme="minorHAnsi"/>
          <w:sz w:val="22"/>
          <w:szCs w:val="22"/>
        </w:rPr>
        <w:lastRenderedPageBreak/>
        <w:t xml:space="preserve">2. </w:t>
      </w:r>
      <w:r w:rsidR="00A53239">
        <w:rPr>
          <w:rFonts w:asciiTheme="minorHAnsi" w:hAnsiTheme="minorHAnsi" w:cstheme="minorHAnsi"/>
          <w:sz w:val="22"/>
          <w:szCs w:val="22"/>
        </w:rPr>
        <w:tab/>
      </w:r>
      <w:r w:rsidR="006E1B1E">
        <w:rPr>
          <w:rFonts w:asciiTheme="minorHAnsi" w:hAnsiTheme="minorHAnsi" w:cstheme="minorHAnsi"/>
          <w:sz w:val="22"/>
          <w:szCs w:val="22"/>
        </w:rPr>
        <w:t xml:space="preserve">Za účelom poskytovania služieb IČ </w:t>
      </w:r>
      <w:r w:rsidR="00505CFF">
        <w:rPr>
          <w:rFonts w:asciiTheme="minorHAnsi" w:hAnsiTheme="minorHAnsi" w:cstheme="minorHAnsi"/>
          <w:sz w:val="22"/>
          <w:szCs w:val="22"/>
        </w:rPr>
        <w:t xml:space="preserve">podľa čl. II. ods. 1 tejto Zmluvy </w:t>
      </w:r>
      <w:r w:rsidR="006E1B1E">
        <w:rPr>
          <w:rFonts w:asciiTheme="minorHAnsi" w:hAnsiTheme="minorHAnsi" w:cstheme="minorHAnsi"/>
          <w:sz w:val="22"/>
          <w:szCs w:val="22"/>
        </w:rPr>
        <w:t xml:space="preserve">objednávateľ udelí </w:t>
      </w:r>
      <w:r w:rsidR="00AD5B0C">
        <w:rPr>
          <w:rFonts w:asciiTheme="minorHAnsi" w:hAnsiTheme="minorHAnsi" w:cstheme="minorHAnsi"/>
          <w:sz w:val="22"/>
          <w:szCs w:val="22"/>
        </w:rPr>
        <w:t>zhotoviteľovi osobitné písomné plnomocenstvo</w:t>
      </w:r>
      <w:r w:rsidR="00005C23">
        <w:rPr>
          <w:rFonts w:asciiTheme="minorHAnsi" w:hAnsiTheme="minorHAnsi" w:cstheme="minorHAnsi"/>
          <w:sz w:val="22"/>
          <w:szCs w:val="22"/>
        </w:rPr>
        <w:t>.</w:t>
      </w:r>
      <w:r w:rsidR="00F77425">
        <w:rPr>
          <w:rFonts w:asciiTheme="minorHAnsi" w:hAnsiTheme="minorHAnsi" w:cstheme="minorHAnsi"/>
          <w:sz w:val="22"/>
          <w:szCs w:val="22"/>
        </w:rPr>
        <w:t xml:space="preserve"> N</w:t>
      </w:r>
      <w:r w:rsidR="00F77425" w:rsidRPr="00F77425">
        <w:rPr>
          <w:rFonts w:asciiTheme="minorHAnsi" w:hAnsiTheme="minorHAnsi" w:cstheme="minorHAnsi"/>
          <w:sz w:val="22"/>
          <w:szCs w:val="22"/>
        </w:rPr>
        <w:t>ávrh znenia plnomocenstva</w:t>
      </w:r>
      <w:r w:rsidR="00F77425">
        <w:rPr>
          <w:rFonts w:asciiTheme="minorHAnsi" w:hAnsiTheme="minorHAnsi" w:cstheme="minorHAnsi"/>
          <w:sz w:val="22"/>
          <w:szCs w:val="22"/>
        </w:rPr>
        <w:t xml:space="preserve"> vytvorí </w:t>
      </w:r>
      <w:r w:rsidR="001333B6">
        <w:rPr>
          <w:rFonts w:asciiTheme="minorHAnsi" w:hAnsiTheme="minorHAnsi" w:cstheme="minorHAnsi"/>
          <w:sz w:val="22"/>
          <w:szCs w:val="22"/>
        </w:rPr>
        <w:t xml:space="preserve">a objednávateľovi zašle </w:t>
      </w:r>
      <w:r w:rsidR="00F77425">
        <w:rPr>
          <w:rFonts w:asciiTheme="minorHAnsi" w:hAnsiTheme="minorHAnsi" w:cstheme="minorHAnsi"/>
          <w:sz w:val="22"/>
          <w:szCs w:val="22"/>
        </w:rPr>
        <w:t>zhotoviteľ</w:t>
      </w:r>
      <w:r w:rsidR="00F77425" w:rsidRPr="00F77425">
        <w:rPr>
          <w:rFonts w:asciiTheme="minorHAnsi" w:hAnsiTheme="minorHAnsi" w:cstheme="minorHAnsi"/>
          <w:sz w:val="22"/>
          <w:szCs w:val="22"/>
        </w:rPr>
        <w:t xml:space="preserve">, </w:t>
      </w:r>
      <w:r w:rsidR="00F77425">
        <w:rPr>
          <w:rFonts w:asciiTheme="minorHAnsi" w:hAnsiTheme="minorHAnsi" w:cstheme="minorHAnsi"/>
          <w:sz w:val="22"/>
          <w:szCs w:val="22"/>
        </w:rPr>
        <w:t>pričom o</w:t>
      </w:r>
      <w:r w:rsidR="00F77425" w:rsidRPr="00F77425">
        <w:rPr>
          <w:rFonts w:asciiTheme="minorHAnsi" w:hAnsiTheme="minorHAnsi" w:cstheme="minorHAnsi"/>
          <w:sz w:val="22"/>
          <w:szCs w:val="22"/>
        </w:rPr>
        <w:t>bjednávateľ</w:t>
      </w:r>
      <w:r w:rsidR="00F77425">
        <w:rPr>
          <w:rFonts w:asciiTheme="minorHAnsi" w:hAnsiTheme="minorHAnsi" w:cstheme="minorHAnsi"/>
          <w:sz w:val="22"/>
          <w:szCs w:val="22"/>
        </w:rPr>
        <w:t xml:space="preserve"> je </w:t>
      </w:r>
      <w:r w:rsidR="00F77425" w:rsidRPr="00F77425">
        <w:rPr>
          <w:rFonts w:asciiTheme="minorHAnsi" w:hAnsiTheme="minorHAnsi" w:cstheme="minorHAnsi"/>
          <w:sz w:val="22"/>
          <w:szCs w:val="22"/>
        </w:rPr>
        <w:t>oprávnený upraviť návrh plnomocenstva tak, aby formálne aj vecne zodpovedal poskytovan</w:t>
      </w:r>
      <w:r w:rsidR="00F77425">
        <w:rPr>
          <w:rFonts w:asciiTheme="minorHAnsi" w:hAnsiTheme="minorHAnsi" w:cstheme="minorHAnsi"/>
          <w:sz w:val="22"/>
          <w:szCs w:val="22"/>
        </w:rPr>
        <w:t xml:space="preserve">ým službám </w:t>
      </w:r>
      <w:r w:rsidR="00F77425" w:rsidRPr="00F77425">
        <w:rPr>
          <w:rFonts w:asciiTheme="minorHAnsi" w:hAnsiTheme="minorHAnsi" w:cstheme="minorHAnsi"/>
          <w:sz w:val="22"/>
          <w:szCs w:val="22"/>
        </w:rPr>
        <w:t xml:space="preserve">a požiadavkám na zastúpenie vyplývajúcim zo Zmluvy a uplatniteľných právnych predpisov. </w:t>
      </w:r>
    </w:p>
    <w:p w14:paraId="740272A1" w14:textId="77777777" w:rsidR="005E240A" w:rsidRDefault="005E240A" w:rsidP="005E240A">
      <w:pPr>
        <w:pStyle w:val="Odsekzoznamu"/>
        <w:widowControl/>
        <w:spacing w:before="120"/>
        <w:ind w:left="284"/>
        <w:jc w:val="center"/>
        <w:rPr>
          <w:rFonts w:asciiTheme="minorHAnsi" w:hAnsiTheme="minorHAnsi" w:cstheme="minorHAnsi"/>
          <w:sz w:val="22"/>
          <w:szCs w:val="22"/>
        </w:rPr>
      </w:pPr>
    </w:p>
    <w:p w14:paraId="1CF486DF" w14:textId="77777777" w:rsidR="00665AAE" w:rsidRPr="005E240A" w:rsidRDefault="007F7465" w:rsidP="00E272DF">
      <w:pPr>
        <w:pStyle w:val="Odsekzoznamu"/>
        <w:widowControl/>
        <w:ind w:left="284"/>
        <w:jc w:val="center"/>
        <w:rPr>
          <w:rStyle w:val="CharStyle13"/>
          <w:rFonts w:asciiTheme="minorHAnsi" w:hAnsiTheme="minorHAnsi" w:cstheme="minorHAnsi"/>
          <w:b w:val="0"/>
          <w:bCs w:val="0"/>
          <w:sz w:val="22"/>
          <w:szCs w:val="22"/>
          <w:shd w:val="clear" w:color="auto" w:fill="auto"/>
        </w:rPr>
      </w:pPr>
      <w:r w:rsidRPr="005E240A">
        <w:rPr>
          <w:rStyle w:val="CharStyle13"/>
          <w:rFonts w:asciiTheme="minorHAnsi" w:hAnsiTheme="minorHAnsi" w:cstheme="minorHAnsi"/>
          <w:bCs w:val="0"/>
          <w:color w:val="auto"/>
        </w:rPr>
        <w:t>Čl. IV</w:t>
      </w:r>
    </w:p>
    <w:p w14:paraId="6BE6E091" w14:textId="763F443D" w:rsidR="007F7465" w:rsidRDefault="001B32E6" w:rsidP="00E272DF">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Čas</w:t>
      </w:r>
      <w:r w:rsidR="007F7465">
        <w:rPr>
          <w:rStyle w:val="CharStyle13"/>
          <w:rFonts w:asciiTheme="minorHAnsi" w:hAnsiTheme="minorHAnsi" w:cstheme="minorHAnsi"/>
          <w:bCs w:val="0"/>
          <w:color w:val="auto"/>
          <w:szCs w:val="24"/>
        </w:rPr>
        <w:t xml:space="preserve"> </w:t>
      </w:r>
      <w:r w:rsidR="005E240A">
        <w:rPr>
          <w:rStyle w:val="CharStyle13"/>
          <w:rFonts w:asciiTheme="minorHAnsi" w:hAnsiTheme="minorHAnsi" w:cstheme="minorHAnsi"/>
          <w:bCs w:val="0"/>
          <w:color w:val="auto"/>
          <w:szCs w:val="24"/>
        </w:rPr>
        <w:t xml:space="preserve">a spôsob </w:t>
      </w:r>
      <w:r w:rsidR="004E14FF">
        <w:rPr>
          <w:rStyle w:val="CharStyle13"/>
          <w:rFonts w:asciiTheme="minorHAnsi" w:hAnsiTheme="minorHAnsi" w:cstheme="minorHAnsi"/>
          <w:bCs w:val="0"/>
          <w:color w:val="auto"/>
          <w:szCs w:val="24"/>
        </w:rPr>
        <w:t xml:space="preserve">poskytovania služieb </w:t>
      </w:r>
      <w:r w:rsidR="00FB2D30">
        <w:rPr>
          <w:rStyle w:val="CharStyle13"/>
          <w:rFonts w:asciiTheme="minorHAnsi" w:hAnsiTheme="minorHAnsi" w:cstheme="minorHAnsi"/>
          <w:bCs w:val="0"/>
          <w:color w:val="auto"/>
          <w:szCs w:val="24"/>
        </w:rPr>
        <w:t>IČ</w:t>
      </w:r>
    </w:p>
    <w:p w14:paraId="66FD3EDD" w14:textId="4F8DBDEB" w:rsidR="007F7465" w:rsidRDefault="001B32E6" w:rsidP="007631AC">
      <w:pPr>
        <w:pStyle w:val="Bezriadkovania"/>
        <w:numPr>
          <w:ilvl w:val="0"/>
          <w:numId w:val="11"/>
        </w:numPr>
        <w:ind w:left="284" w:hanging="284"/>
        <w:jc w:val="both"/>
        <w:rPr>
          <w:rStyle w:val="CharStyle13"/>
          <w:rFonts w:asciiTheme="minorHAnsi" w:hAnsiTheme="minorHAnsi" w:cstheme="minorHAnsi"/>
          <w:b w:val="0"/>
          <w:bCs w:val="0"/>
          <w:color w:val="auto"/>
          <w:sz w:val="22"/>
          <w:szCs w:val="22"/>
        </w:rPr>
      </w:pPr>
      <w:r>
        <w:rPr>
          <w:rStyle w:val="CharStyle13"/>
          <w:rFonts w:asciiTheme="minorHAnsi" w:hAnsiTheme="minorHAnsi" w:cstheme="minorHAnsi"/>
          <w:b w:val="0"/>
          <w:bCs w:val="0"/>
          <w:color w:val="auto"/>
          <w:sz w:val="22"/>
          <w:szCs w:val="22"/>
        </w:rPr>
        <w:t xml:space="preserve">Zhotoviteľ sa zaväzuje </w:t>
      </w:r>
      <w:r w:rsidR="004E14FF">
        <w:rPr>
          <w:rStyle w:val="CharStyle13"/>
          <w:rFonts w:asciiTheme="minorHAnsi" w:hAnsiTheme="minorHAnsi" w:cstheme="minorHAnsi"/>
          <w:b w:val="0"/>
          <w:bCs w:val="0"/>
          <w:color w:val="auto"/>
          <w:sz w:val="22"/>
          <w:szCs w:val="22"/>
        </w:rPr>
        <w:t xml:space="preserve">dodať </w:t>
      </w:r>
      <w:r>
        <w:rPr>
          <w:rStyle w:val="CharStyle13"/>
          <w:rFonts w:asciiTheme="minorHAnsi" w:hAnsiTheme="minorHAnsi" w:cstheme="minorHAnsi"/>
          <w:b w:val="0"/>
          <w:bCs w:val="0"/>
          <w:color w:val="auto"/>
          <w:sz w:val="22"/>
          <w:szCs w:val="22"/>
        </w:rPr>
        <w:t>objednávateľ</w:t>
      </w:r>
      <w:r w:rsidR="004E14FF">
        <w:rPr>
          <w:rStyle w:val="CharStyle13"/>
          <w:rFonts w:asciiTheme="minorHAnsi" w:hAnsiTheme="minorHAnsi" w:cstheme="minorHAnsi"/>
          <w:b w:val="0"/>
          <w:bCs w:val="0"/>
          <w:color w:val="auto"/>
          <w:sz w:val="22"/>
          <w:szCs w:val="22"/>
        </w:rPr>
        <w:t>ovi všetky služby IČ</w:t>
      </w:r>
      <w:r w:rsidR="00296F67">
        <w:rPr>
          <w:rStyle w:val="CharStyle13"/>
          <w:rFonts w:asciiTheme="minorHAnsi" w:hAnsiTheme="minorHAnsi" w:cstheme="minorHAnsi"/>
          <w:b w:val="0"/>
          <w:bCs w:val="0"/>
          <w:color w:val="auto"/>
          <w:sz w:val="22"/>
          <w:szCs w:val="22"/>
        </w:rPr>
        <w:t xml:space="preserve"> </w:t>
      </w:r>
      <w:r>
        <w:rPr>
          <w:rStyle w:val="CharStyle13"/>
          <w:rFonts w:asciiTheme="minorHAnsi" w:hAnsiTheme="minorHAnsi" w:cstheme="minorHAnsi"/>
          <w:b w:val="0"/>
          <w:bCs w:val="0"/>
          <w:color w:val="auto"/>
          <w:sz w:val="22"/>
          <w:szCs w:val="22"/>
        </w:rPr>
        <w:t>podľa tejto časti Zmluvy nasledovne:</w:t>
      </w:r>
    </w:p>
    <w:p w14:paraId="7659AC74" w14:textId="77777777" w:rsidR="00175537" w:rsidRPr="00175537" w:rsidRDefault="00175537" w:rsidP="00117230">
      <w:pPr>
        <w:pStyle w:val="Odsekzoznamu"/>
        <w:rPr>
          <w:rFonts w:asciiTheme="minorHAnsi" w:hAnsiTheme="minorHAnsi" w:cstheme="minorHAnsi"/>
          <w:b/>
          <w:sz w:val="22"/>
          <w:szCs w:val="22"/>
        </w:rPr>
      </w:pPr>
      <w:r w:rsidRPr="00175537">
        <w:rPr>
          <w:rFonts w:asciiTheme="minorHAnsi" w:hAnsiTheme="minorHAnsi" w:cstheme="minorHAnsi"/>
          <w:color w:val="auto"/>
          <w:sz w:val="22"/>
          <w:szCs w:val="22"/>
          <w:bdr w:val="single" w:sz="4" w:space="0" w:color="auto" w:frame="1"/>
        </w:rPr>
        <w:t>Inžinierska činnosť:</w:t>
      </w:r>
      <w:r w:rsidRPr="00175537">
        <w:rPr>
          <w:rFonts w:asciiTheme="minorHAnsi" w:hAnsiTheme="minorHAnsi" w:cstheme="minorHAnsi"/>
          <w:color w:val="auto"/>
          <w:sz w:val="22"/>
          <w:szCs w:val="22"/>
        </w:rPr>
        <w:tab/>
        <w:t xml:space="preserve"> </w:t>
      </w:r>
    </w:p>
    <w:p w14:paraId="7B6E6895" w14:textId="242AA7C7" w:rsidR="001B32E6" w:rsidRPr="002F0F3B" w:rsidRDefault="00175537" w:rsidP="007F0179">
      <w:pPr>
        <w:pStyle w:val="Odsekzoznamu"/>
        <w:numPr>
          <w:ilvl w:val="0"/>
          <w:numId w:val="5"/>
        </w:numPr>
        <w:jc w:val="both"/>
        <w:rPr>
          <w:rFonts w:asciiTheme="minorHAnsi" w:hAnsiTheme="minorHAnsi" w:cstheme="minorHAnsi"/>
          <w:b/>
          <w:noProof/>
          <w:sz w:val="22"/>
          <w:szCs w:val="22"/>
        </w:rPr>
      </w:pPr>
      <w:r w:rsidRPr="002F0F3B">
        <w:rPr>
          <w:rFonts w:asciiTheme="minorHAnsi" w:hAnsiTheme="minorHAnsi" w:cstheme="minorHAnsi"/>
          <w:b/>
          <w:color w:val="auto"/>
          <w:sz w:val="22"/>
          <w:szCs w:val="22"/>
        </w:rPr>
        <w:t xml:space="preserve">do </w:t>
      </w:r>
      <w:r w:rsidR="00C74C43" w:rsidRPr="002F0F3B">
        <w:rPr>
          <w:rFonts w:asciiTheme="minorHAnsi" w:hAnsiTheme="minorHAnsi" w:cstheme="minorHAnsi"/>
          <w:b/>
          <w:color w:val="auto"/>
          <w:sz w:val="22"/>
          <w:szCs w:val="22"/>
        </w:rPr>
        <w:t xml:space="preserve">30.03.2025 </w:t>
      </w:r>
    </w:p>
    <w:p w14:paraId="4F6A32CD" w14:textId="1DF284BF" w:rsidR="005E240A" w:rsidRPr="00FB2D30" w:rsidRDefault="00FB2D30" w:rsidP="00E272DF">
      <w:pPr>
        <w:widowControl/>
        <w:ind w:left="284" w:hanging="284"/>
        <w:jc w:val="both"/>
        <w:rPr>
          <w:rStyle w:val="CharStyle13"/>
          <w:rFonts w:asciiTheme="minorHAnsi" w:hAnsiTheme="minorHAnsi" w:cstheme="minorHAnsi"/>
          <w:b w:val="0"/>
          <w:bCs w:val="0"/>
          <w:sz w:val="22"/>
          <w:szCs w:val="22"/>
          <w:highlight w:val="lightGray"/>
          <w:shd w:val="clear" w:color="auto" w:fill="auto"/>
        </w:rPr>
      </w:pPr>
      <w:r>
        <w:rPr>
          <w:rFonts w:asciiTheme="minorHAnsi" w:hAnsiTheme="minorHAnsi" w:cstheme="minorHAnsi"/>
          <w:sz w:val="22"/>
          <w:szCs w:val="22"/>
        </w:rPr>
        <w:t xml:space="preserve">2. </w:t>
      </w:r>
      <w:r w:rsidR="005E240A" w:rsidRPr="00FB2D30">
        <w:rPr>
          <w:rFonts w:asciiTheme="minorHAnsi" w:hAnsiTheme="minorHAnsi" w:cstheme="minorHAnsi"/>
          <w:sz w:val="22"/>
          <w:szCs w:val="22"/>
        </w:rPr>
        <w:t xml:space="preserve">Zhotoviteľ je povinný pri </w:t>
      </w:r>
      <w:r w:rsidR="004E14FF">
        <w:rPr>
          <w:rFonts w:asciiTheme="minorHAnsi" w:hAnsiTheme="minorHAnsi" w:cstheme="minorHAnsi"/>
          <w:sz w:val="22"/>
          <w:szCs w:val="22"/>
        </w:rPr>
        <w:t>poskytovaní IČ</w:t>
      </w:r>
      <w:r w:rsidR="005E240A" w:rsidRPr="00FB2D30">
        <w:rPr>
          <w:rFonts w:asciiTheme="minorHAnsi" w:hAnsiTheme="minorHAnsi" w:cstheme="minorHAnsi"/>
          <w:sz w:val="22"/>
          <w:szCs w:val="22"/>
        </w:rPr>
        <w:t xml:space="preserve"> dodržiavať všetky </w:t>
      </w:r>
      <w:r w:rsidR="004E14FF">
        <w:rPr>
          <w:rFonts w:asciiTheme="minorHAnsi" w:hAnsiTheme="minorHAnsi" w:cstheme="minorHAnsi"/>
          <w:sz w:val="22"/>
          <w:szCs w:val="22"/>
        </w:rPr>
        <w:t xml:space="preserve">aplikovateľné </w:t>
      </w:r>
      <w:r w:rsidR="0050228A" w:rsidRPr="00FB2D30">
        <w:rPr>
          <w:rFonts w:asciiTheme="minorHAnsi" w:hAnsiTheme="minorHAnsi" w:cstheme="minorHAnsi"/>
          <w:sz w:val="22"/>
          <w:szCs w:val="22"/>
        </w:rPr>
        <w:t xml:space="preserve">príslušné </w:t>
      </w:r>
      <w:r w:rsidR="005E240A" w:rsidRPr="00FB2D30">
        <w:rPr>
          <w:rFonts w:asciiTheme="minorHAnsi" w:hAnsiTheme="minorHAnsi" w:cstheme="minorHAnsi"/>
          <w:sz w:val="22"/>
          <w:szCs w:val="22"/>
        </w:rPr>
        <w:t>právne a technické</w:t>
      </w:r>
      <w:r>
        <w:rPr>
          <w:rFonts w:asciiTheme="minorHAnsi" w:hAnsiTheme="minorHAnsi" w:cstheme="minorHAnsi"/>
          <w:sz w:val="22"/>
          <w:szCs w:val="22"/>
        </w:rPr>
        <w:t xml:space="preserve"> </w:t>
      </w:r>
      <w:r w:rsidR="005E240A" w:rsidRPr="00FB2D30">
        <w:rPr>
          <w:rFonts w:asciiTheme="minorHAnsi" w:hAnsiTheme="minorHAnsi" w:cstheme="minorHAnsi"/>
          <w:sz w:val="22"/>
          <w:szCs w:val="22"/>
        </w:rPr>
        <w:t>predpisy</w:t>
      </w:r>
      <w:r w:rsidR="003028C5">
        <w:rPr>
          <w:rFonts w:asciiTheme="minorHAnsi" w:hAnsiTheme="minorHAnsi" w:cstheme="minorHAnsi"/>
          <w:sz w:val="22"/>
          <w:szCs w:val="22"/>
        </w:rPr>
        <w:t xml:space="preserve"> a normy</w:t>
      </w:r>
      <w:r w:rsidR="005E240A" w:rsidRPr="00FB2D30">
        <w:rPr>
          <w:rFonts w:asciiTheme="minorHAnsi" w:hAnsiTheme="minorHAnsi" w:cstheme="minorHAnsi"/>
          <w:sz w:val="22"/>
          <w:szCs w:val="22"/>
        </w:rPr>
        <w:t xml:space="preserve"> vzťahujúce sa na </w:t>
      </w:r>
      <w:r w:rsidR="003028C5">
        <w:rPr>
          <w:rFonts w:asciiTheme="minorHAnsi" w:hAnsiTheme="minorHAnsi" w:cstheme="minorHAnsi"/>
          <w:sz w:val="22"/>
          <w:szCs w:val="22"/>
        </w:rPr>
        <w:t>plneni</w:t>
      </w:r>
      <w:r w:rsidR="005E240A" w:rsidRPr="00FB2D30">
        <w:rPr>
          <w:rFonts w:asciiTheme="minorHAnsi" w:hAnsiTheme="minorHAnsi" w:cstheme="minorHAnsi"/>
          <w:sz w:val="22"/>
          <w:szCs w:val="22"/>
        </w:rPr>
        <w:t>e jeho povinností vyplývajúcich z </w:t>
      </w:r>
      <w:r w:rsidR="0050228A" w:rsidRPr="00FB2D30">
        <w:rPr>
          <w:rFonts w:asciiTheme="minorHAnsi" w:hAnsiTheme="minorHAnsi" w:cstheme="minorHAnsi"/>
          <w:sz w:val="22"/>
          <w:szCs w:val="22"/>
        </w:rPr>
        <w:t>t</w:t>
      </w:r>
      <w:r w:rsidR="00E15D1D" w:rsidRPr="00FB2D30">
        <w:rPr>
          <w:rFonts w:asciiTheme="minorHAnsi" w:hAnsiTheme="minorHAnsi" w:cstheme="minorHAnsi"/>
          <w:sz w:val="22"/>
          <w:szCs w:val="22"/>
        </w:rPr>
        <w:t>ejto</w:t>
      </w:r>
      <w:r w:rsidR="0050228A" w:rsidRPr="00FB2D30">
        <w:rPr>
          <w:rFonts w:asciiTheme="minorHAnsi" w:hAnsiTheme="minorHAnsi" w:cstheme="minorHAnsi"/>
          <w:sz w:val="22"/>
          <w:szCs w:val="22"/>
        </w:rPr>
        <w:t xml:space="preserve"> </w:t>
      </w:r>
      <w:r w:rsidR="003028C5">
        <w:rPr>
          <w:rFonts w:asciiTheme="minorHAnsi" w:hAnsiTheme="minorHAnsi" w:cstheme="minorHAnsi"/>
          <w:sz w:val="22"/>
          <w:szCs w:val="22"/>
        </w:rPr>
        <w:t xml:space="preserve">časti </w:t>
      </w:r>
      <w:r w:rsidR="005E240A" w:rsidRPr="00FB2D30">
        <w:rPr>
          <w:rFonts w:asciiTheme="minorHAnsi" w:hAnsiTheme="minorHAnsi" w:cstheme="minorHAnsi"/>
          <w:sz w:val="22"/>
          <w:szCs w:val="22"/>
        </w:rPr>
        <w:t>Zmluvy.</w:t>
      </w:r>
    </w:p>
    <w:p w14:paraId="382BC202" w14:textId="77777777" w:rsidR="00872CE8" w:rsidRPr="00872CE8" w:rsidRDefault="00872CE8" w:rsidP="00296F67">
      <w:pPr>
        <w:pStyle w:val="Bezriadkovania"/>
        <w:rPr>
          <w:rStyle w:val="CharStyle13"/>
          <w:rFonts w:asciiTheme="minorHAnsi" w:hAnsiTheme="minorHAnsi" w:cstheme="minorHAnsi"/>
          <w:b w:val="0"/>
          <w:bCs w:val="0"/>
          <w:sz w:val="22"/>
          <w:szCs w:val="22"/>
        </w:rPr>
      </w:pPr>
    </w:p>
    <w:p w14:paraId="01BE90E9" w14:textId="77777777" w:rsidR="001B32E6" w:rsidRDefault="001B32E6" w:rsidP="00296F67">
      <w:pPr>
        <w:jc w:val="center"/>
        <w:rPr>
          <w:rFonts w:asciiTheme="minorHAnsi" w:hAnsiTheme="minorHAnsi"/>
          <w:b/>
        </w:rPr>
      </w:pPr>
      <w:r>
        <w:rPr>
          <w:rFonts w:asciiTheme="minorHAnsi" w:hAnsiTheme="minorHAnsi"/>
          <w:b/>
        </w:rPr>
        <w:t>Čl. V</w:t>
      </w:r>
    </w:p>
    <w:p w14:paraId="06C9E761" w14:textId="762BCB67" w:rsidR="001B32E6" w:rsidRDefault="001B32E6" w:rsidP="00155E8A">
      <w:pPr>
        <w:jc w:val="center"/>
        <w:rPr>
          <w:rFonts w:asciiTheme="minorHAnsi" w:hAnsiTheme="minorHAnsi"/>
          <w:b/>
        </w:rPr>
      </w:pPr>
      <w:r>
        <w:rPr>
          <w:rFonts w:asciiTheme="minorHAnsi" w:hAnsiTheme="minorHAnsi"/>
          <w:b/>
        </w:rPr>
        <w:t xml:space="preserve">Cena </w:t>
      </w:r>
      <w:r w:rsidR="004E14FF">
        <w:rPr>
          <w:rFonts w:asciiTheme="minorHAnsi" w:hAnsiTheme="minorHAnsi"/>
          <w:b/>
        </w:rPr>
        <w:t xml:space="preserve">za </w:t>
      </w:r>
      <w:r>
        <w:rPr>
          <w:rFonts w:asciiTheme="minorHAnsi" w:hAnsiTheme="minorHAnsi"/>
          <w:b/>
        </w:rPr>
        <w:t>IČ</w:t>
      </w:r>
    </w:p>
    <w:p w14:paraId="3E8D430C" w14:textId="084D479C" w:rsidR="001B32E6" w:rsidRDefault="16903FF9" w:rsidP="007631AC">
      <w:pPr>
        <w:pStyle w:val="Odsekzoznamu"/>
        <w:numPr>
          <w:ilvl w:val="0"/>
          <w:numId w:val="12"/>
        </w:numPr>
        <w:tabs>
          <w:tab w:val="left" w:pos="7088"/>
        </w:tabs>
        <w:ind w:left="426" w:hanging="426"/>
        <w:jc w:val="both"/>
        <w:rPr>
          <w:rFonts w:asciiTheme="minorHAnsi" w:hAnsiTheme="minorHAnsi" w:cstheme="minorBidi"/>
          <w:sz w:val="22"/>
          <w:szCs w:val="22"/>
          <w:lang w:eastAsia="cs-CZ"/>
        </w:rPr>
      </w:pPr>
      <w:r w:rsidRPr="3B0EBB47">
        <w:rPr>
          <w:rFonts w:asciiTheme="minorHAnsi" w:hAnsiTheme="minorHAnsi" w:cstheme="minorBidi"/>
          <w:sz w:val="22"/>
          <w:szCs w:val="22"/>
        </w:rPr>
        <w:t xml:space="preserve">Cena </w:t>
      </w:r>
      <w:r w:rsidR="4F07EB57" w:rsidRPr="3B0EBB47">
        <w:rPr>
          <w:rFonts w:asciiTheme="minorHAnsi" w:hAnsiTheme="minorHAnsi" w:cstheme="minorBidi"/>
          <w:sz w:val="22"/>
          <w:szCs w:val="22"/>
        </w:rPr>
        <w:t xml:space="preserve">za </w:t>
      </w:r>
      <w:r w:rsidRPr="3B0EBB47">
        <w:rPr>
          <w:rFonts w:asciiTheme="minorHAnsi" w:hAnsiTheme="minorHAnsi" w:cstheme="minorBidi"/>
          <w:sz w:val="22"/>
          <w:szCs w:val="22"/>
        </w:rPr>
        <w:t>IČ</w:t>
      </w:r>
      <w:r w:rsidRPr="3B0EBB47">
        <w:rPr>
          <w:rFonts w:asciiTheme="minorHAnsi" w:hAnsiTheme="minorHAnsi" w:cstheme="minorBidi"/>
          <w:sz w:val="22"/>
          <w:szCs w:val="22"/>
          <w:lang w:eastAsia="cs-CZ"/>
        </w:rPr>
        <w:t xml:space="preserve"> </w:t>
      </w:r>
      <w:r w:rsidRPr="3B0EBB47">
        <w:rPr>
          <w:rFonts w:asciiTheme="minorHAnsi" w:hAnsiTheme="minorHAnsi" w:cstheme="minorBidi"/>
          <w:sz w:val="22"/>
          <w:szCs w:val="22"/>
        </w:rPr>
        <w:t>je stanovená</w:t>
      </w:r>
      <w:r w:rsidRPr="3B0EBB47">
        <w:rPr>
          <w:rFonts w:asciiTheme="minorHAnsi" w:hAnsiTheme="minorHAnsi" w:cstheme="minorBidi"/>
          <w:sz w:val="22"/>
          <w:szCs w:val="22"/>
          <w:lang w:eastAsia="cs-CZ"/>
        </w:rPr>
        <w:t xml:space="preserve"> podľa zákona o cenách v znení neskorších predpisov a sú v nej zahrnuté všetky náklady, činnosti, práce, výkony alebo slu</w:t>
      </w:r>
      <w:r w:rsidR="75400D27" w:rsidRPr="3B0EBB47">
        <w:rPr>
          <w:rFonts w:asciiTheme="minorHAnsi" w:hAnsiTheme="minorHAnsi" w:cstheme="minorBidi"/>
          <w:sz w:val="22"/>
          <w:szCs w:val="22"/>
          <w:lang w:eastAsia="cs-CZ"/>
        </w:rPr>
        <w:t xml:space="preserve">žby nevyhnutné za účelom riadneho </w:t>
      </w:r>
      <w:r w:rsidR="4F07EB57" w:rsidRPr="3B0EBB47">
        <w:rPr>
          <w:rFonts w:asciiTheme="minorHAnsi" w:hAnsiTheme="minorHAnsi" w:cstheme="minorBidi"/>
          <w:sz w:val="22"/>
          <w:szCs w:val="22"/>
          <w:lang w:eastAsia="cs-CZ"/>
        </w:rPr>
        <w:t>poskytovania služieb IČ</w:t>
      </w:r>
      <w:r w:rsidRPr="3B0EBB47">
        <w:rPr>
          <w:rFonts w:asciiTheme="minorHAnsi" w:hAnsiTheme="minorHAnsi" w:cstheme="minorBidi"/>
          <w:sz w:val="22"/>
          <w:szCs w:val="22"/>
          <w:lang w:eastAsia="cs-CZ"/>
        </w:rPr>
        <w:t>.</w:t>
      </w:r>
    </w:p>
    <w:p w14:paraId="2BAAE3F9" w14:textId="24CD2DF9" w:rsidR="001B32E6" w:rsidRPr="007D4130" w:rsidRDefault="001B32E6" w:rsidP="007631AC">
      <w:pPr>
        <w:pStyle w:val="Odsekzoznamu"/>
        <w:numPr>
          <w:ilvl w:val="0"/>
          <w:numId w:val="12"/>
        </w:numPr>
        <w:tabs>
          <w:tab w:val="left" w:pos="7088"/>
        </w:tabs>
        <w:ind w:left="426" w:hanging="426"/>
        <w:jc w:val="both"/>
        <w:rPr>
          <w:rFonts w:asciiTheme="minorHAnsi" w:hAnsiTheme="minorHAnsi" w:cstheme="minorHAnsi"/>
          <w:bCs/>
          <w:sz w:val="22"/>
          <w:szCs w:val="22"/>
          <w:lang w:eastAsia="cs-CZ"/>
        </w:rPr>
      </w:pPr>
      <w:r w:rsidRPr="001B32E6">
        <w:rPr>
          <w:rFonts w:asciiTheme="minorHAnsi" w:hAnsiTheme="minorHAnsi" w:cstheme="minorHAnsi"/>
          <w:b/>
          <w:sz w:val="22"/>
          <w:szCs w:val="22"/>
        </w:rPr>
        <w:t xml:space="preserve">Cena za </w:t>
      </w:r>
      <w:r>
        <w:rPr>
          <w:rFonts w:asciiTheme="minorHAnsi" w:hAnsiTheme="minorHAnsi" w:cstheme="minorHAnsi"/>
          <w:b/>
          <w:sz w:val="22"/>
          <w:szCs w:val="22"/>
        </w:rPr>
        <w:t>IČ</w:t>
      </w:r>
      <w:r w:rsidRPr="001B32E6">
        <w:rPr>
          <w:rFonts w:asciiTheme="minorHAnsi" w:hAnsiTheme="minorHAnsi" w:cstheme="minorHAnsi"/>
          <w:sz w:val="22"/>
          <w:szCs w:val="22"/>
        </w:rPr>
        <w:t xml:space="preserve"> </w:t>
      </w:r>
      <w:r w:rsidR="00296F67" w:rsidRPr="007D4130">
        <w:rPr>
          <w:rFonts w:asciiTheme="minorHAnsi" w:hAnsiTheme="minorHAnsi" w:cstheme="minorHAnsi"/>
          <w:bCs/>
          <w:sz w:val="22"/>
          <w:szCs w:val="22"/>
        </w:rPr>
        <w:t>bola zmluvnými stranami dohodnutá nasledovne</w:t>
      </w:r>
      <w:r w:rsidRPr="00665991">
        <w:rPr>
          <w:rFonts w:asciiTheme="minorHAnsi" w:hAnsiTheme="minorHAnsi" w:cstheme="minorHAnsi"/>
          <w:bCs/>
          <w:sz w:val="22"/>
          <w:szCs w:val="22"/>
        </w:rPr>
        <w:t>:</w:t>
      </w:r>
      <w:r w:rsidRPr="007D4130">
        <w:rPr>
          <w:rFonts w:asciiTheme="minorHAnsi" w:hAnsiTheme="minorHAnsi" w:cstheme="minorHAnsi"/>
          <w:bCs/>
          <w:sz w:val="22"/>
          <w:szCs w:val="22"/>
          <w:lang w:eastAsia="cs-CZ"/>
        </w:rPr>
        <w:t xml:space="preserve"> </w:t>
      </w:r>
    </w:p>
    <w:p w14:paraId="235F832E" w14:textId="77777777" w:rsidR="00CE2CF0" w:rsidRPr="005B3197" w:rsidRDefault="001B32E6" w:rsidP="00DC4FEE">
      <w:pPr>
        <w:pStyle w:val="Odsekzoznamu"/>
        <w:tabs>
          <w:tab w:val="left" w:pos="426"/>
          <w:tab w:val="left" w:pos="1843"/>
          <w:tab w:val="left" w:pos="5670"/>
        </w:tabs>
        <w:ind w:left="0"/>
        <w:jc w:val="both"/>
        <w:rPr>
          <w:rFonts w:ascii="Calibri" w:hAnsi="Calibri" w:cs="Calibri"/>
          <w:sz w:val="22"/>
          <w:szCs w:val="22"/>
          <w:lang w:eastAsia="cs-CZ"/>
        </w:rPr>
      </w:pPr>
      <w:r>
        <w:rPr>
          <w:rFonts w:asciiTheme="minorHAnsi" w:hAnsiTheme="minorHAnsi" w:cstheme="minorHAnsi"/>
          <w:sz w:val="22"/>
          <w:szCs w:val="22"/>
          <w:lang w:eastAsia="cs-CZ"/>
        </w:rPr>
        <w:tab/>
      </w:r>
      <w:r w:rsidR="13B3AB64" w:rsidRPr="005B3197">
        <w:rPr>
          <w:rFonts w:ascii="Calibri" w:hAnsi="Calibri" w:cs="Calibri"/>
          <w:sz w:val="22"/>
          <w:szCs w:val="22"/>
          <w:lang w:eastAsia="cs-CZ"/>
        </w:rPr>
        <w:t xml:space="preserve">Cena bez DPH   </w:t>
      </w:r>
      <w:r w:rsidR="00CE2CF0" w:rsidRPr="005B3197">
        <w:rPr>
          <w:rFonts w:ascii="Calibri" w:hAnsi="Calibri" w:cs="Calibri"/>
          <w:sz w:val="22"/>
          <w:szCs w:val="22"/>
          <w:lang w:eastAsia="cs-CZ"/>
        </w:rPr>
        <w:tab/>
      </w:r>
      <w:r w:rsidR="00CE2CF0">
        <w:rPr>
          <w:rFonts w:ascii="Calibri" w:hAnsi="Calibri" w:cs="Calibri"/>
          <w:sz w:val="22"/>
          <w:szCs w:val="22"/>
          <w:lang w:eastAsia="cs-CZ"/>
        </w:rPr>
        <w:tab/>
      </w:r>
      <w:r w:rsidR="13B3AB64" w:rsidRPr="00B53AF1">
        <w:rPr>
          <w:rFonts w:ascii="Calibri" w:hAnsi="Calibri" w:cs="Calibri"/>
          <w:sz w:val="22"/>
          <w:szCs w:val="22"/>
          <w:highlight w:val="yellow"/>
        </w:rPr>
        <w:t>[.........................]</w:t>
      </w:r>
      <w:r w:rsidR="13B3AB64" w:rsidRPr="005B3197">
        <w:rPr>
          <w:rFonts w:ascii="Calibri" w:hAnsi="Calibri" w:cs="Calibri"/>
          <w:sz w:val="22"/>
          <w:szCs w:val="22"/>
          <w:lang w:eastAsia="cs-CZ"/>
        </w:rPr>
        <w:t>Eur</w:t>
      </w:r>
    </w:p>
    <w:p w14:paraId="223849DD" w14:textId="7DF8C92C" w:rsidR="00CE2CF0" w:rsidRPr="005B3197" w:rsidRDefault="00CE2CF0" w:rsidP="00CE2CF0">
      <w:pPr>
        <w:pStyle w:val="Odsekzoznamu"/>
        <w:tabs>
          <w:tab w:val="left" w:pos="567"/>
          <w:tab w:val="left" w:pos="5670"/>
        </w:tabs>
        <w:ind w:left="644" w:hanging="218"/>
        <w:jc w:val="both"/>
        <w:rPr>
          <w:rFonts w:ascii="Calibri" w:hAnsi="Calibri" w:cs="Calibri"/>
          <w:sz w:val="22"/>
          <w:szCs w:val="22"/>
          <w:lang w:eastAsia="cs-CZ"/>
        </w:rPr>
      </w:pPr>
      <w:r w:rsidRPr="005B3197">
        <w:rPr>
          <w:rFonts w:ascii="Calibri" w:hAnsi="Calibri" w:cs="Calibri"/>
          <w:sz w:val="22"/>
          <w:szCs w:val="22"/>
          <w:lang w:eastAsia="cs-CZ"/>
        </w:rPr>
        <w:t>DPH 2</w:t>
      </w:r>
      <w:r w:rsidR="00CD6629">
        <w:rPr>
          <w:rFonts w:ascii="Calibri" w:hAnsi="Calibri" w:cs="Calibri"/>
          <w:sz w:val="22"/>
          <w:szCs w:val="22"/>
          <w:lang w:eastAsia="cs-CZ"/>
        </w:rPr>
        <w:t>3</w:t>
      </w:r>
      <w:r w:rsidRPr="005B3197">
        <w:rPr>
          <w:rFonts w:ascii="Calibri" w:hAnsi="Calibri" w:cs="Calibri"/>
          <w:sz w:val="22"/>
          <w:szCs w:val="22"/>
          <w:lang w:eastAsia="cs-CZ"/>
        </w:rPr>
        <w:t xml:space="preserve"> %             </w:t>
      </w:r>
      <w:r w:rsidRPr="005B3197">
        <w:rPr>
          <w:rFonts w:ascii="Calibri" w:hAnsi="Calibri" w:cs="Calibri"/>
          <w:sz w:val="22"/>
          <w:szCs w:val="22"/>
          <w:lang w:eastAsia="cs-CZ"/>
        </w:rPr>
        <w:tab/>
      </w:r>
      <w:r w:rsidRPr="00B53AF1">
        <w:rPr>
          <w:rFonts w:ascii="Calibri" w:hAnsi="Calibri" w:cs="Calibri"/>
          <w:sz w:val="22"/>
          <w:szCs w:val="22"/>
          <w:highlight w:val="yellow"/>
        </w:rPr>
        <w:t>[.........................]</w:t>
      </w:r>
      <w:r w:rsidRPr="005B3197">
        <w:rPr>
          <w:rFonts w:ascii="Calibri" w:hAnsi="Calibri" w:cs="Calibri"/>
          <w:sz w:val="22"/>
          <w:szCs w:val="22"/>
          <w:lang w:eastAsia="cs-CZ"/>
        </w:rPr>
        <w:t xml:space="preserve">Eur            </w:t>
      </w:r>
    </w:p>
    <w:p w14:paraId="64766811" w14:textId="77777777" w:rsidR="00CE2CF0" w:rsidRPr="005B3197" w:rsidRDefault="00CE2CF0" w:rsidP="00CE2CF0">
      <w:pPr>
        <w:tabs>
          <w:tab w:val="left" w:pos="7088"/>
        </w:tabs>
        <w:jc w:val="both"/>
        <w:rPr>
          <w:rFonts w:ascii="Calibri" w:hAnsi="Calibri" w:cs="Calibri"/>
          <w:b/>
          <w:sz w:val="22"/>
          <w:szCs w:val="22"/>
          <w:bdr w:val="single" w:sz="4" w:space="0" w:color="auto"/>
          <w:lang w:eastAsia="cs-CZ"/>
        </w:rPr>
      </w:pPr>
      <w:r w:rsidRPr="005B3197">
        <w:rPr>
          <w:rFonts w:ascii="Calibri" w:hAnsi="Calibri" w:cs="Calibri"/>
          <w:sz w:val="22"/>
          <w:szCs w:val="22"/>
          <w:lang w:eastAsia="cs-CZ"/>
        </w:rPr>
        <w:t xml:space="preserve">         </w:t>
      </w:r>
      <w:r w:rsidRPr="005B3197">
        <w:rPr>
          <w:rFonts w:ascii="Calibri" w:hAnsi="Calibri" w:cs="Calibri"/>
          <w:b/>
          <w:sz w:val="22"/>
          <w:szCs w:val="22"/>
          <w:bdr w:val="single" w:sz="4" w:space="0" w:color="auto"/>
          <w:lang w:eastAsia="cs-CZ"/>
        </w:rPr>
        <w:t xml:space="preserve">Cena s DPH                                                                                    </w:t>
      </w:r>
      <w:r w:rsidRPr="0093636C">
        <w:rPr>
          <w:rFonts w:ascii="Calibri" w:hAnsi="Calibri" w:cs="Calibri"/>
          <w:b/>
          <w:sz w:val="22"/>
          <w:szCs w:val="22"/>
          <w:highlight w:val="yellow"/>
          <w:bdr w:val="single" w:sz="4" w:space="0" w:color="auto"/>
          <w:lang w:eastAsia="cs-CZ"/>
        </w:rPr>
        <w:t>[..............</w:t>
      </w:r>
      <w:r>
        <w:rPr>
          <w:rFonts w:ascii="Calibri" w:hAnsi="Calibri" w:cs="Calibri"/>
          <w:b/>
          <w:sz w:val="22"/>
          <w:szCs w:val="22"/>
          <w:highlight w:val="yellow"/>
          <w:bdr w:val="single" w:sz="4" w:space="0" w:color="auto"/>
          <w:lang w:eastAsia="cs-CZ"/>
        </w:rPr>
        <w:t>.</w:t>
      </w:r>
      <w:r w:rsidRPr="0093636C">
        <w:rPr>
          <w:rFonts w:ascii="Calibri" w:hAnsi="Calibri" w:cs="Calibri"/>
          <w:b/>
          <w:sz w:val="22"/>
          <w:szCs w:val="22"/>
          <w:highlight w:val="yellow"/>
          <w:bdr w:val="single" w:sz="4" w:space="0" w:color="auto"/>
          <w:lang w:eastAsia="cs-CZ"/>
        </w:rPr>
        <w:t>.........]</w:t>
      </w:r>
      <w:r w:rsidRPr="005B3197">
        <w:rPr>
          <w:rFonts w:ascii="Calibri" w:hAnsi="Calibri" w:cs="Calibri"/>
          <w:b/>
          <w:sz w:val="22"/>
          <w:szCs w:val="22"/>
          <w:bdr w:val="single" w:sz="4" w:space="0" w:color="auto"/>
          <w:lang w:eastAsia="cs-CZ"/>
        </w:rPr>
        <w:t xml:space="preserve">Eur </w:t>
      </w:r>
      <w:r w:rsidRPr="005B3197">
        <w:rPr>
          <w:rFonts w:ascii="Calibri" w:hAnsi="Calibri" w:cs="Calibri"/>
          <w:b/>
          <w:sz w:val="22"/>
          <w:szCs w:val="22"/>
          <w:bdr w:val="single" w:sz="4" w:space="0" w:color="auto"/>
          <w:lang w:eastAsia="cs-CZ"/>
        </w:rPr>
        <w:tab/>
        <w:t xml:space="preserve">    </w:t>
      </w:r>
    </w:p>
    <w:p w14:paraId="2D834AA4" w14:textId="77777777" w:rsidR="00CE2CF0" w:rsidRPr="005B3197" w:rsidRDefault="00CE2CF0" w:rsidP="00CE2CF0">
      <w:pPr>
        <w:tabs>
          <w:tab w:val="left" w:pos="7088"/>
        </w:tabs>
        <w:jc w:val="both"/>
        <w:rPr>
          <w:rFonts w:ascii="Calibri" w:hAnsi="Calibri" w:cs="Calibri"/>
          <w:b/>
          <w:sz w:val="22"/>
          <w:szCs w:val="22"/>
          <w:lang w:eastAsia="cs-CZ"/>
        </w:rPr>
      </w:pPr>
      <w:r w:rsidRPr="005B3197">
        <w:rPr>
          <w:rFonts w:ascii="Calibri" w:hAnsi="Calibri" w:cs="Calibri"/>
          <w:b/>
          <w:sz w:val="22"/>
          <w:szCs w:val="22"/>
          <w:lang w:eastAsia="cs-CZ"/>
        </w:rPr>
        <w:t xml:space="preserve">         (slovom:  </w:t>
      </w:r>
      <w:r w:rsidRPr="00B53AF1">
        <w:rPr>
          <w:rFonts w:ascii="Calibri" w:hAnsi="Calibri" w:cs="Calibri"/>
          <w:sz w:val="22"/>
          <w:szCs w:val="22"/>
          <w:highlight w:val="yellow"/>
        </w:rPr>
        <w:t>[.........................]</w:t>
      </w:r>
      <w:r w:rsidRPr="005B3197">
        <w:rPr>
          <w:rFonts w:ascii="Calibri" w:hAnsi="Calibri" w:cs="Calibri"/>
          <w:b/>
          <w:sz w:val="22"/>
          <w:szCs w:val="22"/>
          <w:lang w:eastAsia="cs-CZ"/>
        </w:rPr>
        <w:t xml:space="preserve">  Eur, 0/100 ) s DPH</w:t>
      </w:r>
    </w:p>
    <w:p w14:paraId="19BB1488" w14:textId="60DAA43F" w:rsidR="004E14FF" w:rsidRDefault="00CE2CF0" w:rsidP="00CE2CF0">
      <w:pPr>
        <w:tabs>
          <w:tab w:val="left" w:pos="426"/>
          <w:tab w:val="left" w:pos="1843"/>
          <w:tab w:val="left" w:pos="7088"/>
        </w:tabs>
        <w:jc w:val="both"/>
        <w:rPr>
          <w:rFonts w:asciiTheme="minorHAnsi" w:hAnsiTheme="minorHAnsi" w:cstheme="minorHAnsi"/>
          <w:bCs/>
          <w:sz w:val="22"/>
          <w:szCs w:val="22"/>
          <w:lang w:eastAsia="cs-CZ"/>
        </w:rPr>
      </w:pPr>
      <w:r>
        <w:rPr>
          <w:rFonts w:asciiTheme="minorHAnsi" w:hAnsiTheme="minorHAnsi" w:cstheme="minorHAnsi"/>
          <w:bCs/>
          <w:sz w:val="22"/>
          <w:szCs w:val="22"/>
          <w:lang w:eastAsia="cs-CZ"/>
        </w:rPr>
        <w:tab/>
      </w:r>
      <w:r w:rsidR="004E14FF" w:rsidRPr="00665991">
        <w:rPr>
          <w:rFonts w:asciiTheme="minorHAnsi" w:hAnsiTheme="minorHAnsi" w:cstheme="minorHAnsi"/>
          <w:bCs/>
          <w:sz w:val="22"/>
          <w:szCs w:val="22"/>
          <w:lang w:eastAsia="cs-CZ"/>
        </w:rPr>
        <w:t>(ďalej len „</w:t>
      </w:r>
      <w:r w:rsidR="004E14FF" w:rsidRPr="00665991">
        <w:rPr>
          <w:rFonts w:asciiTheme="minorHAnsi" w:hAnsiTheme="minorHAnsi" w:cstheme="minorHAnsi"/>
          <w:b/>
          <w:sz w:val="22"/>
          <w:szCs w:val="22"/>
          <w:lang w:eastAsia="cs-CZ"/>
        </w:rPr>
        <w:t>cena za IČ</w:t>
      </w:r>
      <w:r w:rsidR="004E14FF" w:rsidRPr="00665991">
        <w:rPr>
          <w:rFonts w:asciiTheme="minorHAnsi" w:hAnsiTheme="minorHAnsi" w:cstheme="minorHAnsi"/>
          <w:bCs/>
          <w:sz w:val="22"/>
          <w:szCs w:val="22"/>
          <w:lang w:eastAsia="cs-CZ"/>
        </w:rPr>
        <w:t>“)</w:t>
      </w:r>
      <w:r w:rsidR="00296F67">
        <w:rPr>
          <w:rFonts w:asciiTheme="minorHAnsi" w:hAnsiTheme="minorHAnsi" w:cstheme="minorHAnsi"/>
          <w:bCs/>
          <w:sz w:val="22"/>
          <w:szCs w:val="22"/>
          <w:lang w:eastAsia="cs-CZ"/>
        </w:rPr>
        <w:t>,</w:t>
      </w:r>
    </w:p>
    <w:p w14:paraId="5079B3AC" w14:textId="469F1B97" w:rsidR="00E3068B" w:rsidRPr="005B2A4B" w:rsidRDefault="00071F4C" w:rsidP="007631AC">
      <w:pPr>
        <w:pStyle w:val="Odsekzoznamu"/>
        <w:numPr>
          <w:ilvl w:val="0"/>
          <w:numId w:val="12"/>
        </w:numPr>
        <w:tabs>
          <w:tab w:val="left" w:pos="7088"/>
        </w:tabs>
        <w:ind w:left="426" w:hanging="426"/>
        <w:jc w:val="both"/>
        <w:rPr>
          <w:rFonts w:asciiTheme="minorHAnsi" w:hAnsiTheme="minorHAnsi" w:cstheme="minorHAnsi"/>
          <w:sz w:val="22"/>
          <w:szCs w:val="22"/>
          <w:lang w:eastAsia="cs-CZ"/>
        </w:rPr>
      </w:pPr>
      <w:r w:rsidRPr="005B2A4B">
        <w:rPr>
          <w:rFonts w:asciiTheme="minorHAnsi" w:hAnsiTheme="minorHAnsi" w:cstheme="minorHAnsi"/>
          <w:sz w:val="22"/>
          <w:szCs w:val="22"/>
          <w:lang w:eastAsia="cs-CZ"/>
        </w:rPr>
        <w:t>Za poskytovanie služieb IČ nemá zhotoviteľ nárok na poskytnutie žiadneho preddavku a</w:t>
      </w:r>
      <w:r w:rsidR="007A0CF5" w:rsidRPr="005B2A4B">
        <w:rPr>
          <w:rFonts w:asciiTheme="minorHAnsi" w:hAnsiTheme="minorHAnsi" w:cstheme="minorHAnsi"/>
          <w:sz w:val="22"/>
          <w:szCs w:val="22"/>
          <w:lang w:eastAsia="cs-CZ"/>
        </w:rPr>
        <w:t xml:space="preserve"> akékoľvek </w:t>
      </w:r>
      <w:r w:rsidR="00F01A59" w:rsidRPr="005B2A4B">
        <w:rPr>
          <w:rFonts w:asciiTheme="minorHAnsi" w:hAnsiTheme="minorHAnsi" w:cstheme="minorHAnsi"/>
          <w:sz w:val="22"/>
          <w:szCs w:val="22"/>
          <w:lang w:eastAsia="cs-CZ"/>
        </w:rPr>
        <w:t>a</w:t>
      </w:r>
      <w:r w:rsidR="007A0CF5" w:rsidRPr="005B2A4B">
        <w:rPr>
          <w:rFonts w:asciiTheme="minorHAnsi" w:hAnsiTheme="minorHAnsi" w:cstheme="minorHAnsi"/>
          <w:sz w:val="22"/>
          <w:szCs w:val="22"/>
          <w:lang w:eastAsia="cs-CZ"/>
        </w:rPr>
        <w:t xml:space="preserve"> všetky náklady súvisiace s IČ sú zahrnuté do dohodnutej ceny za IČ</w:t>
      </w:r>
      <w:r w:rsidR="00A4698A" w:rsidRPr="005B2A4B">
        <w:rPr>
          <w:rFonts w:asciiTheme="minorHAnsi" w:hAnsiTheme="minorHAnsi" w:cstheme="minorHAnsi"/>
          <w:sz w:val="22"/>
          <w:szCs w:val="22"/>
          <w:lang w:eastAsia="cs-CZ"/>
        </w:rPr>
        <w:t xml:space="preserve"> tak, ako je tiež dohodnuté v časti </w:t>
      </w:r>
      <w:r w:rsidR="00E956DD" w:rsidRPr="005B2A4B">
        <w:rPr>
          <w:rFonts w:asciiTheme="minorHAnsi" w:hAnsiTheme="minorHAnsi" w:cstheme="minorHAnsi"/>
          <w:sz w:val="22"/>
          <w:szCs w:val="22"/>
          <w:lang w:eastAsia="cs-CZ"/>
        </w:rPr>
        <w:t xml:space="preserve">4 </w:t>
      </w:r>
      <w:r w:rsidR="00A4698A" w:rsidRPr="005B2A4B">
        <w:rPr>
          <w:rFonts w:asciiTheme="minorHAnsi" w:hAnsiTheme="minorHAnsi" w:cstheme="minorHAnsi"/>
          <w:sz w:val="22"/>
          <w:szCs w:val="22"/>
          <w:lang w:eastAsia="cs-CZ"/>
        </w:rPr>
        <w:t xml:space="preserve">tejto Zmluvy. </w:t>
      </w:r>
    </w:p>
    <w:p w14:paraId="3520DDB9" w14:textId="3F08220C" w:rsidR="004E14FF" w:rsidRPr="005B2A4B" w:rsidRDefault="08D47894" w:rsidP="007631AC">
      <w:pPr>
        <w:pStyle w:val="Odsekzoznamu"/>
        <w:numPr>
          <w:ilvl w:val="0"/>
          <w:numId w:val="12"/>
        </w:numPr>
        <w:tabs>
          <w:tab w:val="left" w:pos="7088"/>
        </w:tabs>
        <w:ind w:left="426" w:hanging="426"/>
        <w:jc w:val="both"/>
        <w:rPr>
          <w:rFonts w:asciiTheme="minorHAnsi" w:hAnsiTheme="minorHAnsi" w:cstheme="minorBidi"/>
          <w:sz w:val="22"/>
          <w:szCs w:val="22"/>
          <w:lang w:eastAsia="cs-CZ"/>
        </w:rPr>
      </w:pPr>
      <w:r w:rsidRPr="3B0EBB47">
        <w:rPr>
          <w:rFonts w:asciiTheme="minorHAnsi" w:hAnsiTheme="minorHAnsi" w:cstheme="minorBidi"/>
          <w:sz w:val="22"/>
          <w:szCs w:val="22"/>
          <w:lang w:eastAsia="cs-CZ"/>
        </w:rPr>
        <w:t xml:space="preserve">Zhotoviteľ je oprávnený fakturovať </w:t>
      </w:r>
      <w:r w:rsidR="172C9127" w:rsidRPr="3B0EBB47">
        <w:rPr>
          <w:rFonts w:asciiTheme="minorHAnsi" w:hAnsiTheme="minorHAnsi" w:cstheme="minorBidi"/>
          <w:sz w:val="22"/>
          <w:szCs w:val="22"/>
          <w:lang w:eastAsia="cs-CZ"/>
        </w:rPr>
        <w:t xml:space="preserve">Cenu za IČ </w:t>
      </w:r>
      <w:r w:rsidRPr="3B0EBB47">
        <w:rPr>
          <w:rFonts w:asciiTheme="minorHAnsi" w:hAnsiTheme="minorHAnsi" w:cstheme="minorBidi"/>
          <w:sz w:val="22"/>
          <w:szCs w:val="22"/>
          <w:lang w:eastAsia="cs-CZ"/>
        </w:rPr>
        <w:t xml:space="preserve">podľa ods. 2 tohto článku Zmluvy v lehote do pätnásť (15) dní odo dňa podpísania preberacieho protokolu na časť Predmetu Zmluvy </w:t>
      </w:r>
      <w:r w:rsidRPr="00487DFC">
        <w:rPr>
          <w:rFonts w:asciiTheme="minorHAnsi" w:hAnsiTheme="minorHAnsi" w:cstheme="minorBidi"/>
          <w:sz w:val="22"/>
          <w:szCs w:val="22"/>
          <w:lang w:eastAsia="cs-CZ"/>
        </w:rPr>
        <w:t xml:space="preserve">podľa </w:t>
      </w:r>
      <w:r w:rsidR="00487DFC" w:rsidRPr="00487DFC">
        <w:rPr>
          <w:rFonts w:asciiTheme="minorHAnsi" w:hAnsiTheme="minorHAnsi" w:cstheme="minorBidi"/>
          <w:sz w:val="22"/>
          <w:szCs w:val="22"/>
          <w:lang w:eastAsia="cs-CZ"/>
        </w:rPr>
        <w:t xml:space="preserve">časti </w:t>
      </w:r>
      <w:r w:rsidR="00C464C2" w:rsidRPr="00487DFC">
        <w:rPr>
          <w:rFonts w:asciiTheme="minorHAnsi" w:hAnsiTheme="minorHAnsi" w:cstheme="minorBidi"/>
          <w:sz w:val="22"/>
          <w:szCs w:val="22"/>
          <w:lang w:eastAsia="cs-CZ"/>
        </w:rPr>
        <w:t>2</w:t>
      </w:r>
      <w:r w:rsidRPr="00487DFC">
        <w:rPr>
          <w:rFonts w:asciiTheme="minorHAnsi" w:hAnsiTheme="minorHAnsi" w:cstheme="minorBidi"/>
          <w:sz w:val="22"/>
          <w:szCs w:val="22"/>
          <w:lang w:eastAsia="cs-CZ"/>
        </w:rPr>
        <w:t xml:space="preserve"> tejto Zmluvy (t.j. preberací protokol za IČ) oboma Zmluvnými stranami (ďalej len ,,</w:t>
      </w:r>
      <w:r w:rsidRPr="00487DFC">
        <w:rPr>
          <w:rFonts w:asciiTheme="minorHAnsi" w:hAnsiTheme="minorHAnsi" w:cstheme="minorBidi"/>
          <w:b/>
          <w:bCs/>
          <w:sz w:val="22"/>
          <w:szCs w:val="22"/>
          <w:lang w:eastAsia="cs-CZ"/>
        </w:rPr>
        <w:t xml:space="preserve">Faktúra č. </w:t>
      </w:r>
      <w:r w:rsidR="172C9127" w:rsidRPr="00487DFC">
        <w:rPr>
          <w:rFonts w:asciiTheme="minorHAnsi" w:hAnsiTheme="minorHAnsi" w:cstheme="minorBidi"/>
          <w:b/>
          <w:bCs/>
          <w:sz w:val="22"/>
          <w:szCs w:val="22"/>
          <w:lang w:eastAsia="cs-CZ"/>
        </w:rPr>
        <w:t>3</w:t>
      </w:r>
      <w:r w:rsidRPr="00487DFC">
        <w:rPr>
          <w:rFonts w:asciiTheme="minorHAnsi" w:hAnsiTheme="minorHAnsi" w:cstheme="minorBidi"/>
          <w:sz w:val="22"/>
          <w:szCs w:val="22"/>
          <w:lang w:eastAsia="cs-CZ"/>
        </w:rPr>
        <w:t>“)</w:t>
      </w:r>
      <w:r w:rsidR="172C9127" w:rsidRPr="00487DFC">
        <w:rPr>
          <w:rFonts w:asciiTheme="minorHAnsi" w:hAnsiTheme="minorHAnsi" w:cstheme="minorBidi"/>
          <w:sz w:val="22"/>
          <w:szCs w:val="22"/>
          <w:lang w:eastAsia="cs-CZ"/>
        </w:rPr>
        <w:t>.</w:t>
      </w:r>
      <w:r w:rsidR="7B8DE6F6" w:rsidRPr="3B0EBB47">
        <w:rPr>
          <w:rFonts w:asciiTheme="minorHAnsi" w:hAnsiTheme="minorHAnsi" w:cstheme="minorBidi"/>
          <w:sz w:val="22"/>
          <w:szCs w:val="22"/>
          <w:lang w:eastAsia="cs-CZ"/>
        </w:rPr>
        <w:t xml:space="preserve"> Zároveň je zhotoviteľ po podpísaní preberacieho protokolu podľa tohto odseku oprávnený vystaviť aj Faktúru č. 2, v súlade s Čl. V, Prvej časti Zmluvy.</w:t>
      </w:r>
    </w:p>
    <w:p w14:paraId="56903E14" w14:textId="18BE5C24" w:rsidR="7C6781C8" w:rsidRDefault="7C6781C8" w:rsidP="007631AC">
      <w:pPr>
        <w:pStyle w:val="Odsekzoznamu"/>
        <w:numPr>
          <w:ilvl w:val="0"/>
          <w:numId w:val="12"/>
        </w:numPr>
        <w:tabs>
          <w:tab w:val="left" w:pos="7088"/>
        </w:tabs>
        <w:ind w:left="426" w:hanging="426"/>
        <w:jc w:val="both"/>
        <w:rPr>
          <w:rFonts w:asciiTheme="minorHAnsi" w:hAnsiTheme="minorHAnsi" w:cstheme="minorBidi"/>
          <w:color w:val="000000" w:themeColor="text1"/>
          <w:sz w:val="22"/>
          <w:szCs w:val="22"/>
          <w:lang w:eastAsia="cs-CZ"/>
        </w:rPr>
      </w:pPr>
      <w:r w:rsidRPr="3B0EBB47">
        <w:rPr>
          <w:rFonts w:asciiTheme="minorHAnsi" w:hAnsiTheme="minorHAnsi" w:cstheme="minorBidi"/>
          <w:color w:val="000000" w:themeColor="text1"/>
          <w:sz w:val="22"/>
          <w:szCs w:val="22"/>
          <w:lang w:eastAsia="cs-CZ"/>
        </w:rPr>
        <w:t>Podpísaniu preberacieho protokolu predchádza záverečné prerokovanie, na ktorom Zhotoviteľ Objednávateľovi predloží právoplatné rozhodnutie - Stavebné povolenie, ktoré je výsledkom inžinierskej činnosti podľa tejto Zmluvy.</w:t>
      </w:r>
    </w:p>
    <w:p w14:paraId="77AC11F5" w14:textId="77777777" w:rsidR="00296F67" w:rsidRDefault="00296F67" w:rsidP="00296F67">
      <w:pPr>
        <w:tabs>
          <w:tab w:val="left" w:pos="7088"/>
        </w:tabs>
        <w:jc w:val="center"/>
        <w:rPr>
          <w:rFonts w:asciiTheme="minorHAnsi" w:hAnsiTheme="minorHAnsi" w:cstheme="minorHAnsi"/>
          <w:b/>
          <w:lang w:eastAsia="cs-CZ"/>
        </w:rPr>
      </w:pPr>
    </w:p>
    <w:p w14:paraId="2056AEC6" w14:textId="2F1FF2A3" w:rsidR="00896D39" w:rsidRPr="00896D39" w:rsidRDefault="00896D39" w:rsidP="00296F67">
      <w:pPr>
        <w:tabs>
          <w:tab w:val="left" w:pos="7088"/>
        </w:tabs>
        <w:jc w:val="center"/>
        <w:rPr>
          <w:rFonts w:asciiTheme="minorHAnsi" w:hAnsiTheme="minorHAnsi" w:cstheme="minorHAnsi"/>
          <w:b/>
          <w:lang w:eastAsia="cs-CZ"/>
        </w:rPr>
      </w:pPr>
      <w:r w:rsidRPr="00896D39">
        <w:rPr>
          <w:rFonts w:asciiTheme="minorHAnsi" w:hAnsiTheme="minorHAnsi" w:cstheme="minorHAnsi"/>
          <w:b/>
          <w:lang w:eastAsia="cs-CZ"/>
        </w:rPr>
        <w:t>Čl. VI</w:t>
      </w:r>
    </w:p>
    <w:p w14:paraId="387BA54A" w14:textId="77777777" w:rsidR="00896D39" w:rsidRDefault="00896D39" w:rsidP="00296F67">
      <w:pPr>
        <w:tabs>
          <w:tab w:val="left" w:pos="7088"/>
        </w:tabs>
        <w:jc w:val="center"/>
        <w:rPr>
          <w:rFonts w:asciiTheme="minorHAnsi" w:hAnsiTheme="minorHAnsi" w:cstheme="minorHAnsi"/>
          <w:b/>
          <w:lang w:eastAsia="cs-CZ"/>
        </w:rPr>
      </w:pPr>
      <w:r w:rsidRPr="00896D39">
        <w:rPr>
          <w:rFonts w:asciiTheme="minorHAnsi" w:hAnsiTheme="minorHAnsi" w:cstheme="minorHAnsi"/>
          <w:b/>
          <w:lang w:eastAsia="cs-CZ"/>
        </w:rPr>
        <w:t>Sankcie</w:t>
      </w:r>
    </w:p>
    <w:p w14:paraId="3F12545A" w14:textId="2370B647" w:rsidR="00896D39" w:rsidRPr="00896D39" w:rsidRDefault="3CAECECC" w:rsidP="007631AC">
      <w:pPr>
        <w:pStyle w:val="Odsekzoznamu"/>
        <w:numPr>
          <w:ilvl w:val="0"/>
          <w:numId w:val="13"/>
        </w:numPr>
        <w:tabs>
          <w:tab w:val="left" w:pos="7088"/>
        </w:tabs>
        <w:ind w:left="426" w:hanging="426"/>
        <w:jc w:val="both"/>
        <w:rPr>
          <w:rFonts w:asciiTheme="minorHAnsi" w:hAnsiTheme="minorHAnsi" w:cstheme="minorBidi"/>
          <w:sz w:val="22"/>
          <w:szCs w:val="22"/>
          <w:lang w:eastAsia="cs-CZ"/>
        </w:rPr>
      </w:pPr>
      <w:r w:rsidRPr="3B0EBB47">
        <w:rPr>
          <w:rFonts w:asciiTheme="minorHAnsi" w:hAnsiTheme="minorHAnsi" w:cstheme="minorBidi"/>
          <w:sz w:val="22"/>
          <w:szCs w:val="22"/>
          <w:lang w:eastAsia="cs-CZ"/>
        </w:rPr>
        <w:t xml:space="preserve">V prípade omeškania zhotoviteľa s vykonaním inžinierskej činnosti v termíne podľa čl. IV. ods. 1 tejto časti Zmluvy, </w:t>
      </w:r>
      <w:r w:rsidR="55591F0E" w:rsidRPr="3B0EBB47">
        <w:rPr>
          <w:rFonts w:asciiTheme="minorHAnsi" w:hAnsiTheme="minorHAnsi" w:cstheme="minorBidi"/>
          <w:sz w:val="22"/>
          <w:szCs w:val="22"/>
          <w:lang w:eastAsia="cs-CZ"/>
        </w:rPr>
        <w:t>je</w:t>
      </w:r>
      <w:r w:rsidRPr="3B0EBB47">
        <w:rPr>
          <w:rFonts w:asciiTheme="minorHAnsi" w:hAnsiTheme="minorHAnsi" w:cstheme="minorBidi"/>
          <w:sz w:val="22"/>
          <w:szCs w:val="22"/>
          <w:lang w:eastAsia="cs-CZ"/>
        </w:rPr>
        <w:t xml:space="preserve"> objednávateľ</w:t>
      </w:r>
      <w:r w:rsidR="55591F0E" w:rsidRPr="3B0EBB47">
        <w:rPr>
          <w:rFonts w:asciiTheme="minorHAnsi" w:hAnsiTheme="minorHAnsi" w:cstheme="minorBidi"/>
          <w:sz w:val="22"/>
          <w:szCs w:val="22"/>
          <w:lang w:eastAsia="cs-CZ"/>
        </w:rPr>
        <w:t xml:space="preserve"> </w:t>
      </w:r>
      <w:r w:rsidRPr="3B0EBB47">
        <w:rPr>
          <w:rFonts w:asciiTheme="minorHAnsi" w:hAnsiTheme="minorHAnsi" w:cstheme="minorBidi"/>
          <w:sz w:val="22"/>
          <w:szCs w:val="22"/>
          <w:lang w:eastAsia="cs-CZ"/>
        </w:rPr>
        <w:t>o</w:t>
      </w:r>
      <w:r w:rsidR="55591F0E" w:rsidRPr="3B0EBB47">
        <w:rPr>
          <w:rFonts w:asciiTheme="minorHAnsi" w:hAnsiTheme="minorHAnsi" w:cstheme="minorBidi"/>
          <w:sz w:val="22"/>
          <w:szCs w:val="22"/>
          <w:lang w:eastAsia="cs-CZ"/>
        </w:rPr>
        <w:t xml:space="preserve">právnený uplatniť si </w:t>
      </w:r>
      <w:r w:rsidRPr="3B0EBB47">
        <w:rPr>
          <w:rFonts w:asciiTheme="minorHAnsi" w:hAnsiTheme="minorHAnsi" w:cstheme="minorBidi"/>
          <w:sz w:val="22"/>
          <w:szCs w:val="22"/>
          <w:lang w:eastAsia="cs-CZ"/>
        </w:rPr>
        <w:t>voči zhotoviteľovi zmlu</w:t>
      </w:r>
      <w:r w:rsidR="4E2E05C7" w:rsidRPr="3B0EBB47">
        <w:rPr>
          <w:rFonts w:asciiTheme="minorHAnsi" w:hAnsiTheme="minorHAnsi" w:cstheme="minorBidi"/>
          <w:sz w:val="22"/>
          <w:szCs w:val="22"/>
          <w:lang w:eastAsia="cs-CZ"/>
        </w:rPr>
        <w:t>vn</w:t>
      </w:r>
      <w:r w:rsidR="55591F0E" w:rsidRPr="3B0EBB47">
        <w:rPr>
          <w:rFonts w:asciiTheme="minorHAnsi" w:hAnsiTheme="minorHAnsi" w:cstheme="minorBidi"/>
          <w:sz w:val="22"/>
          <w:szCs w:val="22"/>
          <w:lang w:eastAsia="cs-CZ"/>
        </w:rPr>
        <w:t>ú</w:t>
      </w:r>
      <w:r w:rsidR="4E2E05C7" w:rsidRPr="3B0EBB47">
        <w:rPr>
          <w:rFonts w:asciiTheme="minorHAnsi" w:hAnsiTheme="minorHAnsi" w:cstheme="minorBidi"/>
          <w:sz w:val="22"/>
          <w:szCs w:val="22"/>
          <w:lang w:eastAsia="cs-CZ"/>
        </w:rPr>
        <w:t xml:space="preserve"> pokut</w:t>
      </w:r>
      <w:r w:rsidR="55591F0E" w:rsidRPr="3B0EBB47">
        <w:rPr>
          <w:rFonts w:asciiTheme="minorHAnsi" w:hAnsiTheme="minorHAnsi" w:cstheme="minorBidi"/>
          <w:sz w:val="22"/>
          <w:szCs w:val="22"/>
          <w:lang w:eastAsia="cs-CZ"/>
        </w:rPr>
        <w:t>u</w:t>
      </w:r>
      <w:r w:rsidR="4E2E05C7" w:rsidRPr="3B0EBB47">
        <w:rPr>
          <w:rFonts w:asciiTheme="minorHAnsi" w:hAnsiTheme="minorHAnsi" w:cstheme="minorBidi"/>
          <w:sz w:val="22"/>
          <w:szCs w:val="22"/>
          <w:lang w:eastAsia="cs-CZ"/>
        </w:rPr>
        <w:t xml:space="preserve"> vo </w:t>
      </w:r>
      <w:r w:rsidR="4E2E05C7" w:rsidRPr="003E7A8F">
        <w:rPr>
          <w:rFonts w:asciiTheme="minorHAnsi" w:hAnsiTheme="minorHAnsi" w:cstheme="minorBidi"/>
          <w:sz w:val="22"/>
          <w:szCs w:val="22"/>
          <w:lang w:eastAsia="cs-CZ"/>
        </w:rPr>
        <w:t xml:space="preserve">výške </w:t>
      </w:r>
      <w:r w:rsidR="0DC4695D" w:rsidRPr="003E7A8F">
        <w:rPr>
          <w:rFonts w:asciiTheme="minorHAnsi" w:hAnsiTheme="minorHAnsi" w:cstheme="minorBidi"/>
          <w:sz w:val="22"/>
          <w:szCs w:val="22"/>
          <w:lang w:eastAsia="cs-CZ"/>
        </w:rPr>
        <w:t>2</w:t>
      </w:r>
      <w:r w:rsidR="24E585F4" w:rsidRPr="003E7A8F">
        <w:rPr>
          <w:rFonts w:asciiTheme="minorHAnsi" w:hAnsiTheme="minorHAnsi" w:cstheme="minorBidi"/>
          <w:sz w:val="22"/>
          <w:szCs w:val="22"/>
          <w:lang w:eastAsia="cs-CZ"/>
        </w:rPr>
        <w:t xml:space="preserve"> </w:t>
      </w:r>
      <w:r w:rsidR="6DBBC405" w:rsidRPr="003E7A8F">
        <w:rPr>
          <w:rFonts w:asciiTheme="minorHAnsi" w:hAnsiTheme="minorHAnsi" w:cstheme="minorHAnsi"/>
          <w:sz w:val="22"/>
          <w:szCs w:val="22"/>
          <w:lang w:eastAsia="cs-CZ"/>
        </w:rPr>
        <w:t>% z</w:t>
      </w:r>
      <w:r w:rsidR="0DC4695D" w:rsidRPr="003E7A8F">
        <w:rPr>
          <w:rFonts w:asciiTheme="minorHAnsi" w:hAnsiTheme="minorHAnsi" w:cstheme="minorHAnsi"/>
          <w:sz w:val="22"/>
          <w:szCs w:val="22"/>
          <w:lang w:eastAsia="cs-CZ"/>
        </w:rPr>
        <w:t> Ceny za IČ</w:t>
      </w:r>
      <w:r w:rsidR="0B78BD60" w:rsidRPr="003E7A8F">
        <w:rPr>
          <w:rFonts w:asciiTheme="minorHAnsi" w:hAnsiTheme="minorHAnsi" w:cstheme="minorHAnsi"/>
          <w:sz w:val="22"/>
          <w:szCs w:val="22"/>
          <w:lang w:eastAsia="cs-CZ"/>
        </w:rPr>
        <w:t xml:space="preserve"> </w:t>
      </w:r>
      <w:r w:rsidR="003E7A8F" w:rsidRPr="003E7A8F">
        <w:rPr>
          <w:rFonts w:asciiTheme="minorHAnsi" w:hAnsiTheme="minorHAnsi" w:cstheme="minorHAnsi"/>
          <w:sz w:val="22"/>
          <w:szCs w:val="22"/>
          <w:lang w:eastAsia="cs-CZ"/>
        </w:rPr>
        <w:t>bez</w:t>
      </w:r>
      <w:r w:rsidR="0B78BD60" w:rsidRPr="003E7A8F">
        <w:rPr>
          <w:rFonts w:asciiTheme="minorHAnsi" w:hAnsiTheme="minorHAnsi" w:cstheme="minorHAnsi"/>
          <w:sz w:val="22"/>
          <w:szCs w:val="22"/>
          <w:lang w:eastAsia="cs-CZ"/>
        </w:rPr>
        <w:t> DPH, uvedenej v čl. V. ods. 2 tejto Zmluvy,</w:t>
      </w:r>
      <w:r w:rsidR="6DBBC405" w:rsidRPr="003E7A8F">
        <w:rPr>
          <w:rFonts w:asciiTheme="minorHAnsi" w:hAnsiTheme="minorHAnsi" w:cstheme="minorHAnsi"/>
          <w:sz w:val="22"/>
          <w:szCs w:val="22"/>
          <w:lang w:eastAsia="cs-CZ"/>
        </w:rPr>
        <w:t xml:space="preserve"> </w:t>
      </w:r>
      <w:r w:rsidRPr="003E7A8F">
        <w:rPr>
          <w:rFonts w:asciiTheme="minorHAnsi" w:hAnsiTheme="minorHAnsi" w:cstheme="minorHAnsi"/>
          <w:sz w:val="22"/>
          <w:szCs w:val="22"/>
          <w:lang w:eastAsia="cs-CZ"/>
        </w:rPr>
        <w:t>za každý čo i len začatý deň</w:t>
      </w:r>
      <w:r w:rsidRPr="00810A44">
        <w:rPr>
          <w:rFonts w:asciiTheme="minorHAnsi" w:hAnsiTheme="minorHAnsi" w:cstheme="minorHAnsi"/>
          <w:sz w:val="22"/>
          <w:szCs w:val="22"/>
          <w:lang w:eastAsia="cs-CZ"/>
        </w:rPr>
        <w:t xml:space="preserve"> </w:t>
      </w:r>
      <w:r w:rsidR="222273CB" w:rsidRPr="00810A44">
        <w:rPr>
          <w:rFonts w:asciiTheme="minorHAnsi" w:hAnsiTheme="minorHAnsi" w:cstheme="minorHAnsi"/>
          <w:sz w:val="22"/>
          <w:szCs w:val="22"/>
          <w:lang w:eastAsia="cs-CZ"/>
        </w:rPr>
        <w:t>omeškania</w:t>
      </w:r>
      <w:r w:rsidR="00810A44" w:rsidRPr="00810A44">
        <w:rPr>
          <w:rFonts w:asciiTheme="minorHAnsi" w:hAnsiTheme="minorHAnsi" w:cstheme="minorHAnsi"/>
          <w:sz w:val="22"/>
          <w:szCs w:val="22"/>
          <w:lang w:eastAsia="cs-CZ"/>
        </w:rPr>
        <w:t xml:space="preserve"> </w:t>
      </w:r>
      <w:r w:rsidR="00810A44" w:rsidRPr="00DC4FEE">
        <w:rPr>
          <w:rStyle w:val="cf01"/>
          <w:rFonts w:asciiTheme="minorHAnsi" w:eastAsiaTheme="majorEastAsia" w:hAnsiTheme="minorHAnsi" w:cstheme="minorHAnsi"/>
          <w:sz w:val="22"/>
          <w:szCs w:val="22"/>
        </w:rPr>
        <w:t>a to s výnimkou prípadu, ak toto omeškanie bolo spôsobené treťou osobou zúčastnenou na realizácii tohto diela nezávisle od vôle Zhotoviteľa, prípadne zo strany ktoréhokoľvek správneho orgánu v rámci riešenia, posudzovania veci zahŕňajúcej inžiniersku činnosť v zmysle tejto zmluvy v prípadoch, kedy Zhotoviteľ mal splnené všetky požiadavky dotknutého správneho orgánu, pričom tento aj napriek tomu vo veci riadne a včas nekonal</w:t>
      </w:r>
      <w:r w:rsidR="55591F0E" w:rsidRPr="00810A44">
        <w:rPr>
          <w:rFonts w:asciiTheme="minorHAnsi" w:hAnsiTheme="minorHAnsi" w:cstheme="minorHAnsi"/>
          <w:sz w:val="22"/>
          <w:szCs w:val="22"/>
          <w:lang w:eastAsia="cs-CZ"/>
        </w:rPr>
        <w:t xml:space="preserve"> a zhotoviteľ sa</w:t>
      </w:r>
      <w:r w:rsidR="55591F0E" w:rsidRPr="3B0EBB47">
        <w:rPr>
          <w:rFonts w:asciiTheme="minorHAnsi" w:hAnsiTheme="minorHAnsi" w:cstheme="minorBidi"/>
          <w:sz w:val="22"/>
          <w:szCs w:val="22"/>
          <w:lang w:eastAsia="cs-CZ"/>
        </w:rPr>
        <w:t xml:space="preserve"> takto uplatnenú zmluvnú pokutu zaväzuje uhradiť</w:t>
      </w:r>
      <w:r w:rsidRPr="3B0EBB47">
        <w:rPr>
          <w:rFonts w:asciiTheme="minorHAnsi" w:hAnsiTheme="minorHAnsi" w:cstheme="minorBidi"/>
          <w:sz w:val="22"/>
          <w:szCs w:val="22"/>
          <w:lang w:eastAsia="cs-CZ"/>
        </w:rPr>
        <w:t xml:space="preserve">. </w:t>
      </w:r>
    </w:p>
    <w:p w14:paraId="3D3AD1B1" w14:textId="77777777" w:rsidR="00B266F6" w:rsidRDefault="00B266F6" w:rsidP="00B266F6">
      <w:pPr>
        <w:rPr>
          <w:rFonts w:asciiTheme="minorHAnsi" w:hAnsiTheme="minorHAnsi"/>
          <w:b/>
        </w:rPr>
      </w:pPr>
    </w:p>
    <w:p w14:paraId="148B5AB4" w14:textId="77777777" w:rsidR="00896D39" w:rsidRDefault="00896D39" w:rsidP="00896D39">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ČASŤ 3</w:t>
      </w:r>
    </w:p>
    <w:p w14:paraId="41237858" w14:textId="4A65553B" w:rsidR="00896D39" w:rsidRDefault="75400D27" w:rsidP="3B0EBB47">
      <w:pPr>
        <w:pStyle w:val="Bezriadkovania"/>
        <w:jc w:val="center"/>
        <w:rPr>
          <w:rStyle w:val="CharStyle13"/>
          <w:rFonts w:asciiTheme="minorHAnsi" w:hAnsiTheme="minorHAnsi" w:cstheme="minorBidi"/>
        </w:rPr>
      </w:pPr>
      <w:r w:rsidRPr="3B0EBB47">
        <w:rPr>
          <w:rStyle w:val="CharStyle13"/>
          <w:rFonts w:asciiTheme="minorHAnsi" w:hAnsiTheme="minorHAnsi" w:cstheme="minorBidi"/>
        </w:rPr>
        <w:t xml:space="preserve">ZMLUVNÉ PODMIENKY VÝKONU </w:t>
      </w:r>
      <w:r w:rsidR="010A3C88" w:rsidRPr="3B0EBB47">
        <w:rPr>
          <w:rStyle w:val="CharStyle13"/>
          <w:rFonts w:asciiTheme="minorHAnsi" w:hAnsiTheme="minorHAnsi" w:cstheme="minorBidi"/>
        </w:rPr>
        <w:t>AUTORSKÉHO DOHĽADU (</w:t>
      </w:r>
      <w:r w:rsidR="00D0B893" w:rsidRPr="3B0EBB47">
        <w:rPr>
          <w:rStyle w:val="CharStyle13"/>
          <w:rFonts w:asciiTheme="minorHAnsi" w:hAnsiTheme="minorHAnsi" w:cstheme="minorBidi"/>
        </w:rPr>
        <w:t>AD</w:t>
      </w:r>
      <w:r w:rsidR="0A495E8A" w:rsidRPr="3B0EBB47">
        <w:rPr>
          <w:rStyle w:val="CharStyle13"/>
          <w:rFonts w:asciiTheme="minorHAnsi" w:hAnsiTheme="minorHAnsi" w:cstheme="minorBidi"/>
        </w:rPr>
        <w:t>)</w:t>
      </w:r>
      <w:r w:rsidRPr="3B0EBB47">
        <w:rPr>
          <w:rStyle w:val="CharStyle13"/>
          <w:rFonts w:asciiTheme="minorHAnsi" w:hAnsiTheme="minorHAnsi" w:cstheme="minorBidi"/>
        </w:rPr>
        <w:t xml:space="preserve"> </w:t>
      </w:r>
    </w:p>
    <w:p w14:paraId="08CC905A" w14:textId="77777777" w:rsidR="00896D39" w:rsidRDefault="00896D39" w:rsidP="00896D39">
      <w:pPr>
        <w:pStyle w:val="Bezriadkovania"/>
        <w:jc w:val="center"/>
        <w:rPr>
          <w:rStyle w:val="CharStyle13"/>
          <w:rFonts w:asciiTheme="minorHAnsi" w:hAnsiTheme="minorHAnsi" w:cstheme="minorHAnsi"/>
          <w:bCs w:val="0"/>
          <w:szCs w:val="24"/>
        </w:rPr>
      </w:pPr>
    </w:p>
    <w:p w14:paraId="2ACA9201" w14:textId="77777777" w:rsidR="00896D39" w:rsidRDefault="0059789B" w:rsidP="0059789B">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Čl. I</w:t>
      </w:r>
    </w:p>
    <w:p w14:paraId="38500AE1" w14:textId="77777777" w:rsidR="0059789B" w:rsidRDefault="0059789B" w:rsidP="0059789B">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Predmet Zmluvy</w:t>
      </w:r>
    </w:p>
    <w:p w14:paraId="257AACB8" w14:textId="25C642D2" w:rsidR="00896D39" w:rsidRDefault="0059789B" w:rsidP="007631AC">
      <w:pPr>
        <w:pStyle w:val="Odsekzoznamu"/>
        <w:numPr>
          <w:ilvl w:val="0"/>
          <w:numId w:val="14"/>
        </w:numPr>
        <w:ind w:left="426" w:hanging="426"/>
        <w:jc w:val="both"/>
        <w:rPr>
          <w:rFonts w:asciiTheme="minorHAnsi" w:hAnsiTheme="minorHAnsi"/>
          <w:sz w:val="22"/>
          <w:szCs w:val="22"/>
        </w:rPr>
      </w:pPr>
      <w:r>
        <w:rPr>
          <w:rFonts w:asciiTheme="minorHAnsi" w:hAnsiTheme="minorHAnsi"/>
          <w:sz w:val="22"/>
          <w:szCs w:val="22"/>
        </w:rPr>
        <w:t xml:space="preserve">Zhotoviteľ sa zaväzuje pre objednávateľa </w:t>
      </w:r>
      <w:r w:rsidR="00FC2EA8">
        <w:rPr>
          <w:rStyle w:val="CharStyle13"/>
          <w:rFonts w:asciiTheme="minorHAnsi" w:hAnsiTheme="minorHAnsi" w:cstheme="minorHAnsi"/>
          <w:b w:val="0"/>
          <w:sz w:val="22"/>
          <w:szCs w:val="22"/>
        </w:rPr>
        <w:t xml:space="preserve">v súlade s pokynmi a požiadavkami objednávateľa a </w:t>
      </w:r>
      <w:r w:rsidR="0050228A" w:rsidRPr="0050228A">
        <w:rPr>
          <w:rStyle w:val="CharStyle13"/>
          <w:rFonts w:asciiTheme="minorHAnsi" w:hAnsiTheme="minorHAnsi" w:cstheme="minorHAnsi"/>
          <w:b w:val="0"/>
          <w:sz w:val="22"/>
          <w:szCs w:val="22"/>
        </w:rPr>
        <w:t xml:space="preserve">za dojednanú cenu uvedenú v čl. V tejto časti Zmluvy </w:t>
      </w:r>
      <w:r w:rsidR="00EE6BE9">
        <w:rPr>
          <w:rFonts w:asciiTheme="minorHAnsi" w:hAnsiTheme="minorHAnsi"/>
          <w:sz w:val="22"/>
          <w:szCs w:val="22"/>
        </w:rPr>
        <w:t xml:space="preserve">poskytovať služby a práce </w:t>
      </w:r>
      <w:r w:rsidR="00230E3F">
        <w:rPr>
          <w:rFonts w:asciiTheme="minorHAnsi" w:hAnsiTheme="minorHAnsi"/>
          <w:sz w:val="22"/>
          <w:szCs w:val="22"/>
        </w:rPr>
        <w:t>AD</w:t>
      </w:r>
      <w:r w:rsidR="00FC2EA8">
        <w:rPr>
          <w:rFonts w:asciiTheme="minorHAnsi" w:hAnsiTheme="minorHAnsi"/>
          <w:sz w:val="22"/>
          <w:szCs w:val="22"/>
        </w:rPr>
        <w:t xml:space="preserve"> </w:t>
      </w:r>
      <w:r w:rsidR="00EE6BE9">
        <w:rPr>
          <w:rFonts w:asciiTheme="minorHAnsi" w:hAnsiTheme="minorHAnsi"/>
          <w:sz w:val="22"/>
          <w:szCs w:val="22"/>
        </w:rPr>
        <w:t xml:space="preserve">tak, ako sú </w:t>
      </w:r>
      <w:r>
        <w:rPr>
          <w:rFonts w:asciiTheme="minorHAnsi" w:hAnsiTheme="minorHAnsi"/>
          <w:sz w:val="22"/>
          <w:szCs w:val="22"/>
        </w:rPr>
        <w:t>špecifikovan</w:t>
      </w:r>
      <w:r w:rsidR="00EE6BE9">
        <w:rPr>
          <w:rFonts w:asciiTheme="minorHAnsi" w:hAnsiTheme="minorHAnsi"/>
          <w:sz w:val="22"/>
          <w:szCs w:val="22"/>
        </w:rPr>
        <w:t>é v čl. II ods. 1</w:t>
      </w:r>
      <w:r>
        <w:rPr>
          <w:rFonts w:asciiTheme="minorHAnsi" w:hAnsiTheme="minorHAnsi"/>
          <w:sz w:val="22"/>
          <w:szCs w:val="22"/>
        </w:rPr>
        <w:t xml:space="preserve"> v tejto časti Zmluvy. Objednávateľ sa zaväzuje zaplatiť </w:t>
      </w:r>
      <w:r w:rsidR="0050228A">
        <w:rPr>
          <w:rFonts w:asciiTheme="minorHAnsi" w:hAnsiTheme="minorHAnsi"/>
          <w:sz w:val="22"/>
          <w:szCs w:val="22"/>
        </w:rPr>
        <w:t xml:space="preserve">zhotoviteľovi </w:t>
      </w:r>
      <w:r>
        <w:rPr>
          <w:rFonts w:asciiTheme="minorHAnsi" w:hAnsiTheme="minorHAnsi"/>
          <w:sz w:val="22"/>
          <w:szCs w:val="22"/>
        </w:rPr>
        <w:t xml:space="preserve">za </w:t>
      </w:r>
      <w:r w:rsidR="0050228A">
        <w:rPr>
          <w:rFonts w:asciiTheme="minorHAnsi" w:hAnsiTheme="minorHAnsi"/>
          <w:sz w:val="22"/>
          <w:szCs w:val="22"/>
        </w:rPr>
        <w:t xml:space="preserve">takéto </w:t>
      </w:r>
      <w:r>
        <w:rPr>
          <w:rFonts w:asciiTheme="minorHAnsi" w:hAnsiTheme="minorHAnsi"/>
          <w:sz w:val="22"/>
          <w:szCs w:val="22"/>
        </w:rPr>
        <w:t>vykonanie činnost</w:t>
      </w:r>
      <w:r w:rsidR="00230E3F">
        <w:rPr>
          <w:rFonts w:asciiTheme="minorHAnsi" w:hAnsiTheme="minorHAnsi"/>
          <w:sz w:val="22"/>
          <w:szCs w:val="22"/>
        </w:rPr>
        <w:t xml:space="preserve">í AD </w:t>
      </w:r>
      <w:r w:rsidR="00107927">
        <w:rPr>
          <w:rFonts w:asciiTheme="minorHAnsi" w:hAnsiTheme="minorHAnsi"/>
          <w:sz w:val="22"/>
          <w:szCs w:val="22"/>
        </w:rPr>
        <w:t>cenu uvedenú v čl. V</w:t>
      </w:r>
      <w:r>
        <w:rPr>
          <w:rFonts w:asciiTheme="minorHAnsi" w:hAnsiTheme="minorHAnsi"/>
          <w:sz w:val="22"/>
          <w:szCs w:val="22"/>
        </w:rPr>
        <w:t xml:space="preserve"> tejto časti Zmluvy.</w:t>
      </w:r>
    </w:p>
    <w:p w14:paraId="6E40E097" w14:textId="77777777" w:rsidR="009F0A3C" w:rsidRDefault="009F0A3C" w:rsidP="009F0A3C">
      <w:pPr>
        <w:rPr>
          <w:rFonts w:asciiTheme="minorHAnsi" w:hAnsiTheme="minorHAnsi"/>
          <w:sz w:val="22"/>
          <w:szCs w:val="22"/>
        </w:rPr>
      </w:pPr>
    </w:p>
    <w:p w14:paraId="49F4E137" w14:textId="77777777" w:rsidR="009F0A3C" w:rsidRDefault="009F0A3C" w:rsidP="009F0A3C">
      <w:pPr>
        <w:jc w:val="center"/>
        <w:rPr>
          <w:rFonts w:asciiTheme="minorHAnsi" w:hAnsiTheme="minorHAnsi"/>
          <w:b/>
        </w:rPr>
      </w:pPr>
      <w:r>
        <w:rPr>
          <w:rFonts w:asciiTheme="minorHAnsi" w:hAnsiTheme="minorHAnsi"/>
          <w:b/>
        </w:rPr>
        <w:t>Čl. II</w:t>
      </w:r>
    </w:p>
    <w:p w14:paraId="5270C53C" w14:textId="704ABE9E" w:rsidR="009F0A3C" w:rsidRDefault="009F0A3C" w:rsidP="009F0A3C">
      <w:pPr>
        <w:jc w:val="center"/>
        <w:rPr>
          <w:rFonts w:asciiTheme="minorHAnsi" w:hAnsiTheme="minorHAnsi"/>
          <w:b/>
        </w:rPr>
      </w:pPr>
      <w:r>
        <w:rPr>
          <w:rFonts w:asciiTheme="minorHAnsi" w:hAnsiTheme="minorHAnsi"/>
          <w:b/>
        </w:rPr>
        <w:t xml:space="preserve">Predmet, rozsah a obsah činnosti </w:t>
      </w:r>
      <w:r w:rsidR="00FC2EA8">
        <w:rPr>
          <w:rFonts w:asciiTheme="minorHAnsi" w:hAnsiTheme="minorHAnsi"/>
          <w:b/>
        </w:rPr>
        <w:t xml:space="preserve">odborného </w:t>
      </w:r>
      <w:r>
        <w:rPr>
          <w:rFonts w:asciiTheme="minorHAnsi" w:hAnsiTheme="minorHAnsi"/>
          <w:b/>
        </w:rPr>
        <w:t>autorského do</w:t>
      </w:r>
      <w:r w:rsidR="00FC2EA8">
        <w:rPr>
          <w:rFonts w:asciiTheme="minorHAnsi" w:hAnsiTheme="minorHAnsi"/>
          <w:b/>
        </w:rPr>
        <w:t xml:space="preserve">hľadu </w:t>
      </w:r>
    </w:p>
    <w:p w14:paraId="2702A680" w14:textId="02C56E45" w:rsidR="009F0A3C" w:rsidRDefault="009F0A3C" w:rsidP="007631AC">
      <w:pPr>
        <w:pStyle w:val="Bezriadkovania"/>
        <w:numPr>
          <w:ilvl w:val="0"/>
          <w:numId w:val="15"/>
        </w:numPr>
        <w:ind w:left="426" w:hanging="426"/>
        <w:jc w:val="both"/>
        <w:rPr>
          <w:rStyle w:val="CharStyle13"/>
          <w:rFonts w:asciiTheme="minorHAnsi" w:hAnsiTheme="minorHAnsi" w:cstheme="minorHAnsi"/>
          <w:b w:val="0"/>
          <w:bCs w:val="0"/>
          <w:sz w:val="22"/>
          <w:szCs w:val="22"/>
        </w:rPr>
      </w:pPr>
      <w:r>
        <w:rPr>
          <w:rStyle w:val="CharStyle13"/>
          <w:rFonts w:asciiTheme="minorHAnsi" w:hAnsiTheme="minorHAnsi" w:cstheme="minorHAnsi"/>
          <w:b w:val="0"/>
          <w:bCs w:val="0"/>
          <w:sz w:val="22"/>
          <w:szCs w:val="22"/>
        </w:rPr>
        <w:t xml:space="preserve">Zhotoviteľ sa zaväzuje, že bude pre objednávateľa v rozsahu a za podmienok dohodnutých v tejto Zmluve </w:t>
      </w:r>
      <w:r w:rsidR="00296F67">
        <w:rPr>
          <w:rStyle w:val="CharStyle13"/>
          <w:rFonts w:asciiTheme="minorHAnsi" w:hAnsiTheme="minorHAnsi" w:cstheme="minorHAnsi"/>
          <w:b w:val="0"/>
          <w:bCs w:val="0"/>
          <w:sz w:val="22"/>
          <w:szCs w:val="22"/>
        </w:rPr>
        <w:t xml:space="preserve">s odbornou starostlivosťou </w:t>
      </w:r>
      <w:r w:rsidR="00EE6BE9">
        <w:rPr>
          <w:rStyle w:val="CharStyle13"/>
          <w:rFonts w:asciiTheme="minorHAnsi" w:hAnsiTheme="minorHAnsi" w:cstheme="minorHAnsi"/>
          <w:b w:val="0"/>
          <w:bCs w:val="0"/>
          <w:sz w:val="22"/>
          <w:szCs w:val="22"/>
        </w:rPr>
        <w:t xml:space="preserve">vykonávať práce a </w:t>
      </w:r>
      <w:r w:rsidR="00296F67">
        <w:rPr>
          <w:rStyle w:val="CharStyle13"/>
          <w:rFonts w:asciiTheme="minorHAnsi" w:hAnsiTheme="minorHAnsi" w:cstheme="minorHAnsi"/>
          <w:b w:val="0"/>
          <w:bCs w:val="0"/>
          <w:sz w:val="22"/>
          <w:szCs w:val="22"/>
        </w:rPr>
        <w:t xml:space="preserve">poskytovať služby </w:t>
      </w:r>
      <w:r w:rsidR="00FC2EA8">
        <w:rPr>
          <w:rStyle w:val="CharStyle13"/>
          <w:rFonts w:asciiTheme="minorHAnsi" w:hAnsiTheme="minorHAnsi" w:cstheme="minorHAnsi"/>
          <w:b w:val="0"/>
          <w:bCs w:val="0"/>
          <w:sz w:val="22"/>
          <w:szCs w:val="22"/>
        </w:rPr>
        <w:t>AD</w:t>
      </w:r>
      <w:r w:rsidR="0050228A">
        <w:rPr>
          <w:rStyle w:val="CharStyle13"/>
          <w:rFonts w:asciiTheme="minorHAnsi" w:hAnsiTheme="minorHAnsi" w:cstheme="minorHAnsi"/>
          <w:b w:val="0"/>
          <w:bCs w:val="0"/>
          <w:sz w:val="22"/>
          <w:szCs w:val="22"/>
        </w:rPr>
        <w:t>,</w:t>
      </w:r>
      <w:r>
        <w:rPr>
          <w:rStyle w:val="CharStyle13"/>
          <w:rFonts w:asciiTheme="minorHAnsi" w:hAnsiTheme="minorHAnsi" w:cstheme="minorHAnsi"/>
          <w:b w:val="0"/>
          <w:bCs w:val="0"/>
          <w:sz w:val="22"/>
          <w:szCs w:val="22"/>
        </w:rPr>
        <w:t xml:space="preserve"> v rámci ktor</w:t>
      </w:r>
      <w:r w:rsidR="00296F67">
        <w:rPr>
          <w:rStyle w:val="CharStyle13"/>
          <w:rFonts w:asciiTheme="minorHAnsi" w:hAnsiTheme="minorHAnsi" w:cstheme="minorHAnsi"/>
          <w:b w:val="0"/>
          <w:bCs w:val="0"/>
          <w:sz w:val="22"/>
          <w:szCs w:val="22"/>
        </w:rPr>
        <w:t xml:space="preserve">ých </w:t>
      </w:r>
      <w:r>
        <w:rPr>
          <w:rStyle w:val="CharStyle13"/>
          <w:rFonts w:asciiTheme="minorHAnsi" w:hAnsiTheme="minorHAnsi" w:cstheme="minorHAnsi"/>
          <w:b w:val="0"/>
          <w:bCs w:val="0"/>
          <w:sz w:val="22"/>
          <w:szCs w:val="22"/>
        </w:rPr>
        <w:t>je zhotoviteľ povinný plniť nasledovné činnosti:</w:t>
      </w:r>
    </w:p>
    <w:p w14:paraId="2BBA4987" w14:textId="17C0E764" w:rsidR="009F0A3C" w:rsidRDefault="00F52414" w:rsidP="007631AC">
      <w:pPr>
        <w:pStyle w:val="Odsekzoznamu"/>
        <w:numPr>
          <w:ilvl w:val="1"/>
          <w:numId w:val="15"/>
        </w:numPr>
        <w:suppressAutoHyphens/>
        <w:snapToGrid w:val="0"/>
        <w:ind w:left="993" w:hanging="567"/>
        <w:jc w:val="both"/>
        <w:rPr>
          <w:rFonts w:asciiTheme="minorHAnsi" w:hAnsiTheme="minorHAnsi" w:cstheme="minorHAnsi"/>
          <w:noProof/>
          <w:sz w:val="22"/>
          <w:szCs w:val="22"/>
        </w:rPr>
      </w:pPr>
      <w:r>
        <w:rPr>
          <w:rFonts w:asciiTheme="minorHAnsi" w:hAnsiTheme="minorHAnsi" w:cstheme="minorHAnsi"/>
          <w:noProof/>
          <w:sz w:val="22"/>
          <w:szCs w:val="22"/>
        </w:rPr>
        <w:t>z</w:t>
      </w:r>
      <w:r w:rsidR="009F0A3C" w:rsidRPr="009F0A3C">
        <w:rPr>
          <w:rFonts w:asciiTheme="minorHAnsi" w:hAnsiTheme="minorHAnsi" w:cstheme="minorHAnsi"/>
          <w:noProof/>
          <w:sz w:val="22"/>
          <w:szCs w:val="22"/>
        </w:rPr>
        <w:t>účas</w:t>
      </w:r>
      <w:r>
        <w:rPr>
          <w:rFonts w:asciiTheme="minorHAnsi" w:hAnsiTheme="minorHAnsi" w:cstheme="minorHAnsi"/>
          <w:noProof/>
          <w:sz w:val="22"/>
          <w:szCs w:val="22"/>
        </w:rPr>
        <w:t>tni</w:t>
      </w:r>
      <w:r w:rsidR="009F0A3C" w:rsidRPr="009F0A3C">
        <w:rPr>
          <w:rFonts w:asciiTheme="minorHAnsi" w:hAnsiTheme="minorHAnsi" w:cstheme="minorHAnsi"/>
          <w:noProof/>
          <w:sz w:val="22"/>
          <w:szCs w:val="22"/>
        </w:rPr>
        <w:t xml:space="preserve">ť </w:t>
      </w:r>
      <w:r>
        <w:rPr>
          <w:rFonts w:asciiTheme="minorHAnsi" w:hAnsiTheme="minorHAnsi" w:cstheme="minorHAnsi"/>
          <w:noProof/>
          <w:sz w:val="22"/>
          <w:szCs w:val="22"/>
        </w:rPr>
        <w:t xml:space="preserve">sa </w:t>
      </w:r>
      <w:r w:rsidR="009F0A3C" w:rsidRPr="009F0A3C">
        <w:rPr>
          <w:rFonts w:asciiTheme="minorHAnsi" w:hAnsiTheme="minorHAnsi" w:cstheme="minorHAnsi"/>
          <w:noProof/>
          <w:sz w:val="22"/>
          <w:szCs w:val="22"/>
        </w:rPr>
        <w:t>na odovzdaní</w:t>
      </w:r>
      <w:r w:rsidR="008B765F">
        <w:rPr>
          <w:rFonts w:asciiTheme="minorHAnsi" w:hAnsiTheme="minorHAnsi" w:cstheme="minorHAnsi"/>
          <w:noProof/>
          <w:sz w:val="22"/>
          <w:szCs w:val="22"/>
        </w:rPr>
        <w:t xml:space="preserve"> staveniska stavebnému</w:t>
      </w:r>
      <w:r w:rsidR="009F0A3C" w:rsidRPr="009F0A3C">
        <w:rPr>
          <w:rFonts w:asciiTheme="minorHAnsi" w:hAnsiTheme="minorHAnsi" w:cstheme="minorHAnsi"/>
          <w:noProof/>
          <w:sz w:val="22"/>
          <w:szCs w:val="22"/>
        </w:rPr>
        <w:t xml:space="preserve"> dozoru a </w:t>
      </w:r>
      <w:r w:rsidR="003C39A3">
        <w:rPr>
          <w:rFonts w:asciiTheme="minorHAnsi" w:hAnsiTheme="minorHAnsi" w:cstheme="minorHAnsi"/>
          <w:noProof/>
          <w:sz w:val="22"/>
          <w:szCs w:val="22"/>
        </w:rPr>
        <w:t>dodávateľovi stavebných prác na stavbe</w:t>
      </w:r>
      <w:r w:rsidR="009F0A3C" w:rsidRPr="009F0A3C">
        <w:rPr>
          <w:rFonts w:asciiTheme="minorHAnsi" w:hAnsiTheme="minorHAnsi" w:cstheme="minorHAnsi"/>
          <w:noProof/>
          <w:sz w:val="22"/>
          <w:szCs w:val="22"/>
        </w:rPr>
        <w:t>,</w:t>
      </w:r>
    </w:p>
    <w:p w14:paraId="24A38F65" w14:textId="2EF9F4C2" w:rsidR="008B45F9" w:rsidRPr="00DF4FEA" w:rsidRDefault="008B45F9" w:rsidP="007631AC">
      <w:pPr>
        <w:pStyle w:val="Odsekzoznamu"/>
        <w:numPr>
          <w:ilvl w:val="1"/>
          <w:numId w:val="15"/>
        </w:numPr>
        <w:suppressAutoHyphens/>
        <w:snapToGrid w:val="0"/>
        <w:ind w:left="993" w:hanging="567"/>
        <w:jc w:val="both"/>
        <w:rPr>
          <w:rFonts w:asciiTheme="minorHAnsi" w:hAnsiTheme="minorHAnsi" w:cstheme="minorHAnsi"/>
          <w:noProof/>
          <w:sz w:val="22"/>
          <w:szCs w:val="22"/>
        </w:rPr>
      </w:pPr>
      <w:r w:rsidRPr="00DC4FEE">
        <w:rPr>
          <w:rFonts w:asciiTheme="minorHAnsi" w:hAnsiTheme="minorHAnsi" w:cstheme="minorHAnsi"/>
          <w:noProof/>
          <w:sz w:val="22"/>
          <w:szCs w:val="22"/>
        </w:rPr>
        <w:t>zabezpeč</w:t>
      </w:r>
      <w:r w:rsidR="00F52414" w:rsidRPr="00DC4FEE">
        <w:rPr>
          <w:rFonts w:asciiTheme="minorHAnsi" w:hAnsiTheme="minorHAnsi" w:cstheme="minorHAnsi"/>
          <w:noProof/>
          <w:sz w:val="22"/>
          <w:szCs w:val="22"/>
        </w:rPr>
        <w:t>iť</w:t>
      </w:r>
      <w:r w:rsidRPr="00DC4FEE">
        <w:rPr>
          <w:rFonts w:asciiTheme="minorHAnsi" w:hAnsiTheme="minorHAnsi" w:cstheme="minorHAnsi"/>
          <w:noProof/>
          <w:sz w:val="22"/>
          <w:szCs w:val="22"/>
        </w:rPr>
        <w:t xml:space="preserve"> </w:t>
      </w:r>
      <w:r w:rsidR="009235B4" w:rsidRPr="00DC4FEE">
        <w:rPr>
          <w:rFonts w:asciiTheme="minorHAnsi" w:hAnsiTheme="minorHAnsi" w:cstheme="minorHAnsi"/>
          <w:sz w:val="22"/>
          <w:szCs w:val="22"/>
        </w:rPr>
        <w:t>základné smerové a výškové vytýčenia stavby</w:t>
      </w:r>
      <w:r w:rsidR="009235B4" w:rsidRPr="00DF4FEA">
        <w:rPr>
          <w:rFonts w:asciiTheme="minorHAnsi" w:hAnsiTheme="minorHAnsi" w:cstheme="minorHAnsi"/>
          <w:sz w:val="22"/>
          <w:szCs w:val="22"/>
        </w:rPr>
        <w:t>,</w:t>
      </w:r>
    </w:p>
    <w:p w14:paraId="31C0D6E1" w14:textId="7E9E4FAE" w:rsidR="009F0A3C" w:rsidRDefault="009F0A3C" w:rsidP="007631AC">
      <w:pPr>
        <w:pStyle w:val="Odsekzoznamu"/>
        <w:numPr>
          <w:ilvl w:val="1"/>
          <w:numId w:val="15"/>
        </w:numPr>
        <w:suppressAutoHyphens/>
        <w:snapToGrid w:val="0"/>
        <w:ind w:left="993" w:hanging="567"/>
        <w:jc w:val="both"/>
        <w:rPr>
          <w:rFonts w:asciiTheme="minorHAnsi" w:hAnsiTheme="minorHAnsi" w:cstheme="minorHAnsi"/>
          <w:noProof/>
          <w:sz w:val="22"/>
          <w:szCs w:val="22"/>
        </w:rPr>
      </w:pPr>
      <w:r w:rsidRPr="009F0A3C">
        <w:rPr>
          <w:rFonts w:asciiTheme="minorHAnsi" w:hAnsiTheme="minorHAnsi" w:cstheme="minorHAnsi"/>
          <w:noProof/>
          <w:sz w:val="22"/>
          <w:szCs w:val="22"/>
        </w:rPr>
        <w:t>sledovať postup výstavby z technického a technologického hľadiska a kontrolovať  dodržiavanie podmienok stanovených v</w:t>
      </w:r>
      <w:r w:rsidR="003C39A3">
        <w:rPr>
          <w:rFonts w:asciiTheme="minorHAnsi" w:hAnsiTheme="minorHAnsi" w:cstheme="minorHAnsi"/>
          <w:noProof/>
          <w:sz w:val="22"/>
          <w:szCs w:val="22"/>
        </w:rPr>
        <w:t> </w:t>
      </w:r>
      <w:r w:rsidR="000E675D">
        <w:rPr>
          <w:rFonts w:asciiTheme="minorHAnsi" w:hAnsiTheme="minorHAnsi" w:cstheme="minorHAnsi"/>
          <w:noProof/>
          <w:sz w:val="22"/>
          <w:szCs w:val="22"/>
        </w:rPr>
        <w:t>D</w:t>
      </w:r>
      <w:r w:rsidRPr="009F0A3C">
        <w:rPr>
          <w:rFonts w:asciiTheme="minorHAnsi" w:hAnsiTheme="minorHAnsi" w:cstheme="minorHAnsi"/>
          <w:noProof/>
          <w:sz w:val="22"/>
          <w:szCs w:val="22"/>
        </w:rPr>
        <w:t>okumentácii</w:t>
      </w:r>
      <w:r w:rsidR="003C39A3">
        <w:rPr>
          <w:rFonts w:asciiTheme="minorHAnsi" w:hAnsiTheme="minorHAnsi" w:cstheme="minorHAnsi"/>
          <w:noProof/>
          <w:sz w:val="22"/>
          <w:szCs w:val="22"/>
        </w:rPr>
        <w:t xml:space="preserve"> k stavbe, vo</w:t>
      </w:r>
      <w:r w:rsidR="00296F67">
        <w:rPr>
          <w:rFonts w:asciiTheme="minorHAnsi" w:hAnsiTheme="minorHAnsi" w:cstheme="minorHAnsi"/>
          <w:noProof/>
          <w:sz w:val="22"/>
          <w:szCs w:val="22"/>
        </w:rPr>
        <w:t xml:space="preserve"> </w:t>
      </w:r>
      <w:r w:rsidRPr="009F0A3C">
        <w:rPr>
          <w:rFonts w:asciiTheme="minorHAnsi" w:hAnsiTheme="minorHAnsi" w:cstheme="minorHAnsi"/>
          <w:noProof/>
          <w:sz w:val="22"/>
          <w:szCs w:val="22"/>
        </w:rPr>
        <w:t>všeobecne záväzných právnych predpisoch a technických normách,</w:t>
      </w:r>
    </w:p>
    <w:p w14:paraId="4E0050A0" w14:textId="1A63BDA6" w:rsidR="009F0A3C" w:rsidRDefault="009F0A3C" w:rsidP="007631AC">
      <w:pPr>
        <w:pStyle w:val="Odsekzoznamu"/>
        <w:numPr>
          <w:ilvl w:val="1"/>
          <w:numId w:val="15"/>
        </w:numPr>
        <w:suppressAutoHyphens/>
        <w:snapToGrid w:val="0"/>
        <w:ind w:left="993" w:hanging="567"/>
        <w:jc w:val="both"/>
        <w:rPr>
          <w:rFonts w:asciiTheme="minorHAnsi" w:hAnsiTheme="minorHAnsi" w:cstheme="minorHAnsi"/>
          <w:noProof/>
          <w:sz w:val="22"/>
          <w:szCs w:val="22"/>
        </w:rPr>
      </w:pPr>
      <w:r w:rsidRPr="009F0A3C">
        <w:rPr>
          <w:rFonts w:asciiTheme="minorHAnsi" w:hAnsiTheme="minorHAnsi" w:cstheme="minorHAnsi"/>
          <w:noProof/>
          <w:sz w:val="22"/>
          <w:szCs w:val="22"/>
        </w:rPr>
        <w:t xml:space="preserve">vyjadrovať sa k návrhom </w:t>
      </w:r>
      <w:r w:rsidR="003C39A3">
        <w:rPr>
          <w:rFonts w:asciiTheme="minorHAnsi" w:hAnsiTheme="minorHAnsi" w:cstheme="minorHAnsi"/>
          <w:noProof/>
          <w:sz w:val="22"/>
          <w:szCs w:val="22"/>
        </w:rPr>
        <w:t>dodávateľa stavebných prác na stavbe</w:t>
      </w:r>
      <w:r w:rsidRPr="009F0A3C">
        <w:rPr>
          <w:rFonts w:asciiTheme="minorHAnsi" w:hAnsiTheme="minorHAnsi" w:cstheme="minorHAnsi"/>
          <w:noProof/>
          <w:sz w:val="22"/>
          <w:szCs w:val="22"/>
        </w:rPr>
        <w:t xml:space="preserve"> na zmeny </w:t>
      </w:r>
      <w:r w:rsidR="000E675D">
        <w:rPr>
          <w:rFonts w:asciiTheme="minorHAnsi" w:hAnsiTheme="minorHAnsi" w:cstheme="minorHAnsi"/>
          <w:noProof/>
          <w:sz w:val="22"/>
          <w:szCs w:val="22"/>
        </w:rPr>
        <w:t>D</w:t>
      </w:r>
      <w:r w:rsidRPr="009F0A3C">
        <w:rPr>
          <w:rFonts w:asciiTheme="minorHAnsi" w:hAnsiTheme="minorHAnsi" w:cstheme="minorHAnsi"/>
          <w:noProof/>
          <w:sz w:val="22"/>
          <w:szCs w:val="22"/>
        </w:rPr>
        <w:t>okumentácie z technického i technologického hľadiska a zúčastňovať sa konaní o zmene stavby pred dokončením,</w:t>
      </w:r>
    </w:p>
    <w:p w14:paraId="7D21F0A0" w14:textId="3A21DC1C" w:rsidR="009F0A3C" w:rsidRDefault="009F0A3C" w:rsidP="007631AC">
      <w:pPr>
        <w:pStyle w:val="Odsekzoznamu"/>
        <w:numPr>
          <w:ilvl w:val="1"/>
          <w:numId w:val="15"/>
        </w:numPr>
        <w:suppressAutoHyphens/>
        <w:snapToGrid w:val="0"/>
        <w:ind w:left="993" w:hanging="567"/>
        <w:jc w:val="both"/>
        <w:rPr>
          <w:rFonts w:asciiTheme="minorHAnsi" w:hAnsiTheme="minorHAnsi" w:cstheme="minorHAnsi"/>
          <w:noProof/>
          <w:sz w:val="22"/>
          <w:szCs w:val="22"/>
        </w:rPr>
      </w:pPr>
      <w:r w:rsidRPr="009F0A3C">
        <w:rPr>
          <w:rFonts w:asciiTheme="minorHAnsi" w:hAnsiTheme="minorHAnsi" w:cstheme="minorHAnsi"/>
          <w:noProof/>
          <w:sz w:val="22"/>
          <w:szCs w:val="22"/>
        </w:rPr>
        <w:t xml:space="preserve">vyjadrovať sa k požiadavkám zhotoviteľa stavby na tzv. naviac práce, t. j. práce nad rozsah </w:t>
      </w:r>
      <w:r w:rsidR="00F52414">
        <w:rPr>
          <w:rFonts w:asciiTheme="minorHAnsi" w:hAnsiTheme="minorHAnsi" w:cstheme="minorHAnsi"/>
          <w:noProof/>
          <w:sz w:val="22"/>
          <w:szCs w:val="22"/>
        </w:rPr>
        <w:t>stav</w:t>
      </w:r>
      <w:r w:rsidR="00296F67">
        <w:rPr>
          <w:rFonts w:asciiTheme="minorHAnsi" w:hAnsiTheme="minorHAnsi" w:cstheme="minorHAnsi"/>
          <w:noProof/>
          <w:sz w:val="22"/>
          <w:szCs w:val="22"/>
        </w:rPr>
        <w:t>e</w:t>
      </w:r>
      <w:r w:rsidR="00F52414">
        <w:rPr>
          <w:rFonts w:asciiTheme="minorHAnsi" w:hAnsiTheme="minorHAnsi" w:cstheme="minorHAnsi"/>
          <w:noProof/>
          <w:sz w:val="22"/>
          <w:szCs w:val="22"/>
        </w:rPr>
        <w:t xml:space="preserve">bných prác vyplývajúcich z </w:t>
      </w:r>
      <w:r w:rsidR="000E675D">
        <w:rPr>
          <w:rFonts w:asciiTheme="minorHAnsi" w:hAnsiTheme="minorHAnsi" w:cstheme="minorHAnsi"/>
          <w:noProof/>
          <w:sz w:val="22"/>
          <w:szCs w:val="22"/>
        </w:rPr>
        <w:t>D</w:t>
      </w:r>
      <w:r w:rsidRPr="009F0A3C">
        <w:rPr>
          <w:rFonts w:asciiTheme="minorHAnsi" w:hAnsiTheme="minorHAnsi" w:cstheme="minorHAnsi"/>
          <w:noProof/>
          <w:sz w:val="22"/>
          <w:szCs w:val="22"/>
        </w:rPr>
        <w:t>okumentácie,</w:t>
      </w:r>
    </w:p>
    <w:p w14:paraId="1A19168D" w14:textId="6FDA1FAB" w:rsidR="009F0A3C" w:rsidRDefault="00F52414" w:rsidP="007631AC">
      <w:pPr>
        <w:pStyle w:val="Odsekzoznamu"/>
        <w:numPr>
          <w:ilvl w:val="1"/>
          <w:numId w:val="15"/>
        </w:numPr>
        <w:suppressAutoHyphens/>
        <w:snapToGrid w:val="0"/>
        <w:ind w:left="993" w:hanging="567"/>
        <w:jc w:val="both"/>
        <w:rPr>
          <w:rFonts w:asciiTheme="minorHAnsi" w:hAnsiTheme="minorHAnsi" w:cstheme="minorHAnsi"/>
          <w:noProof/>
          <w:sz w:val="22"/>
          <w:szCs w:val="22"/>
        </w:rPr>
      </w:pPr>
      <w:r>
        <w:rPr>
          <w:rFonts w:asciiTheme="minorHAnsi" w:hAnsiTheme="minorHAnsi" w:cstheme="minorHAnsi"/>
          <w:noProof/>
          <w:sz w:val="22"/>
          <w:szCs w:val="22"/>
        </w:rPr>
        <w:t>z</w:t>
      </w:r>
      <w:r w:rsidR="009F0A3C" w:rsidRPr="009F0A3C">
        <w:rPr>
          <w:rFonts w:asciiTheme="minorHAnsi" w:hAnsiTheme="minorHAnsi" w:cstheme="minorHAnsi"/>
          <w:noProof/>
          <w:sz w:val="22"/>
          <w:szCs w:val="22"/>
        </w:rPr>
        <w:t>účas</w:t>
      </w:r>
      <w:r>
        <w:rPr>
          <w:rFonts w:asciiTheme="minorHAnsi" w:hAnsiTheme="minorHAnsi" w:cstheme="minorHAnsi"/>
          <w:noProof/>
          <w:sz w:val="22"/>
          <w:szCs w:val="22"/>
        </w:rPr>
        <w:t>t</w:t>
      </w:r>
      <w:r w:rsidR="00296F67">
        <w:rPr>
          <w:rFonts w:asciiTheme="minorHAnsi" w:hAnsiTheme="minorHAnsi" w:cstheme="minorHAnsi"/>
          <w:noProof/>
          <w:sz w:val="22"/>
          <w:szCs w:val="22"/>
        </w:rPr>
        <w:t xml:space="preserve">ňovať </w:t>
      </w:r>
      <w:r>
        <w:rPr>
          <w:rFonts w:asciiTheme="minorHAnsi" w:hAnsiTheme="minorHAnsi" w:cstheme="minorHAnsi"/>
          <w:noProof/>
          <w:sz w:val="22"/>
          <w:szCs w:val="22"/>
        </w:rPr>
        <w:t xml:space="preserve">sa </w:t>
      </w:r>
      <w:r w:rsidR="009F0A3C" w:rsidRPr="009F0A3C">
        <w:rPr>
          <w:rFonts w:asciiTheme="minorHAnsi" w:hAnsiTheme="minorHAnsi" w:cstheme="minorHAnsi"/>
          <w:noProof/>
          <w:sz w:val="22"/>
          <w:szCs w:val="22"/>
        </w:rPr>
        <w:t xml:space="preserve">na operatívnych a kontrolných dňoch stavby, </w:t>
      </w:r>
    </w:p>
    <w:p w14:paraId="4F82CC67" w14:textId="5D406CC3" w:rsidR="009F0A3C" w:rsidRDefault="00F52414" w:rsidP="007631AC">
      <w:pPr>
        <w:pStyle w:val="Odsekzoznamu"/>
        <w:numPr>
          <w:ilvl w:val="1"/>
          <w:numId w:val="15"/>
        </w:numPr>
        <w:suppressAutoHyphens/>
        <w:snapToGrid w:val="0"/>
        <w:ind w:left="993" w:hanging="567"/>
        <w:jc w:val="both"/>
        <w:rPr>
          <w:rFonts w:asciiTheme="minorHAnsi" w:hAnsiTheme="minorHAnsi" w:cstheme="minorHAnsi"/>
          <w:noProof/>
          <w:sz w:val="22"/>
          <w:szCs w:val="22"/>
        </w:rPr>
      </w:pPr>
      <w:r>
        <w:rPr>
          <w:rFonts w:asciiTheme="minorHAnsi" w:hAnsiTheme="minorHAnsi" w:cstheme="minorHAnsi"/>
          <w:noProof/>
          <w:sz w:val="22"/>
          <w:szCs w:val="22"/>
        </w:rPr>
        <w:t>z</w:t>
      </w:r>
      <w:r w:rsidR="009F0A3C" w:rsidRPr="009F0A3C">
        <w:rPr>
          <w:rFonts w:asciiTheme="minorHAnsi" w:hAnsiTheme="minorHAnsi" w:cstheme="minorHAnsi"/>
          <w:noProof/>
          <w:sz w:val="22"/>
          <w:szCs w:val="22"/>
        </w:rPr>
        <w:t>účas</w:t>
      </w:r>
      <w:r>
        <w:rPr>
          <w:rFonts w:asciiTheme="minorHAnsi" w:hAnsiTheme="minorHAnsi" w:cstheme="minorHAnsi"/>
          <w:noProof/>
          <w:sz w:val="22"/>
          <w:szCs w:val="22"/>
        </w:rPr>
        <w:t>tni</w:t>
      </w:r>
      <w:r w:rsidR="009F0A3C" w:rsidRPr="009F0A3C">
        <w:rPr>
          <w:rFonts w:asciiTheme="minorHAnsi" w:hAnsiTheme="minorHAnsi" w:cstheme="minorHAnsi"/>
          <w:noProof/>
          <w:sz w:val="22"/>
          <w:szCs w:val="22"/>
        </w:rPr>
        <w:t xml:space="preserve">ť </w:t>
      </w:r>
      <w:r>
        <w:rPr>
          <w:rFonts w:asciiTheme="minorHAnsi" w:hAnsiTheme="minorHAnsi" w:cstheme="minorHAnsi"/>
          <w:noProof/>
          <w:sz w:val="22"/>
          <w:szCs w:val="22"/>
        </w:rPr>
        <w:t xml:space="preserve">sa </w:t>
      </w:r>
      <w:r w:rsidR="009F0A3C" w:rsidRPr="009F0A3C">
        <w:rPr>
          <w:rFonts w:asciiTheme="minorHAnsi" w:hAnsiTheme="minorHAnsi" w:cstheme="minorHAnsi"/>
          <w:noProof/>
          <w:sz w:val="22"/>
          <w:szCs w:val="22"/>
        </w:rPr>
        <w:t xml:space="preserve">na odovzdaní a prevzatí </w:t>
      </w:r>
      <w:r w:rsidR="00FE7909">
        <w:rPr>
          <w:rFonts w:asciiTheme="minorHAnsi" w:hAnsiTheme="minorHAnsi" w:cstheme="minorHAnsi"/>
          <w:noProof/>
          <w:sz w:val="22"/>
          <w:szCs w:val="22"/>
        </w:rPr>
        <w:t xml:space="preserve">dokončenej </w:t>
      </w:r>
      <w:r w:rsidR="009F0A3C" w:rsidRPr="009F0A3C">
        <w:rPr>
          <w:rFonts w:asciiTheme="minorHAnsi" w:hAnsiTheme="minorHAnsi" w:cstheme="minorHAnsi"/>
          <w:noProof/>
          <w:sz w:val="22"/>
          <w:szCs w:val="22"/>
        </w:rPr>
        <w:t xml:space="preserve">stavby alebo jej časti, </w:t>
      </w:r>
    </w:p>
    <w:p w14:paraId="67E8798F" w14:textId="77777777" w:rsidR="009F0A3C" w:rsidRPr="00DF4FEA" w:rsidRDefault="677320B2" w:rsidP="007631AC">
      <w:pPr>
        <w:pStyle w:val="Odsekzoznamu"/>
        <w:numPr>
          <w:ilvl w:val="1"/>
          <w:numId w:val="15"/>
        </w:numPr>
        <w:suppressAutoHyphens/>
        <w:snapToGrid w:val="0"/>
        <w:ind w:left="993" w:hanging="567"/>
        <w:jc w:val="both"/>
        <w:rPr>
          <w:rFonts w:asciiTheme="minorHAnsi" w:hAnsiTheme="minorHAnsi" w:cstheme="minorBidi"/>
          <w:noProof/>
          <w:sz w:val="22"/>
          <w:szCs w:val="22"/>
        </w:rPr>
      </w:pPr>
      <w:r w:rsidRPr="00DC4FEE">
        <w:rPr>
          <w:rFonts w:asciiTheme="minorHAnsi" w:hAnsiTheme="minorHAnsi" w:cstheme="minorBidi"/>
          <w:noProof/>
          <w:sz w:val="22"/>
          <w:szCs w:val="22"/>
        </w:rPr>
        <w:t>vyjadrovať sa k porovnaniu výsledkov prieskumov so skutočnosťou zistenou pri zemných prácach a v prípade odlišných výsledkov v spolupráci so špecialistom pre geotechniku prijímať návrh doplnkových riešení</w:t>
      </w:r>
      <w:r w:rsidRPr="00DF4FEA">
        <w:rPr>
          <w:rFonts w:asciiTheme="minorHAnsi" w:hAnsiTheme="minorHAnsi" w:cstheme="minorBidi"/>
          <w:noProof/>
          <w:sz w:val="22"/>
          <w:szCs w:val="22"/>
        </w:rPr>
        <w:t>,</w:t>
      </w:r>
    </w:p>
    <w:p w14:paraId="5C8C639A" w14:textId="2849B773" w:rsidR="009F0A3C" w:rsidRDefault="266FBF44" w:rsidP="007631AC">
      <w:pPr>
        <w:pStyle w:val="Odsekzoznamu"/>
        <w:numPr>
          <w:ilvl w:val="1"/>
          <w:numId w:val="15"/>
        </w:numPr>
        <w:suppressAutoHyphens/>
        <w:snapToGrid w:val="0"/>
        <w:ind w:left="993" w:hanging="567"/>
        <w:jc w:val="both"/>
        <w:rPr>
          <w:rFonts w:asciiTheme="minorHAnsi" w:hAnsiTheme="minorHAnsi" w:cstheme="minorBidi"/>
          <w:noProof/>
          <w:sz w:val="22"/>
          <w:szCs w:val="22"/>
        </w:rPr>
      </w:pPr>
      <w:r w:rsidRPr="3B0EBB47">
        <w:rPr>
          <w:rFonts w:asciiTheme="minorHAnsi" w:hAnsiTheme="minorHAnsi" w:cstheme="minorBidi"/>
          <w:noProof/>
          <w:sz w:val="22"/>
          <w:szCs w:val="22"/>
        </w:rPr>
        <w:t xml:space="preserve">na požiadanie </w:t>
      </w:r>
      <w:r w:rsidR="677320B2" w:rsidRPr="3B0EBB47">
        <w:rPr>
          <w:rFonts w:asciiTheme="minorHAnsi" w:hAnsiTheme="minorHAnsi" w:cstheme="minorBidi"/>
          <w:noProof/>
          <w:sz w:val="22"/>
          <w:szCs w:val="22"/>
        </w:rPr>
        <w:t xml:space="preserve">objednávateľa, alebo z podmienok vyplývajúcich zo spracovanej a schválenej </w:t>
      </w:r>
      <w:r w:rsidR="76D0C45C" w:rsidRPr="3B0EBB47">
        <w:rPr>
          <w:rFonts w:asciiTheme="minorHAnsi" w:hAnsiTheme="minorHAnsi" w:cstheme="minorBidi"/>
          <w:noProof/>
          <w:sz w:val="22"/>
          <w:szCs w:val="22"/>
        </w:rPr>
        <w:t>D</w:t>
      </w:r>
      <w:r w:rsidR="677320B2" w:rsidRPr="3B0EBB47">
        <w:rPr>
          <w:rFonts w:asciiTheme="minorHAnsi" w:hAnsiTheme="minorHAnsi" w:cstheme="minorBidi"/>
          <w:noProof/>
          <w:sz w:val="22"/>
          <w:szCs w:val="22"/>
        </w:rPr>
        <w:t>okumentácie</w:t>
      </w:r>
      <w:r w:rsidR="3F0CC75C" w:rsidRPr="3B0EBB47">
        <w:rPr>
          <w:rFonts w:asciiTheme="minorHAnsi" w:hAnsiTheme="minorHAnsi" w:cstheme="minorBidi"/>
          <w:noProof/>
          <w:sz w:val="22"/>
          <w:szCs w:val="22"/>
        </w:rPr>
        <w:t>,</w:t>
      </w:r>
      <w:r w:rsidR="677320B2" w:rsidRPr="3B0EBB47">
        <w:rPr>
          <w:rFonts w:asciiTheme="minorHAnsi" w:hAnsiTheme="minorHAnsi" w:cstheme="minorBidi"/>
          <w:noProof/>
          <w:sz w:val="22"/>
          <w:szCs w:val="22"/>
        </w:rPr>
        <w:t xml:space="preserve"> zúčast</w:t>
      </w:r>
      <w:r w:rsidR="3F0CC75C" w:rsidRPr="3B0EBB47">
        <w:rPr>
          <w:rFonts w:asciiTheme="minorHAnsi" w:hAnsiTheme="minorHAnsi" w:cstheme="minorBidi"/>
          <w:noProof/>
          <w:sz w:val="22"/>
          <w:szCs w:val="22"/>
        </w:rPr>
        <w:t xml:space="preserve">ňovať </w:t>
      </w:r>
      <w:r w:rsidR="677320B2" w:rsidRPr="3B0EBB47">
        <w:rPr>
          <w:rFonts w:asciiTheme="minorHAnsi" w:hAnsiTheme="minorHAnsi" w:cstheme="minorBidi"/>
          <w:noProof/>
          <w:sz w:val="22"/>
          <w:szCs w:val="22"/>
        </w:rPr>
        <w:t>sa na kontrole a preberaní konštrukčných vrstiev, stavebných konštrukcií</w:t>
      </w:r>
      <w:r w:rsidR="3D6DBA85" w:rsidRPr="3B0EBB47">
        <w:rPr>
          <w:rFonts w:asciiTheme="minorHAnsi" w:hAnsiTheme="minorHAnsi" w:cstheme="minorBidi"/>
          <w:noProof/>
          <w:sz w:val="22"/>
          <w:szCs w:val="22"/>
        </w:rPr>
        <w:t>,</w:t>
      </w:r>
      <w:r w:rsidR="677320B2" w:rsidRPr="3B0EBB47">
        <w:rPr>
          <w:rFonts w:asciiTheme="minorHAnsi" w:hAnsiTheme="minorHAnsi" w:cstheme="minorBidi"/>
          <w:noProof/>
          <w:sz w:val="22"/>
          <w:szCs w:val="22"/>
        </w:rPr>
        <w:t xml:space="preserve"> resp. konštrukčných prvkov, ktoré sú rozhodujúce pri realizácii jednotlivých objektov stavby</w:t>
      </w:r>
      <w:r w:rsidR="3D6DBA85" w:rsidRPr="3B0EBB47">
        <w:rPr>
          <w:rFonts w:asciiTheme="minorHAnsi" w:hAnsiTheme="minorHAnsi" w:cstheme="minorBidi"/>
          <w:noProof/>
          <w:sz w:val="22"/>
          <w:szCs w:val="22"/>
        </w:rPr>
        <w:t>,</w:t>
      </w:r>
    </w:p>
    <w:p w14:paraId="10D5E011" w14:textId="05A1BEF5" w:rsidR="009F0A3C" w:rsidRDefault="009F0A3C" w:rsidP="007631AC">
      <w:pPr>
        <w:pStyle w:val="Odsekzoznamu"/>
        <w:numPr>
          <w:ilvl w:val="1"/>
          <w:numId w:val="15"/>
        </w:numPr>
        <w:suppressAutoHyphens/>
        <w:snapToGrid w:val="0"/>
        <w:ind w:left="993" w:hanging="567"/>
        <w:jc w:val="both"/>
        <w:rPr>
          <w:rFonts w:asciiTheme="minorHAnsi" w:hAnsiTheme="minorHAnsi" w:cstheme="minorHAnsi"/>
          <w:noProof/>
          <w:sz w:val="22"/>
          <w:szCs w:val="22"/>
        </w:rPr>
      </w:pPr>
      <w:r w:rsidRPr="009F0A3C">
        <w:rPr>
          <w:rFonts w:asciiTheme="minorHAnsi" w:hAnsiTheme="minorHAnsi" w:cstheme="minorHAnsi"/>
          <w:noProof/>
          <w:sz w:val="22"/>
          <w:szCs w:val="22"/>
        </w:rPr>
        <w:t>na základe zistených skutočností vyjadrovať sa k prípadným zmenám stavebných a</w:t>
      </w:r>
      <w:r w:rsidR="00296F67">
        <w:rPr>
          <w:rFonts w:asciiTheme="minorHAnsi" w:hAnsiTheme="minorHAnsi" w:cstheme="minorHAnsi"/>
          <w:noProof/>
          <w:sz w:val="22"/>
          <w:szCs w:val="22"/>
        </w:rPr>
        <w:t xml:space="preserve"> t</w:t>
      </w:r>
      <w:r w:rsidRPr="009F0A3C">
        <w:rPr>
          <w:rFonts w:asciiTheme="minorHAnsi" w:hAnsiTheme="minorHAnsi" w:cstheme="minorHAnsi"/>
          <w:noProof/>
          <w:sz w:val="22"/>
          <w:szCs w:val="22"/>
        </w:rPr>
        <w:t xml:space="preserve">echnologických postupov, </w:t>
      </w:r>
    </w:p>
    <w:p w14:paraId="7801ACD6" w14:textId="0D6C81C0" w:rsidR="009F0A3C" w:rsidRDefault="009F0A3C" w:rsidP="007631AC">
      <w:pPr>
        <w:pStyle w:val="Odsekzoznamu"/>
        <w:numPr>
          <w:ilvl w:val="1"/>
          <w:numId w:val="15"/>
        </w:numPr>
        <w:suppressAutoHyphens/>
        <w:snapToGrid w:val="0"/>
        <w:ind w:left="993" w:hanging="567"/>
        <w:jc w:val="both"/>
        <w:rPr>
          <w:rFonts w:asciiTheme="minorHAnsi" w:hAnsiTheme="minorHAnsi" w:cstheme="minorHAnsi"/>
          <w:noProof/>
          <w:sz w:val="22"/>
          <w:szCs w:val="22"/>
        </w:rPr>
      </w:pPr>
      <w:r w:rsidRPr="009F0A3C">
        <w:rPr>
          <w:rFonts w:asciiTheme="minorHAnsi" w:hAnsiTheme="minorHAnsi" w:cstheme="minorHAnsi"/>
          <w:noProof/>
          <w:sz w:val="22"/>
          <w:szCs w:val="22"/>
        </w:rPr>
        <w:t>v prípade potreby predkladať stanoviská a vysvetľovať problémy spojené</w:t>
      </w:r>
      <w:r w:rsidR="00797E44">
        <w:rPr>
          <w:rFonts w:asciiTheme="minorHAnsi" w:hAnsiTheme="minorHAnsi" w:cstheme="minorHAnsi"/>
          <w:noProof/>
          <w:sz w:val="22"/>
          <w:szCs w:val="22"/>
        </w:rPr>
        <w:t xml:space="preserve"> </w:t>
      </w:r>
      <w:r w:rsidRPr="009F0A3C">
        <w:rPr>
          <w:rFonts w:asciiTheme="minorHAnsi" w:hAnsiTheme="minorHAnsi" w:cstheme="minorHAnsi"/>
          <w:noProof/>
          <w:sz w:val="22"/>
          <w:szCs w:val="22"/>
        </w:rPr>
        <w:t xml:space="preserve">s nejasnosťami vyplývajúcimi z </w:t>
      </w:r>
      <w:r w:rsidR="00296F67" w:rsidRPr="009F0A3C">
        <w:rPr>
          <w:rFonts w:asciiTheme="minorHAnsi" w:hAnsiTheme="minorHAnsi" w:cstheme="minorHAnsi"/>
          <w:noProof/>
          <w:sz w:val="22"/>
          <w:szCs w:val="22"/>
        </w:rPr>
        <w:t>vyhotoven</w:t>
      </w:r>
      <w:r w:rsidR="00296F67">
        <w:rPr>
          <w:rFonts w:asciiTheme="minorHAnsi" w:hAnsiTheme="minorHAnsi" w:cstheme="minorHAnsi"/>
          <w:noProof/>
          <w:sz w:val="22"/>
          <w:szCs w:val="22"/>
        </w:rPr>
        <w:t>ej</w:t>
      </w:r>
      <w:r w:rsidR="00296F67" w:rsidRPr="009F0A3C">
        <w:rPr>
          <w:rFonts w:asciiTheme="minorHAnsi" w:hAnsiTheme="minorHAnsi" w:cstheme="minorHAnsi"/>
          <w:noProof/>
          <w:sz w:val="22"/>
          <w:szCs w:val="22"/>
        </w:rPr>
        <w:t xml:space="preserve"> </w:t>
      </w:r>
      <w:r w:rsidR="000E675D">
        <w:rPr>
          <w:rFonts w:asciiTheme="minorHAnsi" w:hAnsiTheme="minorHAnsi" w:cstheme="minorHAnsi"/>
          <w:noProof/>
          <w:sz w:val="22"/>
          <w:szCs w:val="22"/>
        </w:rPr>
        <w:t>D</w:t>
      </w:r>
      <w:r w:rsidRPr="009F0A3C">
        <w:rPr>
          <w:rFonts w:asciiTheme="minorHAnsi" w:hAnsiTheme="minorHAnsi" w:cstheme="minorHAnsi"/>
          <w:noProof/>
          <w:sz w:val="22"/>
          <w:szCs w:val="22"/>
        </w:rPr>
        <w:t>okumentáci</w:t>
      </w:r>
      <w:r w:rsidR="00296F67">
        <w:rPr>
          <w:rFonts w:asciiTheme="minorHAnsi" w:hAnsiTheme="minorHAnsi" w:cstheme="minorHAnsi"/>
          <w:noProof/>
          <w:sz w:val="22"/>
          <w:szCs w:val="22"/>
        </w:rPr>
        <w:t>e</w:t>
      </w:r>
      <w:r w:rsidRPr="009F0A3C">
        <w:rPr>
          <w:rFonts w:asciiTheme="minorHAnsi" w:hAnsiTheme="minorHAnsi" w:cstheme="minorHAnsi"/>
          <w:noProof/>
          <w:sz w:val="22"/>
          <w:szCs w:val="22"/>
        </w:rPr>
        <w:t>,</w:t>
      </w:r>
    </w:p>
    <w:p w14:paraId="73508493" w14:textId="0EF37C62" w:rsidR="009F0A3C" w:rsidRDefault="009F0A3C" w:rsidP="007631AC">
      <w:pPr>
        <w:pStyle w:val="Odsekzoznamu"/>
        <w:numPr>
          <w:ilvl w:val="1"/>
          <w:numId w:val="15"/>
        </w:numPr>
        <w:suppressAutoHyphens/>
        <w:snapToGrid w:val="0"/>
        <w:ind w:left="993" w:hanging="567"/>
        <w:jc w:val="both"/>
        <w:rPr>
          <w:rFonts w:asciiTheme="minorHAnsi" w:hAnsiTheme="minorHAnsi" w:cstheme="minorHAnsi"/>
          <w:noProof/>
          <w:sz w:val="22"/>
          <w:szCs w:val="22"/>
        </w:rPr>
      </w:pPr>
      <w:r w:rsidRPr="009F0A3C">
        <w:rPr>
          <w:rFonts w:asciiTheme="minorHAnsi" w:hAnsiTheme="minorHAnsi" w:cstheme="minorHAnsi"/>
          <w:noProof/>
          <w:sz w:val="22"/>
          <w:szCs w:val="22"/>
        </w:rPr>
        <w:t xml:space="preserve">v prípade, že skutkový stav zistený na stavenisku nezodpovedá predpokladom v </w:t>
      </w:r>
      <w:r w:rsidR="000E675D">
        <w:rPr>
          <w:rFonts w:asciiTheme="minorHAnsi" w:hAnsiTheme="minorHAnsi" w:cstheme="minorHAnsi"/>
          <w:noProof/>
          <w:sz w:val="22"/>
          <w:szCs w:val="22"/>
        </w:rPr>
        <w:t>D</w:t>
      </w:r>
      <w:r w:rsidRPr="009F0A3C">
        <w:rPr>
          <w:rFonts w:asciiTheme="minorHAnsi" w:hAnsiTheme="minorHAnsi" w:cstheme="minorHAnsi"/>
          <w:noProof/>
          <w:sz w:val="22"/>
          <w:szCs w:val="22"/>
        </w:rPr>
        <w:t>okumentácii, navrhovať technické riešenie vyvolanej zmeny, vrátane komplexného projekčného spracovania zmeny technického riešenia</w:t>
      </w:r>
      <w:r w:rsidR="00EE6BE9">
        <w:rPr>
          <w:rFonts w:asciiTheme="minorHAnsi" w:hAnsiTheme="minorHAnsi" w:cstheme="minorHAnsi"/>
          <w:noProof/>
          <w:sz w:val="22"/>
          <w:szCs w:val="22"/>
        </w:rPr>
        <w:t xml:space="preserve"> vyplývajúceho z Dokumentácie</w:t>
      </w:r>
      <w:r w:rsidR="00FE7909">
        <w:rPr>
          <w:rFonts w:asciiTheme="minorHAnsi" w:hAnsiTheme="minorHAnsi" w:cstheme="minorHAnsi"/>
          <w:noProof/>
          <w:sz w:val="22"/>
          <w:szCs w:val="22"/>
        </w:rPr>
        <w:t>,</w:t>
      </w:r>
    </w:p>
    <w:p w14:paraId="72FAFEE6" w14:textId="17D1BF45" w:rsidR="009F0A3C" w:rsidRDefault="009F0A3C" w:rsidP="007631AC">
      <w:pPr>
        <w:pStyle w:val="Odsekzoznamu"/>
        <w:numPr>
          <w:ilvl w:val="1"/>
          <w:numId w:val="15"/>
        </w:numPr>
        <w:suppressAutoHyphens/>
        <w:snapToGrid w:val="0"/>
        <w:ind w:left="993" w:hanging="567"/>
        <w:jc w:val="both"/>
        <w:rPr>
          <w:rFonts w:asciiTheme="minorHAnsi" w:hAnsiTheme="minorHAnsi" w:cstheme="minorHAnsi"/>
          <w:noProof/>
          <w:sz w:val="22"/>
          <w:szCs w:val="22"/>
        </w:rPr>
      </w:pPr>
      <w:r w:rsidRPr="009F0A3C">
        <w:rPr>
          <w:rFonts w:asciiTheme="minorHAnsi" w:hAnsiTheme="minorHAnsi" w:cstheme="minorHAnsi"/>
          <w:noProof/>
          <w:sz w:val="22"/>
          <w:szCs w:val="22"/>
        </w:rPr>
        <w:t>na výzvu stavebného dozoru sa dostaviť na stavbu do 3 dní, v mimoriadnych prípadoch do 24 h</w:t>
      </w:r>
      <w:r w:rsidR="00296F67">
        <w:rPr>
          <w:rFonts w:asciiTheme="minorHAnsi" w:hAnsiTheme="minorHAnsi" w:cstheme="minorHAnsi"/>
          <w:noProof/>
          <w:sz w:val="22"/>
          <w:szCs w:val="22"/>
        </w:rPr>
        <w:t>od.</w:t>
      </w:r>
      <w:r w:rsidRPr="009F0A3C">
        <w:rPr>
          <w:rFonts w:asciiTheme="minorHAnsi" w:hAnsiTheme="minorHAnsi" w:cstheme="minorHAnsi"/>
          <w:noProof/>
          <w:sz w:val="22"/>
          <w:szCs w:val="22"/>
        </w:rPr>
        <w:t>,</w:t>
      </w:r>
      <w:r w:rsidR="00FE7909">
        <w:rPr>
          <w:rFonts w:asciiTheme="minorHAnsi" w:hAnsiTheme="minorHAnsi" w:cstheme="minorHAnsi"/>
          <w:noProof/>
          <w:sz w:val="22"/>
          <w:szCs w:val="22"/>
        </w:rPr>
        <w:t xml:space="preserve"> od doručenia takejto výzvy stavebného dozoru,</w:t>
      </w:r>
    </w:p>
    <w:p w14:paraId="2211B55E" w14:textId="114B0D39" w:rsidR="009F0A3C" w:rsidRDefault="009F0A3C" w:rsidP="007631AC">
      <w:pPr>
        <w:pStyle w:val="Odsekzoznamu"/>
        <w:numPr>
          <w:ilvl w:val="1"/>
          <w:numId w:val="15"/>
        </w:numPr>
        <w:suppressAutoHyphens/>
        <w:snapToGrid w:val="0"/>
        <w:ind w:left="993" w:hanging="567"/>
        <w:jc w:val="both"/>
        <w:rPr>
          <w:rFonts w:asciiTheme="minorHAnsi" w:hAnsiTheme="minorHAnsi" w:cstheme="minorHAnsi"/>
          <w:noProof/>
          <w:sz w:val="22"/>
          <w:szCs w:val="22"/>
        </w:rPr>
      </w:pPr>
      <w:r w:rsidRPr="009F0A3C">
        <w:rPr>
          <w:rFonts w:asciiTheme="minorHAnsi" w:hAnsiTheme="minorHAnsi" w:cstheme="minorHAnsi"/>
          <w:noProof/>
          <w:sz w:val="22"/>
          <w:szCs w:val="22"/>
        </w:rPr>
        <w:t>v prípade zložitých riešení a v prípade potreby stanoviska jednotlivých špecialistov</w:t>
      </w:r>
      <w:r w:rsidR="00296F67">
        <w:rPr>
          <w:rFonts w:asciiTheme="minorHAnsi" w:hAnsiTheme="minorHAnsi" w:cstheme="minorHAnsi"/>
          <w:noProof/>
          <w:sz w:val="22"/>
          <w:szCs w:val="22"/>
        </w:rPr>
        <w:t>,</w:t>
      </w:r>
      <w:r w:rsidR="00764421" w:rsidRPr="009F0A3C">
        <w:rPr>
          <w:rFonts w:asciiTheme="minorHAnsi" w:hAnsiTheme="minorHAnsi" w:cstheme="minorHAnsi"/>
          <w:noProof/>
          <w:sz w:val="22"/>
          <w:szCs w:val="22"/>
        </w:rPr>
        <w:t xml:space="preserve"> </w:t>
      </w:r>
      <w:r w:rsidRPr="009F0A3C">
        <w:rPr>
          <w:rFonts w:asciiTheme="minorHAnsi" w:hAnsiTheme="minorHAnsi" w:cstheme="minorHAnsi"/>
          <w:noProof/>
          <w:sz w:val="22"/>
          <w:szCs w:val="22"/>
        </w:rPr>
        <w:t xml:space="preserve"> dodať stanovisko </w:t>
      </w:r>
      <w:r w:rsidR="00296F67">
        <w:rPr>
          <w:rFonts w:asciiTheme="minorHAnsi" w:hAnsiTheme="minorHAnsi" w:cstheme="minorHAnsi"/>
          <w:noProof/>
          <w:sz w:val="22"/>
          <w:szCs w:val="22"/>
        </w:rPr>
        <w:t xml:space="preserve">AD </w:t>
      </w:r>
      <w:r w:rsidRPr="009F0A3C">
        <w:rPr>
          <w:rFonts w:asciiTheme="minorHAnsi" w:hAnsiTheme="minorHAnsi" w:cstheme="minorHAnsi"/>
          <w:noProof/>
          <w:sz w:val="22"/>
          <w:szCs w:val="22"/>
        </w:rPr>
        <w:t>v dohodnutom termíne stanovenom podľa zložitosti riešení,</w:t>
      </w:r>
    </w:p>
    <w:p w14:paraId="1C679BB6" w14:textId="73CE3623" w:rsidR="009F0A3C" w:rsidRDefault="009F0A3C" w:rsidP="007631AC">
      <w:pPr>
        <w:pStyle w:val="Odsekzoznamu"/>
        <w:numPr>
          <w:ilvl w:val="1"/>
          <w:numId w:val="15"/>
        </w:numPr>
        <w:suppressAutoHyphens/>
        <w:snapToGrid w:val="0"/>
        <w:ind w:left="993" w:hanging="567"/>
        <w:jc w:val="both"/>
        <w:rPr>
          <w:rFonts w:asciiTheme="minorHAnsi" w:hAnsiTheme="minorHAnsi" w:cstheme="minorHAnsi"/>
          <w:noProof/>
          <w:sz w:val="22"/>
          <w:szCs w:val="22"/>
        </w:rPr>
      </w:pPr>
      <w:r w:rsidRPr="009F0A3C">
        <w:rPr>
          <w:rFonts w:asciiTheme="minorHAnsi" w:hAnsiTheme="minorHAnsi" w:cstheme="minorHAnsi"/>
          <w:noProof/>
          <w:sz w:val="22"/>
          <w:szCs w:val="22"/>
        </w:rPr>
        <w:t>zauj</w:t>
      </w:r>
      <w:r w:rsidR="00296F67">
        <w:rPr>
          <w:rFonts w:asciiTheme="minorHAnsi" w:hAnsiTheme="minorHAnsi" w:cstheme="minorHAnsi"/>
          <w:noProof/>
          <w:sz w:val="22"/>
          <w:szCs w:val="22"/>
        </w:rPr>
        <w:t>ím</w:t>
      </w:r>
      <w:r w:rsidRPr="009F0A3C">
        <w:rPr>
          <w:rFonts w:asciiTheme="minorHAnsi" w:hAnsiTheme="minorHAnsi" w:cstheme="minorHAnsi"/>
          <w:noProof/>
          <w:sz w:val="22"/>
          <w:szCs w:val="22"/>
        </w:rPr>
        <w:t>ať stanovisk</w:t>
      </w:r>
      <w:r w:rsidR="00296F67">
        <w:rPr>
          <w:rFonts w:asciiTheme="minorHAnsi" w:hAnsiTheme="minorHAnsi" w:cstheme="minorHAnsi"/>
          <w:noProof/>
          <w:sz w:val="22"/>
          <w:szCs w:val="22"/>
        </w:rPr>
        <w:t>á</w:t>
      </w:r>
      <w:r w:rsidRPr="009F0A3C">
        <w:rPr>
          <w:rFonts w:asciiTheme="minorHAnsi" w:hAnsiTheme="minorHAnsi" w:cstheme="minorHAnsi"/>
          <w:noProof/>
          <w:sz w:val="22"/>
          <w:szCs w:val="22"/>
        </w:rPr>
        <w:t xml:space="preserve"> k dodržaniu projektových parametrov verejnej práce v zmysle zákona č. 254/1998 Z. z. </w:t>
      </w:r>
      <w:r w:rsidR="00764421">
        <w:rPr>
          <w:rFonts w:asciiTheme="minorHAnsi" w:hAnsiTheme="minorHAnsi" w:cstheme="minorHAnsi"/>
          <w:noProof/>
          <w:sz w:val="22"/>
          <w:szCs w:val="22"/>
        </w:rPr>
        <w:t xml:space="preserve">o verejných prácach </w:t>
      </w:r>
      <w:r w:rsidRPr="009F0A3C">
        <w:rPr>
          <w:rFonts w:asciiTheme="minorHAnsi" w:hAnsiTheme="minorHAnsi" w:cstheme="minorHAnsi"/>
          <w:noProof/>
          <w:sz w:val="22"/>
          <w:szCs w:val="22"/>
        </w:rPr>
        <w:t xml:space="preserve">v znení neskorších predpisov z pohľadu </w:t>
      </w:r>
      <w:r w:rsidR="000E675D">
        <w:rPr>
          <w:rFonts w:asciiTheme="minorHAnsi" w:hAnsiTheme="minorHAnsi" w:cstheme="minorHAnsi"/>
          <w:noProof/>
          <w:sz w:val="22"/>
          <w:szCs w:val="22"/>
        </w:rPr>
        <w:t>AD</w:t>
      </w:r>
      <w:r w:rsidRPr="009F0A3C">
        <w:rPr>
          <w:rFonts w:asciiTheme="minorHAnsi" w:hAnsiTheme="minorHAnsi" w:cstheme="minorHAnsi"/>
          <w:noProof/>
          <w:sz w:val="22"/>
          <w:szCs w:val="22"/>
        </w:rPr>
        <w:t>,</w:t>
      </w:r>
    </w:p>
    <w:p w14:paraId="4DCD504F" w14:textId="219AAE88" w:rsidR="009F0A3C" w:rsidRDefault="009F0A3C" w:rsidP="007631AC">
      <w:pPr>
        <w:pStyle w:val="Odsekzoznamu"/>
        <w:numPr>
          <w:ilvl w:val="1"/>
          <w:numId w:val="15"/>
        </w:numPr>
        <w:suppressAutoHyphens/>
        <w:snapToGrid w:val="0"/>
        <w:ind w:left="993" w:hanging="567"/>
        <w:jc w:val="both"/>
        <w:rPr>
          <w:rFonts w:asciiTheme="minorHAnsi" w:hAnsiTheme="minorHAnsi" w:cstheme="minorHAnsi"/>
          <w:noProof/>
          <w:sz w:val="22"/>
          <w:szCs w:val="22"/>
        </w:rPr>
      </w:pPr>
      <w:r w:rsidRPr="009F0A3C">
        <w:rPr>
          <w:rFonts w:asciiTheme="minorHAnsi" w:hAnsiTheme="minorHAnsi" w:cstheme="minorHAnsi"/>
          <w:noProof/>
          <w:sz w:val="22"/>
          <w:szCs w:val="22"/>
        </w:rPr>
        <w:t>zaujíma</w:t>
      </w:r>
      <w:r w:rsidR="00EE6BE9">
        <w:rPr>
          <w:rFonts w:asciiTheme="minorHAnsi" w:hAnsiTheme="minorHAnsi" w:cstheme="minorHAnsi"/>
          <w:noProof/>
          <w:sz w:val="22"/>
          <w:szCs w:val="22"/>
        </w:rPr>
        <w:t>ť</w:t>
      </w:r>
      <w:r w:rsidRPr="009F0A3C">
        <w:rPr>
          <w:rFonts w:asciiTheme="minorHAnsi" w:hAnsiTheme="minorHAnsi" w:cstheme="minorHAnsi"/>
          <w:noProof/>
          <w:sz w:val="22"/>
          <w:szCs w:val="22"/>
        </w:rPr>
        <w:t xml:space="preserve"> stanovisk</w:t>
      </w:r>
      <w:r w:rsidR="00EE6BE9">
        <w:rPr>
          <w:rFonts w:asciiTheme="minorHAnsi" w:hAnsiTheme="minorHAnsi" w:cstheme="minorHAnsi"/>
          <w:noProof/>
          <w:sz w:val="22"/>
          <w:szCs w:val="22"/>
        </w:rPr>
        <w:t>á</w:t>
      </w:r>
      <w:r w:rsidRPr="009F0A3C">
        <w:rPr>
          <w:rFonts w:asciiTheme="minorHAnsi" w:hAnsiTheme="minorHAnsi" w:cstheme="minorHAnsi"/>
          <w:noProof/>
          <w:sz w:val="22"/>
          <w:szCs w:val="22"/>
        </w:rPr>
        <w:t xml:space="preserve"> s vysvetlením a návrhom riešenia k prípadným skrytým vadám</w:t>
      </w:r>
      <w:r w:rsidR="00764421">
        <w:rPr>
          <w:rFonts w:asciiTheme="minorHAnsi" w:hAnsiTheme="minorHAnsi" w:cstheme="minorHAnsi"/>
          <w:noProof/>
          <w:sz w:val="22"/>
          <w:szCs w:val="22"/>
        </w:rPr>
        <w:t xml:space="preserve"> stavby</w:t>
      </w:r>
      <w:r w:rsidRPr="009F0A3C">
        <w:rPr>
          <w:rFonts w:asciiTheme="minorHAnsi" w:hAnsiTheme="minorHAnsi" w:cstheme="minorHAnsi"/>
          <w:noProof/>
          <w:sz w:val="22"/>
          <w:szCs w:val="22"/>
        </w:rPr>
        <w:t>,</w:t>
      </w:r>
    </w:p>
    <w:p w14:paraId="588ED392" w14:textId="4D50515B" w:rsidR="009F0A3C" w:rsidRPr="009F0A3C" w:rsidRDefault="009F0A3C" w:rsidP="007631AC">
      <w:pPr>
        <w:pStyle w:val="Odsekzoznamu"/>
        <w:numPr>
          <w:ilvl w:val="1"/>
          <w:numId w:val="15"/>
        </w:numPr>
        <w:suppressAutoHyphens/>
        <w:snapToGrid w:val="0"/>
        <w:ind w:left="993" w:hanging="567"/>
        <w:jc w:val="both"/>
        <w:rPr>
          <w:rFonts w:asciiTheme="minorHAnsi" w:hAnsiTheme="minorHAnsi" w:cstheme="minorHAnsi"/>
          <w:noProof/>
          <w:sz w:val="22"/>
          <w:szCs w:val="22"/>
        </w:rPr>
      </w:pPr>
      <w:r w:rsidRPr="009F0A3C">
        <w:rPr>
          <w:rFonts w:asciiTheme="minorHAnsi" w:hAnsiTheme="minorHAnsi" w:cstheme="minorHAnsi"/>
          <w:noProof/>
          <w:sz w:val="22"/>
          <w:szCs w:val="22"/>
        </w:rPr>
        <w:t>zabezpečiť vypracovanie závereč</w:t>
      </w:r>
      <w:r w:rsidR="00540802">
        <w:rPr>
          <w:rFonts w:asciiTheme="minorHAnsi" w:hAnsiTheme="minorHAnsi" w:cstheme="minorHAnsi"/>
          <w:noProof/>
          <w:sz w:val="22"/>
          <w:szCs w:val="22"/>
        </w:rPr>
        <w:t>nej správy AD o priebehu stavby</w:t>
      </w:r>
      <w:r w:rsidR="007C2412">
        <w:rPr>
          <w:rFonts w:asciiTheme="minorHAnsi" w:hAnsiTheme="minorHAnsi" w:cstheme="minorHAnsi"/>
          <w:noProof/>
          <w:sz w:val="22"/>
          <w:szCs w:val="22"/>
        </w:rPr>
        <w:t>,</w:t>
      </w:r>
    </w:p>
    <w:p w14:paraId="7A575EF4" w14:textId="77777777" w:rsidR="009F0A3C" w:rsidRDefault="009F0A3C" w:rsidP="009F0A3C">
      <w:pPr>
        <w:pStyle w:val="Bezriadkovania"/>
        <w:ind w:left="426"/>
        <w:jc w:val="both"/>
        <w:rPr>
          <w:rStyle w:val="CharStyle13"/>
          <w:rFonts w:asciiTheme="minorHAnsi" w:hAnsiTheme="minorHAnsi" w:cstheme="minorHAnsi"/>
          <w:b w:val="0"/>
          <w:bCs w:val="0"/>
          <w:sz w:val="22"/>
          <w:szCs w:val="22"/>
        </w:rPr>
      </w:pPr>
    </w:p>
    <w:p w14:paraId="04E2AB75" w14:textId="7827C8E1" w:rsidR="009F0A3C" w:rsidRPr="00BA3220" w:rsidRDefault="009F0A3C" w:rsidP="00F55385">
      <w:pPr>
        <w:ind w:left="426"/>
        <w:rPr>
          <w:rFonts w:asciiTheme="minorHAnsi" w:hAnsiTheme="minorHAnsi"/>
          <w:sz w:val="22"/>
          <w:szCs w:val="22"/>
        </w:rPr>
      </w:pPr>
      <w:r>
        <w:rPr>
          <w:rFonts w:asciiTheme="minorHAnsi" w:hAnsiTheme="minorHAnsi"/>
          <w:sz w:val="22"/>
          <w:szCs w:val="22"/>
        </w:rPr>
        <w:t xml:space="preserve">(ďalej </w:t>
      </w:r>
      <w:r w:rsidR="000E675D">
        <w:rPr>
          <w:rFonts w:asciiTheme="minorHAnsi" w:hAnsiTheme="minorHAnsi"/>
          <w:sz w:val="22"/>
          <w:szCs w:val="22"/>
        </w:rPr>
        <w:t xml:space="preserve">aj </w:t>
      </w:r>
      <w:r>
        <w:rPr>
          <w:rFonts w:asciiTheme="minorHAnsi" w:hAnsiTheme="minorHAnsi"/>
          <w:sz w:val="22"/>
          <w:szCs w:val="22"/>
        </w:rPr>
        <w:t xml:space="preserve">ako </w:t>
      </w:r>
      <w:r w:rsidR="00BA3220" w:rsidRPr="00BA3220">
        <w:rPr>
          <w:rFonts w:asciiTheme="minorHAnsi" w:hAnsiTheme="minorHAnsi"/>
          <w:b/>
          <w:sz w:val="22"/>
          <w:szCs w:val="22"/>
        </w:rPr>
        <w:t>„</w:t>
      </w:r>
      <w:r w:rsidR="00EE6BE9">
        <w:rPr>
          <w:rFonts w:asciiTheme="minorHAnsi" w:hAnsiTheme="minorHAnsi"/>
          <w:b/>
          <w:sz w:val="22"/>
          <w:szCs w:val="22"/>
        </w:rPr>
        <w:t xml:space="preserve">výkon </w:t>
      </w:r>
      <w:r w:rsidR="00BA3220" w:rsidRPr="00BA3220">
        <w:rPr>
          <w:rFonts w:asciiTheme="minorHAnsi" w:hAnsiTheme="minorHAnsi"/>
          <w:b/>
          <w:sz w:val="22"/>
          <w:szCs w:val="22"/>
        </w:rPr>
        <w:t>AD“</w:t>
      </w:r>
      <w:r w:rsidR="00BA3220">
        <w:rPr>
          <w:rFonts w:asciiTheme="minorHAnsi" w:hAnsiTheme="minorHAnsi"/>
          <w:sz w:val="22"/>
          <w:szCs w:val="22"/>
        </w:rPr>
        <w:t>)</w:t>
      </w:r>
      <w:r w:rsidR="00764421">
        <w:rPr>
          <w:rFonts w:asciiTheme="minorHAnsi" w:hAnsiTheme="minorHAnsi"/>
          <w:sz w:val="22"/>
          <w:szCs w:val="22"/>
        </w:rPr>
        <w:t>.</w:t>
      </w:r>
    </w:p>
    <w:p w14:paraId="06D861E0" w14:textId="77777777" w:rsidR="006D220E" w:rsidRDefault="006D220E" w:rsidP="009F0A3C">
      <w:pPr>
        <w:rPr>
          <w:rFonts w:asciiTheme="minorHAnsi" w:hAnsiTheme="minorHAnsi"/>
          <w:sz w:val="22"/>
          <w:szCs w:val="22"/>
        </w:rPr>
      </w:pPr>
    </w:p>
    <w:p w14:paraId="362F94F5" w14:textId="77777777" w:rsidR="006D220E" w:rsidRDefault="006D220E" w:rsidP="006D220E">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lastRenderedPageBreak/>
        <w:t>Čl. III</w:t>
      </w:r>
    </w:p>
    <w:p w14:paraId="5A7258E3" w14:textId="77777777" w:rsidR="006D220E" w:rsidRDefault="006D220E" w:rsidP="006D220E">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Podklady, súčinnosť zmluvných strán</w:t>
      </w:r>
    </w:p>
    <w:p w14:paraId="6FC8ED28" w14:textId="2FCF8C46" w:rsidR="006D220E" w:rsidRPr="009C5308" w:rsidRDefault="006D220E" w:rsidP="007631AC">
      <w:pPr>
        <w:pStyle w:val="Odsekzoznamu"/>
        <w:numPr>
          <w:ilvl w:val="0"/>
          <w:numId w:val="17"/>
        </w:numPr>
        <w:spacing w:before="120"/>
        <w:ind w:left="284" w:hanging="284"/>
        <w:jc w:val="both"/>
        <w:rPr>
          <w:rFonts w:asciiTheme="minorHAnsi" w:hAnsiTheme="minorHAnsi" w:cstheme="minorHAnsi"/>
          <w:noProof/>
          <w:sz w:val="22"/>
          <w:szCs w:val="22"/>
        </w:rPr>
      </w:pPr>
      <w:r w:rsidRPr="009C5308">
        <w:rPr>
          <w:rFonts w:asciiTheme="minorHAnsi" w:hAnsiTheme="minorHAnsi" w:cstheme="minorHAnsi"/>
          <w:noProof/>
          <w:sz w:val="22"/>
          <w:szCs w:val="22"/>
        </w:rPr>
        <w:t>Podklad</w:t>
      </w:r>
      <w:r w:rsidR="008D4796">
        <w:rPr>
          <w:rFonts w:asciiTheme="minorHAnsi" w:hAnsiTheme="minorHAnsi" w:cstheme="minorHAnsi"/>
          <w:noProof/>
          <w:sz w:val="22"/>
          <w:szCs w:val="22"/>
        </w:rPr>
        <w:t>mi</w:t>
      </w:r>
      <w:r w:rsidRPr="009C5308">
        <w:rPr>
          <w:rFonts w:asciiTheme="minorHAnsi" w:hAnsiTheme="minorHAnsi" w:cstheme="minorHAnsi"/>
          <w:noProof/>
          <w:sz w:val="22"/>
          <w:szCs w:val="22"/>
        </w:rPr>
        <w:t xml:space="preserve"> pre výkon AD</w:t>
      </w:r>
      <w:r w:rsidR="008D4796">
        <w:rPr>
          <w:rFonts w:asciiTheme="minorHAnsi" w:hAnsiTheme="minorHAnsi" w:cstheme="minorHAnsi"/>
          <w:noProof/>
          <w:sz w:val="22"/>
          <w:szCs w:val="22"/>
        </w:rPr>
        <w:t xml:space="preserve"> podľa tejto Zmluvy sú</w:t>
      </w:r>
      <w:r w:rsidRPr="009C5308">
        <w:rPr>
          <w:rFonts w:asciiTheme="minorHAnsi" w:hAnsiTheme="minorHAnsi" w:cstheme="minorHAnsi"/>
          <w:noProof/>
          <w:sz w:val="22"/>
          <w:szCs w:val="22"/>
        </w:rPr>
        <w:t>:</w:t>
      </w:r>
    </w:p>
    <w:p w14:paraId="0A3EF891" w14:textId="6C94F2A2" w:rsidR="006D220E" w:rsidRPr="00B40DA5" w:rsidRDefault="1BD7ED38" w:rsidP="007631AC">
      <w:pPr>
        <w:pStyle w:val="Odsekzoznamu"/>
        <w:numPr>
          <w:ilvl w:val="0"/>
          <w:numId w:val="16"/>
        </w:numPr>
        <w:ind w:left="567" w:hanging="283"/>
        <w:jc w:val="both"/>
        <w:rPr>
          <w:rFonts w:asciiTheme="minorHAnsi" w:hAnsiTheme="minorHAnsi" w:cstheme="minorBidi"/>
          <w:noProof/>
          <w:sz w:val="22"/>
          <w:szCs w:val="22"/>
        </w:rPr>
      </w:pPr>
      <w:r w:rsidRPr="3B0EBB47">
        <w:rPr>
          <w:rFonts w:asciiTheme="minorHAnsi" w:hAnsiTheme="minorHAnsi" w:cstheme="minorBidi"/>
          <w:noProof/>
          <w:sz w:val="22"/>
          <w:szCs w:val="22"/>
        </w:rPr>
        <w:t xml:space="preserve">kópie stavebných povolení a ohlásení stavebných objektov stavby, vrátane dokladov vyplývajúcich z prerokovania </w:t>
      </w:r>
      <w:r w:rsidR="76D0C45C" w:rsidRPr="3B0EBB47">
        <w:rPr>
          <w:rFonts w:asciiTheme="minorHAnsi" w:hAnsiTheme="minorHAnsi" w:cstheme="minorBidi"/>
          <w:noProof/>
          <w:sz w:val="22"/>
          <w:szCs w:val="22"/>
        </w:rPr>
        <w:t>D</w:t>
      </w:r>
      <w:r w:rsidRPr="3B0EBB47">
        <w:rPr>
          <w:rFonts w:asciiTheme="minorHAnsi" w:hAnsiTheme="minorHAnsi" w:cstheme="minorBidi"/>
          <w:noProof/>
          <w:sz w:val="22"/>
          <w:szCs w:val="22"/>
        </w:rPr>
        <w:t>okumentácie v stavebnom a vodoprávnom konaní;</w:t>
      </w:r>
    </w:p>
    <w:p w14:paraId="2CD28ED8" w14:textId="77777777" w:rsidR="006D220E" w:rsidRPr="000E2907" w:rsidRDefault="006D220E" w:rsidP="007631AC">
      <w:pPr>
        <w:pStyle w:val="Odsekzoznamu"/>
        <w:numPr>
          <w:ilvl w:val="0"/>
          <w:numId w:val="16"/>
        </w:numPr>
        <w:ind w:left="567" w:hanging="283"/>
        <w:contextualSpacing w:val="0"/>
        <w:jc w:val="both"/>
        <w:rPr>
          <w:rFonts w:asciiTheme="minorHAnsi" w:hAnsiTheme="minorHAnsi" w:cstheme="minorHAnsi"/>
          <w:noProof/>
          <w:sz w:val="22"/>
          <w:szCs w:val="22"/>
        </w:rPr>
      </w:pPr>
      <w:r w:rsidRPr="00B40DA5">
        <w:rPr>
          <w:rFonts w:asciiTheme="minorHAnsi" w:hAnsiTheme="minorHAnsi" w:cstheme="minorHAnsi"/>
          <w:noProof/>
          <w:sz w:val="22"/>
          <w:szCs w:val="22"/>
        </w:rPr>
        <w:t xml:space="preserve">časový harmonogram stavebných prác doručený zhotoviteľom </w:t>
      </w:r>
      <w:r w:rsidR="008B765F">
        <w:rPr>
          <w:rFonts w:asciiTheme="minorHAnsi" w:hAnsiTheme="minorHAnsi" w:cstheme="minorHAnsi"/>
          <w:noProof/>
          <w:sz w:val="22"/>
          <w:szCs w:val="22"/>
        </w:rPr>
        <w:t xml:space="preserve">stavby </w:t>
      </w:r>
      <w:r w:rsidRPr="00B40DA5">
        <w:rPr>
          <w:rFonts w:asciiTheme="minorHAnsi" w:hAnsiTheme="minorHAnsi" w:cstheme="minorHAnsi"/>
          <w:noProof/>
          <w:sz w:val="22"/>
          <w:szCs w:val="22"/>
        </w:rPr>
        <w:t>ku dňu odovzdania a prevzatia staveniska.</w:t>
      </w:r>
    </w:p>
    <w:p w14:paraId="24BEC8D7" w14:textId="302FB545" w:rsidR="006D220E" w:rsidRDefault="006D220E" w:rsidP="007631AC">
      <w:pPr>
        <w:pStyle w:val="Odsekzoznamu"/>
        <w:numPr>
          <w:ilvl w:val="0"/>
          <w:numId w:val="17"/>
        </w:numPr>
        <w:ind w:left="284" w:hanging="284"/>
        <w:jc w:val="both"/>
        <w:rPr>
          <w:rFonts w:asciiTheme="minorHAnsi" w:hAnsiTheme="minorHAnsi" w:cstheme="minorHAnsi"/>
          <w:noProof/>
          <w:sz w:val="22"/>
          <w:szCs w:val="22"/>
        </w:rPr>
      </w:pPr>
      <w:r>
        <w:rPr>
          <w:rFonts w:asciiTheme="minorHAnsi" w:hAnsiTheme="minorHAnsi" w:cstheme="minorHAnsi"/>
          <w:noProof/>
          <w:sz w:val="22"/>
          <w:szCs w:val="22"/>
        </w:rPr>
        <w:t>Objednávateľ</w:t>
      </w:r>
      <w:r w:rsidRPr="00B40DA5">
        <w:rPr>
          <w:rFonts w:asciiTheme="minorHAnsi" w:hAnsiTheme="minorHAnsi" w:cstheme="minorHAnsi"/>
          <w:noProof/>
          <w:sz w:val="22"/>
          <w:szCs w:val="22"/>
        </w:rPr>
        <w:t xml:space="preserve"> zabezpečí pre výkon AD primerané organizačno-technické predpoklady, najmä zabezpečí prístup k stavebnému denníku zhotoviteľa stavby</w:t>
      </w:r>
      <w:r w:rsidR="00D1760A">
        <w:rPr>
          <w:rFonts w:asciiTheme="minorHAnsi" w:hAnsiTheme="minorHAnsi" w:cstheme="minorHAnsi"/>
          <w:noProof/>
          <w:sz w:val="22"/>
          <w:szCs w:val="22"/>
        </w:rPr>
        <w:t>.</w:t>
      </w:r>
      <w:r w:rsidRPr="00B40DA5">
        <w:rPr>
          <w:rFonts w:asciiTheme="minorHAnsi" w:hAnsiTheme="minorHAnsi" w:cstheme="minorHAnsi"/>
          <w:noProof/>
          <w:sz w:val="22"/>
          <w:szCs w:val="22"/>
        </w:rPr>
        <w:t xml:space="preserve"> </w:t>
      </w:r>
    </w:p>
    <w:p w14:paraId="462BA7D0" w14:textId="0746F743" w:rsidR="006D220E" w:rsidRDefault="006D220E" w:rsidP="007631AC">
      <w:pPr>
        <w:pStyle w:val="Odsekzoznamu"/>
        <w:numPr>
          <w:ilvl w:val="0"/>
          <w:numId w:val="17"/>
        </w:numPr>
        <w:ind w:left="284" w:hanging="284"/>
        <w:jc w:val="both"/>
        <w:rPr>
          <w:rFonts w:asciiTheme="minorHAnsi" w:hAnsiTheme="minorHAnsi" w:cstheme="minorHAnsi"/>
          <w:noProof/>
          <w:sz w:val="22"/>
          <w:szCs w:val="22"/>
        </w:rPr>
      </w:pPr>
      <w:r>
        <w:rPr>
          <w:rFonts w:asciiTheme="minorHAnsi" w:hAnsiTheme="minorHAnsi" w:cstheme="minorHAnsi"/>
          <w:noProof/>
          <w:sz w:val="22"/>
          <w:szCs w:val="22"/>
        </w:rPr>
        <w:t>Objednávateľ</w:t>
      </w:r>
      <w:r w:rsidRPr="009C5308">
        <w:rPr>
          <w:rFonts w:asciiTheme="minorHAnsi" w:hAnsiTheme="minorHAnsi" w:cstheme="minorHAnsi"/>
          <w:noProof/>
          <w:sz w:val="22"/>
          <w:szCs w:val="22"/>
        </w:rPr>
        <w:t xml:space="preserve"> bude pravidelne a včas be</w:t>
      </w:r>
      <w:r>
        <w:rPr>
          <w:rFonts w:asciiTheme="minorHAnsi" w:hAnsiTheme="minorHAnsi" w:cstheme="minorHAnsi"/>
          <w:noProof/>
          <w:sz w:val="22"/>
          <w:szCs w:val="22"/>
        </w:rPr>
        <w:t xml:space="preserve">z </w:t>
      </w:r>
      <w:r w:rsidR="008E6CF0">
        <w:rPr>
          <w:rFonts w:asciiTheme="minorHAnsi" w:hAnsiTheme="minorHAnsi" w:cstheme="minorHAnsi"/>
          <w:noProof/>
          <w:sz w:val="22"/>
          <w:szCs w:val="22"/>
        </w:rPr>
        <w:t xml:space="preserve">zbytočného odkladu </w:t>
      </w:r>
      <w:r>
        <w:rPr>
          <w:rFonts w:asciiTheme="minorHAnsi" w:hAnsiTheme="minorHAnsi" w:cstheme="minorHAnsi"/>
          <w:noProof/>
          <w:sz w:val="22"/>
          <w:szCs w:val="22"/>
        </w:rPr>
        <w:t>oboznamovať zhotoviteľa</w:t>
      </w:r>
      <w:r w:rsidRPr="009C5308">
        <w:rPr>
          <w:rFonts w:asciiTheme="minorHAnsi" w:hAnsiTheme="minorHAnsi" w:cstheme="minorHAnsi"/>
          <w:noProof/>
          <w:sz w:val="22"/>
          <w:szCs w:val="22"/>
        </w:rPr>
        <w:t xml:space="preserve"> so všetkými skutočnosťami a okolnosťami, ktoré môžu ovplyvňovať jeho výkon</w:t>
      </w:r>
      <w:r w:rsidR="008D4796">
        <w:rPr>
          <w:rFonts w:asciiTheme="minorHAnsi" w:hAnsiTheme="minorHAnsi" w:cstheme="minorHAnsi"/>
          <w:noProof/>
          <w:sz w:val="22"/>
          <w:szCs w:val="22"/>
        </w:rPr>
        <w:t xml:space="preserve"> AD</w:t>
      </w:r>
      <w:r w:rsidRPr="009C5308">
        <w:rPr>
          <w:rFonts w:asciiTheme="minorHAnsi" w:hAnsiTheme="minorHAnsi" w:cstheme="minorHAnsi"/>
          <w:noProof/>
          <w:sz w:val="22"/>
          <w:szCs w:val="22"/>
        </w:rPr>
        <w:t>.</w:t>
      </w:r>
    </w:p>
    <w:p w14:paraId="13D1A9E3" w14:textId="3661BDAB" w:rsidR="006D220E" w:rsidRDefault="00721EF7" w:rsidP="007631AC">
      <w:pPr>
        <w:pStyle w:val="Odsekzoznamu"/>
        <w:numPr>
          <w:ilvl w:val="0"/>
          <w:numId w:val="17"/>
        </w:numPr>
        <w:ind w:left="284" w:hanging="284"/>
        <w:jc w:val="both"/>
        <w:rPr>
          <w:rFonts w:asciiTheme="minorHAnsi" w:hAnsiTheme="minorHAnsi" w:cstheme="minorHAnsi"/>
          <w:noProof/>
          <w:sz w:val="22"/>
          <w:szCs w:val="22"/>
        </w:rPr>
      </w:pPr>
      <w:r>
        <w:rPr>
          <w:rFonts w:asciiTheme="minorHAnsi" w:hAnsiTheme="minorHAnsi" w:cstheme="minorHAnsi"/>
          <w:noProof/>
          <w:sz w:val="22"/>
          <w:szCs w:val="22"/>
        </w:rPr>
        <w:t>Zhotoviteľ je povinný komunikovať všetky p</w:t>
      </w:r>
      <w:r w:rsidR="006D220E" w:rsidRPr="009C5308">
        <w:rPr>
          <w:rFonts w:asciiTheme="minorHAnsi" w:hAnsiTheme="minorHAnsi" w:cstheme="minorHAnsi"/>
          <w:noProof/>
          <w:sz w:val="22"/>
          <w:szCs w:val="22"/>
        </w:rPr>
        <w:t xml:space="preserve">ožiadavky zhotoviteľa stavby na výkon AD zásadne prostredníctvom </w:t>
      </w:r>
      <w:r w:rsidR="006D220E">
        <w:rPr>
          <w:rFonts w:asciiTheme="minorHAnsi" w:hAnsiTheme="minorHAnsi" w:cstheme="minorHAnsi"/>
          <w:noProof/>
          <w:sz w:val="22"/>
          <w:szCs w:val="22"/>
        </w:rPr>
        <w:t>oprávneného zamestnanca objednávateľa</w:t>
      </w:r>
      <w:r w:rsidR="006D220E" w:rsidRPr="009C5308">
        <w:rPr>
          <w:rFonts w:asciiTheme="minorHAnsi" w:hAnsiTheme="minorHAnsi" w:cstheme="minorHAnsi"/>
          <w:noProof/>
          <w:sz w:val="22"/>
          <w:szCs w:val="22"/>
        </w:rPr>
        <w:t xml:space="preserve"> - ako osoby oprávnenej </w:t>
      </w:r>
      <w:r w:rsidR="008D4796">
        <w:rPr>
          <w:rFonts w:asciiTheme="minorHAnsi" w:hAnsiTheme="minorHAnsi" w:cstheme="minorHAnsi"/>
          <w:noProof/>
          <w:sz w:val="22"/>
          <w:szCs w:val="22"/>
        </w:rPr>
        <w:t>rokovať</w:t>
      </w:r>
      <w:r w:rsidR="008D4796" w:rsidRPr="009C5308">
        <w:rPr>
          <w:rFonts w:asciiTheme="minorHAnsi" w:hAnsiTheme="minorHAnsi" w:cstheme="minorHAnsi"/>
          <w:noProof/>
          <w:sz w:val="22"/>
          <w:szCs w:val="22"/>
        </w:rPr>
        <w:t xml:space="preserve"> </w:t>
      </w:r>
      <w:r w:rsidR="006D220E" w:rsidRPr="009C5308">
        <w:rPr>
          <w:rFonts w:asciiTheme="minorHAnsi" w:hAnsiTheme="minorHAnsi" w:cstheme="minorHAnsi"/>
          <w:noProof/>
          <w:sz w:val="22"/>
          <w:szCs w:val="22"/>
        </w:rPr>
        <w:t xml:space="preserve">vo </w:t>
      </w:r>
      <w:r w:rsidR="006D220E">
        <w:rPr>
          <w:rFonts w:asciiTheme="minorHAnsi" w:hAnsiTheme="minorHAnsi" w:cstheme="minorHAnsi"/>
          <w:noProof/>
          <w:sz w:val="22"/>
          <w:szCs w:val="22"/>
        </w:rPr>
        <w:t>veciach technických za objednávateľa.</w:t>
      </w:r>
    </w:p>
    <w:p w14:paraId="6D6F1C57" w14:textId="292D17E1" w:rsidR="006D220E" w:rsidRDefault="006D220E" w:rsidP="007631AC">
      <w:pPr>
        <w:pStyle w:val="Odsekzoznamu"/>
        <w:numPr>
          <w:ilvl w:val="0"/>
          <w:numId w:val="17"/>
        </w:numPr>
        <w:ind w:left="284" w:hanging="284"/>
        <w:jc w:val="both"/>
        <w:rPr>
          <w:rFonts w:asciiTheme="minorHAnsi" w:hAnsiTheme="minorHAnsi" w:cstheme="minorHAnsi"/>
          <w:noProof/>
          <w:sz w:val="22"/>
          <w:szCs w:val="22"/>
        </w:rPr>
      </w:pPr>
      <w:r>
        <w:rPr>
          <w:rFonts w:asciiTheme="minorHAnsi" w:hAnsiTheme="minorHAnsi" w:cstheme="minorHAnsi"/>
          <w:noProof/>
          <w:sz w:val="22"/>
          <w:szCs w:val="22"/>
        </w:rPr>
        <w:t>Objednávateľ</w:t>
      </w:r>
      <w:r w:rsidRPr="009C5308">
        <w:rPr>
          <w:rFonts w:asciiTheme="minorHAnsi" w:hAnsiTheme="minorHAnsi" w:cstheme="minorHAnsi"/>
          <w:noProof/>
          <w:sz w:val="22"/>
          <w:szCs w:val="22"/>
        </w:rPr>
        <w:t xml:space="preserve"> sa zaväzuje, že počas </w:t>
      </w:r>
      <w:r w:rsidR="00EE6BE9">
        <w:rPr>
          <w:rFonts w:asciiTheme="minorHAnsi" w:hAnsiTheme="minorHAnsi" w:cstheme="minorHAnsi"/>
          <w:noProof/>
          <w:sz w:val="22"/>
          <w:szCs w:val="22"/>
        </w:rPr>
        <w:t>výkonu AD</w:t>
      </w:r>
      <w:r>
        <w:rPr>
          <w:rFonts w:asciiTheme="minorHAnsi" w:hAnsiTheme="minorHAnsi" w:cstheme="minorHAnsi"/>
          <w:noProof/>
          <w:sz w:val="22"/>
          <w:szCs w:val="22"/>
        </w:rPr>
        <w:t xml:space="preserve"> poskytne zhotoviteľovi</w:t>
      </w:r>
      <w:r w:rsidRPr="009C5308">
        <w:rPr>
          <w:rFonts w:asciiTheme="minorHAnsi" w:hAnsiTheme="minorHAnsi" w:cstheme="minorHAnsi"/>
          <w:noProof/>
          <w:sz w:val="22"/>
          <w:szCs w:val="22"/>
        </w:rPr>
        <w:t xml:space="preserve"> v </w:t>
      </w:r>
      <w:r w:rsidR="00EE6BE9" w:rsidRPr="009C5308">
        <w:rPr>
          <w:rFonts w:asciiTheme="minorHAnsi" w:hAnsiTheme="minorHAnsi" w:cstheme="minorHAnsi"/>
          <w:noProof/>
          <w:sz w:val="22"/>
          <w:szCs w:val="22"/>
        </w:rPr>
        <w:t xml:space="preserve">nevyhnutne potrebnom </w:t>
      </w:r>
      <w:r w:rsidRPr="009C5308">
        <w:rPr>
          <w:rFonts w:asciiTheme="minorHAnsi" w:hAnsiTheme="minorHAnsi" w:cstheme="minorHAnsi"/>
          <w:noProof/>
          <w:sz w:val="22"/>
          <w:szCs w:val="22"/>
        </w:rPr>
        <w:t>rozsahu spolupôsobenie, spočívajúce najmä v odovzdaní doplňujúcich údajov, spresnení podkladov, vyjadrení a stanovísk</w:t>
      </w:r>
      <w:r>
        <w:rPr>
          <w:rFonts w:asciiTheme="minorHAnsi" w:hAnsiTheme="minorHAnsi" w:cstheme="minorHAnsi"/>
          <w:noProof/>
          <w:sz w:val="22"/>
          <w:szCs w:val="22"/>
        </w:rPr>
        <w:t>, ktoré sa nachádzajú u objednávateľa</w:t>
      </w:r>
      <w:r w:rsidRPr="009C5308">
        <w:rPr>
          <w:rFonts w:asciiTheme="minorHAnsi" w:hAnsiTheme="minorHAnsi" w:cstheme="minorHAnsi"/>
          <w:noProof/>
          <w:sz w:val="22"/>
          <w:szCs w:val="22"/>
        </w:rPr>
        <w:t xml:space="preserve"> a ktorých potreba vznikne v priebehu plnenia tejto Zmluvy. Toto spol</w:t>
      </w:r>
      <w:r>
        <w:rPr>
          <w:rFonts w:asciiTheme="minorHAnsi" w:hAnsiTheme="minorHAnsi" w:cstheme="minorHAnsi"/>
          <w:noProof/>
          <w:sz w:val="22"/>
          <w:szCs w:val="22"/>
        </w:rPr>
        <w:t xml:space="preserve">upôsobenie poskytne zhotoviteľovi </w:t>
      </w:r>
      <w:r w:rsidR="001C084B">
        <w:rPr>
          <w:rFonts w:asciiTheme="minorHAnsi" w:hAnsiTheme="minorHAnsi" w:cstheme="minorHAnsi"/>
          <w:noProof/>
          <w:sz w:val="22"/>
          <w:szCs w:val="22"/>
        </w:rPr>
        <w:t>najneskôr</w:t>
      </w:r>
      <w:r w:rsidR="001C084B" w:rsidRPr="009C5308">
        <w:rPr>
          <w:rFonts w:asciiTheme="minorHAnsi" w:hAnsiTheme="minorHAnsi" w:cstheme="minorHAnsi"/>
          <w:noProof/>
          <w:sz w:val="22"/>
          <w:szCs w:val="22"/>
        </w:rPr>
        <w:t xml:space="preserve"> </w:t>
      </w:r>
      <w:r w:rsidRPr="009C5308">
        <w:rPr>
          <w:rFonts w:asciiTheme="minorHAnsi" w:hAnsiTheme="minorHAnsi" w:cstheme="minorHAnsi"/>
          <w:noProof/>
          <w:sz w:val="22"/>
          <w:szCs w:val="22"/>
        </w:rPr>
        <w:t>do 3 dní od jeho preukázateľného vyžiadania. V osobitných prípadoch je možné obojstranne dohodnúť individuálny termín spolupôsobenia.</w:t>
      </w:r>
    </w:p>
    <w:p w14:paraId="250BE41F" w14:textId="42BC6BA9" w:rsidR="006D220E" w:rsidRDefault="006D220E" w:rsidP="007631AC">
      <w:pPr>
        <w:pStyle w:val="Odsekzoznamu"/>
        <w:numPr>
          <w:ilvl w:val="0"/>
          <w:numId w:val="17"/>
        </w:numPr>
        <w:ind w:left="284" w:hanging="284"/>
        <w:jc w:val="both"/>
        <w:rPr>
          <w:rFonts w:asciiTheme="minorHAnsi" w:hAnsiTheme="minorHAnsi" w:cstheme="minorHAnsi"/>
          <w:noProof/>
          <w:sz w:val="22"/>
          <w:szCs w:val="22"/>
        </w:rPr>
      </w:pPr>
      <w:r w:rsidRPr="009C5308">
        <w:rPr>
          <w:rFonts w:asciiTheme="minorHAnsi" w:hAnsiTheme="minorHAnsi" w:cstheme="minorHAnsi"/>
          <w:noProof/>
          <w:sz w:val="22"/>
          <w:szCs w:val="22"/>
        </w:rPr>
        <w:t>Za technickú správnosť a vhodnosť</w:t>
      </w:r>
      <w:r>
        <w:rPr>
          <w:rFonts w:asciiTheme="minorHAnsi" w:hAnsiTheme="minorHAnsi" w:cstheme="minorHAnsi"/>
          <w:noProof/>
          <w:sz w:val="22"/>
          <w:szCs w:val="22"/>
        </w:rPr>
        <w:t xml:space="preserve"> podkladov, ktoré poskytne objednávateľ zhotoviteľovi</w:t>
      </w:r>
      <w:r w:rsidR="00EE6BE9">
        <w:rPr>
          <w:rFonts w:asciiTheme="minorHAnsi" w:hAnsiTheme="minorHAnsi" w:cstheme="minorHAnsi"/>
          <w:noProof/>
          <w:sz w:val="22"/>
          <w:szCs w:val="22"/>
        </w:rPr>
        <w:t>,</w:t>
      </w:r>
      <w:r>
        <w:rPr>
          <w:rFonts w:asciiTheme="minorHAnsi" w:hAnsiTheme="minorHAnsi" w:cstheme="minorHAnsi"/>
          <w:noProof/>
          <w:sz w:val="22"/>
          <w:szCs w:val="22"/>
        </w:rPr>
        <w:t xml:space="preserve"> nesie zodpovednosť objednávateľ</w:t>
      </w:r>
      <w:r w:rsidR="007766D8">
        <w:rPr>
          <w:rFonts w:asciiTheme="minorHAnsi" w:hAnsiTheme="minorHAnsi" w:cstheme="minorHAnsi"/>
          <w:noProof/>
          <w:sz w:val="22"/>
          <w:szCs w:val="22"/>
        </w:rPr>
        <w:t xml:space="preserve">, ibaže by šlo o podklady vykonané pre objednávateľa zhotoviteľom na </w:t>
      </w:r>
      <w:r w:rsidR="007766D8" w:rsidRPr="003E7A8F">
        <w:rPr>
          <w:rFonts w:asciiTheme="minorHAnsi" w:hAnsiTheme="minorHAnsi" w:cstheme="minorHAnsi"/>
          <w:noProof/>
          <w:sz w:val="22"/>
          <w:szCs w:val="22"/>
        </w:rPr>
        <w:t xml:space="preserve">základe časti </w:t>
      </w:r>
      <w:r w:rsidR="00C464C2" w:rsidRPr="003E7A8F">
        <w:rPr>
          <w:rFonts w:asciiTheme="minorHAnsi" w:hAnsiTheme="minorHAnsi" w:cstheme="minorHAnsi"/>
          <w:noProof/>
          <w:sz w:val="22"/>
          <w:szCs w:val="22"/>
        </w:rPr>
        <w:t xml:space="preserve">1 </w:t>
      </w:r>
      <w:r w:rsidR="007766D8" w:rsidRPr="003E7A8F">
        <w:rPr>
          <w:rFonts w:asciiTheme="minorHAnsi" w:hAnsiTheme="minorHAnsi" w:cstheme="minorHAnsi"/>
          <w:noProof/>
          <w:sz w:val="22"/>
          <w:szCs w:val="22"/>
        </w:rPr>
        <w:t>tejto Zmluvy</w:t>
      </w:r>
      <w:r w:rsidRPr="003E7A8F">
        <w:rPr>
          <w:rFonts w:asciiTheme="minorHAnsi" w:hAnsiTheme="minorHAnsi" w:cstheme="minorHAnsi"/>
          <w:noProof/>
          <w:sz w:val="22"/>
          <w:szCs w:val="22"/>
        </w:rPr>
        <w:t>. Za správnosť a vhodnosť ostatných podkladov (získaných od tretích</w:t>
      </w:r>
      <w:r w:rsidRPr="009C5308">
        <w:rPr>
          <w:rFonts w:asciiTheme="minorHAnsi" w:hAnsiTheme="minorHAnsi" w:cstheme="minorHAnsi"/>
          <w:noProof/>
          <w:sz w:val="22"/>
          <w:szCs w:val="22"/>
        </w:rPr>
        <w:t xml:space="preserve"> osôb) </w:t>
      </w:r>
      <w:r w:rsidR="007766D8">
        <w:rPr>
          <w:rFonts w:asciiTheme="minorHAnsi" w:hAnsiTheme="minorHAnsi" w:cstheme="minorHAnsi"/>
          <w:noProof/>
          <w:sz w:val="22"/>
          <w:szCs w:val="22"/>
        </w:rPr>
        <w:t xml:space="preserve">použitých pri výkone AD </w:t>
      </w:r>
      <w:r w:rsidRPr="009C5308">
        <w:rPr>
          <w:rFonts w:asciiTheme="minorHAnsi" w:hAnsiTheme="minorHAnsi" w:cstheme="minorHAnsi"/>
          <w:noProof/>
          <w:sz w:val="22"/>
          <w:szCs w:val="22"/>
        </w:rPr>
        <w:t>nesie zodpovednos</w:t>
      </w:r>
      <w:r>
        <w:rPr>
          <w:rFonts w:asciiTheme="minorHAnsi" w:hAnsiTheme="minorHAnsi" w:cstheme="minorHAnsi"/>
          <w:noProof/>
          <w:sz w:val="22"/>
          <w:szCs w:val="22"/>
        </w:rPr>
        <w:t>ť zhotoviteľ. Povinnosťou zhotoviteľa je upozorniť objednávateľa</w:t>
      </w:r>
      <w:r w:rsidRPr="009C5308">
        <w:rPr>
          <w:rFonts w:asciiTheme="minorHAnsi" w:hAnsiTheme="minorHAnsi" w:cstheme="minorHAnsi"/>
          <w:noProof/>
          <w:sz w:val="22"/>
          <w:szCs w:val="22"/>
        </w:rPr>
        <w:t xml:space="preserve"> na nesprávnosť,</w:t>
      </w:r>
      <w:r w:rsidR="007766D8">
        <w:rPr>
          <w:rFonts w:asciiTheme="minorHAnsi" w:hAnsiTheme="minorHAnsi" w:cstheme="minorHAnsi"/>
          <w:noProof/>
          <w:sz w:val="22"/>
          <w:szCs w:val="22"/>
        </w:rPr>
        <w:t xml:space="preserve"> nezrozumiteľnosť</w:t>
      </w:r>
      <w:r w:rsidRPr="009C5308">
        <w:rPr>
          <w:rFonts w:asciiTheme="minorHAnsi" w:hAnsiTheme="minorHAnsi" w:cstheme="minorHAnsi"/>
          <w:noProof/>
          <w:sz w:val="22"/>
          <w:szCs w:val="22"/>
        </w:rPr>
        <w:t xml:space="preserve"> alebo nevhodnosť dodaných podkladov v lehote najneskôr do 5 dní odo dňa ich doručenia</w:t>
      </w:r>
      <w:r w:rsidR="007766D8">
        <w:rPr>
          <w:rFonts w:asciiTheme="minorHAnsi" w:hAnsiTheme="minorHAnsi" w:cstheme="minorHAnsi"/>
          <w:noProof/>
          <w:sz w:val="22"/>
          <w:szCs w:val="22"/>
        </w:rPr>
        <w:t xml:space="preserve"> zhotoviteľovi</w:t>
      </w:r>
      <w:r w:rsidRPr="009C5308">
        <w:rPr>
          <w:rFonts w:asciiTheme="minorHAnsi" w:hAnsiTheme="minorHAnsi" w:cstheme="minorHAnsi"/>
          <w:noProof/>
          <w:sz w:val="22"/>
          <w:szCs w:val="22"/>
        </w:rPr>
        <w:t>.</w:t>
      </w:r>
    </w:p>
    <w:p w14:paraId="543B526D" w14:textId="2EF3B56A" w:rsidR="006D220E" w:rsidRPr="006D220E" w:rsidRDefault="1BD7ED38" w:rsidP="007631AC">
      <w:pPr>
        <w:pStyle w:val="Odsekzoznamu"/>
        <w:numPr>
          <w:ilvl w:val="0"/>
          <w:numId w:val="17"/>
        </w:numPr>
        <w:ind w:left="284" w:hanging="284"/>
        <w:jc w:val="both"/>
        <w:rPr>
          <w:rFonts w:asciiTheme="minorHAnsi" w:hAnsiTheme="minorHAnsi" w:cstheme="minorBidi"/>
          <w:noProof/>
          <w:sz w:val="22"/>
          <w:szCs w:val="22"/>
        </w:rPr>
      </w:pPr>
      <w:r w:rsidRPr="3B0EBB47">
        <w:rPr>
          <w:rFonts w:asciiTheme="minorHAnsi" w:hAnsiTheme="minorHAnsi" w:cstheme="minorBidi"/>
          <w:noProof/>
          <w:sz w:val="22"/>
          <w:szCs w:val="22"/>
        </w:rPr>
        <w:t>Zhotoviteľ zodpovedá za škodu na veciach prevzatých od objednávateľa na výkon AD, ibaže túto škodu nemohol odvrátiť ani pri vynaložení odbornej starostlivosti.</w:t>
      </w:r>
    </w:p>
    <w:p w14:paraId="73611266" w14:textId="34C9A490" w:rsidR="00FD7A2D" w:rsidRPr="00A84A01" w:rsidRDefault="006D220E" w:rsidP="007631AC">
      <w:pPr>
        <w:pStyle w:val="Odsekzoznamu"/>
        <w:numPr>
          <w:ilvl w:val="0"/>
          <w:numId w:val="17"/>
        </w:numPr>
        <w:ind w:left="284" w:hanging="284"/>
        <w:jc w:val="both"/>
        <w:rPr>
          <w:rStyle w:val="CharStyle37"/>
          <w:rFonts w:asciiTheme="minorHAnsi" w:hAnsiTheme="minorHAnsi" w:cstheme="minorHAnsi"/>
          <w:b w:val="0"/>
          <w:bCs w:val="0"/>
          <w:noProof/>
          <w:sz w:val="22"/>
          <w:szCs w:val="22"/>
          <w:shd w:val="clear" w:color="auto" w:fill="auto"/>
        </w:rPr>
      </w:pPr>
      <w:r w:rsidRPr="00603E38">
        <w:rPr>
          <w:rStyle w:val="CharStyle37"/>
          <w:rFonts w:asciiTheme="minorHAnsi" w:eastAsiaTheme="majorEastAsia" w:hAnsiTheme="minorHAnsi" w:cstheme="minorHAnsi"/>
          <w:b w:val="0"/>
          <w:sz w:val="22"/>
          <w:szCs w:val="22"/>
        </w:rPr>
        <w:t>Rozhodnutia z výkonu AD sa budú zaznamenávať bez zbytočného odkladu do stavebného denníka aleb</w:t>
      </w:r>
      <w:r>
        <w:rPr>
          <w:rStyle w:val="CharStyle37"/>
          <w:rFonts w:asciiTheme="minorHAnsi" w:eastAsiaTheme="majorEastAsia" w:hAnsiTheme="minorHAnsi" w:cstheme="minorHAnsi"/>
          <w:b w:val="0"/>
          <w:sz w:val="22"/>
          <w:szCs w:val="22"/>
        </w:rPr>
        <w:t xml:space="preserve">o listom adresovaným </w:t>
      </w:r>
      <w:r w:rsidR="007D4130">
        <w:rPr>
          <w:rStyle w:val="CharStyle37"/>
          <w:rFonts w:asciiTheme="minorHAnsi" w:eastAsiaTheme="majorEastAsia" w:hAnsiTheme="minorHAnsi" w:cstheme="minorHAnsi"/>
          <w:b w:val="0"/>
          <w:sz w:val="22"/>
          <w:szCs w:val="22"/>
        </w:rPr>
        <w:t xml:space="preserve">a doručeným </w:t>
      </w:r>
      <w:r>
        <w:rPr>
          <w:rStyle w:val="CharStyle37"/>
          <w:rFonts w:asciiTheme="minorHAnsi" w:eastAsiaTheme="majorEastAsia" w:hAnsiTheme="minorHAnsi" w:cstheme="minorHAnsi"/>
          <w:b w:val="0"/>
          <w:sz w:val="22"/>
          <w:szCs w:val="22"/>
        </w:rPr>
        <w:t xml:space="preserve">objednávateľovi. </w:t>
      </w:r>
      <w:r w:rsidRPr="00603E38">
        <w:rPr>
          <w:rStyle w:val="CharStyle37"/>
          <w:rFonts w:asciiTheme="minorHAnsi" w:eastAsiaTheme="majorEastAsia" w:hAnsiTheme="minorHAnsi" w:cstheme="minorHAnsi"/>
          <w:b w:val="0"/>
          <w:sz w:val="22"/>
          <w:szCs w:val="22"/>
        </w:rPr>
        <w:t xml:space="preserve"> </w:t>
      </w:r>
    </w:p>
    <w:p w14:paraId="6D015948" w14:textId="644A0E27" w:rsidR="006D220E" w:rsidRPr="00603E38" w:rsidRDefault="02F519A5" w:rsidP="007631AC">
      <w:pPr>
        <w:pStyle w:val="Odsekzoznamu"/>
        <w:numPr>
          <w:ilvl w:val="0"/>
          <w:numId w:val="17"/>
        </w:numPr>
        <w:ind w:left="284" w:hanging="284"/>
        <w:jc w:val="both"/>
        <w:rPr>
          <w:rStyle w:val="CharStyle37"/>
          <w:rFonts w:asciiTheme="minorHAnsi" w:hAnsiTheme="minorHAnsi" w:cstheme="minorBidi"/>
          <w:b w:val="0"/>
          <w:bCs w:val="0"/>
          <w:noProof/>
          <w:sz w:val="22"/>
          <w:szCs w:val="22"/>
          <w:shd w:val="clear" w:color="auto" w:fill="auto"/>
        </w:rPr>
      </w:pPr>
      <w:r w:rsidRPr="3B0EBB47">
        <w:rPr>
          <w:rStyle w:val="CharStyle37"/>
          <w:rFonts w:asciiTheme="minorHAnsi" w:eastAsiaTheme="majorEastAsia" w:hAnsiTheme="minorHAnsi" w:cstheme="minorBidi"/>
          <w:b w:val="0"/>
          <w:bCs w:val="0"/>
          <w:sz w:val="22"/>
          <w:szCs w:val="22"/>
        </w:rPr>
        <w:t xml:space="preserve">Výkon </w:t>
      </w:r>
      <w:r w:rsidR="1BD7ED38" w:rsidRPr="3B0EBB47">
        <w:rPr>
          <w:rStyle w:val="CharStyle37"/>
          <w:rFonts w:asciiTheme="minorHAnsi" w:eastAsiaTheme="majorEastAsia" w:hAnsiTheme="minorHAnsi" w:cstheme="minorBidi"/>
          <w:b w:val="0"/>
          <w:bCs w:val="0"/>
          <w:sz w:val="22"/>
          <w:szCs w:val="22"/>
        </w:rPr>
        <w:t xml:space="preserve">AD bude </w:t>
      </w:r>
      <w:r w:rsidRPr="3B0EBB47">
        <w:rPr>
          <w:rStyle w:val="CharStyle37"/>
          <w:rFonts w:asciiTheme="minorHAnsi" w:eastAsiaTheme="majorEastAsia" w:hAnsiTheme="minorHAnsi" w:cstheme="minorBidi"/>
          <w:b w:val="0"/>
          <w:bCs w:val="0"/>
          <w:sz w:val="22"/>
          <w:szCs w:val="22"/>
        </w:rPr>
        <w:t xml:space="preserve">poskytovaný </w:t>
      </w:r>
      <w:r w:rsidR="1BD7ED38" w:rsidRPr="3B0EBB47">
        <w:rPr>
          <w:rStyle w:val="CharStyle37"/>
          <w:rFonts w:asciiTheme="minorHAnsi" w:eastAsiaTheme="majorEastAsia" w:hAnsiTheme="minorHAnsi" w:cstheme="minorBidi"/>
          <w:b w:val="0"/>
          <w:bCs w:val="0"/>
          <w:sz w:val="22"/>
          <w:szCs w:val="22"/>
        </w:rPr>
        <w:t>zhotoviteľ</w:t>
      </w:r>
      <w:r w:rsidRPr="3B0EBB47">
        <w:rPr>
          <w:rStyle w:val="CharStyle37"/>
          <w:rFonts w:asciiTheme="minorHAnsi" w:eastAsiaTheme="majorEastAsia" w:hAnsiTheme="minorHAnsi" w:cstheme="minorBidi"/>
          <w:b w:val="0"/>
          <w:bCs w:val="0"/>
          <w:sz w:val="22"/>
          <w:szCs w:val="22"/>
        </w:rPr>
        <w:t>om</w:t>
      </w:r>
      <w:r w:rsidR="1BD7ED38" w:rsidRPr="3B0EBB47">
        <w:rPr>
          <w:rStyle w:val="CharStyle37"/>
          <w:rFonts w:asciiTheme="minorHAnsi" w:eastAsiaTheme="majorEastAsia" w:hAnsiTheme="minorHAnsi" w:cstheme="minorBidi"/>
          <w:b w:val="0"/>
          <w:bCs w:val="0"/>
          <w:sz w:val="22"/>
          <w:szCs w:val="22"/>
        </w:rPr>
        <w:t xml:space="preserve"> osobne, prípadne zmluvnými stranami prizvan</w:t>
      </w:r>
      <w:r w:rsidR="088A9AB0" w:rsidRPr="3B0EBB47">
        <w:rPr>
          <w:rStyle w:val="CharStyle37"/>
          <w:rFonts w:asciiTheme="minorHAnsi" w:eastAsiaTheme="majorEastAsia" w:hAnsiTheme="minorHAnsi" w:cstheme="minorBidi"/>
          <w:b w:val="0"/>
          <w:bCs w:val="0"/>
          <w:sz w:val="22"/>
          <w:szCs w:val="22"/>
        </w:rPr>
        <w:t>ým</w:t>
      </w:r>
      <w:r w:rsidR="24E585F4" w:rsidRPr="3B0EBB47">
        <w:rPr>
          <w:rStyle w:val="CharStyle37"/>
          <w:rFonts w:asciiTheme="minorHAnsi" w:eastAsiaTheme="majorEastAsia" w:hAnsiTheme="minorHAnsi" w:cstheme="minorBidi"/>
          <w:b w:val="0"/>
          <w:bCs w:val="0"/>
          <w:sz w:val="22"/>
          <w:szCs w:val="22"/>
        </w:rPr>
        <w:t>i</w:t>
      </w:r>
      <w:r w:rsidR="1BD7ED38" w:rsidRPr="3B0EBB47">
        <w:rPr>
          <w:rStyle w:val="CharStyle37"/>
          <w:rFonts w:asciiTheme="minorHAnsi" w:eastAsiaTheme="majorEastAsia" w:hAnsiTheme="minorHAnsi" w:cstheme="minorBidi"/>
          <w:b w:val="0"/>
          <w:bCs w:val="0"/>
          <w:sz w:val="22"/>
          <w:szCs w:val="22"/>
        </w:rPr>
        <w:t xml:space="preserve"> špecialist</w:t>
      </w:r>
      <w:r w:rsidR="088A9AB0" w:rsidRPr="3B0EBB47">
        <w:rPr>
          <w:rStyle w:val="CharStyle37"/>
          <w:rFonts w:asciiTheme="minorHAnsi" w:eastAsiaTheme="majorEastAsia" w:hAnsiTheme="minorHAnsi" w:cstheme="minorBidi"/>
          <w:b w:val="0"/>
          <w:bCs w:val="0"/>
          <w:sz w:val="22"/>
          <w:szCs w:val="22"/>
        </w:rPr>
        <w:t>am</w:t>
      </w:r>
      <w:r w:rsidR="1BD7ED38" w:rsidRPr="3B0EBB47">
        <w:rPr>
          <w:rStyle w:val="CharStyle37"/>
          <w:rFonts w:asciiTheme="minorHAnsi" w:eastAsiaTheme="majorEastAsia" w:hAnsiTheme="minorHAnsi" w:cstheme="minorBidi"/>
          <w:b w:val="0"/>
          <w:bCs w:val="0"/>
          <w:sz w:val="22"/>
          <w:szCs w:val="22"/>
        </w:rPr>
        <w:t xml:space="preserve">i, ktorých prizvanie musí vopred písomne odsúhlasiť objednávateľ. Ich činnosť bude koordinovať osoba oprávnená rokovať vo veciach technických za objednávateľa a zhotoviteľ. Zhotoviteľ vyhlasuje, že má oprávnenie na vykonávanie činností vyplývajúcich z </w:t>
      </w:r>
      <w:r w:rsidR="6416BEEE" w:rsidRPr="3B0EBB47">
        <w:rPr>
          <w:rStyle w:val="CharStyle37"/>
          <w:rFonts w:asciiTheme="minorHAnsi" w:eastAsiaTheme="majorEastAsia" w:hAnsiTheme="minorHAnsi" w:cstheme="minorBidi"/>
          <w:b w:val="0"/>
          <w:bCs w:val="0"/>
          <w:sz w:val="22"/>
          <w:szCs w:val="22"/>
        </w:rPr>
        <w:t>výkonu AD</w:t>
      </w:r>
      <w:r w:rsidR="1BD7ED38" w:rsidRPr="3B0EBB47">
        <w:rPr>
          <w:rStyle w:val="CharStyle37"/>
          <w:rFonts w:asciiTheme="minorHAnsi" w:eastAsiaTheme="majorEastAsia" w:hAnsiTheme="minorHAnsi" w:cstheme="minorBidi"/>
          <w:b w:val="0"/>
          <w:bCs w:val="0"/>
          <w:sz w:val="22"/>
          <w:szCs w:val="22"/>
        </w:rPr>
        <w:t xml:space="preserve">, ku ktorým sa zaviazal na základe tejto časti Zmluvy. V prípade zložitých riešení a v prípade potreby účasti špecialistov, zhotoviteľ dodá objednávateľovi svoje stanovisko v termíne, ktorý bude dohodnutý podľa rozsahu riešeného problému, inak bez zbytočného odkladu. </w:t>
      </w:r>
    </w:p>
    <w:p w14:paraId="67CB219B" w14:textId="6DEBF598" w:rsidR="005E240A" w:rsidRPr="005E240A" w:rsidRDefault="006D220E" w:rsidP="007631AC">
      <w:pPr>
        <w:pStyle w:val="Odsekzoznamu"/>
        <w:numPr>
          <w:ilvl w:val="0"/>
          <w:numId w:val="17"/>
        </w:numPr>
        <w:ind w:left="284" w:hanging="284"/>
        <w:jc w:val="both"/>
        <w:rPr>
          <w:rStyle w:val="CharStyle37"/>
          <w:rFonts w:asciiTheme="minorHAnsi" w:hAnsiTheme="minorHAnsi" w:cstheme="minorHAnsi"/>
          <w:b w:val="0"/>
          <w:bCs w:val="0"/>
          <w:noProof/>
          <w:sz w:val="22"/>
          <w:szCs w:val="22"/>
          <w:shd w:val="clear" w:color="auto" w:fill="auto"/>
        </w:rPr>
      </w:pPr>
      <w:r w:rsidRPr="00603E38">
        <w:rPr>
          <w:rStyle w:val="CharStyle37"/>
          <w:rFonts w:asciiTheme="minorHAnsi" w:eastAsiaTheme="majorEastAsia" w:hAnsiTheme="minorHAnsi" w:cstheme="minorHAnsi"/>
          <w:b w:val="0"/>
          <w:sz w:val="22"/>
          <w:szCs w:val="22"/>
        </w:rPr>
        <w:t>V prípad</w:t>
      </w:r>
      <w:r>
        <w:rPr>
          <w:rStyle w:val="CharStyle37"/>
          <w:rFonts w:asciiTheme="minorHAnsi" w:eastAsiaTheme="majorEastAsia" w:hAnsiTheme="minorHAnsi" w:cstheme="minorHAnsi"/>
          <w:b w:val="0"/>
          <w:sz w:val="22"/>
          <w:szCs w:val="22"/>
        </w:rPr>
        <w:t>e porušenia povinnosti zhotoviteľa</w:t>
      </w:r>
      <w:r w:rsidRPr="00603E38">
        <w:rPr>
          <w:rStyle w:val="CharStyle37"/>
          <w:rFonts w:asciiTheme="minorHAnsi" w:eastAsiaTheme="majorEastAsia" w:hAnsiTheme="minorHAnsi" w:cstheme="minorHAnsi"/>
          <w:b w:val="0"/>
          <w:sz w:val="22"/>
          <w:szCs w:val="22"/>
        </w:rPr>
        <w:t xml:space="preserve"> vykonávať činnosti </w:t>
      </w:r>
      <w:r w:rsidR="00FD7A2D">
        <w:rPr>
          <w:rStyle w:val="CharStyle37"/>
          <w:rFonts w:asciiTheme="minorHAnsi" w:eastAsiaTheme="majorEastAsia" w:hAnsiTheme="minorHAnsi" w:cstheme="minorHAnsi"/>
          <w:b w:val="0"/>
          <w:sz w:val="22"/>
          <w:szCs w:val="22"/>
        </w:rPr>
        <w:t xml:space="preserve">AD </w:t>
      </w:r>
      <w:r w:rsidRPr="00603E38">
        <w:rPr>
          <w:rStyle w:val="CharStyle37"/>
          <w:rFonts w:asciiTheme="minorHAnsi" w:eastAsiaTheme="majorEastAsia" w:hAnsiTheme="minorHAnsi" w:cstheme="minorHAnsi"/>
          <w:b w:val="0"/>
          <w:sz w:val="22"/>
          <w:szCs w:val="22"/>
        </w:rPr>
        <w:t>osobne alebo v prípade porušenia povinnosti žiadať p</w:t>
      </w:r>
      <w:r>
        <w:rPr>
          <w:rStyle w:val="CharStyle37"/>
          <w:rFonts w:asciiTheme="minorHAnsi" w:eastAsiaTheme="majorEastAsia" w:hAnsiTheme="minorHAnsi" w:cstheme="minorHAnsi"/>
          <w:b w:val="0"/>
          <w:sz w:val="22"/>
          <w:szCs w:val="22"/>
        </w:rPr>
        <w:t>redchádzajúci súhlas od objednávateľa</w:t>
      </w:r>
      <w:r w:rsidRPr="00603E38">
        <w:rPr>
          <w:rStyle w:val="CharStyle37"/>
          <w:rFonts w:asciiTheme="minorHAnsi" w:eastAsiaTheme="majorEastAsia" w:hAnsiTheme="minorHAnsi" w:cstheme="minorHAnsi"/>
          <w:b w:val="0"/>
          <w:sz w:val="22"/>
          <w:szCs w:val="22"/>
        </w:rPr>
        <w:t xml:space="preserve"> s </w:t>
      </w:r>
      <w:r>
        <w:rPr>
          <w:rStyle w:val="CharStyle37"/>
          <w:rFonts w:asciiTheme="minorHAnsi" w:eastAsiaTheme="majorEastAsia" w:hAnsiTheme="minorHAnsi" w:cstheme="minorHAnsi"/>
          <w:b w:val="0"/>
          <w:sz w:val="22"/>
          <w:szCs w:val="22"/>
        </w:rPr>
        <w:t>prizvaním špecialistov, zhotoviteľ zodpovedá objednávateľovi</w:t>
      </w:r>
      <w:r w:rsidRPr="00603E38">
        <w:rPr>
          <w:rStyle w:val="CharStyle37"/>
          <w:rFonts w:asciiTheme="minorHAnsi" w:eastAsiaTheme="majorEastAsia" w:hAnsiTheme="minorHAnsi" w:cstheme="minorHAnsi"/>
          <w:b w:val="0"/>
          <w:sz w:val="22"/>
          <w:szCs w:val="22"/>
        </w:rPr>
        <w:t xml:space="preserve"> za škodu tým spôsobenú.</w:t>
      </w:r>
    </w:p>
    <w:p w14:paraId="76D51A49" w14:textId="77777777" w:rsidR="006D220E" w:rsidRDefault="006D220E" w:rsidP="009F0A3C">
      <w:pPr>
        <w:rPr>
          <w:rFonts w:asciiTheme="minorHAnsi" w:hAnsiTheme="minorHAnsi"/>
          <w:sz w:val="22"/>
          <w:szCs w:val="22"/>
        </w:rPr>
      </w:pPr>
    </w:p>
    <w:p w14:paraId="685E60B2" w14:textId="77777777" w:rsidR="005E240A" w:rsidRDefault="005E240A" w:rsidP="005E240A">
      <w:pPr>
        <w:jc w:val="center"/>
        <w:rPr>
          <w:rFonts w:asciiTheme="minorHAnsi" w:hAnsiTheme="minorHAnsi"/>
          <w:b/>
        </w:rPr>
      </w:pPr>
      <w:r>
        <w:rPr>
          <w:rFonts w:asciiTheme="minorHAnsi" w:hAnsiTheme="minorHAnsi"/>
          <w:b/>
        </w:rPr>
        <w:t>Čl. IV</w:t>
      </w:r>
    </w:p>
    <w:p w14:paraId="07B08860" w14:textId="6A3D0829" w:rsidR="005E240A" w:rsidRDefault="005E240A" w:rsidP="001333B6">
      <w:pPr>
        <w:jc w:val="center"/>
        <w:rPr>
          <w:rFonts w:asciiTheme="minorHAnsi" w:hAnsiTheme="minorHAnsi"/>
          <w:b/>
        </w:rPr>
      </w:pPr>
      <w:r>
        <w:rPr>
          <w:rFonts w:asciiTheme="minorHAnsi" w:hAnsiTheme="minorHAnsi"/>
          <w:b/>
        </w:rPr>
        <w:t xml:space="preserve">Čas a spôsob výkonu </w:t>
      </w:r>
      <w:r w:rsidR="0090094A">
        <w:rPr>
          <w:rFonts w:asciiTheme="minorHAnsi" w:hAnsiTheme="minorHAnsi"/>
          <w:b/>
        </w:rPr>
        <w:t>AD</w:t>
      </w:r>
    </w:p>
    <w:p w14:paraId="4E943BBD" w14:textId="70D87734" w:rsidR="000E53D1" w:rsidRPr="00D91D86" w:rsidRDefault="02C21412" w:rsidP="007631AC">
      <w:pPr>
        <w:pStyle w:val="Odsekzoznamu"/>
        <w:numPr>
          <w:ilvl w:val="0"/>
          <w:numId w:val="18"/>
        </w:numPr>
        <w:ind w:left="284" w:hanging="284"/>
        <w:jc w:val="both"/>
        <w:rPr>
          <w:rFonts w:asciiTheme="minorHAnsi" w:hAnsiTheme="minorHAnsi" w:cstheme="minorBidi"/>
          <w:noProof/>
          <w:sz w:val="22"/>
          <w:szCs w:val="22"/>
        </w:rPr>
      </w:pPr>
      <w:r w:rsidRPr="3B0EBB47">
        <w:rPr>
          <w:rFonts w:asciiTheme="minorHAnsi" w:hAnsiTheme="minorHAnsi" w:cstheme="minorBidi"/>
          <w:noProof/>
          <w:sz w:val="22"/>
          <w:szCs w:val="22"/>
        </w:rPr>
        <w:t xml:space="preserve">Zhotoviteľ je povinný začať </w:t>
      </w:r>
      <w:r w:rsidR="1937D0FA" w:rsidRPr="3B0EBB47">
        <w:rPr>
          <w:rFonts w:asciiTheme="minorHAnsi" w:hAnsiTheme="minorHAnsi" w:cstheme="minorBidi"/>
          <w:noProof/>
          <w:sz w:val="22"/>
          <w:szCs w:val="22"/>
        </w:rPr>
        <w:t xml:space="preserve">s </w:t>
      </w:r>
      <w:r w:rsidRPr="3B0EBB47">
        <w:rPr>
          <w:rFonts w:asciiTheme="minorHAnsi" w:hAnsiTheme="minorHAnsi" w:cstheme="minorBidi"/>
          <w:noProof/>
          <w:sz w:val="22"/>
          <w:szCs w:val="22"/>
        </w:rPr>
        <w:t>v</w:t>
      </w:r>
      <w:r w:rsidR="1937D0FA" w:rsidRPr="3B0EBB47">
        <w:rPr>
          <w:rFonts w:asciiTheme="minorHAnsi" w:hAnsiTheme="minorHAnsi" w:cstheme="minorBidi"/>
          <w:noProof/>
          <w:sz w:val="22"/>
          <w:szCs w:val="22"/>
        </w:rPr>
        <w:t>ý</w:t>
      </w:r>
      <w:r w:rsidRPr="3B0EBB47">
        <w:rPr>
          <w:rFonts w:asciiTheme="minorHAnsi" w:hAnsiTheme="minorHAnsi" w:cstheme="minorBidi"/>
          <w:noProof/>
          <w:sz w:val="22"/>
          <w:szCs w:val="22"/>
        </w:rPr>
        <w:t>kon</w:t>
      </w:r>
      <w:r w:rsidR="1937D0FA" w:rsidRPr="3B0EBB47">
        <w:rPr>
          <w:rFonts w:asciiTheme="minorHAnsi" w:hAnsiTheme="minorHAnsi" w:cstheme="minorBidi"/>
          <w:noProof/>
          <w:sz w:val="22"/>
          <w:szCs w:val="22"/>
        </w:rPr>
        <w:t>om</w:t>
      </w:r>
      <w:r w:rsidRPr="3B0EBB47">
        <w:rPr>
          <w:rFonts w:asciiTheme="minorHAnsi" w:hAnsiTheme="minorHAnsi" w:cstheme="minorBidi"/>
          <w:noProof/>
          <w:sz w:val="22"/>
          <w:szCs w:val="22"/>
        </w:rPr>
        <w:t xml:space="preserve"> </w:t>
      </w:r>
      <w:r w:rsidR="08121F14" w:rsidRPr="3B0EBB47">
        <w:rPr>
          <w:rFonts w:asciiTheme="minorHAnsi" w:hAnsiTheme="minorHAnsi" w:cstheme="minorBidi"/>
          <w:noProof/>
          <w:sz w:val="22"/>
          <w:szCs w:val="22"/>
        </w:rPr>
        <w:t>AD</w:t>
      </w:r>
      <w:r w:rsidRPr="3B0EBB47">
        <w:rPr>
          <w:rFonts w:asciiTheme="minorHAnsi" w:hAnsiTheme="minorHAnsi" w:cstheme="minorBidi"/>
          <w:noProof/>
          <w:sz w:val="22"/>
          <w:szCs w:val="22"/>
        </w:rPr>
        <w:t xml:space="preserve"> </w:t>
      </w:r>
      <w:r w:rsidR="767860F4" w:rsidRPr="3B0EBB47">
        <w:rPr>
          <w:rFonts w:asciiTheme="minorHAnsi" w:hAnsiTheme="minorHAnsi" w:cstheme="minorBidi"/>
          <w:noProof/>
          <w:sz w:val="22"/>
          <w:szCs w:val="22"/>
        </w:rPr>
        <w:t>odo dňa uvedeného v oznámení objednávateľa o začatí stav</w:t>
      </w:r>
      <w:r w:rsidR="7425240B" w:rsidRPr="3B0EBB47">
        <w:rPr>
          <w:rFonts w:asciiTheme="minorHAnsi" w:hAnsiTheme="minorHAnsi" w:cstheme="minorBidi"/>
          <w:noProof/>
          <w:sz w:val="22"/>
          <w:szCs w:val="22"/>
        </w:rPr>
        <w:t>e</w:t>
      </w:r>
      <w:r w:rsidR="767860F4" w:rsidRPr="3B0EBB47">
        <w:rPr>
          <w:rFonts w:asciiTheme="minorHAnsi" w:hAnsiTheme="minorHAnsi" w:cstheme="minorBidi"/>
          <w:noProof/>
          <w:sz w:val="22"/>
          <w:szCs w:val="22"/>
        </w:rPr>
        <w:t xml:space="preserve">bných prác na stavbe </w:t>
      </w:r>
      <w:r w:rsidR="77A28931" w:rsidRPr="3B0EBB47">
        <w:rPr>
          <w:rFonts w:asciiTheme="minorHAnsi" w:hAnsiTheme="minorHAnsi" w:cstheme="minorBidi"/>
          <w:noProof/>
          <w:sz w:val="22"/>
          <w:szCs w:val="22"/>
        </w:rPr>
        <w:t xml:space="preserve">a je </w:t>
      </w:r>
      <w:r w:rsidR="78FA34F8" w:rsidRPr="3B0EBB47">
        <w:rPr>
          <w:rFonts w:asciiTheme="minorHAnsi" w:hAnsiTheme="minorHAnsi" w:cstheme="minorBidi"/>
          <w:noProof/>
          <w:sz w:val="22"/>
          <w:szCs w:val="22"/>
        </w:rPr>
        <w:t xml:space="preserve">povinný </w:t>
      </w:r>
      <w:r w:rsidR="486CD1F3" w:rsidRPr="3B0EBB47">
        <w:rPr>
          <w:rFonts w:asciiTheme="minorHAnsi" w:hAnsiTheme="minorHAnsi" w:cstheme="minorBidi"/>
          <w:noProof/>
          <w:sz w:val="22"/>
          <w:szCs w:val="22"/>
        </w:rPr>
        <w:t xml:space="preserve">vykonávať AD </w:t>
      </w:r>
      <w:r w:rsidR="1E31B7E1" w:rsidRPr="3B0EBB47">
        <w:rPr>
          <w:rFonts w:asciiTheme="minorHAnsi" w:hAnsiTheme="minorHAnsi" w:cstheme="minorBidi"/>
          <w:noProof/>
          <w:sz w:val="22"/>
          <w:szCs w:val="22"/>
        </w:rPr>
        <w:t>až do</w:t>
      </w:r>
      <w:r w:rsidR="410AA2B8" w:rsidRPr="3B0EBB47">
        <w:rPr>
          <w:rFonts w:asciiTheme="minorHAnsi" w:hAnsiTheme="minorHAnsi" w:cstheme="minorBidi"/>
          <w:noProof/>
          <w:sz w:val="22"/>
          <w:szCs w:val="22"/>
        </w:rPr>
        <w:t xml:space="preserve"> </w:t>
      </w:r>
      <w:r w:rsidR="25E3B3D8" w:rsidRPr="3B0EBB47">
        <w:rPr>
          <w:rFonts w:asciiTheme="minorHAnsi" w:hAnsiTheme="minorHAnsi" w:cstheme="minorBidi"/>
          <w:noProof/>
          <w:sz w:val="22"/>
          <w:szCs w:val="22"/>
        </w:rPr>
        <w:t xml:space="preserve">dňa </w:t>
      </w:r>
      <w:r w:rsidR="681AD865" w:rsidRPr="3B0EBB47">
        <w:rPr>
          <w:rFonts w:asciiTheme="minorHAnsi" w:hAnsiTheme="minorHAnsi" w:cstheme="minorBidi"/>
          <w:noProof/>
          <w:sz w:val="22"/>
          <w:szCs w:val="22"/>
        </w:rPr>
        <w:t xml:space="preserve">nadobudnutia právoplatnosti </w:t>
      </w:r>
      <w:r w:rsidR="58275F0C" w:rsidRPr="3B0EBB47">
        <w:rPr>
          <w:rFonts w:asciiTheme="minorHAnsi" w:hAnsiTheme="minorHAnsi" w:cstheme="minorBidi"/>
          <w:noProof/>
          <w:sz w:val="22"/>
          <w:szCs w:val="22"/>
        </w:rPr>
        <w:t>kolaudačného rozhodnutia stavby</w:t>
      </w:r>
      <w:r w:rsidR="219AC555" w:rsidRPr="3B0EBB47">
        <w:rPr>
          <w:rFonts w:asciiTheme="minorHAnsi" w:hAnsiTheme="minorHAnsi" w:cstheme="minorBidi"/>
          <w:noProof/>
          <w:sz w:val="22"/>
          <w:szCs w:val="22"/>
        </w:rPr>
        <w:t>.</w:t>
      </w:r>
      <w:r w:rsidR="00FD7A2D" w:rsidRPr="00FD7A2D">
        <w:rPr>
          <w:rFonts w:asciiTheme="minorHAnsi" w:hAnsiTheme="minorHAnsi" w:cstheme="minorHAnsi"/>
          <w:bCs/>
          <w:color w:val="auto"/>
          <w:sz w:val="22"/>
          <w:szCs w:val="22"/>
        </w:rPr>
        <w:t xml:space="preserve"> </w:t>
      </w:r>
      <w:r w:rsidR="00FD7A2D" w:rsidRPr="003C7A9D">
        <w:rPr>
          <w:rFonts w:asciiTheme="minorHAnsi" w:hAnsiTheme="minorHAnsi" w:cstheme="minorHAnsi"/>
          <w:bCs/>
          <w:color w:val="auto"/>
          <w:sz w:val="22"/>
          <w:szCs w:val="22"/>
        </w:rPr>
        <w:t xml:space="preserve">Výkon AD je podmienený </w:t>
      </w:r>
      <w:r w:rsidR="00FD7A2D">
        <w:rPr>
          <w:rFonts w:asciiTheme="minorHAnsi" w:hAnsiTheme="minorHAnsi" w:cstheme="minorHAnsi"/>
          <w:bCs/>
          <w:color w:val="auto"/>
          <w:sz w:val="22"/>
          <w:szCs w:val="22"/>
        </w:rPr>
        <w:t>nadobudnutím účinnosti</w:t>
      </w:r>
      <w:r w:rsidR="00FD7A2D" w:rsidRPr="003C7A9D">
        <w:rPr>
          <w:rFonts w:asciiTheme="minorHAnsi" w:hAnsiTheme="minorHAnsi" w:cstheme="minorHAnsi"/>
          <w:bCs/>
          <w:color w:val="auto"/>
          <w:sz w:val="22"/>
          <w:szCs w:val="22"/>
        </w:rPr>
        <w:t xml:space="preserve"> zmluvy o dielo na realizáciu stavebných prác na </w:t>
      </w:r>
      <w:r w:rsidR="00FD7A2D">
        <w:rPr>
          <w:rFonts w:asciiTheme="minorHAnsi" w:hAnsiTheme="minorHAnsi" w:cstheme="minorHAnsi"/>
          <w:bCs/>
          <w:color w:val="auto"/>
          <w:sz w:val="22"/>
          <w:szCs w:val="22"/>
        </w:rPr>
        <w:t>s</w:t>
      </w:r>
      <w:r w:rsidR="00FD7A2D" w:rsidRPr="003C7A9D">
        <w:rPr>
          <w:rFonts w:asciiTheme="minorHAnsi" w:hAnsiTheme="minorHAnsi" w:cstheme="minorHAnsi"/>
          <w:bCs/>
          <w:color w:val="auto"/>
          <w:sz w:val="22"/>
          <w:szCs w:val="22"/>
        </w:rPr>
        <w:t xml:space="preserve">tavbe medzi </w:t>
      </w:r>
      <w:r w:rsidR="00FD7A2D">
        <w:rPr>
          <w:rFonts w:asciiTheme="minorHAnsi" w:hAnsiTheme="minorHAnsi" w:cstheme="minorHAnsi"/>
          <w:bCs/>
          <w:color w:val="auto"/>
          <w:sz w:val="22"/>
          <w:szCs w:val="22"/>
        </w:rPr>
        <w:t>objednávateľ</w:t>
      </w:r>
      <w:r w:rsidR="00FD7A2D" w:rsidRPr="003C7A9D">
        <w:rPr>
          <w:rFonts w:asciiTheme="minorHAnsi" w:hAnsiTheme="minorHAnsi" w:cstheme="minorHAnsi"/>
          <w:bCs/>
          <w:color w:val="auto"/>
          <w:sz w:val="22"/>
          <w:szCs w:val="22"/>
        </w:rPr>
        <w:t xml:space="preserve">om a </w:t>
      </w:r>
      <w:r w:rsidR="00FD7A2D">
        <w:rPr>
          <w:rFonts w:asciiTheme="minorHAnsi" w:hAnsiTheme="minorHAnsi" w:cstheme="minorHAnsi"/>
          <w:bCs/>
          <w:color w:val="auto"/>
          <w:sz w:val="22"/>
          <w:szCs w:val="22"/>
        </w:rPr>
        <w:t>dodáva</w:t>
      </w:r>
      <w:r w:rsidR="00FD7A2D" w:rsidRPr="003C7A9D">
        <w:rPr>
          <w:rFonts w:asciiTheme="minorHAnsi" w:hAnsiTheme="minorHAnsi" w:cstheme="minorHAnsi"/>
          <w:bCs/>
          <w:color w:val="auto"/>
          <w:sz w:val="22"/>
          <w:szCs w:val="22"/>
        </w:rPr>
        <w:t xml:space="preserve">teľom </w:t>
      </w:r>
      <w:r w:rsidR="00FD7A2D">
        <w:rPr>
          <w:rFonts w:asciiTheme="minorHAnsi" w:hAnsiTheme="minorHAnsi" w:cstheme="minorHAnsi"/>
          <w:bCs/>
          <w:color w:val="auto"/>
          <w:sz w:val="22"/>
          <w:szCs w:val="22"/>
        </w:rPr>
        <w:t>stavebných prác na s</w:t>
      </w:r>
      <w:r w:rsidR="00FD7A2D" w:rsidRPr="003C7A9D">
        <w:rPr>
          <w:rFonts w:asciiTheme="minorHAnsi" w:hAnsiTheme="minorHAnsi" w:cstheme="minorHAnsi"/>
          <w:bCs/>
          <w:color w:val="auto"/>
          <w:sz w:val="22"/>
          <w:szCs w:val="22"/>
        </w:rPr>
        <w:t>tavb</w:t>
      </w:r>
      <w:r w:rsidR="00FD7A2D">
        <w:rPr>
          <w:rFonts w:asciiTheme="minorHAnsi" w:hAnsiTheme="minorHAnsi" w:cstheme="minorHAnsi"/>
          <w:bCs/>
          <w:color w:val="auto"/>
          <w:sz w:val="22"/>
          <w:szCs w:val="22"/>
        </w:rPr>
        <w:t>e</w:t>
      </w:r>
      <w:r w:rsidR="00FD7A2D" w:rsidRPr="003C7A9D">
        <w:rPr>
          <w:rFonts w:asciiTheme="minorHAnsi" w:hAnsiTheme="minorHAnsi" w:cstheme="minorHAnsi"/>
          <w:bCs/>
          <w:color w:val="auto"/>
          <w:sz w:val="22"/>
          <w:szCs w:val="22"/>
        </w:rPr>
        <w:t>.</w:t>
      </w:r>
      <w:r w:rsidRPr="3B0EBB47">
        <w:rPr>
          <w:rFonts w:asciiTheme="minorHAnsi" w:hAnsiTheme="minorHAnsi" w:cstheme="minorBidi"/>
          <w:noProof/>
          <w:sz w:val="22"/>
          <w:szCs w:val="22"/>
        </w:rPr>
        <w:t xml:space="preserve"> </w:t>
      </w:r>
    </w:p>
    <w:p w14:paraId="27C49FC6" w14:textId="130295CE" w:rsidR="000E53D1" w:rsidRDefault="02C21412" w:rsidP="007631AC">
      <w:pPr>
        <w:pStyle w:val="Odsekzoznamu"/>
        <w:numPr>
          <w:ilvl w:val="0"/>
          <w:numId w:val="18"/>
        </w:numPr>
        <w:spacing w:before="120"/>
        <w:ind w:left="284" w:hanging="284"/>
        <w:jc w:val="both"/>
        <w:rPr>
          <w:rFonts w:asciiTheme="minorHAnsi" w:hAnsiTheme="minorHAnsi" w:cstheme="minorBidi"/>
          <w:noProof/>
          <w:sz w:val="22"/>
          <w:szCs w:val="22"/>
        </w:rPr>
      </w:pPr>
      <w:r w:rsidRPr="3B0EBB47">
        <w:rPr>
          <w:rFonts w:asciiTheme="minorHAnsi" w:hAnsiTheme="minorHAnsi" w:cstheme="minorBidi"/>
          <w:noProof/>
          <w:sz w:val="22"/>
          <w:szCs w:val="22"/>
        </w:rPr>
        <w:t xml:space="preserve">Predpokladaná dĺžka výkonu </w:t>
      </w:r>
      <w:r w:rsidR="08121F14" w:rsidRPr="3B0EBB47">
        <w:rPr>
          <w:rFonts w:asciiTheme="minorHAnsi" w:hAnsiTheme="minorHAnsi" w:cstheme="minorBidi"/>
          <w:noProof/>
          <w:sz w:val="22"/>
          <w:szCs w:val="22"/>
        </w:rPr>
        <w:t>AD</w:t>
      </w:r>
      <w:r w:rsidRPr="3B0EBB47">
        <w:rPr>
          <w:rFonts w:asciiTheme="minorHAnsi" w:hAnsiTheme="minorHAnsi" w:cstheme="minorBidi"/>
          <w:noProof/>
          <w:sz w:val="22"/>
          <w:szCs w:val="22"/>
        </w:rPr>
        <w:t xml:space="preserve"> na stavbe </w:t>
      </w:r>
      <w:r w:rsidR="02F519A5" w:rsidRPr="3B0EBB47">
        <w:rPr>
          <w:rFonts w:asciiTheme="minorHAnsi" w:hAnsiTheme="minorHAnsi" w:cstheme="minorBidi"/>
          <w:noProof/>
          <w:sz w:val="22"/>
          <w:szCs w:val="22"/>
        </w:rPr>
        <w:t xml:space="preserve">zodpovedá </w:t>
      </w:r>
      <w:r w:rsidRPr="3B0EBB47">
        <w:rPr>
          <w:rFonts w:asciiTheme="minorHAnsi" w:hAnsiTheme="minorHAnsi" w:cstheme="minorBidi"/>
          <w:noProof/>
          <w:sz w:val="22"/>
          <w:szCs w:val="22"/>
        </w:rPr>
        <w:t>predpokladanej lehote výstavby</w:t>
      </w:r>
      <w:r w:rsidR="4E2E05C7" w:rsidRPr="3B0EBB47">
        <w:rPr>
          <w:rFonts w:asciiTheme="minorHAnsi" w:hAnsiTheme="minorHAnsi" w:cstheme="minorBidi"/>
          <w:noProof/>
          <w:sz w:val="22"/>
          <w:szCs w:val="22"/>
        </w:rPr>
        <w:t xml:space="preserve">: </w:t>
      </w:r>
      <w:r w:rsidR="00DF4FEA" w:rsidRPr="00DC4FEE">
        <w:rPr>
          <w:rFonts w:asciiTheme="minorHAnsi" w:hAnsiTheme="minorHAnsi" w:cstheme="minorBidi"/>
          <w:b/>
          <w:bCs/>
          <w:noProof/>
          <w:sz w:val="22"/>
          <w:szCs w:val="22"/>
        </w:rPr>
        <w:t>24</w:t>
      </w:r>
      <w:r w:rsidR="23B38B66" w:rsidRPr="3B0EBB47">
        <w:rPr>
          <w:rFonts w:asciiTheme="minorHAnsi" w:hAnsiTheme="minorHAnsi" w:cstheme="minorBidi"/>
          <w:b/>
          <w:bCs/>
          <w:noProof/>
          <w:sz w:val="22"/>
          <w:szCs w:val="22"/>
        </w:rPr>
        <w:t xml:space="preserve"> </w:t>
      </w:r>
      <w:r w:rsidR="4E2E05C7" w:rsidRPr="3B0EBB47">
        <w:rPr>
          <w:rFonts w:asciiTheme="minorHAnsi" w:hAnsiTheme="minorHAnsi" w:cstheme="minorBidi"/>
          <w:noProof/>
          <w:sz w:val="22"/>
          <w:szCs w:val="22"/>
        </w:rPr>
        <w:t xml:space="preserve"> mesiacov</w:t>
      </w:r>
      <w:r w:rsidRPr="3B0EBB47">
        <w:rPr>
          <w:rFonts w:asciiTheme="minorHAnsi" w:hAnsiTheme="minorHAnsi" w:cstheme="minorBidi"/>
          <w:noProof/>
          <w:sz w:val="22"/>
          <w:szCs w:val="22"/>
        </w:rPr>
        <w:t>.</w:t>
      </w:r>
    </w:p>
    <w:p w14:paraId="1DED6A4D" w14:textId="45B57E0F" w:rsidR="00FD7A2D" w:rsidRPr="003C7A9D" w:rsidRDefault="00FD7A2D" w:rsidP="007631AC">
      <w:pPr>
        <w:pStyle w:val="Odsekzoznamu"/>
        <w:numPr>
          <w:ilvl w:val="0"/>
          <w:numId w:val="18"/>
        </w:numPr>
        <w:ind w:left="284" w:hanging="28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Zhotoviteľ je povinný začať vykonávať činnosť </w:t>
      </w:r>
      <w:r>
        <w:rPr>
          <w:rFonts w:asciiTheme="minorHAnsi" w:hAnsiTheme="minorHAnsi" w:cstheme="minorHAnsi"/>
          <w:color w:val="auto"/>
          <w:sz w:val="22"/>
          <w:szCs w:val="22"/>
        </w:rPr>
        <w:t>AD</w:t>
      </w:r>
      <w:r w:rsidRPr="003C7A9D">
        <w:rPr>
          <w:rFonts w:asciiTheme="minorHAnsi" w:hAnsiTheme="minorHAnsi" w:cstheme="minorHAnsi"/>
          <w:color w:val="auto"/>
          <w:sz w:val="22"/>
          <w:szCs w:val="22"/>
        </w:rPr>
        <w:t xml:space="preserve"> odo dňa uvedeného v písomnom oznámení </w:t>
      </w:r>
      <w:r>
        <w:rPr>
          <w:rFonts w:asciiTheme="minorHAnsi" w:hAnsiTheme="minorHAnsi" w:cstheme="minorHAnsi"/>
          <w:color w:val="auto"/>
          <w:sz w:val="22"/>
          <w:szCs w:val="22"/>
        </w:rPr>
        <w:lastRenderedPageBreak/>
        <w:t>objednávateľ</w:t>
      </w:r>
      <w:r w:rsidRPr="003C7A9D">
        <w:rPr>
          <w:rFonts w:asciiTheme="minorHAnsi" w:hAnsiTheme="minorHAnsi" w:cstheme="minorHAnsi"/>
          <w:color w:val="auto"/>
          <w:sz w:val="22"/>
          <w:szCs w:val="22"/>
        </w:rPr>
        <w:t xml:space="preserve">a o začatí stavebných prác na </w:t>
      </w:r>
      <w:r>
        <w:rPr>
          <w:rFonts w:asciiTheme="minorHAnsi" w:hAnsiTheme="minorHAnsi" w:cstheme="minorHAnsi"/>
          <w:color w:val="auto"/>
          <w:sz w:val="22"/>
          <w:szCs w:val="22"/>
        </w:rPr>
        <w:t>s</w:t>
      </w:r>
      <w:r w:rsidRPr="003C7A9D">
        <w:rPr>
          <w:rFonts w:asciiTheme="minorHAnsi" w:hAnsiTheme="minorHAnsi" w:cstheme="minorHAnsi"/>
          <w:color w:val="auto"/>
          <w:sz w:val="22"/>
          <w:szCs w:val="22"/>
        </w:rPr>
        <w:t xml:space="preserve">tavbe, ktoré sa </w:t>
      </w:r>
      <w:r>
        <w:rPr>
          <w:rFonts w:asciiTheme="minorHAnsi" w:hAnsiTheme="minorHAnsi" w:cstheme="minorHAnsi"/>
          <w:color w:val="auto"/>
          <w:sz w:val="22"/>
          <w:szCs w:val="22"/>
        </w:rPr>
        <w:t>objednávateľ</w:t>
      </w:r>
      <w:r w:rsidRPr="003C7A9D">
        <w:rPr>
          <w:rFonts w:asciiTheme="minorHAnsi" w:hAnsiTheme="minorHAnsi" w:cstheme="minorHAnsi"/>
          <w:color w:val="auto"/>
          <w:sz w:val="22"/>
          <w:szCs w:val="22"/>
        </w:rPr>
        <w:t xml:space="preserve"> zaväzuje zaslať doporučenou poštovou zásielkou adresovanou do sídla </w:t>
      </w:r>
      <w:r>
        <w:rPr>
          <w:rFonts w:asciiTheme="minorHAnsi" w:hAnsiTheme="minorHAnsi" w:cstheme="minorHAnsi"/>
          <w:color w:val="auto"/>
          <w:sz w:val="22"/>
          <w:szCs w:val="22"/>
        </w:rPr>
        <w:t>zhotoviteľ</w:t>
      </w:r>
      <w:r w:rsidRPr="003C7A9D">
        <w:rPr>
          <w:rFonts w:asciiTheme="minorHAnsi" w:hAnsiTheme="minorHAnsi" w:cstheme="minorHAnsi"/>
          <w:color w:val="auto"/>
          <w:sz w:val="22"/>
          <w:szCs w:val="22"/>
        </w:rPr>
        <w:t xml:space="preserve">a najneskôr </w:t>
      </w:r>
      <w:r w:rsidRPr="003C7A9D">
        <w:rPr>
          <w:rFonts w:asciiTheme="minorHAnsi" w:hAnsiTheme="minorHAnsi" w:cstheme="minorHAnsi"/>
          <w:b/>
          <w:color w:val="auto"/>
          <w:sz w:val="22"/>
          <w:szCs w:val="22"/>
        </w:rPr>
        <w:t xml:space="preserve">sedem </w:t>
      </w:r>
      <w:r>
        <w:rPr>
          <w:rFonts w:asciiTheme="minorHAnsi" w:hAnsiTheme="minorHAnsi" w:cstheme="minorHAnsi"/>
          <w:b/>
          <w:color w:val="auto"/>
          <w:sz w:val="22"/>
          <w:szCs w:val="22"/>
        </w:rPr>
        <w:t xml:space="preserve">(7) </w:t>
      </w:r>
      <w:r w:rsidRPr="003C7A9D">
        <w:rPr>
          <w:rFonts w:asciiTheme="minorHAnsi" w:hAnsiTheme="minorHAnsi" w:cstheme="minorHAnsi"/>
          <w:b/>
          <w:color w:val="auto"/>
          <w:sz w:val="22"/>
          <w:szCs w:val="22"/>
        </w:rPr>
        <w:t xml:space="preserve">dní </w:t>
      </w:r>
      <w:r w:rsidRPr="003C7A9D">
        <w:rPr>
          <w:rFonts w:asciiTheme="minorHAnsi" w:hAnsiTheme="minorHAnsi" w:cstheme="minorHAnsi"/>
          <w:color w:val="auto"/>
          <w:sz w:val="22"/>
          <w:szCs w:val="22"/>
        </w:rPr>
        <w:t xml:space="preserve">pred začatím stavebných prác na </w:t>
      </w:r>
      <w:r>
        <w:rPr>
          <w:rFonts w:asciiTheme="minorHAnsi" w:hAnsiTheme="minorHAnsi" w:cstheme="minorHAnsi"/>
          <w:color w:val="auto"/>
          <w:sz w:val="22"/>
          <w:szCs w:val="22"/>
        </w:rPr>
        <w:t>s</w:t>
      </w:r>
      <w:r w:rsidRPr="003C7A9D">
        <w:rPr>
          <w:rFonts w:asciiTheme="minorHAnsi" w:hAnsiTheme="minorHAnsi" w:cstheme="minorHAnsi"/>
          <w:color w:val="auto"/>
          <w:sz w:val="22"/>
          <w:szCs w:val="22"/>
        </w:rPr>
        <w:t>tavbe.</w:t>
      </w:r>
    </w:p>
    <w:p w14:paraId="532533A0" w14:textId="7404E0A9" w:rsidR="00FD7A2D" w:rsidRDefault="00FD7A2D" w:rsidP="007631AC">
      <w:pPr>
        <w:pStyle w:val="Odsekzoznamu"/>
        <w:numPr>
          <w:ilvl w:val="0"/>
          <w:numId w:val="18"/>
        </w:numPr>
        <w:spacing w:before="120"/>
        <w:ind w:left="284" w:hanging="284"/>
        <w:jc w:val="both"/>
        <w:rPr>
          <w:rFonts w:asciiTheme="minorHAnsi" w:hAnsiTheme="minorHAnsi" w:cstheme="minorBidi"/>
          <w:noProof/>
          <w:sz w:val="22"/>
          <w:szCs w:val="22"/>
        </w:rPr>
      </w:pPr>
      <w:r w:rsidRPr="003C7A9D">
        <w:rPr>
          <w:rFonts w:asciiTheme="minorHAnsi" w:hAnsiTheme="minorHAnsi" w:cstheme="minorHAnsi"/>
          <w:color w:val="auto"/>
          <w:sz w:val="22"/>
          <w:szCs w:val="22"/>
        </w:rPr>
        <w:t xml:space="preserve">Stavebné práce na </w:t>
      </w:r>
      <w:r>
        <w:rPr>
          <w:rFonts w:asciiTheme="minorHAnsi" w:hAnsiTheme="minorHAnsi" w:cstheme="minorHAnsi"/>
          <w:color w:val="auto"/>
          <w:sz w:val="22"/>
          <w:szCs w:val="22"/>
        </w:rPr>
        <w:t>s</w:t>
      </w:r>
      <w:r w:rsidRPr="003C7A9D">
        <w:rPr>
          <w:rFonts w:asciiTheme="minorHAnsi" w:hAnsiTheme="minorHAnsi" w:cstheme="minorHAnsi"/>
          <w:color w:val="auto"/>
          <w:sz w:val="22"/>
          <w:szCs w:val="22"/>
        </w:rPr>
        <w:t xml:space="preserve">tavbe sa na účely tejto </w:t>
      </w:r>
      <w:r>
        <w:rPr>
          <w:rFonts w:asciiTheme="minorHAnsi" w:hAnsiTheme="minorHAnsi" w:cstheme="minorHAnsi"/>
          <w:color w:val="auto"/>
          <w:sz w:val="22"/>
          <w:szCs w:val="22"/>
        </w:rPr>
        <w:t>z</w:t>
      </w:r>
      <w:r w:rsidRPr="003C7A9D">
        <w:rPr>
          <w:rFonts w:asciiTheme="minorHAnsi" w:hAnsiTheme="minorHAnsi" w:cstheme="minorHAnsi"/>
          <w:color w:val="auto"/>
          <w:sz w:val="22"/>
          <w:szCs w:val="22"/>
        </w:rPr>
        <w:t xml:space="preserve">mluvy považujú za skončené dňom nadobudnutia právoplatnosti kolaudačného rozhodnutia pre </w:t>
      </w:r>
      <w:r>
        <w:rPr>
          <w:rFonts w:asciiTheme="minorHAnsi" w:hAnsiTheme="minorHAnsi" w:cstheme="minorHAnsi"/>
          <w:color w:val="auto"/>
          <w:sz w:val="22"/>
          <w:szCs w:val="22"/>
        </w:rPr>
        <w:t>s</w:t>
      </w:r>
      <w:r w:rsidRPr="003C7A9D">
        <w:rPr>
          <w:rFonts w:asciiTheme="minorHAnsi" w:hAnsiTheme="minorHAnsi" w:cstheme="minorHAnsi"/>
          <w:color w:val="auto"/>
          <w:sz w:val="22"/>
          <w:szCs w:val="22"/>
        </w:rPr>
        <w:t>tavbu.</w:t>
      </w:r>
    </w:p>
    <w:p w14:paraId="2D293910" w14:textId="77777777" w:rsidR="00FD7A2D" w:rsidRDefault="001A0908" w:rsidP="007631AC">
      <w:pPr>
        <w:pStyle w:val="Odsekzoznamu"/>
        <w:numPr>
          <w:ilvl w:val="0"/>
          <w:numId w:val="18"/>
        </w:numPr>
        <w:spacing w:before="120"/>
        <w:ind w:left="284" w:hanging="284"/>
        <w:jc w:val="both"/>
        <w:rPr>
          <w:rFonts w:asciiTheme="minorHAnsi" w:hAnsiTheme="minorHAnsi" w:cstheme="minorHAnsi"/>
          <w:noProof/>
          <w:sz w:val="22"/>
          <w:szCs w:val="22"/>
        </w:rPr>
      </w:pPr>
      <w:r w:rsidRPr="001A0908">
        <w:rPr>
          <w:rFonts w:asciiTheme="minorHAnsi" w:hAnsiTheme="minorHAnsi" w:cstheme="minorHAnsi"/>
          <w:sz w:val="22"/>
          <w:szCs w:val="22"/>
        </w:rPr>
        <w:t>Zhotoviteľ je povinný p</w:t>
      </w:r>
      <w:r>
        <w:rPr>
          <w:rFonts w:asciiTheme="minorHAnsi" w:hAnsiTheme="minorHAnsi" w:cstheme="minorHAnsi"/>
          <w:sz w:val="22"/>
          <w:szCs w:val="22"/>
        </w:rPr>
        <w:t xml:space="preserve">ri výkone činnosti </w:t>
      </w:r>
      <w:r w:rsidR="0090094A">
        <w:rPr>
          <w:rFonts w:asciiTheme="minorHAnsi" w:hAnsiTheme="minorHAnsi" w:cstheme="minorHAnsi"/>
          <w:sz w:val="22"/>
          <w:szCs w:val="22"/>
        </w:rPr>
        <w:t>AD</w:t>
      </w:r>
      <w:r>
        <w:rPr>
          <w:rFonts w:asciiTheme="minorHAnsi" w:hAnsiTheme="minorHAnsi" w:cstheme="minorHAnsi"/>
          <w:sz w:val="22"/>
          <w:szCs w:val="22"/>
        </w:rPr>
        <w:t xml:space="preserve"> </w:t>
      </w:r>
      <w:r w:rsidRPr="001A0908">
        <w:rPr>
          <w:rFonts w:asciiTheme="minorHAnsi" w:hAnsiTheme="minorHAnsi" w:cstheme="minorHAnsi"/>
          <w:sz w:val="22"/>
          <w:szCs w:val="22"/>
        </w:rPr>
        <w:t>dodržiavať všetky</w:t>
      </w:r>
      <w:r w:rsidR="00D95E07">
        <w:rPr>
          <w:rFonts w:asciiTheme="minorHAnsi" w:hAnsiTheme="minorHAnsi" w:cstheme="minorHAnsi"/>
          <w:sz w:val="22"/>
          <w:szCs w:val="22"/>
        </w:rPr>
        <w:t xml:space="preserve"> príslušné</w:t>
      </w:r>
      <w:r w:rsidRPr="001A0908">
        <w:rPr>
          <w:rFonts w:asciiTheme="minorHAnsi" w:hAnsiTheme="minorHAnsi" w:cstheme="minorHAnsi"/>
          <w:sz w:val="22"/>
          <w:szCs w:val="22"/>
        </w:rPr>
        <w:t xml:space="preserve"> právne a technické predpisy vzťahujúce sa na vykonávanie jeho povinností vyplývajúcich z </w:t>
      </w:r>
      <w:r w:rsidR="00D95E07">
        <w:rPr>
          <w:rFonts w:asciiTheme="minorHAnsi" w:hAnsiTheme="minorHAnsi" w:cstheme="minorHAnsi"/>
          <w:sz w:val="22"/>
          <w:szCs w:val="22"/>
        </w:rPr>
        <w:t>tejto</w:t>
      </w:r>
      <w:r w:rsidR="00D95E07" w:rsidRPr="001A0908">
        <w:rPr>
          <w:rFonts w:asciiTheme="minorHAnsi" w:hAnsiTheme="minorHAnsi" w:cstheme="minorHAnsi"/>
          <w:sz w:val="22"/>
          <w:szCs w:val="22"/>
        </w:rPr>
        <w:t xml:space="preserve"> </w:t>
      </w:r>
      <w:r w:rsidRPr="001A0908">
        <w:rPr>
          <w:rFonts w:asciiTheme="minorHAnsi" w:hAnsiTheme="minorHAnsi" w:cstheme="minorHAnsi"/>
          <w:sz w:val="22"/>
          <w:szCs w:val="22"/>
        </w:rPr>
        <w:t>Zmluvy.</w:t>
      </w:r>
    </w:p>
    <w:p w14:paraId="17BA3BE4" w14:textId="3F013A60" w:rsidR="00FD7A2D" w:rsidRPr="00117230" w:rsidRDefault="00FD7A2D" w:rsidP="007631AC">
      <w:pPr>
        <w:pStyle w:val="Odsekzoznamu"/>
        <w:numPr>
          <w:ilvl w:val="0"/>
          <w:numId w:val="18"/>
        </w:numPr>
        <w:spacing w:before="120"/>
        <w:ind w:left="284" w:hanging="284"/>
        <w:jc w:val="both"/>
        <w:rPr>
          <w:rFonts w:asciiTheme="minorHAnsi" w:hAnsiTheme="minorHAnsi" w:cstheme="minorHAnsi"/>
          <w:noProof/>
          <w:sz w:val="22"/>
          <w:szCs w:val="22"/>
        </w:rPr>
      </w:pPr>
      <w:r w:rsidRPr="00117230">
        <w:rPr>
          <w:rFonts w:asciiTheme="minorHAnsi" w:hAnsiTheme="minorHAnsi" w:cstheme="minorHAnsi"/>
          <w:color w:val="auto"/>
          <w:sz w:val="22"/>
          <w:szCs w:val="22"/>
        </w:rPr>
        <w:t xml:space="preserve">Za výkon </w:t>
      </w:r>
      <w:r w:rsidRPr="00117230">
        <w:rPr>
          <w:rStyle w:val="CharStyle37"/>
          <w:rFonts w:asciiTheme="minorHAnsi" w:eastAsiaTheme="majorEastAsia" w:hAnsiTheme="minorHAnsi" w:cstheme="minorHAnsi"/>
          <w:b w:val="0"/>
          <w:sz w:val="22"/>
          <w:szCs w:val="22"/>
        </w:rPr>
        <w:t>AD</w:t>
      </w:r>
      <w:r w:rsidRPr="00117230" w:rsidDel="00F05DC9">
        <w:rPr>
          <w:rFonts w:asciiTheme="minorHAnsi" w:hAnsiTheme="minorHAnsi" w:cstheme="minorHAnsi"/>
          <w:color w:val="auto"/>
          <w:sz w:val="22"/>
          <w:szCs w:val="22"/>
        </w:rPr>
        <w:t xml:space="preserve"> </w:t>
      </w:r>
      <w:r w:rsidRPr="00117230">
        <w:rPr>
          <w:rFonts w:asciiTheme="minorHAnsi" w:hAnsiTheme="minorHAnsi" w:cstheme="minorHAnsi"/>
          <w:color w:val="auto"/>
          <w:sz w:val="22"/>
          <w:szCs w:val="22"/>
        </w:rPr>
        <w:t>sa považuje aj:</w:t>
      </w:r>
    </w:p>
    <w:p w14:paraId="5E984848" w14:textId="77777777" w:rsidR="00FD7A2D" w:rsidRPr="003C7A9D" w:rsidRDefault="00FD7A2D" w:rsidP="007631AC">
      <w:pPr>
        <w:pStyle w:val="Odsekzoznamu"/>
        <w:numPr>
          <w:ilvl w:val="0"/>
          <w:numId w:val="33"/>
        </w:numPr>
        <w:jc w:val="both"/>
        <w:rPr>
          <w:rFonts w:asciiTheme="minorHAnsi" w:hAnsiTheme="minorHAnsi" w:cstheme="minorHAnsi"/>
          <w:sz w:val="22"/>
          <w:szCs w:val="22"/>
          <w:shd w:val="clear" w:color="auto" w:fill="FFFFFF"/>
        </w:rPr>
      </w:pPr>
      <w:r w:rsidRPr="003C7A9D">
        <w:rPr>
          <w:rFonts w:asciiTheme="minorHAnsi" w:hAnsiTheme="minorHAnsi" w:cstheme="minorHAnsi"/>
          <w:color w:val="auto"/>
          <w:sz w:val="22"/>
          <w:szCs w:val="22"/>
        </w:rPr>
        <w:t>účasť na kontrolných dňoch, z ktorých Zhotoviteľ vždy vyhotoví zápis o výkone AD,</w:t>
      </w:r>
    </w:p>
    <w:p w14:paraId="681BBF15" w14:textId="20CB9DA0" w:rsidR="00FD7A2D" w:rsidRPr="00117230" w:rsidRDefault="00FD7A2D" w:rsidP="007631AC">
      <w:pPr>
        <w:pStyle w:val="Odsekzoznamu"/>
        <w:numPr>
          <w:ilvl w:val="0"/>
          <w:numId w:val="33"/>
        </w:numPr>
        <w:jc w:val="both"/>
        <w:rPr>
          <w:rStyle w:val="CharStyle13"/>
          <w:rFonts w:asciiTheme="minorHAnsi" w:hAnsiTheme="minorHAnsi" w:cstheme="minorHAnsi"/>
          <w:b w:val="0"/>
          <w:bCs w:val="0"/>
          <w:sz w:val="22"/>
          <w:szCs w:val="22"/>
        </w:rPr>
      </w:pPr>
      <w:r w:rsidRPr="003C7A9D">
        <w:rPr>
          <w:rFonts w:asciiTheme="minorHAnsi" w:hAnsiTheme="minorHAnsi" w:cstheme="minorHAnsi"/>
          <w:color w:val="auto"/>
          <w:sz w:val="22"/>
          <w:szCs w:val="22"/>
        </w:rPr>
        <w:t>vykonanie zmien v </w:t>
      </w:r>
      <w:r>
        <w:rPr>
          <w:rFonts w:asciiTheme="minorHAnsi" w:hAnsiTheme="minorHAnsi" w:cstheme="minorHAnsi"/>
          <w:color w:val="auto"/>
          <w:sz w:val="22"/>
          <w:szCs w:val="22"/>
        </w:rPr>
        <w:t>D</w:t>
      </w:r>
      <w:r w:rsidRPr="003C7A9D">
        <w:rPr>
          <w:rFonts w:asciiTheme="minorHAnsi" w:hAnsiTheme="minorHAnsi" w:cstheme="minorHAnsi"/>
          <w:color w:val="auto"/>
          <w:sz w:val="22"/>
          <w:szCs w:val="22"/>
        </w:rPr>
        <w:t xml:space="preserve">okumentácii, ktoré sa vopred nedali predvídať.  </w:t>
      </w:r>
    </w:p>
    <w:p w14:paraId="5C37B63B" w14:textId="77777777" w:rsidR="008B765F" w:rsidRDefault="008B765F" w:rsidP="3B0EBB47">
      <w:pPr>
        <w:rPr>
          <w:rFonts w:asciiTheme="minorHAnsi" w:hAnsiTheme="minorHAnsi"/>
          <w:b/>
          <w:bCs/>
        </w:rPr>
      </w:pPr>
    </w:p>
    <w:p w14:paraId="6056D02C" w14:textId="77777777" w:rsidR="00F6192C" w:rsidRDefault="00F6192C" w:rsidP="00F6192C">
      <w:pPr>
        <w:jc w:val="center"/>
        <w:rPr>
          <w:rFonts w:asciiTheme="minorHAnsi" w:hAnsiTheme="minorHAnsi"/>
          <w:b/>
        </w:rPr>
      </w:pPr>
      <w:r>
        <w:rPr>
          <w:rFonts w:asciiTheme="minorHAnsi" w:hAnsiTheme="minorHAnsi"/>
          <w:b/>
        </w:rPr>
        <w:t>Čl. V</w:t>
      </w:r>
    </w:p>
    <w:p w14:paraId="7D7D008C" w14:textId="68121890" w:rsidR="00F6192C" w:rsidRDefault="00F6192C" w:rsidP="00F6192C">
      <w:pPr>
        <w:jc w:val="center"/>
        <w:rPr>
          <w:rFonts w:asciiTheme="minorHAnsi" w:hAnsiTheme="minorHAnsi"/>
          <w:b/>
        </w:rPr>
      </w:pPr>
      <w:r>
        <w:rPr>
          <w:rFonts w:asciiTheme="minorHAnsi" w:hAnsiTheme="minorHAnsi"/>
          <w:b/>
        </w:rPr>
        <w:t xml:space="preserve">Cena </w:t>
      </w:r>
      <w:r w:rsidR="001333B6">
        <w:rPr>
          <w:rFonts w:asciiTheme="minorHAnsi" w:hAnsiTheme="minorHAnsi"/>
          <w:b/>
        </w:rPr>
        <w:t xml:space="preserve">za </w:t>
      </w:r>
      <w:r>
        <w:rPr>
          <w:rFonts w:asciiTheme="minorHAnsi" w:hAnsiTheme="minorHAnsi"/>
          <w:b/>
        </w:rPr>
        <w:t>výkon AD</w:t>
      </w:r>
    </w:p>
    <w:p w14:paraId="5013BA7A" w14:textId="41F9E349" w:rsidR="00F6192C" w:rsidRPr="00F6192C" w:rsidRDefault="6ACA8E2F" w:rsidP="007631AC">
      <w:pPr>
        <w:pStyle w:val="Odsekzoznamu"/>
        <w:numPr>
          <w:ilvl w:val="0"/>
          <w:numId w:val="19"/>
        </w:numPr>
        <w:tabs>
          <w:tab w:val="left" w:pos="7088"/>
        </w:tabs>
        <w:ind w:left="284" w:hanging="284"/>
        <w:jc w:val="both"/>
        <w:rPr>
          <w:rFonts w:asciiTheme="minorHAnsi" w:hAnsiTheme="minorHAnsi" w:cstheme="minorBidi"/>
          <w:sz w:val="22"/>
          <w:szCs w:val="22"/>
          <w:lang w:eastAsia="cs-CZ"/>
        </w:rPr>
      </w:pPr>
      <w:r w:rsidRPr="3B0EBB47">
        <w:rPr>
          <w:rFonts w:asciiTheme="minorHAnsi" w:hAnsiTheme="minorHAnsi" w:cstheme="minorBidi"/>
          <w:sz w:val="22"/>
          <w:szCs w:val="22"/>
        </w:rPr>
        <w:t xml:space="preserve">Cena </w:t>
      </w:r>
      <w:r w:rsidR="24E585F4" w:rsidRPr="3B0EBB47">
        <w:rPr>
          <w:rFonts w:asciiTheme="minorHAnsi" w:hAnsiTheme="minorHAnsi" w:cstheme="minorBidi"/>
          <w:sz w:val="22"/>
          <w:szCs w:val="22"/>
        </w:rPr>
        <w:t xml:space="preserve">za </w:t>
      </w:r>
      <w:r w:rsidRPr="3B0EBB47">
        <w:rPr>
          <w:rFonts w:asciiTheme="minorHAnsi" w:hAnsiTheme="minorHAnsi" w:cstheme="minorBidi"/>
          <w:sz w:val="22"/>
          <w:szCs w:val="22"/>
        </w:rPr>
        <w:t>výkon AD</w:t>
      </w:r>
      <w:r w:rsidRPr="3B0EBB47">
        <w:rPr>
          <w:rFonts w:asciiTheme="minorHAnsi" w:hAnsiTheme="minorHAnsi" w:cstheme="minorBidi"/>
          <w:sz w:val="22"/>
          <w:szCs w:val="22"/>
          <w:lang w:eastAsia="cs-CZ"/>
        </w:rPr>
        <w:t xml:space="preserve"> </w:t>
      </w:r>
      <w:r w:rsidRPr="3B0EBB47">
        <w:rPr>
          <w:rFonts w:asciiTheme="minorHAnsi" w:hAnsiTheme="minorHAnsi" w:cstheme="minorBidi"/>
          <w:sz w:val="22"/>
          <w:szCs w:val="22"/>
        </w:rPr>
        <w:t>je stanovená</w:t>
      </w:r>
      <w:r w:rsidRPr="3B0EBB47">
        <w:rPr>
          <w:rFonts w:asciiTheme="minorHAnsi" w:hAnsiTheme="minorHAnsi" w:cstheme="minorBidi"/>
          <w:sz w:val="22"/>
          <w:szCs w:val="22"/>
          <w:lang w:eastAsia="cs-CZ"/>
        </w:rPr>
        <w:t xml:space="preserve"> podľa zákona č.</w:t>
      </w:r>
      <w:r w:rsidR="2889FAE4" w:rsidRPr="3B0EBB47">
        <w:rPr>
          <w:rFonts w:asciiTheme="minorHAnsi" w:hAnsiTheme="minorHAnsi" w:cstheme="minorBidi"/>
          <w:sz w:val="22"/>
          <w:szCs w:val="22"/>
          <w:lang w:eastAsia="cs-CZ"/>
        </w:rPr>
        <w:t xml:space="preserve"> </w:t>
      </w:r>
      <w:r w:rsidRPr="3B0EBB47">
        <w:rPr>
          <w:rFonts w:asciiTheme="minorHAnsi" w:hAnsiTheme="minorHAnsi" w:cstheme="minorBidi"/>
          <w:sz w:val="22"/>
          <w:szCs w:val="22"/>
          <w:lang w:eastAsia="cs-CZ"/>
        </w:rPr>
        <w:t xml:space="preserve">18/1996 Z. z. o cenách v znení neskorších predpisov, Vyhlášky MF SR č. 87/1996 Z. z., ktorou sa vykonáva zákon </w:t>
      </w:r>
      <w:r w:rsidR="7CAC242B" w:rsidRPr="3B0EBB47">
        <w:rPr>
          <w:rFonts w:asciiTheme="minorHAnsi" w:hAnsiTheme="minorHAnsi" w:cstheme="minorBidi"/>
          <w:sz w:val="22"/>
          <w:szCs w:val="22"/>
          <w:lang w:eastAsia="cs-CZ"/>
        </w:rPr>
        <w:t xml:space="preserve">Národnej rady Slovenskej republiky </w:t>
      </w:r>
      <w:r w:rsidRPr="3B0EBB47">
        <w:rPr>
          <w:rFonts w:asciiTheme="minorHAnsi" w:hAnsiTheme="minorHAnsi" w:cstheme="minorBidi"/>
          <w:sz w:val="22"/>
          <w:szCs w:val="22"/>
          <w:lang w:eastAsia="cs-CZ"/>
        </w:rPr>
        <w:t>č. 18/1996 Z. z. o cenách v znení neskorších predpisov a sú v nej zahrnuté všetky náklady, činnosti, práce, výkony alebo služby nevyhnutné za účelom riadne</w:t>
      </w:r>
      <w:r w:rsidR="778DDC2C" w:rsidRPr="3B0EBB47">
        <w:rPr>
          <w:rFonts w:asciiTheme="minorHAnsi" w:hAnsiTheme="minorHAnsi" w:cstheme="minorBidi"/>
          <w:sz w:val="22"/>
          <w:szCs w:val="22"/>
          <w:lang w:eastAsia="cs-CZ"/>
        </w:rPr>
        <w:t>ho</w:t>
      </w:r>
      <w:r w:rsidRPr="3B0EBB47">
        <w:rPr>
          <w:rFonts w:asciiTheme="minorHAnsi" w:hAnsiTheme="minorHAnsi" w:cstheme="minorBidi"/>
          <w:sz w:val="22"/>
          <w:szCs w:val="22"/>
          <w:lang w:eastAsia="cs-CZ"/>
        </w:rPr>
        <w:t xml:space="preserve"> vykonania činnosti </w:t>
      </w:r>
      <w:r w:rsidR="32B57126" w:rsidRPr="3B0EBB47">
        <w:rPr>
          <w:rFonts w:asciiTheme="minorHAnsi" w:hAnsiTheme="minorHAnsi" w:cstheme="minorBidi"/>
          <w:sz w:val="22"/>
          <w:szCs w:val="22"/>
          <w:lang w:eastAsia="cs-CZ"/>
        </w:rPr>
        <w:t xml:space="preserve">odborného </w:t>
      </w:r>
      <w:r w:rsidRPr="3B0EBB47">
        <w:rPr>
          <w:rFonts w:asciiTheme="minorHAnsi" w:hAnsiTheme="minorHAnsi" w:cstheme="minorBidi"/>
          <w:sz w:val="22"/>
          <w:szCs w:val="22"/>
          <w:lang w:eastAsia="cs-CZ"/>
        </w:rPr>
        <w:t>autorského do</w:t>
      </w:r>
      <w:r w:rsidR="32B57126" w:rsidRPr="3B0EBB47">
        <w:rPr>
          <w:rFonts w:asciiTheme="minorHAnsi" w:hAnsiTheme="minorHAnsi" w:cstheme="minorBidi"/>
          <w:sz w:val="22"/>
          <w:szCs w:val="22"/>
          <w:lang w:eastAsia="cs-CZ"/>
        </w:rPr>
        <w:t>hľad</w:t>
      </w:r>
      <w:r w:rsidRPr="3B0EBB47">
        <w:rPr>
          <w:rFonts w:asciiTheme="minorHAnsi" w:hAnsiTheme="minorHAnsi" w:cstheme="minorBidi"/>
          <w:sz w:val="22"/>
          <w:szCs w:val="22"/>
          <w:lang w:eastAsia="cs-CZ"/>
        </w:rPr>
        <w:t xml:space="preserve">u. </w:t>
      </w:r>
    </w:p>
    <w:p w14:paraId="0781785B" w14:textId="1AA7ED73" w:rsidR="007D4130" w:rsidRPr="007D4130" w:rsidRDefault="00F6192C" w:rsidP="007631AC">
      <w:pPr>
        <w:pStyle w:val="Odsekzoznamu"/>
        <w:numPr>
          <w:ilvl w:val="0"/>
          <w:numId w:val="19"/>
        </w:numPr>
        <w:ind w:left="284" w:hanging="284"/>
        <w:rPr>
          <w:rFonts w:asciiTheme="minorHAnsi" w:hAnsiTheme="minorHAnsi" w:cstheme="minorHAnsi"/>
          <w:b/>
          <w:sz w:val="22"/>
          <w:szCs w:val="22"/>
        </w:rPr>
      </w:pPr>
      <w:r w:rsidRPr="007D4130">
        <w:rPr>
          <w:rFonts w:asciiTheme="minorHAnsi" w:hAnsiTheme="minorHAnsi" w:cstheme="minorHAnsi"/>
          <w:b/>
          <w:sz w:val="22"/>
          <w:szCs w:val="22"/>
        </w:rPr>
        <w:t>Cena za výkon</w:t>
      </w:r>
      <w:r w:rsidR="00BB7FB8" w:rsidRPr="007D4130">
        <w:rPr>
          <w:rFonts w:asciiTheme="minorHAnsi" w:hAnsiTheme="minorHAnsi" w:cstheme="minorHAnsi"/>
          <w:b/>
          <w:sz w:val="22"/>
          <w:szCs w:val="22"/>
        </w:rPr>
        <w:t xml:space="preserve"> </w:t>
      </w:r>
      <w:r w:rsidR="007D4130">
        <w:rPr>
          <w:rFonts w:asciiTheme="minorHAnsi" w:hAnsiTheme="minorHAnsi" w:cstheme="minorHAnsi"/>
          <w:b/>
          <w:sz w:val="22"/>
          <w:szCs w:val="22"/>
        </w:rPr>
        <w:t xml:space="preserve">AD </w:t>
      </w:r>
      <w:r w:rsidR="007D4130" w:rsidRPr="007D4130">
        <w:rPr>
          <w:rFonts w:asciiTheme="minorHAnsi" w:hAnsiTheme="minorHAnsi" w:cstheme="minorHAnsi"/>
          <w:b/>
          <w:sz w:val="22"/>
          <w:szCs w:val="22"/>
        </w:rPr>
        <w:t xml:space="preserve">bola zmluvnými stranami dohodnutá nasledovne: </w:t>
      </w:r>
    </w:p>
    <w:p w14:paraId="25C82C8A" w14:textId="77777777" w:rsidR="00094867" w:rsidRPr="005B3197" w:rsidRDefault="00F6192C" w:rsidP="00DC4FEE">
      <w:pPr>
        <w:pStyle w:val="Odsekzoznamu"/>
        <w:tabs>
          <w:tab w:val="left" w:pos="426"/>
          <w:tab w:val="left" w:pos="1843"/>
          <w:tab w:val="left" w:pos="5670"/>
        </w:tabs>
        <w:ind w:left="0"/>
        <w:jc w:val="both"/>
        <w:rPr>
          <w:rFonts w:ascii="Calibri" w:hAnsi="Calibri" w:cs="Calibri"/>
          <w:sz w:val="22"/>
          <w:szCs w:val="22"/>
          <w:lang w:eastAsia="cs-CZ"/>
        </w:rPr>
      </w:pPr>
      <w:r w:rsidRPr="007D4130">
        <w:rPr>
          <w:rFonts w:asciiTheme="minorHAnsi" w:hAnsiTheme="minorHAnsi" w:cstheme="minorHAnsi"/>
          <w:sz w:val="22"/>
          <w:szCs w:val="22"/>
          <w:lang w:eastAsia="cs-CZ"/>
        </w:rPr>
        <w:tab/>
      </w:r>
      <w:r w:rsidR="2D0C898A" w:rsidRPr="005B3197">
        <w:rPr>
          <w:rFonts w:ascii="Calibri" w:hAnsi="Calibri" w:cs="Calibri"/>
          <w:sz w:val="22"/>
          <w:szCs w:val="22"/>
          <w:lang w:eastAsia="cs-CZ"/>
        </w:rPr>
        <w:t xml:space="preserve">Cena bez DPH   </w:t>
      </w:r>
      <w:r w:rsidR="00094867" w:rsidRPr="005B3197">
        <w:rPr>
          <w:rFonts w:ascii="Calibri" w:hAnsi="Calibri" w:cs="Calibri"/>
          <w:sz w:val="22"/>
          <w:szCs w:val="22"/>
          <w:lang w:eastAsia="cs-CZ"/>
        </w:rPr>
        <w:tab/>
      </w:r>
      <w:r w:rsidR="00094867">
        <w:rPr>
          <w:rFonts w:ascii="Calibri" w:hAnsi="Calibri" w:cs="Calibri"/>
          <w:sz w:val="22"/>
          <w:szCs w:val="22"/>
          <w:lang w:eastAsia="cs-CZ"/>
        </w:rPr>
        <w:tab/>
      </w:r>
      <w:r w:rsidR="2D0C898A" w:rsidRPr="00B53AF1">
        <w:rPr>
          <w:rFonts w:ascii="Calibri" w:hAnsi="Calibri" w:cs="Calibri"/>
          <w:sz w:val="22"/>
          <w:szCs w:val="22"/>
          <w:highlight w:val="yellow"/>
        </w:rPr>
        <w:t>[.........................]</w:t>
      </w:r>
      <w:r w:rsidR="2D0C898A" w:rsidRPr="005B3197">
        <w:rPr>
          <w:rFonts w:ascii="Calibri" w:hAnsi="Calibri" w:cs="Calibri"/>
          <w:sz w:val="22"/>
          <w:szCs w:val="22"/>
          <w:lang w:eastAsia="cs-CZ"/>
        </w:rPr>
        <w:t>Eur</w:t>
      </w:r>
    </w:p>
    <w:p w14:paraId="0B616E65" w14:textId="622FF234" w:rsidR="00094867" w:rsidRPr="005B3197" w:rsidRDefault="00094867" w:rsidP="00094867">
      <w:pPr>
        <w:pStyle w:val="Odsekzoznamu"/>
        <w:tabs>
          <w:tab w:val="left" w:pos="567"/>
          <w:tab w:val="left" w:pos="5670"/>
        </w:tabs>
        <w:ind w:left="644" w:hanging="218"/>
        <w:jc w:val="both"/>
        <w:rPr>
          <w:rFonts w:ascii="Calibri" w:hAnsi="Calibri" w:cs="Calibri"/>
          <w:sz w:val="22"/>
          <w:szCs w:val="22"/>
          <w:lang w:eastAsia="cs-CZ"/>
        </w:rPr>
      </w:pPr>
      <w:r w:rsidRPr="005B3197">
        <w:rPr>
          <w:rFonts w:ascii="Calibri" w:hAnsi="Calibri" w:cs="Calibri"/>
          <w:sz w:val="22"/>
          <w:szCs w:val="22"/>
          <w:lang w:eastAsia="cs-CZ"/>
        </w:rPr>
        <w:t>DPH 2</w:t>
      </w:r>
      <w:r w:rsidR="00CD6629">
        <w:rPr>
          <w:rFonts w:ascii="Calibri" w:hAnsi="Calibri" w:cs="Calibri"/>
          <w:sz w:val="22"/>
          <w:szCs w:val="22"/>
          <w:lang w:eastAsia="cs-CZ"/>
        </w:rPr>
        <w:t>3</w:t>
      </w:r>
      <w:r w:rsidRPr="005B3197">
        <w:rPr>
          <w:rFonts w:ascii="Calibri" w:hAnsi="Calibri" w:cs="Calibri"/>
          <w:sz w:val="22"/>
          <w:szCs w:val="22"/>
          <w:lang w:eastAsia="cs-CZ"/>
        </w:rPr>
        <w:t xml:space="preserve"> %             </w:t>
      </w:r>
      <w:r w:rsidRPr="005B3197">
        <w:rPr>
          <w:rFonts w:ascii="Calibri" w:hAnsi="Calibri" w:cs="Calibri"/>
          <w:sz w:val="22"/>
          <w:szCs w:val="22"/>
          <w:lang w:eastAsia="cs-CZ"/>
        </w:rPr>
        <w:tab/>
      </w:r>
      <w:r w:rsidRPr="00B53AF1">
        <w:rPr>
          <w:rFonts w:ascii="Calibri" w:hAnsi="Calibri" w:cs="Calibri"/>
          <w:sz w:val="22"/>
          <w:szCs w:val="22"/>
          <w:highlight w:val="yellow"/>
        </w:rPr>
        <w:t>[.........................]</w:t>
      </w:r>
      <w:r w:rsidRPr="005B3197">
        <w:rPr>
          <w:rFonts w:ascii="Calibri" w:hAnsi="Calibri" w:cs="Calibri"/>
          <w:sz w:val="22"/>
          <w:szCs w:val="22"/>
          <w:lang w:eastAsia="cs-CZ"/>
        </w:rPr>
        <w:t xml:space="preserve">Eur            </w:t>
      </w:r>
    </w:p>
    <w:p w14:paraId="33D4DE60" w14:textId="77777777" w:rsidR="00094867" w:rsidRPr="005B3197" w:rsidRDefault="00094867" w:rsidP="00094867">
      <w:pPr>
        <w:tabs>
          <w:tab w:val="left" w:pos="7088"/>
        </w:tabs>
        <w:jc w:val="both"/>
        <w:rPr>
          <w:rFonts w:ascii="Calibri" w:hAnsi="Calibri" w:cs="Calibri"/>
          <w:b/>
          <w:sz w:val="22"/>
          <w:szCs w:val="22"/>
          <w:bdr w:val="single" w:sz="4" w:space="0" w:color="auto"/>
          <w:lang w:eastAsia="cs-CZ"/>
        </w:rPr>
      </w:pPr>
      <w:r w:rsidRPr="005B3197">
        <w:rPr>
          <w:rFonts w:ascii="Calibri" w:hAnsi="Calibri" w:cs="Calibri"/>
          <w:sz w:val="22"/>
          <w:szCs w:val="22"/>
          <w:lang w:eastAsia="cs-CZ"/>
        </w:rPr>
        <w:t xml:space="preserve">         </w:t>
      </w:r>
      <w:r w:rsidRPr="005B3197">
        <w:rPr>
          <w:rFonts w:ascii="Calibri" w:hAnsi="Calibri" w:cs="Calibri"/>
          <w:b/>
          <w:sz w:val="22"/>
          <w:szCs w:val="22"/>
          <w:bdr w:val="single" w:sz="4" w:space="0" w:color="auto"/>
          <w:lang w:eastAsia="cs-CZ"/>
        </w:rPr>
        <w:t xml:space="preserve">Cena s DPH                                                                                    </w:t>
      </w:r>
      <w:r w:rsidRPr="0093636C">
        <w:rPr>
          <w:rFonts w:ascii="Calibri" w:hAnsi="Calibri" w:cs="Calibri"/>
          <w:b/>
          <w:sz w:val="22"/>
          <w:szCs w:val="22"/>
          <w:highlight w:val="yellow"/>
          <w:bdr w:val="single" w:sz="4" w:space="0" w:color="auto"/>
          <w:lang w:eastAsia="cs-CZ"/>
        </w:rPr>
        <w:t>[..............</w:t>
      </w:r>
      <w:r>
        <w:rPr>
          <w:rFonts w:ascii="Calibri" w:hAnsi="Calibri" w:cs="Calibri"/>
          <w:b/>
          <w:sz w:val="22"/>
          <w:szCs w:val="22"/>
          <w:highlight w:val="yellow"/>
          <w:bdr w:val="single" w:sz="4" w:space="0" w:color="auto"/>
          <w:lang w:eastAsia="cs-CZ"/>
        </w:rPr>
        <w:t>.</w:t>
      </w:r>
      <w:r w:rsidRPr="0093636C">
        <w:rPr>
          <w:rFonts w:ascii="Calibri" w:hAnsi="Calibri" w:cs="Calibri"/>
          <w:b/>
          <w:sz w:val="22"/>
          <w:szCs w:val="22"/>
          <w:highlight w:val="yellow"/>
          <w:bdr w:val="single" w:sz="4" w:space="0" w:color="auto"/>
          <w:lang w:eastAsia="cs-CZ"/>
        </w:rPr>
        <w:t>.........]</w:t>
      </w:r>
      <w:r w:rsidRPr="005B3197">
        <w:rPr>
          <w:rFonts w:ascii="Calibri" w:hAnsi="Calibri" w:cs="Calibri"/>
          <w:b/>
          <w:sz w:val="22"/>
          <w:szCs w:val="22"/>
          <w:bdr w:val="single" w:sz="4" w:space="0" w:color="auto"/>
          <w:lang w:eastAsia="cs-CZ"/>
        </w:rPr>
        <w:t xml:space="preserve">Eur </w:t>
      </w:r>
      <w:r w:rsidRPr="005B3197">
        <w:rPr>
          <w:rFonts w:ascii="Calibri" w:hAnsi="Calibri" w:cs="Calibri"/>
          <w:b/>
          <w:sz w:val="22"/>
          <w:szCs w:val="22"/>
          <w:bdr w:val="single" w:sz="4" w:space="0" w:color="auto"/>
          <w:lang w:eastAsia="cs-CZ"/>
        </w:rPr>
        <w:tab/>
        <w:t xml:space="preserve">    </w:t>
      </w:r>
    </w:p>
    <w:p w14:paraId="0863DFDF" w14:textId="77777777" w:rsidR="00094867" w:rsidRPr="005B3197" w:rsidRDefault="00094867" w:rsidP="00094867">
      <w:pPr>
        <w:tabs>
          <w:tab w:val="left" w:pos="7088"/>
        </w:tabs>
        <w:jc w:val="both"/>
        <w:rPr>
          <w:rFonts w:ascii="Calibri" w:hAnsi="Calibri" w:cs="Calibri"/>
          <w:b/>
          <w:sz w:val="22"/>
          <w:szCs w:val="22"/>
          <w:lang w:eastAsia="cs-CZ"/>
        </w:rPr>
      </w:pPr>
      <w:r w:rsidRPr="005B3197">
        <w:rPr>
          <w:rFonts w:ascii="Calibri" w:hAnsi="Calibri" w:cs="Calibri"/>
          <w:b/>
          <w:sz w:val="22"/>
          <w:szCs w:val="22"/>
          <w:lang w:eastAsia="cs-CZ"/>
        </w:rPr>
        <w:t xml:space="preserve">         (slovom:  </w:t>
      </w:r>
      <w:r w:rsidRPr="00B53AF1">
        <w:rPr>
          <w:rFonts w:ascii="Calibri" w:hAnsi="Calibri" w:cs="Calibri"/>
          <w:sz w:val="22"/>
          <w:szCs w:val="22"/>
          <w:highlight w:val="yellow"/>
        </w:rPr>
        <w:t>[.........................]</w:t>
      </w:r>
      <w:r w:rsidRPr="005B3197">
        <w:rPr>
          <w:rFonts w:ascii="Calibri" w:hAnsi="Calibri" w:cs="Calibri"/>
          <w:b/>
          <w:sz w:val="22"/>
          <w:szCs w:val="22"/>
          <w:lang w:eastAsia="cs-CZ"/>
        </w:rPr>
        <w:t xml:space="preserve">  Eur, 0/100 ) s DPH</w:t>
      </w:r>
    </w:p>
    <w:p w14:paraId="0872440A" w14:textId="46723F7D" w:rsidR="007D4130" w:rsidRPr="004F1860" w:rsidRDefault="007D4130" w:rsidP="00094867">
      <w:pPr>
        <w:pStyle w:val="Odsekzoznamu"/>
        <w:tabs>
          <w:tab w:val="left" w:pos="426"/>
          <w:tab w:val="left" w:pos="1843"/>
          <w:tab w:val="left" w:pos="7088"/>
        </w:tabs>
        <w:ind w:left="284"/>
        <w:jc w:val="both"/>
        <w:rPr>
          <w:rFonts w:asciiTheme="minorHAnsi" w:hAnsiTheme="minorHAnsi" w:cstheme="minorHAnsi"/>
          <w:bCs/>
          <w:sz w:val="22"/>
          <w:szCs w:val="22"/>
          <w:bdr w:val="single" w:sz="4" w:space="0" w:color="auto"/>
          <w:lang w:eastAsia="cs-CZ"/>
        </w:rPr>
      </w:pPr>
      <w:r w:rsidRPr="004F1860">
        <w:rPr>
          <w:rFonts w:asciiTheme="minorHAnsi" w:hAnsiTheme="minorHAnsi" w:cstheme="minorHAnsi"/>
          <w:bCs/>
          <w:color w:val="auto"/>
          <w:sz w:val="22"/>
          <w:szCs w:val="22"/>
          <w:lang w:eastAsia="cs-CZ"/>
        </w:rPr>
        <w:t xml:space="preserve">   (ďalej len  ako „</w:t>
      </w:r>
      <w:r w:rsidRPr="007D4130">
        <w:rPr>
          <w:rFonts w:asciiTheme="minorHAnsi" w:hAnsiTheme="minorHAnsi" w:cstheme="minorHAnsi"/>
          <w:b/>
          <w:color w:val="auto"/>
          <w:sz w:val="22"/>
          <w:szCs w:val="22"/>
          <w:lang w:eastAsia="cs-CZ"/>
        </w:rPr>
        <w:t>cena za výkon AD</w:t>
      </w:r>
      <w:r w:rsidRPr="004F1860">
        <w:rPr>
          <w:rFonts w:asciiTheme="minorHAnsi" w:hAnsiTheme="minorHAnsi" w:cstheme="minorHAnsi"/>
          <w:bCs/>
          <w:color w:val="auto"/>
          <w:sz w:val="22"/>
          <w:szCs w:val="22"/>
          <w:lang w:eastAsia="cs-CZ"/>
        </w:rPr>
        <w:t>“)</w:t>
      </w:r>
      <w:r w:rsidRPr="004F1860">
        <w:rPr>
          <w:rFonts w:asciiTheme="minorHAnsi" w:hAnsiTheme="minorHAnsi" w:cstheme="minorHAnsi"/>
          <w:bCs/>
          <w:color w:val="auto"/>
          <w:sz w:val="22"/>
          <w:szCs w:val="22"/>
          <w:lang w:eastAsia="cs-CZ"/>
        </w:rPr>
        <w:tab/>
      </w:r>
    </w:p>
    <w:p w14:paraId="0405998C" w14:textId="4D23861D" w:rsidR="00F6192C" w:rsidRPr="00117230" w:rsidRDefault="00D133D7" w:rsidP="007631AC">
      <w:pPr>
        <w:pStyle w:val="Odsekzoznamu"/>
        <w:numPr>
          <w:ilvl w:val="0"/>
          <w:numId w:val="19"/>
        </w:numPr>
        <w:ind w:left="284" w:hanging="284"/>
        <w:jc w:val="both"/>
        <w:rPr>
          <w:rFonts w:asciiTheme="minorHAnsi" w:hAnsiTheme="minorHAnsi" w:cstheme="minorHAnsi"/>
          <w:sz w:val="22"/>
          <w:szCs w:val="22"/>
          <w:lang w:eastAsia="cs-CZ"/>
        </w:rPr>
      </w:pPr>
      <w:r>
        <w:rPr>
          <w:rFonts w:ascii="Calibri" w:hAnsi="Calibri" w:cs="Calibri"/>
          <w:bCs/>
          <w:sz w:val="22"/>
          <w:szCs w:val="22"/>
        </w:rPr>
        <w:t>Cena za výkon AD</w:t>
      </w:r>
      <w:r w:rsidRPr="005B3197">
        <w:rPr>
          <w:rFonts w:ascii="Calibri" w:hAnsi="Calibri" w:cs="Calibri"/>
          <w:bCs/>
          <w:sz w:val="22"/>
          <w:szCs w:val="22"/>
        </w:rPr>
        <w:t>, uvedená v bode 2 tohto článku Zmluvy je stanovená ako fixná suma, bez ohľadu na časový rozsah skutočného výkonu AD</w:t>
      </w:r>
      <w:r w:rsidR="00F6192C" w:rsidRPr="00F6192C">
        <w:rPr>
          <w:rFonts w:asciiTheme="minorHAnsi" w:hAnsiTheme="minorHAnsi" w:cstheme="minorHAnsi"/>
          <w:sz w:val="22"/>
          <w:szCs w:val="22"/>
          <w:lang w:eastAsia="cs-CZ"/>
        </w:rPr>
        <w:t xml:space="preserve">. </w:t>
      </w:r>
    </w:p>
    <w:p w14:paraId="73C657AF" w14:textId="122FB5FF" w:rsidR="00BE5340" w:rsidRDefault="00BE5340" w:rsidP="007631AC">
      <w:pPr>
        <w:pStyle w:val="Odsekzoznamu"/>
        <w:numPr>
          <w:ilvl w:val="0"/>
          <w:numId w:val="19"/>
        </w:numPr>
        <w:tabs>
          <w:tab w:val="left" w:pos="7088"/>
        </w:tabs>
        <w:ind w:left="284" w:hanging="284"/>
        <w:jc w:val="both"/>
        <w:rPr>
          <w:rFonts w:asciiTheme="minorHAnsi" w:hAnsiTheme="minorHAnsi" w:cstheme="minorHAnsi"/>
          <w:sz w:val="22"/>
          <w:szCs w:val="22"/>
          <w:lang w:eastAsia="cs-CZ"/>
        </w:rPr>
      </w:pPr>
      <w:r w:rsidRPr="00E3068B">
        <w:rPr>
          <w:rFonts w:asciiTheme="minorHAnsi" w:hAnsiTheme="minorHAnsi" w:cstheme="minorHAnsi"/>
          <w:sz w:val="22"/>
          <w:szCs w:val="22"/>
          <w:lang w:eastAsia="cs-CZ"/>
        </w:rPr>
        <w:t xml:space="preserve">Zhotoviteľ je oprávnený fakturovať </w:t>
      </w:r>
      <w:r w:rsidR="001333B6">
        <w:rPr>
          <w:rFonts w:asciiTheme="minorHAnsi" w:hAnsiTheme="minorHAnsi" w:cstheme="minorHAnsi"/>
          <w:sz w:val="22"/>
          <w:szCs w:val="22"/>
          <w:lang w:eastAsia="cs-CZ"/>
        </w:rPr>
        <w:t xml:space="preserve">cenu za </w:t>
      </w:r>
      <w:r>
        <w:rPr>
          <w:rFonts w:asciiTheme="minorHAnsi" w:hAnsiTheme="minorHAnsi" w:cstheme="minorHAnsi"/>
          <w:sz w:val="22"/>
          <w:szCs w:val="22"/>
          <w:lang w:eastAsia="cs-CZ"/>
        </w:rPr>
        <w:t xml:space="preserve">výkon AD </w:t>
      </w:r>
      <w:r w:rsidRPr="00E3068B">
        <w:rPr>
          <w:rFonts w:asciiTheme="minorHAnsi" w:hAnsiTheme="minorHAnsi" w:cstheme="minorHAnsi"/>
          <w:sz w:val="22"/>
          <w:szCs w:val="22"/>
          <w:lang w:eastAsia="cs-CZ"/>
        </w:rPr>
        <w:t xml:space="preserve">podľa tohto článku Zmluvy v lehote do pätnásť </w:t>
      </w:r>
      <w:r w:rsidRPr="003E7A8F">
        <w:rPr>
          <w:rFonts w:asciiTheme="minorHAnsi" w:hAnsiTheme="minorHAnsi" w:cstheme="minorHAnsi"/>
          <w:sz w:val="22"/>
          <w:szCs w:val="22"/>
          <w:lang w:eastAsia="cs-CZ"/>
        </w:rPr>
        <w:t>(15) dní odo dňa podpísania preberacieho protokolu na časť Predmetu Zmluvy podľa časti</w:t>
      </w:r>
      <w:r w:rsidR="00C464C2" w:rsidRPr="003E7A8F">
        <w:rPr>
          <w:rFonts w:asciiTheme="minorHAnsi" w:hAnsiTheme="minorHAnsi" w:cstheme="minorHAnsi"/>
          <w:sz w:val="22"/>
          <w:szCs w:val="22"/>
          <w:lang w:eastAsia="cs-CZ"/>
        </w:rPr>
        <w:t xml:space="preserve"> 3</w:t>
      </w:r>
      <w:r w:rsidRPr="003E7A8F">
        <w:rPr>
          <w:rFonts w:asciiTheme="minorHAnsi" w:hAnsiTheme="minorHAnsi" w:cstheme="minorHAnsi"/>
          <w:sz w:val="22"/>
          <w:szCs w:val="22"/>
          <w:lang w:eastAsia="cs-CZ"/>
        </w:rPr>
        <w:t xml:space="preserve"> tejto</w:t>
      </w:r>
      <w:r w:rsidRPr="00E3068B">
        <w:rPr>
          <w:rFonts w:asciiTheme="minorHAnsi" w:hAnsiTheme="minorHAnsi" w:cstheme="minorHAnsi"/>
          <w:sz w:val="22"/>
          <w:szCs w:val="22"/>
          <w:lang w:eastAsia="cs-CZ"/>
        </w:rPr>
        <w:t xml:space="preserve"> Zmluvy (t.j. preberací protokol za </w:t>
      </w:r>
      <w:r w:rsidR="00AD033B">
        <w:rPr>
          <w:rFonts w:asciiTheme="minorHAnsi" w:hAnsiTheme="minorHAnsi" w:cstheme="minorHAnsi"/>
          <w:sz w:val="22"/>
          <w:szCs w:val="22"/>
          <w:lang w:eastAsia="cs-CZ"/>
        </w:rPr>
        <w:t>AD</w:t>
      </w:r>
      <w:r w:rsidRPr="00E3068B">
        <w:rPr>
          <w:rFonts w:asciiTheme="minorHAnsi" w:hAnsiTheme="minorHAnsi" w:cstheme="minorHAnsi"/>
          <w:sz w:val="22"/>
          <w:szCs w:val="22"/>
          <w:lang w:eastAsia="cs-CZ"/>
        </w:rPr>
        <w:t>) oboma Zmluvnými stranami (ďalej len ,,</w:t>
      </w:r>
      <w:r w:rsidRPr="00E3068B">
        <w:rPr>
          <w:rFonts w:asciiTheme="minorHAnsi" w:hAnsiTheme="minorHAnsi" w:cstheme="minorHAnsi"/>
          <w:b/>
          <w:bCs/>
          <w:sz w:val="22"/>
          <w:szCs w:val="22"/>
          <w:lang w:eastAsia="cs-CZ"/>
        </w:rPr>
        <w:t xml:space="preserve">Faktúra č. </w:t>
      </w:r>
      <w:r w:rsidR="00AD033B">
        <w:rPr>
          <w:rFonts w:asciiTheme="minorHAnsi" w:hAnsiTheme="minorHAnsi" w:cstheme="minorHAnsi"/>
          <w:b/>
          <w:bCs/>
          <w:sz w:val="22"/>
          <w:szCs w:val="22"/>
          <w:lang w:eastAsia="cs-CZ"/>
        </w:rPr>
        <w:t>4</w:t>
      </w:r>
      <w:r w:rsidRPr="00E3068B">
        <w:rPr>
          <w:rFonts w:asciiTheme="minorHAnsi" w:hAnsiTheme="minorHAnsi" w:cstheme="minorHAnsi"/>
          <w:sz w:val="22"/>
          <w:szCs w:val="22"/>
          <w:lang w:eastAsia="cs-CZ"/>
        </w:rPr>
        <w:t>“)</w:t>
      </w:r>
      <w:r>
        <w:rPr>
          <w:rFonts w:asciiTheme="minorHAnsi" w:hAnsiTheme="minorHAnsi" w:cstheme="minorHAnsi"/>
          <w:sz w:val="22"/>
          <w:szCs w:val="22"/>
          <w:lang w:eastAsia="cs-CZ"/>
        </w:rPr>
        <w:t>.</w:t>
      </w:r>
    </w:p>
    <w:p w14:paraId="1B2DCF9C" w14:textId="2A914B7A" w:rsidR="00CA6678" w:rsidRPr="00AF7396" w:rsidRDefault="00CA6678" w:rsidP="007631AC">
      <w:pPr>
        <w:pStyle w:val="Odsekzoznamu"/>
        <w:numPr>
          <w:ilvl w:val="0"/>
          <w:numId w:val="19"/>
        </w:numPr>
        <w:tabs>
          <w:tab w:val="left" w:pos="7088"/>
        </w:tabs>
        <w:ind w:left="284" w:hanging="284"/>
        <w:jc w:val="both"/>
        <w:rPr>
          <w:rFonts w:asciiTheme="minorHAnsi" w:hAnsiTheme="minorHAnsi" w:cstheme="minorHAnsi"/>
          <w:sz w:val="22"/>
          <w:szCs w:val="22"/>
          <w:lang w:eastAsia="cs-CZ"/>
        </w:rPr>
      </w:pPr>
      <w:r w:rsidRPr="00CA6678">
        <w:rPr>
          <w:rFonts w:asciiTheme="minorHAnsi" w:hAnsiTheme="minorHAnsi" w:cstheme="minorHAnsi"/>
          <w:sz w:val="22"/>
          <w:szCs w:val="22"/>
          <w:lang w:eastAsia="cs-CZ"/>
        </w:rPr>
        <w:t>V prípade, že dôjde k</w:t>
      </w:r>
      <w:r w:rsidR="00FD7A2D">
        <w:rPr>
          <w:rFonts w:asciiTheme="minorHAnsi" w:hAnsiTheme="minorHAnsi" w:cstheme="minorHAnsi"/>
          <w:sz w:val="22"/>
          <w:szCs w:val="22"/>
          <w:lang w:eastAsia="cs-CZ"/>
        </w:rPr>
        <w:t xml:space="preserve"> </w:t>
      </w:r>
      <w:r w:rsidRPr="00CA6678">
        <w:rPr>
          <w:rFonts w:asciiTheme="minorHAnsi" w:hAnsiTheme="minorHAnsi" w:cstheme="minorHAnsi"/>
          <w:sz w:val="22"/>
          <w:szCs w:val="22"/>
          <w:lang w:eastAsia="cs-CZ"/>
        </w:rPr>
        <w:t>predčasnému ukončeniu Stavby, bude Zhotoviteľ</w:t>
      </w:r>
      <w:r>
        <w:rPr>
          <w:rFonts w:asciiTheme="minorHAnsi" w:hAnsiTheme="minorHAnsi" w:cstheme="minorHAnsi"/>
          <w:sz w:val="22"/>
          <w:szCs w:val="22"/>
          <w:lang w:eastAsia="cs-CZ"/>
        </w:rPr>
        <w:t>/Mandatár</w:t>
      </w:r>
      <w:r w:rsidRPr="00CA6678">
        <w:rPr>
          <w:rFonts w:asciiTheme="minorHAnsi" w:hAnsiTheme="minorHAnsi" w:cstheme="minorHAnsi"/>
          <w:sz w:val="22"/>
          <w:szCs w:val="22"/>
          <w:lang w:eastAsia="cs-CZ"/>
        </w:rPr>
        <w:t xml:space="preserve"> fakturovať práce, ktoré boli rozpracované ku dňu jej ukončenia, Objednávateľovi vo výške vzájomne dohodnutého rozsahu vykonaných činností AD, a to podielom z dohodnutej maximálnej celkovej ceny podľa tejto časti Zmluvy, a to pre jednotlivé činnosti AD vyplývajúce z predmetu Zmluvy uvedené v tejto časti Zmluvy.</w:t>
      </w:r>
    </w:p>
    <w:p w14:paraId="696CB5ED" w14:textId="77777777" w:rsidR="005D1F4F" w:rsidRPr="00F6192C" w:rsidRDefault="005D1F4F" w:rsidP="3B0EBB47">
      <w:pPr>
        <w:pStyle w:val="Odsekzoznamu"/>
        <w:spacing w:before="360" w:after="120"/>
        <w:ind w:left="284"/>
        <w:jc w:val="both"/>
        <w:rPr>
          <w:rFonts w:asciiTheme="minorHAnsi" w:hAnsiTheme="minorHAnsi" w:cstheme="minorBidi"/>
          <w:sz w:val="22"/>
          <w:szCs w:val="22"/>
          <w:lang w:eastAsia="cs-CZ"/>
        </w:rPr>
      </w:pPr>
    </w:p>
    <w:p w14:paraId="40B8FEC0" w14:textId="77777777" w:rsidR="00F6192C" w:rsidRDefault="005D1F4F" w:rsidP="005D1F4F">
      <w:pPr>
        <w:tabs>
          <w:tab w:val="left" w:pos="7088"/>
        </w:tabs>
        <w:jc w:val="center"/>
        <w:rPr>
          <w:rFonts w:asciiTheme="minorHAnsi" w:hAnsiTheme="minorHAnsi" w:cstheme="minorHAnsi"/>
          <w:b/>
          <w:lang w:eastAsia="cs-CZ"/>
        </w:rPr>
      </w:pPr>
      <w:r>
        <w:rPr>
          <w:rFonts w:asciiTheme="minorHAnsi" w:hAnsiTheme="minorHAnsi" w:cstheme="minorHAnsi"/>
          <w:b/>
          <w:lang w:eastAsia="cs-CZ"/>
        </w:rPr>
        <w:t>Čl. VI</w:t>
      </w:r>
    </w:p>
    <w:p w14:paraId="1411E6A4" w14:textId="77777777" w:rsidR="005D1F4F" w:rsidRDefault="005D1F4F" w:rsidP="005D1F4F">
      <w:pPr>
        <w:tabs>
          <w:tab w:val="left" w:pos="7088"/>
        </w:tabs>
        <w:jc w:val="center"/>
        <w:rPr>
          <w:rFonts w:asciiTheme="minorHAnsi" w:hAnsiTheme="minorHAnsi" w:cstheme="minorHAnsi"/>
          <w:b/>
          <w:lang w:eastAsia="cs-CZ"/>
        </w:rPr>
      </w:pPr>
      <w:r w:rsidRPr="005D1F4F">
        <w:rPr>
          <w:rFonts w:asciiTheme="minorHAnsi" w:hAnsiTheme="minorHAnsi" w:cstheme="minorHAnsi"/>
          <w:b/>
          <w:lang w:eastAsia="cs-CZ"/>
        </w:rPr>
        <w:t>Sankcie</w:t>
      </w:r>
    </w:p>
    <w:p w14:paraId="14E515E8" w14:textId="471C542E" w:rsidR="005D1F4F" w:rsidRDefault="00FE4E31" w:rsidP="007631AC">
      <w:pPr>
        <w:pStyle w:val="Odsekzoznamu"/>
        <w:numPr>
          <w:ilvl w:val="0"/>
          <w:numId w:val="20"/>
        </w:numPr>
        <w:tabs>
          <w:tab w:val="left" w:pos="7088"/>
        </w:tabs>
        <w:ind w:left="284" w:hanging="284"/>
        <w:jc w:val="both"/>
        <w:rPr>
          <w:rFonts w:asciiTheme="minorHAnsi" w:hAnsiTheme="minorHAnsi" w:cstheme="minorHAnsi"/>
          <w:sz w:val="22"/>
          <w:szCs w:val="22"/>
          <w:lang w:eastAsia="cs-CZ"/>
        </w:rPr>
      </w:pPr>
      <w:r>
        <w:rPr>
          <w:rFonts w:asciiTheme="minorHAnsi" w:hAnsiTheme="minorHAnsi" w:cstheme="minorHAnsi"/>
          <w:sz w:val="22"/>
          <w:szCs w:val="22"/>
          <w:lang w:eastAsia="cs-CZ"/>
        </w:rPr>
        <w:t>Z</w:t>
      </w:r>
      <w:r w:rsidR="005D1F4F">
        <w:rPr>
          <w:rFonts w:asciiTheme="minorHAnsi" w:hAnsiTheme="minorHAnsi" w:cstheme="minorHAnsi"/>
          <w:sz w:val="22"/>
          <w:szCs w:val="22"/>
          <w:lang w:eastAsia="cs-CZ"/>
        </w:rPr>
        <w:t xml:space="preserve">a </w:t>
      </w:r>
      <w:r>
        <w:rPr>
          <w:rFonts w:asciiTheme="minorHAnsi" w:hAnsiTheme="minorHAnsi" w:cstheme="minorHAnsi"/>
          <w:sz w:val="22"/>
          <w:szCs w:val="22"/>
          <w:lang w:eastAsia="cs-CZ"/>
        </w:rPr>
        <w:t xml:space="preserve">každú </w:t>
      </w:r>
      <w:r w:rsidR="005D1F4F">
        <w:rPr>
          <w:rFonts w:asciiTheme="minorHAnsi" w:hAnsiTheme="minorHAnsi" w:cstheme="minorHAnsi"/>
          <w:sz w:val="22"/>
          <w:szCs w:val="22"/>
          <w:lang w:eastAsia="cs-CZ"/>
        </w:rPr>
        <w:t xml:space="preserve">neospravedlnenú neúčasť </w:t>
      </w:r>
      <w:r w:rsidR="00DE3393">
        <w:rPr>
          <w:rFonts w:asciiTheme="minorHAnsi" w:hAnsiTheme="minorHAnsi" w:cstheme="minorHAnsi"/>
          <w:sz w:val="22"/>
          <w:szCs w:val="22"/>
          <w:lang w:eastAsia="cs-CZ"/>
        </w:rPr>
        <w:t xml:space="preserve">zhotoviteľa </w:t>
      </w:r>
      <w:r w:rsidR="005D1F4F">
        <w:rPr>
          <w:rFonts w:asciiTheme="minorHAnsi" w:hAnsiTheme="minorHAnsi" w:cstheme="minorHAnsi"/>
          <w:sz w:val="22"/>
          <w:szCs w:val="22"/>
          <w:lang w:eastAsia="cs-CZ"/>
        </w:rPr>
        <w:t xml:space="preserve">na kontrolných dňoch stavby </w:t>
      </w:r>
      <w:r>
        <w:rPr>
          <w:rFonts w:asciiTheme="minorHAnsi" w:hAnsiTheme="minorHAnsi" w:cstheme="minorHAnsi"/>
          <w:sz w:val="22"/>
          <w:szCs w:val="22"/>
          <w:lang w:eastAsia="cs-CZ"/>
        </w:rPr>
        <w:t xml:space="preserve">za účelom výkonu AD je objednávateľ oprávnený uplatniť voči zhotoviteľovi zmluvnú pokutu </w:t>
      </w:r>
      <w:r w:rsidR="005D1F4F">
        <w:rPr>
          <w:rFonts w:asciiTheme="minorHAnsi" w:hAnsiTheme="minorHAnsi" w:cstheme="minorHAnsi"/>
          <w:sz w:val="22"/>
          <w:szCs w:val="22"/>
          <w:lang w:eastAsia="cs-CZ"/>
        </w:rPr>
        <w:t>vo výške 500,-</w:t>
      </w:r>
      <w:r w:rsidR="007C2412">
        <w:rPr>
          <w:rFonts w:asciiTheme="minorHAnsi" w:hAnsiTheme="minorHAnsi" w:cstheme="minorHAnsi"/>
          <w:sz w:val="22"/>
          <w:szCs w:val="22"/>
          <w:lang w:eastAsia="cs-CZ"/>
        </w:rPr>
        <w:t xml:space="preserve"> Eur</w:t>
      </w:r>
      <w:r w:rsidR="00D95E07">
        <w:rPr>
          <w:rFonts w:asciiTheme="minorHAnsi" w:hAnsiTheme="minorHAnsi" w:cstheme="minorHAnsi"/>
          <w:sz w:val="22"/>
          <w:szCs w:val="22"/>
          <w:lang w:eastAsia="cs-CZ"/>
        </w:rPr>
        <w:t xml:space="preserve"> </w:t>
      </w:r>
      <w:r w:rsidR="006C7C5C">
        <w:rPr>
          <w:rFonts w:asciiTheme="minorHAnsi" w:hAnsiTheme="minorHAnsi" w:cstheme="minorHAnsi"/>
          <w:sz w:val="22"/>
          <w:szCs w:val="22"/>
          <w:lang w:eastAsia="cs-CZ"/>
        </w:rPr>
        <w:t xml:space="preserve">za predpokladu, že zhotoviteľovi bola </w:t>
      </w:r>
      <w:r w:rsidR="005D1F4F">
        <w:rPr>
          <w:rFonts w:asciiTheme="minorHAnsi" w:hAnsiTheme="minorHAnsi" w:cstheme="minorHAnsi"/>
          <w:sz w:val="22"/>
          <w:szCs w:val="22"/>
          <w:lang w:eastAsia="cs-CZ"/>
        </w:rPr>
        <w:t>písomn</w:t>
      </w:r>
      <w:r w:rsidR="006C7C5C">
        <w:rPr>
          <w:rFonts w:asciiTheme="minorHAnsi" w:hAnsiTheme="minorHAnsi" w:cstheme="minorHAnsi"/>
          <w:sz w:val="22"/>
          <w:szCs w:val="22"/>
          <w:lang w:eastAsia="cs-CZ"/>
        </w:rPr>
        <w:t>á</w:t>
      </w:r>
      <w:r w:rsidR="005D1F4F">
        <w:rPr>
          <w:rFonts w:asciiTheme="minorHAnsi" w:hAnsiTheme="minorHAnsi" w:cstheme="minorHAnsi"/>
          <w:sz w:val="22"/>
          <w:szCs w:val="22"/>
          <w:lang w:eastAsia="cs-CZ"/>
        </w:rPr>
        <w:t xml:space="preserve"> pozvánk</w:t>
      </w:r>
      <w:r w:rsidR="006C7C5C">
        <w:rPr>
          <w:rFonts w:asciiTheme="minorHAnsi" w:hAnsiTheme="minorHAnsi" w:cstheme="minorHAnsi"/>
          <w:sz w:val="22"/>
          <w:szCs w:val="22"/>
          <w:lang w:eastAsia="cs-CZ"/>
        </w:rPr>
        <w:t xml:space="preserve">a na kontrolný deň zaslaná aspoň </w:t>
      </w:r>
      <w:r w:rsidR="005D1F4F">
        <w:rPr>
          <w:rFonts w:asciiTheme="minorHAnsi" w:hAnsiTheme="minorHAnsi" w:cstheme="minorHAnsi"/>
          <w:sz w:val="22"/>
          <w:szCs w:val="22"/>
          <w:lang w:eastAsia="cs-CZ"/>
        </w:rPr>
        <w:t>tri pracovné dni pred</w:t>
      </w:r>
      <w:r w:rsidR="006C7C5C">
        <w:rPr>
          <w:rFonts w:asciiTheme="minorHAnsi" w:hAnsiTheme="minorHAnsi" w:cstheme="minorHAnsi"/>
          <w:sz w:val="22"/>
          <w:szCs w:val="22"/>
          <w:lang w:eastAsia="cs-CZ"/>
        </w:rPr>
        <w:t xml:space="preserve"> stanoveným termínom </w:t>
      </w:r>
      <w:r w:rsidR="005D1F4F">
        <w:rPr>
          <w:rFonts w:asciiTheme="minorHAnsi" w:hAnsiTheme="minorHAnsi" w:cstheme="minorHAnsi"/>
          <w:sz w:val="22"/>
          <w:szCs w:val="22"/>
          <w:lang w:eastAsia="cs-CZ"/>
        </w:rPr>
        <w:t>kontrolného dňa</w:t>
      </w:r>
      <w:r w:rsidR="006C7C5C">
        <w:rPr>
          <w:rFonts w:asciiTheme="minorHAnsi" w:hAnsiTheme="minorHAnsi" w:cstheme="minorHAnsi"/>
          <w:sz w:val="22"/>
          <w:szCs w:val="22"/>
          <w:lang w:eastAsia="cs-CZ"/>
        </w:rPr>
        <w:t>; zhotoviteľ sa takto uplatnenú zmluvnú pokutu zaväzuje objednávateľovi uhradiť</w:t>
      </w:r>
      <w:r w:rsidR="006C7C5C" w:rsidRPr="00896D39">
        <w:rPr>
          <w:rFonts w:asciiTheme="minorHAnsi" w:hAnsiTheme="minorHAnsi" w:cstheme="minorHAnsi"/>
          <w:sz w:val="22"/>
          <w:szCs w:val="22"/>
          <w:lang w:eastAsia="cs-CZ"/>
        </w:rPr>
        <w:t>.</w:t>
      </w:r>
    </w:p>
    <w:p w14:paraId="291BE938" w14:textId="07587E4E" w:rsidR="006C7C5C" w:rsidRDefault="006C7C5C" w:rsidP="007631AC">
      <w:pPr>
        <w:pStyle w:val="Odsekzoznamu"/>
        <w:numPr>
          <w:ilvl w:val="0"/>
          <w:numId w:val="20"/>
        </w:numPr>
        <w:tabs>
          <w:tab w:val="left" w:pos="7088"/>
        </w:tabs>
        <w:ind w:left="284" w:hanging="284"/>
        <w:jc w:val="both"/>
        <w:rPr>
          <w:rFonts w:asciiTheme="minorHAnsi" w:hAnsiTheme="minorHAnsi" w:cstheme="minorHAnsi"/>
          <w:sz w:val="22"/>
          <w:szCs w:val="22"/>
          <w:lang w:eastAsia="cs-CZ"/>
        </w:rPr>
      </w:pPr>
      <w:r>
        <w:rPr>
          <w:rFonts w:asciiTheme="minorHAnsi" w:hAnsiTheme="minorHAnsi" w:cstheme="minorHAnsi"/>
          <w:sz w:val="22"/>
          <w:szCs w:val="22"/>
          <w:lang w:eastAsia="cs-CZ"/>
        </w:rPr>
        <w:t>Z</w:t>
      </w:r>
      <w:r w:rsidR="005D1F4F">
        <w:rPr>
          <w:rFonts w:asciiTheme="minorHAnsi" w:hAnsiTheme="minorHAnsi" w:cstheme="minorHAnsi"/>
          <w:sz w:val="22"/>
          <w:szCs w:val="22"/>
          <w:lang w:eastAsia="cs-CZ"/>
        </w:rPr>
        <w:t>a každé nevyriešenie technického problému stavby, ktorého riešenie patrí do pôsobnosti</w:t>
      </w:r>
      <w:r w:rsidR="0020431C">
        <w:rPr>
          <w:rFonts w:asciiTheme="minorHAnsi" w:hAnsiTheme="minorHAnsi" w:cstheme="minorHAnsi"/>
          <w:sz w:val="22"/>
          <w:szCs w:val="22"/>
          <w:lang w:eastAsia="cs-CZ"/>
        </w:rPr>
        <w:t xml:space="preserve"> </w:t>
      </w:r>
      <w:r w:rsidR="00DE3393">
        <w:rPr>
          <w:rFonts w:asciiTheme="minorHAnsi" w:hAnsiTheme="minorHAnsi" w:cstheme="minorHAnsi"/>
          <w:sz w:val="22"/>
          <w:szCs w:val="22"/>
          <w:lang w:eastAsia="cs-CZ"/>
        </w:rPr>
        <w:t xml:space="preserve">zhotoviteľa ako </w:t>
      </w:r>
      <w:r>
        <w:rPr>
          <w:rFonts w:asciiTheme="minorHAnsi" w:hAnsiTheme="minorHAnsi" w:cstheme="minorHAnsi"/>
          <w:sz w:val="22"/>
          <w:szCs w:val="22"/>
          <w:lang w:eastAsia="cs-CZ"/>
        </w:rPr>
        <w:t>AD</w:t>
      </w:r>
      <w:r w:rsidR="0020431C">
        <w:rPr>
          <w:rFonts w:asciiTheme="minorHAnsi" w:hAnsiTheme="minorHAnsi" w:cstheme="minorHAnsi"/>
          <w:sz w:val="22"/>
          <w:szCs w:val="22"/>
          <w:lang w:eastAsia="cs-CZ"/>
        </w:rPr>
        <w:t xml:space="preserve"> podľa tejto Zmluvy a/alebo za každé nesplnenie inej povinnosti </w:t>
      </w:r>
      <w:r w:rsidR="00A25D80">
        <w:rPr>
          <w:rFonts w:asciiTheme="minorHAnsi" w:hAnsiTheme="minorHAnsi" w:cstheme="minorHAnsi"/>
          <w:sz w:val="22"/>
          <w:szCs w:val="22"/>
          <w:lang w:eastAsia="cs-CZ"/>
        </w:rPr>
        <w:t xml:space="preserve">zhotoviteľa ako </w:t>
      </w:r>
      <w:r>
        <w:rPr>
          <w:rFonts w:asciiTheme="minorHAnsi" w:hAnsiTheme="minorHAnsi" w:cstheme="minorHAnsi"/>
          <w:sz w:val="22"/>
          <w:szCs w:val="22"/>
          <w:lang w:eastAsia="cs-CZ"/>
        </w:rPr>
        <w:t>AD</w:t>
      </w:r>
      <w:r w:rsidR="0020431C">
        <w:rPr>
          <w:rFonts w:asciiTheme="minorHAnsi" w:hAnsiTheme="minorHAnsi" w:cstheme="minorHAnsi"/>
          <w:sz w:val="22"/>
          <w:szCs w:val="22"/>
          <w:lang w:eastAsia="cs-CZ"/>
        </w:rPr>
        <w:t xml:space="preserve"> vyplývajúcej mu z tejto Zmluvy</w:t>
      </w:r>
      <w:r>
        <w:rPr>
          <w:rFonts w:asciiTheme="minorHAnsi" w:hAnsiTheme="minorHAnsi" w:cstheme="minorHAnsi"/>
          <w:sz w:val="22"/>
          <w:szCs w:val="22"/>
          <w:lang w:eastAsia="cs-CZ"/>
        </w:rPr>
        <w:t xml:space="preserve"> je objednávateľ oprávnený uplatniť si voči zhotoviteľovi zmluvnú pokutu vo výške 300,- Eur a zhotoviteľ sa takto uplatnenú zmluvnú pokutu zaväzuje objednávateľovi uhradiť</w:t>
      </w:r>
      <w:r w:rsidRPr="00896D39">
        <w:rPr>
          <w:rFonts w:asciiTheme="minorHAnsi" w:hAnsiTheme="minorHAnsi" w:cstheme="minorHAnsi"/>
          <w:sz w:val="22"/>
          <w:szCs w:val="22"/>
          <w:lang w:eastAsia="cs-CZ"/>
        </w:rPr>
        <w:t>.</w:t>
      </w:r>
    </w:p>
    <w:p w14:paraId="0A862073" w14:textId="0F1436D2" w:rsidR="00286D3B" w:rsidRDefault="00F2595C" w:rsidP="007631AC">
      <w:pPr>
        <w:pStyle w:val="Odsekzoznamu"/>
        <w:numPr>
          <w:ilvl w:val="0"/>
          <w:numId w:val="20"/>
        </w:numPr>
        <w:tabs>
          <w:tab w:val="left" w:pos="7088"/>
        </w:tabs>
        <w:ind w:left="284" w:hanging="284"/>
        <w:jc w:val="both"/>
        <w:rPr>
          <w:rFonts w:asciiTheme="minorHAnsi" w:hAnsiTheme="minorHAnsi" w:cstheme="minorHAnsi"/>
          <w:sz w:val="22"/>
          <w:szCs w:val="22"/>
          <w:lang w:eastAsia="cs-CZ"/>
        </w:rPr>
      </w:pPr>
      <w:r>
        <w:rPr>
          <w:rFonts w:asciiTheme="minorHAnsi" w:hAnsiTheme="minorHAnsi" w:cstheme="minorHAnsi"/>
          <w:sz w:val="22"/>
          <w:szCs w:val="22"/>
          <w:lang w:eastAsia="cs-CZ"/>
        </w:rPr>
        <w:t>Z</w:t>
      </w:r>
      <w:r w:rsidR="0020431C" w:rsidRPr="006C7C5C">
        <w:rPr>
          <w:rFonts w:asciiTheme="minorHAnsi" w:hAnsiTheme="minorHAnsi" w:cstheme="minorHAnsi"/>
          <w:sz w:val="22"/>
          <w:szCs w:val="22"/>
          <w:lang w:eastAsia="cs-CZ"/>
        </w:rPr>
        <w:t xml:space="preserve">a každú neospravedlnenú neúčasť </w:t>
      </w:r>
      <w:r w:rsidR="00A25D80" w:rsidRPr="006C7C5C">
        <w:rPr>
          <w:rFonts w:asciiTheme="minorHAnsi" w:hAnsiTheme="minorHAnsi" w:cstheme="minorHAnsi"/>
          <w:sz w:val="22"/>
          <w:szCs w:val="22"/>
          <w:lang w:eastAsia="cs-CZ"/>
        </w:rPr>
        <w:t xml:space="preserve">zhotoviteľa ako </w:t>
      </w:r>
      <w:r>
        <w:rPr>
          <w:rFonts w:asciiTheme="minorHAnsi" w:hAnsiTheme="minorHAnsi" w:cstheme="minorHAnsi"/>
          <w:sz w:val="22"/>
          <w:szCs w:val="22"/>
          <w:lang w:eastAsia="cs-CZ"/>
        </w:rPr>
        <w:t>AD</w:t>
      </w:r>
      <w:r w:rsidR="0020431C" w:rsidRPr="006C7C5C">
        <w:rPr>
          <w:rFonts w:asciiTheme="minorHAnsi" w:hAnsiTheme="minorHAnsi" w:cstheme="minorHAnsi"/>
          <w:sz w:val="22"/>
          <w:szCs w:val="22"/>
          <w:lang w:eastAsia="cs-CZ"/>
        </w:rPr>
        <w:t xml:space="preserve"> </w:t>
      </w:r>
      <w:r w:rsidR="005D1F4F" w:rsidRPr="006C7C5C">
        <w:rPr>
          <w:rFonts w:asciiTheme="minorHAnsi" w:hAnsiTheme="minorHAnsi" w:cstheme="minorHAnsi"/>
          <w:sz w:val="22"/>
          <w:szCs w:val="22"/>
          <w:lang w:eastAsia="cs-CZ"/>
        </w:rPr>
        <w:t xml:space="preserve">na odovzdaní a prevzatí stavby alebo jej časti, vrátane dohodnutých alebo všeobecne záväznými právnymi predpismi stanovených skúšok, ak bol </w:t>
      </w:r>
      <w:r w:rsidR="00286D3B">
        <w:rPr>
          <w:rFonts w:asciiTheme="minorHAnsi" w:hAnsiTheme="minorHAnsi" w:cstheme="minorHAnsi"/>
          <w:sz w:val="22"/>
          <w:szCs w:val="22"/>
          <w:lang w:eastAsia="cs-CZ"/>
        </w:rPr>
        <w:t xml:space="preserve">o ňom </w:t>
      </w:r>
      <w:r w:rsidR="005D1F4F" w:rsidRPr="006C7C5C">
        <w:rPr>
          <w:rFonts w:asciiTheme="minorHAnsi" w:hAnsiTheme="minorHAnsi" w:cstheme="minorHAnsi"/>
          <w:sz w:val="22"/>
          <w:szCs w:val="22"/>
          <w:lang w:eastAsia="cs-CZ"/>
        </w:rPr>
        <w:t>vyrozumený minimálne tri pracovné dni vopred</w:t>
      </w:r>
      <w:r w:rsidR="00286D3B">
        <w:rPr>
          <w:rFonts w:asciiTheme="minorHAnsi" w:hAnsiTheme="minorHAnsi" w:cstheme="minorHAnsi"/>
          <w:sz w:val="22"/>
          <w:szCs w:val="22"/>
          <w:lang w:eastAsia="cs-CZ"/>
        </w:rPr>
        <w:t>, je o</w:t>
      </w:r>
      <w:r w:rsidR="00286D3B" w:rsidRPr="006C7C5C">
        <w:rPr>
          <w:rFonts w:asciiTheme="minorHAnsi" w:hAnsiTheme="minorHAnsi" w:cstheme="minorHAnsi"/>
          <w:sz w:val="22"/>
          <w:szCs w:val="22"/>
          <w:lang w:eastAsia="cs-CZ"/>
        </w:rPr>
        <w:t xml:space="preserve">bjednávateľ </w:t>
      </w:r>
      <w:r w:rsidR="00286D3B">
        <w:rPr>
          <w:rFonts w:asciiTheme="minorHAnsi" w:hAnsiTheme="minorHAnsi" w:cstheme="minorHAnsi"/>
          <w:sz w:val="22"/>
          <w:szCs w:val="22"/>
          <w:lang w:eastAsia="cs-CZ"/>
        </w:rPr>
        <w:t xml:space="preserve">oprávnený uplatniť si voči zhotoviteľovi </w:t>
      </w:r>
      <w:r w:rsidR="00286D3B" w:rsidRPr="006C7C5C">
        <w:rPr>
          <w:rFonts w:asciiTheme="minorHAnsi" w:hAnsiTheme="minorHAnsi" w:cstheme="minorHAnsi"/>
          <w:sz w:val="22"/>
          <w:szCs w:val="22"/>
          <w:lang w:eastAsia="cs-CZ"/>
        </w:rPr>
        <w:t xml:space="preserve">zmluvnú pokutu vo výške 300,- Eur </w:t>
      </w:r>
      <w:r w:rsidR="00286D3B">
        <w:rPr>
          <w:rFonts w:asciiTheme="minorHAnsi" w:hAnsiTheme="minorHAnsi" w:cstheme="minorHAnsi"/>
          <w:sz w:val="22"/>
          <w:szCs w:val="22"/>
          <w:lang w:eastAsia="cs-CZ"/>
        </w:rPr>
        <w:t xml:space="preserve">a zhotoviteľ sa takto uplatnenú zmluvnú </w:t>
      </w:r>
      <w:r w:rsidR="00286D3B">
        <w:rPr>
          <w:rFonts w:asciiTheme="minorHAnsi" w:hAnsiTheme="minorHAnsi" w:cstheme="minorHAnsi"/>
          <w:sz w:val="22"/>
          <w:szCs w:val="22"/>
          <w:lang w:eastAsia="cs-CZ"/>
        </w:rPr>
        <w:lastRenderedPageBreak/>
        <w:t>pokutu zaväzuje objednávateľovi uhradiť</w:t>
      </w:r>
      <w:r w:rsidR="00286D3B" w:rsidRPr="00896D39">
        <w:rPr>
          <w:rFonts w:asciiTheme="minorHAnsi" w:hAnsiTheme="minorHAnsi" w:cstheme="minorHAnsi"/>
          <w:sz w:val="22"/>
          <w:szCs w:val="22"/>
          <w:lang w:eastAsia="cs-CZ"/>
        </w:rPr>
        <w:t>.</w:t>
      </w:r>
    </w:p>
    <w:p w14:paraId="1486064A" w14:textId="50C0EF8C" w:rsidR="00FD7A2D" w:rsidRDefault="00FD7A2D" w:rsidP="007631AC">
      <w:pPr>
        <w:pStyle w:val="Odsekzoznamu"/>
        <w:numPr>
          <w:ilvl w:val="0"/>
          <w:numId w:val="20"/>
        </w:numPr>
        <w:overflowPunct w:val="0"/>
        <w:autoSpaceDE w:val="0"/>
        <w:autoSpaceDN w:val="0"/>
        <w:adjustRightInd w:val="0"/>
        <w:ind w:left="284" w:hanging="284"/>
        <w:jc w:val="both"/>
        <w:rPr>
          <w:rFonts w:asciiTheme="minorHAnsi" w:hAnsiTheme="minorHAnsi" w:cstheme="minorHAnsi"/>
          <w:color w:val="auto"/>
          <w:sz w:val="22"/>
          <w:szCs w:val="22"/>
        </w:rPr>
      </w:pPr>
      <w:r w:rsidRPr="00DE6002">
        <w:rPr>
          <w:rFonts w:asciiTheme="minorHAnsi" w:hAnsiTheme="minorHAnsi" w:cstheme="minorHAnsi"/>
          <w:color w:val="auto"/>
          <w:sz w:val="22"/>
          <w:szCs w:val="22"/>
        </w:rPr>
        <w:t xml:space="preserve">Ospravedlnenou neúčasťou </w:t>
      </w:r>
      <w:r>
        <w:rPr>
          <w:rFonts w:asciiTheme="minorHAnsi" w:hAnsiTheme="minorHAnsi" w:cstheme="minorHAnsi"/>
          <w:color w:val="auto"/>
          <w:sz w:val="22"/>
          <w:szCs w:val="22"/>
        </w:rPr>
        <w:t>zhotoviteľ</w:t>
      </w:r>
      <w:r w:rsidRPr="00DE6002">
        <w:rPr>
          <w:rFonts w:asciiTheme="minorHAnsi" w:hAnsiTheme="minorHAnsi" w:cstheme="minorHAnsi"/>
          <w:color w:val="auto"/>
          <w:sz w:val="22"/>
          <w:szCs w:val="22"/>
        </w:rPr>
        <w:t xml:space="preserve">a sa na účely tejto </w:t>
      </w:r>
      <w:r>
        <w:rPr>
          <w:rFonts w:asciiTheme="minorHAnsi" w:hAnsiTheme="minorHAnsi" w:cstheme="minorHAnsi"/>
          <w:color w:val="auto"/>
          <w:sz w:val="22"/>
          <w:szCs w:val="22"/>
        </w:rPr>
        <w:t>z</w:t>
      </w:r>
      <w:r w:rsidRPr="00DE6002">
        <w:rPr>
          <w:rFonts w:asciiTheme="minorHAnsi" w:hAnsiTheme="minorHAnsi" w:cstheme="minorHAnsi"/>
          <w:color w:val="auto"/>
          <w:sz w:val="22"/>
          <w:szCs w:val="22"/>
        </w:rPr>
        <w:t xml:space="preserve">mluvy rozumie každé preukázateľné oznámenie </w:t>
      </w:r>
      <w:r>
        <w:rPr>
          <w:rFonts w:asciiTheme="minorHAnsi" w:hAnsiTheme="minorHAnsi" w:cstheme="minorHAnsi"/>
          <w:color w:val="auto"/>
          <w:sz w:val="22"/>
          <w:szCs w:val="22"/>
        </w:rPr>
        <w:t>zhotoviteľ</w:t>
      </w:r>
      <w:r w:rsidRPr="00DE6002">
        <w:rPr>
          <w:rFonts w:asciiTheme="minorHAnsi" w:hAnsiTheme="minorHAnsi" w:cstheme="minorHAnsi"/>
          <w:color w:val="auto"/>
          <w:sz w:val="22"/>
          <w:szCs w:val="22"/>
        </w:rPr>
        <w:t xml:space="preserve">a o jeho neúčasti, ktoré </w:t>
      </w:r>
      <w:r>
        <w:rPr>
          <w:rFonts w:asciiTheme="minorHAnsi" w:hAnsiTheme="minorHAnsi" w:cstheme="minorHAnsi"/>
          <w:color w:val="auto"/>
          <w:sz w:val="22"/>
          <w:szCs w:val="22"/>
        </w:rPr>
        <w:t>zhotoviteľ</w:t>
      </w:r>
      <w:r w:rsidRPr="00DE6002">
        <w:rPr>
          <w:rFonts w:asciiTheme="minorHAnsi" w:hAnsiTheme="minorHAnsi" w:cstheme="minorHAnsi"/>
          <w:color w:val="auto"/>
          <w:sz w:val="22"/>
          <w:szCs w:val="22"/>
        </w:rPr>
        <w:t xml:space="preserve"> doručí </w:t>
      </w:r>
      <w:r>
        <w:rPr>
          <w:rFonts w:asciiTheme="minorHAnsi" w:hAnsiTheme="minorHAnsi" w:cstheme="minorHAnsi"/>
          <w:color w:val="auto"/>
          <w:sz w:val="22"/>
          <w:szCs w:val="22"/>
        </w:rPr>
        <w:t>objednávateľ</w:t>
      </w:r>
      <w:r w:rsidRPr="00DE6002">
        <w:rPr>
          <w:rFonts w:asciiTheme="minorHAnsi" w:hAnsiTheme="minorHAnsi" w:cstheme="minorHAnsi"/>
          <w:color w:val="auto"/>
          <w:sz w:val="22"/>
          <w:szCs w:val="22"/>
        </w:rPr>
        <w:t xml:space="preserve">ovi aspoň 2 dni vopred (napr. písomne/e-mailom na adresy uvedené v tejto </w:t>
      </w:r>
      <w:r>
        <w:rPr>
          <w:rFonts w:asciiTheme="minorHAnsi" w:hAnsiTheme="minorHAnsi" w:cstheme="minorHAnsi"/>
          <w:color w:val="auto"/>
          <w:sz w:val="22"/>
          <w:szCs w:val="22"/>
        </w:rPr>
        <w:t>z</w:t>
      </w:r>
      <w:r w:rsidRPr="00DE6002">
        <w:rPr>
          <w:rFonts w:asciiTheme="minorHAnsi" w:hAnsiTheme="minorHAnsi" w:cstheme="minorHAnsi"/>
          <w:color w:val="auto"/>
          <w:sz w:val="22"/>
          <w:szCs w:val="22"/>
        </w:rPr>
        <w:t xml:space="preserve">mluve). </w:t>
      </w:r>
    </w:p>
    <w:p w14:paraId="6C19E1EB" w14:textId="77777777" w:rsidR="00FD7A2D" w:rsidRDefault="00FD7A2D" w:rsidP="00117230">
      <w:pPr>
        <w:pStyle w:val="Odsekzoznamu"/>
        <w:tabs>
          <w:tab w:val="left" w:pos="7088"/>
        </w:tabs>
        <w:ind w:left="284"/>
        <w:jc w:val="both"/>
        <w:rPr>
          <w:rFonts w:asciiTheme="minorHAnsi" w:hAnsiTheme="minorHAnsi" w:cstheme="minorHAnsi"/>
          <w:sz w:val="22"/>
          <w:szCs w:val="22"/>
          <w:lang w:eastAsia="cs-CZ"/>
        </w:rPr>
      </w:pPr>
    </w:p>
    <w:p w14:paraId="397C4724" w14:textId="2468177E" w:rsidR="005D1F4F" w:rsidRPr="006C7C5C" w:rsidRDefault="005D1F4F" w:rsidP="00594122">
      <w:pPr>
        <w:pStyle w:val="Odsekzoznamu"/>
        <w:tabs>
          <w:tab w:val="left" w:pos="7088"/>
        </w:tabs>
        <w:ind w:left="284"/>
        <w:jc w:val="both"/>
        <w:rPr>
          <w:rFonts w:asciiTheme="minorHAnsi" w:hAnsiTheme="minorHAnsi" w:cstheme="minorHAnsi"/>
          <w:sz w:val="22"/>
          <w:szCs w:val="22"/>
          <w:lang w:eastAsia="cs-CZ"/>
        </w:rPr>
      </w:pPr>
    </w:p>
    <w:p w14:paraId="6FC20E7C" w14:textId="77777777" w:rsidR="005D1F4F" w:rsidRPr="005D1F4F" w:rsidRDefault="005D1F4F" w:rsidP="005D1F4F">
      <w:pPr>
        <w:pStyle w:val="Odsekzoznamu"/>
        <w:tabs>
          <w:tab w:val="left" w:pos="7088"/>
        </w:tabs>
        <w:ind w:left="284"/>
        <w:rPr>
          <w:rFonts w:asciiTheme="minorHAnsi" w:hAnsiTheme="minorHAnsi" w:cstheme="minorHAnsi"/>
          <w:sz w:val="22"/>
          <w:szCs w:val="22"/>
          <w:lang w:eastAsia="cs-CZ"/>
        </w:rPr>
      </w:pPr>
    </w:p>
    <w:p w14:paraId="02B2A628" w14:textId="3FA6D66B" w:rsidR="003D41A9" w:rsidRDefault="00294F6F" w:rsidP="00294F6F">
      <w:pPr>
        <w:jc w:val="center"/>
        <w:rPr>
          <w:rFonts w:asciiTheme="minorHAnsi" w:hAnsiTheme="minorHAnsi" w:cstheme="minorHAnsi"/>
          <w:b/>
          <w:noProof/>
        </w:rPr>
      </w:pPr>
      <w:r>
        <w:rPr>
          <w:rFonts w:asciiTheme="minorHAnsi" w:hAnsiTheme="minorHAnsi" w:cstheme="minorHAnsi"/>
          <w:b/>
          <w:noProof/>
        </w:rPr>
        <w:t>ČASŤ 4</w:t>
      </w:r>
    </w:p>
    <w:p w14:paraId="1A9D10CB" w14:textId="77777777" w:rsidR="00294F6F" w:rsidRDefault="000E5DC4" w:rsidP="00294F6F">
      <w:pPr>
        <w:jc w:val="center"/>
        <w:rPr>
          <w:rFonts w:asciiTheme="minorHAnsi" w:hAnsiTheme="minorHAnsi" w:cstheme="minorHAnsi"/>
          <w:b/>
          <w:noProof/>
        </w:rPr>
      </w:pPr>
      <w:r>
        <w:rPr>
          <w:rFonts w:asciiTheme="minorHAnsi" w:hAnsiTheme="minorHAnsi" w:cstheme="minorHAnsi"/>
          <w:b/>
          <w:noProof/>
        </w:rPr>
        <w:t>SPOLOČNÉ ZMLUVNÉ PODMIENKY</w:t>
      </w:r>
    </w:p>
    <w:p w14:paraId="7C1C9F13" w14:textId="77777777" w:rsidR="00286D3B" w:rsidRDefault="00286D3B" w:rsidP="00294F6F">
      <w:pPr>
        <w:jc w:val="center"/>
        <w:rPr>
          <w:rFonts w:asciiTheme="minorHAnsi" w:hAnsiTheme="minorHAnsi" w:cstheme="minorHAnsi"/>
          <w:b/>
          <w:noProof/>
        </w:rPr>
      </w:pPr>
    </w:p>
    <w:p w14:paraId="133E2854" w14:textId="77777777" w:rsidR="000E5DC4" w:rsidRPr="000E5DC4" w:rsidRDefault="000E5DC4" w:rsidP="000E5DC4">
      <w:pPr>
        <w:jc w:val="center"/>
        <w:rPr>
          <w:rFonts w:asciiTheme="minorHAnsi" w:hAnsiTheme="minorHAnsi" w:cstheme="minorHAnsi"/>
          <w:b/>
          <w:noProof/>
        </w:rPr>
      </w:pPr>
      <w:r w:rsidRPr="000E5DC4">
        <w:rPr>
          <w:rFonts w:asciiTheme="minorHAnsi" w:hAnsiTheme="minorHAnsi" w:cstheme="minorHAnsi"/>
          <w:b/>
          <w:noProof/>
        </w:rPr>
        <w:t>Čl. I</w:t>
      </w:r>
    </w:p>
    <w:p w14:paraId="529DCEEB" w14:textId="77777777" w:rsidR="000E5DC4" w:rsidRDefault="000E5DC4" w:rsidP="000E5DC4">
      <w:pPr>
        <w:jc w:val="center"/>
        <w:rPr>
          <w:rFonts w:asciiTheme="minorHAnsi" w:hAnsiTheme="minorHAnsi" w:cstheme="minorHAnsi"/>
          <w:b/>
          <w:noProof/>
        </w:rPr>
      </w:pPr>
      <w:r w:rsidRPr="000E5DC4">
        <w:rPr>
          <w:rFonts w:asciiTheme="minorHAnsi" w:hAnsiTheme="minorHAnsi" w:cstheme="minorHAnsi"/>
          <w:b/>
          <w:noProof/>
        </w:rPr>
        <w:t>Všeobecné ustanovenia</w:t>
      </w:r>
    </w:p>
    <w:p w14:paraId="3101FDCA" w14:textId="014C656D" w:rsidR="000E5DC4" w:rsidRDefault="000E5DC4" w:rsidP="007631AC">
      <w:pPr>
        <w:pStyle w:val="Bezriadkovania"/>
        <w:numPr>
          <w:ilvl w:val="0"/>
          <w:numId w:val="21"/>
        </w:numPr>
        <w:ind w:left="284"/>
        <w:jc w:val="both"/>
        <w:rPr>
          <w:rFonts w:asciiTheme="minorHAnsi" w:hAnsiTheme="minorHAnsi" w:cstheme="minorHAnsi"/>
          <w:b/>
          <w:noProof/>
          <w:sz w:val="22"/>
          <w:szCs w:val="22"/>
        </w:rPr>
      </w:pPr>
      <w:r w:rsidRPr="002C0734">
        <w:rPr>
          <w:rFonts w:asciiTheme="minorHAnsi" w:hAnsiTheme="minorHAnsi" w:cstheme="minorHAnsi"/>
          <w:sz w:val="22"/>
          <w:szCs w:val="22"/>
        </w:rPr>
        <w:t xml:space="preserve">Táto Zmluva sa uzatvára ako výsledok verejného obstarávania podľa </w:t>
      </w:r>
      <w:r w:rsidR="00B74AF6">
        <w:rPr>
          <w:rFonts w:asciiTheme="minorHAnsi" w:hAnsiTheme="minorHAnsi" w:cstheme="minorHAnsi"/>
          <w:sz w:val="22"/>
          <w:szCs w:val="22"/>
        </w:rPr>
        <w:t>z</w:t>
      </w:r>
      <w:r w:rsidRPr="002C0734">
        <w:rPr>
          <w:rFonts w:asciiTheme="minorHAnsi" w:hAnsiTheme="minorHAnsi" w:cstheme="minorHAnsi"/>
          <w:sz w:val="22"/>
          <w:szCs w:val="22"/>
        </w:rPr>
        <w:t xml:space="preserve">ákona </w:t>
      </w:r>
      <w:r w:rsidR="00915947">
        <w:rPr>
          <w:rFonts w:asciiTheme="minorHAnsi" w:hAnsiTheme="minorHAnsi" w:cstheme="minorHAnsi"/>
          <w:sz w:val="22"/>
          <w:szCs w:val="22"/>
        </w:rPr>
        <w:t xml:space="preserve">č. 343/2015 Z. z. </w:t>
      </w:r>
      <w:r w:rsidRPr="002C0734">
        <w:rPr>
          <w:rFonts w:asciiTheme="minorHAnsi" w:hAnsiTheme="minorHAnsi" w:cstheme="minorHAnsi"/>
          <w:sz w:val="22"/>
          <w:szCs w:val="22"/>
        </w:rPr>
        <w:t xml:space="preserve">o verejnom obstarávaní </w:t>
      </w:r>
      <w:r w:rsidR="00915947">
        <w:rPr>
          <w:rFonts w:asciiTheme="minorHAnsi" w:hAnsiTheme="minorHAnsi" w:cstheme="minorHAnsi"/>
          <w:sz w:val="22"/>
          <w:szCs w:val="22"/>
        </w:rPr>
        <w:t xml:space="preserve">a o zmene a doplnení niektorých zákonov v znení neskorších predpisov (ďalej </w:t>
      </w:r>
      <w:r w:rsidR="00131DF0">
        <w:rPr>
          <w:rFonts w:asciiTheme="minorHAnsi" w:hAnsiTheme="minorHAnsi" w:cstheme="minorHAnsi"/>
          <w:sz w:val="22"/>
          <w:szCs w:val="22"/>
        </w:rPr>
        <w:t xml:space="preserve">len </w:t>
      </w:r>
      <w:r w:rsidR="00915947">
        <w:rPr>
          <w:rFonts w:asciiTheme="minorHAnsi" w:hAnsiTheme="minorHAnsi" w:cstheme="minorHAnsi"/>
          <w:sz w:val="22"/>
          <w:szCs w:val="22"/>
        </w:rPr>
        <w:t>ako „</w:t>
      </w:r>
      <w:r w:rsidR="00131DF0" w:rsidRPr="00F73DAE">
        <w:rPr>
          <w:rFonts w:asciiTheme="minorHAnsi" w:hAnsiTheme="minorHAnsi" w:cstheme="minorHAnsi"/>
          <w:b/>
          <w:bCs/>
          <w:sz w:val="22"/>
          <w:szCs w:val="22"/>
        </w:rPr>
        <w:t>ZVO</w:t>
      </w:r>
      <w:r w:rsidR="00915947">
        <w:rPr>
          <w:rFonts w:asciiTheme="minorHAnsi" w:hAnsiTheme="minorHAnsi" w:cstheme="minorHAnsi"/>
          <w:sz w:val="22"/>
          <w:szCs w:val="22"/>
        </w:rPr>
        <w:t xml:space="preserve">“) </w:t>
      </w:r>
      <w:r w:rsidRPr="002C0734">
        <w:rPr>
          <w:rFonts w:asciiTheme="minorHAnsi" w:hAnsiTheme="minorHAnsi" w:cstheme="minorHAnsi"/>
          <w:sz w:val="22"/>
          <w:szCs w:val="22"/>
        </w:rPr>
        <w:t xml:space="preserve">na predmet zákazky </w:t>
      </w:r>
      <w:r w:rsidR="00131DF0" w:rsidRPr="002F0F3B">
        <w:rPr>
          <w:rFonts w:asciiTheme="minorHAnsi" w:hAnsiTheme="minorHAnsi" w:cstheme="minorHAnsi"/>
          <w:sz w:val="22"/>
          <w:szCs w:val="22"/>
        </w:rPr>
        <w:t>„</w:t>
      </w:r>
      <w:r w:rsidR="00A636E4" w:rsidRPr="00A636E4">
        <w:rPr>
          <w:rFonts w:asciiTheme="minorHAnsi" w:hAnsiTheme="minorHAnsi" w:cstheme="minorHAnsi"/>
          <w:b/>
          <w:bCs/>
          <w:sz w:val="22"/>
          <w:szCs w:val="22"/>
        </w:rPr>
        <w:t>Komplexná rekonštrukcia 2. NP a reinštalácia stálej expozície GMM – vypracovanie projektovej dokumentácie - Výzva č. 7</w:t>
      </w:r>
      <w:r w:rsidRPr="002F0F3B">
        <w:rPr>
          <w:rStyle w:val="CharStyle13"/>
          <w:rFonts w:asciiTheme="minorHAnsi" w:hAnsiTheme="minorHAnsi" w:cs="Calibri"/>
          <w:bCs w:val="0"/>
          <w:color w:val="auto"/>
          <w:sz w:val="22"/>
          <w:szCs w:val="22"/>
        </w:rPr>
        <w:t>“</w:t>
      </w:r>
      <w:r w:rsidRPr="002F0F3B">
        <w:rPr>
          <w:rStyle w:val="CharStyle13"/>
          <w:rFonts w:asciiTheme="minorHAnsi" w:hAnsiTheme="minorHAnsi" w:cstheme="minorHAnsi"/>
          <w:bCs w:val="0"/>
          <w:color w:val="auto"/>
          <w:sz w:val="22"/>
          <w:szCs w:val="22"/>
        </w:rPr>
        <w:t xml:space="preserve"> </w:t>
      </w:r>
      <w:r w:rsidRPr="002F0F3B">
        <w:rPr>
          <w:rFonts w:asciiTheme="minorHAnsi" w:hAnsiTheme="minorHAnsi" w:cstheme="minorHAnsi"/>
          <w:sz w:val="22"/>
          <w:szCs w:val="22"/>
        </w:rPr>
        <w:t>(ďalej</w:t>
      </w:r>
      <w:r w:rsidRPr="002C0734">
        <w:rPr>
          <w:rFonts w:asciiTheme="minorHAnsi" w:hAnsiTheme="minorHAnsi" w:cstheme="minorHAnsi"/>
          <w:sz w:val="22"/>
          <w:szCs w:val="22"/>
        </w:rPr>
        <w:t xml:space="preserve"> </w:t>
      </w:r>
      <w:r w:rsidR="00131DF0">
        <w:rPr>
          <w:rFonts w:asciiTheme="minorHAnsi" w:hAnsiTheme="minorHAnsi" w:cstheme="minorHAnsi"/>
          <w:sz w:val="22"/>
          <w:szCs w:val="22"/>
        </w:rPr>
        <w:t xml:space="preserve">len </w:t>
      </w:r>
      <w:r w:rsidRPr="002C0734">
        <w:rPr>
          <w:rFonts w:asciiTheme="minorHAnsi" w:hAnsiTheme="minorHAnsi" w:cstheme="minorHAnsi"/>
          <w:sz w:val="22"/>
          <w:szCs w:val="22"/>
        </w:rPr>
        <w:t>ako „</w:t>
      </w:r>
      <w:r w:rsidRPr="00594122">
        <w:rPr>
          <w:rFonts w:asciiTheme="minorHAnsi" w:hAnsiTheme="minorHAnsi" w:cstheme="minorHAnsi"/>
          <w:b/>
          <w:bCs/>
          <w:sz w:val="22"/>
          <w:szCs w:val="22"/>
        </w:rPr>
        <w:t>verejné obstarávanie</w:t>
      </w:r>
      <w:r w:rsidRPr="002C0734">
        <w:rPr>
          <w:rFonts w:asciiTheme="minorHAnsi" w:hAnsiTheme="minorHAnsi" w:cstheme="minorHAnsi"/>
          <w:sz w:val="22"/>
          <w:szCs w:val="22"/>
        </w:rPr>
        <w:t xml:space="preserve">“). </w:t>
      </w:r>
    </w:p>
    <w:p w14:paraId="3471ED40" w14:textId="1910EB76" w:rsidR="000E5DC4" w:rsidRDefault="000E5DC4" w:rsidP="007631AC">
      <w:pPr>
        <w:pStyle w:val="Bezriadkovania"/>
        <w:numPr>
          <w:ilvl w:val="0"/>
          <w:numId w:val="21"/>
        </w:numPr>
        <w:ind w:left="284" w:hanging="284"/>
        <w:jc w:val="both"/>
        <w:rPr>
          <w:rFonts w:asciiTheme="minorHAnsi" w:hAnsiTheme="minorHAnsi" w:cstheme="minorHAnsi"/>
          <w:b/>
          <w:noProof/>
          <w:sz w:val="22"/>
          <w:szCs w:val="22"/>
        </w:rPr>
      </w:pPr>
      <w:r w:rsidRPr="000E5DC4">
        <w:rPr>
          <w:rFonts w:asciiTheme="minorHAnsi" w:hAnsiTheme="minorHAnsi" w:cstheme="minorHAnsi"/>
          <w:sz w:val="22"/>
          <w:szCs w:val="22"/>
        </w:rPr>
        <w:t xml:space="preserve">Objednávateľ na základe uplatnenia stanovených kritérií na vyhodnotenie ponúk prijal zhotoviteľom predloženú ponuku (ďalej </w:t>
      </w:r>
      <w:r w:rsidR="00131DF0">
        <w:rPr>
          <w:rFonts w:asciiTheme="minorHAnsi" w:hAnsiTheme="minorHAnsi" w:cstheme="minorHAnsi"/>
          <w:sz w:val="22"/>
          <w:szCs w:val="22"/>
        </w:rPr>
        <w:t xml:space="preserve">len </w:t>
      </w:r>
      <w:r w:rsidRPr="000E5DC4">
        <w:rPr>
          <w:rFonts w:asciiTheme="minorHAnsi" w:hAnsiTheme="minorHAnsi" w:cstheme="minorHAnsi"/>
          <w:sz w:val="22"/>
          <w:szCs w:val="22"/>
        </w:rPr>
        <w:t>ako „</w:t>
      </w:r>
      <w:r w:rsidRPr="00F73DAE">
        <w:rPr>
          <w:rFonts w:asciiTheme="minorHAnsi" w:hAnsiTheme="minorHAnsi" w:cstheme="minorHAnsi"/>
          <w:b/>
          <w:bCs/>
          <w:sz w:val="22"/>
          <w:szCs w:val="22"/>
        </w:rPr>
        <w:t>Ponuka</w:t>
      </w:r>
      <w:r w:rsidRPr="000E5DC4">
        <w:rPr>
          <w:rFonts w:asciiTheme="minorHAnsi" w:hAnsiTheme="minorHAnsi" w:cstheme="minorHAnsi"/>
          <w:sz w:val="22"/>
          <w:szCs w:val="22"/>
        </w:rPr>
        <w:t>“) a vyhodnotil ju ako najvýhodnejšiu. Ponuka</w:t>
      </w:r>
      <w:r w:rsidR="006D5A5E">
        <w:rPr>
          <w:rFonts w:asciiTheme="minorHAnsi" w:hAnsiTheme="minorHAnsi" w:cstheme="minorHAnsi"/>
          <w:sz w:val="22"/>
          <w:szCs w:val="22"/>
        </w:rPr>
        <w:t xml:space="preserve"> zhotoviteľa</w:t>
      </w:r>
      <w:r w:rsidRPr="000E5DC4">
        <w:rPr>
          <w:rFonts w:asciiTheme="minorHAnsi" w:hAnsiTheme="minorHAnsi" w:cstheme="minorHAnsi"/>
          <w:sz w:val="22"/>
          <w:szCs w:val="22"/>
        </w:rPr>
        <w:t xml:space="preserve"> tvorí </w:t>
      </w:r>
      <w:r w:rsidR="006D5A5E">
        <w:rPr>
          <w:rFonts w:asciiTheme="minorHAnsi" w:hAnsiTheme="minorHAnsi" w:cstheme="minorHAnsi"/>
          <w:sz w:val="22"/>
          <w:szCs w:val="22"/>
        </w:rPr>
        <w:t xml:space="preserve">neoddeliteľnú </w:t>
      </w:r>
      <w:r w:rsidRPr="000E5DC4">
        <w:rPr>
          <w:rFonts w:asciiTheme="minorHAnsi" w:hAnsiTheme="minorHAnsi" w:cstheme="minorHAnsi"/>
          <w:b/>
          <w:sz w:val="22"/>
          <w:szCs w:val="22"/>
        </w:rPr>
        <w:t>prílohu č. 1</w:t>
      </w:r>
      <w:r w:rsidRPr="000E5DC4">
        <w:rPr>
          <w:rFonts w:asciiTheme="minorHAnsi" w:hAnsiTheme="minorHAnsi" w:cstheme="minorHAnsi"/>
          <w:sz w:val="22"/>
          <w:szCs w:val="22"/>
        </w:rPr>
        <w:t xml:space="preserve"> tejto Zmluvy.</w:t>
      </w:r>
    </w:p>
    <w:p w14:paraId="11A772F0" w14:textId="4178E2FE" w:rsidR="000E5DC4" w:rsidRDefault="000E5DC4" w:rsidP="007631AC">
      <w:pPr>
        <w:pStyle w:val="Bezriadkovania"/>
        <w:numPr>
          <w:ilvl w:val="0"/>
          <w:numId w:val="21"/>
        </w:numPr>
        <w:ind w:left="284" w:hanging="284"/>
        <w:jc w:val="both"/>
        <w:rPr>
          <w:rFonts w:asciiTheme="minorHAnsi" w:hAnsiTheme="minorHAnsi" w:cstheme="minorHAnsi"/>
          <w:b/>
          <w:noProof/>
          <w:sz w:val="22"/>
          <w:szCs w:val="22"/>
        </w:rPr>
      </w:pPr>
      <w:r w:rsidRPr="000E5DC4">
        <w:rPr>
          <w:rFonts w:asciiTheme="minorHAnsi" w:hAnsiTheme="minorHAnsi" w:cs="Calibri"/>
          <w:sz w:val="22"/>
          <w:szCs w:val="22"/>
        </w:rPr>
        <w:t>Zhotoviteľ vyhlasuje, že je obchodnou spoločnosťou s právnou subjektivitou, ktorej predmetom podnikania je činnosť v rozsahu požadovanom v</w:t>
      </w:r>
      <w:r w:rsidR="00131DF0">
        <w:rPr>
          <w:rFonts w:asciiTheme="minorHAnsi" w:hAnsiTheme="minorHAnsi" w:cs="Calibri"/>
          <w:sz w:val="22"/>
          <w:szCs w:val="22"/>
        </w:rPr>
        <w:t>o</w:t>
      </w:r>
      <w:r w:rsidRPr="000E5DC4">
        <w:rPr>
          <w:rFonts w:asciiTheme="minorHAnsi" w:hAnsiTheme="minorHAnsi" w:cs="Calibri"/>
          <w:sz w:val="22"/>
          <w:szCs w:val="22"/>
        </w:rPr>
        <w:t xml:space="preserve"> verejnom obstarávaní, teda po materiálnej, technickej, technologickej i personálnej stránke</w:t>
      </w:r>
      <w:r w:rsidR="00131DF0">
        <w:rPr>
          <w:rFonts w:asciiTheme="minorHAnsi" w:hAnsiTheme="minorHAnsi" w:cs="Calibri"/>
          <w:sz w:val="22"/>
          <w:szCs w:val="22"/>
        </w:rPr>
        <w:t xml:space="preserve"> </w:t>
      </w:r>
      <w:r w:rsidR="00131DF0" w:rsidRPr="000E5DC4">
        <w:rPr>
          <w:rFonts w:asciiTheme="minorHAnsi" w:hAnsiTheme="minorHAnsi" w:cs="Calibri"/>
          <w:sz w:val="22"/>
          <w:szCs w:val="22"/>
        </w:rPr>
        <w:t>spĺňa podmienku odbornej spôsobilosti</w:t>
      </w:r>
      <w:r w:rsidRPr="000E5DC4">
        <w:rPr>
          <w:rFonts w:asciiTheme="minorHAnsi" w:hAnsiTheme="minorHAnsi" w:cs="Calibri"/>
          <w:sz w:val="22"/>
          <w:szCs w:val="22"/>
        </w:rPr>
        <w:t xml:space="preserve"> na vykonanie </w:t>
      </w:r>
      <w:r w:rsidR="00915947">
        <w:rPr>
          <w:rFonts w:asciiTheme="minorHAnsi" w:hAnsiTheme="minorHAnsi" w:cs="Calibri"/>
          <w:sz w:val="22"/>
          <w:szCs w:val="22"/>
        </w:rPr>
        <w:t>D</w:t>
      </w:r>
      <w:r w:rsidRPr="000E5DC4">
        <w:rPr>
          <w:rFonts w:asciiTheme="minorHAnsi" w:hAnsiTheme="minorHAnsi" w:cs="Calibri"/>
          <w:sz w:val="22"/>
          <w:szCs w:val="22"/>
        </w:rPr>
        <w:t>iela</w:t>
      </w:r>
      <w:r w:rsidR="00915947">
        <w:rPr>
          <w:rFonts w:asciiTheme="minorHAnsi" w:hAnsiTheme="minorHAnsi" w:cs="Calibri"/>
          <w:sz w:val="22"/>
          <w:szCs w:val="22"/>
        </w:rPr>
        <w:t xml:space="preserve">, </w:t>
      </w:r>
      <w:r w:rsidR="00F90AA6">
        <w:rPr>
          <w:rFonts w:asciiTheme="minorHAnsi" w:hAnsiTheme="minorHAnsi" w:cs="Calibri"/>
          <w:sz w:val="22"/>
          <w:szCs w:val="22"/>
        </w:rPr>
        <w:t>I</w:t>
      </w:r>
      <w:r w:rsidR="00131DF0">
        <w:rPr>
          <w:rFonts w:asciiTheme="minorHAnsi" w:hAnsiTheme="minorHAnsi" w:cs="Calibri"/>
          <w:sz w:val="22"/>
          <w:szCs w:val="22"/>
        </w:rPr>
        <w:t>Č</w:t>
      </w:r>
      <w:r w:rsidR="00915947">
        <w:rPr>
          <w:rFonts w:asciiTheme="minorHAnsi" w:hAnsiTheme="minorHAnsi" w:cs="Calibri"/>
          <w:sz w:val="22"/>
          <w:szCs w:val="22"/>
        </w:rPr>
        <w:t xml:space="preserve"> a</w:t>
      </w:r>
      <w:r w:rsidR="00131DF0">
        <w:rPr>
          <w:rFonts w:asciiTheme="minorHAnsi" w:hAnsiTheme="minorHAnsi" w:cs="Calibri"/>
          <w:sz w:val="22"/>
          <w:szCs w:val="22"/>
        </w:rPr>
        <w:t xml:space="preserve"> výkon AD podľa tejto </w:t>
      </w:r>
      <w:r w:rsidRPr="000E5DC4">
        <w:rPr>
          <w:rFonts w:asciiTheme="minorHAnsi" w:hAnsiTheme="minorHAnsi" w:cs="Calibri"/>
          <w:sz w:val="22"/>
          <w:szCs w:val="22"/>
        </w:rPr>
        <w:t>Zmluv</w:t>
      </w:r>
      <w:r w:rsidR="00131DF0">
        <w:rPr>
          <w:rFonts w:asciiTheme="minorHAnsi" w:hAnsiTheme="minorHAnsi" w:cs="Calibri"/>
          <w:sz w:val="22"/>
          <w:szCs w:val="22"/>
        </w:rPr>
        <w:t>y</w:t>
      </w:r>
      <w:r w:rsidRPr="000E5DC4">
        <w:rPr>
          <w:rFonts w:asciiTheme="minorHAnsi" w:hAnsiTheme="minorHAnsi" w:cs="Calibri"/>
          <w:sz w:val="22"/>
          <w:szCs w:val="22"/>
        </w:rPr>
        <w:t xml:space="preserve"> v</w:t>
      </w:r>
      <w:r w:rsidR="00131DF0">
        <w:rPr>
          <w:rFonts w:asciiTheme="minorHAnsi" w:hAnsiTheme="minorHAnsi" w:cs="Calibri"/>
          <w:sz w:val="22"/>
          <w:szCs w:val="22"/>
        </w:rPr>
        <w:t xml:space="preserve"> súlade s </w:t>
      </w:r>
      <w:r w:rsidRPr="000E5DC4">
        <w:rPr>
          <w:rFonts w:asciiTheme="minorHAnsi" w:hAnsiTheme="minorHAnsi" w:cs="Calibri"/>
          <w:sz w:val="22"/>
          <w:szCs w:val="22"/>
        </w:rPr>
        <w:t>na predmet Zmluvy sa vzťahujúcich všeobecne záväzných právnych predpisov a technických noriem Slovenskej republiky a Európskej únie</w:t>
      </w:r>
      <w:r w:rsidR="00131DF0">
        <w:rPr>
          <w:rFonts w:asciiTheme="minorHAnsi" w:hAnsiTheme="minorHAnsi" w:cs="Calibri"/>
          <w:sz w:val="22"/>
          <w:szCs w:val="22"/>
        </w:rPr>
        <w:t xml:space="preserve"> účinných na území SR ku dňu uzatvorenia Zmluvy </w:t>
      </w:r>
      <w:r w:rsidRPr="000E5DC4">
        <w:rPr>
          <w:rFonts w:asciiTheme="minorHAnsi" w:hAnsiTheme="minorHAnsi" w:cs="Calibri"/>
          <w:sz w:val="22"/>
          <w:szCs w:val="22"/>
        </w:rPr>
        <w:t>a je oprávnený túto Zmluvu uzavrieť</w:t>
      </w:r>
      <w:r w:rsidR="0004688C">
        <w:rPr>
          <w:rFonts w:asciiTheme="minorHAnsi" w:hAnsiTheme="minorHAnsi" w:cs="Calibri"/>
          <w:sz w:val="22"/>
          <w:szCs w:val="22"/>
        </w:rPr>
        <w:t>.</w:t>
      </w:r>
    </w:p>
    <w:p w14:paraId="5FF12DFD" w14:textId="1C8D2D8D" w:rsidR="000E5DC4" w:rsidRDefault="000E5DC4" w:rsidP="007631AC">
      <w:pPr>
        <w:pStyle w:val="Bezriadkovania"/>
        <w:numPr>
          <w:ilvl w:val="0"/>
          <w:numId w:val="21"/>
        </w:numPr>
        <w:ind w:left="284" w:hanging="284"/>
        <w:jc w:val="both"/>
        <w:rPr>
          <w:rFonts w:asciiTheme="minorHAnsi" w:hAnsiTheme="minorHAnsi" w:cstheme="minorHAnsi"/>
          <w:b/>
          <w:noProof/>
          <w:sz w:val="22"/>
          <w:szCs w:val="22"/>
        </w:rPr>
      </w:pPr>
      <w:r w:rsidRPr="000E5DC4">
        <w:rPr>
          <w:rFonts w:asciiTheme="minorHAnsi" w:hAnsiTheme="minorHAnsi" w:cs="Calibri"/>
          <w:sz w:val="22"/>
          <w:szCs w:val="22"/>
        </w:rPr>
        <w:t xml:space="preserve">Zhotoviteľ je povinný pri plnení predmetu Zmluvy dodržiavať všetky </w:t>
      </w:r>
      <w:r w:rsidR="00131DF0">
        <w:rPr>
          <w:rFonts w:asciiTheme="minorHAnsi" w:hAnsiTheme="minorHAnsi" w:cs="Calibri"/>
          <w:sz w:val="22"/>
          <w:szCs w:val="22"/>
        </w:rPr>
        <w:t xml:space="preserve">aplikovateľné </w:t>
      </w:r>
      <w:r w:rsidRPr="000E5DC4">
        <w:rPr>
          <w:rFonts w:asciiTheme="minorHAnsi" w:hAnsiTheme="minorHAnsi" w:cs="Calibri"/>
          <w:sz w:val="22"/>
          <w:szCs w:val="22"/>
        </w:rPr>
        <w:t xml:space="preserve">všeobecne záväzné právne predpisy, podzákonné predpisy a technické normy Slovenskej republiky a Európskej únie vzťahujúce sa na vykonanie </w:t>
      </w:r>
      <w:r w:rsidR="00131DF0">
        <w:rPr>
          <w:rFonts w:asciiTheme="minorHAnsi" w:hAnsiTheme="minorHAnsi" w:cs="Calibri"/>
          <w:sz w:val="22"/>
          <w:szCs w:val="22"/>
        </w:rPr>
        <w:t>D</w:t>
      </w:r>
      <w:r w:rsidRPr="000E5DC4">
        <w:rPr>
          <w:rFonts w:asciiTheme="minorHAnsi" w:hAnsiTheme="minorHAnsi" w:cs="Calibri"/>
          <w:sz w:val="22"/>
          <w:szCs w:val="22"/>
        </w:rPr>
        <w:t xml:space="preserve">iela </w:t>
      </w:r>
      <w:r w:rsidR="00131DF0">
        <w:rPr>
          <w:rFonts w:asciiTheme="minorHAnsi" w:hAnsiTheme="minorHAnsi" w:cs="Calibri"/>
          <w:sz w:val="22"/>
          <w:szCs w:val="22"/>
        </w:rPr>
        <w:t xml:space="preserve">a poskytnutie prác a služieb súvisiacich s IČ a výkonom AD </w:t>
      </w:r>
      <w:r w:rsidRPr="000E5DC4">
        <w:rPr>
          <w:rFonts w:asciiTheme="minorHAnsi" w:hAnsiTheme="minorHAnsi" w:cs="Calibri"/>
          <w:sz w:val="22"/>
          <w:szCs w:val="22"/>
        </w:rPr>
        <w:t xml:space="preserve">podľa tejto Zmluvy, a to najmä, nie však výlučne, predpisy a normy v platnom </w:t>
      </w:r>
      <w:r w:rsidR="00131DF0">
        <w:rPr>
          <w:rFonts w:asciiTheme="minorHAnsi" w:hAnsiTheme="minorHAnsi" w:cs="Calibri"/>
          <w:sz w:val="22"/>
          <w:szCs w:val="22"/>
        </w:rPr>
        <w:t xml:space="preserve">a účinnom </w:t>
      </w:r>
      <w:r w:rsidRPr="000E5DC4">
        <w:rPr>
          <w:rFonts w:asciiTheme="minorHAnsi" w:hAnsiTheme="minorHAnsi" w:cs="Calibri"/>
          <w:sz w:val="22"/>
          <w:szCs w:val="22"/>
        </w:rPr>
        <w:t>znení vymenované v Zmluve.</w:t>
      </w:r>
    </w:p>
    <w:p w14:paraId="427E23B8" w14:textId="6DD9498F" w:rsidR="000E5DC4" w:rsidRPr="000E5DC4" w:rsidRDefault="000E5DC4" w:rsidP="007631AC">
      <w:pPr>
        <w:pStyle w:val="Bezriadkovania"/>
        <w:numPr>
          <w:ilvl w:val="0"/>
          <w:numId w:val="21"/>
        </w:numPr>
        <w:ind w:left="284" w:hanging="284"/>
        <w:jc w:val="both"/>
        <w:rPr>
          <w:rFonts w:asciiTheme="minorHAnsi" w:hAnsiTheme="minorHAnsi" w:cstheme="minorHAnsi"/>
          <w:b/>
          <w:noProof/>
          <w:sz w:val="22"/>
          <w:szCs w:val="22"/>
        </w:rPr>
      </w:pPr>
      <w:r w:rsidRPr="000E5DC4">
        <w:rPr>
          <w:rFonts w:asciiTheme="minorHAnsi" w:hAnsiTheme="minorHAnsi" w:cs="Calibri"/>
          <w:sz w:val="22"/>
          <w:szCs w:val="22"/>
        </w:rPr>
        <w:t xml:space="preserve">Zhotoviteľ vyhlasuje, že pred uzavretím Zmluvy dostatočne zvážil a s vynaložením odbornej starostlivosti a všetkého úsilia posúdil do úvahy prichádzajúce riziká spojené s realizáciou </w:t>
      </w:r>
      <w:r w:rsidR="000800B9">
        <w:rPr>
          <w:rFonts w:asciiTheme="minorHAnsi" w:hAnsiTheme="minorHAnsi" w:cs="Calibri"/>
          <w:sz w:val="22"/>
          <w:szCs w:val="22"/>
        </w:rPr>
        <w:t>D</w:t>
      </w:r>
      <w:r w:rsidRPr="000E5DC4">
        <w:rPr>
          <w:rFonts w:asciiTheme="minorHAnsi" w:hAnsiTheme="minorHAnsi" w:cs="Calibri"/>
          <w:sz w:val="22"/>
          <w:szCs w:val="22"/>
        </w:rPr>
        <w:t>iela</w:t>
      </w:r>
      <w:r w:rsidR="000800B9">
        <w:rPr>
          <w:rFonts w:asciiTheme="minorHAnsi" w:hAnsiTheme="minorHAnsi" w:cs="Calibri"/>
          <w:sz w:val="22"/>
          <w:szCs w:val="22"/>
        </w:rPr>
        <w:t>,</w:t>
      </w:r>
      <w:r w:rsidRPr="000E5DC4">
        <w:rPr>
          <w:rFonts w:asciiTheme="minorHAnsi" w:hAnsiTheme="minorHAnsi" w:cs="Calibri"/>
          <w:sz w:val="22"/>
          <w:szCs w:val="22"/>
        </w:rPr>
        <w:t xml:space="preserve"> </w:t>
      </w:r>
      <w:r w:rsidR="00F90AA6">
        <w:rPr>
          <w:rFonts w:asciiTheme="minorHAnsi" w:hAnsiTheme="minorHAnsi" w:cs="Calibri"/>
          <w:sz w:val="22"/>
          <w:szCs w:val="22"/>
        </w:rPr>
        <w:t>službami IČ</w:t>
      </w:r>
      <w:r w:rsidR="000800B9">
        <w:rPr>
          <w:rFonts w:asciiTheme="minorHAnsi" w:hAnsiTheme="minorHAnsi" w:cs="Calibri"/>
          <w:sz w:val="22"/>
          <w:szCs w:val="22"/>
        </w:rPr>
        <w:t xml:space="preserve"> a</w:t>
      </w:r>
      <w:r w:rsidR="00F90AA6">
        <w:rPr>
          <w:rFonts w:asciiTheme="minorHAnsi" w:hAnsiTheme="minorHAnsi" w:cs="Calibri"/>
          <w:sz w:val="22"/>
          <w:szCs w:val="22"/>
        </w:rPr>
        <w:t xml:space="preserve"> výkonom AD </w:t>
      </w:r>
      <w:r w:rsidRPr="000E5DC4">
        <w:rPr>
          <w:rFonts w:asciiTheme="minorHAnsi" w:hAnsiTheme="minorHAnsi" w:cs="Calibri"/>
          <w:sz w:val="22"/>
          <w:szCs w:val="22"/>
        </w:rPr>
        <w:t xml:space="preserve">podľa tejto Zmluvy, v Ponuke vzal do úvahy komplexný rozsah materiálov, prác, služieb, správnych poplatkov, iných výdavkov potrebných na </w:t>
      </w:r>
      <w:r w:rsidR="00F90AA6">
        <w:rPr>
          <w:rFonts w:asciiTheme="minorHAnsi" w:hAnsiTheme="minorHAnsi" w:cs="Calibri"/>
          <w:sz w:val="22"/>
          <w:szCs w:val="22"/>
        </w:rPr>
        <w:t>vykonanie a odovzdanie</w:t>
      </w:r>
      <w:r w:rsidR="00F90AA6" w:rsidRPr="000E5DC4">
        <w:rPr>
          <w:rFonts w:asciiTheme="minorHAnsi" w:hAnsiTheme="minorHAnsi" w:cs="Calibri"/>
          <w:sz w:val="22"/>
          <w:szCs w:val="22"/>
        </w:rPr>
        <w:t xml:space="preserve"> </w:t>
      </w:r>
      <w:r w:rsidR="000800B9">
        <w:rPr>
          <w:rFonts w:asciiTheme="minorHAnsi" w:hAnsiTheme="minorHAnsi" w:cs="Calibri"/>
          <w:sz w:val="22"/>
          <w:szCs w:val="22"/>
        </w:rPr>
        <w:t>D</w:t>
      </w:r>
      <w:r w:rsidRPr="000E5DC4">
        <w:rPr>
          <w:rFonts w:asciiTheme="minorHAnsi" w:hAnsiTheme="minorHAnsi" w:cs="Calibri"/>
          <w:sz w:val="22"/>
          <w:szCs w:val="22"/>
        </w:rPr>
        <w:t>iela</w:t>
      </w:r>
      <w:r w:rsidR="000800B9">
        <w:rPr>
          <w:rFonts w:asciiTheme="minorHAnsi" w:hAnsiTheme="minorHAnsi" w:cs="Calibri"/>
          <w:sz w:val="22"/>
          <w:szCs w:val="22"/>
        </w:rPr>
        <w:t xml:space="preserve">, </w:t>
      </w:r>
      <w:r w:rsidR="00F90AA6">
        <w:rPr>
          <w:rFonts w:asciiTheme="minorHAnsi" w:hAnsiTheme="minorHAnsi" w:cs="Calibri"/>
          <w:sz w:val="22"/>
          <w:szCs w:val="22"/>
        </w:rPr>
        <w:t>poskytnutie služieb IČ</w:t>
      </w:r>
      <w:r w:rsidR="000800B9">
        <w:rPr>
          <w:rFonts w:asciiTheme="minorHAnsi" w:hAnsiTheme="minorHAnsi" w:cs="Calibri"/>
          <w:sz w:val="22"/>
          <w:szCs w:val="22"/>
        </w:rPr>
        <w:t xml:space="preserve"> a</w:t>
      </w:r>
      <w:r w:rsidR="00F90AA6">
        <w:rPr>
          <w:rFonts w:asciiTheme="minorHAnsi" w:hAnsiTheme="minorHAnsi" w:cs="Calibri"/>
          <w:sz w:val="22"/>
          <w:szCs w:val="22"/>
        </w:rPr>
        <w:t> výkon AD</w:t>
      </w:r>
      <w:r w:rsidRPr="000E5DC4">
        <w:rPr>
          <w:rFonts w:asciiTheme="minorHAnsi" w:hAnsiTheme="minorHAnsi" w:cs="Calibri"/>
          <w:sz w:val="22"/>
          <w:szCs w:val="22"/>
        </w:rPr>
        <w:t xml:space="preserve"> podľa tejto Zmluvy ako celku a všetkých do úvahy prichádzajúcich nákladov na takéto materiály, práce a služby a</w:t>
      </w:r>
      <w:r w:rsidR="00C27C7D">
        <w:rPr>
          <w:rFonts w:asciiTheme="minorHAnsi" w:hAnsiTheme="minorHAnsi" w:cs="Calibri"/>
          <w:sz w:val="22"/>
          <w:szCs w:val="22"/>
        </w:rPr>
        <w:t xml:space="preserve"> plnenie </w:t>
      </w:r>
      <w:r w:rsidR="00071726">
        <w:rPr>
          <w:rFonts w:asciiTheme="minorHAnsi" w:hAnsiTheme="minorHAnsi" w:cs="Calibri"/>
          <w:sz w:val="22"/>
          <w:szCs w:val="22"/>
        </w:rPr>
        <w:t>ď</w:t>
      </w:r>
      <w:r w:rsidR="00C27C7D">
        <w:rPr>
          <w:rFonts w:asciiTheme="minorHAnsi" w:hAnsiTheme="minorHAnsi" w:cs="Calibri"/>
          <w:sz w:val="22"/>
          <w:szCs w:val="22"/>
        </w:rPr>
        <w:t>alších povinností podľa tejto Zmluvy,</w:t>
      </w:r>
      <w:r w:rsidRPr="000E5DC4">
        <w:rPr>
          <w:rFonts w:asciiTheme="minorHAnsi" w:hAnsiTheme="minorHAnsi" w:cs="Calibri"/>
          <w:sz w:val="22"/>
          <w:szCs w:val="22"/>
        </w:rPr>
        <w:t xml:space="preserve"> tieto zahrnul do ceny </w:t>
      </w:r>
      <w:r w:rsidR="000800B9">
        <w:rPr>
          <w:rFonts w:asciiTheme="minorHAnsi" w:hAnsiTheme="minorHAnsi" w:cs="Calibri"/>
          <w:sz w:val="22"/>
          <w:szCs w:val="22"/>
        </w:rPr>
        <w:t>D</w:t>
      </w:r>
      <w:r w:rsidRPr="000E5DC4">
        <w:rPr>
          <w:rFonts w:asciiTheme="minorHAnsi" w:hAnsiTheme="minorHAnsi" w:cs="Calibri"/>
          <w:sz w:val="22"/>
          <w:szCs w:val="22"/>
        </w:rPr>
        <w:t>iela</w:t>
      </w:r>
      <w:r w:rsidR="000800B9">
        <w:rPr>
          <w:rFonts w:asciiTheme="minorHAnsi" w:hAnsiTheme="minorHAnsi" w:cs="Calibri"/>
          <w:sz w:val="22"/>
          <w:szCs w:val="22"/>
        </w:rPr>
        <w:t xml:space="preserve">, ceny za </w:t>
      </w:r>
      <w:r w:rsidR="00F90AA6">
        <w:rPr>
          <w:rFonts w:asciiTheme="minorHAnsi" w:hAnsiTheme="minorHAnsi" w:cs="Calibri"/>
          <w:sz w:val="22"/>
          <w:szCs w:val="22"/>
        </w:rPr>
        <w:t>IČ</w:t>
      </w:r>
      <w:r w:rsidR="000800B9">
        <w:rPr>
          <w:rFonts w:asciiTheme="minorHAnsi" w:hAnsiTheme="minorHAnsi" w:cs="Calibri"/>
          <w:sz w:val="22"/>
          <w:szCs w:val="22"/>
        </w:rPr>
        <w:t xml:space="preserve"> a ceny za</w:t>
      </w:r>
      <w:r w:rsidR="00F90AA6">
        <w:rPr>
          <w:rFonts w:asciiTheme="minorHAnsi" w:hAnsiTheme="minorHAnsi" w:cs="Calibri"/>
          <w:sz w:val="22"/>
          <w:szCs w:val="22"/>
        </w:rPr>
        <w:t xml:space="preserve"> AD </w:t>
      </w:r>
      <w:r w:rsidRPr="000E5DC4">
        <w:rPr>
          <w:rFonts w:asciiTheme="minorHAnsi" w:hAnsiTheme="minorHAnsi" w:cs="Calibri"/>
          <w:sz w:val="22"/>
          <w:szCs w:val="22"/>
        </w:rPr>
        <w:t>dohodnut</w:t>
      </w:r>
      <w:r w:rsidR="000800B9">
        <w:rPr>
          <w:rFonts w:asciiTheme="minorHAnsi" w:hAnsiTheme="minorHAnsi" w:cs="Calibri"/>
          <w:sz w:val="22"/>
          <w:szCs w:val="22"/>
        </w:rPr>
        <w:t>ých</w:t>
      </w:r>
      <w:r w:rsidRPr="000E5DC4">
        <w:rPr>
          <w:rFonts w:asciiTheme="minorHAnsi" w:hAnsiTheme="minorHAnsi" w:cs="Calibri"/>
          <w:sz w:val="22"/>
          <w:szCs w:val="22"/>
        </w:rPr>
        <w:t xml:space="preserve"> touto Zmluvou.</w:t>
      </w:r>
    </w:p>
    <w:p w14:paraId="7C2D1764" w14:textId="77777777" w:rsidR="000E5DC4" w:rsidRDefault="000E5DC4" w:rsidP="000E5DC4">
      <w:pPr>
        <w:rPr>
          <w:rFonts w:asciiTheme="minorHAnsi" w:hAnsiTheme="minorHAnsi" w:cstheme="minorHAnsi"/>
          <w:b/>
          <w:noProof/>
        </w:rPr>
      </w:pPr>
    </w:p>
    <w:p w14:paraId="68E75774" w14:textId="77777777" w:rsidR="000E5DC4" w:rsidRDefault="000E5DC4" w:rsidP="000E5DC4">
      <w:pPr>
        <w:jc w:val="center"/>
        <w:rPr>
          <w:rFonts w:asciiTheme="minorHAnsi" w:hAnsiTheme="minorHAnsi" w:cstheme="minorHAnsi"/>
          <w:b/>
          <w:noProof/>
        </w:rPr>
      </w:pPr>
      <w:r>
        <w:rPr>
          <w:rFonts w:asciiTheme="minorHAnsi" w:hAnsiTheme="minorHAnsi" w:cstheme="minorHAnsi"/>
          <w:b/>
          <w:noProof/>
        </w:rPr>
        <w:t>Čl. II</w:t>
      </w:r>
    </w:p>
    <w:p w14:paraId="0E12EE5C" w14:textId="77777777" w:rsidR="000E5DC4" w:rsidRDefault="000E5DC4" w:rsidP="000E5DC4">
      <w:pPr>
        <w:jc w:val="center"/>
        <w:rPr>
          <w:rFonts w:asciiTheme="minorHAnsi" w:hAnsiTheme="minorHAnsi" w:cstheme="minorHAnsi"/>
          <w:b/>
          <w:noProof/>
        </w:rPr>
      </w:pPr>
      <w:r>
        <w:rPr>
          <w:rFonts w:asciiTheme="minorHAnsi" w:hAnsiTheme="minorHAnsi" w:cstheme="minorHAnsi"/>
          <w:b/>
          <w:noProof/>
        </w:rPr>
        <w:t>Odovzdávacie a preberacie konanie</w:t>
      </w:r>
    </w:p>
    <w:p w14:paraId="7D6CB4D5" w14:textId="251B344E" w:rsidR="00F158B2" w:rsidRPr="00F90AA6" w:rsidRDefault="000E5DC4" w:rsidP="007631AC">
      <w:pPr>
        <w:pStyle w:val="Bezriadkovania"/>
        <w:numPr>
          <w:ilvl w:val="0"/>
          <w:numId w:val="22"/>
        </w:numPr>
        <w:ind w:left="426" w:hanging="426"/>
        <w:jc w:val="both"/>
        <w:rPr>
          <w:rStyle w:val="CharStyle11"/>
          <w:rFonts w:asciiTheme="minorHAnsi" w:hAnsiTheme="minorHAnsi" w:cstheme="minorHAnsi"/>
          <w:b w:val="0"/>
          <w:bCs w:val="0"/>
          <w:color w:val="auto"/>
          <w:sz w:val="22"/>
          <w:szCs w:val="22"/>
        </w:rPr>
      </w:pPr>
      <w:r w:rsidRPr="001B37DB">
        <w:rPr>
          <w:rStyle w:val="CharStyle11"/>
          <w:rFonts w:asciiTheme="minorHAnsi" w:hAnsiTheme="minorHAnsi" w:cstheme="minorHAnsi"/>
          <w:b w:val="0"/>
          <w:bCs w:val="0"/>
          <w:sz w:val="22"/>
          <w:szCs w:val="22"/>
        </w:rPr>
        <w:t xml:space="preserve">Vykonaním </w:t>
      </w:r>
      <w:r w:rsidR="000800B9" w:rsidRPr="001B37DB">
        <w:rPr>
          <w:rStyle w:val="CharStyle11"/>
          <w:rFonts w:asciiTheme="minorHAnsi" w:hAnsiTheme="minorHAnsi" w:cstheme="minorHAnsi"/>
          <w:b w:val="0"/>
          <w:bCs w:val="0"/>
          <w:sz w:val="22"/>
          <w:szCs w:val="22"/>
        </w:rPr>
        <w:t>p</w:t>
      </w:r>
      <w:r w:rsidRPr="001B37DB">
        <w:rPr>
          <w:rStyle w:val="CharStyle11"/>
          <w:rFonts w:asciiTheme="minorHAnsi" w:hAnsiTheme="minorHAnsi" w:cstheme="minorHAnsi"/>
          <w:b w:val="0"/>
          <w:bCs w:val="0"/>
          <w:sz w:val="22"/>
          <w:szCs w:val="22"/>
        </w:rPr>
        <w:t>redmetu Zmluvy</w:t>
      </w:r>
      <w:r w:rsidR="000800B9" w:rsidRPr="001B37DB">
        <w:rPr>
          <w:rStyle w:val="CharStyle11"/>
          <w:rFonts w:asciiTheme="minorHAnsi" w:hAnsiTheme="minorHAnsi" w:cstheme="minorHAnsi"/>
          <w:b w:val="0"/>
          <w:bCs w:val="0"/>
          <w:sz w:val="22"/>
          <w:szCs w:val="22"/>
        </w:rPr>
        <w:t>, ktorý</w:t>
      </w:r>
      <w:r w:rsidR="000800B9" w:rsidRPr="001B37DB">
        <w:rPr>
          <w:rStyle w:val="CharStyle37"/>
          <w:rFonts w:asciiTheme="minorHAnsi" w:hAnsiTheme="minorHAnsi" w:cstheme="minorHAnsi"/>
          <w:b w:val="0"/>
          <w:bCs w:val="0"/>
          <w:sz w:val="22"/>
          <w:szCs w:val="22"/>
        </w:rPr>
        <w:t xml:space="preserve"> </w:t>
      </w:r>
      <w:r w:rsidR="000800B9" w:rsidRPr="001B37DB">
        <w:rPr>
          <w:rStyle w:val="CharStyle11"/>
          <w:rFonts w:asciiTheme="minorHAnsi" w:hAnsiTheme="minorHAnsi" w:cstheme="minorHAnsi"/>
          <w:b w:val="0"/>
          <w:bCs w:val="0"/>
          <w:sz w:val="22"/>
          <w:szCs w:val="22"/>
        </w:rPr>
        <w:t>je špecifikovaný v čl. I ods. 1 časti 1 Zmluvy, v čl. I ods. 1 časti 2 Zmluvy a</w:t>
      </w:r>
      <w:r w:rsidR="00CF548D" w:rsidRPr="001B37DB">
        <w:rPr>
          <w:rStyle w:val="CharStyle11"/>
          <w:rFonts w:asciiTheme="minorHAnsi" w:hAnsiTheme="minorHAnsi" w:cstheme="minorHAnsi"/>
          <w:b w:val="0"/>
          <w:bCs w:val="0"/>
          <w:sz w:val="22"/>
          <w:szCs w:val="22"/>
        </w:rPr>
        <w:t xml:space="preserve"> v čl. I ods. 1 časti 3 Zmluvy </w:t>
      </w:r>
      <w:r w:rsidR="000800B9" w:rsidRPr="001B37DB">
        <w:rPr>
          <w:rStyle w:val="CharStyle11"/>
          <w:rFonts w:asciiTheme="minorHAnsi" w:hAnsiTheme="minorHAnsi" w:cstheme="minorHAnsi"/>
          <w:b w:val="0"/>
          <w:bCs w:val="0"/>
          <w:sz w:val="22"/>
          <w:szCs w:val="22"/>
        </w:rPr>
        <w:t xml:space="preserve"> (ďalej </w:t>
      </w:r>
      <w:r w:rsidR="00F90AA6">
        <w:rPr>
          <w:rStyle w:val="CharStyle11"/>
          <w:rFonts w:asciiTheme="minorHAnsi" w:hAnsiTheme="minorHAnsi" w:cstheme="minorHAnsi"/>
          <w:b w:val="0"/>
          <w:bCs w:val="0"/>
          <w:sz w:val="22"/>
          <w:szCs w:val="22"/>
        </w:rPr>
        <w:t xml:space="preserve">len </w:t>
      </w:r>
      <w:r w:rsidR="000800B9" w:rsidRPr="001B37DB">
        <w:rPr>
          <w:rStyle w:val="CharStyle11"/>
          <w:rFonts w:asciiTheme="minorHAnsi" w:hAnsiTheme="minorHAnsi" w:cstheme="minorHAnsi"/>
          <w:b w:val="0"/>
          <w:bCs w:val="0"/>
          <w:sz w:val="22"/>
          <w:szCs w:val="22"/>
        </w:rPr>
        <w:t>ako „</w:t>
      </w:r>
      <w:r w:rsidR="000800B9" w:rsidRPr="00F90AA6">
        <w:rPr>
          <w:rStyle w:val="CharStyle11"/>
          <w:rFonts w:asciiTheme="minorHAnsi" w:hAnsiTheme="minorHAnsi" w:cstheme="minorHAnsi"/>
          <w:sz w:val="22"/>
          <w:szCs w:val="22"/>
        </w:rPr>
        <w:t>Predmet Zmluvy</w:t>
      </w:r>
      <w:r w:rsidR="000800B9" w:rsidRPr="001B37DB">
        <w:rPr>
          <w:rStyle w:val="CharStyle11"/>
          <w:rFonts w:asciiTheme="minorHAnsi" w:hAnsiTheme="minorHAnsi" w:cstheme="minorHAnsi"/>
          <w:b w:val="0"/>
          <w:bCs w:val="0"/>
          <w:sz w:val="22"/>
          <w:szCs w:val="22"/>
        </w:rPr>
        <w:t>“)</w:t>
      </w:r>
      <w:r w:rsidR="007C2412">
        <w:rPr>
          <w:rStyle w:val="CharStyle11"/>
          <w:rFonts w:asciiTheme="minorHAnsi" w:hAnsiTheme="minorHAnsi" w:cstheme="minorHAnsi"/>
          <w:b w:val="0"/>
          <w:bCs w:val="0"/>
          <w:sz w:val="22"/>
          <w:szCs w:val="22"/>
        </w:rPr>
        <w:t>,</w:t>
      </w:r>
      <w:r w:rsidRPr="001B37DB">
        <w:rPr>
          <w:rStyle w:val="CharStyle11"/>
          <w:rFonts w:asciiTheme="minorHAnsi" w:hAnsiTheme="minorHAnsi" w:cstheme="minorHAnsi"/>
          <w:b w:val="0"/>
          <w:bCs w:val="0"/>
          <w:sz w:val="22"/>
          <w:szCs w:val="22"/>
        </w:rPr>
        <w:t xml:space="preserve"> sa na účely Zmluvy rozumie včasné, bezchybné, vecne správne a úplné dokončenie Predmetu Zmluvy (každej jeho jednotlivej časti v zmysle Zmluvy) podľa podmienok dohodnutých v Zmluve a jeho odovzdanie </w:t>
      </w:r>
      <w:r w:rsidR="00F90AA6">
        <w:rPr>
          <w:rStyle w:val="CharStyle11"/>
          <w:rFonts w:asciiTheme="minorHAnsi" w:hAnsiTheme="minorHAnsi" w:cstheme="minorHAnsi"/>
          <w:b w:val="0"/>
          <w:bCs w:val="0"/>
          <w:sz w:val="22"/>
          <w:szCs w:val="22"/>
        </w:rPr>
        <w:t>zhotoviteľom</w:t>
      </w:r>
      <w:r w:rsidR="00C27C7D">
        <w:rPr>
          <w:rStyle w:val="CharStyle11"/>
          <w:rFonts w:asciiTheme="minorHAnsi" w:hAnsiTheme="minorHAnsi" w:cstheme="minorHAnsi"/>
          <w:b w:val="0"/>
          <w:bCs w:val="0"/>
          <w:sz w:val="22"/>
          <w:szCs w:val="22"/>
        </w:rPr>
        <w:t xml:space="preserve"> objednávateľovi</w:t>
      </w:r>
      <w:r w:rsidR="00F90AA6">
        <w:rPr>
          <w:rStyle w:val="CharStyle11"/>
          <w:rFonts w:asciiTheme="minorHAnsi" w:hAnsiTheme="minorHAnsi" w:cstheme="minorHAnsi"/>
          <w:b w:val="0"/>
          <w:bCs w:val="0"/>
          <w:sz w:val="22"/>
          <w:szCs w:val="22"/>
        </w:rPr>
        <w:t xml:space="preserve"> </w:t>
      </w:r>
      <w:r w:rsidRPr="001B37DB">
        <w:rPr>
          <w:rStyle w:val="CharStyle11"/>
          <w:rFonts w:asciiTheme="minorHAnsi" w:hAnsiTheme="minorHAnsi" w:cstheme="minorHAnsi"/>
          <w:b w:val="0"/>
          <w:bCs w:val="0"/>
          <w:sz w:val="22"/>
          <w:szCs w:val="22"/>
        </w:rPr>
        <w:t xml:space="preserve">a protokolárne </w:t>
      </w:r>
      <w:r w:rsidR="00F90AA6" w:rsidRPr="001B37DB">
        <w:rPr>
          <w:rStyle w:val="CharStyle11"/>
          <w:rFonts w:asciiTheme="minorHAnsi" w:hAnsiTheme="minorHAnsi" w:cstheme="minorHAnsi"/>
          <w:b w:val="0"/>
          <w:bCs w:val="0"/>
          <w:sz w:val="22"/>
          <w:szCs w:val="22"/>
        </w:rPr>
        <w:t>pre</w:t>
      </w:r>
      <w:r w:rsidR="00F90AA6">
        <w:rPr>
          <w:rStyle w:val="CharStyle11"/>
          <w:rFonts w:asciiTheme="minorHAnsi" w:hAnsiTheme="minorHAnsi" w:cstheme="minorHAnsi"/>
          <w:b w:val="0"/>
          <w:bCs w:val="0"/>
          <w:sz w:val="22"/>
          <w:szCs w:val="22"/>
        </w:rPr>
        <w:t>vz</w:t>
      </w:r>
      <w:r w:rsidR="00F90AA6" w:rsidRPr="001B37DB">
        <w:rPr>
          <w:rStyle w:val="CharStyle11"/>
          <w:rFonts w:asciiTheme="minorHAnsi" w:hAnsiTheme="minorHAnsi" w:cstheme="minorHAnsi"/>
          <w:b w:val="0"/>
          <w:bCs w:val="0"/>
          <w:sz w:val="22"/>
          <w:szCs w:val="22"/>
        </w:rPr>
        <w:t xml:space="preserve">atie </w:t>
      </w:r>
      <w:r w:rsidRPr="001B37DB">
        <w:rPr>
          <w:rStyle w:val="CharStyle11"/>
          <w:rFonts w:asciiTheme="minorHAnsi" w:hAnsiTheme="minorHAnsi" w:cstheme="minorHAnsi"/>
          <w:b w:val="0"/>
          <w:bCs w:val="0"/>
          <w:sz w:val="22"/>
          <w:szCs w:val="22"/>
        </w:rPr>
        <w:t>objednávateľom</w:t>
      </w:r>
      <w:r w:rsidR="00CF548D" w:rsidRPr="001B37DB">
        <w:rPr>
          <w:rStyle w:val="CharStyle11"/>
          <w:rFonts w:asciiTheme="minorHAnsi" w:hAnsiTheme="minorHAnsi" w:cstheme="minorHAnsi"/>
          <w:b w:val="0"/>
          <w:bCs w:val="0"/>
          <w:sz w:val="22"/>
          <w:szCs w:val="22"/>
        </w:rPr>
        <w:t xml:space="preserve"> za podmienok uvedených v tomto článku Zmluvy</w:t>
      </w:r>
      <w:r w:rsidRPr="001B37DB">
        <w:rPr>
          <w:rStyle w:val="CharStyle11"/>
          <w:rFonts w:asciiTheme="minorHAnsi" w:hAnsiTheme="minorHAnsi" w:cstheme="minorHAnsi"/>
          <w:b w:val="0"/>
          <w:bCs w:val="0"/>
          <w:sz w:val="22"/>
          <w:szCs w:val="22"/>
        </w:rPr>
        <w:t xml:space="preserve">. </w:t>
      </w:r>
    </w:p>
    <w:p w14:paraId="4E6245C4" w14:textId="684A4F8B" w:rsidR="00F158B2" w:rsidRDefault="4EDABC0B" w:rsidP="007631AC">
      <w:pPr>
        <w:pStyle w:val="Bezriadkovania"/>
        <w:numPr>
          <w:ilvl w:val="0"/>
          <w:numId w:val="22"/>
        </w:numPr>
        <w:ind w:left="426" w:hanging="426"/>
        <w:jc w:val="both"/>
        <w:rPr>
          <w:rStyle w:val="CharStyle10"/>
          <w:rFonts w:asciiTheme="minorHAnsi" w:hAnsiTheme="minorHAnsi" w:cstheme="minorBidi"/>
          <w:color w:val="auto"/>
          <w:sz w:val="22"/>
          <w:szCs w:val="22"/>
        </w:rPr>
      </w:pPr>
      <w:r w:rsidRPr="3B0EBB47">
        <w:rPr>
          <w:rStyle w:val="CharStyle10"/>
          <w:rFonts w:asciiTheme="minorHAnsi" w:eastAsiaTheme="majorEastAsia" w:hAnsiTheme="minorHAnsi" w:cstheme="minorBidi"/>
          <w:sz w:val="22"/>
          <w:szCs w:val="22"/>
        </w:rPr>
        <w:t xml:space="preserve">Preberacie protokoly k jednotlivým častiam </w:t>
      </w:r>
      <w:r w:rsidRPr="3B0EBB47">
        <w:rPr>
          <w:rStyle w:val="CharStyle11"/>
          <w:rFonts w:asciiTheme="minorHAnsi" w:hAnsiTheme="minorHAnsi" w:cstheme="minorBidi"/>
          <w:b w:val="0"/>
          <w:bCs w:val="0"/>
          <w:sz w:val="22"/>
          <w:szCs w:val="22"/>
        </w:rPr>
        <w:t>Predmetu Zmluvy</w:t>
      </w:r>
      <w:r w:rsidRPr="3B0EBB47">
        <w:rPr>
          <w:rStyle w:val="CharStyle11"/>
          <w:rFonts w:asciiTheme="minorHAnsi" w:hAnsiTheme="minorHAnsi" w:cstheme="minorBidi"/>
          <w:sz w:val="22"/>
          <w:szCs w:val="22"/>
        </w:rPr>
        <w:t xml:space="preserve"> </w:t>
      </w:r>
      <w:r w:rsidRPr="3B0EBB47">
        <w:rPr>
          <w:rStyle w:val="CharStyle11"/>
          <w:rFonts w:asciiTheme="minorHAnsi" w:hAnsiTheme="minorHAnsi" w:cstheme="minorBidi"/>
          <w:b w:val="0"/>
          <w:bCs w:val="0"/>
          <w:sz w:val="22"/>
          <w:szCs w:val="22"/>
        </w:rPr>
        <w:t xml:space="preserve">(každej jednotlivej časti v zmysle </w:t>
      </w:r>
      <w:r w:rsidR="11DD2235" w:rsidRPr="3B0EBB47">
        <w:rPr>
          <w:rStyle w:val="CharStyle11"/>
          <w:rFonts w:asciiTheme="minorHAnsi" w:hAnsiTheme="minorHAnsi" w:cstheme="minorBidi"/>
          <w:b w:val="0"/>
          <w:bCs w:val="0"/>
          <w:sz w:val="22"/>
          <w:szCs w:val="22"/>
        </w:rPr>
        <w:t>Zmluvy</w:t>
      </w:r>
      <w:r w:rsidR="53764D34" w:rsidRPr="3B0EBB47">
        <w:rPr>
          <w:rStyle w:val="CharStyle11"/>
          <w:rFonts w:asciiTheme="minorHAnsi" w:hAnsiTheme="minorHAnsi" w:cstheme="minorBidi"/>
          <w:b w:val="0"/>
          <w:bCs w:val="0"/>
          <w:sz w:val="22"/>
          <w:szCs w:val="22"/>
        </w:rPr>
        <w:t>)</w:t>
      </w:r>
      <w:r w:rsidRPr="3B0EBB47">
        <w:rPr>
          <w:rStyle w:val="CharStyle11"/>
          <w:rFonts w:asciiTheme="minorHAnsi" w:hAnsiTheme="minorHAnsi" w:cstheme="minorBidi"/>
          <w:b w:val="0"/>
          <w:bCs w:val="0"/>
          <w:sz w:val="22"/>
          <w:szCs w:val="22"/>
        </w:rPr>
        <w:t xml:space="preserve"> </w:t>
      </w:r>
      <w:r w:rsidRPr="3B0EBB47">
        <w:rPr>
          <w:rStyle w:val="CharStyle10"/>
          <w:rFonts w:asciiTheme="minorHAnsi" w:eastAsiaTheme="majorEastAsia" w:hAnsiTheme="minorHAnsi" w:cstheme="minorBidi"/>
          <w:sz w:val="22"/>
          <w:szCs w:val="22"/>
        </w:rPr>
        <w:t xml:space="preserve">podpíšu osoby oprávnené </w:t>
      </w:r>
      <w:r w:rsidR="7E0BC681" w:rsidRPr="3B0EBB47">
        <w:rPr>
          <w:rStyle w:val="CharStyle10"/>
          <w:rFonts w:asciiTheme="minorHAnsi" w:eastAsiaTheme="majorEastAsia" w:hAnsiTheme="minorHAnsi" w:cstheme="minorBidi"/>
          <w:sz w:val="22"/>
          <w:szCs w:val="22"/>
        </w:rPr>
        <w:t>ro</w:t>
      </w:r>
      <w:r w:rsidRPr="3B0EBB47">
        <w:rPr>
          <w:rStyle w:val="CharStyle10"/>
          <w:rFonts w:asciiTheme="minorHAnsi" w:eastAsiaTheme="majorEastAsia" w:hAnsiTheme="minorHAnsi" w:cstheme="minorBidi"/>
          <w:sz w:val="22"/>
          <w:szCs w:val="22"/>
        </w:rPr>
        <w:t>ko</w:t>
      </w:r>
      <w:r w:rsidR="7E0BC681" w:rsidRPr="3B0EBB47">
        <w:rPr>
          <w:rStyle w:val="CharStyle10"/>
          <w:rFonts w:asciiTheme="minorHAnsi" w:eastAsiaTheme="majorEastAsia" w:hAnsiTheme="minorHAnsi" w:cstheme="minorBidi"/>
          <w:sz w:val="22"/>
          <w:szCs w:val="22"/>
        </w:rPr>
        <w:t>v</w:t>
      </w:r>
      <w:r w:rsidRPr="3B0EBB47">
        <w:rPr>
          <w:rStyle w:val="CharStyle10"/>
          <w:rFonts w:asciiTheme="minorHAnsi" w:eastAsiaTheme="majorEastAsia" w:hAnsiTheme="minorHAnsi" w:cstheme="minorBidi"/>
          <w:sz w:val="22"/>
          <w:szCs w:val="22"/>
        </w:rPr>
        <w:t xml:space="preserve">ať vo veciach technických za každú zo zmluvných strán. Za deň </w:t>
      </w:r>
      <w:r w:rsidR="53764D34" w:rsidRPr="3B0EBB47">
        <w:rPr>
          <w:rStyle w:val="CharStyle10"/>
          <w:rFonts w:asciiTheme="minorHAnsi" w:eastAsiaTheme="majorEastAsia" w:hAnsiTheme="minorHAnsi" w:cstheme="minorBidi"/>
          <w:sz w:val="22"/>
          <w:szCs w:val="22"/>
        </w:rPr>
        <w:t>dodania príslušnej časti Predmetu Zmluvy (Diela, IČ a AD</w:t>
      </w:r>
      <w:r w:rsidRPr="3B0EBB47">
        <w:rPr>
          <w:rStyle w:val="CharStyle11"/>
          <w:rFonts w:asciiTheme="minorHAnsi" w:hAnsiTheme="minorHAnsi" w:cstheme="minorBidi"/>
          <w:b w:val="0"/>
          <w:bCs w:val="0"/>
          <w:sz w:val="22"/>
          <w:szCs w:val="22"/>
        </w:rPr>
        <w:t>)</w:t>
      </w:r>
      <w:r w:rsidRPr="3B0EBB47">
        <w:rPr>
          <w:rStyle w:val="CharStyle11"/>
          <w:rFonts w:asciiTheme="minorHAnsi" w:hAnsiTheme="minorHAnsi" w:cstheme="minorBidi"/>
          <w:sz w:val="22"/>
          <w:szCs w:val="22"/>
        </w:rPr>
        <w:t xml:space="preserve"> </w:t>
      </w:r>
      <w:r w:rsidRPr="3B0EBB47">
        <w:rPr>
          <w:rStyle w:val="CharStyle10"/>
          <w:rFonts w:asciiTheme="minorHAnsi" w:eastAsiaTheme="majorEastAsia" w:hAnsiTheme="minorHAnsi" w:cstheme="minorBidi"/>
          <w:sz w:val="22"/>
          <w:szCs w:val="22"/>
        </w:rPr>
        <w:t xml:space="preserve">sa považuje deň uvedený v </w:t>
      </w:r>
      <w:r w:rsidRPr="3B0EBB47">
        <w:rPr>
          <w:rStyle w:val="CharStyle10"/>
          <w:rFonts w:asciiTheme="minorHAnsi" w:eastAsiaTheme="majorEastAsia" w:hAnsiTheme="minorHAnsi" w:cstheme="minorBidi"/>
          <w:sz w:val="22"/>
          <w:szCs w:val="22"/>
        </w:rPr>
        <w:lastRenderedPageBreak/>
        <w:t>preberacom protokole k</w:t>
      </w:r>
      <w:r w:rsidR="53764D34" w:rsidRPr="3B0EBB47">
        <w:rPr>
          <w:rStyle w:val="CharStyle10"/>
          <w:rFonts w:asciiTheme="minorHAnsi" w:eastAsiaTheme="majorEastAsia" w:hAnsiTheme="minorHAnsi" w:cstheme="minorBidi"/>
          <w:sz w:val="22"/>
          <w:szCs w:val="22"/>
        </w:rPr>
        <w:t xml:space="preserve"> príslušnej časti </w:t>
      </w:r>
      <w:r w:rsidRPr="3B0EBB47">
        <w:rPr>
          <w:rStyle w:val="CharStyle10"/>
          <w:rFonts w:asciiTheme="minorHAnsi" w:eastAsiaTheme="majorEastAsia" w:hAnsiTheme="minorHAnsi" w:cstheme="minorBidi"/>
          <w:sz w:val="22"/>
          <w:szCs w:val="22"/>
        </w:rPr>
        <w:t xml:space="preserve">Predmetu Zmluvy ako deň </w:t>
      </w:r>
      <w:r w:rsidRPr="3B0EBB47">
        <w:rPr>
          <w:rFonts w:asciiTheme="minorHAnsi" w:hAnsiTheme="minorHAnsi" w:cstheme="minorBidi"/>
          <w:noProof/>
          <w:sz w:val="22"/>
          <w:szCs w:val="22"/>
        </w:rPr>
        <w:t>podpisu objednávateľa - osoby oprávnenej za objednávateľa rokovať vo veciach technických</w:t>
      </w:r>
      <w:r w:rsidRPr="3B0EBB47">
        <w:rPr>
          <w:rStyle w:val="CharStyle10"/>
          <w:rFonts w:asciiTheme="minorHAnsi" w:eastAsiaTheme="majorEastAsia" w:hAnsiTheme="minorHAnsi" w:cstheme="minorBidi"/>
          <w:sz w:val="22"/>
          <w:szCs w:val="22"/>
        </w:rPr>
        <w:t xml:space="preserve">. </w:t>
      </w:r>
    </w:p>
    <w:p w14:paraId="2B1B49BE" w14:textId="05DA7F16" w:rsidR="000E5DC4" w:rsidRPr="00F158B2" w:rsidRDefault="4EDABC0B" w:rsidP="007631AC">
      <w:pPr>
        <w:pStyle w:val="Bezriadkovania"/>
        <w:numPr>
          <w:ilvl w:val="0"/>
          <w:numId w:val="22"/>
        </w:numPr>
        <w:ind w:left="426" w:hanging="426"/>
        <w:jc w:val="both"/>
        <w:rPr>
          <w:rFonts w:asciiTheme="minorHAnsi" w:hAnsiTheme="minorHAnsi" w:cstheme="minorBidi"/>
          <w:color w:val="auto"/>
          <w:sz w:val="22"/>
          <w:szCs w:val="22"/>
          <w:shd w:val="clear" w:color="auto" w:fill="FFFFFF"/>
        </w:rPr>
      </w:pPr>
      <w:r w:rsidRPr="3B0EBB47">
        <w:rPr>
          <w:rFonts w:asciiTheme="minorHAnsi" w:hAnsiTheme="minorHAnsi" w:cstheme="minorBidi"/>
          <w:noProof/>
          <w:sz w:val="22"/>
          <w:szCs w:val="22"/>
        </w:rPr>
        <w:t xml:space="preserve">Zhotoviteľ je povinný predložiť jednotlivé časti Predmetu Zmluvy na záverečné kontroly a schválenie objednávateľovi a stavebníkovi vždy najneskôr do </w:t>
      </w:r>
      <w:r w:rsidR="1FAB0025" w:rsidRPr="3B0EBB47">
        <w:rPr>
          <w:rFonts w:asciiTheme="minorHAnsi" w:hAnsiTheme="minorHAnsi" w:cstheme="minorBidi"/>
          <w:noProof/>
          <w:sz w:val="22"/>
          <w:szCs w:val="22"/>
        </w:rPr>
        <w:t>7</w:t>
      </w:r>
      <w:r w:rsidRPr="3B0EBB47">
        <w:rPr>
          <w:rFonts w:asciiTheme="minorHAnsi" w:hAnsiTheme="minorHAnsi" w:cstheme="minorBidi"/>
          <w:noProof/>
          <w:sz w:val="22"/>
          <w:szCs w:val="22"/>
        </w:rPr>
        <w:t xml:space="preserve"> kalendárnych dní pred  </w:t>
      </w:r>
      <w:r w:rsidR="53764D34" w:rsidRPr="3B0EBB47">
        <w:rPr>
          <w:rFonts w:asciiTheme="minorHAnsi" w:hAnsiTheme="minorHAnsi" w:cstheme="minorBidi"/>
          <w:noProof/>
          <w:sz w:val="22"/>
          <w:szCs w:val="22"/>
        </w:rPr>
        <w:t xml:space="preserve">zmluvne dohodnutým termínom </w:t>
      </w:r>
      <w:r w:rsidRPr="3B0EBB47">
        <w:rPr>
          <w:rFonts w:asciiTheme="minorHAnsi" w:hAnsiTheme="minorHAnsi" w:cstheme="minorBidi"/>
          <w:noProof/>
          <w:sz w:val="22"/>
          <w:szCs w:val="22"/>
        </w:rPr>
        <w:t xml:space="preserve">odovzdania jednotlivých častí Predmetu Zmluvy. Po vykonaní kontroly časti Predmetu Zmluvy pripraví zhotoviteľ </w:t>
      </w:r>
      <w:r w:rsidR="53764D34" w:rsidRPr="3B0EBB47">
        <w:rPr>
          <w:rFonts w:asciiTheme="minorHAnsi" w:hAnsiTheme="minorHAnsi" w:cstheme="minorBidi"/>
          <w:noProof/>
          <w:sz w:val="22"/>
          <w:szCs w:val="22"/>
        </w:rPr>
        <w:t xml:space="preserve">protokol </w:t>
      </w:r>
      <w:r w:rsidRPr="3B0EBB47">
        <w:rPr>
          <w:rFonts w:asciiTheme="minorHAnsi" w:hAnsiTheme="minorHAnsi" w:cstheme="minorBidi"/>
          <w:noProof/>
          <w:sz w:val="22"/>
          <w:szCs w:val="22"/>
        </w:rPr>
        <w:t xml:space="preserve">o odovzdaní a prevzatí príslušnej časti Predmetu Zmluvy. Povinnými obsahovými náležitosťami každého Protokolu sú: </w:t>
      </w:r>
    </w:p>
    <w:p w14:paraId="50E8DA2F" w14:textId="54BBBF53" w:rsidR="000E5DC4" w:rsidRPr="003C7E0A" w:rsidRDefault="000E5DC4" w:rsidP="007631AC">
      <w:pPr>
        <w:pStyle w:val="Bezriadkovania"/>
        <w:numPr>
          <w:ilvl w:val="0"/>
          <w:numId w:val="6"/>
        </w:numPr>
        <w:ind w:hanging="294"/>
        <w:jc w:val="both"/>
        <w:rPr>
          <w:rFonts w:asciiTheme="minorHAnsi" w:hAnsiTheme="minorHAnsi" w:cstheme="minorHAnsi"/>
          <w:noProof/>
          <w:sz w:val="22"/>
          <w:szCs w:val="22"/>
        </w:rPr>
      </w:pPr>
      <w:r w:rsidRPr="003C7E0A">
        <w:rPr>
          <w:rFonts w:asciiTheme="minorHAnsi" w:hAnsiTheme="minorHAnsi" w:cstheme="minorHAnsi"/>
          <w:noProof/>
          <w:sz w:val="22"/>
          <w:szCs w:val="22"/>
        </w:rPr>
        <w:t>údaje o zhotoviteľovi a</w:t>
      </w:r>
      <w:r w:rsidR="00F90AA6">
        <w:rPr>
          <w:rFonts w:asciiTheme="minorHAnsi" w:hAnsiTheme="minorHAnsi" w:cstheme="minorHAnsi"/>
          <w:noProof/>
          <w:sz w:val="22"/>
          <w:szCs w:val="22"/>
        </w:rPr>
        <w:t> </w:t>
      </w:r>
      <w:r w:rsidRPr="003C7E0A">
        <w:rPr>
          <w:rFonts w:asciiTheme="minorHAnsi" w:hAnsiTheme="minorHAnsi" w:cstheme="minorHAnsi"/>
          <w:noProof/>
          <w:sz w:val="22"/>
          <w:szCs w:val="22"/>
        </w:rPr>
        <w:t>objednávateľovi</w:t>
      </w:r>
      <w:r w:rsidR="00F90AA6">
        <w:rPr>
          <w:rFonts w:asciiTheme="minorHAnsi" w:hAnsiTheme="minorHAnsi" w:cstheme="minorHAnsi"/>
          <w:noProof/>
          <w:sz w:val="22"/>
          <w:szCs w:val="22"/>
        </w:rPr>
        <w:t>;</w:t>
      </w:r>
    </w:p>
    <w:p w14:paraId="100726F3" w14:textId="2E072196" w:rsidR="000E5DC4" w:rsidRPr="003C7E0A" w:rsidRDefault="000E5DC4" w:rsidP="007631AC">
      <w:pPr>
        <w:pStyle w:val="Bezriadkovania"/>
        <w:numPr>
          <w:ilvl w:val="0"/>
          <w:numId w:val="6"/>
        </w:numPr>
        <w:ind w:hanging="294"/>
        <w:jc w:val="both"/>
        <w:rPr>
          <w:rFonts w:asciiTheme="minorHAnsi" w:hAnsiTheme="minorHAnsi" w:cstheme="minorHAnsi"/>
          <w:noProof/>
          <w:sz w:val="22"/>
          <w:szCs w:val="22"/>
        </w:rPr>
      </w:pPr>
      <w:r w:rsidRPr="003C7E0A">
        <w:rPr>
          <w:rFonts w:asciiTheme="minorHAnsi" w:hAnsiTheme="minorHAnsi" w:cstheme="minorHAnsi"/>
          <w:noProof/>
          <w:sz w:val="22"/>
          <w:szCs w:val="22"/>
        </w:rPr>
        <w:t>názov zákazky, číslo Zmluvy</w:t>
      </w:r>
      <w:r w:rsidR="00F90AA6">
        <w:rPr>
          <w:rFonts w:asciiTheme="minorHAnsi" w:hAnsiTheme="minorHAnsi" w:cstheme="minorHAnsi"/>
          <w:noProof/>
          <w:sz w:val="22"/>
          <w:szCs w:val="22"/>
        </w:rPr>
        <w:t>;</w:t>
      </w:r>
    </w:p>
    <w:p w14:paraId="7D6E0500" w14:textId="399DD119" w:rsidR="000E5DC4" w:rsidRPr="003C7E0A" w:rsidRDefault="000E5DC4" w:rsidP="007631AC">
      <w:pPr>
        <w:pStyle w:val="Bezriadkovania"/>
        <w:numPr>
          <w:ilvl w:val="0"/>
          <w:numId w:val="6"/>
        </w:numPr>
        <w:ind w:hanging="294"/>
        <w:jc w:val="both"/>
        <w:rPr>
          <w:rFonts w:asciiTheme="minorHAnsi" w:hAnsiTheme="minorHAnsi" w:cstheme="minorHAnsi"/>
          <w:noProof/>
          <w:sz w:val="22"/>
          <w:szCs w:val="22"/>
        </w:rPr>
      </w:pPr>
      <w:r w:rsidRPr="003C7E0A">
        <w:rPr>
          <w:rFonts w:asciiTheme="minorHAnsi" w:hAnsiTheme="minorHAnsi" w:cstheme="minorHAnsi"/>
          <w:noProof/>
          <w:sz w:val="22"/>
          <w:szCs w:val="22"/>
        </w:rPr>
        <w:t>popis Dokumentácie</w:t>
      </w:r>
      <w:r w:rsidR="00745AC1">
        <w:rPr>
          <w:rFonts w:asciiTheme="minorHAnsi" w:hAnsiTheme="minorHAnsi" w:cstheme="minorHAnsi"/>
          <w:noProof/>
          <w:sz w:val="22"/>
          <w:szCs w:val="22"/>
        </w:rPr>
        <w:t>,</w:t>
      </w:r>
      <w:r w:rsidRPr="003C7E0A">
        <w:rPr>
          <w:rFonts w:asciiTheme="minorHAnsi" w:hAnsiTheme="minorHAnsi" w:cstheme="minorHAnsi"/>
          <w:noProof/>
          <w:sz w:val="22"/>
          <w:szCs w:val="22"/>
        </w:rPr>
        <w:t> </w:t>
      </w:r>
      <w:r w:rsidR="00F90AA6">
        <w:rPr>
          <w:rFonts w:asciiTheme="minorHAnsi" w:hAnsiTheme="minorHAnsi" w:cstheme="minorHAnsi"/>
          <w:noProof/>
          <w:sz w:val="22"/>
          <w:szCs w:val="22"/>
        </w:rPr>
        <w:t>IČ</w:t>
      </w:r>
      <w:r w:rsidRPr="003C7E0A">
        <w:rPr>
          <w:rFonts w:asciiTheme="minorHAnsi" w:hAnsiTheme="minorHAnsi" w:cstheme="minorHAnsi"/>
          <w:noProof/>
          <w:sz w:val="22"/>
          <w:szCs w:val="22"/>
        </w:rPr>
        <w:t xml:space="preserve"> </w:t>
      </w:r>
      <w:r w:rsidR="00745AC1">
        <w:rPr>
          <w:rFonts w:asciiTheme="minorHAnsi" w:hAnsiTheme="minorHAnsi" w:cstheme="minorHAnsi"/>
          <w:noProof/>
          <w:sz w:val="22"/>
          <w:szCs w:val="22"/>
        </w:rPr>
        <w:t>a</w:t>
      </w:r>
      <w:r w:rsidR="00F90AA6">
        <w:rPr>
          <w:rFonts w:asciiTheme="minorHAnsi" w:hAnsiTheme="minorHAnsi" w:cstheme="minorHAnsi"/>
          <w:noProof/>
          <w:sz w:val="22"/>
          <w:szCs w:val="22"/>
        </w:rPr>
        <w:t>lebo</w:t>
      </w:r>
      <w:r w:rsidR="00745AC1">
        <w:rPr>
          <w:rFonts w:asciiTheme="minorHAnsi" w:hAnsiTheme="minorHAnsi" w:cstheme="minorHAnsi"/>
          <w:noProof/>
          <w:sz w:val="22"/>
          <w:szCs w:val="22"/>
        </w:rPr>
        <w:t> </w:t>
      </w:r>
      <w:r w:rsidR="00B66845">
        <w:rPr>
          <w:rFonts w:asciiTheme="minorHAnsi" w:hAnsiTheme="minorHAnsi" w:cstheme="minorHAnsi"/>
          <w:noProof/>
          <w:sz w:val="22"/>
          <w:szCs w:val="22"/>
        </w:rPr>
        <w:t>AD</w:t>
      </w:r>
      <w:r w:rsidRPr="003C7E0A">
        <w:rPr>
          <w:rFonts w:asciiTheme="minorHAnsi" w:hAnsiTheme="minorHAnsi" w:cstheme="minorHAnsi"/>
          <w:noProof/>
          <w:sz w:val="22"/>
          <w:szCs w:val="22"/>
        </w:rPr>
        <w:t xml:space="preserve"> (konkrétnej časti Predmetu Zmluvy, ktorá je predmetom</w:t>
      </w:r>
      <w:r w:rsidR="00745AC1">
        <w:rPr>
          <w:rFonts w:asciiTheme="minorHAnsi" w:hAnsiTheme="minorHAnsi" w:cstheme="minorHAnsi"/>
          <w:noProof/>
          <w:sz w:val="22"/>
          <w:szCs w:val="22"/>
        </w:rPr>
        <w:t xml:space="preserve"> odovzdávania a preberania podľa daného</w:t>
      </w:r>
      <w:r w:rsidRPr="003C7E0A">
        <w:rPr>
          <w:rFonts w:asciiTheme="minorHAnsi" w:hAnsiTheme="minorHAnsi" w:cstheme="minorHAnsi"/>
          <w:noProof/>
          <w:sz w:val="22"/>
          <w:szCs w:val="22"/>
        </w:rPr>
        <w:t xml:space="preserve"> </w:t>
      </w:r>
      <w:r w:rsidR="00F90AA6">
        <w:rPr>
          <w:rFonts w:asciiTheme="minorHAnsi" w:hAnsiTheme="minorHAnsi" w:cstheme="minorHAnsi"/>
          <w:noProof/>
          <w:sz w:val="22"/>
          <w:szCs w:val="22"/>
        </w:rPr>
        <w:t>p</w:t>
      </w:r>
      <w:r w:rsidR="00F90AA6" w:rsidRPr="003C7E0A">
        <w:rPr>
          <w:rFonts w:asciiTheme="minorHAnsi" w:hAnsiTheme="minorHAnsi" w:cstheme="minorHAnsi"/>
          <w:noProof/>
          <w:sz w:val="22"/>
          <w:szCs w:val="22"/>
        </w:rPr>
        <w:t>rotokolu</w:t>
      </w:r>
      <w:r w:rsidRPr="003C7E0A">
        <w:rPr>
          <w:rFonts w:asciiTheme="minorHAnsi" w:hAnsiTheme="minorHAnsi" w:cstheme="minorHAnsi"/>
          <w:noProof/>
          <w:sz w:val="22"/>
          <w:szCs w:val="22"/>
        </w:rPr>
        <w:t>)</w:t>
      </w:r>
      <w:r w:rsidR="00F90AA6">
        <w:rPr>
          <w:rFonts w:asciiTheme="minorHAnsi" w:hAnsiTheme="minorHAnsi" w:cstheme="minorHAnsi"/>
          <w:noProof/>
          <w:sz w:val="22"/>
          <w:szCs w:val="22"/>
        </w:rPr>
        <w:t>;</w:t>
      </w:r>
    </w:p>
    <w:p w14:paraId="00C2D135" w14:textId="5344B1D9" w:rsidR="000E5DC4" w:rsidRPr="003C7E0A" w:rsidRDefault="000E5DC4" w:rsidP="007631AC">
      <w:pPr>
        <w:pStyle w:val="Bezriadkovania"/>
        <w:numPr>
          <w:ilvl w:val="0"/>
          <w:numId w:val="6"/>
        </w:numPr>
        <w:ind w:hanging="294"/>
        <w:jc w:val="both"/>
        <w:rPr>
          <w:rFonts w:asciiTheme="minorHAnsi" w:hAnsiTheme="minorHAnsi" w:cstheme="minorHAnsi"/>
          <w:noProof/>
          <w:sz w:val="22"/>
          <w:szCs w:val="22"/>
        </w:rPr>
      </w:pPr>
      <w:r w:rsidRPr="003C7E0A">
        <w:rPr>
          <w:rFonts w:asciiTheme="minorHAnsi" w:hAnsiTheme="minorHAnsi" w:cstheme="minorHAnsi"/>
          <w:noProof/>
          <w:sz w:val="22"/>
          <w:szCs w:val="22"/>
        </w:rPr>
        <w:t xml:space="preserve">forma a počet vyhotovení dokumentácie </w:t>
      </w:r>
      <w:r w:rsidR="00F90AA6">
        <w:rPr>
          <w:rFonts w:asciiTheme="minorHAnsi" w:hAnsiTheme="minorHAnsi" w:cstheme="minorHAnsi"/>
          <w:noProof/>
          <w:sz w:val="22"/>
          <w:szCs w:val="22"/>
        </w:rPr>
        <w:t xml:space="preserve">k príslušnej </w:t>
      </w:r>
      <w:r w:rsidRPr="003C7E0A">
        <w:rPr>
          <w:rFonts w:asciiTheme="minorHAnsi" w:hAnsiTheme="minorHAnsi" w:cstheme="minorHAnsi"/>
          <w:noProof/>
          <w:sz w:val="22"/>
          <w:szCs w:val="22"/>
        </w:rPr>
        <w:t>časti Predmetu Zmluvy</w:t>
      </w:r>
      <w:r w:rsidR="00F90AA6">
        <w:rPr>
          <w:rFonts w:asciiTheme="minorHAnsi" w:hAnsiTheme="minorHAnsi" w:cstheme="minorHAnsi"/>
          <w:noProof/>
          <w:sz w:val="22"/>
          <w:szCs w:val="22"/>
        </w:rPr>
        <w:t>;</w:t>
      </w:r>
    </w:p>
    <w:p w14:paraId="4CE089A3" w14:textId="7AFDE46A" w:rsidR="000E5DC4" w:rsidRPr="003C7E0A" w:rsidRDefault="000E5DC4" w:rsidP="007631AC">
      <w:pPr>
        <w:pStyle w:val="Bezriadkovania"/>
        <w:numPr>
          <w:ilvl w:val="0"/>
          <w:numId w:val="6"/>
        </w:numPr>
        <w:ind w:hanging="294"/>
        <w:jc w:val="both"/>
        <w:rPr>
          <w:rFonts w:asciiTheme="minorHAnsi" w:hAnsiTheme="minorHAnsi" w:cstheme="minorHAnsi"/>
          <w:noProof/>
          <w:sz w:val="22"/>
          <w:szCs w:val="22"/>
        </w:rPr>
      </w:pPr>
      <w:r w:rsidRPr="003C7E0A">
        <w:rPr>
          <w:rFonts w:asciiTheme="minorHAnsi" w:hAnsiTheme="minorHAnsi" w:cstheme="minorHAnsi"/>
          <w:noProof/>
          <w:sz w:val="22"/>
          <w:szCs w:val="22"/>
        </w:rPr>
        <w:t>cena za príslušnú časť Predmetu Zmluvy</w:t>
      </w:r>
      <w:r w:rsidR="00F90AA6">
        <w:rPr>
          <w:rFonts w:asciiTheme="minorHAnsi" w:hAnsiTheme="minorHAnsi" w:cstheme="minorHAnsi"/>
          <w:noProof/>
          <w:sz w:val="22"/>
          <w:szCs w:val="22"/>
        </w:rPr>
        <w:t>;</w:t>
      </w:r>
    </w:p>
    <w:p w14:paraId="5D0D1293" w14:textId="7FA8959A" w:rsidR="000E5DC4" w:rsidRPr="003C7E0A" w:rsidRDefault="007C2412" w:rsidP="007631AC">
      <w:pPr>
        <w:pStyle w:val="Bezriadkovania"/>
        <w:numPr>
          <w:ilvl w:val="0"/>
          <w:numId w:val="6"/>
        </w:numPr>
        <w:ind w:hanging="294"/>
        <w:jc w:val="both"/>
        <w:rPr>
          <w:rFonts w:asciiTheme="minorHAnsi" w:hAnsiTheme="minorHAnsi" w:cstheme="minorHAnsi"/>
          <w:noProof/>
          <w:sz w:val="22"/>
          <w:szCs w:val="22"/>
        </w:rPr>
      </w:pPr>
      <w:r>
        <w:rPr>
          <w:rFonts w:asciiTheme="minorHAnsi" w:hAnsiTheme="minorHAnsi" w:cstheme="minorHAnsi"/>
          <w:noProof/>
          <w:sz w:val="22"/>
          <w:szCs w:val="22"/>
        </w:rPr>
        <w:t>vy</w:t>
      </w:r>
      <w:r w:rsidRPr="003C7E0A">
        <w:rPr>
          <w:rFonts w:asciiTheme="minorHAnsi" w:hAnsiTheme="minorHAnsi" w:cstheme="minorHAnsi"/>
          <w:noProof/>
          <w:sz w:val="22"/>
          <w:szCs w:val="22"/>
        </w:rPr>
        <w:t xml:space="preserve">hlásenie </w:t>
      </w:r>
      <w:r w:rsidR="000E5DC4" w:rsidRPr="003C7E0A">
        <w:rPr>
          <w:rFonts w:asciiTheme="minorHAnsi" w:hAnsiTheme="minorHAnsi" w:cstheme="minorHAnsi"/>
          <w:noProof/>
          <w:sz w:val="22"/>
          <w:szCs w:val="22"/>
        </w:rPr>
        <w:t>objednávateľa, či príslušnú časť Predmetu Zmluvy preberá alebo nepreberá</w:t>
      </w:r>
      <w:r w:rsidR="00F90AA6">
        <w:rPr>
          <w:rFonts w:asciiTheme="minorHAnsi" w:hAnsiTheme="minorHAnsi" w:cstheme="minorHAnsi"/>
          <w:noProof/>
          <w:sz w:val="22"/>
          <w:szCs w:val="22"/>
        </w:rPr>
        <w:t>;</w:t>
      </w:r>
    </w:p>
    <w:p w14:paraId="598E66F8" w14:textId="649B119B" w:rsidR="000E5DC4" w:rsidRPr="003C7E0A" w:rsidRDefault="000E5DC4" w:rsidP="007631AC">
      <w:pPr>
        <w:pStyle w:val="Bezriadkovania"/>
        <w:numPr>
          <w:ilvl w:val="0"/>
          <w:numId w:val="6"/>
        </w:numPr>
        <w:ind w:hanging="294"/>
        <w:jc w:val="both"/>
        <w:rPr>
          <w:rFonts w:asciiTheme="minorHAnsi" w:hAnsiTheme="minorHAnsi" w:cstheme="minorHAnsi"/>
          <w:noProof/>
          <w:sz w:val="22"/>
          <w:szCs w:val="22"/>
        </w:rPr>
      </w:pPr>
      <w:r w:rsidRPr="003C7E0A">
        <w:rPr>
          <w:rFonts w:asciiTheme="minorHAnsi" w:hAnsiTheme="minorHAnsi" w:cstheme="minorHAnsi"/>
          <w:noProof/>
          <w:sz w:val="22"/>
          <w:szCs w:val="22"/>
        </w:rPr>
        <w:t xml:space="preserve">zoznam chýb/vád, nedostatkov a nedorobkov </w:t>
      </w:r>
      <w:r w:rsidR="00F90AA6">
        <w:rPr>
          <w:rFonts w:asciiTheme="minorHAnsi" w:hAnsiTheme="minorHAnsi" w:cstheme="minorHAnsi"/>
          <w:noProof/>
          <w:sz w:val="22"/>
          <w:szCs w:val="22"/>
        </w:rPr>
        <w:t xml:space="preserve">vytknutých objednávateľom ku </w:t>
      </w:r>
      <w:r w:rsidRPr="003C7E0A">
        <w:rPr>
          <w:rFonts w:asciiTheme="minorHAnsi" w:hAnsiTheme="minorHAnsi" w:cstheme="minorHAnsi"/>
          <w:noProof/>
          <w:sz w:val="22"/>
          <w:szCs w:val="22"/>
        </w:rPr>
        <w:t>konkrétnej časti Predmetu Zmluvy</w:t>
      </w:r>
      <w:r w:rsidR="00F90AA6">
        <w:rPr>
          <w:rFonts w:asciiTheme="minorHAnsi" w:hAnsiTheme="minorHAnsi" w:cstheme="minorHAnsi"/>
          <w:noProof/>
          <w:sz w:val="22"/>
          <w:szCs w:val="22"/>
        </w:rPr>
        <w:t>, vrátane prípadného stanoviska zhotoviteľa k nim.</w:t>
      </w:r>
    </w:p>
    <w:p w14:paraId="47112291" w14:textId="5EB8305E" w:rsidR="000E5DC4" w:rsidRPr="0025387E" w:rsidRDefault="000E5DC4" w:rsidP="007631AC">
      <w:pPr>
        <w:pStyle w:val="Odsekzoznamu"/>
        <w:numPr>
          <w:ilvl w:val="0"/>
          <w:numId w:val="22"/>
        </w:numPr>
        <w:ind w:left="426" w:hanging="426"/>
        <w:jc w:val="both"/>
        <w:rPr>
          <w:rFonts w:asciiTheme="minorHAnsi" w:hAnsiTheme="minorHAnsi" w:cstheme="minorHAnsi"/>
          <w:noProof/>
          <w:sz w:val="22"/>
          <w:szCs w:val="22"/>
        </w:rPr>
      </w:pPr>
      <w:r w:rsidRPr="00F158B2">
        <w:rPr>
          <w:rFonts w:asciiTheme="minorHAnsi" w:hAnsiTheme="minorHAnsi" w:cstheme="minorHAnsi"/>
          <w:noProof/>
          <w:sz w:val="22"/>
          <w:szCs w:val="22"/>
        </w:rPr>
        <w:t xml:space="preserve">Pokiaľ bude Predmet </w:t>
      </w:r>
      <w:r w:rsidR="00745AC1">
        <w:rPr>
          <w:rFonts w:asciiTheme="minorHAnsi" w:hAnsiTheme="minorHAnsi" w:cstheme="minorHAnsi"/>
          <w:noProof/>
          <w:sz w:val="22"/>
          <w:szCs w:val="22"/>
        </w:rPr>
        <w:t>Z</w:t>
      </w:r>
      <w:r w:rsidRPr="00F158B2">
        <w:rPr>
          <w:rFonts w:asciiTheme="minorHAnsi" w:hAnsiTheme="minorHAnsi" w:cstheme="minorHAnsi"/>
          <w:noProof/>
          <w:sz w:val="22"/>
          <w:szCs w:val="22"/>
        </w:rPr>
        <w:t xml:space="preserve">mluvy </w:t>
      </w:r>
      <w:r w:rsidR="00745AC1">
        <w:rPr>
          <w:rFonts w:asciiTheme="minorHAnsi" w:hAnsiTheme="minorHAnsi" w:cstheme="minorHAnsi"/>
          <w:noProof/>
          <w:sz w:val="22"/>
          <w:szCs w:val="22"/>
        </w:rPr>
        <w:t xml:space="preserve">(alebo niektorá jeho časť) </w:t>
      </w:r>
      <w:r w:rsidRPr="00F158B2">
        <w:rPr>
          <w:rFonts w:asciiTheme="minorHAnsi" w:hAnsiTheme="minorHAnsi" w:cstheme="minorHAnsi"/>
          <w:noProof/>
          <w:sz w:val="22"/>
          <w:szCs w:val="22"/>
        </w:rPr>
        <w:t>vykazovať drobné chyby/vady, nedostatky ale</w:t>
      </w:r>
      <w:r w:rsidR="00F158B2" w:rsidRPr="00F158B2">
        <w:rPr>
          <w:rFonts w:asciiTheme="minorHAnsi" w:hAnsiTheme="minorHAnsi" w:cstheme="minorHAnsi"/>
          <w:noProof/>
          <w:sz w:val="22"/>
          <w:szCs w:val="22"/>
        </w:rPr>
        <w:t>bo nedorobky, ktoré nebránia jeho</w:t>
      </w:r>
      <w:r w:rsidRPr="00F158B2">
        <w:rPr>
          <w:rFonts w:asciiTheme="minorHAnsi" w:hAnsiTheme="minorHAnsi" w:cstheme="minorHAnsi"/>
          <w:noProof/>
          <w:sz w:val="22"/>
          <w:szCs w:val="22"/>
        </w:rPr>
        <w:t xml:space="preserve"> riadnemu užívaniu, objednávateľ má právo rozhodnúť, či príslušnú časť Predmetu </w:t>
      </w:r>
      <w:r w:rsidR="00745AC1">
        <w:rPr>
          <w:rFonts w:asciiTheme="minorHAnsi" w:hAnsiTheme="minorHAnsi" w:cstheme="minorHAnsi"/>
          <w:noProof/>
          <w:sz w:val="22"/>
          <w:szCs w:val="22"/>
        </w:rPr>
        <w:t>Z</w:t>
      </w:r>
      <w:r w:rsidRPr="00F158B2">
        <w:rPr>
          <w:rFonts w:asciiTheme="minorHAnsi" w:hAnsiTheme="minorHAnsi" w:cstheme="minorHAnsi"/>
          <w:noProof/>
          <w:sz w:val="22"/>
          <w:szCs w:val="22"/>
        </w:rPr>
        <w:t>mluvy</w:t>
      </w:r>
      <w:r w:rsidRPr="00D777C3">
        <w:rPr>
          <w:rFonts w:asciiTheme="minorHAnsi" w:hAnsiTheme="minorHAnsi" w:cstheme="minorHAnsi"/>
          <w:noProof/>
          <w:sz w:val="22"/>
          <w:szCs w:val="22"/>
        </w:rPr>
        <w:t xml:space="preserve">  prevezme alebo neprevezme. Ak </w:t>
      </w:r>
      <w:r w:rsidR="00F90AA6">
        <w:rPr>
          <w:rFonts w:asciiTheme="minorHAnsi" w:hAnsiTheme="minorHAnsi" w:cstheme="minorHAnsi"/>
          <w:noProof/>
          <w:sz w:val="22"/>
          <w:szCs w:val="22"/>
        </w:rPr>
        <w:t xml:space="preserve">príslušnú časť </w:t>
      </w:r>
      <w:r w:rsidRPr="0025387E">
        <w:rPr>
          <w:rFonts w:asciiTheme="minorHAnsi" w:hAnsiTheme="minorHAnsi" w:cstheme="minorHAnsi"/>
          <w:noProof/>
          <w:sz w:val="22"/>
          <w:szCs w:val="22"/>
        </w:rPr>
        <w:t>Predmet</w:t>
      </w:r>
      <w:r w:rsidR="00F90AA6">
        <w:rPr>
          <w:rFonts w:asciiTheme="minorHAnsi" w:hAnsiTheme="minorHAnsi" w:cstheme="minorHAnsi"/>
          <w:noProof/>
          <w:sz w:val="22"/>
          <w:szCs w:val="22"/>
        </w:rPr>
        <w:t>u</w:t>
      </w:r>
      <w:r w:rsidRPr="0025387E">
        <w:rPr>
          <w:rFonts w:asciiTheme="minorHAnsi" w:hAnsiTheme="minorHAnsi" w:cstheme="minorHAnsi"/>
          <w:noProof/>
          <w:sz w:val="22"/>
          <w:szCs w:val="22"/>
        </w:rPr>
        <w:t xml:space="preserve"> </w:t>
      </w:r>
      <w:r w:rsidR="00745AC1" w:rsidRPr="0025387E">
        <w:rPr>
          <w:rFonts w:asciiTheme="minorHAnsi" w:hAnsiTheme="minorHAnsi" w:cstheme="minorHAnsi"/>
          <w:noProof/>
          <w:sz w:val="22"/>
          <w:szCs w:val="22"/>
        </w:rPr>
        <w:t>Z</w:t>
      </w:r>
      <w:r w:rsidRPr="0025387E">
        <w:rPr>
          <w:rFonts w:asciiTheme="minorHAnsi" w:hAnsiTheme="minorHAnsi" w:cstheme="minorHAnsi"/>
          <w:noProof/>
          <w:sz w:val="22"/>
          <w:szCs w:val="22"/>
        </w:rPr>
        <w:t>mluvy prevezme, v </w:t>
      </w:r>
      <w:r w:rsidR="007C2412">
        <w:rPr>
          <w:rFonts w:asciiTheme="minorHAnsi" w:hAnsiTheme="minorHAnsi" w:cstheme="minorHAnsi"/>
          <w:noProof/>
          <w:sz w:val="22"/>
          <w:szCs w:val="22"/>
        </w:rPr>
        <w:t>p</w:t>
      </w:r>
      <w:r w:rsidR="007C2412" w:rsidRPr="0025387E">
        <w:rPr>
          <w:rFonts w:asciiTheme="minorHAnsi" w:hAnsiTheme="minorHAnsi" w:cstheme="minorHAnsi"/>
          <w:noProof/>
          <w:sz w:val="22"/>
          <w:szCs w:val="22"/>
        </w:rPr>
        <w:t xml:space="preserve">rotokole </w:t>
      </w:r>
      <w:r w:rsidRPr="0025387E">
        <w:rPr>
          <w:rFonts w:asciiTheme="minorHAnsi" w:hAnsiTheme="minorHAnsi" w:cstheme="minorHAnsi"/>
          <w:noProof/>
          <w:sz w:val="22"/>
          <w:szCs w:val="22"/>
        </w:rPr>
        <w:t xml:space="preserve">určí lehotu na odstránenie </w:t>
      </w:r>
      <w:r w:rsidR="00F90AA6">
        <w:rPr>
          <w:rFonts w:asciiTheme="minorHAnsi" w:hAnsiTheme="minorHAnsi" w:cstheme="minorHAnsi"/>
          <w:noProof/>
          <w:sz w:val="22"/>
          <w:szCs w:val="22"/>
        </w:rPr>
        <w:t xml:space="preserve">takýchto </w:t>
      </w:r>
      <w:r w:rsidRPr="0025387E">
        <w:rPr>
          <w:rFonts w:asciiTheme="minorHAnsi" w:hAnsiTheme="minorHAnsi" w:cstheme="minorHAnsi"/>
          <w:noProof/>
          <w:sz w:val="22"/>
          <w:szCs w:val="22"/>
        </w:rPr>
        <w:t xml:space="preserve">vád alebo nedorobkov. O tom, či má Predmet </w:t>
      </w:r>
      <w:r w:rsidR="00745AC1" w:rsidRPr="0025387E">
        <w:rPr>
          <w:rFonts w:asciiTheme="minorHAnsi" w:hAnsiTheme="minorHAnsi" w:cstheme="minorHAnsi"/>
          <w:noProof/>
          <w:sz w:val="22"/>
          <w:szCs w:val="22"/>
        </w:rPr>
        <w:t>Z</w:t>
      </w:r>
      <w:r w:rsidRPr="0025387E">
        <w:rPr>
          <w:rFonts w:asciiTheme="minorHAnsi" w:hAnsiTheme="minorHAnsi" w:cstheme="minorHAnsi"/>
          <w:noProof/>
          <w:sz w:val="22"/>
          <w:szCs w:val="22"/>
        </w:rPr>
        <w:t xml:space="preserve">mluvy vady alebo nedorobky a aký majú vplyv na Predmet </w:t>
      </w:r>
      <w:r w:rsidR="00520AC0" w:rsidRPr="0025387E">
        <w:rPr>
          <w:rFonts w:asciiTheme="minorHAnsi" w:hAnsiTheme="minorHAnsi" w:cstheme="minorHAnsi"/>
          <w:noProof/>
          <w:sz w:val="22"/>
          <w:szCs w:val="22"/>
        </w:rPr>
        <w:t>Z</w:t>
      </w:r>
      <w:r w:rsidRPr="0025387E">
        <w:rPr>
          <w:rFonts w:asciiTheme="minorHAnsi" w:hAnsiTheme="minorHAnsi" w:cstheme="minorHAnsi"/>
          <w:noProof/>
          <w:sz w:val="22"/>
          <w:szCs w:val="22"/>
        </w:rPr>
        <w:t>mluvy</w:t>
      </w:r>
      <w:r w:rsidR="00520AC0" w:rsidRPr="0025387E">
        <w:rPr>
          <w:rFonts w:asciiTheme="minorHAnsi" w:hAnsiTheme="minorHAnsi" w:cstheme="minorHAnsi"/>
          <w:noProof/>
          <w:sz w:val="22"/>
          <w:szCs w:val="22"/>
        </w:rPr>
        <w:t xml:space="preserve"> </w:t>
      </w:r>
      <w:r w:rsidRPr="0025387E">
        <w:rPr>
          <w:rFonts w:asciiTheme="minorHAnsi" w:hAnsiTheme="minorHAnsi" w:cstheme="minorHAnsi"/>
          <w:noProof/>
          <w:sz w:val="22"/>
          <w:szCs w:val="22"/>
        </w:rPr>
        <w:t xml:space="preserve">a jeho užívanie, rozhoduje objednávateľ. </w:t>
      </w:r>
    </w:p>
    <w:p w14:paraId="7767F2C8" w14:textId="39AE7C0E" w:rsidR="000E5DC4" w:rsidRPr="009E1F58" w:rsidRDefault="000E5DC4" w:rsidP="007631AC">
      <w:pPr>
        <w:pStyle w:val="Odsekzoznamu"/>
        <w:numPr>
          <w:ilvl w:val="0"/>
          <w:numId w:val="22"/>
        </w:numPr>
        <w:ind w:left="425" w:hanging="425"/>
        <w:contextualSpacing w:val="0"/>
        <w:jc w:val="both"/>
        <w:rPr>
          <w:rFonts w:asciiTheme="minorHAnsi" w:hAnsiTheme="minorHAnsi" w:cstheme="minorHAnsi"/>
          <w:noProof/>
          <w:sz w:val="22"/>
          <w:szCs w:val="22"/>
        </w:rPr>
      </w:pPr>
      <w:r w:rsidRPr="009E1F58">
        <w:rPr>
          <w:rStyle w:val="CharStyle30"/>
          <w:rFonts w:asciiTheme="minorHAnsi" w:eastAsiaTheme="majorEastAsia" w:hAnsiTheme="minorHAnsi" w:cstheme="minorHAnsi"/>
          <w:sz w:val="22"/>
          <w:szCs w:val="22"/>
        </w:rPr>
        <w:t>Objednávat</w:t>
      </w:r>
      <w:r>
        <w:rPr>
          <w:rStyle w:val="CharStyle30"/>
          <w:rFonts w:asciiTheme="minorHAnsi" w:eastAsiaTheme="majorEastAsia" w:hAnsiTheme="minorHAnsi" w:cstheme="minorHAnsi"/>
          <w:sz w:val="22"/>
          <w:szCs w:val="22"/>
        </w:rPr>
        <w:t xml:space="preserve">eľ je oprávnený neprevziať Predmet </w:t>
      </w:r>
      <w:r w:rsidR="00745AC1">
        <w:rPr>
          <w:rStyle w:val="CharStyle30"/>
          <w:rFonts w:asciiTheme="minorHAnsi" w:eastAsiaTheme="majorEastAsia" w:hAnsiTheme="minorHAnsi" w:cstheme="minorHAnsi"/>
          <w:sz w:val="22"/>
          <w:szCs w:val="22"/>
        </w:rPr>
        <w:t>Z</w:t>
      </w:r>
      <w:r>
        <w:rPr>
          <w:rStyle w:val="CharStyle30"/>
          <w:rFonts w:asciiTheme="minorHAnsi" w:eastAsiaTheme="majorEastAsia" w:hAnsiTheme="minorHAnsi" w:cstheme="minorHAnsi"/>
          <w:sz w:val="22"/>
          <w:szCs w:val="22"/>
        </w:rPr>
        <w:t>mluvy alebo jeho časť, ktorý nie je vykonaný riadne alebo odovzdaný</w:t>
      </w:r>
      <w:r w:rsidRPr="009E1F58">
        <w:rPr>
          <w:rStyle w:val="CharStyle30"/>
          <w:rFonts w:asciiTheme="minorHAnsi" w:eastAsiaTheme="majorEastAsia" w:hAnsiTheme="minorHAnsi" w:cstheme="minorHAnsi"/>
          <w:sz w:val="22"/>
          <w:szCs w:val="22"/>
        </w:rPr>
        <w:t xml:space="preserve"> včas podľa podmienok určených v Zmluve. V takom prípade objednávateľ nie je v omešk</w:t>
      </w:r>
      <w:r>
        <w:rPr>
          <w:rStyle w:val="CharStyle30"/>
          <w:rFonts w:asciiTheme="minorHAnsi" w:eastAsiaTheme="majorEastAsia" w:hAnsiTheme="minorHAnsi" w:cstheme="minorHAnsi"/>
          <w:sz w:val="22"/>
          <w:szCs w:val="22"/>
        </w:rPr>
        <w:t xml:space="preserve">aní s povinnosťou prevziať Predmet </w:t>
      </w:r>
      <w:r w:rsidR="00745AC1">
        <w:rPr>
          <w:rStyle w:val="CharStyle30"/>
          <w:rFonts w:asciiTheme="minorHAnsi" w:eastAsiaTheme="majorEastAsia" w:hAnsiTheme="minorHAnsi" w:cstheme="minorHAnsi"/>
          <w:sz w:val="22"/>
          <w:szCs w:val="22"/>
        </w:rPr>
        <w:t>Z</w:t>
      </w:r>
      <w:r>
        <w:rPr>
          <w:rStyle w:val="CharStyle30"/>
          <w:rFonts w:asciiTheme="minorHAnsi" w:eastAsiaTheme="majorEastAsia" w:hAnsiTheme="minorHAnsi" w:cstheme="minorHAnsi"/>
          <w:sz w:val="22"/>
          <w:szCs w:val="22"/>
        </w:rPr>
        <w:t>mluvy</w:t>
      </w:r>
      <w:r w:rsidR="007B404C">
        <w:rPr>
          <w:rStyle w:val="CharStyle30"/>
          <w:rFonts w:asciiTheme="minorHAnsi" w:eastAsiaTheme="majorEastAsia" w:hAnsiTheme="minorHAnsi" w:cstheme="minorHAnsi"/>
          <w:sz w:val="22"/>
          <w:szCs w:val="22"/>
        </w:rPr>
        <w:t xml:space="preserve"> alebo ktorúkoľvek jeho časť</w:t>
      </w:r>
      <w:r w:rsidRPr="009E1F58">
        <w:rPr>
          <w:rStyle w:val="CharStyle30"/>
          <w:rFonts w:asciiTheme="minorHAnsi" w:eastAsiaTheme="majorEastAsia" w:hAnsiTheme="minorHAnsi" w:cstheme="minorHAnsi"/>
          <w:sz w:val="22"/>
          <w:szCs w:val="22"/>
        </w:rPr>
        <w:t xml:space="preserve">.  </w:t>
      </w:r>
    </w:p>
    <w:p w14:paraId="69D9E840" w14:textId="0BFB5EB1" w:rsidR="000E5DC4" w:rsidRPr="009E1F58" w:rsidRDefault="000E5DC4" w:rsidP="007631AC">
      <w:pPr>
        <w:pStyle w:val="Odsekzoznamu"/>
        <w:numPr>
          <w:ilvl w:val="0"/>
          <w:numId w:val="22"/>
        </w:numPr>
        <w:ind w:left="425" w:hanging="425"/>
        <w:contextualSpacing w:val="0"/>
        <w:jc w:val="both"/>
        <w:rPr>
          <w:rFonts w:asciiTheme="minorHAnsi" w:hAnsiTheme="minorHAnsi" w:cstheme="minorHAnsi"/>
          <w:noProof/>
          <w:sz w:val="22"/>
          <w:szCs w:val="22"/>
        </w:rPr>
      </w:pPr>
      <w:r w:rsidRPr="009E1F58">
        <w:rPr>
          <w:rFonts w:asciiTheme="minorHAnsi" w:hAnsiTheme="minorHAnsi" w:cstheme="minorHAnsi"/>
          <w:noProof/>
          <w:sz w:val="22"/>
          <w:szCs w:val="22"/>
        </w:rPr>
        <w:t xml:space="preserve">Riadnym </w:t>
      </w:r>
      <w:r w:rsidR="00F90AA6">
        <w:rPr>
          <w:rFonts w:asciiTheme="minorHAnsi" w:hAnsiTheme="minorHAnsi" w:cstheme="minorHAnsi"/>
          <w:noProof/>
          <w:sz w:val="22"/>
          <w:szCs w:val="22"/>
        </w:rPr>
        <w:t>prevzatím</w:t>
      </w:r>
      <w:r w:rsidR="00F90AA6" w:rsidRPr="009E1F58">
        <w:rPr>
          <w:rFonts w:asciiTheme="minorHAnsi" w:hAnsiTheme="minorHAnsi" w:cstheme="minorHAnsi"/>
          <w:noProof/>
          <w:sz w:val="22"/>
          <w:szCs w:val="22"/>
        </w:rPr>
        <w:t xml:space="preserve"> </w:t>
      </w:r>
      <w:r w:rsidRPr="009E1F58">
        <w:rPr>
          <w:rFonts w:asciiTheme="minorHAnsi" w:hAnsiTheme="minorHAnsi" w:cstheme="minorHAnsi"/>
          <w:noProof/>
          <w:sz w:val="22"/>
          <w:szCs w:val="22"/>
        </w:rPr>
        <w:t>príslušnej časti Predmetu Zmluvy</w:t>
      </w:r>
      <w:r w:rsidR="00F90AA6">
        <w:rPr>
          <w:rFonts w:asciiTheme="minorHAnsi" w:hAnsiTheme="minorHAnsi" w:cstheme="minorHAnsi"/>
          <w:noProof/>
          <w:sz w:val="22"/>
          <w:szCs w:val="22"/>
        </w:rPr>
        <w:t>,</w:t>
      </w:r>
      <w:r w:rsidRPr="009E1F58">
        <w:rPr>
          <w:rFonts w:asciiTheme="minorHAnsi" w:hAnsiTheme="minorHAnsi" w:cstheme="minorHAnsi"/>
          <w:noProof/>
          <w:sz w:val="22"/>
          <w:szCs w:val="22"/>
        </w:rPr>
        <w:t xml:space="preserve"> tzn. okamihom podpisu oprávnenej osoby konajúcej za objednávateľa na protokole o odovzdaní a prevzatí príslušnej časti Predmetu Zmluvy, prechádza na objednávateľa vlastnícke právo k </w:t>
      </w:r>
      <w:r w:rsidR="00F90AA6" w:rsidRPr="009E1F58" w:rsidDel="00F90AA6">
        <w:rPr>
          <w:rFonts w:asciiTheme="minorHAnsi" w:hAnsiTheme="minorHAnsi" w:cstheme="minorHAnsi"/>
          <w:noProof/>
          <w:sz w:val="22"/>
          <w:szCs w:val="22"/>
        </w:rPr>
        <w:t xml:space="preserve"> </w:t>
      </w:r>
      <w:r w:rsidRPr="009E1F58">
        <w:rPr>
          <w:rFonts w:asciiTheme="minorHAnsi" w:hAnsiTheme="minorHAnsi" w:cstheme="minorHAnsi"/>
          <w:noProof/>
          <w:sz w:val="22"/>
          <w:szCs w:val="22"/>
        </w:rPr>
        <w:t>príslušnej časti Predmetu Zmluvy</w:t>
      </w:r>
      <w:r w:rsidR="00F90AA6">
        <w:rPr>
          <w:rFonts w:asciiTheme="minorHAnsi" w:hAnsiTheme="minorHAnsi" w:cstheme="minorHAnsi"/>
          <w:noProof/>
          <w:sz w:val="22"/>
          <w:szCs w:val="22"/>
        </w:rPr>
        <w:t xml:space="preserve"> </w:t>
      </w:r>
      <w:r w:rsidRPr="009E1F58">
        <w:rPr>
          <w:rFonts w:asciiTheme="minorHAnsi" w:hAnsiTheme="minorHAnsi" w:cstheme="minorHAnsi"/>
          <w:noProof/>
          <w:sz w:val="22"/>
          <w:szCs w:val="22"/>
        </w:rPr>
        <w:t>a</w:t>
      </w:r>
      <w:r w:rsidR="00F90AA6">
        <w:rPr>
          <w:rFonts w:asciiTheme="minorHAnsi" w:hAnsiTheme="minorHAnsi" w:cstheme="minorHAnsi"/>
          <w:noProof/>
          <w:sz w:val="22"/>
          <w:szCs w:val="22"/>
        </w:rPr>
        <w:t xml:space="preserve">j </w:t>
      </w:r>
      <w:r w:rsidRPr="009E1F58">
        <w:rPr>
          <w:rFonts w:asciiTheme="minorHAnsi" w:hAnsiTheme="minorHAnsi" w:cstheme="minorHAnsi"/>
          <w:noProof/>
          <w:sz w:val="22"/>
          <w:szCs w:val="22"/>
        </w:rPr>
        <w:t xml:space="preserve"> nebezpečenstvo vzniku škody na príslušnej časti Predmetu Zmluvy. Za poškodenie, stratu alebo zničenie Predmetu Zmluvy alebo jeho časti zodpovedá zhotoviteľ až do času riadneho odovzdania Predmetu Zmluvy objednávateľovi. </w:t>
      </w:r>
    </w:p>
    <w:p w14:paraId="182191EC" w14:textId="2A4A1E93" w:rsidR="00C609DA" w:rsidRPr="00EC3CAE" w:rsidRDefault="26263905" w:rsidP="007631AC">
      <w:pPr>
        <w:pStyle w:val="Odsekzoznamu"/>
        <w:numPr>
          <w:ilvl w:val="0"/>
          <w:numId w:val="22"/>
        </w:numPr>
        <w:ind w:left="425" w:hanging="425"/>
        <w:jc w:val="both"/>
        <w:rPr>
          <w:rFonts w:asciiTheme="minorHAnsi" w:hAnsiTheme="minorHAnsi" w:cstheme="minorBidi"/>
          <w:noProof/>
          <w:sz w:val="22"/>
          <w:szCs w:val="22"/>
        </w:rPr>
      </w:pPr>
      <w:r w:rsidRPr="3B0EBB47">
        <w:rPr>
          <w:rFonts w:asciiTheme="minorHAnsi" w:hAnsiTheme="minorHAnsi"/>
          <w:sz w:val="22"/>
          <w:szCs w:val="22"/>
        </w:rPr>
        <w:t>Ak bude vykonané Dielo alebo ktorákoľvek iná časť Predmetu Zmluvy hoci len sčasti spĺňať pojmové znaky diela podľa zákona</w:t>
      </w:r>
      <w:r w:rsidR="27298464" w:rsidRPr="3B0EBB47">
        <w:rPr>
          <w:rFonts w:asciiTheme="minorHAnsi" w:hAnsiTheme="minorHAnsi"/>
          <w:sz w:val="22"/>
          <w:szCs w:val="22"/>
        </w:rPr>
        <w:t xml:space="preserve"> č. 185/2015 Z. z. autorský zákon v znení neskorších predpisov (ďalej len ako „</w:t>
      </w:r>
      <w:r w:rsidR="27298464" w:rsidRPr="3B0EBB47">
        <w:rPr>
          <w:rFonts w:asciiTheme="minorHAnsi" w:hAnsiTheme="minorHAnsi"/>
          <w:b/>
          <w:bCs/>
          <w:sz w:val="22"/>
          <w:szCs w:val="22"/>
        </w:rPr>
        <w:t>autorský zákon</w:t>
      </w:r>
      <w:r w:rsidR="27298464" w:rsidRPr="3B0EBB47">
        <w:rPr>
          <w:rFonts w:asciiTheme="minorHAnsi" w:hAnsiTheme="minorHAnsi"/>
          <w:sz w:val="22"/>
          <w:szCs w:val="22"/>
        </w:rPr>
        <w:t>“)</w:t>
      </w:r>
      <w:r w:rsidRPr="3B0EBB47">
        <w:rPr>
          <w:rFonts w:asciiTheme="minorHAnsi" w:hAnsiTheme="minorHAnsi"/>
          <w:sz w:val="22"/>
          <w:szCs w:val="22"/>
        </w:rPr>
        <w:t xml:space="preserve">, Zmluvné strany sa dohodli, že nad rámec práv </w:t>
      </w:r>
      <w:r w:rsidR="532AF596" w:rsidRPr="3B0EBB47">
        <w:rPr>
          <w:rFonts w:asciiTheme="minorHAnsi" w:hAnsiTheme="minorHAnsi"/>
          <w:sz w:val="22"/>
          <w:szCs w:val="22"/>
        </w:rPr>
        <w:t xml:space="preserve">objednávateľa </w:t>
      </w:r>
      <w:r w:rsidRPr="3B0EBB47">
        <w:rPr>
          <w:rFonts w:asciiTheme="minorHAnsi" w:hAnsiTheme="minorHAnsi"/>
          <w:sz w:val="22"/>
          <w:szCs w:val="22"/>
        </w:rPr>
        <w:t xml:space="preserve">podľa § 558 Obchodného zákonníka udeľuje </w:t>
      </w:r>
      <w:r w:rsidR="532AF596" w:rsidRPr="3B0EBB47">
        <w:rPr>
          <w:rFonts w:asciiTheme="minorHAnsi" w:hAnsiTheme="minorHAnsi"/>
          <w:sz w:val="22"/>
          <w:szCs w:val="22"/>
        </w:rPr>
        <w:t xml:space="preserve">zhotoviteľ </w:t>
      </w:r>
      <w:r w:rsidRPr="3B0EBB47">
        <w:rPr>
          <w:rFonts w:asciiTheme="minorHAnsi" w:hAnsiTheme="minorHAnsi"/>
          <w:sz w:val="22"/>
          <w:szCs w:val="22"/>
        </w:rPr>
        <w:t xml:space="preserve">v súlade s § 65 a nasl. </w:t>
      </w:r>
      <w:r w:rsidR="2889FAE4" w:rsidRPr="3B0EBB47">
        <w:rPr>
          <w:rFonts w:asciiTheme="minorHAnsi" w:hAnsiTheme="minorHAnsi"/>
          <w:sz w:val="22"/>
          <w:szCs w:val="22"/>
        </w:rPr>
        <w:t xml:space="preserve">autorského </w:t>
      </w:r>
      <w:r w:rsidRPr="3B0EBB47">
        <w:rPr>
          <w:rFonts w:asciiTheme="minorHAnsi" w:hAnsiTheme="minorHAnsi"/>
          <w:sz w:val="22"/>
          <w:szCs w:val="22"/>
        </w:rPr>
        <w:t>zákona, s účinnosťou odo dňa dodania Diela</w:t>
      </w:r>
      <w:r w:rsidR="27298464" w:rsidRPr="3B0EBB47">
        <w:rPr>
          <w:rFonts w:asciiTheme="minorHAnsi" w:hAnsiTheme="minorHAnsi"/>
          <w:sz w:val="22"/>
          <w:szCs w:val="22"/>
        </w:rPr>
        <w:t xml:space="preserve"> resp. príslušnej časti Predmetu Zmluvy (t. j. riadnym prebratím objednávateľom v zmysle Zmluvy)</w:t>
      </w:r>
      <w:r w:rsidRPr="3B0EBB47">
        <w:rPr>
          <w:rFonts w:asciiTheme="minorHAnsi" w:hAnsiTheme="minorHAnsi"/>
          <w:sz w:val="22"/>
          <w:szCs w:val="22"/>
        </w:rPr>
        <w:t xml:space="preserve">, </w:t>
      </w:r>
      <w:r w:rsidR="532AF596" w:rsidRPr="3B0EBB47">
        <w:rPr>
          <w:rFonts w:asciiTheme="minorHAnsi" w:hAnsiTheme="minorHAnsi"/>
          <w:sz w:val="22"/>
          <w:szCs w:val="22"/>
        </w:rPr>
        <w:t xml:space="preserve">objednávateľovi </w:t>
      </w:r>
      <w:r w:rsidRPr="3B0EBB47">
        <w:rPr>
          <w:rFonts w:asciiTheme="minorHAnsi" w:hAnsiTheme="minorHAnsi"/>
          <w:sz w:val="22"/>
          <w:szCs w:val="22"/>
        </w:rPr>
        <w:t xml:space="preserve">časovo, miestne aj vecne neobmedzenú licenciu, a to na akékoľvek použitie </w:t>
      </w:r>
      <w:r w:rsidR="27298464" w:rsidRPr="3B0EBB47">
        <w:rPr>
          <w:rFonts w:asciiTheme="minorHAnsi" w:hAnsiTheme="minorHAnsi"/>
          <w:sz w:val="22"/>
          <w:szCs w:val="22"/>
        </w:rPr>
        <w:t>D</w:t>
      </w:r>
      <w:r w:rsidRPr="3B0EBB47">
        <w:rPr>
          <w:rFonts w:asciiTheme="minorHAnsi" w:hAnsiTheme="minorHAnsi"/>
          <w:sz w:val="22"/>
          <w:szCs w:val="22"/>
        </w:rPr>
        <w:t>iela</w:t>
      </w:r>
      <w:r w:rsidR="27298464" w:rsidRPr="3B0EBB47">
        <w:rPr>
          <w:rFonts w:asciiTheme="minorHAnsi" w:hAnsiTheme="minorHAnsi"/>
          <w:sz w:val="22"/>
          <w:szCs w:val="22"/>
        </w:rPr>
        <w:t xml:space="preserve"> resp. príslušnej časti Predmetu Zmluvy</w:t>
      </w:r>
      <w:r w:rsidRPr="3B0EBB47">
        <w:rPr>
          <w:rFonts w:asciiTheme="minorHAnsi" w:hAnsiTheme="minorHAnsi"/>
          <w:sz w:val="22"/>
          <w:szCs w:val="22"/>
        </w:rPr>
        <w:t xml:space="preserve"> a na akýkoľvek účel, najmä, nie však výlučne, na (1) </w:t>
      </w:r>
      <w:r w:rsidR="27298464" w:rsidRPr="3B0EBB47">
        <w:rPr>
          <w:rFonts w:asciiTheme="minorHAnsi" w:hAnsiTheme="minorHAnsi"/>
          <w:sz w:val="22"/>
          <w:szCs w:val="22"/>
        </w:rPr>
        <w:t xml:space="preserve">jeho/jej </w:t>
      </w:r>
      <w:r w:rsidRPr="3B0EBB47">
        <w:rPr>
          <w:rFonts w:asciiTheme="minorHAnsi" w:hAnsiTheme="minorHAnsi"/>
          <w:sz w:val="22"/>
          <w:szCs w:val="22"/>
        </w:rPr>
        <w:t xml:space="preserve">spracovanie </w:t>
      </w:r>
      <w:r w:rsidR="532AF596" w:rsidRPr="3B0EBB47">
        <w:rPr>
          <w:rFonts w:asciiTheme="minorHAnsi" w:hAnsiTheme="minorHAnsi"/>
          <w:sz w:val="22"/>
          <w:szCs w:val="22"/>
        </w:rPr>
        <w:t xml:space="preserve">objednávateľom </w:t>
      </w:r>
      <w:r w:rsidRPr="3B0EBB47">
        <w:rPr>
          <w:rFonts w:asciiTheme="minorHAnsi" w:hAnsiTheme="minorHAnsi"/>
          <w:sz w:val="22"/>
          <w:szCs w:val="22"/>
        </w:rPr>
        <w:t xml:space="preserve">alebo inou osobou, (2) vyhotovenie </w:t>
      </w:r>
      <w:r w:rsidR="27298464" w:rsidRPr="3B0EBB47">
        <w:rPr>
          <w:rFonts w:asciiTheme="minorHAnsi" w:hAnsiTheme="minorHAnsi"/>
          <w:sz w:val="22"/>
          <w:szCs w:val="22"/>
        </w:rPr>
        <w:t xml:space="preserve">jeho/jej </w:t>
      </w:r>
      <w:r w:rsidRPr="3B0EBB47">
        <w:rPr>
          <w:rFonts w:asciiTheme="minorHAnsi" w:hAnsiTheme="minorHAnsi"/>
          <w:sz w:val="22"/>
          <w:szCs w:val="22"/>
        </w:rPr>
        <w:t xml:space="preserve">rozmnoženín, (3) </w:t>
      </w:r>
      <w:r w:rsidR="27298464" w:rsidRPr="3B0EBB47">
        <w:rPr>
          <w:rFonts w:asciiTheme="minorHAnsi" w:hAnsiTheme="minorHAnsi"/>
          <w:sz w:val="22"/>
          <w:szCs w:val="22"/>
        </w:rPr>
        <w:t xml:space="preserve">jeho/jej </w:t>
      </w:r>
      <w:r w:rsidRPr="3B0EBB47">
        <w:rPr>
          <w:rFonts w:asciiTheme="minorHAnsi" w:hAnsiTheme="minorHAnsi"/>
          <w:sz w:val="22"/>
          <w:szCs w:val="22"/>
        </w:rPr>
        <w:t xml:space="preserve">uvedenie na verejnosti verejným vystavením originálu </w:t>
      </w:r>
      <w:r w:rsidR="27298464" w:rsidRPr="3B0EBB47">
        <w:rPr>
          <w:rFonts w:asciiTheme="minorHAnsi" w:hAnsiTheme="minorHAnsi"/>
          <w:sz w:val="22"/>
          <w:szCs w:val="22"/>
        </w:rPr>
        <w:t xml:space="preserve">alebo </w:t>
      </w:r>
      <w:r w:rsidRPr="3B0EBB47">
        <w:rPr>
          <w:rFonts w:asciiTheme="minorHAnsi" w:hAnsiTheme="minorHAnsi"/>
          <w:sz w:val="22"/>
          <w:szCs w:val="22"/>
        </w:rPr>
        <w:t xml:space="preserve">rozmnoženiny, (4) </w:t>
      </w:r>
      <w:r w:rsidR="27298464" w:rsidRPr="3B0EBB47">
        <w:rPr>
          <w:rFonts w:asciiTheme="minorHAnsi" w:hAnsiTheme="minorHAnsi"/>
          <w:sz w:val="22"/>
          <w:szCs w:val="22"/>
        </w:rPr>
        <w:t xml:space="preserve">jeho/jej </w:t>
      </w:r>
      <w:r w:rsidRPr="3B0EBB47">
        <w:rPr>
          <w:rFonts w:asciiTheme="minorHAnsi" w:hAnsiTheme="minorHAnsi"/>
          <w:sz w:val="22"/>
          <w:szCs w:val="22"/>
        </w:rPr>
        <w:t xml:space="preserve">verejný prenos v elektronickej a/alebo tlačenej podobe bez územného alebo vecného obmedzenia, (5) </w:t>
      </w:r>
      <w:r w:rsidR="27298464" w:rsidRPr="3B0EBB47">
        <w:rPr>
          <w:rFonts w:asciiTheme="minorHAnsi" w:hAnsiTheme="minorHAnsi"/>
          <w:sz w:val="22"/>
          <w:szCs w:val="22"/>
        </w:rPr>
        <w:t xml:space="preserve">jeho/jej </w:t>
      </w:r>
      <w:r w:rsidRPr="3B0EBB47">
        <w:rPr>
          <w:rFonts w:asciiTheme="minorHAnsi" w:hAnsiTheme="minorHAnsi"/>
          <w:sz w:val="22"/>
          <w:szCs w:val="22"/>
        </w:rPr>
        <w:t xml:space="preserve">sprístupňovanie na verejnosti (zverejňovanie na internete), (6) </w:t>
      </w:r>
      <w:r w:rsidR="27298464" w:rsidRPr="3B0EBB47">
        <w:rPr>
          <w:rFonts w:asciiTheme="minorHAnsi" w:hAnsiTheme="minorHAnsi"/>
          <w:sz w:val="22"/>
          <w:szCs w:val="22"/>
        </w:rPr>
        <w:t xml:space="preserve">jeho/jej </w:t>
      </w:r>
      <w:r w:rsidRPr="3B0EBB47">
        <w:rPr>
          <w:rFonts w:asciiTheme="minorHAnsi" w:hAnsiTheme="minorHAnsi"/>
          <w:sz w:val="22"/>
          <w:szCs w:val="22"/>
        </w:rPr>
        <w:t xml:space="preserve">zaradenie do databázy chránenej autorským právom, ako aj na (7) </w:t>
      </w:r>
      <w:r w:rsidR="27298464" w:rsidRPr="3B0EBB47">
        <w:rPr>
          <w:rFonts w:asciiTheme="minorHAnsi" w:hAnsiTheme="minorHAnsi"/>
          <w:sz w:val="22"/>
          <w:szCs w:val="22"/>
        </w:rPr>
        <w:t xml:space="preserve">jeho/jej </w:t>
      </w:r>
      <w:r w:rsidRPr="3B0EBB47">
        <w:rPr>
          <w:rFonts w:asciiTheme="minorHAnsi" w:hAnsiTheme="minorHAnsi"/>
          <w:sz w:val="22"/>
          <w:szCs w:val="22"/>
        </w:rPr>
        <w:t xml:space="preserve">spojenie s iným dielom. Licencia podľa tejto Zmluvy sa udeľuje ako výhradná. Súčasťou udelenej licencie je aj súhlas </w:t>
      </w:r>
      <w:r w:rsidR="27298464" w:rsidRPr="3B0EBB47">
        <w:rPr>
          <w:rFonts w:asciiTheme="minorHAnsi" w:hAnsiTheme="minorHAnsi"/>
          <w:sz w:val="22"/>
          <w:szCs w:val="22"/>
        </w:rPr>
        <w:t>z</w:t>
      </w:r>
      <w:r w:rsidRPr="3B0EBB47">
        <w:rPr>
          <w:rFonts w:asciiTheme="minorHAnsi" w:hAnsiTheme="minorHAnsi"/>
          <w:sz w:val="22"/>
          <w:szCs w:val="22"/>
        </w:rPr>
        <w:t xml:space="preserve">hotoviteľa s tým, že </w:t>
      </w:r>
      <w:r w:rsidR="27298464" w:rsidRPr="3B0EBB47">
        <w:rPr>
          <w:rFonts w:asciiTheme="minorHAnsi" w:hAnsiTheme="minorHAnsi"/>
          <w:sz w:val="22"/>
          <w:szCs w:val="22"/>
        </w:rPr>
        <w:t>o</w:t>
      </w:r>
      <w:r w:rsidRPr="3B0EBB47">
        <w:rPr>
          <w:rFonts w:asciiTheme="minorHAnsi" w:hAnsiTheme="minorHAnsi"/>
          <w:sz w:val="22"/>
          <w:szCs w:val="22"/>
        </w:rPr>
        <w:t xml:space="preserve">bjednávateľ môže </w:t>
      </w:r>
      <w:r w:rsidR="27298464" w:rsidRPr="3B0EBB47">
        <w:rPr>
          <w:rFonts w:asciiTheme="minorHAnsi" w:hAnsiTheme="minorHAnsi"/>
          <w:sz w:val="22"/>
          <w:szCs w:val="22"/>
        </w:rPr>
        <w:t xml:space="preserve">na použitie diela resp. príslušnej časti Predmetu Zmluvy </w:t>
      </w:r>
      <w:r w:rsidRPr="3B0EBB47">
        <w:rPr>
          <w:rFonts w:asciiTheme="minorHAnsi" w:hAnsiTheme="minorHAnsi"/>
          <w:sz w:val="22"/>
          <w:szCs w:val="22"/>
        </w:rPr>
        <w:t xml:space="preserve">udeliť sublicenciu akýmkoľvek tretím osobám, v rozsahu udelenej licencie alebo v užšom rozsahu, a to bez potreby ďalšieho osobitného súhlasu </w:t>
      </w:r>
      <w:r w:rsidR="27298464" w:rsidRPr="3B0EBB47">
        <w:rPr>
          <w:rFonts w:asciiTheme="minorHAnsi" w:hAnsiTheme="minorHAnsi"/>
          <w:sz w:val="22"/>
          <w:szCs w:val="22"/>
        </w:rPr>
        <w:t>z</w:t>
      </w:r>
      <w:r w:rsidRPr="3B0EBB47">
        <w:rPr>
          <w:rFonts w:asciiTheme="minorHAnsi" w:hAnsiTheme="minorHAnsi"/>
          <w:sz w:val="22"/>
          <w:szCs w:val="22"/>
        </w:rPr>
        <w:t xml:space="preserve">hotoviteľa. Súčasťou udelenej licencie je aj súhlas </w:t>
      </w:r>
      <w:r w:rsidR="27298464" w:rsidRPr="3B0EBB47">
        <w:rPr>
          <w:rFonts w:asciiTheme="minorHAnsi" w:hAnsiTheme="minorHAnsi"/>
          <w:sz w:val="22"/>
          <w:szCs w:val="22"/>
        </w:rPr>
        <w:t>z</w:t>
      </w:r>
      <w:r w:rsidRPr="3B0EBB47">
        <w:rPr>
          <w:rFonts w:asciiTheme="minorHAnsi" w:hAnsiTheme="minorHAnsi"/>
          <w:sz w:val="22"/>
          <w:szCs w:val="22"/>
        </w:rPr>
        <w:t xml:space="preserve">hotoviteľa s tým, že v prípade postúpenia tretím osobám v podobe úplného alebo čiastočného prevodu práv a povinností zo Zmluvy sa rozumie, že takýmto postúpením môže </w:t>
      </w:r>
      <w:r w:rsidR="27298464" w:rsidRPr="3B0EBB47">
        <w:rPr>
          <w:rFonts w:asciiTheme="minorHAnsi" w:hAnsiTheme="minorHAnsi"/>
          <w:sz w:val="22"/>
          <w:szCs w:val="22"/>
        </w:rPr>
        <w:t>o</w:t>
      </w:r>
      <w:r w:rsidRPr="3B0EBB47">
        <w:rPr>
          <w:rFonts w:asciiTheme="minorHAnsi" w:hAnsiTheme="minorHAnsi"/>
          <w:sz w:val="22"/>
          <w:szCs w:val="22"/>
        </w:rPr>
        <w:t xml:space="preserve">bjednávateľ postúpiť aj tu uvedené udelenie licencie, a to bez potreby ďalšieho osobitného súhlasu </w:t>
      </w:r>
      <w:r w:rsidR="27298464" w:rsidRPr="3B0EBB47">
        <w:rPr>
          <w:rFonts w:asciiTheme="minorHAnsi" w:hAnsiTheme="minorHAnsi"/>
          <w:sz w:val="22"/>
          <w:szCs w:val="22"/>
        </w:rPr>
        <w:t>z</w:t>
      </w:r>
      <w:r w:rsidRPr="3B0EBB47">
        <w:rPr>
          <w:rFonts w:asciiTheme="minorHAnsi" w:hAnsiTheme="minorHAnsi"/>
          <w:sz w:val="22"/>
          <w:szCs w:val="22"/>
        </w:rPr>
        <w:t xml:space="preserve">hotoviteľa a bez potreby predchádzajúceho informovania </w:t>
      </w:r>
      <w:r w:rsidR="27298464" w:rsidRPr="3B0EBB47">
        <w:rPr>
          <w:rFonts w:asciiTheme="minorHAnsi" w:hAnsiTheme="minorHAnsi"/>
          <w:sz w:val="22"/>
          <w:szCs w:val="22"/>
        </w:rPr>
        <w:t>z</w:t>
      </w:r>
      <w:r w:rsidRPr="3B0EBB47">
        <w:rPr>
          <w:rFonts w:asciiTheme="minorHAnsi" w:hAnsiTheme="minorHAnsi"/>
          <w:sz w:val="22"/>
          <w:szCs w:val="22"/>
        </w:rPr>
        <w:t xml:space="preserve">hotoviteľa. </w:t>
      </w:r>
      <w:r w:rsidR="27298464" w:rsidRPr="3B0EBB47">
        <w:rPr>
          <w:rFonts w:asciiTheme="minorHAnsi" w:hAnsiTheme="minorHAnsi"/>
          <w:sz w:val="22"/>
          <w:szCs w:val="22"/>
        </w:rPr>
        <w:t xml:space="preserve">Zmluvné strany majú za nesporné, že dohoda o </w:t>
      </w:r>
      <w:r w:rsidR="27298464" w:rsidRPr="3B0EBB47">
        <w:rPr>
          <w:rFonts w:asciiTheme="minorHAnsi" w:hAnsiTheme="minorHAnsi"/>
          <w:sz w:val="22"/>
          <w:szCs w:val="22"/>
        </w:rPr>
        <w:lastRenderedPageBreak/>
        <w:t xml:space="preserve">licenčnej zmluve podľa tohto odseku Zmluvy spĺňa požiadavku na písomné vyhotovenie licenčnej zmluvy a jej zverejnenie a majú obsah takejto licenčnej zmluvy za dostatočne určitý. Ak by však bolo toto dojednanie medzi zmluvnými stranami potrebné z akéhokoľvek dôvodu akejkoľvek tretej strane predložiť a/alebo potvrdiť v osobitnej forme, </w:t>
      </w:r>
      <w:r w:rsidR="532AF596" w:rsidRPr="3B0EBB47">
        <w:rPr>
          <w:rFonts w:asciiTheme="minorHAnsi" w:hAnsiTheme="minorHAnsi"/>
          <w:sz w:val="22"/>
          <w:szCs w:val="22"/>
        </w:rPr>
        <w:t>z</w:t>
      </w:r>
      <w:r w:rsidR="27298464" w:rsidRPr="3B0EBB47">
        <w:rPr>
          <w:rFonts w:asciiTheme="minorHAnsi" w:hAnsiTheme="minorHAnsi"/>
          <w:sz w:val="22"/>
          <w:szCs w:val="22"/>
        </w:rPr>
        <w:t>hotoviteľ sa zaväzuje poskytnúť na tento účel objednávateľovi na náklady zhotoviteľa všetku potrebnú súčinnosť, a to bezodkladne po tom, ako ho o to objednávateľ požiada, vrátane podpísania osobitného písomného potvrdenia o uzavretí (vzniku) takejto licenčnej zmluvy. Záväzky zhotoviteľa podľa tohto bodu trvajú aj po zániku Zmluvy z akéhokoľvek dôvodu, ak na objednávateľa prešlo pred zánikom Zmluvy vlastníctvo k akejkoľvek časti Predmetu Zmluvy.</w:t>
      </w:r>
    </w:p>
    <w:p w14:paraId="26223E67" w14:textId="7883ADFD" w:rsidR="0081651F" w:rsidRPr="00EC3CAE" w:rsidRDefault="27298464" w:rsidP="007631AC">
      <w:pPr>
        <w:pStyle w:val="Odsekzoznamu"/>
        <w:numPr>
          <w:ilvl w:val="0"/>
          <w:numId w:val="22"/>
        </w:numPr>
        <w:ind w:left="425" w:hanging="425"/>
        <w:jc w:val="both"/>
        <w:rPr>
          <w:rFonts w:asciiTheme="minorHAnsi" w:hAnsiTheme="minorHAnsi" w:cstheme="minorBidi"/>
          <w:noProof/>
          <w:sz w:val="22"/>
          <w:szCs w:val="22"/>
        </w:rPr>
      </w:pPr>
      <w:r w:rsidRPr="3B0EBB47">
        <w:rPr>
          <w:rFonts w:asciiTheme="minorHAnsi" w:hAnsiTheme="minorHAnsi"/>
          <w:sz w:val="22"/>
          <w:szCs w:val="22"/>
        </w:rPr>
        <w:t>Zhotoviteľ sa zaväzuje zabezpečiť, že práva k akýmkoľvek a všetkým podkladom použitým na dodanie akejkoľvek časti Predmetu Zmluvy, ktoré v čase ich použitia požívajú alebo môžu požívať autorskoprávnu ochranu podľa autorského zákona alebo inú ochranu z obdobných práv duševného vlastníctva, budú zo strany zhotoviteľa pred ich použitím na účely dodania ktorejkoľvek časti Predmetu Zmluvy riadne vysporiadané a že použitím takýchto podkladov zhotoviteľ neoprávnene nezasiahne žiadnym spôsobom do autorských alebo obdobných práv tretích osôb. Náklady na vysporiadanie práv k takýmto podkladom znáša zhotoviteľ.</w:t>
      </w:r>
    </w:p>
    <w:p w14:paraId="3E3EB6EA" w14:textId="137334F8" w:rsidR="00123A99" w:rsidRPr="0047241E" w:rsidRDefault="008212D8" w:rsidP="007631AC">
      <w:pPr>
        <w:pStyle w:val="Odsekzoznamu"/>
        <w:numPr>
          <w:ilvl w:val="0"/>
          <w:numId w:val="22"/>
        </w:numPr>
        <w:ind w:left="425" w:hanging="425"/>
        <w:contextualSpacing w:val="0"/>
        <w:jc w:val="both"/>
        <w:rPr>
          <w:rFonts w:asciiTheme="minorHAnsi" w:hAnsiTheme="minorHAnsi" w:cstheme="minorHAnsi"/>
          <w:noProof/>
          <w:sz w:val="22"/>
          <w:szCs w:val="22"/>
        </w:rPr>
      </w:pPr>
      <w:r w:rsidRPr="00EC3CAE">
        <w:rPr>
          <w:rFonts w:asciiTheme="minorHAnsi" w:hAnsiTheme="minorHAnsi" w:cstheme="minorHAnsi"/>
          <w:sz w:val="22"/>
          <w:szCs w:val="22"/>
        </w:rPr>
        <w:t xml:space="preserve">Zhotoviteľ bude jediným legitimovaným disponentom / držiteľom dotknutých autorských práv. </w:t>
      </w:r>
      <w:r w:rsidR="0081651F" w:rsidRPr="00EC3CAE">
        <w:rPr>
          <w:rFonts w:asciiTheme="minorHAnsi" w:hAnsiTheme="minorHAnsi" w:cstheme="minorHAnsi"/>
          <w:sz w:val="22"/>
          <w:szCs w:val="22"/>
        </w:rPr>
        <w:t>Ak si ktorákoľvek osoba uplatní voči objednávateľovi nároky z porušenia jej autorských práv alebo obdobných práv duševného vlastníctva v súvislosti s podkladmi použitými zhotoviteľom počas vykonávania Diela alebo na jeho vykonanie</w:t>
      </w:r>
      <w:r w:rsidR="00CE0434" w:rsidRPr="00EC3CAE">
        <w:rPr>
          <w:rFonts w:asciiTheme="minorHAnsi" w:hAnsiTheme="minorHAnsi" w:cstheme="minorHAnsi"/>
          <w:sz w:val="22"/>
          <w:szCs w:val="22"/>
        </w:rPr>
        <w:t xml:space="preserve"> alebo počas dodávania služieb IČ alebo výkonu AD</w:t>
      </w:r>
      <w:r w:rsidR="0081651F" w:rsidRPr="00EC3CAE">
        <w:rPr>
          <w:rFonts w:asciiTheme="minorHAnsi" w:hAnsiTheme="minorHAnsi" w:cstheme="minorHAnsi"/>
          <w:sz w:val="22"/>
          <w:szCs w:val="22"/>
        </w:rPr>
        <w:t xml:space="preserve">, ktoré </w:t>
      </w:r>
      <w:r w:rsidR="00CE0434" w:rsidRPr="00EC3CAE">
        <w:rPr>
          <w:rFonts w:asciiTheme="minorHAnsi" w:hAnsiTheme="minorHAnsi" w:cstheme="minorHAnsi"/>
          <w:sz w:val="22"/>
          <w:szCs w:val="22"/>
        </w:rPr>
        <w:t>z</w:t>
      </w:r>
      <w:r w:rsidR="0081651F" w:rsidRPr="00EC3CAE">
        <w:rPr>
          <w:rFonts w:asciiTheme="minorHAnsi" w:hAnsiTheme="minorHAnsi" w:cstheme="minorHAnsi"/>
          <w:sz w:val="22"/>
          <w:szCs w:val="22"/>
        </w:rPr>
        <w:t xml:space="preserve">hotoviteľ v rozpore so Zmluvou nevysporiadal, hoci ich vysporiadať mal a </w:t>
      </w:r>
      <w:r w:rsidR="00CE0434" w:rsidRPr="00EC3CAE">
        <w:rPr>
          <w:rFonts w:asciiTheme="minorHAnsi" w:hAnsiTheme="minorHAnsi" w:cstheme="minorHAnsi"/>
          <w:sz w:val="22"/>
          <w:szCs w:val="22"/>
        </w:rPr>
        <w:t>o</w:t>
      </w:r>
      <w:r w:rsidR="0081651F" w:rsidRPr="00EC3CAE">
        <w:rPr>
          <w:rFonts w:asciiTheme="minorHAnsi" w:hAnsiTheme="minorHAnsi" w:cstheme="minorHAnsi"/>
          <w:sz w:val="22"/>
          <w:szCs w:val="22"/>
        </w:rPr>
        <w:t xml:space="preserve">bjednávateľ takéto nároky za </w:t>
      </w:r>
      <w:r w:rsidR="00CE0434" w:rsidRPr="00EC3CAE">
        <w:rPr>
          <w:rFonts w:asciiTheme="minorHAnsi" w:hAnsiTheme="minorHAnsi" w:cstheme="minorHAnsi"/>
          <w:sz w:val="22"/>
          <w:szCs w:val="22"/>
        </w:rPr>
        <w:t>z</w:t>
      </w:r>
      <w:r w:rsidR="0081651F" w:rsidRPr="00EC3CAE">
        <w:rPr>
          <w:rFonts w:asciiTheme="minorHAnsi" w:hAnsiTheme="minorHAnsi" w:cstheme="minorHAnsi"/>
          <w:sz w:val="22"/>
          <w:szCs w:val="22"/>
        </w:rPr>
        <w:t xml:space="preserve">hotoviteľa vysporiada, udeľuje týmto </w:t>
      </w:r>
      <w:r w:rsidR="00CE0434" w:rsidRPr="00EC3CAE">
        <w:rPr>
          <w:rFonts w:asciiTheme="minorHAnsi" w:hAnsiTheme="minorHAnsi" w:cstheme="minorHAnsi"/>
          <w:sz w:val="22"/>
          <w:szCs w:val="22"/>
        </w:rPr>
        <w:t>z</w:t>
      </w:r>
      <w:r w:rsidR="0081651F" w:rsidRPr="00EC3CAE">
        <w:rPr>
          <w:rFonts w:asciiTheme="minorHAnsi" w:hAnsiTheme="minorHAnsi" w:cstheme="minorHAnsi"/>
          <w:sz w:val="22"/>
          <w:szCs w:val="22"/>
        </w:rPr>
        <w:t xml:space="preserve">hotoviteľ </w:t>
      </w:r>
      <w:r w:rsidR="00CE0434" w:rsidRPr="00EC3CAE">
        <w:rPr>
          <w:rFonts w:asciiTheme="minorHAnsi" w:hAnsiTheme="minorHAnsi" w:cstheme="minorHAnsi"/>
          <w:sz w:val="22"/>
          <w:szCs w:val="22"/>
        </w:rPr>
        <w:t>o</w:t>
      </w:r>
      <w:r w:rsidR="0081651F" w:rsidRPr="00EC3CAE">
        <w:rPr>
          <w:rFonts w:asciiTheme="minorHAnsi" w:hAnsiTheme="minorHAnsi" w:cstheme="minorHAnsi"/>
          <w:sz w:val="22"/>
          <w:szCs w:val="22"/>
        </w:rPr>
        <w:t xml:space="preserve">bjednávateľovi bezvýhradný, neodvolateľný a časovo nelimitovaný sľub odškodnenia, obsahom ktorého je záväzok </w:t>
      </w:r>
      <w:r w:rsidR="00CE0434" w:rsidRPr="00EC3CAE">
        <w:rPr>
          <w:rFonts w:asciiTheme="minorHAnsi" w:hAnsiTheme="minorHAnsi" w:cstheme="minorHAnsi"/>
          <w:sz w:val="22"/>
          <w:szCs w:val="22"/>
        </w:rPr>
        <w:t>z</w:t>
      </w:r>
      <w:r w:rsidR="0081651F" w:rsidRPr="00EC3CAE">
        <w:rPr>
          <w:rFonts w:asciiTheme="minorHAnsi" w:hAnsiTheme="minorHAnsi" w:cstheme="minorHAnsi"/>
          <w:sz w:val="22"/>
          <w:szCs w:val="22"/>
        </w:rPr>
        <w:t xml:space="preserve">hotoviteľa v celom rozsahu odškodniť </w:t>
      </w:r>
      <w:r w:rsidR="00CE0434" w:rsidRPr="00EC3CAE">
        <w:rPr>
          <w:rFonts w:asciiTheme="minorHAnsi" w:hAnsiTheme="minorHAnsi" w:cstheme="minorHAnsi"/>
          <w:sz w:val="22"/>
          <w:szCs w:val="22"/>
        </w:rPr>
        <w:t>o</w:t>
      </w:r>
      <w:r w:rsidR="0081651F" w:rsidRPr="00EC3CAE">
        <w:rPr>
          <w:rFonts w:asciiTheme="minorHAnsi" w:hAnsiTheme="minorHAnsi" w:cstheme="minorHAnsi"/>
          <w:sz w:val="22"/>
          <w:szCs w:val="22"/>
        </w:rPr>
        <w:t xml:space="preserve">bjednávateľa za vysporiadanie takýchto nárokov tretích strán (t. j. nielen v rozsahu priamych nákladov vysporiadania, ale aj súvisiacich nákladov, ktorými môžu byť </w:t>
      </w:r>
      <w:r w:rsidR="007F0179" w:rsidRPr="00EC3CAE">
        <w:rPr>
          <w:rFonts w:asciiTheme="minorHAnsi" w:hAnsiTheme="minorHAnsi" w:cstheme="minorHAnsi"/>
          <w:sz w:val="22"/>
          <w:szCs w:val="22"/>
        </w:rPr>
        <w:t>príkladom</w:t>
      </w:r>
      <w:r w:rsidR="0081651F" w:rsidRPr="00EC3CAE">
        <w:rPr>
          <w:rFonts w:asciiTheme="minorHAnsi" w:hAnsiTheme="minorHAnsi" w:cstheme="minorHAnsi"/>
          <w:sz w:val="22"/>
          <w:szCs w:val="22"/>
        </w:rPr>
        <w:t xml:space="preserve"> náklady na služby právneho poradenstva a/alebo právneho zastúpenia, trovy konania, poplatky, náklady na činnosť znalca, a pod.). Objednávateľ je o takomto uplatnení povinný </w:t>
      </w:r>
      <w:r w:rsidR="00CE0434" w:rsidRPr="00EC3CAE">
        <w:rPr>
          <w:rFonts w:asciiTheme="minorHAnsi" w:hAnsiTheme="minorHAnsi" w:cstheme="minorHAnsi"/>
          <w:sz w:val="22"/>
          <w:szCs w:val="22"/>
        </w:rPr>
        <w:t>z</w:t>
      </w:r>
      <w:r w:rsidR="0081651F" w:rsidRPr="00EC3CAE">
        <w:rPr>
          <w:rFonts w:asciiTheme="minorHAnsi" w:hAnsiTheme="minorHAnsi" w:cstheme="minorHAnsi"/>
          <w:sz w:val="22"/>
          <w:szCs w:val="22"/>
        </w:rPr>
        <w:t xml:space="preserve">hotoviteľa bezodkladne informovať. Zhotoviteľ odškodní </w:t>
      </w:r>
      <w:r w:rsidR="00CE0434" w:rsidRPr="00EC3CAE">
        <w:rPr>
          <w:rFonts w:asciiTheme="minorHAnsi" w:hAnsiTheme="minorHAnsi" w:cstheme="minorHAnsi"/>
          <w:sz w:val="22"/>
          <w:szCs w:val="22"/>
        </w:rPr>
        <w:t>o</w:t>
      </w:r>
      <w:r w:rsidR="0081651F" w:rsidRPr="00EC3CAE">
        <w:rPr>
          <w:rFonts w:asciiTheme="minorHAnsi" w:hAnsiTheme="minorHAnsi" w:cstheme="minorHAnsi"/>
          <w:sz w:val="22"/>
          <w:szCs w:val="22"/>
        </w:rPr>
        <w:t xml:space="preserve">bjednávateľa na jeho prvú žiadosť. Odškodnenie </w:t>
      </w:r>
      <w:r w:rsidR="00CE0434" w:rsidRPr="00EC3CAE">
        <w:rPr>
          <w:rFonts w:asciiTheme="minorHAnsi" w:hAnsiTheme="minorHAnsi" w:cstheme="minorHAnsi"/>
          <w:sz w:val="22"/>
          <w:szCs w:val="22"/>
        </w:rPr>
        <w:t>o</w:t>
      </w:r>
      <w:r w:rsidR="0081651F" w:rsidRPr="00EC3CAE">
        <w:rPr>
          <w:rFonts w:asciiTheme="minorHAnsi" w:hAnsiTheme="minorHAnsi" w:cstheme="minorHAnsi"/>
          <w:sz w:val="22"/>
          <w:szCs w:val="22"/>
        </w:rPr>
        <w:t xml:space="preserve">bjednávateľa nemá vplyv na právo </w:t>
      </w:r>
      <w:r w:rsidR="00CE0434" w:rsidRPr="00EC3CAE">
        <w:rPr>
          <w:rFonts w:asciiTheme="minorHAnsi" w:hAnsiTheme="minorHAnsi" w:cstheme="minorHAnsi"/>
          <w:sz w:val="22"/>
          <w:szCs w:val="22"/>
        </w:rPr>
        <w:t>o</w:t>
      </w:r>
      <w:r w:rsidR="0081651F" w:rsidRPr="00EC3CAE">
        <w:rPr>
          <w:rFonts w:asciiTheme="minorHAnsi" w:hAnsiTheme="minorHAnsi" w:cstheme="minorHAnsi"/>
          <w:sz w:val="22"/>
          <w:szCs w:val="22"/>
        </w:rPr>
        <w:t xml:space="preserve">bjednávateľa uplatniť voči </w:t>
      </w:r>
      <w:r w:rsidR="00CE0434" w:rsidRPr="00EC3CAE">
        <w:rPr>
          <w:rFonts w:asciiTheme="minorHAnsi" w:hAnsiTheme="minorHAnsi" w:cstheme="minorHAnsi"/>
          <w:sz w:val="22"/>
          <w:szCs w:val="22"/>
        </w:rPr>
        <w:t>z</w:t>
      </w:r>
      <w:r w:rsidR="0081651F" w:rsidRPr="00EC3CAE">
        <w:rPr>
          <w:rFonts w:asciiTheme="minorHAnsi" w:hAnsiTheme="minorHAnsi" w:cstheme="minorHAnsi"/>
          <w:sz w:val="22"/>
          <w:szCs w:val="22"/>
        </w:rPr>
        <w:t>hotoviteľovi zmluvnú pokutu.</w:t>
      </w:r>
      <w:r w:rsidR="00B20A66">
        <w:rPr>
          <w:rFonts w:asciiTheme="minorHAnsi" w:hAnsiTheme="minorHAnsi" w:cstheme="minorHAnsi"/>
          <w:sz w:val="22"/>
          <w:szCs w:val="22"/>
        </w:rPr>
        <w:t xml:space="preserve"> Sľub odškodnenia podľa tohto odseku Zmluvy platí aj po zániku tejto Zmluvy, z akéhokoľvek dôvodu</w:t>
      </w:r>
      <w:r w:rsidR="00123A99">
        <w:rPr>
          <w:rFonts w:asciiTheme="minorHAnsi" w:hAnsiTheme="minorHAnsi" w:cstheme="minorHAnsi"/>
          <w:sz w:val="22"/>
          <w:szCs w:val="22"/>
        </w:rPr>
        <w:t xml:space="preserve">, </w:t>
      </w:r>
      <w:r w:rsidR="00123A99" w:rsidRPr="0081651F">
        <w:rPr>
          <w:rFonts w:asciiTheme="minorHAnsi" w:hAnsiTheme="minorHAnsi"/>
          <w:sz w:val="22"/>
          <w:szCs w:val="22"/>
        </w:rPr>
        <w:t xml:space="preserve">ak </w:t>
      </w:r>
      <w:r w:rsidR="00123A99">
        <w:rPr>
          <w:rFonts w:asciiTheme="minorHAnsi" w:hAnsiTheme="minorHAnsi"/>
          <w:sz w:val="22"/>
          <w:szCs w:val="22"/>
        </w:rPr>
        <w:t>o</w:t>
      </w:r>
      <w:r w:rsidR="00123A99" w:rsidRPr="0081651F">
        <w:rPr>
          <w:rFonts w:asciiTheme="minorHAnsi" w:hAnsiTheme="minorHAnsi"/>
          <w:sz w:val="22"/>
          <w:szCs w:val="22"/>
        </w:rPr>
        <w:t>bjednávateľ</w:t>
      </w:r>
      <w:r w:rsidR="00012C31">
        <w:rPr>
          <w:rFonts w:asciiTheme="minorHAnsi" w:hAnsiTheme="minorHAnsi"/>
          <w:sz w:val="22"/>
          <w:szCs w:val="22"/>
        </w:rPr>
        <w:t xml:space="preserve"> </w:t>
      </w:r>
      <w:r w:rsidR="00123A99" w:rsidRPr="0081651F">
        <w:rPr>
          <w:rFonts w:asciiTheme="minorHAnsi" w:hAnsiTheme="minorHAnsi"/>
          <w:sz w:val="22"/>
          <w:szCs w:val="22"/>
        </w:rPr>
        <w:t xml:space="preserve">pred zánikom Zmluvy </w:t>
      </w:r>
      <w:r w:rsidR="00012C31">
        <w:rPr>
          <w:rFonts w:asciiTheme="minorHAnsi" w:hAnsiTheme="minorHAnsi"/>
          <w:sz w:val="22"/>
          <w:szCs w:val="22"/>
        </w:rPr>
        <w:t xml:space="preserve">nadobudol </w:t>
      </w:r>
      <w:r w:rsidR="00123A99" w:rsidRPr="0081651F">
        <w:rPr>
          <w:rFonts w:asciiTheme="minorHAnsi" w:hAnsiTheme="minorHAnsi"/>
          <w:sz w:val="22"/>
          <w:szCs w:val="22"/>
        </w:rPr>
        <w:t>vlastníc</w:t>
      </w:r>
      <w:r w:rsidR="00012C31">
        <w:rPr>
          <w:rFonts w:asciiTheme="minorHAnsi" w:hAnsiTheme="minorHAnsi"/>
          <w:sz w:val="22"/>
          <w:szCs w:val="22"/>
        </w:rPr>
        <w:t>ke právo</w:t>
      </w:r>
      <w:r w:rsidR="00123A99" w:rsidRPr="0081651F">
        <w:rPr>
          <w:rFonts w:asciiTheme="minorHAnsi" w:hAnsiTheme="minorHAnsi"/>
          <w:sz w:val="22"/>
          <w:szCs w:val="22"/>
        </w:rPr>
        <w:t xml:space="preserve"> k</w:t>
      </w:r>
      <w:r w:rsidR="00071726">
        <w:rPr>
          <w:rFonts w:asciiTheme="minorHAnsi" w:hAnsiTheme="minorHAnsi"/>
          <w:sz w:val="22"/>
          <w:szCs w:val="22"/>
        </w:rPr>
        <w:t> </w:t>
      </w:r>
      <w:r w:rsidR="00123A99">
        <w:rPr>
          <w:rFonts w:asciiTheme="minorHAnsi" w:hAnsiTheme="minorHAnsi"/>
          <w:sz w:val="22"/>
          <w:szCs w:val="22"/>
        </w:rPr>
        <w:t>Dielu</w:t>
      </w:r>
      <w:r w:rsidR="00071726">
        <w:rPr>
          <w:rFonts w:asciiTheme="minorHAnsi" w:hAnsiTheme="minorHAnsi"/>
          <w:sz w:val="22"/>
          <w:szCs w:val="22"/>
        </w:rPr>
        <w:t xml:space="preserve"> alebo jeho časti</w:t>
      </w:r>
      <w:r w:rsidR="00123A99" w:rsidRPr="0081651F">
        <w:rPr>
          <w:rFonts w:asciiTheme="minorHAnsi" w:hAnsiTheme="minorHAnsi"/>
          <w:sz w:val="22"/>
          <w:szCs w:val="22"/>
        </w:rPr>
        <w:t>.</w:t>
      </w:r>
    </w:p>
    <w:p w14:paraId="47BB8263" w14:textId="5BDD20A9" w:rsidR="00E82B44" w:rsidRDefault="00E82B44" w:rsidP="00E82B44">
      <w:pPr>
        <w:jc w:val="center"/>
        <w:rPr>
          <w:rFonts w:asciiTheme="minorHAnsi" w:hAnsiTheme="minorHAnsi" w:cstheme="minorHAnsi"/>
          <w:b/>
          <w:noProof/>
        </w:rPr>
      </w:pPr>
      <w:r>
        <w:rPr>
          <w:rFonts w:asciiTheme="minorHAnsi" w:hAnsiTheme="minorHAnsi" w:cstheme="minorHAnsi"/>
          <w:b/>
          <w:noProof/>
        </w:rPr>
        <w:t>Čl. III</w:t>
      </w:r>
    </w:p>
    <w:p w14:paraId="7F85EB13" w14:textId="77777777" w:rsidR="00E82B44" w:rsidRDefault="00E82B44" w:rsidP="00E82B44">
      <w:pPr>
        <w:jc w:val="center"/>
        <w:rPr>
          <w:rFonts w:asciiTheme="minorHAnsi" w:hAnsiTheme="minorHAnsi" w:cstheme="minorHAnsi"/>
          <w:b/>
          <w:noProof/>
        </w:rPr>
      </w:pPr>
      <w:r>
        <w:rPr>
          <w:rFonts w:asciiTheme="minorHAnsi" w:hAnsiTheme="minorHAnsi" w:cstheme="minorHAnsi"/>
          <w:b/>
          <w:noProof/>
        </w:rPr>
        <w:t>Spoločné ustanovenia o cene</w:t>
      </w:r>
    </w:p>
    <w:p w14:paraId="4F98334F" w14:textId="77777777" w:rsidR="00E82B44" w:rsidRDefault="00E82B44" w:rsidP="00E82B44">
      <w:pPr>
        <w:jc w:val="center"/>
        <w:rPr>
          <w:rFonts w:asciiTheme="minorHAnsi" w:hAnsiTheme="minorHAnsi" w:cstheme="minorHAnsi"/>
          <w:b/>
          <w:noProof/>
        </w:rPr>
      </w:pPr>
      <w:r>
        <w:rPr>
          <w:rFonts w:asciiTheme="minorHAnsi" w:hAnsiTheme="minorHAnsi" w:cstheme="minorHAnsi"/>
          <w:b/>
          <w:noProof/>
        </w:rPr>
        <w:t>Platobné a fakturačné podmienky</w:t>
      </w:r>
    </w:p>
    <w:p w14:paraId="0751EFF2" w14:textId="45C3BFFF" w:rsidR="00324D11" w:rsidRPr="00324D11" w:rsidRDefault="00324D11" w:rsidP="007631AC">
      <w:pPr>
        <w:pStyle w:val="Odsekzoznamu"/>
        <w:numPr>
          <w:ilvl w:val="0"/>
          <w:numId w:val="23"/>
        </w:numPr>
        <w:ind w:left="426" w:hanging="426"/>
        <w:jc w:val="both"/>
        <w:rPr>
          <w:rFonts w:asciiTheme="minorHAnsi" w:hAnsiTheme="minorHAnsi" w:cstheme="minorHAnsi"/>
          <w:b/>
          <w:noProof/>
        </w:rPr>
      </w:pPr>
      <w:r w:rsidRPr="00324D11">
        <w:rPr>
          <w:rFonts w:asciiTheme="minorHAnsi" w:hAnsiTheme="minorHAnsi" w:cstheme="minorHAnsi"/>
          <w:sz w:val="22"/>
          <w:szCs w:val="22"/>
          <w:lang w:eastAsia="cs-CZ"/>
        </w:rPr>
        <w:t xml:space="preserve">Cena (odmena) za vykonanie a odovzdanie Predmetu Zmluvy je dohodnutá na základe </w:t>
      </w:r>
      <w:r w:rsidRPr="00324D11">
        <w:rPr>
          <w:rFonts w:asciiTheme="minorHAnsi" w:hAnsiTheme="minorHAnsi" w:cstheme="minorHAnsi"/>
          <w:b/>
          <w:sz w:val="22"/>
          <w:szCs w:val="22"/>
          <w:lang w:eastAsia="cs-CZ"/>
        </w:rPr>
        <w:t xml:space="preserve">Špecifikácií cien z </w:t>
      </w:r>
      <w:r w:rsidR="00745AC1">
        <w:rPr>
          <w:rFonts w:asciiTheme="minorHAnsi" w:hAnsiTheme="minorHAnsi" w:cstheme="minorHAnsi"/>
          <w:b/>
          <w:sz w:val="22"/>
          <w:szCs w:val="22"/>
          <w:lang w:eastAsia="cs-CZ"/>
        </w:rPr>
        <w:t>P</w:t>
      </w:r>
      <w:r w:rsidRPr="00324D11">
        <w:rPr>
          <w:rFonts w:asciiTheme="minorHAnsi" w:hAnsiTheme="minorHAnsi" w:cstheme="minorHAnsi"/>
          <w:b/>
          <w:sz w:val="22"/>
          <w:szCs w:val="22"/>
          <w:lang w:eastAsia="cs-CZ"/>
        </w:rPr>
        <w:t xml:space="preserve">onuky zhotoviteľa ako </w:t>
      </w:r>
      <w:r w:rsidRPr="00324D11">
        <w:rPr>
          <w:rFonts w:asciiTheme="minorHAnsi" w:hAnsiTheme="minorHAnsi" w:cstheme="minorHAnsi"/>
          <w:b/>
          <w:bCs/>
          <w:sz w:val="22"/>
          <w:szCs w:val="22"/>
        </w:rPr>
        <w:t xml:space="preserve">uchádzača vo verejnom obstarávaní zo dňa </w:t>
      </w:r>
      <w:r w:rsidR="00AA71BD" w:rsidRPr="00AA71BD">
        <w:rPr>
          <w:rFonts w:ascii="Calibri" w:hAnsi="Calibri" w:cs="Calibri"/>
          <w:b/>
          <w:bCs/>
          <w:sz w:val="22"/>
          <w:szCs w:val="22"/>
          <w:highlight w:val="yellow"/>
        </w:rPr>
        <w:t>[</w:t>
      </w:r>
      <w:r w:rsidR="00521FF1">
        <w:rPr>
          <w:rFonts w:ascii="Calibri" w:hAnsi="Calibri" w:cs="Calibri"/>
          <w:b/>
          <w:bCs/>
          <w:sz w:val="22"/>
          <w:szCs w:val="22"/>
          <w:highlight w:val="yellow"/>
        </w:rPr>
        <w:t>........</w:t>
      </w:r>
      <w:r w:rsidR="00AA71BD" w:rsidRPr="00AA71BD">
        <w:rPr>
          <w:rFonts w:ascii="Calibri" w:hAnsi="Calibri" w:cs="Calibri"/>
          <w:b/>
          <w:bCs/>
          <w:sz w:val="22"/>
          <w:szCs w:val="22"/>
          <w:highlight w:val="yellow"/>
        </w:rPr>
        <w:t>]</w:t>
      </w:r>
      <w:r w:rsidR="00AA71BD" w:rsidRPr="005B3197">
        <w:rPr>
          <w:rFonts w:ascii="Calibri" w:hAnsi="Calibri" w:cs="Calibri"/>
          <w:b/>
          <w:sz w:val="22"/>
          <w:szCs w:val="22"/>
          <w:lang w:eastAsia="cs-CZ"/>
        </w:rPr>
        <w:t xml:space="preserve"> </w:t>
      </w:r>
      <w:r w:rsidRPr="00324D11">
        <w:rPr>
          <w:rFonts w:asciiTheme="minorHAnsi" w:hAnsiTheme="minorHAnsi" w:cstheme="minorHAnsi"/>
          <w:b/>
          <w:bCs/>
          <w:sz w:val="22"/>
          <w:szCs w:val="22"/>
        </w:rPr>
        <w:t>202</w:t>
      </w:r>
      <w:r w:rsidR="007F0179">
        <w:rPr>
          <w:rFonts w:asciiTheme="minorHAnsi" w:hAnsiTheme="minorHAnsi" w:cstheme="minorHAnsi"/>
          <w:b/>
          <w:bCs/>
          <w:sz w:val="22"/>
          <w:szCs w:val="22"/>
        </w:rPr>
        <w:t>4</w:t>
      </w:r>
      <w:r w:rsidRPr="00324D11">
        <w:rPr>
          <w:rFonts w:asciiTheme="minorHAnsi" w:hAnsiTheme="minorHAnsi" w:cstheme="minorHAnsi"/>
          <w:b/>
          <w:bCs/>
          <w:sz w:val="22"/>
          <w:szCs w:val="22"/>
        </w:rPr>
        <w:t xml:space="preserve">, ktoré tvoria Prílohu č. 1 k Zmluve </w:t>
      </w:r>
      <w:r w:rsidRPr="00E31905">
        <w:rPr>
          <w:rFonts w:asciiTheme="minorHAnsi" w:hAnsiTheme="minorHAnsi" w:cstheme="minorHAnsi"/>
          <w:sz w:val="22"/>
          <w:szCs w:val="22"/>
        </w:rPr>
        <w:t>(ďalej iba</w:t>
      </w:r>
      <w:r w:rsidR="00CE0434">
        <w:rPr>
          <w:rFonts w:asciiTheme="minorHAnsi" w:hAnsiTheme="minorHAnsi" w:cstheme="minorHAnsi"/>
          <w:sz w:val="22"/>
          <w:szCs w:val="22"/>
        </w:rPr>
        <w:t xml:space="preserve"> ako</w:t>
      </w:r>
      <w:r w:rsidRPr="00427912">
        <w:rPr>
          <w:rFonts w:asciiTheme="minorHAnsi" w:hAnsiTheme="minorHAnsi" w:cstheme="minorHAnsi"/>
          <w:sz w:val="22"/>
          <w:szCs w:val="22"/>
        </w:rPr>
        <w:t xml:space="preserve"> „</w:t>
      </w:r>
      <w:r w:rsidRPr="00F55385">
        <w:rPr>
          <w:rFonts w:asciiTheme="minorHAnsi" w:hAnsiTheme="minorHAnsi" w:cstheme="minorHAnsi"/>
          <w:b/>
          <w:bCs/>
          <w:sz w:val="22"/>
          <w:szCs w:val="22"/>
        </w:rPr>
        <w:t xml:space="preserve">cena </w:t>
      </w:r>
      <w:r w:rsidRPr="00F55385">
        <w:rPr>
          <w:rFonts w:asciiTheme="minorHAnsi" w:hAnsiTheme="minorHAnsi" w:cstheme="minorHAnsi"/>
          <w:b/>
          <w:bCs/>
          <w:sz w:val="22"/>
          <w:szCs w:val="22"/>
          <w:lang w:eastAsia="cs-CZ"/>
        </w:rPr>
        <w:t>Predmetu Zmluvy</w:t>
      </w:r>
      <w:r w:rsidRPr="00427912">
        <w:rPr>
          <w:rFonts w:asciiTheme="minorHAnsi" w:hAnsiTheme="minorHAnsi" w:cstheme="minorHAnsi"/>
          <w:sz w:val="22"/>
          <w:szCs w:val="22"/>
        </w:rPr>
        <w:t>“)</w:t>
      </w:r>
      <w:r w:rsidRPr="00324D11">
        <w:rPr>
          <w:rFonts w:asciiTheme="minorHAnsi" w:hAnsiTheme="minorHAnsi" w:cstheme="minorHAnsi"/>
          <w:bCs/>
          <w:sz w:val="22"/>
          <w:szCs w:val="22"/>
        </w:rPr>
        <w:t xml:space="preserve">. Cena </w:t>
      </w:r>
      <w:r w:rsidRPr="00324D11">
        <w:rPr>
          <w:rFonts w:asciiTheme="minorHAnsi" w:hAnsiTheme="minorHAnsi" w:cstheme="minorHAnsi"/>
          <w:sz w:val="22"/>
          <w:szCs w:val="22"/>
          <w:lang w:eastAsia="cs-CZ"/>
        </w:rPr>
        <w:t xml:space="preserve">Predmetu Zmluvy </w:t>
      </w:r>
      <w:r w:rsidRPr="00324D11">
        <w:rPr>
          <w:rFonts w:asciiTheme="minorHAnsi" w:hAnsiTheme="minorHAnsi" w:cstheme="minorHAnsi"/>
          <w:bCs/>
          <w:sz w:val="22"/>
          <w:szCs w:val="22"/>
        </w:rPr>
        <w:t xml:space="preserve">sa </w:t>
      </w:r>
      <w:r w:rsidRPr="00324D11">
        <w:rPr>
          <w:rFonts w:asciiTheme="minorHAnsi" w:hAnsiTheme="minorHAnsi" w:cstheme="minorHAnsi"/>
          <w:sz w:val="22"/>
          <w:szCs w:val="22"/>
        </w:rPr>
        <w:t xml:space="preserve">považuje </w:t>
      </w:r>
      <w:r w:rsidRPr="00324D11">
        <w:rPr>
          <w:rFonts w:asciiTheme="minorHAnsi" w:hAnsiTheme="minorHAnsi" w:cstheme="minorHAnsi"/>
          <w:b/>
          <w:sz w:val="22"/>
          <w:szCs w:val="22"/>
        </w:rPr>
        <w:t>za cenu maximálnu</w:t>
      </w:r>
      <w:r w:rsidRPr="00324D11">
        <w:rPr>
          <w:rFonts w:asciiTheme="minorHAnsi" w:hAnsiTheme="minorHAnsi" w:cstheme="minorHAnsi"/>
          <w:sz w:val="22"/>
          <w:szCs w:val="22"/>
        </w:rPr>
        <w:t xml:space="preserve"> a platnú počas celej doby trvania Zmluvy. Cena </w:t>
      </w:r>
      <w:r w:rsidRPr="00324D11">
        <w:rPr>
          <w:rFonts w:asciiTheme="minorHAnsi" w:hAnsiTheme="minorHAnsi" w:cstheme="minorHAnsi"/>
          <w:sz w:val="22"/>
          <w:szCs w:val="22"/>
          <w:lang w:eastAsia="cs-CZ"/>
        </w:rPr>
        <w:t xml:space="preserve">Predmetu Zmluvy </w:t>
      </w:r>
      <w:r w:rsidRPr="00324D11">
        <w:rPr>
          <w:rFonts w:asciiTheme="minorHAnsi" w:hAnsiTheme="minorHAnsi" w:cstheme="minorHAnsi"/>
          <w:sz w:val="22"/>
          <w:szCs w:val="22"/>
        </w:rPr>
        <w:t>je stanovená</w:t>
      </w:r>
      <w:r w:rsidRPr="00324D11">
        <w:rPr>
          <w:rFonts w:asciiTheme="minorHAnsi" w:hAnsiTheme="minorHAnsi" w:cstheme="minorHAnsi"/>
          <w:sz w:val="22"/>
          <w:szCs w:val="22"/>
          <w:lang w:eastAsia="cs-CZ"/>
        </w:rPr>
        <w:t xml:space="preserve"> podľa zákona č.</w:t>
      </w:r>
      <w:r w:rsidR="00CE0434">
        <w:rPr>
          <w:rFonts w:asciiTheme="minorHAnsi" w:hAnsiTheme="minorHAnsi" w:cstheme="minorHAnsi"/>
          <w:sz w:val="22"/>
          <w:szCs w:val="22"/>
          <w:lang w:eastAsia="cs-CZ"/>
        </w:rPr>
        <w:t xml:space="preserve"> </w:t>
      </w:r>
      <w:r w:rsidRPr="00324D11">
        <w:rPr>
          <w:rFonts w:asciiTheme="minorHAnsi" w:hAnsiTheme="minorHAnsi" w:cstheme="minorHAnsi"/>
          <w:sz w:val="22"/>
          <w:szCs w:val="22"/>
          <w:lang w:eastAsia="cs-CZ"/>
        </w:rPr>
        <w:t>18/1996  Z. z. o cenách v znení neskorších predpisov za celý Predmet Zmluvy</w:t>
      </w:r>
      <w:r w:rsidR="00CE0434">
        <w:rPr>
          <w:rFonts w:asciiTheme="minorHAnsi" w:hAnsiTheme="minorHAnsi" w:cstheme="minorHAnsi"/>
          <w:sz w:val="22"/>
          <w:szCs w:val="22"/>
          <w:lang w:eastAsia="cs-CZ"/>
        </w:rPr>
        <w:t>,</w:t>
      </w:r>
      <w:r>
        <w:rPr>
          <w:rFonts w:asciiTheme="minorHAnsi" w:hAnsiTheme="minorHAnsi" w:cstheme="minorHAnsi"/>
          <w:sz w:val="22"/>
          <w:szCs w:val="22"/>
          <w:lang w:eastAsia="cs-CZ"/>
        </w:rPr>
        <w:t xml:space="preserve"> </w:t>
      </w:r>
      <w:r w:rsidRPr="00F6192C">
        <w:rPr>
          <w:rFonts w:asciiTheme="minorHAnsi" w:hAnsiTheme="minorHAnsi" w:cstheme="minorHAnsi"/>
          <w:sz w:val="22"/>
          <w:szCs w:val="22"/>
          <w:lang w:eastAsia="cs-CZ"/>
        </w:rPr>
        <w:t xml:space="preserve">sú v nej zahrnuté všetky </w:t>
      </w:r>
      <w:r w:rsidR="00AC2F66">
        <w:rPr>
          <w:rFonts w:asciiTheme="minorHAnsi" w:hAnsiTheme="minorHAnsi" w:cstheme="minorHAnsi"/>
          <w:sz w:val="22"/>
          <w:szCs w:val="22"/>
          <w:lang w:eastAsia="cs-CZ"/>
        </w:rPr>
        <w:t>odplaty za</w:t>
      </w:r>
      <w:r w:rsidRPr="00F6192C">
        <w:rPr>
          <w:rFonts w:asciiTheme="minorHAnsi" w:hAnsiTheme="minorHAnsi" w:cstheme="minorHAnsi"/>
          <w:sz w:val="22"/>
          <w:szCs w:val="22"/>
          <w:lang w:eastAsia="cs-CZ"/>
        </w:rPr>
        <w:t xml:space="preserve"> činnosti, práce, výkony alebo služby </w:t>
      </w:r>
      <w:r w:rsidR="00AC2F66">
        <w:rPr>
          <w:rFonts w:asciiTheme="minorHAnsi" w:hAnsiTheme="minorHAnsi" w:cstheme="minorHAnsi"/>
          <w:sz w:val="22"/>
          <w:szCs w:val="22"/>
          <w:lang w:eastAsia="cs-CZ"/>
        </w:rPr>
        <w:t xml:space="preserve">potrebné na </w:t>
      </w:r>
      <w:r w:rsidRPr="00F6192C">
        <w:rPr>
          <w:rFonts w:asciiTheme="minorHAnsi" w:hAnsiTheme="minorHAnsi" w:cstheme="minorHAnsi"/>
          <w:sz w:val="22"/>
          <w:szCs w:val="22"/>
          <w:lang w:eastAsia="cs-CZ"/>
        </w:rPr>
        <w:t xml:space="preserve"> riadne </w:t>
      </w:r>
      <w:r>
        <w:rPr>
          <w:rFonts w:asciiTheme="minorHAnsi" w:hAnsiTheme="minorHAnsi" w:cstheme="minorHAnsi"/>
          <w:sz w:val="22"/>
          <w:szCs w:val="22"/>
          <w:lang w:eastAsia="cs-CZ"/>
        </w:rPr>
        <w:t>vykonani</w:t>
      </w:r>
      <w:r w:rsidR="00AC2F66">
        <w:rPr>
          <w:rFonts w:asciiTheme="minorHAnsi" w:hAnsiTheme="minorHAnsi" w:cstheme="minorHAnsi"/>
          <w:sz w:val="22"/>
          <w:szCs w:val="22"/>
          <w:lang w:eastAsia="cs-CZ"/>
        </w:rPr>
        <w:t>e</w:t>
      </w:r>
      <w:r>
        <w:rPr>
          <w:rFonts w:asciiTheme="minorHAnsi" w:hAnsiTheme="minorHAnsi" w:cstheme="minorHAnsi"/>
          <w:sz w:val="22"/>
          <w:szCs w:val="22"/>
          <w:lang w:eastAsia="cs-CZ"/>
        </w:rPr>
        <w:t xml:space="preserve"> Diela, </w:t>
      </w:r>
      <w:r w:rsidR="00CE0434">
        <w:rPr>
          <w:rFonts w:asciiTheme="minorHAnsi" w:hAnsiTheme="minorHAnsi" w:cstheme="minorHAnsi"/>
          <w:sz w:val="22"/>
          <w:szCs w:val="22"/>
          <w:lang w:eastAsia="cs-CZ"/>
        </w:rPr>
        <w:t>poskytnutie služieb IČ</w:t>
      </w:r>
      <w:r>
        <w:rPr>
          <w:rFonts w:asciiTheme="minorHAnsi" w:hAnsiTheme="minorHAnsi" w:cstheme="minorHAnsi"/>
          <w:sz w:val="22"/>
          <w:szCs w:val="22"/>
          <w:lang w:eastAsia="cs-CZ"/>
        </w:rPr>
        <w:t xml:space="preserve"> a</w:t>
      </w:r>
      <w:r w:rsidR="00CE0434">
        <w:rPr>
          <w:rFonts w:asciiTheme="minorHAnsi" w:hAnsiTheme="minorHAnsi" w:cstheme="minorHAnsi"/>
          <w:sz w:val="22"/>
          <w:szCs w:val="22"/>
          <w:lang w:eastAsia="cs-CZ"/>
        </w:rPr>
        <w:t> výkon AD</w:t>
      </w:r>
      <w:r w:rsidR="00AC2F66">
        <w:rPr>
          <w:rFonts w:asciiTheme="minorHAnsi" w:hAnsiTheme="minorHAnsi" w:cstheme="minorHAnsi"/>
          <w:sz w:val="22"/>
          <w:szCs w:val="22"/>
          <w:lang w:eastAsia="cs-CZ"/>
        </w:rPr>
        <w:t xml:space="preserve">, odmena za licenciu alebo licencie touto Zmluvou udelené, ako aj </w:t>
      </w:r>
      <w:r w:rsidR="00AC2F66" w:rsidRPr="00AC2F66">
        <w:rPr>
          <w:rFonts w:asciiTheme="minorHAnsi" w:hAnsiTheme="minorHAnsi" w:cstheme="minorHAnsi"/>
          <w:sz w:val="22"/>
          <w:szCs w:val="22"/>
          <w:lang w:eastAsia="cs-CZ"/>
        </w:rPr>
        <w:t xml:space="preserve">akékoľvek a všetky náklady </w:t>
      </w:r>
      <w:r w:rsidR="00AC2F66">
        <w:rPr>
          <w:rFonts w:asciiTheme="minorHAnsi" w:hAnsiTheme="minorHAnsi" w:cstheme="minorHAnsi"/>
          <w:sz w:val="22"/>
          <w:szCs w:val="22"/>
          <w:lang w:eastAsia="cs-CZ"/>
        </w:rPr>
        <w:t>z</w:t>
      </w:r>
      <w:r w:rsidR="00AC2F66" w:rsidRPr="00AC2F66">
        <w:rPr>
          <w:rFonts w:asciiTheme="minorHAnsi" w:hAnsiTheme="minorHAnsi" w:cstheme="minorHAnsi"/>
          <w:sz w:val="22"/>
          <w:szCs w:val="22"/>
          <w:lang w:eastAsia="cs-CZ"/>
        </w:rPr>
        <w:t>hotoviteľa v tejto Zmluve spomenuté alebo ňou predpokladané</w:t>
      </w:r>
      <w:r>
        <w:rPr>
          <w:rFonts w:asciiTheme="minorHAnsi" w:hAnsiTheme="minorHAnsi" w:cstheme="minorHAnsi"/>
          <w:sz w:val="22"/>
          <w:szCs w:val="22"/>
          <w:lang w:eastAsia="cs-CZ"/>
        </w:rPr>
        <w:t>.</w:t>
      </w:r>
    </w:p>
    <w:p w14:paraId="6D6EC90A" w14:textId="77777777" w:rsidR="00324D11" w:rsidRPr="00324D11" w:rsidRDefault="00324D11" w:rsidP="007631AC">
      <w:pPr>
        <w:pStyle w:val="Odsekzoznamu"/>
        <w:numPr>
          <w:ilvl w:val="0"/>
          <w:numId w:val="23"/>
        </w:numPr>
        <w:ind w:left="426" w:hanging="426"/>
        <w:jc w:val="both"/>
        <w:rPr>
          <w:rFonts w:asciiTheme="minorHAnsi" w:hAnsiTheme="minorHAnsi" w:cstheme="minorHAnsi"/>
          <w:b/>
          <w:noProof/>
        </w:rPr>
      </w:pPr>
      <w:r>
        <w:rPr>
          <w:rFonts w:asciiTheme="minorHAnsi" w:hAnsiTheme="minorHAnsi" w:cstheme="minorHAnsi"/>
          <w:sz w:val="22"/>
          <w:szCs w:val="22"/>
          <w:lang w:eastAsia="cs-CZ"/>
        </w:rPr>
        <w:t>Celková c</w:t>
      </w:r>
      <w:r w:rsidRPr="00324D11">
        <w:rPr>
          <w:rFonts w:asciiTheme="minorHAnsi" w:hAnsiTheme="minorHAnsi" w:cstheme="minorHAnsi"/>
          <w:sz w:val="22"/>
          <w:szCs w:val="22"/>
          <w:lang w:eastAsia="cs-CZ"/>
        </w:rPr>
        <w:t>ena Predmetu Zmluvy predstavuje celkom sumu:</w:t>
      </w:r>
    </w:p>
    <w:p w14:paraId="43C8B61D" w14:textId="77777777" w:rsidR="00AA71BD" w:rsidRPr="005B3197" w:rsidRDefault="00324D11" w:rsidP="00AA71BD">
      <w:pPr>
        <w:pStyle w:val="Odsekzoznamu"/>
        <w:tabs>
          <w:tab w:val="left" w:pos="426"/>
          <w:tab w:val="left" w:pos="1843"/>
          <w:tab w:val="left" w:pos="5670"/>
        </w:tabs>
        <w:ind w:left="284"/>
        <w:jc w:val="both"/>
        <w:rPr>
          <w:rFonts w:ascii="Calibri" w:hAnsi="Calibri" w:cs="Calibri"/>
          <w:sz w:val="22"/>
          <w:szCs w:val="22"/>
          <w:lang w:eastAsia="cs-CZ"/>
        </w:rPr>
      </w:pPr>
      <w:r>
        <w:rPr>
          <w:rFonts w:asciiTheme="minorHAnsi" w:hAnsiTheme="minorHAnsi" w:cstheme="minorHAnsi"/>
          <w:sz w:val="22"/>
          <w:szCs w:val="22"/>
          <w:lang w:eastAsia="cs-CZ"/>
        </w:rPr>
        <w:tab/>
      </w:r>
      <w:r w:rsidR="00AA71BD" w:rsidRPr="005B3197">
        <w:rPr>
          <w:rFonts w:ascii="Calibri" w:hAnsi="Calibri" w:cs="Calibri"/>
          <w:sz w:val="22"/>
          <w:szCs w:val="22"/>
          <w:lang w:eastAsia="cs-CZ"/>
        </w:rPr>
        <w:t xml:space="preserve">Cena bez DPH   </w:t>
      </w:r>
      <w:r w:rsidR="00AA71BD" w:rsidRPr="005B3197">
        <w:rPr>
          <w:rFonts w:ascii="Calibri" w:hAnsi="Calibri" w:cs="Calibri"/>
          <w:sz w:val="22"/>
          <w:szCs w:val="22"/>
          <w:lang w:eastAsia="cs-CZ"/>
        </w:rPr>
        <w:tab/>
      </w:r>
      <w:r w:rsidR="00AA71BD">
        <w:rPr>
          <w:rFonts w:ascii="Calibri" w:hAnsi="Calibri" w:cs="Calibri"/>
          <w:sz w:val="22"/>
          <w:szCs w:val="22"/>
          <w:lang w:eastAsia="cs-CZ"/>
        </w:rPr>
        <w:tab/>
      </w:r>
      <w:r w:rsidR="00AA71BD" w:rsidRPr="00B53AF1">
        <w:rPr>
          <w:rFonts w:ascii="Calibri" w:hAnsi="Calibri" w:cs="Calibri"/>
          <w:sz w:val="22"/>
          <w:szCs w:val="22"/>
          <w:highlight w:val="yellow"/>
        </w:rPr>
        <w:t>[.........................]</w:t>
      </w:r>
      <w:r w:rsidR="00AA71BD" w:rsidRPr="005B3197">
        <w:rPr>
          <w:rFonts w:ascii="Calibri" w:hAnsi="Calibri" w:cs="Calibri"/>
          <w:sz w:val="22"/>
          <w:szCs w:val="22"/>
          <w:lang w:eastAsia="cs-CZ"/>
        </w:rPr>
        <w:t>Eur</w:t>
      </w:r>
    </w:p>
    <w:p w14:paraId="05FF527A" w14:textId="11A21BD1" w:rsidR="00AA71BD" w:rsidRPr="005B3197" w:rsidRDefault="00AA71BD" w:rsidP="00AA71BD">
      <w:pPr>
        <w:pStyle w:val="Odsekzoznamu"/>
        <w:tabs>
          <w:tab w:val="left" w:pos="567"/>
          <w:tab w:val="left" w:pos="5670"/>
        </w:tabs>
        <w:ind w:left="644" w:hanging="218"/>
        <w:jc w:val="both"/>
        <w:rPr>
          <w:rFonts w:ascii="Calibri" w:hAnsi="Calibri" w:cs="Calibri"/>
          <w:sz w:val="22"/>
          <w:szCs w:val="22"/>
          <w:lang w:eastAsia="cs-CZ"/>
        </w:rPr>
      </w:pPr>
      <w:r w:rsidRPr="005B3197">
        <w:rPr>
          <w:rFonts w:ascii="Calibri" w:hAnsi="Calibri" w:cs="Calibri"/>
          <w:sz w:val="22"/>
          <w:szCs w:val="22"/>
          <w:lang w:eastAsia="cs-CZ"/>
        </w:rPr>
        <w:t>DPH 2</w:t>
      </w:r>
      <w:r w:rsidR="00CD6629">
        <w:rPr>
          <w:rFonts w:ascii="Calibri" w:hAnsi="Calibri" w:cs="Calibri"/>
          <w:sz w:val="22"/>
          <w:szCs w:val="22"/>
          <w:lang w:eastAsia="cs-CZ"/>
        </w:rPr>
        <w:t>3</w:t>
      </w:r>
      <w:r w:rsidRPr="005B3197">
        <w:rPr>
          <w:rFonts w:ascii="Calibri" w:hAnsi="Calibri" w:cs="Calibri"/>
          <w:sz w:val="22"/>
          <w:szCs w:val="22"/>
          <w:lang w:eastAsia="cs-CZ"/>
        </w:rPr>
        <w:t xml:space="preserve"> %             </w:t>
      </w:r>
      <w:r w:rsidRPr="005B3197">
        <w:rPr>
          <w:rFonts w:ascii="Calibri" w:hAnsi="Calibri" w:cs="Calibri"/>
          <w:sz w:val="22"/>
          <w:szCs w:val="22"/>
          <w:lang w:eastAsia="cs-CZ"/>
        </w:rPr>
        <w:tab/>
      </w:r>
      <w:r w:rsidRPr="00B53AF1">
        <w:rPr>
          <w:rFonts w:ascii="Calibri" w:hAnsi="Calibri" w:cs="Calibri"/>
          <w:sz w:val="22"/>
          <w:szCs w:val="22"/>
          <w:highlight w:val="yellow"/>
        </w:rPr>
        <w:t>[.........................]</w:t>
      </w:r>
      <w:r w:rsidRPr="005B3197">
        <w:rPr>
          <w:rFonts w:ascii="Calibri" w:hAnsi="Calibri" w:cs="Calibri"/>
          <w:sz w:val="22"/>
          <w:szCs w:val="22"/>
          <w:lang w:eastAsia="cs-CZ"/>
        </w:rPr>
        <w:t xml:space="preserve">Eur            </w:t>
      </w:r>
    </w:p>
    <w:p w14:paraId="2F0BC0ED" w14:textId="77777777" w:rsidR="00AA71BD" w:rsidRPr="005B3197" w:rsidRDefault="00AA71BD" w:rsidP="00AA71BD">
      <w:pPr>
        <w:tabs>
          <w:tab w:val="left" w:pos="7088"/>
        </w:tabs>
        <w:jc w:val="both"/>
        <w:rPr>
          <w:rFonts w:ascii="Calibri" w:hAnsi="Calibri" w:cs="Calibri"/>
          <w:b/>
          <w:sz w:val="22"/>
          <w:szCs w:val="22"/>
          <w:bdr w:val="single" w:sz="4" w:space="0" w:color="auto"/>
          <w:lang w:eastAsia="cs-CZ"/>
        </w:rPr>
      </w:pPr>
      <w:r w:rsidRPr="005B3197">
        <w:rPr>
          <w:rFonts w:ascii="Calibri" w:hAnsi="Calibri" w:cs="Calibri"/>
          <w:sz w:val="22"/>
          <w:szCs w:val="22"/>
          <w:lang w:eastAsia="cs-CZ"/>
        </w:rPr>
        <w:t xml:space="preserve">         </w:t>
      </w:r>
      <w:r w:rsidRPr="005B3197">
        <w:rPr>
          <w:rFonts w:ascii="Calibri" w:hAnsi="Calibri" w:cs="Calibri"/>
          <w:b/>
          <w:sz w:val="22"/>
          <w:szCs w:val="22"/>
          <w:bdr w:val="single" w:sz="4" w:space="0" w:color="auto"/>
          <w:lang w:eastAsia="cs-CZ"/>
        </w:rPr>
        <w:t xml:space="preserve">Cena s DPH                                                                                    </w:t>
      </w:r>
      <w:r w:rsidRPr="0093636C">
        <w:rPr>
          <w:rFonts w:ascii="Calibri" w:hAnsi="Calibri" w:cs="Calibri"/>
          <w:b/>
          <w:sz w:val="22"/>
          <w:szCs w:val="22"/>
          <w:highlight w:val="yellow"/>
          <w:bdr w:val="single" w:sz="4" w:space="0" w:color="auto"/>
          <w:lang w:eastAsia="cs-CZ"/>
        </w:rPr>
        <w:t>[..............</w:t>
      </w:r>
      <w:r>
        <w:rPr>
          <w:rFonts w:ascii="Calibri" w:hAnsi="Calibri" w:cs="Calibri"/>
          <w:b/>
          <w:sz w:val="22"/>
          <w:szCs w:val="22"/>
          <w:highlight w:val="yellow"/>
          <w:bdr w:val="single" w:sz="4" w:space="0" w:color="auto"/>
          <w:lang w:eastAsia="cs-CZ"/>
        </w:rPr>
        <w:t>.</w:t>
      </w:r>
      <w:r w:rsidRPr="0093636C">
        <w:rPr>
          <w:rFonts w:ascii="Calibri" w:hAnsi="Calibri" w:cs="Calibri"/>
          <w:b/>
          <w:sz w:val="22"/>
          <w:szCs w:val="22"/>
          <w:highlight w:val="yellow"/>
          <w:bdr w:val="single" w:sz="4" w:space="0" w:color="auto"/>
          <w:lang w:eastAsia="cs-CZ"/>
        </w:rPr>
        <w:t>.........]</w:t>
      </w:r>
      <w:r w:rsidRPr="005B3197">
        <w:rPr>
          <w:rFonts w:ascii="Calibri" w:hAnsi="Calibri" w:cs="Calibri"/>
          <w:b/>
          <w:sz w:val="22"/>
          <w:szCs w:val="22"/>
          <w:bdr w:val="single" w:sz="4" w:space="0" w:color="auto"/>
          <w:lang w:eastAsia="cs-CZ"/>
        </w:rPr>
        <w:t xml:space="preserve">Eur </w:t>
      </w:r>
      <w:r w:rsidRPr="005B3197">
        <w:rPr>
          <w:rFonts w:ascii="Calibri" w:hAnsi="Calibri" w:cs="Calibri"/>
          <w:b/>
          <w:sz w:val="22"/>
          <w:szCs w:val="22"/>
          <w:bdr w:val="single" w:sz="4" w:space="0" w:color="auto"/>
          <w:lang w:eastAsia="cs-CZ"/>
        </w:rPr>
        <w:tab/>
        <w:t xml:space="preserve">    </w:t>
      </w:r>
    </w:p>
    <w:p w14:paraId="66560F44" w14:textId="67664F20" w:rsidR="00324D11" w:rsidRPr="00324D11" w:rsidRDefault="00AA71BD" w:rsidP="00AA71BD">
      <w:pPr>
        <w:tabs>
          <w:tab w:val="left" w:pos="7088"/>
        </w:tabs>
        <w:jc w:val="both"/>
        <w:rPr>
          <w:rFonts w:asciiTheme="minorHAnsi" w:hAnsiTheme="minorHAnsi" w:cstheme="minorHAnsi"/>
          <w:b/>
          <w:sz w:val="22"/>
          <w:szCs w:val="22"/>
          <w:lang w:eastAsia="cs-CZ"/>
        </w:rPr>
      </w:pPr>
      <w:r w:rsidRPr="005B3197">
        <w:rPr>
          <w:rFonts w:ascii="Calibri" w:hAnsi="Calibri" w:cs="Calibri"/>
          <w:b/>
          <w:sz w:val="22"/>
          <w:szCs w:val="22"/>
          <w:lang w:eastAsia="cs-CZ"/>
        </w:rPr>
        <w:t xml:space="preserve">         (slovom:  </w:t>
      </w:r>
      <w:r w:rsidRPr="00B53AF1">
        <w:rPr>
          <w:rFonts w:ascii="Calibri" w:hAnsi="Calibri" w:cs="Calibri"/>
          <w:sz w:val="22"/>
          <w:szCs w:val="22"/>
          <w:highlight w:val="yellow"/>
        </w:rPr>
        <w:t>[.........................]</w:t>
      </w:r>
      <w:r w:rsidRPr="005B3197">
        <w:rPr>
          <w:rFonts w:ascii="Calibri" w:hAnsi="Calibri" w:cs="Calibri"/>
          <w:b/>
          <w:sz w:val="22"/>
          <w:szCs w:val="22"/>
          <w:lang w:eastAsia="cs-CZ"/>
        </w:rPr>
        <w:t xml:space="preserve">  Eur, </w:t>
      </w:r>
      <w:r w:rsidRPr="00B53AF1">
        <w:rPr>
          <w:rFonts w:ascii="Calibri" w:hAnsi="Calibri" w:cs="Calibri"/>
          <w:sz w:val="22"/>
          <w:szCs w:val="22"/>
          <w:highlight w:val="yellow"/>
        </w:rPr>
        <w:t>[.....]</w:t>
      </w:r>
      <w:r w:rsidRPr="005B3197">
        <w:rPr>
          <w:rFonts w:ascii="Calibri" w:hAnsi="Calibri" w:cs="Calibri"/>
          <w:b/>
          <w:sz w:val="22"/>
          <w:szCs w:val="22"/>
          <w:lang w:eastAsia="cs-CZ"/>
        </w:rPr>
        <w:t xml:space="preserve"> /100 ) s DPH</w:t>
      </w:r>
    </w:p>
    <w:p w14:paraId="0E94893C" w14:textId="4E8B0AE1" w:rsidR="00267575" w:rsidRPr="00267575" w:rsidRDefault="00324D11" w:rsidP="007631AC">
      <w:pPr>
        <w:pStyle w:val="Odsekzoznamu"/>
        <w:numPr>
          <w:ilvl w:val="0"/>
          <w:numId w:val="23"/>
        </w:numPr>
        <w:ind w:left="426" w:hanging="426"/>
        <w:jc w:val="both"/>
        <w:rPr>
          <w:rFonts w:asciiTheme="minorHAnsi" w:hAnsiTheme="minorHAnsi" w:cstheme="minorHAnsi"/>
          <w:b/>
          <w:noProof/>
          <w:sz w:val="22"/>
          <w:szCs w:val="22"/>
        </w:rPr>
      </w:pPr>
      <w:r w:rsidRPr="00324D11">
        <w:rPr>
          <w:rFonts w:asciiTheme="minorHAnsi" w:hAnsiTheme="minorHAnsi" w:cstheme="minorHAnsi"/>
          <w:noProof/>
          <w:sz w:val="22"/>
          <w:szCs w:val="22"/>
        </w:rPr>
        <w:t>Podkladom pre úhradu ceny Predmetu Zmluvy budú</w:t>
      </w:r>
      <w:r w:rsidRPr="00324D11">
        <w:rPr>
          <w:rFonts w:asciiTheme="minorHAnsi" w:hAnsiTheme="minorHAnsi" w:cstheme="minorHAnsi"/>
          <w:b/>
          <w:noProof/>
          <w:sz w:val="22"/>
          <w:szCs w:val="22"/>
        </w:rPr>
        <w:t xml:space="preserve"> </w:t>
      </w:r>
      <w:r w:rsidR="006C700C">
        <w:rPr>
          <w:rFonts w:asciiTheme="minorHAnsi" w:hAnsiTheme="minorHAnsi" w:cstheme="minorHAnsi"/>
          <w:b/>
          <w:noProof/>
          <w:sz w:val="22"/>
          <w:szCs w:val="22"/>
        </w:rPr>
        <w:t>štyri</w:t>
      </w:r>
      <w:r w:rsidR="006C700C" w:rsidRPr="00324D11">
        <w:rPr>
          <w:rFonts w:asciiTheme="minorHAnsi" w:hAnsiTheme="minorHAnsi" w:cstheme="minorHAnsi"/>
          <w:b/>
          <w:noProof/>
          <w:sz w:val="22"/>
          <w:szCs w:val="22"/>
        </w:rPr>
        <w:t xml:space="preserve"> </w:t>
      </w:r>
      <w:r w:rsidRPr="00324D11">
        <w:rPr>
          <w:rFonts w:asciiTheme="minorHAnsi" w:hAnsiTheme="minorHAnsi" w:cstheme="minorHAnsi"/>
          <w:b/>
          <w:noProof/>
          <w:sz w:val="22"/>
          <w:szCs w:val="22"/>
        </w:rPr>
        <w:t xml:space="preserve">samostatné faktúry, </w:t>
      </w:r>
      <w:r w:rsidR="00CE0434">
        <w:rPr>
          <w:rFonts w:asciiTheme="minorHAnsi" w:hAnsiTheme="minorHAnsi" w:cstheme="minorHAnsi"/>
          <w:noProof/>
          <w:sz w:val="22"/>
          <w:szCs w:val="22"/>
        </w:rPr>
        <w:t>vystavené zhotoviteľom</w:t>
      </w:r>
      <w:r w:rsidRPr="00324D11">
        <w:rPr>
          <w:rFonts w:asciiTheme="minorHAnsi" w:hAnsiTheme="minorHAnsi" w:cstheme="minorHAnsi"/>
          <w:noProof/>
          <w:sz w:val="22"/>
          <w:szCs w:val="22"/>
        </w:rPr>
        <w:t xml:space="preserve"> zvlášť pre </w:t>
      </w:r>
      <w:r w:rsidR="00745AC1">
        <w:rPr>
          <w:rFonts w:asciiTheme="minorHAnsi" w:hAnsiTheme="minorHAnsi" w:cstheme="minorHAnsi"/>
          <w:noProof/>
          <w:sz w:val="22"/>
          <w:szCs w:val="22"/>
        </w:rPr>
        <w:t>Dielo/Dokumentáciu</w:t>
      </w:r>
      <w:r w:rsidR="00E951A0">
        <w:rPr>
          <w:rFonts w:asciiTheme="minorHAnsi" w:hAnsiTheme="minorHAnsi" w:cstheme="minorHAnsi"/>
          <w:noProof/>
          <w:sz w:val="22"/>
          <w:szCs w:val="22"/>
        </w:rPr>
        <w:t xml:space="preserve"> (</w:t>
      </w:r>
      <w:r w:rsidR="00AD033B">
        <w:rPr>
          <w:rFonts w:asciiTheme="minorHAnsi" w:hAnsiTheme="minorHAnsi" w:cstheme="minorHAnsi"/>
          <w:noProof/>
          <w:sz w:val="22"/>
          <w:szCs w:val="22"/>
        </w:rPr>
        <w:t>Faktúra č. 1 a Faktúra č. 2</w:t>
      </w:r>
      <w:r w:rsidR="00E951A0">
        <w:rPr>
          <w:rFonts w:asciiTheme="minorHAnsi" w:hAnsiTheme="minorHAnsi" w:cstheme="minorHAnsi"/>
          <w:noProof/>
          <w:sz w:val="22"/>
          <w:szCs w:val="22"/>
        </w:rPr>
        <w:t>)</w:t>
      </w:r>
      <w:r w:rsidRPr="00324D11">
        <w:rPr>
          <w:rFonts w:asciiTheme="minorHAnsi" w:hAnsiTheme="minorHAnsi" w:cstheme="minorHAnsi"/>
          <w:noProof/>
          <w:sz w:val="22"/>
          <w:szCs w:val="22"/>
        </w:rPr>
        <w:t xml:space="preserve">, zvlášť pre </w:t>
      </w:r>
      <w:r w:rsidR="00745AC1">
        <w:rPr>
          <w:rFonts w:asciiTheme="minorHAnsi" w:hAnsiTheme="minorHAnsi" w:cstheme="minorHAnsi"/>
          <w:noProof/>
          <w:sz w:val="22"/>
          <w:szCs w:val="22"/>
        </w:rPr>
        <w:t>IČ</w:t>
      </w:r>
      <w:r w:rsidR="00E951A0">
        <w:rPr>
          <w:rFonts w:asciiTheme="minorHAnsi" w:hAnsiTheme="minorHAnsi" w:cstheme="minorHAnsi"/>
          <w:noProof/>
          <w:sz w:val="22"/>
          <w:szCs w:val="22"/>
        </w:rPr>
        <w:t xml:space="preserve"> (</w:t>
      </w:r>
      <w:r w:rsidR="00AD033B">
        <w:rPr>
          <w:rFonts w:asciiTheme="minorHAnsi" w:hAnsiTheme="minorHAnsi" w:cstheme="minorHAnsi"/>
          <w:noProof/>
          <w:sz w:val="22"/>
          <w:szCs w:val="22"/>
        </w:rPr>
        <w:t>F</w:t>
      </w:r>
      <w:r w:rsidR="00E951A0">
        <w:rPr>
          <w:rFonts w:asciiTheme="minorHAnsi" w:hAnsiTheme="minorHAnsi" w:cstheme="minorHAnsi"/>
          <w:noProof/>
          <w:sz w:val="22"/>
          <w:szCs w:val="22"/>
        </w:rPr>
        <w:t>aktúra</w:t>
      </w:r>
      <w:r w:rsidR="00AD033B">
        <w:rPr>
          <w:rFonts w:asciiTheme="minorHAnsi" w:hAnsiTheme="minorHAnsi" w:cstheme="minorHAnsi"/>
          <w:noProof/>
          <w:sz w:val="22"/>
          <w:szCs w:val="22"/>
        </w:rPr>
        <w:t xml:space="preserve"> č. </w:t>
      </w:r>
      <w:r w:rsidR="00AD033B">
        <w:rPr>
          <w:rFonts w:asciiTheme="minorHAnsi" w:hAnsiTheme="minorHAnsi" w:cstheme="minorHAnsi"/>
          <w:noProof/>
          <w:sz w:val="22"/>
          <w:szCs w:val="22"/>
        </w:rPr>
        <w:lastRenderedPageBreak/>
        <w:t>3</w:t>
      </w:r>
      <w:r w:rsidR="00E951A0">
        <w:rPr>
          <w:rFonts w:asciiTheme="minorHAnsi" w:hAnsiTheme="minorHAnsi" w:cstheme="minorHAnsi"/>
          <w:noProof/>
          <w:sz w:val="22"/>
          <w:szCs w:val="22"/>
        </w:rPr>
        <w:t>)</w:t>
      </w:r>
      <w:r w:rsidRPr="00324D11">
        <w:rPr>
          <w:rFonts w:asciiTheme="minorHAnsi" w:hAnsiTheme="minorHAnsi" w:cstheme="minorHAnsi"/>
          <w:noProof/>
          <w:sz w:val="22"/>
          <w:szCs w:val="22"/>
        </w:rPr>
        <w:t xml:space="preserve"> a zvlášť pre </w:t>
      </w:r>
      <w:r w:rsidR="00CE0434">
        <w:rPr>
          <w:rFonts w:asciiTheme="minorHAnsi" w:hAnsiTheme="minorHAnsi" w:cstheme="minorHAnsi"/>
          <w:noProof/>
          <w:sz w:val="22"/>
          <w:szCs w:val="22"/>
        </w:rPr>
        <w:t>výkon AD</w:t>
      </w:r>
      <w:r w:rsidR="00E951A0">
        <w:rPr>
          <w:rFonts w:asciiTheme="minorHAnsi" w:hAnsiTheme="minorHAnsi" w:cstheme="minorHAnsi"/>
          <w:noProof/>
          <w:sz w:val="22"/>
          <w:szCs w:val="22"/>
        </w:rPr>
        <w:t xml:space="preserve"> (</w:t>
      </w:r>
      <w:r w:rsidR="00AD033B">
        <w:rPr>
          <w:rFonts w:asciiTheme="minorHAnsi" w:hAnsiTheme="minorHAnsi" w:cstheme="minorHAnsi"/>
          <w:noProof/>
          <w:sz w:val="22"/>
          <w:szCs w:val="22"/>
        </w:rPr>
        <w:t>F</w:t>
      </w:r>
      <w:r w:rsidR="00E951A0">
        <w:rPr>
          <w:rFonts w:asciiTheme="minorHAnsi" w:hAnsiTheme="minorHAnsi" w:cstheme="minorHAnsi"/>
          <w:noProof/>
          <w:sz w:val="22"/>
          <w:szCs w:val="22"/>
        </w:rPr>
        <w:t>aktúra</w:t>
      </w:r>
      <w:r w:rsidR="00AD033B">
        <w:rPr>
          <w:rFonts w:asciiTheme="minorHAnsi" w:hAnsiTheme="minorHAnsi" w:cstheme="minorHAnsi"/>
          <w:noProof/>
          <w:sz w:val="22"/>
          <w:szCs w:val="22"/>
        </w:rPr>
        <w:t xml:space="preserve"> č. 4</w:t>
      </w:r>
      <w:r w:rsidR="00E951A0">
        <w:rPr>
          <w:rFonts w:asciiTheme="minorHAnsi" w:hAnsiTheme="minorHAnsi" w:cstheme="minorHAnsi"/>
          <w:noProof/>
          <w:sz w:val="22"/>
          <w:szCs w:val="22"/>
        </w:rPr>
        <w:t>)</w:t>
      </w:r>
      <w:r w:rsidRPr="00324D11">
        <w:rPr>
          <w:rFonts w:asciiTheme="minorHAnsi" w:hAnsiTheme="minorHAnsi" w:cstheme="minorHAnsi"/>
          <w:noProof/>
          <w:sz w:val="22"/>
          <w:szCs w:val="22"/>
        </w:rPr>
        <w:t>.</w:t>
      </w:r>
    </w:p>
    <w:p w14:paraId="73617AFE" w14:textId="1461B0CD" w:rsidR="00267575" w:rsidRDefault="6A872206" w:rsidP="007631AC">
      <w:pPr>
        <w:pStyle w:val="Odsekzoznamu"/>
        <w:numPr>
          <w:ilvl w:val="0"/>
          <w:numId w:val="23"/>
        </w:numPr>
        <w:ind w:left="426" w:hanging="426"/>
        <w:jc w:val="both"/>
        <w:rPr>
          <w:rFonts w:asciiTheme="minorHAnsi" w:hAnsiTheme="minorHAnsi" w:cstheme="minorBidi"/>
          <w:b/>
          <w:bCs/>
          <w:noProof/>
          <w:sz w:val="22"/>
          <w:szCs w:val="22"/>
        </w:rPr>
      </w:pPr>
      <w:r w:rsidRPr="3B0EBB47">
        <w:rPr>
          <w:rFonts w:asciiTheme="minorHAnsi" w:hAnsiTheme="minorHAnsi" w:cstheme="minorBidi"/>
          <w:sz w:val="22"/>
          <w:szCs w:val="22"/>
          <w:lang w:eastAsia="cs-CZ"/>
        </w:rPr>
        <w:t xml:space="preserve">Na účely fakturácie sa za deň dodania Predmetu </w:t>
      </w:r>
      <w:r w:rsidR="40C7F77D" w:rsidRPr="3B0EBB47">
        <w:rPr>
          <w:rFonts w:asciiTheme="minorHAnsi" w:hAnsiTheme="minorHAnsi" w:cstheme="minorBidi"/>
          <w:sz w:val="22"/>
          <w:szCs w:val="22"/>
          <w:lang w:eastAsia="cs-CZ"/>
        </w:rPr>
        <w:t>Z</w:t>
      </w:r>
      <w:r w:rsidRPr="3B0EBB47">
        <w:rPr>
          <w:rFonts w:asciiTheme="minorHAnsi" w:hAnsiTheme="minorHAnsi" w:cstheme="minorBidi"/>
          <w:sz w:val="22"/>
          <w:szCs w:val="22"/>
          <w:lang w:eastAsia="cs-CZ"/>
        </w:rPr>
        <w:t xml:space="preserve">mluvy (jeho časti) považuje deň podpísania </w:t>
      </w:r>
      <w:r w:rsidR="7E20D5A9" w:rsidRPr="3B0EBB47">
        <w:rPr>
          <w:rFonts w:asciiTheme="minorHAnsi" w:hAnsiTheme="minorHAnsi" w:cstheme="minorBidi"/>
          <w:sz w:val="22"/>
          <w:szCs w:val="22"/>
          <w:lang w:eastAsia="cs-CZ"/>
        </w:rPr>
        <w:t xml:space="preserve">protokolu </w:t>
      </w:r>
      <w:r w:rsidRPr="3B0EBB47">
        <w:rPr>
          <w:rFonts w:asciiTheme="minorHAnsi" w:hAnsiTheme="minorHAnsi" w:cstheme="minorBidi"/>
          <w:sz w:val="22"/>
          <w:szCs w:val="22"/>
          <w:lang w:eastAsia="cs-CZ"/>
        </w:rPr>
        <w:t xml:space="preserve">o odovzdaní a prevzatí </w:t>
      </w:r>
      <w:r w:rsidR="7E20D5A9" w:rsidRPr="3B0EBB47">
        <w:rPr>
          <w:rFonts w:asciiTheme="minorHAnsi" w:hAnsiTheme="minorHAnsi" w:cstheme="minorBidi"/>
          <w:sz w:val="22"/>
          <w:szCs w:val="22"/>
          <w:lang w:eastAsia="cs-CZ"/>
        </w:rPr>
        <w:t xml:space="preserve">príslušnej </w:t>
      </w:r>
      <w:r w:rsidRPr="3B0EBB47">
        <w:rPr>
          <w:rFonts w:asciiTheme="minorHAnsi" w:hAnsiTheme="minorHAnsi" w:cstheme="minorBidi"/>
          <w:sz w:val="22"/>
          <w:szCs w:val="22"/>
          <w:lang w:eastAsia="cs-CZ"/>
        </w:rPr>
        <w:t xml:space="preserve">časti Predmetu </w:t>
      </w:r>
      <w:r w:rsidR="40C7F77D" w:rsidRPr="3B0EBB47">
        <w:rPr>
          <w:rFonts w:asciiTheme="minorHAnsi" w:hAnsiTheme="minorHAnsi" w:cstheme="minorBidi"/>
          <w:sz w:val="22"/>
          <w:szCs w:val="22"/>
          <w:lang w:eastAsia="cs-CZ"/>
        </w:rPr>
        <w:t>Z</w:t>
      </w:r>
      <w:r w:rsidRPr="3B0EBB47">
        <w:rPr>
          <w:rFonts w:asciiTheme="minorHAnsi" w:hAnsiTheme="minorHAnsi" w:cstheme="minorBidi"/>
          <w:sz w:val="22"/>
          <w:szCs w:val="22"/>
          <w:lang w:eastAsia="cs-CZ"/>
        </w:rPr>
        <w:t xml:space="preserve">mluvy oprávnenou osobou objednávateľa. </w:t>
      </w:r>
      <w:r w:rsidRPr="3B0EBB47">
        <w:rPr>
          <w:rFonts w:asciiTheme="minorHAnsi" w:hAnsiTheme="minorHAnsi" w:cstheme="minorBidi"/>
          <w:noProof/>
          <w:sz w:val="22"/>
          <w:szCs w:val="22"/>
        </w:rPr>
        <w:t xml:space="preserve">Zhotoviteľovi bude uhradená cena </w:t>
      </w:r>
      <w:r w:rsidR="7E20D5A9" w:rsidRPr="3B0EBB47">
        <w:rPr>
          <w:rFonts w:asciiTheme="minorHAnsi" w:hAnsiTheme="minorHAnsi" w:cstheme="minorBidi"/>
          <w:noProof/>
          <w:sz w:val="22"/>
          <w:szCs w:val="22"/>
        </w:rPr>
        <w:t>za prí</w:t>
      </w:r>
      <w:r w:rsidR="697C09DF" w:rsidRPr="3B0EBB47">
        <w:rPr>
          <w:rFonts w:asciiTheme="minorHAnsi" w:hAnsiTheme="minorHAnsi" w:cstheme="minorBidi"/>
          <w:noProof/>
          <w:sz w:val="22"/>
          <w:szCs w:val="22"/>
        </w:rPr>
        <w:t>s</w:t>
      </w:r>
      <w:r w:rsidR="7E20D5A9" w:rsidRPr="3B0EBB47">
        <w:rPr>
          <w:rFonts w:asciiTheme="minorHAnsi" w:hAnsiTheme="minorHAnsi" w:cstheme="minorBidi"/>
          <w:noProof/>
          <w:sz w:val="22"/>
          <w:szCs w:val="22"/>
        </w:rPr>
        <w:t xml:space="preserve">lušnú časť Predmetu Zmluvy </w:t>
      </w:r>
      <w:r w:rsidRPr="3B0EBB47">
        <w:rPr>
          <w:rFonts w:asciiTheme="minorHAnsi" w:hAnsiTheme="minorHAnsi" w:cstheme="minorBidi"/>
          <w:noProof/>
          <w:sz w:val="22"/>
          <w:szCs w:val="22"/>
        </w:rPr>
        <w:t>iba za skutočne vykonané</w:t>
      </w:r>
      <w:r w:rsidR="4ADF67B7" w:rsidRPr="3B0EBB47">
        <w:rPr>
          <w:rFonts w:asciiTheme="minorHAnsi" w:hAnsiTheme="minorHAnsi" w:cstheme="minorBidi"/>
          <w:noProof/>
          <w:sz w:val="22"/>
          <w:szCs w:val="22"/>
        </w:rPr>
        <w:t>,</w:t>
      </w:r>
      <w:r w:rsidRPr="3B0EBB47">
        <w:rPr>
          <w:rFonts w:asciiTheme="minorHAnsi" w:hAnsiTheme="minorHAnsi" w:cstheme="minorBidi"/>
          <w:noProof/>
          <w:sz w:val="22"/>
          <w:szCs w:val="22"/>
        </w:rPr>
        <w:t xml:space="preserve"> odovzdané </w:t>
      </w:r>
      <w:r w:rsidR="4ADF67B7" w:rsidRPr="3B0EBB47">
        <w:rPr>
          <w:rFonts w:asciiTheme="minorHAnsi" w:hAnsiTheme="minorHAnsi" w:cstheme="minorBidi"/>
          <w:noProof/>
          <w:sz w:val="22"/>
          <w:szCs w:val="22"/>
        </w:rPr>
        <w:t xml:space="preserve">a prevzaté </w:t>
      </w:r>
      <w:r w:rsidRPr="3B0EBB47">
        <w:rPr>
          <w:rFonts w:asciiTheme="minorHAnsi" w:hAnsiTheme="minorHAnsi" w:cstheme="minorBidi"/>
          <w:noProof/>
          <w:sz w:val="22"/>
          <w:szCs w:val="22"/>
        </w:rPr>
        <w:t xml:space="preserve">časti </w:t>
      </w:r>
      <w:r w:rsidRPr="3B0EBB47">
        <w:rPr>
          <w:rFonts w:asciiTheme="minorHAnsi" w:hAnsiTheme="minorHAnsi" w:cstheme="minorBidi"/>
          <w:sz w:val="22"/>
          <w:szCs w:val="22"/>
          <w:lang w:eastAsia="cs-CZ"/>
        </w:rPr>
        <w:t>Predmetu Zmluvy</w:t>
      </w:r>
      <w:r w:rsidRPr="3B0EBB47">
        <w:rPr>
          <w:rFonts w:asciiTheme="minorHAnsi" w:hAnsiTheme="minorHAnsi" w:cstheme="minorBidi"/>
          <w:noProof/>
          <w:sz w:val="22"/>
          <w:szCs w:val="22"/>
        </w:rPr>
        <w:t>.</w:t>
      </w:r>
      <w:r w:rsidRPr="3B0EBB47">
        <w:rPr>
          <w:rFonts w:asciiTheme="minorHAnsi" w:hAnsiTheme="minorHAnsi" w:cstheme="minorBidi"/>
          <w:b/>
          <w:bCs/>
          <w:noProof/>
          <w:sz w:val="22"/>
          <w:szCs w:val="22"/>
        </w:rPr>
        <w:t xml:space="preserve"> </w:t>
      </w:r>
    </w:p>
    <w:p w14:paraId="7DB844F3" w14:textId="77777777" w:rsidR="00267575" w:rsidRPr="00267575" w:rsidRDefault="00267575" w:rsidP="007631AC">
      <w:pPr>
        <w:pStyle w:val="Odsekzoznamu"/>
        <w:numPr>
          <w:ilvl w:val="0"/>
          <w:numId w:val="23"/>
        </w:numPr>
        <w:ind w:left="426" w:hanging="426"/>
        <w:jc w:val="both"/>
        <w:rPr>
          <w:rFonts w:asciiTheme="minorHAnsi" w:hAnsiTheme="minorHAnsi" w:cstheme="minorHAnsi"/>
          <w:b/>
          <w:noProof/>
          <w:sz w:val="22"/>
          <w:szCs w:val="22"/>
        </w:rPr>
      </w:pPr>
      <w:r w:rsidRPr="00267575">
        <w:rPr>
          <w:rFonts w:asciiTheme="minorHAnsi" w:hAnsiTheme="minorHAnsi" w:cstheme="minorHAnsi"/>
          <w:sz w:val="22"/>
          <w:szCs w:val="22"/>
          <w:lang w:eastAsia="cs-CZ"/>
        </w:rPr>
        <w:t xml:space="preserve">Preddavky sa neposkytujú vôbec.   </w:t>
      </w:r>
    </w:p>
    <w:p w14:paraId="213A2706" w14:textId="02C877FA" w:rsidR="00267575" w:rsidRPr="00267575" w:rsidRDefault="3D9099F9" w:rsidP="007631AC">
      <w:pPr>
        <w:pStyle w:val="Odsekzoznamu"/>
        <w:numPr>
          <w:ilvl w:val="0"/>
          <w:numId w:val="23"/>
        </w:numPr>
        <w:ind w:left="426" w:hanging="426"/>
        <w:jc w:val="both"/>
        <w:rPr>
          <w:rFonts w:asciiTheme="minorHAnsi" w:hAnsiTheme="minorHAnsi" w:cstheme="minorBidi"/>
          <w:b/>
          <w:bCs/>
          <w:noProof/>
          <w:sz w:val="22"/>
          <w:szCs w:val="22"/>
        </w:rPr>
      </w:pPr>
      <w:r w:rsidRPr="3B0EBB47">
        <w:rPr>
          <w:rFonts w:asciiTheme="minorHAnsi" w:hAnsiTheme="minorHAnsi" w:cstheme="minorBidi"/>
          <w:sz w:val="22"/>
          <w:szCs w:val="22"/>
          <w:lang w:eastAsia="cs-CZ"/>
        </w:rPr>
        <w:t>K zmene dohodnutej ceny</w:t>
      </w:r>
      <w:r w:rsidR="2DB540BE" w:rsidRPr="3B0EBB47">
        <w:rPr>
          <w:rFonts w:asciiTheme="minorHAnsi" w:hAnsiTheme="minorHAnsi" w:cstheme="minorBidi"/>
          <w:sz w:val="22"/>
          <w:szCs w:val="22"/>
          <w:lang w:eastAsia="cs-CZ"/>
        </w:rPr>
        <w:t xml:space="preserve"> Predmetu Zmluvy</w:t>
      </w:r>
      <w:r w:rsidRPr="3B0EBB47">
        <w:rPr>
          <w:rFonts w:asciiTheme="minorHAnsi" w:hAnsiTheme="minorHAnsi" w:cstheme="minorBidi"/>
          <w:sz w:val="22"/>
          <w:szCs w:val="22"/>
          <w:lang w:eastAsia="cs-CZ"/>
        </w:rPr>
        <w:t xml:space="preserve"> môže dôjsť iba výnimočne, z dôvodov hodných osobitného zreteľa a nepredvídateľných v čase uzavretia Zmluvy, výlučne so súhlasom objednávateľa, formou písomného dodatku k Zmluve a len za podmienky, že uzatvorenie takéhoto dodatku nebude v rozpore so </w:t>
      </w:r>
      <w:r w:rsidR="2DB540BE" w:rsidRPr="3B0EBB47">
        <w:rPr>
          <w:rFonts w:asciiTheme="minorHAnsi" w:hAnsiTheme="minorHAnsi" w:cstheme="minorBidi"/>
          <w:sz w:val="22"/>
          <w:szCs w:val="22"/>
          <w:lang w:eastAsia="cs-CZ"/>
        </w:rPr>
        <w:t>ZVO</w:t>
      </w:r>
      <w:r w:rsidRPr="3B0EBB47">
        <w:rPr>
          <w:rFonts w:asciiTheme="minorHAnsi" w:hAnsiTheme="minorHAnsi" w:cstheme="minorBidi"/>
          <w:sz w:val="22"/>
          <w:szCs w:val="22"/>
          <w:lang w:eastAsia="cs-CZ"/>
        </w:rPr>
        <w:t>.</w:t>
      </w:r>
      <w:r w:rsidRPr="3B0EBB47">
        <w:rPr>
          <w:rFonts w:asciiTheme="minorHAnsi" w:hAnsiTheme="minorHAnsi" w:cstheme="minorBidi"/>
          <w:sz w:val="22"/>
          <w:szCs w:val="22"/>
        </w:rPr>
        <w:t xml:space="preserve"> </w:t>
      </w:r>
    </w:p>
    <w:p w14:paraId="4EF7D7B0" w14:textId="27A8E45C" w:rsidR="00267575" w:rsidRPr="00267575" w:rsidRDefault="3D9099F9" w:rsidP="007631AC">
      <w:pPr>
        <w:pStyle w:val="Odsekzoznamu"/>
        <w:numPr>
          <w:ilvl w:val="0"/>
          <w:numId w:val="23"/>
        </w:numPr>
        <w:ind w:left="426" w:hanging="426"/>
        <w:jc w:val="both"/>
        <w:rPr>
          <w:rFonts w:asciiTheme="minorHAnsi" w:hAnsiTheme="minorHAnsi" w:cstheme="minorBidi"/>
          <w:b/>
          <w:bCs/>
          <w:noProof/>
          <w:sz w:val="22"/>
          <w:szCs w:val="22"/>
        </w:rPr>
      </w:pPr>
      <w:r w:rsidRPr="3B0EBB47">
        <w:rPr>
          <w:rFonts w:asciiTheme="minorHAnsi" w:hAnsiTheme="minorHAnsi" w:cstheme="minorBidi"/>
          <w:sz w:val="22"/>
          <w:szCs w:val="22"/>
          <w:lang w:eastAsia="cs-CZ"/>
        </w:rPr>
        <w:t>Splatnosť jednotlivých faktúr je 30 dní od dňa doporučeného doručenia faktúry do podateľne objednávateľa.</w:t>
      </w:r>
      <w:r w:rsidR="00D844CA" w:rsidRPr="00D844CA">
        <w:rPr>
          <w:rFonts w:asciiTheme="minorHAnsi" w:hAnsiTheme="minorHAnsi" w:cstheme="minorHAnsi"/>
          <w:color w:val="auto"/>
          <w:sz w:val="22"/>
          <w:szCs w:val="22"/>
          <w:lang w:eastAsia="cs-CZ"/>
        </w:rPr>
        <w:t xml:space="preserve"> </w:t>
      </w:r>
      <w:r w:rsidR="00D844CA" w:rsidRPr="00C8060E">
        <w:rPr>
          <w:rFonts w:asciiTheme="minorHAnsi" w:hAnsiTheme="minorHAnsi" w:cstheme="minorHAnsi"/>
          <w:color w:val="auto"/>
          <w:sz w:val="22"/>
          <w:szCs w:val="22"/>
          <w:lang w:eastAsia="cs-CZ"/>
        </w:rPr>
        <w:t xml:space="preserve">Lehota splatnosti faktúry začína plynúť dňom nasledujúcim po doručení faktúry </w:t>
      </w:r>
      <w:r w:rsidR="00D844CA">
        <w:rPr>
          <w:rFonts w:asciiTheme="minorHAnsi" w:hAnsiTheme="minorHAnsi" w:cstheme="minorHAnsi"/>
          <w:color w:val="auto"/>
          <w:sz w:val="22"/>
          <w:szCs w:val="22"/>
          <w:lang w:eastAsia="cs-CZ"/>
        </w:rPr>
        <w:t>objednávateľovi</w:t>
      </w:r>
      <w:r w:rsidR="00D844CA" w:rsidRPr="00C8060E">
        <w:rPr>
          <w:rFonts w:asciiTheme="minorHAnsi" w:hAnsiTheme="minorHAnsi" w:cstheme="minorHAnsi"/>
          <w:color w:val="auto"/>
          <w:sz w:val="22"/>
          <w:szCs w:val="22"/>
          <w:lang w:eastAsia="cs-CZ"/>
        </w:rPr>
        <w:t>.</w:t>
      </w:r>
      <w:r w:rsidR="2DB540BE" w:rsidRPr="3B0EBB47">
        <w:rPr>
          <w:rFonts w:asciiTheme="minorHAnsi" w:hAnsiTheme="minorHAnsi" w:cstheme="minorBidi"/>
          <w:sz w:val="22"/>
          <w:szCs w:val="22"/>
          <w:lang w:eastAsia="cs-CZ"/>
        </w:rPr>
        <w:t xml:space="preserve"> Platby objednávateľa budú uskutočnené objednávateľom bezhotovostným prevodom v prospech bankového účtu zhotoviteľa uvedeného v záhlaví Zmluvy.</w:t>
      </w:r>
      <w:r w:rsidR="2DB540BE">
        <w:t xml:space="preserve"> </w:t>
      </w:r>
      <w:r w:rsidR="2DB540BE" w:rsidRPr="3B0EBB47">
        <w:rPr>
          <w:rFonts w:asciiTheme="minorHAnsi" w:hAnsiTheme="minorHAnsi" w:cstheme="minorBidi"/>
          <w:sz w:val="22"/>
          <w:szCs w:val="22"/>
          <w:lang w:eastAsia="cs-CZ"/>
        </w:rPr>
        <w:t xml:space="preserve">Ak </w:t>
      </w:r>
      <w:r w:rsidR="532AF596" w:rsidRPr="3B0EBB47">
        <w:rPr>
          <w:rFonts w:asciiTheme="minorHAnsi" w:hAnsiTheme="minorHAnsi" w:cstheme="minorBidi"/>
          <w:sz w:val="22"/>
          <w:szCs w:val="22"/>
          <w:lang w:eastAsia="cs-CZ"/>
        </w:rPr>
        <w:t>z</w:t>
      </w:r>
      <w:r w:rsidR="2DB540BE" w:rsidRPr="3B0EBB47">
        <w:rPr>
          <w:rFonts w:asciiTheme="minorHAnsi" w:hAnsiTheme="minorHAnsi" w:cstheme="minorBidi"/>
          <w:sz w:val="22"/>
          <w:szCs w:val="22"/>
          <w:lang w:eastAsia="cs-CZ"/>
        </w:rPr>
        <w:t xml:space="preserve">hotoviteľ zmení účet uvedený v Zmluve a postupom súladným so Zmluvou nevyrozumie objednávateľa o zmene účtu, alebo ak sú v záhlaví Zmluvy uvedené nesprávne alebo neúplné údaje týkajúce sa banky alebo bankového účtu, faktúra sa považuje za uhradenú dňom odpísania dlžnej sumy z účtu </w:t>
      </w:r>
      <w:r w:rsidR="532AF596" w:rsidRPr="3B0EBB47">
        <w:rPr>
          <w:rFonts w:asciiTheme="minorHAnsi" w:hAnsiTheme="minorHAnsi" w:cstheme="minorBidi"/>
          <w:sz w:val="22"/>
          <w:szCs w:val="22"/>
          <w:lang w:eastAsia="cs-CZ"/>
        </w:rPr>
        <w:t>o</w:t>
      </w:r>
      <w:r w:rsidR="2DB540BE" w:rsidRPr="3B0EBB47">
        <w:rPr>
          <w:rFonts w:asciiTheme="minorHAnsi" w:hAnsiTheme="minorHAnsi" w:cstheme="minorBidi"/>
          <w:sz w:val="22"/>
          <w:szCs w:val="22"/>
          <w:lang w:eastAsia="cs-CZ"/>
        </w:rPr>
        <w:t>bjednávateľa bez ohľadu na to, či budú peňažné prostriedky pripísané na účet zhotoviteľa.</w:t>
      </w:r>
    </w:p>
    <w:p w14:paraId="07B25823" w14:textId="5FAF5A94" w:rsidR="00AC2F66" w:rsidRPr="00267575" w:rsidRDefault="3D9099F9" w:rsidP="007631AC">
      <w:pPr>
        <w:pStyle w:val="Odsekzoznamu"/>
        <w:numPr>
          <w:ilvl w:val="0"/>
          <w:numId w:val="23"/>
        </w:numPr>
        <w:ind w:left="426" w:hanging="426"/>
        <w:jc w:val="both"/>
        <w:rPr>
          <w:rFonts w:asciiTheme="minorHAnsi" w:hAnsiTheme="minorHAnsi" w:cstheme="minorBidi"/>
          <w:b/>
          <w:bCs/>
          <w:noProof/>
          <w:sz w:val="22"/>
          <w:szCs w:val="22"/>
        </w:rPr>
      </w:pPr>
      <w:r w:rsidRPr="3B0EBB47">
        <w:rPr>
          <w:rFonts w:asciiTheme="minorHAnsi" w:hAnsiTheme="minorHAnsi" w:cstheme="minorBidi"/>
          <w:sz w:val="22"/>
          <w:szCs w:val="22"/>
          <w:lang w:eastAsia="cs-CZ"/>
        </w:rPr>
        <w:t xml:space="preserve">Každá faktúra musí obsahovať všetky náležitosti daňového dokladu podľa zákona č. 222/2004 Z. z. o dani z pridanej hodnoty v znení neskorších predpisov </w:t>
      </w:r>
      <w:r w:rsidR="2DB540BE" w:rsidRPr="3B0EBB47">
        <w:rPr>
          <w:rFonts w:asciiTheme="minorHAnsi" w:hAnsiTheme="minorHAnsi" w:cstheme="minorBidi"/>
          <w:sz w:val="22"/>
          <w:szCs w:val="22"/>
          <w:lang w:eastAsia="cs-CZ"/>
        </w:rPr>
        <w:t xml:space="preserve">a účtovného dokladu podľa zákona č. 431/2002 Z. z. o účtovníctve v znení neskorších predpisov </w:t>
      </w:r>
      <w:r w:rsidRPr="3B0EBB47">
        <w:rPr>
          <w:rFonts w:asciiTheme="minorHAnsi" w:hAnsiTheme="minorHAnsi" w:cstheme="minorBidi"/>
          <w:sz w:val="22"/>
          <w:szCs w:val="22"/>
          <w:lang w:eastAsia="cs-CZ"/>
        </w:rPr>
        <w:t xml:space="preserve">a jej nevyhnutnou prílohou </w:t>
      </w:r>
      <w:r w:rsidR="2DB540BE" w:rsidRPr="3B0EBB47">
        <w:rPr>
          <w:rFonts w:asciiTheme="minorHAnsi" w:hAnsiTheme="minorHAnsi" w:cstheme="minorBidi"/>
          <w:sz w:val="22"/>
          <w:szCs w:val="22"/>
          <w:lang w:eastAsia="cs-CZ"/>
        </w:rPr>
        <w:t xml:space="preserve">bude </w:t>
      </w:r>
      <w:r w:rsidRPr="3B0EBB47">
        <w:rPr>
          <w:rFonts w:asciiTheme="minorHAnsi" w:hAnsiTheme="minorHAnsi" w:cstheme="minorBidi"/>
          <w:sz w:val="22"/>
          <w:szCs w:val="22"/>
          <w:lang w:eastAsia="cs-CZ"/>
        </w:rPr>
        <w:t xml:space="preserve">objednávateľom podpísaný </w:t>
      </w:r>
      <w:r w:rsidR="2DB540BE" w:rsidRPr="3B0EBB47">
        <w:rPr>
          <w:rFonts w:asciiTheme="minorHAnsi" w:hAnsiTheme="minorHAnsi" w:cstheme="minorBidi"/>
          <w:sz w:val="22"/>
          <w:szCs w:val="22"/>
          <w:lang w:eastAsia="cs-CZ"/>
        </w:rPr>
        <w:t xml:space="preserve">protokol </w:t>
      </w:r>
      <w:r w:rsidRPr="3B0EBB47">
        <w:rPr>
          <w:rFonts w:asciiTheme="minorHAnsi" w:hAnsiTheme="minorHAnsi" w:cstheme="minorBidi"/>
          <w:sz w:val="22"/>
          <w:szCs w:val="22"/>
          <w:lang w:eastAsia="cs-CZ"/>
        </w:rPr>
        <w:t>o</w:t>
      </w:r>
      <w:r w:rsidR="2DB540BE" w:rsidRPr="3B0EBB47">
        <w:rPr>
          <w:rFonts w:asciiTheme="minorHAnsi" w:hAnsiTheme="minorHAnsi" w:cstheme="minorBidi"/>
          <w:sz w:val="22"/>
          <w:szCs w:val="22"/>
          <w:lang w:eastAsia="cs-CZ"/>
        </w:rPr>
        <w:t> </w:t>
      </w:r>
      <w:r w:rsidRPr="3B0EBB47">
        <w:rPr>
          <w:rFonts w:asciiTheme="minorHAnsi" w:hAnsiTheme="minorHAnsi" w:cstheme="minorBidi"/>
          <w:sz w:val="22"/>
          <w:szCs w:val="22"/>
          <w:lang w:eastAsia="cs-CZ"/>
        </w:rPr>
        <w:t>odovzdaní a</w:t>
      </w:r>
      <w:r w:rsidR="2DB540BE" w:rsidRPr="3B0EBB47">
        <w:rPr>
          <w:rFonts w:asciiTheme="minorHAnsi" w:hAnsiTheme="minorHAnsi" w:cstheme="minorBidi"/>
          <w:sz w:val="22"/>
          <w:szCs w:val="22"/>
          <w:lang w:eastAsia="cs-CZ"/>
        </w:rPr>
        <w:t> </w:t>
      </w:r>
      <w:r w:rsidRPr="3B0EBB47">
        <w:rPr>
          <w:rFonts w:asciiTheme="minorHAnsi" w:hAnsiTheme="minorHAnsi" w:cstheme="minorBidi"/>
          <w:sz w:val="22"/>
          <w:szCs w:val="22"/>
          <w:lang w:eastAsia="cs-CZ"/>
        </w:rPr>
        <w:t xml:space="preserve">prevzatí </w:t>
      </w:r>
      <w:r w:rsidR="2DB540BE" w:rsidRPr="3B0EBB47">
        <w:rPr>
          <w:rFonts w:asciiTheme="minorHAnsi" w:hAnsiTheme="minorHAnsi" w:cstheme="minorBidi"/>
          <w:sz w:val="22"/>
          <w:szCs w:val="22"/>
          <w:lang w:eastAsia="cs-CZ"/>
        </w:rPr>
        <w:t xml:space="preserve">príslušnej </w:t>
      </w:r>
      <w:r w:rsidRPr="3B0EBB47">
        <w:rPr>
          <w:rFonts w:asciiTheme="minorHAnsi" w:hAnsiTheme="minorHAnsi" w:cstheme="minorBidi"/>
          <w:sz w:val="22"/>
          <w:szCs w:val="22"/>
          <w:lang w:eastAsia="cs-CZ"/>
        </w:rPr>
        <w:t xml:space="preserve">časti Predmetu Zmluvy. V prípade, že faktúra nebude obsahovať všetky náležitosti </w:t>
      </w:r>
      <w:r w:rsidR="2DB540BE" w:rsidRPr="3B0EBB47">
        <w:rPr>
          <w:rFonts w:asciiTheme="minorHAnsi" w:hAnsiTheme="minorHAnsi" w:cstheme="minorBidi"/>
          <w:sz w:val="22"/>
          <w:szCs w:val="22"/>
          <w:lang w:eastAsia="cs-CZ"/>
        </w:rPr>
        <w:t>vymienené v tejto Zmluve</w:t>
      </w:r>
      <w:r w:rsidRPr="3B0EBB47">
        <w:rPr>
          <w:rFonts w:asciiTheme="minorHAnsi" w:hAnsiTheme="minorHAnsi" w:cstheme="minorBidi"/>
          <w:sz w:val="22"/>
          <w:szCs w:val="22"/>
          <w:lang w:eastAsia="cs-CZ"/>
        </w:rPr>
        <w:t xml:space="preserve"> alebo ak prílohu faktúry nebude tvoriť </w:t>
      </w:r>
      <w:r w:rsidR="2DB540BE" w:rsidRPr="3B0EBB47">
        <w:rPr>
          <w:rFonts w:asciiTheme="minorHAnsi" w:hAnsiTheme="minorHAnsi" w:cstheme="minorBidi"/>
          <w:sz w:val="22"/>
          <w:szCs w:val="22"/>
          <w:lang w:eastAsia="cs-CZ"/>
        </w:rPr>
        <w:t>protokol podľa predchádzajúcej vety</w:t>
      </w:r>
      <w:r w:rsidRPr="3B0EBB47">
        <w:rPr>
          <w:rFonts w:asciiTheme="minorHAnsi" w:hAnsiTheme="minorHAnsi" w:cstheme="minorBidi"/>
          <w:sz w:val="22"/>
          <w:szCs w:val="22"/>
          <w:lang w:eastAsia="cs-CZ"/>
        </w:rPr>
        <w:t>, objednávateľ je oprávnený vrátiť faktúru zhotoviteľovi na</w:t>
      </w:r>
      <w:r w:rsidR="2DB540BE" w:rsidRPr="3B0EBB47">
        <w:rPr>
          <w:rFonts w:asciiTheme="minorHAnsi" w:hAnsiTheme="minorHAnsi" w:cstheme="minorBidi"/>
          <w:sz w:val="22"/>
          <w:szCs w:val="22"/>
          <w:lang w:eastAsia="cs-CZ"/>
        </w:rPr>
        <w:t xml:space="preserve"> opravu alebo</w:t>
      </w:r>
      <w:r w:rsidRPr="3B0EBB47">
        <w:rPr>
          <w:rFonts w:asciiTheme="minorHAnsi" w:hAnsiTheme="minorHAnsi" w:cstheme="minorBidi"/>
          <w:sz w:val="22"/>
          <w:szCs w:val="22"/>
          <w:lang w:eastAsia="cs-CZ"/>
        </w:rPr>
        <w:t xml:space="preserve"> doplnenie</w:t>
      </w:r>
      <w:r w:rsidR="2DB540BE" w:rsidRPr="3B0EBB47">
        <w:rPr>
          <w:rFonts w:asciiTheme="minorHAnsi" w:hAnsiTheme="minorHAnsi" w:cstheme="minorBidi"/>
          <w:sz w:val="22"/>
          <w:szCs w:val="22"/>
          <w:lang w:eastAsia="cs-CZ"/>
        </w:rPr>
        <w:t>;</w:t>
      </w:r>
      <w:r w:rsidRPr="3B0EBB47">
        <w:rPr>
          <w:rFonts w:asciiTheme="minorHAnsi" w:hAnsiTheme="minorHAnsi" w:cstheme="minorBidi"/>
          <w:sz w:val="22"/>
          <w:szCs w:val="22"/>
          <w:lang w:eastAsia="cs-CZ"/>
        </w:rPr>
        <w:t xml:space="preserve"> </w:t>
      </w:r>
      <w:r w:rsidR="2DB540BE" w:rsidRPr="3B0EBB47">
        <w:rPr>
          <w:rFonts w:asciiTheme="minorHAnsi" w:hAnsiTheme="minorHAnsi" w:cstheme="minorBidi"/>
          <w:sz w:val="22"/>
          <w:szCs w:val="22"/>
          <w:lang w:eastAsia="cs-CZ"/>
        </w:rPr>
        <w:t xml:space="preserve">v takom prípade sa rozumie, že objednávateľ nie je v omeškaní s úhradou faktúry. Vo vrátenej faktúre vyznačí objednávateľ dôvod jej vrátenia. Nová lehota splatnosti faktúry začne plynúť až po dni doručenia opravenej/doplnenej faktúry </w:t>
      </w:r>
      <w:r w:rsidR="532AF596" w:rsidRPr="3B0EBB47">
        <w:rPr>
          <w:rFonts w:asciiTheme="minorHAnsi" w:hAnsiTheme="minorHAnsi" w:cstheme="minorBidi"/>
          <w:sz w:val="22"/>
          <w:szCs w:val="22"/>
          <w:lang w:eastAsia="cs-CZ"/>
        </w:rPr>
        <w:t xml:space="preserve">objednávateľovi </w:t>
      </w:r>
      <w:r w:rsidR="2DB540BE" w:rsidRPr="3B0EBB47">
        <w:rPr>
          <w:rFonts w:asciiTheme="minorHAnsi" w:hAnsiTheme="minorHAnsi" w:cstheme="minorBidi"/>
          <w:sz w:val="22"/>
          <w:szCs w:val="22"/>
          <w:lang w:eastAsia="cs-CZ"/>
        </w:rPr>
        <w:t>do podateľne objednávateľa.</w:t>
      </w:r>
    </w:p>
    <w:p w14:paraId="2ED6E663" w14:textId="03798128" w:rsidR="00267575" w:rsidRPr="00267575" w:rsidRDefault="00267575" w:rsidP="007631AC">
      <w:pPr>
        <w:pStyle w:val="Odsekzoznamu"/>
        <w:numPr>
          <w:ilvl w:val="0"/>
          <w:numId w:val="23"/>
        </w:numPr>
        <w:ind w:left="426" w:hanging="426"/>
        <w:jc w:val="both"/>
        <w:rPr>
          <w:rFonts w:asciiTheme="minorHAnsi" w:hAnsiTheme="minorHAnsi" w:cstheme="minorHAnsi"/>
          <w:b/>
          <w:noProof/>
          <w:sz w:val="22"/>
          <w:szCs w:val="22"/>
        </w:rPr>
      </w:pPr>
      <w:r w:rsidRPr="00267575">
        <w:rPr>
          <w:rFonts w:asciiTheme="minorHAnsi" w:hAnsiTheme="minorHAnsi" w:cstheme="minorHAnsi"/>
          <w:sz w:val="22"/>
          <w:szCs w:val="22"/>
          <w:lang w:eastAsia="cs-CZ"/>
        </w:rPr>
        <w:t xml:space="preserve">Zhotoviteľ je v prípade omeškania objednávateľa s úhradou faktúry oprávnený účtovať objednávateľovi úroky omeškania vo výške uvedenej v § 369 ods. 2 Obchodného zákonníka.  </w:t>
      </w:r>
    </w:p>
    <w:p w14:paraId="05512395" w14:textId="77777777" w:rsidR="00324D11" w:rsidRDefault="00324D11" w:rsidP="00267575">
      <w:pPr>
        <w:jc w:val="both"/>
        <w:rPr>
          <w:rFonts w:asciiTheme="minorHAnsi" w:hAnsiTheme="minorHAnsi" w:cstheme="minorHAnsi"/>
          <w:b/>
          <w:noProof/>
          <w:sz w:val="22"/>
          <w:szCs w:val="22"/>
        </w:rPr>
      </w:pPr>
    </w:p>
    <w:p w14:paraId="14CEC6C6" w14:textId="77777777" w:rsidR="0038425A" w:rsidRPr="0038425A" w:rsidRDefault="0038425A" w:rsidP="0038425A">
      <w:pPr>
        <w:jc w:val="center"/>
        <w:rPr>
          <w:rFonts w:asciiTheme="minorHAnsi" w:hAnsiTheme="minorHAnsi" w:cstheme="minorHAnsi"/>
          <w:b/>
          <w:noProof/>
        </w:rPr>
      </w:pPr>
      <w:r w:rsidRPr="0038425A">
        <w:rPr>
          <w:rFonts w:asciiTheme="minorHAnsi" w:hAnsiTheme="minorHAnsi" w:cstheme="minorHAnsi"/>
          <w:b/>
          <w:noProof/>
        </w:rPr>
        <w:t>Čl. IV</w:t>
      </w:r>
    </w:p>
    <w:p w14:paraId="5BAC63E2" w14:textId="77777777" w:rsidR="0038425A" w:rsidRDefault="0038425A" w:rsidP="0038425A">
      <w:pPr>
        <w:jc w:val="center"/>
        <w:rPr>
          <w:rFonts w:asciiTheme="minorHAnsi" w:hAnsiTheme="minorHAnsi" w:cstheme="minorHAnsi"/>
          <w:b/>
          <w:noProof/>
        </w:rPr>
      </w:pPr>
      <w:r>
        <w:rPr>
          <w:rFonts w:asciiTheme="minorHAnsi" w:hAnsiTheme="minorHAnsi" w:cstheme="minorHAnsi"/>
          <w:b/>
          <w:noProof/>
        </w:rPr>
        <w:t>Zodpovednosť zhotoviteľa</w:t>
      </w:r>
    </w:p>
    <w:p w14:paraId="378D9CFB" w14:textId="230BB2CD" w:rsidR="008C377C" w:rsidRPr="000D12A4" w:rsidRDefault="008C377C" w:rsidP="007631AC">
      <w:pPr>
        <w:pStyle w:val="Bezriadkovania"/>
        <w:numPr>
          <w:ilvl w:val="0"/>
          <w:numId w:val="24"/>
        </w:numPr>
        <w:tabs>
          <w:tab w:val="left" w:pos="418"/>
          <w:tab w:val="left" w:pos="993"/>
        </w:tabs>
        <w:ind w:left="425" w:hanging="425"/>
        <w:jc w:val="both"/>
        <w:rPr>
          <w:rStyle w:val="CharStyle36"/>
          <w:rFonts w:asciiTheme="minorHAnsi" w:hAnsiTheme="minorHAnsi" w:cstheme="minorHAnsi"/>
          <w:color w:val="auto"/>
          <w:sz w:val="22"/>
          <w:szCs w:val="22"/>
        </w:rPr>
      </w:pPr>
      <w:r>
        <w:rPr>
          <w:rStyle w:val="CharStyle36"/>
          <w:rFonts w:asciiTheme="minorHAnsi" w:hAnsiTheme="minorHAnsi" w:cstheme="minorHAnsi"/>
          <w:sz w:val="22"/>
          <w:szCs w:val="22"/>
        </w:rPr>
        <w:t xml:space="preserve">Zhotoviteľ zodpovedá objednávateľovi za škodu spôsobenú porušením jeho povinností podľa tejto Zmluvy, ibaže preukáže, že porušenie povinnosti </w:t>
      </w:r>
      <w:r w:rsidR="00680BB6">
        <w:rPr>
          <w:rStyle w:val="CharStyle36"/>
          <w:rFonts w:asciiTheme="minorHAnsi" w:hAnsiTheme="minorHAnsi" w:cstheme="minorHAnsi"/>
          <w:sz w:val="22"/>
          <w:szCs w:val="22"/>
        </w:rPr>
        <w:t xml:space="preserve">nastalo v priamom dôsledku </w:t>
      </w:r>
      <w:r>
        <w:rPr>
          <w:rStyle w:val="CharStyle36"/>
          <w:rFonts w:asciiTheme="minorHAnsi" w:hAnsiTheme="minorHAnsi" w:cstheme="minorHAnsi"/>
          <w:sz w:val="22"/>
          <w:szCs w:val="22"/>
        </w:rPr>
        <w:t>okolnos</w:t>
      </w:r>
      <w:r w:rsidR="00680BB6">
        <w:rPr>
          <w:rStyle w:val="CharStyle36"/>
          <w:rFonts w:asciiTheme="minorHAnsi" w:hAnsiTheme="minorHAnsi" w:cstheme="minorHAnsi"/>
          <w:sz w:val="22"/>
          <w:szCs w:val="22"/>
        </w:rPr>
        <w:t>tí</w:t>
      </w:r>
      <w:r>
        <w:rPr>
          <w:rStyle w:val="CharStyle36"/>
          <w:rFonts w:asciiTheme="minorHAnsi" w:hAnsiTheme="minorHAnsi" w:cstheme="minorHAnsi"/>
          <w:sz w:val="22"/>
          <w:szCs w:val="22"/>
        </w:rPr>
        <w:t xml:space="preserve"> vylučujúci</w:t>
      </w:r>
      <w:r w:rsidR="00680BB6">
        <w:rPr>
          <w:rStyle w:val="CharStyle36"/>
          <w:rFonts w:asciiTheme="minorHAnsi" w:hAnsiTheme="minorHAnsi" w:cstheme="minorHAnsi"/>
          <w:sz w:val="22"/>
          <w:szCs w:val="22"/>
        </w:rPr>
        <w:t>ch</w:t>
      </w:r>
      <w:r>
        <w:rPr>
          <w:rStyle w:val="CharStyle36"/>
          <w:rFonts w:asciiTheme="minorHAnsi" w:hAnsiTheme="minorHAnsi" w:cstheme="minorHAnsi"/>
          <w:sz w:val="22"/>
          <w:szCs w:val="22"/>
        </w:rPr>
        <w:t xml:space="preserve"> zodpovednosť</w:t>
      </w:r>
      <w:r w:rsidR="00680BB6">
        <w:rPr>
          <w:rStyle w:val="CharStyle36"/>
          <w:rFonts w:asciiTheme="minorHAnsi" w:hAnsiTheme="minorHAnsi" w:cstheme="minorHAnsi"/>
          <w:sz w:val="22"/>
          <w:szCs w:val="22"/>
        </w:rPr>
        <w:t xml:space="preserve"> zhotoviteľa</w:t>
      </w:r>
      <w:r>
        <w:rPr>
          <w:rStyle w:val="CharStyle36"/>
          <w:rFonts w:asciiTheme="minorHAnsi" w:hAnsiTheme="minorHAnsi" w:cstheme="minorHAnsi"/>
          <w:sz w:val="22"/>
          <w:szCs w:val="22"/>
        </w:rPr>
        <w:t xml:space="preserve">. </w:t>
      </w:r>
    </w:p>
    <w:p w14:paraId="4729FB89" w14:textId="6687A984" w:rsidR="0038425A" w:rsidRPr="0038425A" w:rsidRDefault="0038425A" w:rsidP="007631AC">
      <w:pPr>
        <w:pStyle w:val="Bezriadkovania"/>
        <w:numPr>
          <w:ilvl w:val="0"/>
          <w:numId w:val="24"/>
        </w:numPr>
        <w:tabs>
          <w:tab w:val="left" w:pos="426"/>
        </w:tabs>
        <w:ind w:left="425" w:hanging="425"/>
        <w:jc w:val="both"/>
        <w:rPr>
          <w:rStyle w:val="CharStyle36"/>
          <w:rFonts w:asciiTheme="minorHAnsi" w:hAnsiTheme="minorHAnsi" w:cstheme="minorHAnsi"/>
          <w:sz w:val="22"/>
          <w:szCs w:val="22"/>
        </w:rPr>
      </w:pPr>
      <w:r w:rsidRPr="0038425A">
        <w:rPr>
          <w:rStyle w:val="CharStyle36"/>
          <w:rFonts w:asciiTheme="minorHAnsi" w:hAnsiTheme="minorHAnsi" w:cstheme="minorHAnsi"/>
          <w:sz w:val="22"/>
          <w:szCs w:val="22"/>
          <w:lang w:val="cs-CZ" w:eastAsia="cs-CZ"/>
        </w:rPr>
        <w:t xml:space="preserve">Zhotovitel’ </w:t>
      </w:r>
      <w:r w:rsidRPr="0038425A">
        <w:rPr>
          <w:rStyle w:val="CharStyle36"/>
          <w:rFonts w:asciiTheme="minorHAnsi" w:hAnsiTheme="minorHAnsi" w:cstheme="minorHAnsi"/>
          <w:sz w:val="22"/>
          <w:szCs w:val="22"/>
        </w:rPr>
        <w:t xml:space="preserve">zodpovedá za to, že </w:t>
      </w:r>
      <w:r w:rsidR="00BB1949">
        <w:rPr>
          <w:rStyle w:val="CharStyle36"/>
          <w:rFonts w:asciiTheme="minorHAnsi" w:hAnsiTheme="minorHAnsi" w:cstheme="minorHAnsi"/>
          <w:sz w:val="22"/>
          <w:szCs w:val="22"/>
        </w:rPr>
        <w:t>Predmet Zmluvy</w:t>
      </w:r>
      <w:r w:rsidR="00BB1949" w:rsidRPr="0038425A">
        <w:rPr>
          <w:rStyle w:val="CharStyle36"/>
          <w:rFonts w:asciiTheme="minorHAnsi" w:hAnsiTheme="minorHAnsi" w:cstheme="minorHAnsi"/>
          <w:sz w:val="22"/>
          <w:szCs w:val="22"/>
        </w:rPr>
        <w:t xml:space="preserve"> </w:t>
      </w:r>
      <w:r w:rsidRPr="0038425A">
        <w:rPr>
          <w:rStyle w:val="CharStyle36"/>
          <w:rFonts w:asciiTheme="minorHAnsi" w:hAnsiTheme="minorHAnsi" w:cstheme="minorHAnsi"/>
          <w:sz w:val="22"/>
          <w:szCs w:val="22"/>
        </w:rPr>
        <w:t>(každá jeho časť) je zhotoven</w:t>
      </w:r>
      <w:r w:rsidR="00FB6609">
        <w:rPr>
          <w:rStyle w:val="CharStyle36"/>
          <w:rFonts w:asciiTheme="minorHAnsi" w:hAnsiTheme="minorHAnsi" w:cstheme="minorHAnsi"/>
          <w:sz w:val="22"/>
          <w:szCs w:val="22"/>
        </w:rPr>
        <w:t>ý</w:t>
      </w:r>
      <w:r w:rsidR="00BB1949">
        <w:rPr>
          <w:rStyle w:val="CharStyle36"/>
          <w:rFonts w:asciiTheme="minorHAnsi" w:hAnsiTheme="minorHAnsi" w:cstheme="minorHAnsi"/>
          <w:sz w:val="22"/>
          <w:szCs w:val="22"/>
        </w:rPr>
        <w:t>, resp. vykonaný</w:t>
      </w:r>
      <w:r w:rsidR="006565B9">
        <w:rPr>
          <w:rStyle w:val="CharStyle36"/>
          <w:rFonts w:asciiTheme="minorHAnsi" w:hAnsiTheme="minorHAnsi" w:cstheme="minorHAnsi"/>
          <w:sz w:val="22"/>
          <w:szCs w:val="22"/>
        </w:rPr>
        <w:t>, prípadne dodaný,</w:t>
      </w:r>
      <w:r w:rsidRPr="0038425A">
        <w:rPr>
          <w:rStyle w:val="CharStyle36"/>
          <w:rFonts w:asciiTheme="minorHAnsi" w:hAnsiTheme="minorHAnsi" w:cstheme="minorHAnsi"/>
          <w:sz w:val="22"/>
          <w:szCs w:val="22"/>
        </w:rPr>
        <w:t xml:space="preserve"> v najvyššej kvalite podľa požiadaviek </w:t>
      </w:r>
      <w:r>
        <w:rPr>
          <w:rStyle w:val="CharStyle36"/>
          <w:rFonts w:asciiTheme="minorHAnsi" w:hAnsiTheme="minorHAnsi" w:cstheme="minorHAnsi"/>
          <w:sz w:val="22"/>
          <w:szCs w:val="22"/>
        </w:rPr>
        <w:t xml:space="preserve">čl. </w:t>
      </w:r>
      <w:r w:rsidRPr="0038425A">
        <w:rPr>
          <w:rStyle w:val="CharStyle36"/>
          <w:rFonts w:asciiTheme="minorHAnsi" w:hAnsiTheme="minorHAnsi" w:cstheme="minorHAnsi"/>
          <w:sz w:val="22"/>
          <w:szCs w:val="22"/>
        </w:rPr>
        <w:t>I</w:t>
      </w:r>
      <w:r>
        <w:rPr>
          <w:rStyle w:val="CharStyle36"/>
          <w:rFonts w:asciiTheme="minorHAnsi" w:hAnsiTheme="minorHAnsi" w:cstheme="minorHAnsi"/>
          <w:sz w:val="22"/>
          <w:szCs w:val="22"/>
        </w:rPr>
        <w:t>V</w:t>
      </w:r>
      <w:r w:rsidRPr="0038425A">
        <w:rPr>
          <w:rStyle w:val="CharStyle36"/>
          <w:rFonts w:asciiTheme="minorHAnsi" w:hAnsiTheme="minorHAnsi" w:cstheme="minorHAnsi"/>
          <w:sz w:val="22"/>
          <w:szCs w:val="22"/>
        </w:rPr>
        <w:t xml:space="preserve"> ods. 1</w:t>
      </w:r>
      <w:r>
        <w:rPr>
          <w:rStyle w:val="CharStyle36"/>
          <w:rFonts w:asciiTheme="minorHAnsi" w:hAnsiTheme="minorHAnsi" w:cstheme="minorHAnsi"/>
          <w:sz w:val="22"/>
          <w:szCs w:val="22"/>
        </w:rPr>
        <w:t xml:space="preserve"> tejto časti</w:t>
      </w:r>
      <w:r w:rsidRPr="0038425A">
        <w:rPr>
          <w:rStyle w:val="CharStyle36"/>
          <w:rFonts w:asciiTheme="minorHAnsi" w:hAnsiTheme="minorHAnsi" w:cstheme="minorHAnsi"/>
          <w:sz w:val="22"/>
          <w:szCs w:val="22"/>
        </w:rPr>
        <w:t xml:space="preserve"> Zmluvy a že počas plynutia záručnej doby bude mať okrem súladu s požiadavkami </w:t>
      </w:r>
      <w:r>
        <w:rPr>
          <w:rStyle w:val="CharStyle36"/>
          <w:rFonts w:asciiTheme="minorHAnsi" w:hAnsiTheme="minorHAnsi" w:cstheme="minorHAnsi"/>
          <w:sz w:val="22"/>
          <w:szCs w:val="22"/>
        </w:rPr>
        <w:t xml:space="preserve">čl. </w:t>
      </w:r>
      <w:r w:rsidRPr="0038425A">
        <w:rPr>
          <w:rStyle w:val="CharStyle36"/>
          <w:rFonts w:asciiTheme="minorHAnsi" w:hAnsiTheme="minorHAnsi" w:cstheme="minorHAnsi"/>
          <w:sz w:val="22"/>
          <w:szCs w:val="22"/>
        </w:rPr>
        <w:t>I</w:t>
      </w:r>
      <w:r>
        <w:rPr>
          <w:rStyle w:val="CharStyle36"/>
          <w:rFonts w:asciiTheme="minorHAnsi" w:hAnsiTheme="minorHAnsi" w:cstheme="minorHAnsi"/>
          <w:sz w:val="22"/>
          <w:szCs w:val="22"/>
        </w:rPr>
        <w:t>V</w:t>
      </w:r>
      <w:r w:rsidRPr="0038425A">
        <w:rPr>
          <w:rStyle w:val="CharStyle36"/>
          <w:rFonts w:asciiTheme="minorHAnsi" w:hAnsiTheme="minorHAnsi" w:cstheme="minorHAnsi"/>
          <w:sz w:val="22"/>
          <w:szCs w:val="22"/>
        </w:rPr>
        <w:t xml:space="preserve"> ods. 1</w:t>
      </w:r>
      <w:r>
        <w:rPr>
          <w:rStyle w:val="CharStyle36"/>
          <w:rFonts w:asciiTheme="minorHAnsi" w:hAnsiTheme="minorHAnsi" w:cstheme="minorHAnsi"/>
          <w:sz w:val="22"/>
          <w:szCs w:val="22"/>
        </w:rPr>
        <w:t xml:space="preserve"> tejto časti</w:t>
      </w:r>
      <w:r w:rsidRPr="0038425A">
        <w:rPr>
          <w:rStyle w:val="CharStyle36"/>
          <w:rFonts w:asciiTheme="minorHAnsi" w:hAnsiTheme="minorHAnsi" w:cstheme="minorHAnsi"/>
          <w:sz w:val="22"/>
          <w:szCs w:val="22"/>
        </w:rPr>
        <w:t xml:space="preserve"> Zmluvy aj vlastnosti podľa </w:t>
      </w:r>
      <w:r w:rsidR="00CC0BF7">
        <w:rPr>
          <w:rStyle w:val="CharStyle36"/>
          <w:rFonts w:asciiTheme="minorHAnsi" w:hAnsiTheme="minorHAnsi" w:cstheme="minorHAnsi"/>
          <w:sz w:val="22"/>
          <w:szCs w:val="22"/>
        </w:rPr>
        <w:t>tejto</w:t>
      </w:r>
      <w:r w:rsidRPr="0038425A">
        <w:rPr>
          <w:rStyle w:val="CharStyle36"/>
          <w:rFonts w:asciiTheme="minorHAnsi" w:hAnsiTheme="minorHAnsi" w:cstheme="minorHAnsi"/>
          <w:sz w:val="22"/>
          <w:szCs w:val="22"/>
        </w:rPr>
        <w:t xml:space="preserve"> Zmluvy. </w:t>
      </w:r>
    </w:p>
    <w:p w14:paraId="30A39B2D" w14:textId="47950865" w:rsidR="0038425A" w:rsidRPr="0038425A" w:rsidRDefault="0038425A" w:rsidP="007631AC">
      <w:pPr>
        <w:pStyle w:val="Bezriadkovania"/>
        <w:numPr>
          <w:ilvl w:val="0"/>
          <w:numId w:val="24"/>
        </w:numPr>
        <w:tabs>
          <w:tab w:val="left" w:pos="426"/>
        </w:tabs>
        <w:ind w:left="425" w:hanging="425"/>
        <w:jc w:val="both"/>
        <w:rPr>
          <w:rStyle w:val="CharStyle10"/>
          <w:rFonts w:asciiTheme="minorHAnsi" w:eastAsiaTheme="majorEastAsia" w:hAnsiTheme="minorHAnsi" w:cstheme="minorHAnsi"/>
          <w:sz w:val="22"/>
          <w:szCs w:val="22"/>
        </w:rPr>
      </w:pPr>
      <w:r w:rsidRPr="0038425A">
        <w:rPr>
          <w:rStyle w:val="CharStyle10"/>
          <w:rFonts w:asciiTheme="minorHAnsi" w:eastAsiaTheme="majorEastAsia" w:hAnsiTheme="minorHAnsi" w:cstheme="minorHAnsi"/>
          <w:sz w:val="22"/>
          <w:szCs w:val="22"/>
        </w:rPr>
        <w:t xml:space="preserve">Zhotoviteľ zodpovedá za </w:t>
      </w:r>
      <w:r w:rsidRPr="0038425A">
        <w:rPr>
          <w:rStyle w:val="CharStyle10"/>
          <w:rFonts w:asciiTheme="minorHAnsi" w:eastAsiaTheme="majorEastAsia" w:hAnsiTheme="minorHAnsi" w:cstheme="minorHAnsi"/>
          <w:sz w:val="22"/>
          <w:szCs w:val="22"/>
          <w:lang w:val="cs-CZ" w:eastAsia="cs-CZ"/>
        </w:rPr>
        <w:t xml:space="preserve">vady, </w:t>
      </w:r>
      <w:r w:rsidRPr="0038425A">
        <w:rPr>
          <w:rStyle w:val="CharStyle10"/>
          <w:rFonts w:asciiTheme="minorHAnsi" w:eastAsiaTheme="majorEastAsia" w:hAnsiTheme="minorHAnsi" w:cstheme="minorHAnsi"/>
          <w:sz w:val="22"/>
          <w:szCs w:val="22"/>
        </w:rPr>
        <w:t xml:space="preserve">ktoré má </w:t>
      </w:r>
      <w:r w:rsidR="00BB1949">
        <w:rPr>
          <w:rStyle w:val="CharStyle10"/>
          <w:rFonts w:asciiTheme="minorHAnsi" w:eastAsiaTheme="majorEastAsia" w:hAnsiTheme="minorHAnsi" w:cstheme="minorHAnsi"/>
          <w:sz w:val="22"/>
          <w:szCs w:val="22"/>
        </w:rPr>
        <w:t>Predmet Zmluvy</w:t>
      </w:r>
      <w:r w:rsidR="00BB1949" w:rsidRPr="0038425A">
        <w:rPr>
          <w:rStyle w:val="CharStyle10"/>
          <w:rFonts w:asciiTheme="minorHAnsi" w:eastAsiaTheme="majorEastAsia" w:hAnsiTheme="minorHAnsi" w:cstheme="minorHAnsi"/>
          <w:sz w:val="22"/>
          <w:szCs w:val="22"/>
        </w:rPr>
        <w:t xml:space="preserve"> </w:t>
      </w:r>
      <w:r w:rsidRPr="0038425A">
        <w:rPr>
          <w:rStyle w:val="CharStyle10"/>
          <w:rFonts w:asciiTheme="minorHAnsi" w:eastAsiaTheme="majorEastAsia" w:hAnsiTheme="minorHAnsi" w:cstheme="minorHAnsi"/>
          <w:sz w:val="22"/>
          <w:szCs w:val="22"/>
        </w:rPr>
        <w:t>alebo ktorákoľvek jeho časť v čase jeho riadneho odovzdania objednávateľo</w:t>
      </w:r>
      <w:r w:rsidR="00BD665B">
        <w:rPr>
          <w:rStyle w:val="CharStyle10"/>
          <w:rFonts w:asciiTheme="minorHAnsi" w:eastAsiaTheme="majorEastAsia" w:hAnsiTheme="minorHAnsi" w:cstheme="minorHAnsi"/>
          <w:sz w:val="22"/>
          <w:szCs w:val="22"/>
        </w:rPr>
        <w:t>vi</w:t>
      </w:r>
      <w:r w:rsidRPr="0038425A">
        <w:rPr>
          <w:rStyle w:val="CharStyle10"/>
          <w:rFonts w:asciiTheme="minorHAnsi" w:eastAsiaTheme="majorEastAsia" w:hAnsiTheme="minorHAnsi" w:cstheme="minorHAnsi"/>
          <w:sz w:val="22"/>
          <w:szCs w:val="22"/>
        </w:rPr>
        <w:t xml:space="preserve"> a za vady</w:t>
      </w:r>
      <w:r w:rsidR="00BD665B">
        <w:rPr>
          <w:rStyle w:val="CharStyle10"/>
          <w:rFonts w:asciiTheme="minorHAnsi" w:eastAsiaTheme="majorEastAsia" w:hAnsiTheme="minorHAnsi" w:cstheme="minorHAnsi"/>
          <w:sz w:val="22"/>
          <w:szCs w:val="22"/>
        </w:rPr>
        <w:t xml:space="preserve"> zistené po prebratí objednávateľom </w:t>
      </w:r>
      <w:r w:rsidRPr="0038425A">
        <w:rPr>
          <w:rStyle w:val="CharStyle10"/>
          <w:rFonts w:asciiTheme="minorHAnsi" w:eastAsiaTheme="majorEastAsia" w:hAnsiTheme="minorHAnsi" w:cstheme="minorHAnsi"/>
          <w:sz w:val="22"/>
          <w:szCs w:val="22"/>
        </w:rPr>
        <w:t xml:space="preserve">v záručnej dobe.  </w:t>
      </w:r>
    </w:p>
    <w:p w14:paraId="0F84D01D" w14:textId="647F0A71" w:rsidR="0038425A" w:rsidRPr="0038425A" w:rsidRDefault="0038425A" w:rsidP="007631AC">
      <w:pPr>
        <w:pStyle w:val="Bezriadkovania"/>
        <w:numPr>
          <w:ilvl w:val="0"/>
          <w:numId w:val="24"/>
        </w:numPr>
        <w:tabs>
          <w:tab w:val="left" w:pos="426"/>
        </w:tabs>
        <w:ind w:left="425" w:hanging="425"/>
        <w:jc w:val="both"/>
        <w:rPr>
          <w:rStyle w:val="CharStyle36"/>
          <w:rFonts w:asciiTheme="minorHAnsi" w:hAnsiTheme="minorHAnsi" w:cstheme="minorHAnsi"/>
          <w:sz w:val="22"/>
          <w:szCs w:val="22"/>
        </w:rPr>
      </w:pPr>
      <w:r w:rsidRPr="0038425A">
        <w:rPr>
          <w:rStyle w:val="CharStyle10"/>
          <w:rFonts w:asciiTheme="minorHAnsi" w:eastAsiaTheme="majorEastAsia" w:hAnsiTheme="minorHAnsi" w:cstheme="minorHAnsi"/>
          <w:sz w:val="22"/>
          <w:szCs w:val="22"/>
        </w:rPr>
        <w:t xml:space="preserve">Záručná doba začína plynúť odo dňa riadneho prevzatia </w:t>
      </w:r>
      <w:r w:rsidR="00BB1949">
        <w:rPr>
          <w:rStyle w:val="CharStyle10"/>
          <w:rFonts w:asciiTheme="minorHAnsi" w:eastAsiaTheme="majorEastAsia" w:hAnsiTheme="minorHAnsi" w:cstheme="minorHAnsi"/>
          <w:sz w:val="22"/>
          <w:szCs w:val="22"/>
        </w:rPr>
        <w:t>Predmetu Z</w:t>
      </w:r>
      <w:r w:rsidR="00E50A21">
        <w:rPr>
          <w:rStyle w:val="CharStyle10"/>
          <w:rFonts w:asciiTheme="minorHAnsi" w:eastAsiaTheme="majorEastAsia" w:hAnsiTheme="minorHAnsi" w:cstheme="minorHAnsi"/>
          <w:sz w:val="22"/>
          <w:szCs w:val="22"/>
        </w:rPr>
        <w:t>m</w:t>
      </w:r>
      <w:r w:rsidR="00BB1949">
        <w:rPr>
          <w:rStyle w:val="CharStyle10"/>
          <w:rFonts w:asciiTheme="minorHAnsi" w:eastAsiaTheme="majorEastAsia" w:hAnsiTheme="minorHAnsi" w:cstheme="minorHAnsi"/>
          <w:sz w:val="22"/>
          <w:szCs w:val="22"/>
        </w:rPr>
        <w:t>luvy</w:t>
      </w:r>
      <w:r w:rsidR="00BB1949" w:rsidRPr="0038425A">
        <w:rPr>
          <w:rStyle w:val="CharStyle10"/>
          <w:rFonts w:asciiTheme="minorHAnsi" w:eastAsiaTheme="majorEastAsia" w:hAnsiTheme="minorHAnsi" w:cstheme="minorHAnsi"/>
          <w:sz w:val="22"/>
          <w:szCs w:val="22"/>
        </w:rPr>
        <w:t xml:space="preserve"> </w:t>
      </w:r>
      <w:r w:rsidRPr="0038425A">
        <w:rPr>
          <w:rStyle w:val="CharStyle10"/>
          <w:rFonts w:asciiTheme="minorHAnsi" w:eastAsiaTheme="majorEastAsia" w:hAnsiTheme="minorHAnsi" w:cstheme="minorHAnsi"/>
          <w:sz w:val="22"/>
          <w:szCs w:val="22"/>
        </w:rPr>
        <w:t xml:space="preserve">objednávateľom (dňom podpisu oprávneného zástupcu objednávateľa na protokole o odovzdaní a prevzatí časti </w:t>
      </w:r>
      <w:r w:rsidR="00BB1949">
        <w:rPr>
          <w:rStyle w:val="CharStyle10"/>
          <w:rFonts w:asciiTheme="minorHAnsi" w:eastAsiaTheme="majorEastAsia" w:hAnsiTheme="minorHAnsi" w:cstheme="minorHAnsi"/>
          <w:sz w:val="22"/>
          <w:szCs w:val="22"/>
        </w:rPr>
        <w:t>Predmetu Zmluvy</w:t>
      </w:r>
      <w:r w:rsidRPr="0038425A">
        <w:rPr>
          <w:rStyle w:val="CharStyle10"/>
          <w:rFonts w:asciiTheme="minorHAnsi" w:eastAsiaTheme="majorEastAsia" w:hAnsiTheme="minorHAnsi" w:cstheme="minorHAnsi"/>
          <w:sz w:val="22"/>
          <w:szCs w:val="22"/>
        </w:rPr>
        <w:t xml:space="preserve">) a neuplynie skôr ako </w:t>
      </w:r>
      <w:r w:rsidR="00BD665B">
        <w:rPr>
          <w:rStyle w:val="CharStyle10"/>
          <w:rFonts w:asciiTheme="minorHAnsi" w:eastAsiaTheme="majorEastAsia" w:hAnsiTheme="minorHAnsi" w:cstheme="minorHAnsi"/>
          <w:sz w:val="22"/>
          <w:szCs w:val="22"/>
        </w:rPr>
        <w:t xml:space="preserve">v </w:t>
      </w:r>
      <w:r w:rsidRPr="0038425A">
        <w:rPr>
          <w:rStyle w:val="CharStyle10"/>
          <w:rFonts w:asciiTheme="minorHAnsi" w:eastAsiaTheme="majorEastAsia" w:hAnsiTheme="minorHAnsi" w:cstheme="minorHAnsi"/>
          <w:sz w:val="22"/>
          <w:szCs w:val="22"/>
        </w:rPr>
        <w:t>deň nasledujúci po dni, v ktorom nadobudne právoplatnosť kolaudačné rozhodnutie stavby</w:t>
      </w:r>
      <w:r w:rsidR="002936F0">
        <w:rPr>
          <w:rStyle w:val="CharStyle10"/>
          <w:rFonts w:asciiTheme="minorHAnsi" w:eastAsiaTheme="majorEastAsia" w:hAnsiTheme="minorHAnsi" w:cstheme="minorHAnsi"/>
          <w:sz w:val="22"/>
          <w:szCs w:val="22"/>
        </w:rPr>
        <w:t>.</w:t>
      </w:r>
    </w:p>
    <w:p w14:paraId="753095F0" w14:textId="117A12C6" w:rsidR="00D1014C" w:rsidRDefault="0038425A" w:rsidP="007631AC">
      <w:pPr>
        <w:pStyle w:val="Bezriadkovania"/>
        <w:numPr>
          <w:ilvl w:val="0"/>
          <w:numId w:val="24"/>
        </w:numPr>
        <w:tabs>
          <w:tab w:val="left" w:pos="426"/>
        </w:tabs>
        <w:ind w:left="425" w:hanging="425"/>
        <w:jc w:val="both"/>
        <w:rPr>
          <w:rFonts w:asciiTheme="minorHAnsi" w:hAnsiTheme="minorHAnsi" w:cstheme="minorHAnsi"/>
          <w:sz w:val="22"/>
          <w:szCs w:val="22"/>
        </w:rPr>
      </w:pPr>
      <w:r w:rsidRPr="00D1014C">
        <w:rPr>
          <w:rStyle w:val="CharStyle36"/>
          <w:rFonts w:asciiTheme="minorHAnsi" w:hAnsiTheme="minorHAnsi" w:cstheme="minorHAnsi"/>
          <w:sz w:val="22"/>
          <w:szCs w:val="22"/>
        </w:rPr>
        <w:t xml:space="preserve">Záruka v rámci plynutia záručnej doby sa vzťahuje na všetky vlastnosti </w:t>
      </w:r>
      <w:r w:rsidR="00BB1949">
        <w:rPr>
          <w:rStyle w:val="CharStyle36"/>
          <w:rFonts w:asciiTheme="minorHAnsi" w:hAnsiTheme="minorHAnsi" w:cstheme="minorHAnsi"/>
          <w:sz w:val="22"/>
          <w:szCs w:val="22"/>
        </w:rPr>
        <w:t>Predmetu Zmluvy</w:t>
      </w:r>
      <w:r w:rsidRPr="00D1014C">
        <w:rPr>
          <w:rStyle w:val="CharStyle36"/>
          <w:rFonts w:asciiTheme="minorHAnsi" w:hAnsiTheme="minorHAnsi" w:cstheme="minorHAnsi"/>
          <w:sz w:val="22"/>
          <w:szCs w:val="22"/>
        </w:rPr>
        <w:t xml:space="preserve">, najmä na jeho vecnú a obsahovú úplnosť a správnosť, zákonnosť priebehu a procesu jeho zhotovovania, technickú a odbornú bezchybnosť. </w:t>
      </w:r>
    </w:p>
    <w:p w14:paraId="63F51B3C" w14:textId="206FDC30" w:rsidR="0038425A" w:rsidRPr="00D1014C" w:rsidRDefault="0038425A" w:rsidP="007631AC">
      <w:pPr>
        <w:pStyle w:val="Bezriadkovania"/>
        <w:numPr>
          <w:ilvl w:val="0"/>
          <w:numId w:val="24"/>
        </w:numPr>
        <w:tabs>
          <w:tab w:val="left" w:pos="426"/>
        </w:tabs>
        <w:ind w:left="425" w:hanging="425"/>
        <w:jc w:val="both"/>
        <w:rPr>
          <w:rFonts w:asciiTheme="minorHAnsi" w:hAnsiTheme="minorHAnsi" w:cstheme="minorHAnsi"/>
          <w:sz w:val="22"/>
          <w:szCs w:val="22"/>
        </w:rPr>
      </w:pPr>
      <w:r w:rsidRPr="00D1014C">
        <w:rPr>
          <w:rFonts w:asciiTheme="minorHAnsi" w:hAnsiTheme="minorHAnsi" w:cstheme="minorHAnsi"/>
          <w:sz w:val="22"/>
          <w:szCs w:val="22"/>
          <w:lang w:eastAsia="cs-CZ"/>
        </w:rPr>
        <w:t xml:space="preserve">Zhotoviteľ zodpovedá za škodu na </w:t>
      </w:r>
      <w:r w:rsidR="00BB1949">
        <w:rPr>
          <w:rFonts w:asciiTheme="minorHAnsi" w:hAnsiTheme="minorHAnsi" w:cstheme="minorHAnsi"/>
          <w:sz w:val="22"/>
          <w:szCs w:val="22"/>
          <w:lang w:eastAsia="cs-CZ"/>
        </w:rPr>
        <w:t>Predmete Zmluvy</w:t>
      </w:r>
      <w:r w:rsidRPr="00D1014C">
        <w:rPr>
          <w:rFonts w:asciiTheme="minorHAnsi" w:hAnsiTheme="minorHAnsi" w:cstheme="minorHAnsi"/>
          <w:sz w:val="22"/>
          <w:szCs w:val="22"/>
          <w:lang w:eastAsia="cs-CZ"/>
        </w:rPr>
        <w:t xml:space="preserve"> spôsobenú vlastným konaním počas svojich </w:t>
      </w:r>
      <w:r w:rsidRPr="00D1014C">
        <w:rPr>
          <w:rFonts w:asciiTheme="minorHAnsi" w:hAnsiTheme="minorHAnsi" w:cstheme="minorHAnsi"/>
          <w:sz w:val="22"/>
          <w:szCs w:val="22"/>
          <w:lang w:eastAsia="cs-CZ"/>
        </w:rPr>
        <w:lastRenderedPageBreak/>
        <w:t xml:space="preserve">pracovných postupov, ako aj za škodu spôsobenú tými, ktorých použil na realizáciu </w:t>
      </w:r>
      <w:r w:rsidR="00BB1949">
        <w:rPr>
          <w:rFonts w:asciiTheme="minorHAnsi" w:hAnsiTheme="minorHAnsi" w:cstheme="minorHAnsi"/>
          <w:sz w:val="22"/>
          <w:szCs w:val="22"/>
          <w:lang w:eastAsia="cs-CZ"/>
        </w:rPr>
        <w:t>alebo vykonanie Predmetu Zmluvy</w:t>
      </w:r>
      <w:r w:rsidR="00BB1949" w:rsidRPr="00D1014C">
        <w:rPr>
          <w:rFonts w:asciiTheme="minorHAnsi" w:hAnsiTheme="minorHAnsi" w:cstheme="minorHAnsi"/>
          <w:sz w:val="22"/>
          <w:szCs w:val="22"/>
          <w:lang w:eastAsia="cs-CZ"/>
        </w:rPr>
        <w:t xml:space="preserve"> </w:t>
      </w:r>
      <w:r w:rsidRPr="00D1014C">
        <w:rPr>
          <w:rFonts w:asciiTheme="minorHAnsi" w:hAnsiTheme="minorHAnsi" w:cstheme="minorHAnsi"/>
          <w:sz w:val="22"/>
          <w:szCs w:val="22"/>
          <w:lang w:eastAsia="cs-CZ"/>
        </w:rPr>
        <w:t xml:space="preserve">a  za škody s tým súvisiace. Pokiaľ zhotoviteľ použije na vykonanie </w:t>
      </w:r>
      <w:r w:rsidR="00BB1949">
        <w:rPr>
          <w:rFonts w:asciiTheme="minorHAnsi" w:hAnsiTheme="minorHAnsi" w:cstheme="minorHAnsi"/>
          <w:sz w:val="22"/>
          <w:szCs w:val="22"/>
          <w:lang w:eastAsia="cs-CZ"/>
        </w:rPr>
        <w:t>Predmetu Zmluvy</w:t>
      </w:r>
      <w:r w:rsidR="00BB1949" w:rsidRPr="00D1014C">
        <w:rPr>
          <w:rFonts w:asciiTheme="minorHAnsi" w:hAnsiTheme="minorHAnsi" w:cstheme="minorHAnsi"/>
          <w:sz w:val="22"/>
          <w:szCs w:val="22"/>
          <w:lang w:eastAsia="cs-CZ"/>
        </w:rPr>
        <w:t xml:space="preserve"> </w:t>
      </w:r>
      <w:r w:rsidRPr="00D1014C">
        <w:rPr>
          <w:rFonts w:asciiTheme="minorHAnsi" w:hAnsiTheme="minorHAnsi" w:cstheme="minorHAnsi"/>
          <w:sz w:val="22"/>
          <w:szCs w:val="22"/>
          <w:lang w:eastAsia="cs-CZ"/>
        </w:rPr>
        <w:t>alebo jeho časti tretie osoby</w:t>
      </w:r>
      <w:r w:rsidR="00C2577A">
        <w:rPr>
          <w:rFonts w:asciiTheme="minorHAnsi" w:hAnsiTheme="minorHAnsi" w:cstheme="minorHAnsi"/>
          <w:sz w:val="22"/>
          <w:szCs w:val="22"/>
          <w:lang w:eastAsia="cs-CZ"/>
        </w:rPr>
        <w:t xml:space="preserve"> (subdodávateľov)</w:t>
      </w:r>
      <w:r w:rsidRPr="00D1014C">
        <w:rPr>
          <w:rFonts w:asciiTheme="minorHAnsi" w:hAnsiTheme="minorHAnsi" w:cstheme="minorHAnsi"/>
          <w:sz w:val="22"/>
          <w:szCs w:val="22"/>
          <w:lang w:eastAsia="cs-CZ"/>
        </w:rPr>
        <w:t>, v plnej miere zodpovedá za ich činnosť, akoby túto vykonával sám.</w:t>
      </w:r>
    </w:p>
    <w:p w14:paraId="4D22C129" w14:textId="420656C4" w:rsidR="0038425A" w:rsidRPr="005B41E4" w:rsidRDefault="00BB23A0" w:rsidP="007631AC">
      <w:pPr>
        <w:pStyle w:val="Bezriadkovania"/>
        <w:numPr>
          <w:ilvl w:val="0"/>
          <w:numId w:val="24"/>
        </w:numPr>
        <w:tabs>
          <w:tab w:val="left" w:pos="426"/>
        </w:tabs>
        <w:ind w:left="425" w:hanging="425"/>
        <w:jc w:val="both"/>
        <w:rPr>
          <w:rStyle w:val="CharStyle48"/>
          <w:rFonts w:asciiTheme="minorHAnsi" w:hAnsiTheme="minorHAnsi" w:cstheme="minorHAnsi"/>
          <w:b w:val="0"/>
          <w:bCs w:val="0"/>
          <w:sz w:val="22"/>
          <w:szCs w:val="22"/>
        </w:rPr>
      </w:pPr>
      <w:r>
        <w:rPr>
          <w:rStyle w:val="CharStyle36"/>
          <w:rFonts w:asciiTheme="minorHAnsi" w:hAnsiTheme="minorHAnsi" w:cstheme="minorHAnsi"/>
          <w:sz w:val="22"/>
          <w:szCs w:val="22"/>
        </w:rPr>
        <w:t>Predmet Zmluvy</w:t>
      </w:r>
      <w:r w:rsidRPr="0038425A">
        <w:rPr>
          <w:rStyle w:val="CharStyle36"/>
          <w:rFonts w:asciiTheme="minorHAnsi" w:hAnsiTheme="minorHAnsi" w:cstheme="minorHAnsi"/>
          <w:sz w:val="22"/>
          <w:szCs w:val="22"/>
        </w:rPr>
        <w:t xml:space="preserve"> </w:t>
      </w:r>
      <w:r w:rsidR="0038425A" w:rsidRPr="0038425A">
        <w:rPr>
          <w:rStyle w:val="CharStyle36"/>
          <w:rFonts w:asciiTheme="minorHAnsi" w:hAnsiTheme="minorHAnsi" w:cstheme="minorHAnsi"/>
          <w:sz w:val="22"/>
          <w:szCs w:val="22"/>
        </w:rPr>
        <w:t xml:space="preserve">má </w:t>
      </w:r>
      <w:r w:rsidR="0038425A" w:rsidRPr="0038425A">
        <w:rPr>
          <w:rStyle w:val="CharStyle36"/>
          <w:rFonts w:asciiTheme="minorHAnsi" w:hAnsiTheme="minorHAnsi" w:cstheme="minorHAnsi"/>
          <w:sz w:val="22"/>
          <w:szCs w:val="22"/>
          <w:lang w:val="cs-CZ" w:eastAsia="cs-CZ"/>
        </w:rPr>
        <w:t xml:space="preserve">vady, </w:t>
      </w:r>
      <w:r w:rsidR="0038425A" w:rsidRPr="0038425A">
        <w:rPr>
          <w:rStyle w:val="CharStyle36"/>
          <w:rFonts w:asciiTheme="minorHAnsi" w:hAnsiTheme="minorHAnsi" w:cstheme="minorHAnsi"/>
          <w:sz w:val="22"/>
          <w:szCs w:val="22"/>
        </w:rPr>
        <w:t xml:space="preserve">ak </w:t>
      </w:r>
      <w:r>
        <w:rPr>
          <w:rStyle w:val="CharStyle36"/>
          <w:rFonts w:asciiTheme="minorHAnsi" w:hAnsiTheme="minorHAnsi" w:cstheme="minorHAnsi"/>
          <w:sz w:val="22"/>
          <w:szCs w:val="22"/>
        </w:rPr>
        <w:t>Predmet Zmluvy</w:t>
      </w:r>
      <w:r w:rsidRPr="0038425A">
        <w:rPr>
          <w:rStyle w:val="CharStyle36"/>
          <w:rFonts w:asciiTheme="minorHAnsi" w:hAnsiTheme="minorHAnsi" w:cstheme="minorHAnsi"/>
          <w:sz w:val="22"/>
          <w:szCs w:val="22"/>
        </w:rPr>
        <w:t xml:space="preserve"> </w:t>
      </w:r>
      <w:r w:rsidR="0038425A" w:rsidRPr="0038425A">
        <w:rPr>
          <w:rStyle w:val="CharStyle36"/>
          <w:rFonts w:asciiTheme="minorHAnsi" w:hAnsiTheme="minorHAnsi" w:cstheme="minorHAnsi"/>
          <w:sz w:val="22"/>
          <w:szCs w:val="22"/>
        </w:rPr>
        <w:t xml:space="preserve">alebo jeho ktorákoľvek časť, </w:t>
      </w:r>
      <w:r w:rsidR="0038425A" w:rsidRPr="0038425A">
        <w:rPr>
          <w:rStyle w:val="CharStyle30"/>
          <w:rFonts w:asciiTheme="minorHAnsi" w:hAnsiTheme="minorHAnsi" w:cstheme="minorHAnsi"/>
          <w:sz w:val="22"/>
          <w:szCs w:val="22"/>
        </w:rPr>
        <w:t xml:space="preserve">nezodpovedá </w:t>
      </w:r>
      <w:r w:rsidR="0038425A" w:rsidRPr="005B41E4">
        <w:rPr>
          <w:rStyle w:val="CharStyle30"/>
          <w:rFonts w:asciiTheme="minorHAnsi" w:hAnsiTheme="minorHAnsi" w:cstheme="minorHAnsi"/>
          <w:sz w:val="22"/>
          <w:szCs w:val="22"/>
        </w:rPr>
        <w:t>r</w:t>
      </w:r>
      <w:r w:rsidR="0038425A" w:rsidRPr="003C03D3">
        <w:rPr>
          <w:rStyle w:val="CharStyle48"/>
          <w:rFonts w:asciiTheme="minorHAnsi" w:hAnsiTheme="minorHAnsi" w:cstheme="minorHAnsi"/>
          <w:b w:val="0"/>
          <w:bCs w:val="0"/>
          <w:sz w:val="22"/>
          <w:szCs w:val="22"/>
        </w:rPr>
        <w:t xml:space="preserve">ozsahu alebo kvalite vymedzenej v tejto Zmluve, </w:t>
      </w:r>
      <w:r w:rsidR="008C377C" w:rsidRPr="003C03D3">
        <w:rPr>
          <w:rStyle w:val="CharStyle48"/>
          <w:rFonts w:asciiTheme="minorHAnsi" w:hAnsiTheme="minorHAnsi" w:cstheme="minorHAnsi"/>
          <w:b w:val="0"/>
          <w:bCs w:val="0"/>
          <w:sz w:val="22"/>
          <w:szCs w:val="22"/>
        </w:rPr>
        <w:t xml:space="preserve">aplikovateľným </w:t>
      </w:r>
      <w:r w:rsidR="0038425A" w:rsidRPr="003C03D3">
        <w:rPr>
          <w:rStyle w:val="CharStyle48"/>
          <w:rFonts w:asciiTheme="minorHAnsi" w:hAnsiTheme="minorHAnsi" w:cstheme="minorHAnsi"/>
          <w:b w:val="0"/>
          <w:bCs w:val="0"/>
          <w:sz w:val="22"/>
          <w:szCs w:val="22"/>
        </w:rPr>
        <w:t xml:space="preserve">právnym predpisom alebo technickým požiadavkám, technickým normám alebo </w:t>
      </w:r>
      <w:r w:rsidR="008C377C" w:rsidRPr="003C03D3">
        <w:rPr>
          <w:rStyle w:val="CharStyle48"/>
          <w:rFonts w:asciiTheme="minorHAnsi" w:hAnsiTheme="minorHAnsi" w:cstheme="minorHAnsi"/>
          <w:b w:val="0"/>
          <w:bCs w:val="0"/>
          <w:sz w:val="22"/>
          <w:szCs w:val="22"/>
        </w:rPr>
        <w:t>je Predmet Zmluvy vykonávaný, vykonaný</w:t>
      </w:r>
      <w:r w:rsidR="00FB2012">
        <w:rPr>
          <w:rStyle w:val="CharStyle48"/>
          <w:rFonts w:asciiTheme="minorHAnsi" w:hAnsiTheme="minorHAnsi" w:cstheme="minorHAnsi"/>
          <w:b w:val="0"/>
          <w:bCs w:val="0"/>
          <w:sz w:val="22"/>
          <w:szCs w:val="22"/>
        </w:rPr>
        <w:t>,</w:t>
      </w:r>
      <w:r w:rsidR="008C377C" w:rsidRPr="003C03D3">
        <w:rPr>
          <w:rStyle w:val="CharStyle48"/>
          <w:rFonts w:asciiTheme="minorHAnsi" w:hAnsiTheme="minorHAnsi" w:cstheme="minorHAnsi"/>
          <w:b w:val="0"/>
          <w:bCs w:val="0"/>
          <w:sz w:val="22"/>
          <w:szCs w:val="22"/>
        </w:rPr>
        <w:t xml:space="preserve"> prípadne poskytovaný </w:t>
      </w:r>
      <w:r w:rsidR="0038425A" w:rsidRPr="003C03D3">
        <w:rPr>
          <w:rStyle w:val="CharStyle48"/>
          <w:rFonts w:asciiTheme="minorHAnsi" w:hAnsiTheme="minorHAnsi" w:cstheme="minorHAnsi"/>
          <w:b w:val="0"/>
          <w:bCs w:val="0"/>
          <w:sz w:val="22"/>
          <w:szCs w:val="22"/>
        </w:rPr>
        <w:t xml:space="preserve">postupom zhotoviteľa, ktorý nezodpovedá požiadavkám </w:t>
      </w:r>
      <w:r w:rsidR="00FB2012" w:rsidRPr="003C03D3">
        <w:rPr>
          <w:rStyle w:val="CharStyle48"/>
          <w:rFonts w:asciiTheme="minorHAnsi" w:hAnsiTheme="minorHAnsi" w:cstheme="minorHAnsi"/>
          <w:b w:val="0"/>
          <w:bCs w:val="0"/>
          <w:sz w:val="22"/>
          <w:szCs w:val="22"/>
        </w:rPr>
        <w:t xml:space="preserve">kladeným </w:t>
      </w:r>
      <w:r w:rsidR="0038425A" w:rsidRPr="003C03D3">
        <w:rPr>
          <w:rStyle w:val="CharStyle48"/>
          <w:rFonts w:asciiTheme="minorHAnsi" w:hAnsiTheme="minorHAnsi" w:cstheme="minorHAnsi"/>
          <w:b w:val="0"/>
          <w:bCs w:val="0"/>
          <w:sz w:val="22"/>
          <w:szCs w:val="22"/>
        </w:rPr>
        <w:t xml:space="preserve">na Dielo alebo jeho časť.  </w:t>
      </w:r>
      <w:r w:rsidR="001076DB" w:rsidRPr="003C03D3">
        <w:rPr>
          <w:rStyle w:val="CharStyle48"/>
          <w:rFonts w:asciiTheme="minorHAnsi" w:hAnsiTheme="minorHAnsi" w:cstheme="minorHAnsi"/>
          <w:b w:val="0"/>
          <w:bCs w:val="0"/>
          <w:sz w:val="22"/>
          <w:szCs w:val="22"/>
        </w:rPr>
        <w:t xml:space="preserve">Predmet Zmluvy má vždy vady, ak Dielo má vady, ak nezodpovedá výsledku určenému </w:t>
      </w:r>
      <w:r w:rsidR="00C464C2" w:rsidRPr="009E54F3">
        <w:rPr>
          <w:rStyle w:val="CharStyle48"/>
          <w:rFonts w:asciiTheme="minorHAnsi" w:hAnsiTheme="minorHAnsi" w:cstheme="minorHAnsi"/>
          <w:b w:val="0"/>
          <w:bCs w:val="0"/>
          <w:sz w:val="22"/>
          <w:szCs w:val="22"/>
        </w:rPr>
        <w:t xml:space="preserve">v </w:t>
      </w:r>
      <w:r w:rsidR="001076DB" w:rsidRPr="009E54F3">
        <w:rPr>
          <w:rStyle w:val="CharStyle48"/>
          <w:rFonts w:asciiTheme="minorHAnsi" w:hAnsiTheme="minorHAnsi" w:cstheme="minorHAnsi"/>
          <w:b w:val="0"/>
          <w:bCs w:val="0"/>
          <w:sz w:val="22"/>
          <w:szCs w:val="22"/>
        </w:rPr>
        <w:t>Zmluve</w:t>
      </w:r>
      <w:r w:rsidR="001076DB" w:rsidRPr="003C03D3">
        <w:rPr>
          <w:rStyle w:val="CharStyle48"/>
          <w:rFonts w:asciiTheme="minorHAnsi" w:hAnsiTheme="minorHAnsi" w:cstheme="minorHAnsi"/>
          <w:b w:val="0"/>
          <w:bCs w:val="0"/>
          <w:sz w:val="22"/>
          <w:szCs w:val="22"/>
        </w:rPr>
        <w:t xml:space="preserve"> alebo účelu (cieľu) jeho použitia </w:t>
      </w:r>
      <w:r w:rsidR="005B41E4" w:rsidRPr="003C03D3">
        <w:rPr>
          <w:rStyle w:val="CharStyle48"/>
          <w:rFonts w:asciiTheme="minorHAnsi" w:hAnsiTheme="minorHAnsi" w:cstheme="minorHAnsi"/>
          <w:b w:val="0"/>
          <w:bCs w:val="0"/>
          <w:sz w:val="22"/>
          <w:szCs w:val="22"/>
        </w:rPr>
        <w:t>uvedenom v Zmluve alebo zo Zmluvy vypl</w:t>
      </w:r>
      <w:r w:rsidR="00A92383">
        <w:rPr>
          <w:rStyle w:val="CharStyle48"/>
          <w:rFonts w:asciiTheme="minorHAnsi" w:hAnsiTheme="minorHAnsi" w:cstheme="minorHAnsi"/>
          <w:b w:val="0"/>
          <w:bCs w:val="0"/>
          <w:sz w:val="22"/>
          <w:szCs w:val="22"/>
        </w:rPr>
        <w:t>ý</w:t>
      </w:r>
      <w:r w:rsidR="005B41E4" w:rsidRPr="003C03D3">
        <w:rPr>
          <w:rStyle w:val="CharStyle48"/>
          <w:rFonts w:asciiTheme="minorHAnsi" w:hAnsiTheme="minorHAnsi" w:cstheme="minorHAnsi"/>
          <w:b w:val="0"/>
          <w:bCs w:val="0"/>
          <w:sz w:val="22"/>
          <w:szCs w:val="22"/>
        </w:rPr>
        <w:t>vajúceho.</w:t>
      </w:r>
    </w:p>
    <w:p w14:paraId="49591F1B" w14:textId="54039CE6" w:rsidR="0038425A" w:rsidRPr="0038425A" w:rsidRDefault="0038425A" w:rsidP="007631AC">
      <w:pPr>
        <w:pStyle w:val="Bezriadkovania"/>
        <w:numPr>
          <w:ilvl w:val="0"/>
          <w:numId w:val="24"/>
        </w:numPr>
        <w:tabs>
          <w:tab w:val="left" w:pos="426"/>
        </w:tabs>
        <w:ind w:left="425" w:hanging="425"/>
        <w:jc w:val="both"/>
        <w:rPr>
          <w:rStyle w:val="CharStyle30"/>
          <w:rFonts w:asciiTheme="minorHAnsi" w:hAnsiTheme="minorHAnsi" w:cstheme="minorHAnsi"/>
          <w:sz w:val="22"/>
          <w:szCs w:val="22"/>
        </w:rPr>
      </w:pPr>
      <w:r w:rsidRPr="0038425A">
        <w:rPr>
          <w:rStyle w:val="CharStyle30"/>
          <w:rFonts w:asciiTheme="minorHAnsi" w:hAnsiTheme="minorHAnsi" w:cstheme="minorHAnsi"/>
          <w:sz w:val="22"/>
          <w:szCs w:val="22"/>
        </w:rPr>
        <w:t xml:space="preserve">Objednávateľ je oprávnený neprevziať </w:t>
      </w:r>
      <w:r w:rsidR="00BB23A0">
        <w:rPr>
          <w:rStyle w:val="CharStyle30"/>
          <w:rFonts w:asciiTheme="minorHAnsi" w:hAnsiTheme="minorHAnsi" w:cstheme="minorHAnsi"/>
          <w:sz w:val="22"/>
          <w:szCs w:val="22"/>
        </w:rPr>
        <w:t>Predmet Zmluvy</w:t>
      </w:r>
      <w:r w:rsidR="00BB23A0" w:rsidRPr="0038425A">
        <w:rPr>
          <w:rStyle w:val="CharStyle30"/>
          <w:rFonts w:asciiTheme="minorHAnsi" w:hAnsiTheme="minorHAnsi" w:cstheme="minorHAnsi"/>
          <w:sz w:val="22"/>
          <w:szCs w:val="22"/>
        </w:rPr>
        <w:t xml:space="preserve"> </w:t>
      </w:r>
      <w:r w:rsidRPr="0038425A">
        <w:rPr>
          <w:rStyle w:val="CharStyle30"/>
          <w:rFonts w:asciiTheme="minorHAnsi" w:hAnsiTheme="minorHAnsi" w:cstheme="minorHAnsi"/>
          <w:sz w:val="22"/>
          <w:szCs w:val="22"/>
        </w:rPr>
        <w:t>alebo jeho časť, ktor</w:t>
      </w:r>
      <w:r w:rsidR="00BB23A0">
        <w:rPr>
          <w:rStyle w:val="CharStyle30"/>
          <w:rFonts w:asciiTheme="minorHAnsi" w:hAnsiTheme="minorHAnsi" w:cstheme="minorHAnsi"/>
          <w:sz w:val="22"/>
          <w:szCs w:val="22"/>
        </w:rPr>
        <w:t>ý</w:t>
      </w:r>
      <w:r w:rsidRPr="0038425A">
        <w:rPr>
          <w:rStyle w:val="CharStyle30"/>
          <w:rFonts w:asciiTheme="minorHAnsi" w:hAnsiTheme="minorHAnsi" w:cstheme="minorHAnsi"/>
          <w:sz w:val="22"/>
          <w:szCs w:val="22"/>
        </w:rPr>
        <w:t xml:space="preserve"> nie je vykonan</w:t>
      </w:r>
      <w:r w:rsidR="00BB23A0">
        <w:rPr>
          <w:rStyle w:val="CharStyle30"/>
          <w:rFonts w:asciiTheme="minorHAnsi" w:hAnsiTheme="minorHAnsi" w:cstheme="minorHAnsi"/>
          <w:sz w:val="22"/>
          <w:szCs w:val="22"/>
        </w:rPr>
        <w:t>ý</w:t>
      </w:r>
      <w:r w:rsidRPr="0038425A">
        <w:rPr>
          <w:rStyle w:val="CharStyle30"/>
          <w:rFonts w:asciiTheme="minorHAnsi" w:hAnsiTheme="minorHAnsi" w:cstheme="minorHAnsi"/>
          <w:sz w:val="22"/>
          <w:szCs w:val="22"/>
        </w:rPr>
        <w:t xml:space="preserve"> riadne alebo odovzdan</w:t>
      </w:r>
      <w:r w:rsidR="00BB23A0">
        <w:rPr>
          <w:rStyle w:val="CharStyle30"/>
          <w:rFonts w:asciiTheme="minorHAnsi" w:hAnsiTheme="minorHAnsi" w:cstheme="minorHAnsi"/>
          <w:sz w:val="22"/>
          <w:szCs w:val="22"/>
        </w:rPr>
        <w:t>ý</w:t>
      </w:r>
      <w:r w:rsidRPr="0038425A">
        <w:rPr>
          <w:rStyle w:val="CharStyle30"/>
          <w:rFonts w:asciiTheme="minorHAnsi" w:hAnsiTheme="minorHAnsi" w:cstheme="minorHAnsi"/>
          <w:sz w:val="22"/>
          <w:szCs w:val="22"/>
        </w:rPr>
        <w:t xml:space="preserve"> včas podľa podmienok </w:t>
      </w:r>
      <w:r w:rsidR="00295714">
        <w:rPr>
          <w:rStyle w:val="CharStyle30"/>
          <w:rFonts w:asciiTheme="minorHAnsi" w:hAnsiTheme="minorHAnsi" w:cstheme="minorHAnsi"/>
          <w:sz w:val="22"/>
          <w:szCs w:val="22"/>
        </w:rPr>
        <w:t xml:space="preserve">stanovených </w:t>
      </w:r>
      <w:r w:rsidRPr="0038425A">
        <w:rPr>
          <w:rStyle w:val="CharStyle30"/>
          <w:rFonts w:asciiTheme="minorHAnsi" w:hAnsiTheme="minorHAnsi" w:cstheme="minorHAnsi"/>
          <w:sz w:val="22"/>
          <w:szCs w:val="22"/>
        </w:rPr>
        <w:t>Zmluv</w:t>
      </w:r>
      <w:r w:rsidR="00295714">
        <w:rPr>
          <w:rStyle w:val="CharStyle30"/>
          <w:rFonts w:asciiTheme="minorHAnsi" w:hAnsiTheme="minorHAnsi" w:cstheme="minorHAnsi"/>
          <w:sz w:val="22"/>
          <w:szCs w:val="22"/>
        </w:rPr>
        <w:t>ou</w:t>
      </w:r>
      <w:r w:rsidRPr="0038425A">
        <w:rPr>
          <w:rStyle w:val="CharStyle30"/>
          <w:rFonts w:asciiTheme="minorHAnsi" w:hAnsiTheme="minorHAnsi" w:cstheme="minorHAnsi"/>
          <w:sz w:val="22"/>
          <w:szCs w:val="22"/>
        </w:rPr>
        <w:t xml:space="preserve">. V takom prípade objednávateľ nie je v omeškaní s povinnosťou prevziať </w:t>
      </w:r>
      <w:r w:rsidR="00BB23A0">
        <w:rPr>
          <w:rStyle w:val="CharStyle30"/>
          <w:rFonts w:asciiTheme="minorHAnsi" w:hAnsiTheme="minorHAnsi" w:cstheme="minorHAnsi"/>
          <w:sz w:val="22"/>
          <w:szCs w:val="22"/>
        </w:rPr>
        <w:t>Predmet Zmluvy</w:t>
      </w:r>
      <w:r w:rsidR="00295714">
        <w:rPr>
          <w:rStyle w:val="CharStyle30"/>
          <w:rFonts w:asciiTheme="minorHAnsi" w:hAnsiTheme="minorHAnsi" w:cstheme="minorHAnsi"/>
          <w:sz w:val="22"/>
          <w:szCs w:val="22"/>
        </w:rPr>
        <w:t xml:space="preserve"> ani žiadnu jeho časť</w:t>
      </w:r>
      <w:r w:rsidRPr="0038425A">
        <w:rPr>
          <w:rStyle w:val="CharStyle30"/>
          <w:rFonts w:asciiTheme="minorHAnsi" w:hAnsiTheme="minorHAnsi" w:cstheme="minorHAnsi"/>
          <w:sz w:val="22"/>
          <w:szCs w:val="22"/>
        </w:rPr>
        <w:t xml:space="preserve">.  </w:t>
      </w:r>
    </w:p>
    <w:p w14:paraId="7B0B2725" w14:textId="19806600" w:rsidR="0038425A" w:rsidRPr="0038425A" w:rsidRDefault="003A3A03" w:rsidP="007631AC">
      <w:pPr>
        <w:pStyle w:val="Bezriadkovania"/>
        <w:numPr>
          <w:ilvl w:val="0"/>
          <w:numId w:val="24"/>
        </w:numPr>
        <w:tabs>
          <w:tab w:val="left" w:pos="426"/>
        </w:tabs>
        <w:ind w:left="425" w:hanging="425"/>
        <w:jc w:val="both"/>
        <w:rPr>
          <w:rStyle w:val="CharStyle36"/>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63500" distR="63500" simplePos="0" relativeHeight="251658240" behindDoc="1" locked="0" layoutInCell="1" allowOverlap="1" wp14:anchorId="1D3B4D94" wp14:editId="7E3F9984">
                <wp:simplePos x="0" y="0"/>
                <wp:positionH relativeFrom="margin">
                  <wp:posOffset>6687185</wp:posOffset>
                </wp:positionH>
                <wp:positionV relativeFrom="margin">
                  <wp:posOffset>6631940</wp:posOffset>
                </wp:positionV>
                <wp:extent cx="46355" cy="45085"/>
                <wp:effectExtent l="0" t="0" r="0" b="0"/>
                <wp:wrapSquare wrapText="lef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88E9A" w14:textId="77777777" w:rsidR="00E50A21" w:rsidRDefault="00E50A21" w:rsidP="0038425A">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B4D94"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" filled="f" stroked="f">
                <v:textbox inset="0,0,0,0">
                  <w:txbxContent>
                    <w:p w14:paraId="22688E9A" w14:textId="77777777" w:rsidR="00E50A21" w:rsidRDefault="00E50A21" w:rsidP="0038425A">
                      <w:pPr>
                        <w:pStyle w:val="Style17"/>
                        <w:shd w:val="clear" w:color="auto" w:fill="auto"/>
                        <w:spacing w:before="0"/>
                      </w:pPr>
                    </w:p>
                  </w:txbxContent>
                </v:textbox>
                <w10:wrap type="square" side="left" anchorx="margin" anchory="margin"/>
              </v:shape>
            </w:pict>
          </mc:Fallback>
        </mc:AlternateContent>
      </w:r>
      <w:r w:rsidR="0038425A" w:rsidRPr="0038425A">
        <w:rPr>
          <w:rStyle w:val="CharStyle36"/>
          <w:rFonts w:asciiTheme="minorHAnsi" w:hAnsiTheme="minorHAnsi" w:cstheme="minorHAnsi"/>
          <w:sz w:val="22"/>
          <w:szCs w:val="22"/>
        </w:rPr>
        <w:t xml:space="preserve">Ak počas plynutia záručnej doby (najmä v stavebnom alebo kolaudačnom konaní) na základe požiadavky, podnetu stavebného úradu alebo akéhokoľvek iného orgánu verejnej správy alebo verejnej moci alebo i bez takéhoto podnetu vyjde najavo vada </w:t>
      </w:r>
      <w:r w:rsidR="00BB23A0">
        <w:rPr>
          <w:rStyle w:val="CharStyle36"/>
          <w:rFonts w:asciiTheme="minorHAnsi" w:hAnsiTheme="minorHAnsi" w:cstheme="minorHAnsi"/>
          <w:sz w:val="22"/>
          <w:szCs w:val="22"/>
        </w:rPr>
        <w:t>Predmetu Zmluvy</w:t>
      </w:r>
      <w:r w:rsidR="00BB23A0" w:rsidRPr="0038425A">
        <w:rPr>
          <w:rStyle w:val="CharStyle36"/>
          <w:rFonts w:asciiTheme="minorHAnsi" w:hAnsiTheme="minorHAnsi" w:cstheme="minorHAnsi"/>
          <w:sz w:val="22"/>
          <w:szCs w:val="22"/>
        </w:rPr>
        <w:t xml:space="preserve"> </w:t>
      </w:r>
      <w:r w:rsidR="0038425A" w:rsidRPr="0038425A">
        <w:rPr>
          <w:rStyle w:val="CharStyle36"/>
          <w:rFonts w:asciiTheme="minorHAnsi" w:hAnsiTheme="minorHAnsi" w:cstheme="minorHAnsi"/>
          <w:sz w:val="22"/>
          <w:szCs w:val="22"/>
        </w:rPr>
        <w:t xml:space="preserve">alebo jeho časti, najmä, nie však výlučne nekvalita, neúplnosť alebo vecná nesprávnosť </w:t>
      </w:r>
      <w:r w:rsidR="00BB23A0">
        <w:rPr>
          <w:rStyle w:val="CharStyle36"/>
          <w:rFonts w:asciiTheme="minorHAnsi" w:hAnsiTheme="minorHAnsi" w:cstheme="minorHAnsi"/>
          <w:sz w:val="22"/>
          <w:szCs w:val="22"/>
        </w:rPr>
        <w:t>Predmetu Zmluvy</w:t>
      </w:r>
      <w:r w:rsidR="0038425A" w:rsidRPr="0038425A">
        <w:rPr>
          <w:rStyle w:val="CharStyle36"/>
          <w:rFonts w:asciiTheme="minorHAnsi" w:hAnsiTheme="minorHAnsi" w:cstheme="minorHAnsi"/>
          <w:sz w:val="22"/>
          <w:szCs w:val="22"/>
        </w:rPr>
        <w:t xml:space="preserve">, nesúlad s akoukoľvek </w:t>
      </w:r>
      <w:r w:rsidR="008C377C">
        <w:rPr>
          <w:rStyle w:val="CharStyle36"/>
          <w:rFonts w:asciiTheme="minorHAnsi" w:hAnsiTheme="minorHAnsi" w:cstheme="minorHAnsi"/>
          <w:sz w:val="22"/>
          <w:szCs w:val="22"/>
        </w:rPr>
        <w:t xml:space="preserve">aplikovateľnou </w:t>
      </w:r>
      <w:r w:rsidR="0038425A" w:rsidRPr="0038425A">
        <w:rPr>
          <w:rStyle w:val="CharStyle36"/>
          <w:rFonts w:asciiTheme="minorHAnsi" w:hAnsiTheme="minorHAnsi" w:cstheme="minorHAnsi"/>
          <w:sz w:val="22"/>
          <w:szCs w:val="22"/>
        </w:rPr>
        <w:t xml:space="preserve">normou alebo predpisom, prípadne budú zistené iné </w:t>
      </w:r>
      <w:r w:rsidR="0038425A" w:rsidRPr="0038425A">
        <w:rPr>
          <w:rStyle w:val="CharStyle36"/>
          <w:rFonts w:asciiTheme="minorHAnsi" w:hAnsiTheme="minorHAnsi" w:cstheme="minorHAnsi"/>
          <w:sz w:val="22"/>
          <w:szCs w:val="22"/>
          <w:lang w:val="cs-CZ" w:eastAsia="cs-CZ"/>
        </w:rPr>
        <w:t xml:space="preserve">vady </w:t>
      </w:r>
      <w:r w:rsidR="00BB23A0" w:rsidRPr="00FB2D30">
        <w:rPr>
          <w:rStyle w:val="CharStyle36"/>
          <w:rFonts w:asciiTheme="minorHAnsi" w:hAnsiTheme="minorHAnsi" w:cstheme="minorHAnsi"/>
          <w:sz w:val="22"/>
          <w:szCs w:val="22"/>
          <w:lang w:eastAsia="cs-CZ"/>
        </w:rPr>
        <w:t>Predmetu Zmluvy</w:t>
      </w:r>
      <w:r w:rsidR="008C377C">
        <w:rPr>
          <w:rStyle w:val="CharStyle36"/>
          <w:rFonts w:asciiTheme="minorHAnsi" w:hAnsiTheme="minorHAnsi" w:cstheme="minorHAnsi"/>
          <w:sz w:val="22"/>
          <w:szCs w:val="22"/>
          <w:lang w:eastAsia="cs-CZ"/>
        </w:rPr>
        <w:t>,</w:t>
      </w:r>
      <w:r w:rsidR="00BB23A0" w:rsidRPr="0038425A">
        <w:rPr>
          <w:rStyle w:val="CharStyle36"/>
          <w:rFonts w:asciiTheme="minorHAnsi" w:hAnsiTheme="minorHAnsi" w:cstheme="minorHAnsi"/>
          <w:sz w:val="22"/>
          <w:szCs w:val="22"/>
        </w:rPr>
        <w:t xml:space="preserve"> </w:t>
      </w:r>
      <w:r w:rsidR="0038425A" w:rsidRPr="0038425A">
        <w:rPr>
          <w:rStyle w:val="CharStyle36"/>
          <w:rFonts w:asciiTheme="minorHAnsi" w:hAnsiTheme="minorHAnsi" w:cstheme="minorHAnsi"/>
          <w:sz w:val="22"/>
          <w:szCs w:val="22"/>
        </w:rPr>
        <w:t xml:space="preserve">ako napr.: nezrovnalosti v stavebnej časti, nesúlad s výkazom výmer, chýbajúce časti Dokumentácie, chýbajúce alebo neúplné časti inej dokumentácie, ktoré sú potrebné pre realizáciu stavby a úspešné skolaudovanie stavby, na základe zistení ktorých bude potrebné </w:t>
      </w:r>
      <w:r w:rsidR="00BB23A0">
        <w:rPr>
          <w:rStyle w:val="CharStyle36"/>
          <w:rFonts w:asciiTheme="minorHAnsi" w:hAnsiTheme="minorHAnsi" w:cstheme="minorHAnsi"/>
          <w:sz w:val="22"/>
          <w:szCs w:val="22"/>
        </w:rPr>
        <w:t>Predmet Zmluvy</w:t>
      </w:r>
      <w:r w:rsidR="00BB23A0" w:rsidRPr="0038425A">
        <w:rPr>
          <w:rStyle w:val="CharStyle36"/>
          <w:rFonts w:asciiTheme="minorHAnsi" w:hAnsiTheme="minorHAnsi" w:cstheme="minorHAnsi"/>
          <w:sz w:val="22"/>
          <w:szCs w:val="22"/>
        </w:rPr>
        <w:t xml:space="preserve"> </w:t>
      </w:r>
      <w:r w:rsidR="0038425A" w:rsidRPr="0038425A">
        <w:rPr>
          <w:rStyle w:val="CharStyle36"/>
          <w:rFonts w:asciiTheme="minorHAnsi" w:hAnsiTheme="minorHAnsi" w:cstheme="minorHAnsi"/>
          <w:sz w:val="22"/>
          <w:szCs w:val="22"/>
        </w:rPr>
        <w:t xml:space="preserve">alebo jeho časť doplniť alebo prepracovať, zmluvné strany sa dohodli, že ide o vadu </w:t>
      </w:r>
      <w:r w:rsidR="00BB23A0">
        <w:rPr>
          <w:rStyle w:val="CharStyle36"/>
          <w:rFonts w:asciiTheme="minorHAnsi" w:hAnsiTheme="minorHAnsi" w:cstheme="minorHAnsi"/>
          <w:sz w:val="22"/>
          <w:szCs w:val="22"/>
        </w:rPr>
        <w:t>Predmetu Zmluvy</w:t>
      </w:r>
      <w:r w:rsidR="00BB23A0" w:rsidRPr="0038425A">
        <w:rPr>
          <w:rStyle w:val="CharStyle36"/>
          <w:rFonts w:asciiTheme="minorHAnsi" w:hAnsiTheme="minorHAnsi" w:cstheme="minorHAnsi"/>
          <w:sz w:val="22"/>
          <w:szCs w:val="22"/>
        </w:rPr>
        <w:t xml:space="preserve"> </w:t>
      </w:r>
      <w:r w:rsidR="0038425A" w:rsidRPr="0038425A">
        <w:rPr>
          <w:rStyle w:val="CharStyle36"/>
          <w:rFonts w:asciiTheme="minorHAnsi" w:hAnsiTheme="minorHAnsi" w:cstheme="minorHAnsi"/>
          <w:sz w:val="22"/>
          <w:szCs w:val="22"/>
        </w:rPr>
        <w:t xml:space="preserve">s tým, že zhotoviteľ je povinný </w:t>
      </w:r>
      <w:r w:rsidR="00BB23A0">
        <w:rPr>
          <w:rStyle w:val="CharStyle36"/>
          <w:rFonts w:asciiTheme="minorHAnsi" w:hAnsiTheme="minorHAnsi" w:cstheme="minorHAnsi"/>
          <w:sz w:val="22"/>
          <w:szCs w:val="22"/>
        </w:rPr>
        <w:t>Predmet Zmluvy</w:t>
      </w:r>
      <w:r w:rsidR="00BB23A0" w:rsidRPr="0038425A">
        <w:rPr>
          <w:rStyle w:val="CharStyle36"/>
          <w:rFonts w:asciiTheme="minorHAnsi" w:hAnsiTheme="minorHAnsi" w:cstheme="minorHAnsi"/>
          <w:sz w:val="22"/>
          <w:szCs w:val="22"/>
        </w:rPr>
        <w:t xml:space="preserve"> </w:t>
      </w:r>
      <w:r w:rsidR="0038425A" w:rsidRPr="0038425A">
        <w:rPr>
          <w:rStyle w:val="CharStyle36"/>
          <w:rFonts w:asciiTheme="minorHAnsi" w:hAnsiTheme="minorHAnsi" w:cstheme="minorHAnsi"/>
          <w:sz w:val="22"/>
          <w:szCs w:val="22"/>
        </w:rPr>
        <w:t xml:space="preserve">alebo jeho časť bezodplatne doplniť alebo prepracovať v lehote najneskôr do 10 dní odo dňa doručenia výzvy objednávateľa na doplnenie alebo prepracovanie </w:t>
      </w:r>
      <w:r w:rsidR="00BB23A0">
        <w:rPr>
          <w:rStyle w:val="CharStyle36"/>
          <w:rFonts w:asciiTheme="minorHAnsi" w:hAnsiTheme="minorHAnsi" w:cstheme="minorHAnsi"/>
          <w:sz w:val="22"/>
          <w:szCs w:val="22"/>
        </w:rPr>
        <w:t>Predmetu Zmluvy</w:t>
      </w:r>
      <w:r w:rsidR="00BB23A0" w:rsidRPr="0038425A">
        <w:rPr>
          <w:rStyle w:val="CharStyle36"/>
          <w:rFonts w:asciiTheme="minorHAnsi" w:hAnsiTheme="minorHAnsi" w:cstheme="minorHAnsi"/>
          <w:sz w:val="22"/>
          <w:szCs w:val="22"/>
        </w:rPr>
        <w:t xml:space="preserve"> </w:t>
      </w:r>
      <w:r w:rsidR="0038425A" w:rsidRPr="0038425A">
        <w:rPr>
          <w:rStyle w:val="CharStyle36"/>
          <w:rFonts w:asciiTheme="minorHAnsi" w:hAnsiTheme="minorHAnsi" w:cstheme="minorHAnsi"/>
          <w:sz w:val="22"/>
          <w:szCs w:val="22"/>
        </w:rPr>
        <w:t xml:space="preserve">alebo jeho časti. </w:t>
      </w:r>
    </w:p>
    <w:p w14:paraId="75E9BC8F" w14:textId="1FA1DEF5" w:rsidR="0038425A" w:rsidRPr="0038425A" w:rsidRDefault="0038425A" w:rsidP="007631AC">
      <w:pPr>
        <w:pStyle w:val="Bezriadkovania"/>
        <w:numPr>
          <w:ilvl w:val="0"/>
          <w:numId w:val="24"/>
        </w:numPr>
        <w:tabs>
          <w:tab w:val="left" w:pos="426"/>
        </w:tabs>
        <w:ind w:left="425" w:hanging="425"/>
        <w:jc w:val="both"/>
        <w:rPr>
          <w:rFonts w:asciiTheme="minorHAnsi" w:hAnsiTheme="minorHAnsi" w:cstheme="minorHAnsi"/>
          <w:sz w:val="22"/>
          <w:szCs w:val="22"/>
        </w:rPr>
      </w:pPr>
      <w:r w:rsidRPr="0038425A">
        <w:rPr>
          <w:rFonts w:asciiTheme="minorHAnsi" w:hAnsiTheme="minorHAnsi" w:cstheme="minorHAnsi"/>
          <w:sz w:val="22"/>
          <w:szCs w:val="22"/>
        </w:rPr>
        <w:t xml:space="preserve">Oznámenie vád a nedorobkov v záručnej  dobe súvisiacich s  technickým riešením Dokumentácie, chyby vo výkresovej a textovej časti, prípadne nezhody Dokumentácie s podmienkami stanovenými dotknutými orgánmi a organizáciami  </w:t>
      </w:r>
      <w:r w:rsidR="00B54961">
        <w:rPr>
          <w:rFonts w:asciiTheme="minorHAnsi" w:hAnsiTheme="minorHAnsi" w:cstheme="minorHAnsi"/>
          <w:sz w:val="22"/>
          <w:szCs w:val="22"/>
        </w:rPr>
        <w:t xml:space="preserve">musí byť </w:t>
      </w:r>
      <w:r w:rsidR="008C377C">
        <w:rPr>
          <w:rFonts w:asciiTheme="minorHAnsi" w:hAnsiTheme="minorHAnsi" w:cstheme="minorHAnsi"/>
          <w:sz w:val="22"/>
          <w:szCs w:val="22"/>
        </w:rPr>
        <w:t>zhotoviteľovi oznámené</w:t>
      </w:r>
      <w:r w:rsidR="008C377C" w:rsidRPr="0038425A">
        <w:rPr>
          <w:rFonts w:asciiTheme="minorHAnsi" w:hAnsiTheme="minorHAnsi" w:cstheme="minorHAnsi"/>
          <w:sz w:val="22"/>
          <w:szCs w:val="22"/>
        </w:rPr>
        <w:t xml:space="preserve"> </w:t>
      </w:r>
      <w:r w:rsidRPr="0038425A">
        <w:rPr>
          <w:rFonts w:asciiTheme="minorHAnsi" w:hAnsiTheme="minorHAnsi" w:cstheme="minorHAnsi"/>
          <w:sz w:val="22"/>
          <w:szCs w:val="22"/>
        </w:rPr>
        <w:t>písomne</w:t>
      </w:r>
      <w:r w:rsidR="008C377C">
        <w:rPr>
          <w:rFonts w:asciiTheme="minorHAnsi" w:hAnsiTheme="minorHAnsi" w:cstheme="minorHAnsi"/>
          <w:sz w:val="22"/>
          <w:szCs w:val="22"/>
        </w:rPr>
        <w:t>,</w:t>
      </w:r>
      <w:r w:rsidRPr="0038425A">
        <w:rPr>
          <w:rFonts w:asciiTheme="minorHAnsi" w:hAnsiTheme="minorHAnsi" w:cstheme="minorHAnsi"/>
          <w:sz w:val="22"/>
          <w:szCs w:val="22"/>
        </w:rPr>
        <w:t xml:space="preserve"> bez zbytočného odkladu potom, čo vady a nedorobky objednávateľ zistil, najneskôr v lehote </w:t>
      </w:r>
      <w:r w:rsidR="00FB2D30">
        <w:rPr>
          <w:rFonts w:asciiTheme="minorHAnsi" w:hAnsiTheme="minorHAnsi" w:cstheme="minorHAnsi"/>
          <w:sz w:val="22"/>
          <w:szCs w:val="22"/>
        </w:rPr>
        <w:t xml:space="preserve">do </w:t>
      </w:r>
      <w:r w:rsidRPr="0038425A">
        <w:rPr>
          <w:rFonts w:asciiTheme="minorHAnsi" w:hAnsiTheme="minorHAnsi" w:cstheme="minorHAnsi"/>
          <w:sz w:val="22"/>
          <w:szCs w:val="22"/>
        </w:rPr>
        <w:t xml:space="preserve">3 dní odo dňa zistenia vád a nedorobkov. </w:t>
      </w:r>
    </w:p>
    <w:p w14:paraId="7C08329A" w14:textId="6DD5C1EC" w:rsidR="0038425A" w:rsidRPr="0038425A" w:rsidRDefault="0038425A" w:rsidP="007631AC">
      <w:pPr>
        <w:pStyle w:val="Bezriadkovania"/>
        <w:numPr>
          <w:ilvl w:val="0"/>
          <w:numId w:val="24"/>
        </w:numPr>
        <w:tabs>
          <w:tab w:val="left" w:pos="426"/>
        </w:tabs>
        <w:ind w:left="425" w:hanging="425"/>
        <w:jc w:val="both"/>
        <w:rPr>
          <w:rStyle w:val="CharStyle36"/>
          <w:rFonts w:asciiTheme="minorHAnsi" w:hAnsiTheme="minorHAnsi" w:cstheme="minorHAnsi"/>
          <w:sz w:val="22"/>
          <w:szCs w:val="22"/>
        </w:rPr>
      </w:pPr>
      <w:r w:rsidRPr="0038425A">
        <w:rPr>
          <w:rStyle w:val="CharStyle36"/>
          <w:rFonts w:asciiTheme="minorHAnsi" w:hAnsiTheme="minorHAnsi" w:cstheme="minorHAnsi"/>
          <w:sz w:val="22"/>
          <w:szCs w:val="22"/>
          <w:lang w:val="cs-CZ" w:eastAsia="cs-CZ"/>
        </w:rPr>
        <w:t xml:space="preserve">Zhotovitel’ </w:t>
      </w:r>
      <w:r w:rsidRPr="0038425A">
        <w:rPr>
          <w:rStyle w:val="CharStyle36"/>
          <w:rFonts w:asciiTheme="minorHAnsi" w:hAnsiTheme="minorHAnsi" w:cstheme="minorHAnsi"/>
          <w:sz w:val="22"/>
          <w:szCs w:val="22"/>
        </w:rPr>
        <w:t xml:space="preserve">nezodpovedá za </w:t>
      </w:r>
      <w:r w:rsidRPr="0038425A">
        <w:rPr>
          <w:rStyle w:val="CharStyle36"/>
          <w:rFonts w:asciiTheme="minorHAnsi" w:hAnsiTheme="minorHAnsi" w:cstheme="minorHAnsi"/>
          <w:sz w:val="22"/>
          <w:szCs w:val="22"/>
          <w:lang w:val="cs-CZ" w:eastAsia="cs-CZ"/>
        </w:rPr>
        <w:t xml:space="preserve">vady, </w:t>
      </w:r>
      <w:r w:rsidRPr="0038425A">
        <w:rPr>
          <w:rStyle w:val="CharStyle36"/>
          <w:rFonts w:asciiTheme="minorHAnsi" w:hAnsiTheme="minorHAnsi" w:cstheme="minorHAnsi"/>
          <w:sz w:val="22"/>
          <w:szCs w:val="22"/>
        </w:rPr>
        <w:t>ktoré boli spôsobené použitím podkladov prevzatých od objednávateľa:</w:t>
      </w:r>
    </w:p>
    <w:p w14:paraId="618A287E" w14:textId="77777777" w:rsidR="0038425A" w:rsidRPr="0038425A" w:rsidRDefault="0038425A" w:rsidP="0038425A">
      <w:pPr>
        <w:pStyle w:val="Bezriadkovania"/>
        <w:tabs>
          <w:tab w:val="left" w:pos="709"/>
          <w:tab w:val="left" w:pos="877"/>
        </w:tabs>
        <w:ind w:left="709" w:hanging="283"/>
        <w:jc w:val="both"/>
        <w:rPr>
          <w:rStyle w:val="CharStyle36"/>
          <w:rFonts w:asciiTheme="minorHAnsi" w:hAnsiTheme="minorHAnsi" w:cstheme="minorHAnsi"/>
          <w:sz w:val="22"/>
          <w:szCs w:val="22"/>
        </w:rPr>
      </w:pPr>
      <w:r w:rsidRPr="0038425A">
        <w:rPr>
          <w:rStyle w:val="CharStyle36"/>
          <w:rFonts w:asciiTheme="minorHAnsi" w:hAnsiTheme="minorHAnsi" w:cstheme="minorHAnsi"/>
          <w:sz w:val="22"/>
          <w:szCs w:val="22"/>
        </w:rPr>
        <w:t xml:space="preserve">a/ </w:t>
      </w:r>
      <w:r w:rsidRPr="0038425A">
        <w:rPr>
          <w:rStyle w:val="CharStyle36"/>
          <w:rFonts w:asciiTheme="minorHAnsi" w:hAnsiTheme="minorHAnsi" w:cstheme="minorHAnsi"/>
          <w:sz w:val="22"/>
          <w:szCs w:val="22"/>
          <w:lang w:val="cs-CZ" w:eastAsia="cs-CZ"/>
        </w:rPr>
        <w:t xml:space="preserve">ak zhotovitel’ </w:t>
      </w:r>
      <w:r w:rsidRPr="0038425A">
        <w:rPr>
          <w:rStyle w:val="CharStyle36"/>
          <w:rFonts w:asciiTheme="minorHAnsi" w:hAnsiTheme="minorHAnsi" w:cstheme="minorHAnsi"/>
          <w:sz w:val="22"/>
          <w:szCs w:val="22"/>
        </w:rPr>
        <w:t>ani pri vynaložení všetkej odbornej starostlivosti a úsilia nemohol zistiť ich nevhodnosť alebo</w:t>
      </w:r>
    </w:p>
    <w:p w14:paraId="0C404F01" w14:textId="77777777" w:rsidR="0038425A" w:rsidRPr="0038425A" w:rsidRDefault="0038425A" w:rsidP="0038425A">
      <w:pPr>
        <w:pStyle w:val="Bezriadkovania"/>
        <w:tabs>
          <w:tab w:val="left" w:pos="709"/>
          <w:tab w:val="left" w:pos="993"/>
        </w:tabs>
        <w:ind w:left="709" w:hanging="283"/>
        <w:jc w:val="both"/>
        <w:rPr>
          <w:rStyle w:val="CharStyle36"/>
          <w:rFonts w:asciiTheme="minorHAnsi" w:hAnsiTheme="minorHAnsi" w:cstheme="minorHAnsi"/>
          <w:color w:val="auto"/>
          <w:sz w:val="22"/>
          <w:szCs w:val="22"/>
        </w:rPr>
      </w:pPr>
      <w:r w:rsidRPr="0038425A">
        <w:rPr>
          <w:rStyle w:val="CharStyle36"/>
          <w:rFonts w:asciiTheme="minorHAnsi" w:hAnsiTheme="minorHAnsi" w:cstheme="minorHAnsi"/>
          <w:sz w:val="22"/>
          <w:szCs w:val="22"/>
        </w:rPr>
        <w:t>b/ ak na ich nevhodnosť preukázateľne písomne upozornil objednávateľa a objednávateľ na ich použití napriek tomu trval.</w:t>
      </w:r>
    </w:p>
    <w:p w14:paraId="1A239C0D" w14:textId="621CEA50" w:rsidR="0038425A" w:rsidRPr="0038425A" w:rsidRDefault="0038425A" w:rsidP="007631AC">
      <w:pPr>
        <w:pStyle w:val="Bezriadkovania"/>
        <w:numPr>
          <w:ilvl w:val="0"/>
          <w:numId w:val="24"/>
        </w:numPr>
        <w:tabs>
          <w:tab w:val="left" w:pos="418"/>
          <w:tab w:val="left" w:pos="993"/>
        </w:tabs>
        <w:ind w:left="425" w:hanging="425"/>
        <w:jc w:val="both"/>
        <w:rPr>
          <w:rStyle w:val="CharStyle10"/>
          <w:rFonts w:asciiTheme="minorHAnsi" w:eastAsiaTheme="majorEastAsia" w:hAnsiTheme="minorHAnsi" w:cstheme="minorHAnsi"/>
          <w:color w:val="auto"/>
          <w:sz w:val="22"/>
          <w:szCs w:val="22"/>
        </w:rPr>
      </w:pPr>
      <w:r w:rsidRPr="0038425A">
        <w:rPr>
          <w:rStyle w:val="CharStyle36"/>
          <w:rFonts w:asciiTheme="minorHAnsi" w:hAnsiTheme="minorHAnsi" w:cstheme="minorHAnsi"/>
          <w:sz w:val="22"/>
          <w:szCs w:val="22"/>
        </w:rPr>
        <w:t xml:space="preserve">Ostatné nároky zo zodpovednosti zhotoviteľa za akosť, množstvo a kvalitu </w:t>
      </w:r>
      <w:r w:rsidR="00BB23A0">
        <w:rPr>
          <w:rStyle w:val="CharStyle36"/>
          <w:rFonts w:asciiTheme="minorHAnsi" w:hAnsiTheme="minorHAnsi" w:cstheme="minorHAnsi"/>
          <w:sz w:val="22"/>
          <w:szCs w:val="22"/>
        </w:rPr>
        <w:t>Predmetu Zmluvy</w:t>
      </w:r>
      <w:r w:rsidR="00BB23A0" w:rsidRPr="0038425A">
        <w:rPr>
          <w:rStyle w:val="CharStyle36"/>
          <w:rFonts w:asciiTheme="minorHAnsi" w:hAnsiTheme="minorHAnsi" w:cstheme="minorHAnsi"/>
          <w:sz w:val="22"/>
          <w:szCs w:val="22"/>
        </w:rPr>
        <w:t xml:space="preserve"> </w:t>
      </w:r>
      <w:r w:rsidRPr="0038425A">
        <w:rPr>
          <w:rStyle w:val="CharStyle36"/>
          <w:rFonts w:asciiTheme="minorHAnsi" w:hAnsiTheme="minorHAnsi" w:cstheme="minorHAnsi"/>
          <w:sz w:val="22"/>
          <w:szCs w:val="22"/>
        </w:rPr>
        <w:t>sa uplatnia v zmysle platných ustanovení o náhrade škody podľa Obchodného zákonníka, ak nie je dohodnuté inak</w:t>
      </w:r>
      <w:r w:rsidRPr="0038425A">
        <w:rPr>
          <w:rStyle w:val="CharStyle10"/>
          <w:rFonts w:asciiTheme="minorHAnsi" w:eastAsiaTheme="majorEastAsia" w:hAnsiTheme="minorHAnsi" w:cstheme="minorHAnsi"/>
          <w:sz w:val="22"/>
          <w:szCs w:val="22"/>
        </w:rPr>
        <w:t xml:space="preserve">.  </w:t>
      </w:r>
    </w:p>
    <w:p w14:paraId="63266B86" w14:textId="0A55D7A2" w:rsidR="0038425A" w:rsidRPr="00117230" w:rsidRDefault="0038425A" w:rsidP="007631AC">
      <w:pPr>
        <w:pStyle w:val="Bezriadkovania"/>
        <w:numPr>
          <w:ilvl w:val="0"/>
          <w:numId w:val="24"/>
        </w:numPr>
        <w:tabs>
          <w:tab w:val="left" w:pos="418"/>
          <w:tab w:val="left" w:pos="993"/>
        </w:tabs>
        <w:ind w:left="425" w:hanging="425"/>
        <w:jc w:val="both"/>
        <w:rPr>
          <w:rStyle w:val="CharStyle36"/>
          <w:rFonts w:asciiTheme="minorHAnsi" w:hAnsiTheme="minorHAnsi" w:cstheme="minorHAnsi"/>
          <w:color w:val="auto"/>
          <w:sz w:val="22"/>
          <w:szCs w:val="22"/>
        </w:rPr>
      </w:pPr>
      <w:r w:rsidRPr="0038425A">
        <w:rPr>
          <w:rStyle w:val="CharStyle36"/>
          <w:rFonts w:asciiTheme="minorHAnsi" w:hAnsiTheme="minorHAnsi" w:cstheme="minorHAnsi"/>
          <w:sz w:val="22"/>
          <w:szCs w:val="22"/>
        </w:rPr>
        <w:t xml:space="preserve">Uplatnením nárokov z vád </w:t>
      </w:r>
      <w:r w:rsidR="00BB23A0">
        <w:rPr>
          <w:rStyle w:val="CharStyle36"/>
          <w:rFonts w:asciiTheme="minorHAnsi" w:hAnsiTheme="minorHAnsi" w:cstheme="minorHAnsi"/>
          <w:sz w:val="22"/>
          <w:szCs w:val="22"/>
        </w:rPr>
        <w:t>Predmetu Zmluvy</w:t>
      </w:r>
      <w:r w:rsidR="00BB23A0" w:rsidRPr="0038425A">
        <w:rPr>
          <w:rStyle w:val="CharStyle36"/>
          <w:rFonts w:asciiTheme="minorHAnsi" w:hAnsiTheme="minorHAnsi" w:cstheme="minorHAnsi"/>
          <w:sz w:val="22"/>
          <w:szCs w:val="22"/>
        </w:rPr>
        <w:t xml:space="preserve"> </w:t>
      </w:r>
      <w:r w:rsidRPr="0038425A">
        <w:rPr>
          <w:rStyle w:val="CharStyle36"/>
          <w:rFonts w:asciiTheme="minorHAnsi" w:hAnsiTheme="minorHAnsi" w:cstheme="minorHAnsi"/>
          <w:sz w:val="22"/>
          <w:szCs w:val="22"/>
        </w:rPr>
        <w:t>nie sú dotknuté nároky objednávateľa na náhradu škody alebo na odstúpenie od Zmluvy.</w:t>
      </w:r>
    </w:p>
    <w:p w14:paraId="0C265668" w14:textId="5C97A2CD" w:rsidR="00D844CA" w:rsidRPr="00F3185F" w:rsidRDefault="00D844CA" w:rsidP="007631AC">
      <w:pPr>
        <w:pStyle w:val="Bezriadkovania"/>
        <w:numPr>
          <w:ilvl w:val="0"/>
          <w:numId w:val="24"/>
        </w:numPr>
        <w:tabs>
          <w:tab w:val="left" w:pos="418"/>
          <w:tab w:val="left" w:pos="993"/>
        </w:tabs>
        <w:ind w:left="426" w:hanging="426"/>
        <w:jc w:val="both"/>
        <w:rPr>
          <w:rStyle w:val="CharStyle36"/>
          <w:rFonts w:asciiTheme="minorHAnsi" w:hAnsiTheme="minorHAnsi" w:cstheme="minorHAnsi"/>
          <w:sz w:val="22"/>
          <w:szCs w:val="22"/>
        </w:rPr>
      </w:pPr>
      <w:r w:rsidRPr="00F3185F">
        <w:rPr>
          <w:rStyle w:val="CharStyle36"/>
          <w:rFonts w:asciiTheme="minorHAnsi" w:hAnsiTheme="minorHAnsi" w:cstheme="minorHAnsi"/>
          <w:color w:val="auto"/>
          <w:sz w:val="22"/>
          <w:szCs w:val="22"/>
        </w:rPr>
        <w:t xml:space="preserve">Ak vada Predmetu Zmluvy je príčinou vzniknutej škody </w:t>
      </w:r>
      <w:r>
        <w:rPr>
          <w:rStyle w:val="CharStyle36"/>
          <w:rFonts w:asciiTheme="minorHAnsi" w:hAnsiTheme="minorHAnsi" w:cstheme="minorHAnsi"/>
          <w:color w:val="auto"/>
          <w:sz w:val="22"/>
          <w:szCs w:val="22"/>
        </w:rPr>
        <w:t>objednávateľ</w:t>
      </w:r>
      <w:r w:rsidRPr="00F3185F">
        <w:rPr>
          <w:rStyle w:val="CharStyle36"/>
          <w:rFonts w:asciiTheme="minorHAnsi" w:hAnsiTheme="minorHAnsi" w:cstheme="minorHAnsi"/>
          <w:color w:val="auto"/>
          <w:sz w:val="22"/>
          <w:szCs w:val="22"/>
        </w:rPr>
        <w:t>ovi a </w:t>
      </w:r>
      <w:r>
        <w:rPr>
          <w:rStyle w:val="CharStyle36"/>
          <w:rFonts w:asciiTheme="minorHAnsi" w:hAnsiTheme="minorHAnsi" w:cstheme="minorHAnsi"/>
          <w:color w:val="auto"/>
          <w:sz w:val="22"/>
          <w:szCs w:val="22"/>
        </w:rPr>
        <w:t>objednávateľ</w:t>
      </w:r>
      <w:r w:rsidRPr="00F3185F">
        <w:rPr>
          <w:rStyle w:val="CharStyle36"/>
          <w:rFonts w:asciiTheme="minorHAnsi" w:hAnsiTheme="minorHAnsi" w:cstheme="minorHAnsi"/>
          <w:color w:val="auto"/>
          <w:sz w:val="22"/>
          <w:szCs w:val="22"/>
        </w:rPr>
        <w:t xml:space="preserve"> vzniknutej škode nemohol zabrániť ani po vynaložení starostlivosti, ktorú od neho možno dôvodne požadovať, zodpovedá </w:t>
      </w:r>
      <w:r>
        <w:rPr>
          <w:rStyle w:val="CharStyle36"/>
          <w:rFonts w:asciiTheme="minorHAnsi" w:hAnsiTheme="minorHAnsi" w:cstheme="minorHAnsi"/>
          <w:color w:val="auto"/>
          <w:sz w:val="22"/>
          <w:szCs w:val="22"/>
        </w:rPr>
        <w:t>zhotoviteľ</w:t>
      </w:r>
      <w:r w:rsidRPr="00F3185F">
        <w:rPr>
          <w:rStyle w:val="CharStyle36"/>
          <w:rFonts w:asciiTheme="minorHAnsi" w:hAnsiTheme="minorHAnsi" w:cstheme="minorHAnsi"/>
          <w:color w:val="auto"/>
          <w:sz w:val="22"/>
          <w:szCs w:val="22"/>
        </w:rPr>
        <w:t xml:space="preserve"> za vzniknutú škodu. </w:t>
      </w:r>
      <w:r w:rsidR="00632B60" w:rsidRPr="00117230">
        <w:rPr>
          <w:rStyle w:val="cf01"/>
          <w:rFonts w:asciiTheme="minorHAnsi" w:eastAsiaTheme="majorEastAsia" w:hAnsiTheme="minorHAnsi" w:cstheme="minorHAnsi"/>
          <w:sz w:val="22"/>
          <w:szCs w:val="22"/>
        </w:rPr>
        <w:t>Zhotoviteľ je povinný v súlade s touto Zmluvou uzatvoriť poistn</w:t>
      </w:r>
      <w:r w:rsidR="00632B60">
        <w:rPr>
          <w:rStyle w:val="cf01"/>
          <w:rFonts w:asciiTheme="minorHAnsi" w:eastAsiaTheme="majorEastAsia" w:hAnsiTheme="minorHAnsi" w:cstheme="minorHAnsi"/>
          <w:sz w:val="22"/>
          <w:szCs w:val="22"/>
        </w:rPr>
        <w:t>ú</w:t>
      </w:r>
      <w:r w:rsidR="00632B60" w:rsidRPr="00117230">
        <w:rPr>
          <w:rStyle w:val="cf01"/>
          <w:rFonts w:asciiTheme="minorHAnsi" w:eastAsiaTheme="majorEastAsia" w:hAnsiTheme="minorHAnsi" w:cstheme="minorHAnsi"/>
          <w:sz w:val="22"/>
          <w:szCs w:val="22"/>
        </w:rPr>
        <w:t xml:space="preserve"> zmluv</w:t>
      </w:r>
      <w:r w:rsidR="00632B60">
        <w:rPr>
          <w:rStyle w:val="cf01"/>
          <w:rFonts w:asciiTheme="minorHAnsi" w:eastAsiaTheme="majorEastAsia" w:hAnsiTheme="minorHAnsi" w:cstheme="minorHAnsi"/>
          <w:sz w:val="22"/>
          <w:szCs w:val="22"/>
        </w:rPr>
        <w:t>u</w:t>
      </w:r>
      <w:r w:rsidR="00632B60" w:rsidRPr="00117230">
        <w:rPr>
          <w:rStyle w:val="cf01"/>
          <w:rFonts w:asciiTheme="minorHAnsi" w:eastAsiaTheme="majorEastAsia" w:hAnsiTheme="minorHAnsi" w:cstheme="minorHAnsi"/>
          <w:sz w:val="22"/>
          <w:szCs w:val="22"/>
        </w:rPr>
        <w:t xml:space="preserve"> podľa tohto odseku a to konkrétne</w:t>
      </w:r>
      <w:r w:rsidRPr="00F3185F">
        <w:rPr>
          <w:rStyle w:val="CharStyle36"/>
          <w:rFonts w:asciiTheme="minorHAnsi" w:hAnsiTheme="minorHAnsi" w:cstheme="minorHAnsi"/>
          <w:color w:val="auto"/>
          <w:sz w:val="22"/>
          <w:szCs w:val="22"/>
        </w:rPr>
        <w:t xml:space="preserve"> poistenie zodpovednosti za škodu spôsobenú v súvislosti s vykonávaním jeho činnosti na Predmete </w:t>
      </w:r>
      <w:r>
        <w:rPr>
          <w:rStyle w:val="CharStyle36"/>
          <w:rFonts w:asciiTheme="minorHAnsi" w:hAnsiTheme="minorHAnsi" w:cstheme="minorHAnsi"/>
          <w:color w:val="auto"/>
          <w:sz w:val="22"/>
          <w:szCs w:val="22"/>
        </w:rPr>
        <w:t>Z</w:t>
      </w:r>
      <w:r w:rsidRPr="00F3185F">
        <w:rPr>
          <w:rStyle w:val="CharStyle36"/>
          <w:rFonts w:asciiTheme="minorHAnsi" w:hAnsiTheme="minorHAnsi" w:cstheme="minorHAnsi"/>
          <w:color w:val="auto"/>
          <w:sz w:val="22"/>
          <w:szCs w:val="22"/>
        </w:rPr>
        <w:t xml:space="preserve">mluvy na poistnú sumu </w:t>
      </w:r>
      <w:r w:rsidRPr="002F0F3B">
        <w:rPr>
          <w:rStyle w:val="CharStyle36"/>
          <w:rFonts w:asciiTheme="minorHAnsi" w:hAnsiTheme="minorHAnsi" w:cstheme="minorHAnsi"/>
          <w:color w:val="FF0000"/>
          <w:sz w:val="22"/>
          <w:szCs w:val="22"/>
        </w:rPr>
        <w:t xml:space="preserve">vo výške </w:t>
      </w:r>
      <w:r w:rsidR="007F0179" w:rsidRPr="002F0F3B">
        <w:rPr>
          <w:rStyle w:val="CharStyle36"/>
          <w:rFonts w:asciiTheme="minorHAnsi" w:hAnsiTheme="minorHAnsi" w:cstheme="minorHAnsi"/>
          <w:color w:val="FF0000"/>
          <w:sz w:val="22"/>
          <w:szCs w:val="22"/>
        </w:rPr>
        <w:t>1</w:t>
      </w:r>
      <w:r w:rsidR="00510A88" w:rsidRPr="002F0F3B">
        <w:rPr>
          <w:rStyle w:val="CharStyle36"/>
          <w:rFonts w:asciiTheme="minorHAnsi" w:hAnsiTheme="minorHAnsi" w:cstheme="minorHAnsi"/>
          <w:color w:val="FF0000"/>
          <w:sz w:val="22"/>
          <w:szCs w:val="22"/>
        </w:rPr>
        <w:t>0 000 Eur</w:t>
      </w:r>
      <w:r w:rsidRPr="002F0F3B">
        <w:rPr>
          <w:rStyle w:val="CharStyle36"/>
          <w:rFonts w:asciiTheme="minorHAnsi" w:hAnsiTheme="minorHAnsi" w:cstheme="minorHAnsi"/>
          <w:color w:val="FF0000"/>
          <w:sz w:val="22"/>
          <w:szCs w:val="22"/>
        </w:rPr>
        <w:t>.</w:t>
      </w:r>
      <w:r w:rsidRPr="00DF125F">
        <w:rPr>
          <w:rStyle w:val="CharStyle36"/>
          <w:rFonts w:asciiTheme="minorHAnsi" w:hAnsiTheme="minorHAnsi" w:cstheme="minorHAnsi"/>
          <w:color w:val="FF0000"/>
          <w:sz w:val="22"/>
          <w:szCs w:val="22"/>
        </w:rPr>
        <w:t xml:space="preserve"> </w:t>
      </w:r>
    </w:p>
    <w:p w14:paraId="35CD841C" w14:textId="217FE6FA" w:rsidR="00D844CA" w:rsidRPr="003C7A9D" w:rsidRDefault="00D844CA" w:rsidP="007631AC">
      <w:pPr>
        <w:pStyle w:val="Bezriadkovania"/>
        <w:numPr>
          <w:ilvl w:val="0"/>
          <w:numId w:val="24"/>
        </w:numPr>
        <w:tabs>
          <w:tab w:val="left" w:pos="418"/>
          <w:tab w:val="left" w:pos="993"/>
        </w:tabs>
        <w:ind w:left="426" w:hanging="426"/>
        <w:jc w:val="both"/>
        <w:rPr>
          <w:rStyle w:val="CharStyle36"/>
          <w:rFonts w:asciiTheme="minorHAnsi" w:hAnsiTheme="minorHAnsi" w:cstheme="minorHAnsi"/>
          <w:sz w:val="22"/>
          <w:szCs w:val="22"/>
        </w:rPr>
      </w:pPr>
      <w:r w:rsidRPr="003C7A9D">
        <w:rPr>
          <w:rStyle w:val="CharStyle36"/>
          <w:rFonts w:asciiTheme="minorHAnsi" w:hAnsiTheme="minorHAnsi" w:cstheme="minorHAnsi"/>
          <w:color w:val="auto"/>
          <w:sz w:val="22"/>
          <w:szCs w:val="22"/>
        </w:rPr>
        <w:t>Vo vyššie uvedenej poistnej zmluve či vo všeobecných poistných podmienkach viažucich sa k poistnej zmluve nesmú byť dojednané ustanovenia či výluky z poistenia, ktoré by marili účel poistenia vo vzťahu k</w:t>
      </w:r>
      <w:r>
        <w:rPr>
          <w:rStyle w:val="CharStyle36"/>
          <w:rFonts w:asciiTheme="minorHAnsi" w:hAnsiTheme="minorHAnsi" w:cstheme="minorHAnsi"/>
          <w:color w:val="auto"/>
          <w:sz w:val="22"/>
          <w:szCs w:val="22"/>
        </w:rPr>
        <w:t> Predmetu Zmluvy</w:t>
      </w:r>
      <w:r w:rsidRPr="003C7A9D">
        <w:rPr>
          <w:rStyle w:val="CharStyle36"/>
          <w:rFonts w:asciiTheme="minorHAnsi" w:hAnsiTheme="minorHAnsi" w:cstheme="minorHAnsi"/>
          <w:color w:val="auto"/>
          <w:sz w:val="22"/>
          <w:szCs w:val="22"/>
        </w:rPr>
        <w:t>.</w:t>
      </w:r>
      <w:r w:rsidRPr="003C7A9D">
        <w:rPr>
          <w:rStyle w:val="CharStyle36"/>
          <w:rFonts w:asciiTheme="minorHAnsi" w:hAnsiTheme="minorHAnsi" w:cstheme="minorHAnsi"/>
          <w:sz w:val="22"/>
          <w:szCs w:val="22"/>
        </w:rPr>
        <w:t xml:space="preserve"> </w:t>
      </w:r>
      <w:r w:rsidRPr="003C7A9D">
        <w:rPr>
          <w:rStyle w:val="CharStyle36"/>
          <w:rFonts w:asciiTheme="minorHAnsi" w:hAnsiTheme="minorHAnsi" w:cstheme="minorHAnsi"/>
          <w:color w:val="auto"/>
          <w:sz w:val="22"/>
          <w:szCs w:val="22"/>
        </w:rPr>
        <w:t xml:space="preserve">Objednávateľ si vyhradzuje právo preskúmať obsah a podmienky uzavretej alebo pripravovanej poistnej zmluvy v zmysle tohto </w:t>
      </w:r>
      <w:r>
        <w:rPr>
          <w:rStyle w:val="CharStyle36"/>
          <w:rFonts w:asciiTheme="minorHAnsi" w:hAnsiTheme="minorHAnsi" w:cstheme="minorHAnsi"/>
          <w:color w:val="auto"/>
          <w:sz w:val="22"/>
          <w:szCs w:val="22"/>
        </w:rPr>
        <w:t>článku</w:t>
      </w:r>
      <w:r w:rsidRPr="003C7A9D">
        <w:rPr>
          <w:rStyle w:val="CharStyle36"/>
          <w:rFonts w:asciiTheme="minorHAnsi" w:hAnsiTheme="minorHAnsi" w:cstheme="minorHAnsi"/>
          <w:color w:val="auto"/>
          <w:sz w:val="22"/>
          <w:szCs w:val="22"/>
        </w:rPr>
        <w:t xml:space="preserve"> </w:t>
      </w:r>
      <w:r>
        <w:rPr>
          <w:rStyle w:val="CharStyle36"/>
          <w:rFonts w:asciiTheme="minorHAnsi" w:hAnsiTheme="minorHAnsi" w:cstheme="minorHAnsi"/>
          <w:color w:val="auto"/>
          <w:sz w:val="22"/>
          <w:szCs w:val="22"/>
        </w:rPr>
        <w:t>z</w:t>
      </w:r>
      <w:r w:rsidRPr="003C7A9D">
        <w:rPr>
          <w:rStyle w:val="CharStyle36"/>
          <w:rFonts w:asciiTheme="minorHAnsi" w:hAnsiTheme="minorHAnsi" w:cstheme="minorHAnsi"/>
          <w:color w:val="auto"/>
          <w:sz w:val="22"/>
          <w:szCs w:val="22"/>
        </w:rPr>
        <w:t xml:space="preserve">mluvy. V prípade, že poistná zmluva nebude poskytovať požadované poistné krytie, je </w:t>
      </w:r>
      <w:r>
        <w:rPr>
          <w:rStyle w:val="CharStyle36"/>
          <w:rFonts w:asciiTheme="minorHAnsi" w:hAnsiTheme="minorHAnsi" w:cstheme="minorHAnsi"/>
          <w:color w:val="auto"/>
          <w:sz w:val="22"/>
          <w:szCs w:val="22"/>
        </w:rPr>
        <w:t>zhotoviteľ</w:t>
      </w:r>
      <w:r w:rsidRPr="003C7A9D">
        <w:rPr>
          <w:rStyle w:val="CharStyle36"/>
          <w:rFonts w:asciiTheme="minorHAnsi" w:hAnsiTheme="minorHAnsi" w:cstheme="minorHAnsi"/>
          <w:color w:val="auto"/>
          <w:sz w:val="22"/>
          <w:szCs w:val="22"/>
        </w:rPr>
        <w:t xml:space="preserve"> povinný </w:t>
      </w:r>
      <w:r w:rsidRPr="003C7A9D">
        <w:rPr>
          <w:rStyle w:val="CharStyle36"/>
          <w:rFonts w:asciiTheme="minorHAnsi" w:hAnsiTheme="minorHAnsi" w:cstheme="minorHAnsi"/>
          <w:color w:val="auto"/>
          <w:sz w:val="22"/>
          <w:szCs w:val="22"/>
        </w:rPr>
        <w:lastRenderedPageBreak/>
        <w:t xml:space="preserve">do siedmich (7) kalendárnych dní od výzvy </w:t>
      </w:r>
      <w:r>
        <w:rPr>
          <w:rStyle w:val="CharStyle36"/>
          <w:rFonts w:asciiTheme="minorHAnsi" w:hAnsiTheme="minorHAnsi" w:cstheme="minorHAnsi"/>
          <w:color w:val="auto"/>
          <w:sz w:val="22"/>
          <w:szCs w:val="22"/>
        </w:rPr>
        <w:t>objednávateľ</w:t>
      </w:r>
      <w:r w:rsidRPr="003C7A9D">
        <w:rPr>
          <w:rStyle w:val="CharStyle36"/>
          <w:rFonts w:asciiTheme="minorHAnsi" w:hAnsiTheme="minorHAnsi" w:cstheme="minorHAnsi"/>
          <w:color w:val="auto"/>
          <w:sz w:val="22"/>
          <w:szCs w:val="22"/>
        </w:rPr>
        <w:t xml:space="preserve">a uzatvoriť také poistenie, ktoré </w:t>
      </w:r>
      <w:r>
        <w:rPr>
          <w:rStyle w:val="CharStyle36"/>
          <w:rFonts w:asciiTheme="minorHAnsi" w:hAnsiTheme="minorHAnsi" w:cstheme="minorHAnsi"/>
          <w:color w:val="auto"/>
          <w:sz w:val="22"/>
          <w:szCs w:val="22"/>
        </w:rPr>
        <w:t>objednávateľ</w:t>
      </w:r>
      <w:r w:rsidRPr="003C7A9D">
        <w:rPr>
          <w:rStyle w:val="CharStyle36"/>
          <w:rFonts w:asciiTheme="minorHAnsi" w:hAnsiTheme="minorHAnsi" w:cstheme="minorHAnsi"/>
          <w:color w:val="auto"/>
          <w:sz w:val="22"/>
          <w:szCs w:val="22"/>
        </w:rPr>
        <w:t xml:space="preserve"> požadoval, súčasne predložiť dokument preukazujúci vinkuláciu poistného plnenia v prospech </w:t>
      </w:r>
      <w:r>
        <w:rPr>
          <w:rStyle w:val="CharStyle36"/>
          <w:rFonts w:asciiTheme="minorHAnsi" w:hAnsiTheme="minorHAnsi" w:cstheme="minorHAnsi"/>
          <w:color w:val="auto"/>
          <w:sz w:val="22"/>
          <w:szCs w:val="22"/>
        </w:rPr>
        <w:t>objednávateľ</w:t>
      </w:r>
      <w:r w:rsidRPr="003C7A9D">
        <w:rPr>
          <w:rStyle w:val="CharStyle36"/>
          <w:rFonts w:asciiTheme="minorHAnsi" w:hAnsiTheme="minorHAnsi" w:cstheme="minorHAnsi"/>
          <w:color w:val="auto"/>
          <w:sz w:val="22"/>
          <w:szCs w:val="22"/>
        </w:rPr>
        <w:t xml:space="preserve">a. Uvedené povinnosti sa od </w:t>
      </w:r>
      <w:r>
        <w:rPr>
          <w:rStyle w:val="CharStyle36"/>
          <w:rFonts w:asciiTheme="minorHAnsi" w:hAnsiTheme="minorHAnsi" w:cstheme="minorHAnsi"/>
          <w:color w:val="auto"/>
          <w:sz w:val="22"/>
          <w:szCs w:val="22"/>
        </w:rPr>
        <w:t>zhotoviteľ</w:t>
      </w:r>
      <w:r w:rsidRPr="003C7A9D">
        <w:rPr>
          <w:rStyle w:val="CharStyle36"/>
          <w:rFonts w:asciiTheme="minorHAnsi" w:hAnsiTheme="minorHAnsi" w:cstheme="minorHAnsi"/>
          <w:color w:val="auto"/>
          <w:sz w:val="22"/>
          <w:szCs w:val="22"/>
        </w:rPr>
        <w:t xml:space="preserve">a vyžadujú pre celkové poistenie vrátane poistenia subdodávateľov, pričom sa </w:t>
      </w:r>
      <w:r>
        <w:rPr>
          <w:rStyle w:val="CharStyle36"/>
          <w:rFonts w:asciiTheme="minorHAnsi" w:hAnsiTheme="minorHAnsi" w:cstheme="minorHAnsi"/>
          <w:color w:val="auto"/>
          <w:sz w:val="22"/>
          <w:szCs w:val="22"/>
        </w:rPr>
        <w:t>zhotoviteľ</w:t>
      </w:r>
      <w:r w:rsidRPr="003C7A9D">
        <w:rPr>
          <w:rStyle w:val="CharStyle36"/>
          <w:rFonts w:asciiTheme="minorHAnsi" w:hAnsiTheme="minorHAnsi" w:cstheme="minorHAnsi"/>
          <w:color w:val="auto"/>
          <w:sz w:val="22"/>
          <w:szCs w:val="22"/>
        </w:rPr>
        <w:t xml:space="preserve"> zaväzuje udržiavať v platnosti poistnú zmluvu na </w:t>
      </w:r>
      <w:r>
        <w:rPr>
          <w:rStyle w:val="CharStyle36"/>
          <w:rFonts w:asciiTheme="minorHAnsi" w:hAnsiTheme="minorHAnsi" w:cstheme="minorHAnsi"/>
          <w:color w:val="auto"/>
          <w:sz w:val="22"/>
          <w:szCs w:val="22"/>
        </w:rPr>
        <w:t>predmet zmluvy</w:t>
      </w:r>
      <w:r w:rsidRPr="003C7A9D">
        <w:rPr>
          <w:rStyle w:val="CharStyle36"/>
          <w:rFonts w:asciiTheme="minorHAnsi" w:hAnsiTheme="minorHAnsi" w:cstheme="minorHAnsi"/>
          <w:color w:val="auto"/>
          <w:sz w:val="22"/>
          <w:szCs w:val="22"/>
        </w:rPr>
        <w:t xml:space="preserve"> a na škody spôsobené činnosťou pri </w:t>
      </w:r>
      <w:r>
        <w:rPr>
          <w:rStyle w:val="CharStyle36"/>
          <w:rFonts w:asciiTheme="minorHAnsi" w:hAnsiTheme="minorHAnsi" w:cstheme="minorHAnsi"/>
          <w:color w:val="auto"/>
          <w:sz w:val="22"/>
          <w:szCs w:val="22"/>
        </w:rPr>
        <w:t>vykonávaní predmetu zmluvy</w:t>
      </w:r>
      <w:r w:rsidRPr="003C7A9D">
        <w:rPr>
          <w:rStyle w:val="CharStyle36"/>
          <w:rFonts w:asciiTheme="minorHAnsi" w:hAnsiTheme="minorHAnsi" w:cstheme="minorHAnsi"/>
          <w:color w:val="auto"/>
          <w:sz w:val="22"/>
          <w:szCs w:val="22"/>
        </w:rPr>
        <w:t xml:space="preserve"> počas celej doby platnosti a účinnosti </w:t>
      </w:r>
      <w:r>
        <w:rPr>
          <w:rStyle w:val="CharStyle36"/>
          <w:rFonts w:asciiTheme="minorHAnsi" w:hAnsiTheme="minorHAnsi" w:cstheme="minorHAnsi"/>
          <w:color w:val="auto"/>
          <w:sz w:val="22"/>
          <w:szCs w:val="22"/>
        </w:rPr>
        <w:t>z</w:t>
      </w:r>
      <w:r w:rsidRPr="003C7A9D">
        <w:rPr>
          <w:rStyle w:val="CharStyle36"/>
          <w:rFonts w:asciiTheme="minorHAnsi" w:hAnsiTheme="minorHAnsi" w:cstheme="minorHAnsi"/>
          <w:color w:val="auto"/>
          <w:sz w:val="22"/>
          <w:szCs w:val="22"/>
        </w:rPr>
        <w:t xml:space="preserve">mluvy. Všetky náklady vzniknuté v súvislosti s uzatvorením a udržiavaním platnosti takejto poistnej zmluvy uhradí </w:t>
      </w:r>
      <w:r>
        <w:rPr>
          <w:rStyle w:val="CharStyle36"/>
          <w:rFonts w:asciiTheme="minorHAnsi" w:hAnsiTheme="minorHAnsi" w:cstheme="minorHAnsi"/>
          <w:color w:val="auto"/>
          <w:sz w:val="22"/>
          <w:szCs w:val="22"/>
        </w:rPr>
        <w:t>zhotoviteľ</w:t>
      </w:r>
      <w:r w:rsidRPr="003C7A9D">
        <w:rPr>
          <w:rStyle w:val="CharStyle36"/>
          <w:rFonts w:asciiTheme="minorHAnsi" w:hAnsiTheme="minorHAnsi" w:cstheme="minorHAnsi"/>
          <w:color w:val="auto"/>
          <w:sz w:val="22"/>
          <w:szCs w:val="22"/>
        </w:rPr>
        <w:t xml:space="preserve"> v plnom rozsahu.  </w:t>
      </w:r>
    </w:p>
    <w:p w14:paraId="28520615" w14:textId="2E0618E3" w:rsidR="00D844CA" w:rsidRPr="003C7A9D" w:rsidRDefault="00D844CA" w:rsidP="007631AC">
      <w:pPr>
        <w:pStyle w:val="Bezriadkovania"/>
        <w:numPr>
          <w:ilvl w:val="0"/>
          <w:numId w:val="24"/>
        </w:numPr>
        <w:tabs>
          <w:tab w:val="left" w:pos="418"/>
          <w:tab w:val="left" w:pos="993"/>
        </w:tabs>
        <w:ind w:left="426" w:hanging="426"/>
        <w:jc w:val="both"/>
        <w:rPr>
          <w:rStyle w:val="CharStyle36"/>
          <w:rFonts w:asciiTheme="minorHAnsi" w:hAnsiTheme="minorHAnsi" w:cstheme="minorHAnsi"/>
          <w:sz w:val="22"/>
          <w:szCs w:val="22"/>
        </w:rPr>
      </w:pPr>
      <w:r w:rsidRPr="003C7A9D">
        <w:rPr>
          <w:rStyle w:val="CharStyle36"/>
          <w:rFonts w:asciiTheme="minorHAnsi" w:hAnsiTheme="minorHAnsi" w:cstheme="minorHAnsi"/>
          <w:color w:val="auto"/>
          <w:sz w:val="22"/>
          <w:szCs w:val="22"/>
        </w:rPr>
        <w:t xml:space="preserve">Akékoľvek škody, ktoré nie sú kryté poistením, budú uhradené </w:t>
      </w:r>
      <w:r>
        <w:rPr>
          <w:rStyle w:val="CharStyle36"/>
          <w:rFonts w:asciiTheme="minorHAnsi" w:hAnsiTheme="minorHAnsi" w:cstheme="minorHAnsi"/>
          <w:color w:val="auto"/>
          <w:sz w:val="22"/>
          <w:szCs w:val="22"/>
        </w:rPr>
        <w:t>objednávateľ</w:t>
      </w:r>
      <w:r w:rsidRPr="003C7A9D">
        <w:rPr>
          <w:rStyle w:val="CharStyle36"/>
          <w:rFonts w:asciiTheme="minorHAnsi" w:hAnsiTheme="minorHAnsi" w:cstheme="minorHAnsi"/>
          <w:color w:val="auto"/>
          <w:sz w:val="22"/>
          <w:szCs w:val="22"/>
        </w:rPr>
        <w:t xml:space="preserve">om alebo </w:t>
      </w:r>
      <w:r>
        <w:rPr>
          <w:rStyle w:val="CharStyle36"/>
          <w:rFonts w:asciiTheme="minorHAnsi" w:hAnsiTheme="minorHAnsi" w:cstheme="minorHAnsi"/>
          <w:color w:val="auto"/>
          <w:sz w:val="22"/>
          <w:szCs w:val="22"/>
        </w:rPr>
        <w:t>zhotoviteľ</w:t>
      </w:r>
      <w:r w:rsidRPr="003C7A9D">
        <w:rPr>
          <w:rStyle w:val="CharStyle36"/>
          <w:rFonts w:asciiTheme="minorHAnsi" w:hAnsiTheme="minorHAnsi" w:cstheme="minorHAnsi"/>
          <w:color w:val="auto"/>
          <w:sz w:val="22"/>
          <w:szCs w:val="22"/>
        </w:rPr>
        <w:t>om v zmysle ich zodpovednosti.</w:t>
      </w:r>
    </w:p>
    <w:p w14:paraId="50C13B72" w14:textId="77777777" w:rsidR="00D844CA" w:rsidRPr="00B54961" w:rsidRDefault="00D844CA" w:rsidP="00117230">
      <w:pPr>
        <w:pStyle w:val="Bezriadkovania"/>
        <w:tabs>
          <w:tab w:val="left" w:pos="418"/>
          <w:tab w:val="left" w:pos="993"/>
        </w:tabs>
        <w:ind w:left="425"/>
        <w:jc w:val="both"/>
        <w:rPr>
          <w:rStyle w:val="CharStyle36"/>
          <w:rFonts w:asciiTheme="minorHAnsi" w:hAnsiTheme="minorHAnsi" w:cstheme="minorHAnsi"/>
          <w:color w:val="auto"/>
          <w:sz w:val="22"/>
          <w:szCs w:val="22"/>
        </w:rPr>
      </w:pPr>
    </w:p>
    <w:p w14:paraId="4DBA43D3" w14:textId="77777777" w:rsidR="00C602A3" w:rsidRDefault="00C602A3" w:rsidP="006061D1">
      <w:pPr>
        <w:jc w:val="center"/>
        <w:rPr>
          <w:rFonts w:asciiTheme="minorHAnsi" w:hAnsiTheme="minorHAnsi" w:cstheme="minorHAnsi"/>
          <w:b/>
          <w:noProof/>
        </w:rPr>
      </w:pPr>
    </w:p>
    <w:p w14:paraId="34EF9322" w14:textId="14459D8F" w:rsidR="0038425A" w:rsidRPr="006061D1" w:rsidRDefault="006061D1" w:rsidP="006061D1">
      <w:pPr>
        <w:jc w:val="center"/>
        <w:rPr>
          <w:rFonts w:asciiTheme="minorHAnsi" w:hAnsiTheme="minorHAnsi" w:cstheme="minorHAnsi"/>
          <w:b/>
          <w:noProof/>
        </w:rPr>
      </w:pPr>
      <w:r w:rsidRPr="006061D1">
        <w:rPr>
          <w:rFonts w:asciiTheme="minorHAnsi" w:hAnsiTheme="minorHAnsi" w:cstheme="minorHAnsi"/>
          <w:b/>
          <w:noProof/>
        </w:rPr>
        <w:t>Čl. V</w:t>
      </w:r>
    </w:p>
    <w:p w14:paraId="65EC4A0E" w14:textId="77777777" w:rsidR="006061D1" w:rsidRDefault="006061D1" w:rsidP="006061D1">
      <w:pPr>
        <w:jc w:val="center"/>
        <w:rPr>
          <w:rFonts w:asciiTheme="minorHAnsi" w:hAnsiTheme="minorHAnsi" w:cstheme="minorHAnsi"/>
          <w:b/>
          <w:noProof/>
        </w:rPr>
      </w:pPr>
      <w:r w:rsidRPr="006061D1">
        <w:rPr>
          <w:rFonts w:asciiTheme="minorHAnsi" w:hAnsiTheme="minorHAnsi" w:cstheme="minorHAnsi"/>
          <w:b/>
          <w:noProof/>
        </w:rPr>
        <w:t>Sankcie</w:t>
      </w:r>
    </w:p>
    <w:p w14:paraId="573F336E" w14:textId="784FC4EF" w:rsidR="00FB0F7A" w:rsidRPr="00BA4567" w:rsidRDefault="00E667F7" w:rsidP="007631AC">
      <w:pPr>
        <w:pStyle w:val="Odsekzoznamu"/>
        <w:numPr>
          <w:ilvl w:val="0"/>
          <w:numId w:val="25"/>
        </w:numPr>
        <w:ind w:left="426" w:hanging="426"/>
        <w:jc w:val="both"/>
        <w:rPr>
          <w:rFonts w:asciiTheme="minorHAnsi" w:hAnsiTheme="minorHAnsi" w:cstheme="minorHAnsi"/>
          <w:noProof/>
          <w:sz w:val="22"/>
          <w:szCs w:val="22"/>
        </w:rPr>
      </w:pPr>
      <w:r w:rsidRPr="00E667F7">
        <w:rPr>
          <w:rFonts w:asciiTheme="minorHAnsi" w:hAnsiTheme="minorHAnsi" w:cstheme="minorHAnsi"/>
          <w:noProof/>
          <w:sz w:val="22"/>
          <w:szCs w:val="22"/>
        </w:rPr>
        <w:t xml:space="preserve">V prípade, ak </w:t>
      </w:r>
      <w:r w:rsidR="00071726">
        <w:rPr>
          <w:rFonts w:asciiTheme="minorHAnsi" w:hAnsiTheme="minorHAnsi" w:cstheme="minorHAnsi"/>
          <w:noProof/>
          <w:sz w:val="22"/>
          <w:szCs w:val="22"/>
        </w:rPr>
        <w:t>z</w:t>
      </w:r>
      <w:r w:rsidRPr="00E667F7">
        <w:rPr>
          <w:rFonts w:asciiTheme="minorHAnsi" w:hAnsiTheme="minorHAnsi" w:cstheme="minorHAnsi"/>
          <w:noProof/>
          <w:sz w:val="22"/>
          <w:szCs w:val="22"/>
        </w:rPr>
        <w:t xml:space="preserve">hotoviteľ poruší akúkoľvek povinnosť uvedenú v tejto Zmluve a táto povinnosť už nie je sankcionovaná zmluvnou pokutou v inej časti Zmluvy, zaväzuje sa </w:t>
      </w:r>
      <w:r w:rsidR="00071726">
        <w:rPr>
          <w:rFonts w:asciiTheme="minorHAnsi" w:hAnsiTheme="minorHAnsi" w:cstheme="minorHAnsi"/>
          <w:noProof/>
          <w:sz w:val="22"/>
          <w:szCs w:val="22"/>
        </w:rPr>
        <w:t>z</w:t>
      </w:r>
      <w:r w:rsidR="00071726" w:rsidRPr="00E667F7">
        <w:rPr>
          <w:rFonts w:asciiTheme="minorHAnsi" w:hAnsiTheme="minorHAnsi" w:cstheme="minorHAnsi"/>
          <w:noProof/>
          <w:sz w:val="22"/>
          <w:szCs w:val="22"/>
        </w:rPr>
        <w:t xml:space="preserve">hotoviteľovi </w:t>
      </w:r>
      <w:r w:rsidRPr="00E667F7">
        <w:rPr>
          <w:rFonts w:asciiTheme="minorHAnsi" w:hAnsiTheme="minorHAnsi" w:cstheme="minorHAnsi"/>
          <w:noProof/>
          <w:sz w:val="22"/>
          <w:szCs w:val="22"/>
        </w:rPr>
        <w:t>zaplatiť zmluvnú pokutu vo výške 100 (sto) Eur za každý začatý deň, pokiaľ porušenie povinnosti trvá, a to za každé takéto porušenie samostatne, a to aj opakovane</w:t>
      </w:r>
      <w:r w:rsidR="006061D1" w:rsidRPr="00BA4567">
        <w:rPr>
          <w:rFonts w:asciiTheme="minorHAnsi" w:hAnsiTheme="minorHAnsi" w:cstheme="minorHAnsi"/>
          <w:noProof/>
          <w:sz w:val="22"/>
          <w:szCs w:val="22"/>
        </w:rPr>
        <w:t>.</w:t>
      </w:r>
    </w:p>
    <w:p w14:paraId="2EA4F89A" w14:textId="4CD1E990" w:rsidR="00FB0F7A" w:rsidRPr="00BA4567" w:rsidRDefault="00D844CA" w:rsidP="007631AC">
      <w:pPr>
        <w:pStyle w:val="Odsekzoznamu"/>
        <w:numPr>
          <w:ilvl w:val="0"/>
          <w:numId w:val="25"/>
        </w:numPr>
        <w:ind w:left="426" w:hanging="426"/>
        <w:jc w:val="both"/>
        <w:rPr>
          <w:rFonts w:asciiTheme="minorHAnsi" w:hAnsiTheme="minorHAnsi" w:cstheme="minorHAnsi"/>
          <w:noProof/>
          <w:sz w:val="22"/>
          <w:szCs w:val="22"/>
        </w:rPr>
      </w:pPr>
      <w:r>
        <w:rPr>
          <w:rFonts w:asciiTheme="minorHAnsi" w:hAnsiTheme="minorHAnsi" w:cstheme="minorHAnsi"/>
          <w:noProof/>
          <w:sz w:val="22"/>
          <w:szCs w:val="22"/>
        </w:rPr>
        <w:t>Zhotoviteľ sa zaväzuje zaplatiť objednávateľovi</w:t>
      </w:r>
      <w:r w:rsidR="003448EA">
        <w:rPr>
          <w:rFonts w:asciiTheme="minorHAnsi" w:hAnsiTheme="minorHAnsi" w:cstheme="minorHAnsi"/>
          <w:noProof/>
          <w:sz w:val="22"/>
          <w:szCs w:val="22"/>
        </w:rPr>
        <w:t xml:space="preserve"> </w:t>
      </w:r>
      <w:r w:rsidR="00FB0F7A" w:rsidRPr="00BA4567">
        <w:rPr>
          <w:rFonts w:asciiTheme="minorHAnsi" w:hAnsiTheme="minorHAnsi" w:cstheme="minorHAnsi"/>
          <w:noProof/>
          <w:sz w:val="22"/>
          <w:szCs w:val="22"/>
        </w:rPr>
        <w:t>zmluvnú pokutu aj za:</w:t>
      </w:r>
    </w:p>
    <w:p w14:paraId="09E1E62B" w14:textId="62857CDF" w:rsidR="00906D51" w:rsidRPr="00BA4567" w:rsidRDefault="00BA4567" w:rsidP="007631AC">
      <w:pPr>
        <w:pStyle w:val="Odsekzoznamu"/>
        <w:widowControl/>
        <w:numPr>
          <w:ilvl w:val="1"/>
          <w:numId w:val="10"/>
        </w:numPr>
        <w:jc w:val="both"/>
        <w:rPr>
          <w:rFonts w:asciiTheme="minorHAnsi" w:hAnsiTheme="minorHAnsi" w:cs="Calibri"/>
          <w:b/>
          <w:sz w:val="22"/>
          <w:szCs w:val="22"/>
          <w:lang w:eastAsia="cs-CZ"/>
        </w:rPr>
      </w:pPr>
      <w:r>
        <w:rPr>
          <w:rFonts w:asciiTheme="minorHAnsi" w:hAnsiTheme="minorHAnsi" w:cstheme="minorHAnsi"/>
          <w:sz w:val="22"/>
          <w:szCs w:val="22"/>
        </w:rPr>
        <w:t>nesplnenie/porušenie</w:t>
      </w:r>
      <w:r w:rsidR="00906D51" w:rsidRPr="00BA4567">
        <w:rPr>
          <w:rFonts w:asciiTheme="minorHAnsi" w:hAnsiTheme="minorHAnsi" w:cstheme="minorHAnsi"/>
          <w:sz w:val="22"/>
          <w:szCs w:val="22"/>
        </w:rPr>
        <w:t xml:space="preserve"> ktorejkoľvek povinnosti zhotoviteľa týkajúcej sa subdodávateľov alebo ich </w:t>
      </w:r>
      <w:r>
        <w:rPr>
          <w:rFonts w:asciiTheme="minorHAnsi" w:hAnsiTheme="minorHAnsi" w:cstheme="minorHAnsi"/>
          <w:sz w:val="22"/>
          <w:szCs w:val="22"/>
        </w:rPr>
        <w:t>zmeny podľa čl. VII ods. 12 a 13</w:t>
      </w:r>
      <w:r w:rsidR="00906D51" w:rsidRPr="00BA4567">
        <w:rPr>
          <w:rFonts w:asciiTheme="minorHAnsi" w:hAnsiTheme="minorHAnsi" w:cstheme="minorHAnsi"/>
          <w:sz w:val="22"/>
          <w:szCs w:val="22"/>
        </w:rPr>
        <w:t xml:space="preserve"> tejto časti Zmluvy, vo výške </w:t>
      </w:r>
      <w:r w:rsidR="00B648A5" w:rsidRPr="00BA4567">
        <w:rPr>
          <w:rFonts w:asciiTheme="minorHAnsi" w:hAnsiTheme="minorHAnsi" w:cstheme="minorHAnsi"/>
          <w:b/>
          <w:color w:val="auto"/>
          <w:sz w:val="22"/>
          <w:szCs w:val="22"/>
        </w:rPr>
        <w:t>0,</w:t>
      </w:r>
      <w:r w:rsidR="00B648A5">
        <w:rPr>
          <w:rFonts w:asciiTheme="minorHAnsi" w:hAnsiTheme="minorHAnsi" w:cstheme="minorHAnsi"/>
          <w:b/>
          <w:color w:val="auto"/>
          <w:sz w:val="22"/>
          <w:szCs w:val="22"/>
        </w:rPr>
        <w:t xml:space="preserve">20 </w:t>
      </w:r>
      <w:r w:rsidR="00B648A5" w:rsidRPr="00BA4567">
        <w:rPr>
          <w:rFonts w:asciiTheme="minorHAnsi" w:hAnsiTheme="minorHAnsi" w:cstheme="minorHAnsi"/>
          <w:b/>
          <w:color w:val="auto"/>
          <w:sz w:val="22"/>
          <w:szCs w:val="22"/>
        </w:rPr>
        <w:t xml:space="preserve">% z celkovej ceny </w:t>
      </w:r>
      <w:r w:rsidR="00B648A5">
        <w:rPr>
          <w:rFonts w:asciiTheme="minorHAnsi" w:hAnsiTheme="minorHAnsi" w:cstheme="minorHAnsi"/>
          <w:b/>
          <w:color w:val="auto"/>
          <w:sz w:val="22"/>
          <w:szCs w:val="22"/>
        </w:rPr>
        <w:t>Predmetu Zmluvy</w:t>
      </w:r>
      <w:r w:rsidR="00B648A5" w:rsidRPr="00BA4567">
        <w:rPr>
          <w:rFonts w:asciiTheme="minorHAnsi" w:hAnsiTheme="minorHAnsi" w:cstheme="minorHAnsi"/>
          <w:b/>
          <w:color w:val="auto"/>
          <w:sz w:val="22"/>
          <w:szCs w:val="22"/>
        </w:rPr>
        <w:t xml:space="preserve"> bez DPH</w:t>
      </w:r>
      <w:r w:rsidR="00B648A5" w:rsidRPr="00BA4567">
        <w:rPr>
          <w:rFonts w:asciiTheme="minorHAnsi" w:hAnsiTheme="minorHAnsi" w:cstheme="minorHAnsi"/>
          <w:color w:val="auto"/>
          <w:sz w:val="22"/>
          <w:szCs w:val="22"/>
        </w:rPr>
        <w:t xml:space="preserve"> uvedenej v čl. III ods. 2 tejto časti Zmluvy</w:t>
      </w:r>
      <w:r w:rsidR="00B648A5">
        <w:rPr>
          <w:rFonts w:asciiTheme="minorHAnsi" w:hAnsiTheme="minorHAnsi" w:cstheme="minorHAnsi"/>
          <w:color w:val="auto"/>
          <w:sz w:val="22"/>
          <w:szCs w:val="22"/>
        </w:rPr>
        <w:t xml:space="preserve">, </w:t>
      </w:r>
      <w:r w:rsidR="00906D51" w:rsidRPr="00BA4567">
        <w:rPr>
          <w:rFonts w:asciiTheme="minorHAnsi" w:hAnsiTheme="minorHAnsi" w:cstheme="minorHAnsi"/>
          <w:sz w:val="22"/>
          <w:szCs w:val="22"/>
        </w:rPr>
        <w:t xml:space="preserve">za každý, čo i len začatý deň </w:t>
      </w:r>
      <w:r w:rsidR="00BD2BE9">
        <w:rPr>
          <w:rFonts w:asciiTheme="minorHAnsi" w:hAnsiTheme="minorHAnsi" w:cstheme="minorHAnsi"/>
          <w:sz w:val="22"/>
          <w:szCs w:val="22"/>
        </w:rPr>
        <w:t xml:space="preserve">pretrvávajúceho </w:t>
      </w:r>
      <w:r w:rsidR="00906D51" w:rsidRPr="00BA4567">
        <w:rPr>
          <w:rFonts w:asciiTheme="minorHAnsi" w:hAnsiTheme="minorHAnsi" w:cstheme="minorHAnsi"/>
          <w:sz w:val="22"/>
          <w:szCs w:val="22"/>
        </w:rPr>
        <w:t>porušenia/nesplnenia povinnosti;</w:t>
      </w:r>
    </w:p>
    <w:p w14:paraId="3A47B844" w14:textId="477989D2" w:rsidR="00FB0F7A" w:rsidRPr="00BA4567" w:rsidRDefault="00FB0F7A" w:rsidP="007631AC">
      <w:pPr>
        <w:pStyle w:val="Odsekzoznamu"/>
        <w:numPr>
          <w:ilvl w:val="1"/>
          <w:numId w:val="10"/>
        </w:numPr>
        <w:jc w:val="both"/>
        <w:rPr>
          <w:rFonts w:asciiTheme="minorHAnsi" w:hAnsiTheme="minorHAnsi" w:cstheme="minorHAnsi"/>
          <w:noProof/>
          <w:sz w:val="22"/>
          <w:szCs w:val="22"/>
        </w:rPr>
      </w:pPr>
      <w:r w:rsidRPr="00BA4567">
        <w:rPr>
          <w:rFonts w:asciiTheme="minorHAnsi" w:hAnsiTheme="minorHAnsi" w:cstheme="minorHAnsi"/>
          <w:color w:val="auto"/>
          <w:sz w:val="22"/>
          <w:szCs w:val="22"/>
        </w:rPr>
        <w:t xml:space="preserve">neodstránenie vád a/alebo nedorobkov </w:t>
      </w:r>
      <w:r w:rsidR="00BB23A0">
        <w:rPr>
          <w:rFonts w:asciiTheme="minorHAnsi" w:hAnsiTheme="minorHAnsi" w:cstheme="minorHAnsi"/>
          <w:color w:val="auto"/>
          <w:sz w:val="22"/>
          <w:szCs w:val="22"/>
        </w:rPr>
        <w:t>Predmetu Zmluvy</w:t>
      </w:r>
      <w:r w:rsidR="00BB23A0" w:rsidRPr="00BA4567">
        <w:rPr>
          <w:rFonts w:asciiTheme="minorHAnsi" w:hAnsiTheme="minorHAnsi" w:cstheme="minorHAnsi"/>
          <w:color w:val="auto"/>
          <w:sz w:val="22"/>
          <w:szCs w:val="22"/>
        </w:rPr>
        <w:t xml:space="preserve"> </w:t>
      </w:r>
      <w:r w:rsidRPr="00BA4567">
        <w:rPr>
          <w:rFonts w:asciiTheme="minorHAnsi" w:hAnsiTheme="minorHAnsi" w:cstheme="minorHAnsi"/>
          <w:color w:val="auto"/>
          <w:sz w:val="22"/>
          <w:szCs w:val="22"/>
        </w:rPr>
        <w:t xml:space="preserve">vyplývajúcich z protokolu o odovzdaní a prevzatí </w:t>
      </w:r>
      <w:r w:rsidR="000E5B93">
        <w:rPr>
          <w:rFonts w:asciiTheme="minorHAnsi" w:hAnsiTheme="minorHAnsi" w:cstheme="minorHAnsi"/>
          <w:color w:val="auto"/>
          <w:sz w:val="22"/>
          <w:szCs w:val="22"/>
        </w:rPr>
        <w:t xml:space="preserve">príslušnej časti </w:t>
      </w:r>
      <w:r w:rsidR="00BB23A0">
        <w:rPr>
          <w:rFonts w:asciiTheme="minorHAnsi" w:hAnsiTheme="minorHAnsi" w:cstheme="minorHAnsi"/>
          <w:color w:val="auto"/>
          <w:sz w:val="22"/>
          <w:szCs w:val="22"/>
        </w:rPr>
        <w:t>Predmetu Zmluvy</w:t>
      </w:r>
      <w:r w:rsidRPr="00BA4567">
        <w:rPr>
          <w:rFonts w:asciiTheme="minorHAnsi" w:hAnsiTheme="minorHAnsi" w:cstheme="minorHAnsi"/>
          <w:color w:val="auto"/>
          <w:sz w:val="22"/>
          <w:szCs w:val="22"/>
        </w:rPr>
        <w:t xml:space="preserve">, a to vo výške </w:t>
      </w:r>
      <w:r w:rsidRPr="00BA4567">
        <w:rPr>
          <w:rFonts w:asciiTheme="minorHAnsi" w:hAnsiTheme="minorHAnsi" w:cstheme="minorHAnsi"/>
          <w:b/>
          <w:color w:val="auto"/>
          <w:sz w:val="22"/>
          <w:szCs w:val="22"/>
        </w:rPr>
        <w:t>0,</w:t>
      </w:r>
      <w:r w:rsidR="00B648A5">
        <w:rPr>
          <w:rFonts w:asciiTheme="minorHAnsi" w:hAnsiTheme="minorHAnsi" w:cstheme="minorHAnsi"/>
          <w:b/>
          <w:color w:val="auto"/>
          <w:sz w:val="22"/>
          <w:szCs w:val="22"/>
        </w:rPr>
        <w:t xml:space="preserve">20 </w:t>
      </w:r>
      <w:r w:rsidRPr="00BA4567">
        <w:rPr>
          <w:rFonts w:asciiTheme="minorHAnsi" w:hAnsiTheme="minorHAnsi" w:cstheme="minorHAnsi"/>
          <w:b/>
          <w:color w:val="auto"/>
          <w:sz w:val="22"/>
          <w:szCs w:val="22"/>
        </w:rPr>
        <w:t>% z</w:t>
      </w:r>
      <w:r w:rsidR="00374476" w:rsidRPr="00BA4567">
        <w:rPr>
          <w:rFonts w:asciiTheme="minorHAnsi" w:hAnsiTheme="minorHAnsi" w:cstheme="minorHAnsi"/>
          <w:b/>
          <w:color w:val="auto"/>
          <w:sz w:val="22"/>
          <w:szCs w:val="22"/>
        </w:rPr>
        <w:t xml:space="preserve"> celkovej </w:t>
      </w:r>
      <w:r w:rsidRPr="00BA4567">
        <w:rPr>
          <w:rFonts w:asciiTheme="minorHAnsi" w:hAnsiTheme="minorHAnsi" w:cstheme="minorHAnsi"/>
          <w:b/>
          <w:color w:val="auto"/>
          <w:sz w:val="22"/>
          <w:szCs w:val="22"/>
        </w:rPr>
        <w:t xml:space="preserve">ceny </w:t>
      </w:r>
      <w:r w:rsidR="00BB23A0">
        <w:rPr>
          <w:rFonts w:asciiTheme="minorHAnsi" w:hAnsiTheme="minorHAnsi" w:cstheme="minorHAnsi"/>
          <w:b/>
          <w:color w:val="auto"/>
          <w:sz w:val="22"/>
          <w:szCs w:val="22"/>
        </w:rPr>
        <w:t>Predmetu Zmluvy</w:t>
      </w:r>
      <w:r w:rsidR="00BB23A0" w:rsidRPr="00BA4567">
        <w:rPr>
          <w:rFonts w:asciiTheme="minorHAnsi" w:hAnsiTheme="minorHAnsi" w:cstheme="minorHAnsi"/>
          <w:b/>
          <w:color w:val="auto"/>
          <w:sz w:val="22"/>
          <w:szCs w:val="22"/>
        </w:rPr>
        <w:t xml:space="preserve"> </w:t>
      </w:r>
      <w:r w:rsidRPr="00BA4567">
        <w:rPr>
          <w:rFonts w:asciiTheme="minorHAnsi" w:hAnsiTheme="minorHAnsi" w:cstheme="minorHAnsi"/>
          <w:b/>
          <w:color w:val="auto"/>
          <w:sz w:val="22"/>
          <w:szCs w:val="22"/>
        </w:rPr>
        <w:t>bez DPH</w:t>
      </w:r>
      <w:r w:rsidRPr="00BA4567">
        <w:rPr>
          <w:rFonts w:asciiTheme="minorHAnsi" w:hAnsiTheme="minorHAnsi" w:cstheme="minorHAnsi"/>
          <w:color w:val="auto"/>
          <w:sz w:val="22"/>
          <w:szCs w:val="22"/>
        </w:rPr>
        <w:t xml:space="preserve"> </w:t>
      </w:r>
      <w:r w:rsidR="00374476" w:rsidRPr="00BA4567">
        <w:rPr>
          <w:rFonts w:asciiTheme="minorHAnsi" w:hAnsiTheme="minorHAnsi" w:cstheme="minorHAnsi"/>
          <w:color w:val="auto"/>
          <w:sz w:val="22"/>
          <w:szCs w:val="22"/>
        </w:rPr>
        <w:t xml:space="preserve">uvedenej v čl. III ods. 2 tejto časti Zmluvy, </w:t>
      </w:r>
      <w:r w:rsidRPr="00BA4567">
        <w:rPr>
          <w:rFonts w:asciiTheme="minorHAnsi" w:hAnsiTheme="minorHAnsi" w:cstheme="minorHAnsi"/>
          <w:color w:val="auto"/>
          <w:sz w:val="22"/>
          <w:szCs w:val="22"/>
        </w:rPr>
        <w:t>za každý aj začatý deň omeškania, a to až do dňa úplného odstránenia všetkých vád a nedorobkov;</w:t>
      </w:r>
    </w:p>
    <w:p w14:paraId="253E345F" w14:textId="1D3406CF" w:rsidR="0031027B" w:rsidRPr="00C842F7" w:rsidRDefault="00FB0F7A" w:rsidP="007631AC">
      <w:pPr>
        <w:pStyle w:val="Odsekzoznamu"/>
        <w:numPr>
          <w:ilvl w:val="1"/>
          <w:numId w:val="10"/>
        </w:numPr>
        <w:jc w:val="both"/>
        <w:rPr>
          <w:rFonts w:asciiTheme="minorHAnsi" w:hAnsiTheme="minorHAnsi" w:cstheme="minorHAnsi"/>
          <w:noProof/>
          <w:sz w:val="22"/>
          <w:szCs w:val="22"/>
        </w:rPr>
      </w:pPr>
      <w:r w:rsidRPr="00BA4567">
        <w:rPr>
          <w:rFonts w:asciiTheme="minorHAnsi" w:hAnsiTheme="minorHAnsi" w:cstheme="minorHAnsi"/>
          <w:color w:val="auto"/>
          <w:sz w:val="22"/>
          <w:szCs w:val="22"/>
        </w:rPr>
        <w:t>neodstránenie vady a/alebo nedorobku v dohodnutom termíne</w:t>
      </w:r>
      <w:r w:rsidR="00975CC8" w:rsidRPr="00BA4567">
        <w:rPr>
          <w:rFonts w:asciiTheme="minorHAnsi" w:hAnsiTheme="minorHAnsi" w:cstheme="minorHAnsi"/>
          <w:color w:val="auto"/>
          <w:sz w:val="22"/>
          <w:szCs w:val="22"/>
        </w:rPr>
        <w:t>, ktoré boli</w:t>
      </w:r>
      <w:r w:rsidRPr="00BA4567">
        <w:rPr>
          <w:rFonts w:asciiTheme="minorHAnsi" w:hAnsiTheme="minorHAnsi" w:cstheme="minorHAnsi"/>
          <w:color w:val="auto"/>
          <w:sz w:val="22"/>
          <w:szCs w:val="22"/>
        </w:rPr>
        <w:t xml:space="preserve"> reklamované objednávateľom počas plynutia záručnej doby, </w:t>
      </w:r>
      <w:r w:rsidR="00975CC8" w:rsidRPr="00BA4567">
        <w:rPr>
          <w:rFonts w:asciiTheme="minorHAnsi" w:hAnsiTheme="minorHAnsi" w:cstheme="minorHAnsi"/>
          <w:color w:val="auto"/>
          <w:sz w:val="22"/>
          <w:szCs w:val="22"/>
        </w:rPr>
        <w:t xml:space="preserve">a to </w:t>
      </w:r>
      <w:r w:rsidRPr="00BA4567">
        <w:rPr>
          <w:rFonts w:asciiTheme="minorHAnsi" w:hAnsiTheme="minorHAnsi" w:cstheme="minorHAnsi"/>
          <w:color w:val="auto"/>
          <w:sz w:val="22"/>
          <w:szCs w:val="22"/>
        </w:rPr>
        <w:t xml:space="preserve">vo výške </w:t>
      </w:r>
      <w:r w:rsidRPr="00BA4567">
        <w:rPr>
          <w:rFonts w:asciiTheme="minorHAnsi" w:hAnsiTheme="minorHAnsi" w:cstheme="minorHAnsi"/>
          <w:b/>
          <w:color w:val="auto"/>
          <w:sz w:val="22"/>
          <w:szCs w:val="22"/>
        </w:rPr>
        <w:t>0,</w:t>
      </w:r>
      <w:r w:rsidR="00B648A5">
        <w:rPr>
          <w:rFonts w:asciiTheme="minorHAnsi" w:hAnsiTheme="minorHAnsi" w:cstheme="minorHAnsi"/>
          <w:b/>
          <w:color w:val="auto"/>
          <w:sz w:val="22"/>
          <w:szCs w:val="22"/>
        </w:rPr>
        <w:t xml:space="preserve">20 </w:t>
      </w:r>
      <w:r w:rsidRPr="00BA4567">
        <w:rPr>
          <w:rFonts w:asciiTheme="minorHAnsi" w:hAnsiTheme="minorHAnsi" w:cstheme="minorHAnsi"/>
          <w:b/>
          <w:color w:val="auto"/>
          <w:sz w:val="22"/>
          <w:szCs w:val="22"/>
        </w:rPr>
        <w:t>% z</w:t>
      </w:r>
      <w:r w:rsidR="00BB23A0">
        <w:rPr>
          <w:rFonts w:asciiTheme="minorHAnsi" w:hAnsiTheme="minorHAnsi" w:cstheme="minorHAnsi"/>
          <w:b/>
          <w:color w:val="auto"/>
          <w:sz w:val="22"/>
          <w:szCs w:val="22"/>
        </w:rPr>
        <w:t xml:space="preserve"> celkovej </w:t>
      </w:r>
      <w:r w:rsidRPr="00BA4567">
        <w:rPr>
          <w:rFonts w:asciiTheme="minorHAnsi" w:hAnsiTheme="minorHAnsi" w:cstheme="minorHAnsi"/>
          <w:b/>
          <w:color w:val="auto"/>
          <w:sz w:val="22"/>
          <w:szCs w:val="22"/>
        </w:rPr>
        <w:t xml:space="preserve">ceny </w:t>
      </w:r>
      <w:r w:rsidR="00BB23A0">
        <w:rPr>
          <w:rFonts w:asciiTheme="minorHAnsi" w:hAnsiTheme="minorHAnsi" w:cstheme="minorHAnsi"/>
          <w:b/>
          <w:color w:val="auto"/>
          <w:sz w:val="22"/>
          <w:szCs w:val="22"/>
        </w:rPr>
        <w:t>Predmetu Zmluvy</w:t>
      </w:r>
      <w:r w:rsidR="00BB23A0" w:rsidRPr="00BA4567">
        <w:rPr>
          <w:rFonts w:asciiTheme="minorHAnsi" w:hAnsiTheme="minorHAnsi" w:cstheme="minorHAnsi"/>
          <w:b/>
          <w:color w:val="auto"/>
          <w:sz w:val="22"/>
          <w:szCs w:val="22"/>
        </w:rPr>
        <w:t xml:space="preserve"> </w:t>
      </w:r>
      <w:r w:rsidRPr="00BA4567">
        <w:rPr>
          <w:rFonts w:asciiTheme="minorHAnsi" w:hAnsiTheme="minorHAnsi" w:cstheme="minorHAnsi"/>
          <w:b/>
          <w:color w:val="auto"/>
          <w:sz w:val="22"/>
          <w:szCs w:val="22"/>
        </w:rPr>
        <w:t>bez DPH</w:t>
      </w:r>
      <w:r w:rsidRPr="00BA4567">
        <w:rPr>
          <w:rFonts w:asciiTheme="minorHAnsi" w:hAnsiTheme="minorHAnsi" w:cstheme="minorHAnsi"/>
          <w:color w:val="auto"/>
          <w:sz w:val="22"/>
          <w:szCs w:val="22"/>
        </w:rPr>
        <w:t xml:space="preserve"> </w:t>
      </w:r>
      <w:r w:rsidR="00374476" w:rsidRPr="00BA4567">
        <w:rPr>
          <w:rFonts w:asciiTheme="minorHAnsi" w:hAnsiTheme="minorHAnsi" w:cstheme="minorHAnsi"/>
          <w:color w:val="auto"/>
          <w:sz w:val="22"/>
          <w:szCs w:val="22"/>
        </w:rPr>
        <w:t xml:space="preserve">uvedenej v čl. III ods. 2 tejto časti Zmluvy, </w:t>
      </w:r>
      <w:r w:rsidRPr="00BA4567">
        <w:rPr>
          <w:rFonts w:asciiTheme="minorHAnsi" w:hAnsiTheme="minorHAnsi" w:cstheme="minorHAnsi"/>
          <w:color w:val="auto"/>
          <w:sz w:val="22"/>
          <w:szCs w:val="22"/>
        </w:rPr>
        <w:t>za každý aj začatý deň omeškania, a to až do dňa úplného odstránenia týchto reklamovaných vád a</w:t>
      </w:r>
      <w:r w:rsidR="0031027B">
        <w:rPr>
          <w:rFonts w:asciiTheme="minorHAnsi" w:hAnsiTheme="minorHAnsi" w:cstheme="minorHAnsi"/>
          <w:color w:val="auto"/>
          <w:sz w:val="22"/>
          <w:szCs w:val="22"/>
        </w:rPr>
        <w:t> </w:t>
      </w:r>
      <w:r w:rsidRPr="00BA4567">
        <w:rPr>
          <w:rFonts w:asciiTheme="minorHAnsi" w:hAnsiTheme="minorHAnsi" w:cstheme="minorHAnsi"/>
          <w:color w:val="auto"/>
          <w:sz w:val="22"/>
          <w:szCs w:val="22"/>
        </w:rPr>
        <w:t>nedorobkov</w:t>
      </w:r>
      <w:r w:rsidR="0031027B">
        <w:rPr>
          <w:rFonts w:asciiTheme="minorHAnsi" w:hAnsiTheme="minorHAnsi" w:cstheme="minorHAnsi"/>
          <w:color w:val="auto"/>
          <w:sz w:val="22"/>
          <w:szCs w:val="22"/>
        </w:rPr>
        <w:t>;</w:t>
      </w:r>
    </w:p>
    <w:p w14:paraId="5CFB2AF5" w14:textId="6E71E51B" w:rsidR="00374476" w:rsidRDefault="00374476" w:rsidP="007631AC">
      <w:pPr>
        <w:pStyle w:val="Bezriadkovania"/>
        <w:numPr>
          <w:ilvl w:val="0"/>
          <w:numId w:val="10"/>
        </w:numPr>
        <w:tabs>
          <w:tab w:val="left" w:pos="426"/>
        </w:tabs>
        <w:ind w:left="426" w:hanging="426"/>
        <w:jc w:val="both"/>
        <w:rPr>
          <w:rFonts w:asciiTheme="minorHAnsi" w:hAnsiTheme="minorHAnsi" w:cstheme="minorHAnsi"/>
          <w:sz w:val="22"/>
          <w:szCs w:val="22"/>
        </w:rPr>
      </w:pPr>
      <w:r w:rsidRPr="00564D19">
        <w:rPr>
          <w:rFonts w:asciiTheme="minorHAnsi" w:hAnsiTheme="minorHAnsi" w:cstheme="minorHAnsi"/>
          <w:sz w:val="22"/>
          <w:szCs w:val="22"/>
        </w:rPr>
        <w:t xml:space="preserve">Zmluvné strany </w:t>
      </w:r>
      <w:r w:rsidR="000E5B93">
        <w:rPr>
          <w:rFonts w:asciiTheme="minorHAnsi" w:hAnsiTheme="minorHAnsi" w:cstheme="minorHAnsi"/>
          <w:sz w:val="22"/>
          <w:szCs w:val="22"/>
        </w:rPr>
        <w:t>vy</w:t>
      </w:r>
      <w:r w:rsidRPr="00564D19">
        <w:rPr>
          <w:rFonts w:asciiTheme="minorHAnsi" w:hAnsiTheme="minorHAnsi" w:cstheme="minorHAnsi"/>
          <w:sz w:val="22"/>
          <w:szCs w:val="22"/>
        </w:rPr>
        <w:t>hlasujú, že považujú dohodnuté výšky zmluvných pokút</w:t>
      </w:r>
      <w:r w:rsidR="0038179E">
        <w:rPr>
          <w:rFonts w:asciiTheme="minorHAnsi" w:hAnsiTheme="minorHAnsi" w:cstheme="minorHAnsi"/>
          <w:sz w:val="22"/>
          <w:szCs w:val="22"/>
        </w:rPr>
        <w:t xml:space="preserve"> </w:t>
      </w:r>
      <w:r w:rsidR="00D844CA">
        <w:rPr>
          <w:rFonts w:asciiTheme="minorHAnsi" w:hAnsiTheme="minorHAnsi" w:cstheme="minorHAnsi"/>
          <w:sz w:val="22"/>
          <w:szCs w:val="22"/>
        </w:rPr>
        <w:t>uvedených</w:t>
      </w:r>
      <w:r w:rsidR="0038179E">
        <w:rPr>
          <w:rFonts w:asciiTheme="minorHAnsi" w:hAnsiTheme="minorHAnsi" w:cstheme="minorHAnsi"/>
          <w:sz w:val="22"/>
          <w:szCs w:val="22"/>
        </w:rPr>
        <w:t xml:space="preserve"> kdekoľvek </w:t>
      </w:r>
      <w:r w:rsidRPr="00564D19">
        <w:rPr>
          <w:rFonts w:asciiTheme="minorHAnsi" w:hAnsiTheme="minorHAnsi" w:cstheme="minorHAnsi"/>
          <w:sz w:val="22"/>
          <w:szCs w:val="22"/>
        </w:rPr>
        <w:t>v tejto</w:t>
      </w:r>
      <w:r>
        <w:rPr>
          <w:rFonts w:asciiTheme="minorHAnsi" w:hAnsiTheme="minorHAnsi" w:cstheme="minorHAnsi"/>
          <w:sz w:val="22"/>
          <w:szCs w:val="22"/>
        </w:rPr>
        <w:t xml:space="preserve"> </w:t>
      </w:r>
      <w:r w:rsidRPr="00564D19">
        <w:rPr>
          <w:rFonts w:asciiTheme="minorHAnsi" w:hAnsiTheme="minorHAnsi" w:cstheme="minorHAnsi"/>
          <w:sz w:val="22"/>
          <w:szCs w:val="22"/>
        </w:rPr>
        <w:t>Zmluv</w:t>
      </w:r>
      <w:r w:rsidR="00CC0BF7">
        <w:rPr>
          <w:rFonts w:asciiTheme="minorHAnsi" w:hAnsiTheme="minorHAnsi" w:cstheme="minorHAnsi"/>
          <w:sz w:val="22"/>
          <w:szCs w:val="22"/>
        </w:rPr>
        <w:t>e</w:t>
      </w:r>
      <w:r w:rsidRPr="00564D19">
        <w:rPr>
          <w:rFonts w:asciiTheme="minorHAnsi" w:hAnsiTheme="minorHAnsi" w:cstheme="minorHAnsi"/>
          <w:sz w:val="22"/>
          <w:szCs w:val="22"/>
        </w:rPr>
        <w:t xml:space="preserve"> za primerané,</w:t>
      </w:r>
      <w:r w:rsidRPr="00564D19">
        <w:rPr>
          <w:rFonts w:asciiTheme="minorHAnsi" w:hAnsiTheme="minorHAnsi" w:cstheme="minorHAnsi"/>
          <w:sz w:val="22"/>
          <w:szCs w:val="20"/>
        </w:rPr>
        <w:t xml:space="preserve"> pretože pri rokovaniach o dohode o výške týchto zmluvných pokút prihliadali na hodnotu a význam týmito</w:t>
      </w:r>
      <w:r w:rsidRPr="00564D19">
        <w:rPr>
          <w:rFonts w:asciiTheme="minorHAnsi" w:hAnsiTheme="minorHAnsi" w:cstheme="minorHAnsi"/>
          <w:sz w:val="22"/>
          <w:szCs w:val="22"/>
        </w:rPr>
        <w:t xml:space="preserve"> zmluvnými pokutami zabezpečovaných zmluvných povinností zhotoviteľa. </w:t>
      </w:r>
    </w:p>
    <w:p w14:paraId="2AABE13B" w14:textId="5C69FC43" w:rsidR="00374476" w:rsidRDefault="00EA6ED1" w:rsidP="007631AC">
      <w:pPr>
        <w:pStyle w:val="Bezriadkovania"/>
        <w:numPr>
          <w:ilvl w:val="0"/>
          <w:numId w:val="10"/>
        </w:numPr>
        <w:tabs>
          <w:tab w:val="left" w:pos="426"/>
        </w:tabs>
        <w:ind w:left="426" w:hanging="426"/>
        <w:jc w:val="both"/>
        <w:rPr>
          <w:rFonts w:asciiTheme="minorHAnsi" w:hAnsiTheme="minorHAnsi" w:cstheme="minorHAnsi"/>
          <w:sz w:val="22"/>
          <w:szCs w:val="22"/>
        </w:rPr>
      </w:pPr>
      <w:r>
        <w:rPr>
          <w:rFonts w:asciiTheme="minorHAnsi" w:hAnsiTheme="minorHAnsi" w:cstheme="minorHAnsi"/>
          <w:sz w:val="22"/>
          <w:szCs w:val="22"/>
        </w:rPr>
        <w:t>Oznámenie o uplatnení si zmluvnej pokuty</w:t>
      </w:r>
      <w:r w:rsidRPr="00374476">
        <w:rPr>
          <w:rFonts w:asciiTheme="minorHAnsi" w:hAnsiTheme="minorHAnsi" w:cstheme="minorHAnsi"/>
          <w:sz w:val="22"/>
          <w:szCs w:val="22"/>
        </w:rPr>
        <w:t xml:space="preserve"> </w:t>
      </w:r>
      <w:r w:rsidR="00374476" w:rsidRPr="00374476">
        <w:rPr>
          <w:rFonts w:asciiTheme="minorHAnsi" w:hAnsiTheme="minorHAnsi" w:cstheme="minorHAnsi"/>
          <w:sz w:val="22"/>
          <w:szCs w:val="22"/>
        </w:rPr>
        <w:t xml:space="preserve">podľa tejto Zmluvy doručí objednávateľ zhotoviteľovi </w:t>
      </w:r>
      <w:r w:rsidR="00A51645">
        <w:rPr>
          <w:rFonts w:asciiTheme="minorHAnsi" w:hAnsiTheme="minorHAnsi" w:cstheme="minorHAnsi"/>
          <w:sz w:val="22"/>
          <w:szCs w:val="22"/>
        </w:rPr>
        <w:t xml:space="preserve">v písomnej forme </w:t>
      </w:r>
      <w:r w:rsidR="000E5B93">
        <w:rPr>
          <w:rFonts w:asciiTheme="minorHAnsi" w:hAnsiTheme="minorHAnsi" w:cstheme="minorHAnsi"/>
          <w:sz w:val="22"/>
          <w:szCs w:val="22"/>
        </w:rPr>
        <w:t>na adresu</w:t>
      </w:r>
      <w:r w:rsidR="00374476" w:rsidRPr="00374476">
        <w:rPr>
          <w:rFonts w:asciiTheme="minorHAnsi" w:hAnsiTheme="minorHAnsi" w:cstheme="minorHAnsi"/>
          <w:sz w:val="22"/>
          <w:szCs w:val="22"/>
        </w:rPr>
        <w:t xml:space="preserve"> sídla zhotoviteľa. Objednávateľ následne doručí zhotoviteľovi penalizačnú faktúru. Zmluvné pokuty podľa tejto Zmluvy je možné kumulovať, ak v tejto Zmluve nie je uvedené inak. Objednávateľ je oprávnený uplatniť zmluvnú pokutu kedykoľvek po tom, čo mu vznikne </w:t>
      </w:r>
      <w:r w:rsidR="00FB2012">
        <w:rPr>
          <w:rFonts w:asciiTheme="minorHAnsi" w:hAnsiTheme="minorHAnsi" w:cstheme="minorHAnsi"/>
          <w:sz w:val="22"/>
          <w:szCs w:val="22"/>
        </w:rPr>
        <w:t>právo</w:t>
      </w:r>
      <w:r w:rsidR="00FB2012" w:rsidRPr="00374476">
        <w:rPr>
          <w:rFonts w:asciiTheme="minorHAnsi" w:hAnsiTheme="minorHAnsi" w:cstheme="minorHAnsi"/>
          <w:sz w:val="22"/>
          <w:szCs w:val="22"/>
        </w:rPr>
        <w:t xml:space="preserve"> </w:t>
      </w:r>
      <w:r w:rsidR="00374476" w:rsidRPr="00374476">
        <w:rPr>
          <w:rFonts w:asciiTheme="minorHAnsi" w:hAnsiTheme="minorHAnsi" w:cstheme="minorHAnsi"/>
          <w:sz w:val="22"/>
          <w:szCs w:val="22"/>
        </w:rPr>
        <w:t>na jej zaplatenie. Splatnosť penalizačnej faktúry je 30 dní odo dňa jej doručenia</w:t>
      </w:r>
      <w:r w:rsidR="00BB23A0">
        <w:rPr>
          <w:rFonts w:asciiTheme="minorHAnsi" w:hAnsiTheme="minorHAnsi" w:cstheme="minorHAnsi"/>
          <w:sz w:val="22"/>
          <w:szCs w:val="22"/>
        </w:rPr>
        <w:t xml:space="preserve"> zhotoviteľovi</w:t>
      </w:r>
      <w:r w:rsidR="00374476" w:rsidRPr="00374476">
        <w:rPr>
          <w:rFonts w:asciiTheme="minorHAnsi" w:hAnsiTheme="minorHAnsi" w:cstheme="minorHAnsi"/>
          <w:sz w:val="22"/>
          <w:szCs w:val="22"/>
        </w:rPr>
        <w:t xml:space="preserve">.  </w:t>
      </w:r>
    </w:p>
    <w:p w14:paraId="1EEC6150" w14:textId="7B2BFA20" w:rsidR="00374476" w:rsidRPr="00374476" w:rsidRDefault="00374476" w:rsidP="007631AC">
      <w:pPr>
        <w:pStyle w:val="Bezriadkovania"/>
        <w:numPr>
          <w:ilvl w:val="0"/>
          <w:numId w:val="10"/>
        </w:numPr>
        <w:tabs>
          <w:tab w:val="left" w:pos="426"/>
        </w:tabs>
        <w:ind w:left="426" w:hanging="426"/>
        <w:jc w:val="both"/>
        <w:rPr>
          <w:rFonts w:asciiTheme="minorHAnsi" w:hAnsiTheme="minorHAnsi" w:cstheme="minorHAnsi"/>
          <w:sz w:val="22"/>
          <w:szCs w:val="22"/>
        </w:rPr>
      </w:pPr>
      <w:r w:rsidRPr="00374476">
        <w:rPr>
          <w:rFonts w:asciiTheme="minorHAnsi" w:hAnsiTheme="minorHAnsi" w:cstheme="minorHAnsi"/>
          <w:sz w:val="22"/>
          <w:szCs w:val="22"/>
          <w:lang w:eastAsia="cs-CZ"/>
        </w:rPr>
        <w:t>Uplatnením alebo zaplatením zmluvnej pokuty nie je dotknuté právo objednávateľa na odstúpenie od Zmluvy, úrok z</w:t>
      </w:r>
      <w:r w:rsidR="00FB2012">
        <w:rPr>
          <w:rFonts w:asciiTheme="minorHAnsi" w:hAnsiTheme="minorHAnsi" w:cstheme="minorHAnsi"/>
          <w:sz w:val="22"/>
          <w:szCs w:val="22"/>
          <w:lang w:eastAsia="cs-CZ"/>
        </w:rPr>
        <w:t> </w:t>
      </w:r>
      <w:r w:rsidRPr="00374476">
        <w:rPr>
          <w:rFonts w:asciiTheme="minorHAnsi" w:hAnsiTheme="minorHAnsi" w:cstheme="minorHAnsi"/>
          <w:sz w:val="22"/>
          <w:szCs w:val="22"/>
          <w:lang w:eastAsia="cs-CZ"/>
        </w:rPr>
        <w:t>omeškania a</w:t>
      </w:r>
      <w:r w:rsidR="00FB2012">
        <w:rPr>
          <w:rFonts w:asciiTheme="minorHAnsi" w:hAnsiTheme="minorHAnsi" w:cstheme="minorHAnsi"/>
          <w:sz w:val="22"/>
          <w:szCs w:val="22"/>
          <w:lang w:eastAsia="cs-CZ"/>
        </w:rPr>
        <w:t> </w:t>
      </w:r>
      <w:r w:rsidRPr="00374476">
        <w:rPr>
          <w:rFonts w:asciiTheme="minorHAnsi" w:hAnsiTheme="minorHAnsi" w:cstheme="minorHAnsi"/>
          <w:sz w:val="22"/>
          <w:szCs w:val="22"/>
          <w:lang w:eastAsia="cs-CZ"/>
        </w:rPr>
        <w:t xml:space="preserve">na náhradu vzniknutej škody. Zaplatenie zmluvnej pokuty zhotoviteľom nezbavuje zhotoviteľa povinnosti odovzdať </w:t>
      </w:r>
      <w:r w:rsidR="00BB23A0">
        <w:rPr>
          <w:rFonts w:asciiTheme="minorHAnsi" w:hAnsiTheme="minorHAnsi" w:cstheme="minorHAnsi"/>
          <w:sz w:val="22"/>
          <w:szCs w:val="22"/>
          <w:lang w:eastAsia="cs-CZ"/>
        </w:rPr>
        <w:t>Predmet Zmluvy</w:t>
      </w:r>
      <w:r w:rsidR="00BB23A0" w:rsidRPr="00374476">
        <w:rPr>
          <w:rFonts w:asciiTheme="minorHAnsi" w:hAnsiTheme="minorHAnsi" w:cstheme="minorHAnsi"/>
          <w:sz w:val="22"/>
          <w:szCs w:val="22"/>
          <w:lang w:eastAsia="cs-CZ"/>
        </w:rPr>
        <w:t xml:space="preserve"> </w:t>
      </w:r>
      <w:r w:rsidRPr="00374476">
        <w:rPr>
          <w:rFonts w:asciiTheme="minorHAnsi" w:hAnsiTheme="minorHAnsi" w:cstheme="minorHAnsi"/>
          <w:sz w:val="22"/>
          <w:szCs w:val="22"/>
          <w:lang w:eastAsia="cs-CZ"/>
        </w:rPr>
        <w:t>alebo</w:t>
      </w:r>
      <w:r w:rsidR="000E5B93">
        <w:rPr>
          <w:rFonts w:asciiTheme="minorHAnsi" w:hAnsiTheme="minorHAnsi" w:cstheme="minorHAnsi"/>
          <w:sz w:val="22"/>
          <w:szCs w:val="22"/>
          <w:lang w:eastAsia="cs-CZ"/>
        </w:rPr>
        <w:t xml:space="preserve"> ktorúkoľvek</w:t>
      </w:r>
      <w:r w:rsidRPr="00374476">
        <w:rPr>
          <w:rFonts w:asciiTheme="minorHAnsi" w:hAnsiTheme="minorHAnsi" w:cstheme="minorHAnsi"/>
          <w:sz w:val="22"/>
          <w:szCs w:val="22"/>
          <w:lang w:eastAsia="cs-CZ"/>
        </w:rPr>
        <w:t xml:space="preserve"> jeho časť</w:t>
      </w:r>
      <w:r w:rsidR="000E5B93">
        <w:rPr>
          <w:rFonts w:asciiTheme="minorHAnsi" w:hAnsiTheme="minorHAnsi" w:cstheme="minorHAnsi"/>
          <w:sz w:val="22"/>
          <w:szCs w:val="22"/>
          <w:lang w:eastAsia="cs-CZ"/>
        </w:rPr>
        <w:t xml:space="preserve"> riadne a</w:t>
      </w:r>
      <w:r w:rsidR="00FB2012">
        <w:rPr>
          <w:rFonts w:asciiTheme="minorHAnsi" w:hAnsiTheme="minorHAnsi" w:cstheme="minorHAnsi"/>
          <w:sz w:val="22"/>
          <w:szCs w:val="22"/>
          <w:lang w:eastAsia="cs-CZ"/>
        </w:rPr>
        <w:t> </w:t>
      </w:r>
      <w:r w:rsidR="000E5B93">
        <w:rPr>
          <w:rFonts w:asciiTheme="minorHAnsi" w:hAnsiTheme="minorHAnsi" w:cstheme="minorHAnsi"/>
          <w:sz w:val="22"/>
          <w:szCs w:val="22"/>
          <w:lang w:eastAsia="cs-CZ"/>
        </w:rPr>
        <w:t>včas</w:t>
      </w:r>
      <w:r w:rsidRPr="00374476">
        <w:rPr>
          <w:rFonts w:asciiTheme="minorHAnsi" w:hAnsiTheme="minorHAnsi" w:cstheme="minorHAnsi"/>
          <w:sz w:val="22"/>
          <w:szCs w:val="22"/>
          <w:lang w:eastAsia="cs-CZ"/>
        </w:rPr>
        <w:t>.</w:t>
      </w:r>
    </w:p>
    <w:p w14:paraId="6D5DFB79" w14:textId="77777777" w:rsidR="00FB0F7A" w:rsidRPr="00150C75" w:rsidRDefault="00FB0F7A" w:rsidP="00374476">
      <w:pPr>
        <w:pStyle w:val="Odsekzoznamu"/>
        <w:ind w:left="426"/>
        <w:jc w:val="both"/>
        <w:rPr>
          <w:rFonts w:asciiTheme="minorHAnsi" w:hAnsiTheme="minorHAnsi" w:cstheme="minorHAnsi"/>
          <w:noProof/>
          <w:sz w:val="22"/>
          <w:szCs w:val="22"/>
        </w:rPr>
      </w:pPr>
    </w:p>
    <w:p w14:paraId="498540C0" w14:textId="77777777" w:rsidR="0064547D" w:rsidRPr="00150C75" w:rsidRDefault="0064547D" w:rsidP="0064547D">
      <w:pPr>
        <w:jc w:val="center"/>
        <w:rPr>
          <w:rFonts w:asciiTheme="minorHAnsi" w:hAnsiTheme="minorHAnsi" w:cstheme="minorHAnsi"/>
          <w:b/>
          <w:noProof/>
        </w:rPr>
      </w:pPr>
      <w:r w:rsidRPr="00150C75">
        <w:rPr>
          <w:rFonts w:asciiTheme="minorHAnsi" w:hAnsiTheme="minorHAnsi" w:cstheme="minorHAnsi"/>
          <w:b/>
          <w:noProof/>
        </w:rPr>
        <w:t>Čl. VI</w:t>
      </w:r>
    </w:p>
    <w:p w14:paraId="1811DFE4" w14:textId="77777777" w:rsidR="0064547D" w:rsidRDefault="0064547D" w:rsidP="0064547D">
      <w:pPr>
        <w:jc w:val="center"/>
        <w:rPr>
          <w:rFonts w:asciiTheme="minorHAnsi" w:hAnsiTheme="minorHAnsi" w:cstheme="minorHAnsi"/>
          <w:b/>
          <w:noProof/>
        </w:rPr>
      </w:pPr>
      <w:r w:rsidRPr="00150C75">
        <w:rPr>
          <w:rFonts w:asciiTheme="minorHAnsi" w:hAnsiTheme="minorHAnsi" w:cstheme="minorHAnsi"/>
          <w:b/>
          <w:noProof/>
        </w:rPr>
        <w:t>Zánik Zmluvy</w:t>
      </w:r>
    </w:p>
    <w:p w14:paraId="6BB23CFE" w14:textId="1978143D" w:rsidR="0064547D" w:rsidRPr="00150C75" w:rsidRDefault="0064547D" w:rsidP="007631AC">
      <w:pPr>
        <w:pStyle w:val="Odsekzoznamu"/>
        <w:numPr>
          <w:ilvl w:val="0"/>
          <w:numId w:val="26"/>
        </w:numPr>
        <w:ind w:left="426" w:hanging="426"/>
        <w:jc w:val="both"/>
        <w:rPr>
          <w:rFonts w:asciiTheme="minorHAnsi" w:hAnsiTheme="minorHAnsi" w:cstheme="minorHAnsi"/>
          <w:noProof/>
          <w:sz w:val="22"/>
          <w:szCs w:val="22"/>
        </w:rPr>
      </w:pPr>
      <w:r w:rsidRPr="00150C75">
        <w:rPr>
          <w:rFonts w:asciiTheme="minorHAnsi" w:hAnsiTheme="minorHAnsi" w:cstheme="minorHAnsi"/>
          <w:noProof/>
          <w:sz w:val="22"/>
          <w:szCs w:val="22"/>
        </w:rPr>
        <w:t xml:space="preserve">Zmluva zanikne </w:t>
      </w:r>
      <w:r w:rsidR="000E5B93">
        <w:rPr>
          <w:rFonts w:asciiTheme="minorHAnsi" w:hAnsiTheme="minorHAnsi" w:cstheme="minorHAnsi"/>
          <w:noProof/>
          <w:sz w:val="22"/>
          <w:szCs w:val="22"/>
        </w:rPr>
        <w:t>s</w:t>
      </w:r>
      <w:r w:rsidRPr="00150C75">
        <w:rPr>
          <w:rFonts w:asciiTheme="minorHAnsi" w:hAnsiTheme="minorHAnsi" w:cstheme="minorHAnsi"/>
          <w:noProof/>
          <w:sz w:val="22"/>
          <w:szCs w:val="22"/>
        </w:rPr>
        <w:t>plnen</w:t>
      </w:r>
      <w:r w:rsidR="000E5B93">
        <w:rPr>
          <w:rFonts w:asciiTheme="minorHAnsi" w:hAnsiTheme="minorHAnsi" w:cstheme="minorHAnsi"/>
          <w:noProof/>
          <w:sz w:val="22"/>
          <w:szCs w:val="22"/>
        </w:rPr>
        <w:t>ím</w:t>
      </w:r>
      <w:r w:rsidRPr="00150C75">
        <w:rPr>
          <w:rFonts w:asciiTheme="minorHAnsi" w:hAnsiTheme="minorHAnsi" w:cstheme="minorHAnsi"/>
          <w:noProof/>
          <w:sz w:val="22"/>
          <w:szCs w:val="22"/>
        </w:rPr>
        <w:t xml:space="preserve"> všetkých práv a</w:t>
      </w:r>
      <w:r w:rsidR="00FB2012">
        <w:rPr>
          <w:rFonts w:asciiTheme="minorHAnsi" w:hAnsiTheme="minorHAnsi" w:cstheme="minorHAnsi"/>
          <w:noProof/>
          <w:sz w:val="22"/>
          <w:szCs w:val="22"/>
        </w:rPr>
        <w:t> </w:t>
      </w:r>
      <w:r w:rsidRPr="00150C75">
        <w:rPr>
          <w:rFonts w:asciiTheme="minorHAnsi" w:hAnsiTheme="minorHAnsi" w:cstheme="minorHAnsi"/>
          <w:noProof/>
          <w:sz w:val="22"/>
          <w:szCs w:val="22"/>
        </w:rPr>
        <w:t>povinností obidvoch zmluvných strán</w:t>
      </w:r>
      <w:r w:rsidR="000E5B93">
        <w:rPr>
          <w:rFonts w:asciiTheme="minorHAnsi" w:hAnsiTheme="minorHAnsi" w:cstheme="minorHAnsi"/>
          <w:noProof/>
          <w:sz w:val="22"/>
          <w:szCs w:val="22"/>
        </w:rPr>
        <w:t xml:space="preserve"> dohodnutých Zmluvou, nie však skôr, než uplynutím záručnej doby. Zmluvu môžu zmluvné strany ukončiť </w:t>
      </w:r>
      <w:r w:rsidRPr="00150C75">
        <w:rPr>
          <w:rFonts w:asciiTheme="minorHAnsi" w:hAnsiTheme="minorHAnsi" w:cstheme="minorHAnsi"/>
          <w:noProof/>
          <w:sz w:val="22"/>
          <w:szCs w:val="22"/>
        </w:rPr>
        <w:t>aj písomnou dohodou zmluvných strán a</w:t>
      </w:r>
      <w:r w:rsidR="000E5B93">
        <w:rPr>
          <w:rFonts w:asciiTheme="minorHAnsi" w:hAnsiTheme="minorHAnsi" w:cstheme="minorHAnsi"/>
          <w:noProof/>
          <w:sz w:val="22"/>
          <w:szCs w:val="22"/>
        </w:rPr>
        <w:t>lebo o</w:t>
      </w:r>
      <w:r w:rsidRPr="00150C75">
        <w:rPr>
          <w:rFonts w:asciiTheme="minorHAnsi" w:hAnsiTheme="minorHAnsi" w:cstheme="minorHAnsi"/>
          <w:noProof/>
          <w:sz w:val="22"/>
          <w:szCs w:val="22"/>
        </w:rPr>
        <w:t>dstúpením od Zmluvy niektorou zo zmluvných strán.</w:t>
      </w:r>
    </w:p>
    <w:p w14:paraId="2FDAD25D" w14:textId="3BE4CA99" w:rsidR="0064547D" w:rsidRPr="00150C75" w:rsidRDefault="0064547D" w:rsidP="007631AC">
      <w:pPr>
        <w:pStyle w:val="Odsekzoznamu"/>
        <w:numPr>
          <w:ilvl w:val="0"/>
          <w:numId w:val="26"/>
        </w:numPr>
        <w:ind w:left="426" w:hanging="426"/>
        <w:jc w:val="both"/>
        <w:rPr>
          <w:rFonts w:asciiTheme="minorHAnsi" w:hAnsiTheme="minorHAnsi" w:cstheme="minorHAnsi"/>
          <w:noProof/>
          <w:sz w:val="22"/>
          <w:szCs w:val="22"/>
        </w:rPr>
      </w:pPr>
      <w:r w:rsidRPr="00150C75">
        <w:rPr>
          <w:rFonts w:asciiTheme="minorHAnsi" w:hAnsiTheme="minorHAnsi" w:cstheme="minorHAnsi"/>
          <w:noProof/>
          <w:sz w:val="22"/>
          <w:szCs w:val="22"/>
        </w:rPr>
        <w:t>V</w:t>
      </w:r>
      <w:r w:rsidR="00FB2012">
        <w:rPr>
          <w:rFonts w:asciiTheme="minorHAnsi" w:hAnsiTheme="minorHAnsi" w:cstheme="minorHAnsi"/>
          <w:noProof/>
          <w:sz w:val="22"/>
          <w:szCs w:val="22"/>
        </w:rPr>
        <w:t> </w:t>
      </w:r>
      <w:r w:rsidRPr="00150C75">
        <w:rPr>
          <w:rFonts w:asciiTheme="minorHAnsi" w:hAnsiTheme="minorHAnsi" w:cstheme="minorHAnsi"/>
          <w:noProof/>
          <w:sz w:val="22"/>
          <w:szCs w:val="22"/>
        </w:rPr>
        <w:t>prípade zániku Zmluvy dohodou zmluvných strán</w:t>
      </w:r>
      <w:r w:rsidR="000E5B93">
        <w:rPr>
          <w:rFonts w:asciiTheme="minorHAnsi" w:hAnsiTheme="minorHAnsi" w:cstheme="minorHAnsi"/>
          <w:noProof/>
          <w:sz w:val="22"/>
          <w:szCs w:val="22"/>
        </w:rPr>
        <w:t xml:space="preserve"> Zmluva </w:t>
      </w:r>
      <w:r w:rsidRPr="00150C75">
        <w:rPr>
          <w:rFonts w:asciiTheme="minorHAnsi" w:hAnsiTheme="minorHAnsi" w:cstheme="minorHAnsi"/>
          <w:noProof/>
          <w:sz w:val="22"/>
          <w:szCs w:val="22"/>
        </w:rPr>
        <w:t>zaniká dňom uvedeným v</w:t>
      </w:r>
      <w:r w:rsidR="00FB2012">
        <w:rPr>
          <w:rFonts w:asciiTheme="minorHAnsi" w:hAnsiTheme="minorHAnsi" w:cstheme="minorHAnsi"/>
          <w:noProof/>
          <w:sz w:val="22"/>
          <w:szCs w:val="22"/>
        </w:rPr>
        <w:t> </w:t>
      </w:r>
      <w:r w:rsidRPr="00150C75">
        <w:rPr>
          <w:rFonts w:asciiTheme="minorHAnsi" w:hAnsiTheme="minorHAnsi" w:cstheme="minorHAnsi"/>
          <w:noProof/>
          <w:sz w:val="22"/>
          <w:szCs w:val="22"/>
        </w:rPr>
        <w:t xml:space="preserve">tejto </w:t>
      </w:r>
      <w:r w:rsidRPr="00150C75">
        <w:rPr>
          <w:rFonts w:asciiTheme="minorHAnsi" w:hAnsiTheme="minorHAnsi" w:cstheme="minorHAnsi"/>
          <w:noProof/>
          <w:sz w:val="22"/>
          <w:szCs w:val="22"/>
        </w:rPr>
        <w:lastRenderedPageBreak/>
        <w:t xml:space="preserve">dohode. </w:t>
      </w:r>
      <w:r w:rsidR="00BB23A0">
        <w:rPr>
          <w:rFonts w:asciiTheme="minorHAnsi" w:hAnsiTheme="minorHAnsi" w:cstheme="minorHAnsi"/>
          <w:noProof/>
          <w:sz w:val="22"/>
          <w:szCs w:val="22"/>
        </w:rPr>
        <w:t>Pokiaľ nie je takýto deň v</w:t>
      </w:r>
      <w:r w:rsidR="00FB2012">
        <w:rPr>
          <w:rFonts w:asciiTheme="minorHAnsi" w:hAnsiTheme="minorHAnsi" w:cstheme="minorHAnsi"/>
          <w:noProof/>
          <w:sz w:val="22"/>
          <w:szCs w:val="22"/>
        </w:rPr>
        <w:t> </w:t>
      </w:r>
      <w:r w:rsidR="00BB23A0">
        <w:rPr>
          <w:rFonts w:asciiTheme="minorHAnsi" w:hAnsiTheme="minorHAnsi" w:cstheme="minorHAnsi"/>
          <w:noProof/>
          <w:sz w:val="22"/>
          <w:szCs w:val="22"/>
        </w:rPr>
        <w:t xml:space="preserve">dohode upravený, Zmluva zaniká dňom nadobudnutia účinnosti dohody. </w:t>
      </w:r>
    </w:p>
    <w:p w14:paraId="78C502FD" w14:textId="74A6A083" w:rsidR="0064547D" w:rsidRPr="00150C75" w:rsidRDefault="0064547D" w:rsidP="007631AC">
      <w:pPr>
        <w:pStyle w:val="Odsekzoznamu"/>
        <w:numPr>
          <w:ilvl w:val="0"/>
          <w:numId w:val="26"/>
        </w:numPr>
        <w:ind w:left="426" w:hanging="426"/>
        <w:jc w:val="both"/>
        <w:rPr>
          <w:rFonts w:asciiTheme="minorHAnsi" w:hAnsiTheme="minorHAnsi" w:cstheme="minorHAnsi"/>
          <w:noProof/>
          <w:sz w:val="22"/>
          <w:szCs w:val="22"/>
        </w:rPr>
      </w:pPr>
      <w:r w:rsidRPr="00150C75">
        <w:rPr>
          <w:rFonts w:asciiTheme="minorHAnsi" w:hAnsiTheme="minorHAnsi" w:cstheme="minorHAnsi"/>
          <w:noProof/>
          <w:sz w:val="22"/>
          <w:szCs w:val="22"/>
        </w:rPr>
        <w:t xml:space="preserve">Odstúpenie od </w:t>
      </w:r>
      <w:r w:rsidR="00CC0BF7">
        <w:rPr>
          <w:rFonts w:asciiTheme="minorHAnsi" w:hAnsiTheme="minorHAnsi" w:cstheme="minorHAnsi"/>
          <w:noProof/>
          <w:sz w:val="22"/>
          <w:szCs w:val="22"/>
        </w:rPr>
        <w:t>Z</w:t>
      </w:r>
      <w:r w:rsidRPr="00150C75">
        <w:rPr>
          <w:rFonts w:asciiTheme="minorHAnsi" w:hAnsiTheme="minorHAnsi" w:cstheme="minorHAnsi"/>
          <w:noProof/>
          <w:sz w:val="22"/>
          <w:szCs w:val="22"/>
        </w:rPr>
        <w:t>mluvy musí mať písomnú formu, musí byť doručené druhej zmluvnej strane (ktorá svoju povinnosť porušila</w:t>
      </w:r>
      <w:r w:rsidR="00BA4567">
        <w:rPr>
          <w:rFonts w:asciiTheme="minorHAnsi" w:hAnsiTheme="minorHAnsi" w:cstheme="minorHAnsi"/>
          <w:noProof/>
          <w:sz w:val="22"/>
          <w:szCs w:val="22"/>
        </w:rPr>
        <w:t>)</w:t>
      </w:r>
      <w:r w:rsidRPr="00150C75">
        <w:rPr>
          <w:rFonts w:asciiTheme="minorHAnsi" w:hAnsiTheme="minorHAnsi" w:cstheme="minorHAnsi"/>
          <w:noProof/>
          <w:sz w:val="22"/>
          <w:szCs w:val="22"/>
        </w:rPr>
        <w:t xml:space="preserve"> a</w:t>
      </w:r>
      <w:r w:rsidR="00FB2012">
        <w:rPr>
          <w:rFonts w:asciiTheme="minorHAnsi" w:hAnsiTheme="minorHAnsi" w:cstheme="minorHAnsi"/>
          <w:noProof/>
          <w:sz w:val="22"/>
          <w:szCs w:val="22"/>
        </w:rPr>
        <w:t> </w:t>
      </w:r>
      <w:r w:rsidRPr="00150C75">
        <w:rPr>
          <w:rFonts w:asciiTheme="minorHAnsi" w:hAnsiTheme="minorHAnsi" w:cstheme="minorHAnsi"/>
          <w:noProof/>
          <w:sz w:val="22"/>
          <w:szCs w:val="22"/>
        </w:rPr>
        <w:t>jeho účinky nast</w:t>
      </w:r>
      <w:r w:rsidR="000E5B93">
        <w:rPr>
          <w:rFonts w:asciiTheme="minorHAnsi" w:hAnsiTheme="minorHAnsi" w:cstheme="minorHAnsi"/>
          <w:noProof/>
          <w:sz w:val="22"/>
          <w:szCs w:val="22"/>
        </w:rPr>
        <w:t xml:space="preserve">anú </w:t>
      </w:r>
      <w:r w:rsidRPr="00150C75">
        <w:rPr>
          <w:rFonts w:asciiTheme="minorHAnsi" w:hAnsiTheme="minorHAnsi" w:cstheme="minorHAnsi"/>
          <w:noProof/>
          <w:sz w:val="22"/>
          <w:szCs w:val="22"/>
        </w:rPr>
        <w:t xml:space="preserve">dňom doručenia </w:t>
      </w:r>
      <w:r w:rsidR="000E5B93">
        <w:rPr>
          <w:rFonts w:asciiTheme="minorHAnsi" w:hAnsiTheme="minorHAnsi" w:cstheme="minorHAnsi"/>
          <w:noProof/>
          <w:sz w:val="22"/>
          <w:szCs w:val="22"/>
        </w:rPr>
        <w:t xml:space="preserve">na adresu sídla </w:t>
      </w:r>
      <w:r w:rsidRPr="00150C75">
        <w:rPr>
          <w:rFonts w:asciiTheme="minorHAnsi" w:hAnsiTheme="minorHAnsi" w:cstheme="minorHAnsi"/>
          <w:noProof/>
          <w:sz w:val="22"/>
          <w:szCs w:val="22"/>
        </w:rPr>
        <w:t>zmluvnej stran</w:t>
      </w:r>
      <w:r w:rsidR="000E5B93">
        <w:rPr>
          <w:rFonts w:asciiTheme="minorHAnsi" w:hAnsiTheme="minorHAnsi" w:cstheme="minorHAnsi"/>
          <w:noProof/>
          <w:sz w:val="22"/>
          <w:szCs w:val="22"/>
        </w:rPr>
        <w:t>y</w:t>
      </w:r>
      <w:r w:rsidRPr="00150C75">
        <w:rPr>
          <w:rFonts w:asciiTheme="minorHAnsi" w:hAnsiTheme="minorHAnsi" w:cstheme="minorHAnsi"/>
          <w:noProof/>
          <w:sz w:val="22"/>
          <w:szCs w:val="22"/>
        </w:rPr>
        <w:t>.</w:t>
      </w:r>
    </w:p>
    <w:p w14:paraId="39108F82" w14:textId="149B694C" w:rsidR="005C471D" w:rsidRPr="00150C75" w:rsidRDefault="005C471D" w:rsidP="007631AC">
      <w:pPr>
        <w:pStyle w:val="Odsekzoznamu"/>
        <w:numPr>
          <w:ilvl w:val="0"/>
          <w:numId w:val="26"/>
        </w:numPr>
        <w:ind w:left="426" w:hanging="426"/>
        <w:jc w:val="both"/>
        <w:rPr>
          <w:rFonts w:asciiTheme="minorHAnsi" w:hAnsiTheme="minorHAnsi" w:cstheme="minorHAnsi"/>
          <w:noProof/>
          <w:sz w:val="22"/>
          <w:szCs w:val="22"/>
        </w:rPr>
      </w:pPr>
      <w:r w:rsidRPr="00150C75">
        <w:rPr>
          <w:rFonts w:asciiTheme="minorHAnsi" w:hAnsiTheme="minorHAnsi" w:cstheme="minorHAnsi"/>
          <w:noProof/>
          <w:sz w:val="22"/>
          <w:szCs w:val="22"/>
        </w:rPr>
        <w:t>Objednávateľ je oprávnený okamžite odstúpiť od Zmluvy v</w:t>
      </w:r>
      <w:r w:rsidR="00FB2012">
        <w:rPr>
          <w:rFonts w:asciiTheme="minorHAnsi" w:hAnsiTheme="minorHAnsi" w:cstheme="minorHAnsi"/>
          <w:noProof/>
          <w:sz w:val="22"/>
          <w:szCs w:val="22"/>
        </w:rPr>
        <w:t> </w:t>
      </w:r>
      <w:r w:rsidRPr="00150C75">
        <w:rPr>
          <w:rFonts w:asciiTheme="minorHAnsi" w:hAnsiTheme="minorHAnsi" w:cstheme="minorHAnsi"/>
          <w:noProof/>
          <w:sz w:val="22"/>
          <w:szCs w:val="22"/>
        </w:rPr>
        <w:t>prípade jej podstatného porušenia zo strany zhotoviteľa. Na účely tejto Zmluvy sa za podstatné porušenie Zmluvy zo strany zhotoviteľa považuje najmä:</w:t>
      </w:r>
    </w:p>
    <w:p w14:paraId="4B5E41C5" w14:textId="696EBF63" w:rsidR="005C471D" w:rsidRPr="00150C75" w:rsidRDefault="005C471D" w:rsidP="007631AC">
      <w:pPr>
        <w:pStyle w:val="Odsekzoznamu"/>
        <w:numPr>
          <w:ilvl w:val="1"/>
          <w:numId w:val="26"/>
        </w:numPr>
        <w:tabs>
          <w:tab w:val="left" w:pos="567"/>
          <w:tab w:val="left" w:pos="993"/>
          <w:tab w:val="left" w:pos="7088"/>
        </w:tabs>
        <w:jc w:val="both"/>
        <w:rPr>
          <w:rFonts w:asciiTheme="minorHAnsi" w:hAnsiTheme="minorHAnsi" w:cstheme="minorHAnsi"/>
          <w:sz w:val="22"/>
          <w:szCs w:val="22"/>
          <w:lang w:eastAsia="cs-CZ"/>
        </w:rPr>
      </w:pPr>
      <w:r w:rsidRPr="00150C75">
        <w:rPr>
          <w:rFonts w:asciiTheme="minorHAnsi" w:hAnsiTheme="minorHAnsi" w:cstheme="minorHAnsi"/>
          <w:noProof/>
          <w:sz w:val="22"/>
          <w:szCs w:val="22"/>
        </w:rPr>
        <w:t xml:space="preserve">ak je </w:t>
      </w:r>
      <w:r w:rsidRPr="00150C75">
        <w:rPr>
          <w:rFonts w:asciiTheme="minorHAnsi" w:hAnsiTheme="minorHAnsi" w:cstheme="minorHAnsi"/>
          <w:sz w:val="22"/>
          <w:szCs w:val="22"/>
          <w:lang w:eastAsia="cs-CZ"/>
        </w:rPr>
        <w:t>zhotoviteľ v</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omeškaní s</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 xml:space="preserve">riadnym vykonaním Predmetu Zmluvy, resp. </w:t>
      </w:r>
      <w:r w:rsidR="000E5B93">
        <w:rPr>
          <w:rFonts w:asciiTheme="minorHAnsi" w:hAnsiTheme="minorHAnsi" w:cstheme="minorHAnsi"/>
          <w:sz w:val="22"/>
          <w:szCs w:val="22"/>
          <w:lang w:eastAsia="cs-CZ"/>
        </w:rPr>
        <w:t>ktorejko</w:t>
      </w:r>
      <w:r w:rsidR="00BF6728">
        <w:rPr>
          <w:rFonts w:asciiTheme="minorHAnsi" w:hAnsiTheme="minorHAnsi" w:cstheme="minorHAnsi"/>
          <w:sz w:val="22"/>
          <w:szCs w:val="22"/>
          <w:lang w:eastAsia="cs-CZ"/>
        </w:rPr>
        <w:t>ľ</w:t>
      </w:r>
      <w:r w:rsidR="000E5B93">
        <w:rPr>
          <w:rFonts w:asciiTheme="minorHAnsi" w:hAnsiTheme="minorHAnsi" w:cstheme="minorHAnsi"/>
          <w:sz w:val="22"/>
          <w:szCs w:val="22"/>
          <w:lang w:eastAsia="cs-CZ"/>
        </w:rPr>
        <w:t xml:space="preserve">vek </w:t>
      </w:r>
      <w:r w:rsidRPr="00150C75">
        <w:rPr>
          <w:rFonts w:asciiTheme="minorHAnsi" w:hAnsiTheme="minorHAnsi" w:cstheme="minorHAnsi"/>
          <w:sz w:val="22"/>
          <w:szCs w:val="22"/>
          <w:lang w:eastAsia="cs-CZ"/>
        </w:rPr>
        <w:t>jeho časti, oproti termínu odovzdania Predmetu Zmluvy (jeho časti) dohodnutého v</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Zmluve o</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viac ako 30 kalendárnych dní,</w:t>
      </w:r>
    </w:p>
    <w:p w14:paraId="7A0E10B5" w14:textId="595AC0EF" w:rsidR="005C471D" w:rsidRPr="00150C75" w:rsidRDefault="005C471D" w:rsidP="007631AC">
      <w:pPr>
        <w:pStyle w:val="Odsekzoznamu"/>
        <w:numPr>
          <w:ilvl w:val="1"/>
          <w:numId w:val="26"/>
        </w:numPr>
        <w:tabs>
          <w:tab w:val="left" w:pos="567"/>
          <w:tab w:val="left" w:pos="993"/>
          <w:tab w:val="left" w:pos="7088"/>
        </w:tabs>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ak zhotoviteľ nevykonáva Predmet Zmluvy (jeho časť) s</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odbornou starostlivosťou, hoci ho objednávateľ písom</w:t>
      </w:r>
      <w:r w:rsidR="00F91FE9" w:rsidRPr="00150C75">
        <w:rPr>
          <w:rFonts w:asciiTheme="minorHAnsi" w:hAnsiTheme="minorHAnsi" w:cstheme="minorHAnsi"/>
          <w:sz w:val="22"/>
          <w:szCs w:val="22"/>
          <w:lang w:eastAsia="cs-CZ"/>
        </w:rPr>
        <w:t>ne vyzval na vykonanie nápravy</w:t>
      </w:r>
      <w:r w:rsidR="00CC0BF7">
        <w:rPr>
          <w:rFonts w:asciiTheme="minorHAnsi" w:hAnsiTheme="minorHAnsi" w:cstheme="minorHAnsi"/>
          <w:sz w:val="22"/>
          <w:szCs w:val="22"/>
          <w:lang w:eastAsia="cs-CZ"/>
        </w:rPr>
        <w:t>,</w:t>
      </w:r>
    </w:p>
    <w:p w14:paraId="08A3F069" w14:textId="6C4A2791" w:rsidR="005C471D" w:rsidRPr="00150C75" w:rsidRDefault="005C471D" w:rsidP="007631AC">
      <w:pPr>
        <w:pStyle w:val="Odsekzoznamu"/>
        <w:numPr>
          <w:ilvl w:val="1"/>
          <w:numId w:val="26"/>
        </w:numPr>
        <w:tabs>
          <w:tab w:val="left" w:pos="567"/>
          <w:tab w:val="left" w:pos="993"/>
          <w:tab w:val="left" w:pos="7088"/>
        </w:tabs>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ak zhotoviteľ vykonáva Predmet Zmluvy (jeho časť) v</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rozpore s</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podkladmi, ktoré mu podľa Zmluvy poskytol objednávateľ alebo v</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rozpore s</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pokynom objednávateľa a</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napriek písomnej výzve objednávateľa nedôjde k</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náprave</w:t>
      </w:r>
      <w:r w:rsidR="00CC0BF7">
        <w:rPr>
          <w:rFonts w:asciiTheme="minorHAnsi" w:hAnsiTheme="minorHAnsi" w:cstheme="minorHAnsi"/>
          <w:sz w:val="22"/>
          <w:szCs w:val="22"/>
          <w:lang w:eastAsia="cs-CZ"/>
        </w:rPr>
        <w:t>,</w:t>
      </w:r>
    </w:p>
    <w:p w14:paraId="144A9AFA" w14:textId="01C7F976" w:rsidR="005C471D" w:rsidRPr="00150C75" w:rsidRDefault="005C471D" w:rsidP="007631AC">
      <w:pPr>
        <w:pStyle w:val="Odsekzoznamu"/>
        <w:numPr>
          <w:ilvl w:val="1"/>
          <w:numId w:val="26"/>
        </w:numPr>
        <w:tabs>
          <w:tab w:val="left" w:pos="567"/>
          <w:tab w:val="left" w:pos="993"/>
          <w:tab w:val="left" w:pos="7088"/>
        </w:tabs>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 xml:space="preserve">ak sa </w:t>
      </w:r>
      <w:r w:rsidR="000E5B93">
        <w:rPr>
          <w:rFonts w:asciiTheme="minorHAnsi" w:hAnsiTheme="minorHAnsi" w:cstheme="minorHAnsi"/>
          <w:sz w:val="22"/>
          <w:szCs w:val="22"/>
          <w:lang w:eastAsia="cs-CZ"/>
        </w:rPr>
        <w:t>zistí</w:t>
      </w:r>
      <w:r w:rsidRPr="00150C75">
        <w:rPr>
          <w:rFonts w:asciiTheme="minorHAnsi" w:hAnsiTheme="minorHAnsi" w:cstheme="minorHAnsi"/>
          <w:sz w:val="22"/>
          <w:szCs w:val="22"/>
          <w:lang w:eastAsia="cs-CZ"/>
        </w:rPr>
        <w:t>, že zhotoviteľ v</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rámci verejného obstarávania, ktorého výsledkom je uzatvorenie Zmluvy, predložil nepravdivé doklady alebo uviedol nepravdivé, neúplné alebo skreslené údaje</w:t>
      </w:r>
      <w:r w:rsidR="00CC0BF7">
        <w:rPr>
          <w:rFonts w:asciiTheme="minorHAnsi" w:hAnsiTheme="minorHAnsi" w:cstheme="minorHAnsi"/>
          <w:sz w:val="22"/>
          <w:szCs w:val="22"/>
          <w:lang w:eastAsia="cs-CZ"/>
        </w:rPr>
        <w:t>,</w:t>
      </w:r>
    </w:p>
    <w:p w14:paraId="0D283075" w14:textId="4001440B" w:rsidR="005C471D" w:rsidRPr="00150C75" w:rsidRDefault="005C471D" w:rsidP="007631AC">
      <w:pPr>
        <w:pStyle w:val="Odsekzoznamu"/>
        <w:numPr>
          <w:ilvl w:val="1"/>
          <w:numId w:val="26"/>
        </w:numPr>
        <w:tabs>
          <w:tab w:val="left" w:pos="567"/>
          <w:tab w:val="left" w:pos="993"/>
          <w:tab w:val="left" w:pos="7088"/>
        </w:tabs>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ak je zrejmé, že z</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dôvodov na strane zhotoviteľa</w:t>
      </w:r>
      <w:r w:rsidR="009447B1" w:rsidRPr="00150C75">
        <w:rPr>
          <w:rFonts w:asciiTheme="minorHAnsi" w:hAnsiTheme="minorHAnsi" w:cstheme="minorHAnsi"/>
          <w:sz w:val="22"/>
          <w:szCs w:val="22"/>
          <w:lang w:eastAsia="cs-CZ"/>
        </w:rPr>
        <w:t xml:space="preserve"> Dielo, </w:t>
      </w:r>
      <w:r w:rsidR="000E5B93">
        <w:rPr>
          <w:rFonts w:asciiTheme="minorHAnsi" w:hAnsiTheme="minorHAnsi" w:cstheme="minorHAnsi"/>
          <w:sz w:val="22"/>
          <w:szCs w:val="22"/>
          <w:lang w:eastAsia="cs-CZ"/>
        </w:rPr>
        <w:t>IČ</w:t>
      </w:r>
      <w:r w:rsidR="009447B1" w:rsidRPr="00150C75">
        <w:rPr>
          <w:rFonts w:asciiTheme="minorHAnsi" w:hAnsiTheme="minorHAnsi" w:cstheme="minorHAnsi"/>
          <w:sz w:val="22"/>
          <w:szCs w:val="22"/>
          <w:lang w:eastAsia="cs-CZ"/>
        </w:rPr>
        <w:t xml:space="preserve"> alebo </w:t>
      </w:r>
      <w:r w:rsidR="000E5B93">
        <w:rPr>
          <w:rFonts w:asciiTheme="minorHAnsi" w:hAnsiTheme="minorHAnsi" w:cstheme="minorHAnsi"/>
          <w:sz w:val="22"/>
          <w:szCs w:val="22"/>
          <w:lang w:eastAsia="cs-CZ"/>
        </w:rPr>
        <w:t xml:space="preserve">výkon AD </w:t>
      </w:r>
      <w:r w:rsidR="009447B1" w:rsidRPr="00150C75">
        <w:rPr>
          <w:rFonts w:asciiTheme="minorHAnsi" w:hAnsiTheme="minorHAnsi" w:cstheme="minorHAnsi"/>
          <w:sz w:val="22"/>
          <w:szCs w:val="22"/>
          <w:lang w:eastAsia="cs-CZ"/>
        </w:rPr>
        <w:t xml:space="preserve">nebudú </w:t>
      </w:r>
      <w:r w:rsidR="000E5B93">
        <w:rPr>
          <w:rFonts w:asciiTheme="minorHAnsi" w:hAnsiTheme="minorHAnsi" w:cstheme="minorHAnsi"/>
          <w:sz w:val="22"/>
          <w:szCs w:val="22"/>
          <w:lang w:eastAsia="cs-CZ"/>
        </w:rPr>
        <w:t>dodané</w:t>
      </w:r>
      <w:r w:rsidR="000E5B93" w:rsidRPr="00150C75">
        <w:rPr>
          <w:rFonts w:asciiTheme="minorHAnsi" w:hAnsiTheme="minorHAnsi" w:cstheme="minorHAnsi"/>
          <w:sz w:val="22"/>
          <w:szCs w:val="22"/>
          <w:lang w:eastAsia="cs-CZ"/>
        </w:rPr>
        <w:t xml:space="preserve"> </w:t>
      </w:r>
      <w:r w:rsidR="009447B1" w:rsidRPr="00150C75">
        <w:rPr>
          <w:rFonts w:asciiTheme="minorHAnsi" w:hAnsiTheme="minorHAnsi" w:cstheme="minorHAnsi"/>
          <w:sz w:val="22"/>
          <w:szCs w:val="22"/>
          <w:lang w:eastAsia="cs-CZ"/>
        </w:rPr>
        <w:t>včas alebo riadne</w:t>
      </w:r>
      <w:r w:rsidR="00CC0BF7">
        <w:rPr>
          <w:rFonts w:asciiTheme="minorHAnsi" w:hAnsiTheme="minorHAnsi" w:cstheme="minorHAnsi"/>
          <w:sz w:val="22"/>
          <w:szCs w:val="22"/>
          <w:lang w:eastAsia="cs-CZ"/>
        </w:rPr>
        <w:t>,</w:t>
      </w:r>
    </w:p>
    <w:p w14:paraId="59D79E7E" w14:textId="604371BC" w:rsidR="009447B1" w:rsidRPr="00150C75" w:rsidRDefault="009447B1" w:rsidP="007631AC">
      <w:pPr>
        <w:pStyle w:val="Odsekzoznamu"/>
        <w:numPr>
          <w:ilvl w:val="1"/>
          <w:numId w:val="26"/>
        </w:numPr>
        <w:tabs>
          <w:tab w:val="left" w:pos="567"/>
          <w:tab w:val="left" w:pos="993"/>
          <w:tab w:val="left" w:pos="7088"/>
        </w:tabs>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 xml:space="preserve">ak zhotoviteľ nezačne, preruší alebo zastaví vykonávanie Diela alebo </w:t>
      </w:r>
      <w:r w:rsidR="000E5B93">
        <w:rPr>
          <w:rFonts w:asciiTheme="minorHAnsi" w:hAnsiTheme="minorHAnsi" w:cstheme="minorHAnsi"/>
          <w:sz w:val="22"/>
          <w:szCs w:val="22"/>
          <w:lang w:eastAsia="cs-CZ"/>
        </w:rPr>
        <w:t xml:space="preserve">poskytovanie služieb IČ </w:t>
      </w:r>
      <w:r w:rsidRPr="00150C75">
        <w:rPr>
          <w:rFonts w:asciiTheme="minorHAnsi" w:hAnsiTheme="minorHAnsi" w:cstheme="minorHAnsi"/>
          <w:sz w:val="22"/>
          <w:szCs w:val="22"/>
          <w:lang w:eastAsia="cs-CZ"/>
        </w:rPr>
        <w:t xml:space="preserve"> alebo </w:t>
      </w:r>
      <w:r w:rsidR="000E5B93">
        <w:rPr>
          <w:rFonts w:asciiTheme="minorHAnsi" w:hAnsiTheme="minorHAnsi" w:cstheme="minorHAnsi"/>
          <w:sz w:val="22"/>
          <w:szCs w:val="22"/>
          <w:lang w:eastAsia="cs-CZ"/>
        </w:rPr>
        <w:t>výkon AD</w:t>
      </w:r>
      <w:r w:rsidRPr="00150C75">
        <w:rPr>
          <w:rFonts w:asciiTheme="minorHAnsi" w:hAnsiTheme="minorHAnsi" w:cstheme="minorHAnsi"/>
          <w:sz w:val="22"/>
          <w:szCs w:val="22"/>
          <w:lang w:eastAsia="cs-CZ"/>
        </w:rPr>
        <w:t xml:space="preserve"> z</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iných dôvodov ako dôvodov na strane objednávateľa alebo z</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dôvodov skutočností, ktoré zhotoviteľ nemohol predvídať v</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čase uzatvorenia Zmluvy ani pri vynaložení náležitej</w:t>
      </w:r>
      <w:r w:rsidR="000E5B93">
        <w:rPr>
          <w:rFonts w:asciiTheme="minorHAnsi" w:hAnsiTheme="minorHAnsi" w:cstheme="minorHAnsi"/>
          <w:sz w:val="22"/>
          <w:szCs w:val="22"/>
          <w:lang w:eastAsia="cs-CZ"/>
        </w:rPr>
        <w:t xml:space="preserve"> odbornej</w:t>
      </w:r>
      <w:r w:rsidRPr="00150C75">
        <w:rPr>
          <w:rFonts w:asciiTheme="minorHAnsi" w:hAnsiTheme="minorHAnsi" w:cstheme="minorHAnsi"/>
          <w:sz w:val="22"/>
          <w:szCs w:val="22"/>
          <w:lang w:eastAsia="cs-CZ"/>
        </w:rPr>
        <w:t xml:space="preserve"> starostlivosti</w:t>
      </w:r>
      <w:r w:rsidR="008D3F9B" w:rsidRPr="00150C75">
        <w:rPr>
          <w:rFonts w:asciiTheme="minorHAnsi" w:hAnsiTheme="minorHAnsi" w:cstheme="minorHAnsi"/>
          <w:sz w:val="22"/>
          <w:szCs w:val="22"/>
          <w:lang w:eastAsia="cs-CZ"/>
        </w:rPr>
        <w:t>, ktorú možno od neho požadovať</w:t>
      </w:r>
      <w:r w:rsidR="00CC0BF7">
        <w:rPr>
          <w:rFonts w:asciiTheme="minorHAnsi" w:hAnsiTheme="minorHAnsi" w:cstheme="minorHAnsi"/>
          <w:sz w:val="22"/>
          <w:szCs w:val="22"/>
          <w:lang w:eastAsia="cs-CZ"/>
        </w:rPr>
        <w:t>,</w:t>
      </w:r>
    </w:p>
    <w:p w14:paraId="5D7F7DE4" w14:textId="77777777" w:rsidR="002A3459" w:rsidRDefault="008D3F9B" w:rsidP="007631AC">
      <w:pPr>
        <w:pStyle w:val="Odsekzoznamu"/>
        <w:numPr>
          <w:ilvl w:val="1"/>
          <w:numId w:val="26"/>
        </w:numPr>
        <w:tabs>
          <w:tab w:val="left" w:pos="567"/>
          <w:tab w:val="left" w:pos="993"/>
          <w:tab w:val="left" w:pos="7088"/>
        </w:tabs>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ak zhotoviteľ vstúpil do likvidácie, na jeho majetok bol vyhlásený konkurz, bol podaný návrh na vyhlásenie konkurzu na jeho majetok alebo ak existuje dôvodná obava, že plnenie záväzkov zhotoviteľa podľa tejto Zmluvy je vážne ohrozené</w:t>
      </w:r>
      <w:r w:rsidR="002A3459">
        <w:rPr>
          <w:rFonts w:asciiTheme="minorHAnsi" w:hAnsiTheme="minorHAnsi" w:cstheme="minorHAnsi"/>
          <w:sz w:val="22"/>
          <w:szCs w:val="22"/>
          <w:lang w:eastAsia="cs-CZ"/>
        </w:rPr>
        <w:t>;</w:t>
      </w:r>
    </w:p>
    <w:p w14:paraId="3FE82522" w14:textId="24190D58" w:rsidR="008D3F9B" w:rsidRPr="00150C75" w:rsidRDefault="002A3459" w:rsidP="007631AC">
      <w:pPr>
        <w:pStyle w:val="Odsekzoznamu"/>
        <w:numPr>
          <w:ilvl w:val="1"/>
          <w:numId w:val="26"/>
        </w:numPr>
        <w:tabs>
          <w:tab w:val="left" w:pos="567"/>
          <w:tab w:val="left" w:pos="993"/>
          <w:tab w:val="left" w:pos="7088"/>
        </w:tabs>
        <w:jc w:val="both"/>
        <w:rPr>
          <w:rFonts w:asciiTheme="minorHAnsi" w:hAnsiTheme="minorHAnsi" w:cstheme="minorHAnsi"/>
          <w:sz w:val="22"/>
          <w:szCs w:val="22"/>
          <w:lang w:eastAsia="cs-CZ"/>
        </w:rPr>
      </w:pPr>
      <w:r>
        <w:rPr>
          <w:rFonts w:asciiTheme="minorHAnsi" w:hAnsiTheme="minorHAnsi" w:cstheme="minorHAnsi"/>
          <w:sz w:val="22"/>
          <w:szCs w:val="22"/>
          <w:lang w:eastAsia="cs-CZ"/>
        </w:rPr>
        <w:t>ak zhotoviteľ porušil povinnosti a</w:t>
      </w:r>
      <w:r w:rsidR="00FB2012">
        <w:rPr>
          <w:rFonts w:asciiTheme="minorHAnsi" w:hAnsiTheme="minorHAnsi" w:cstheme="minorHAnsi"/>
          <w:sz w:val="22"/>
          <w:szCs w:val="22"/>
          <w:lang w:eastAsia="cs-CZ"/>
        </w:rPr>
        <w:t> </w:t>
      </w:r>
      <w:r>
        <w:rPr>
          <w:rFonts w:asciiTheme="minorHAnsi" w:hAnsiTheme="minorHAnsi" w:cstheme="minorHAnsi"/>
          <w:sz w:val="22"/>
          <w:szCs w:val="22"/>
          <w:lang w:eastAsia="cs-CZ"/>
        </w:rPr>
        <w:t>záväzky podľa čl. VII ods. 15 tejto časti Zmluvy vo veci zápisu zhotoviteľa alebo jeho subdodávateľov do registra partnerov verejného sektora</w:t>
      </w:r>
      <w:r w:rsidR="00D50254">
        <w:rPr>
          <w:rFonts w:asciiTheme="minorHAnsi" w:hAnsiTheme="minorHAnsi" w:cstheme="minorHAnsi"/>
          <w:sz w:val="22"/>
          <w:szCs w:val="22"/>
          <w:lang w:eastAsia="cs-CZ"/>
        </w:rPr>
        <w:t xml:space="preserve"> alebo zákaz podľa čl. VII ods. 16 tejto časti Zmluvy</w:t>
      </w:r>
      <w:r w:rsidR="008D3F9B" w:rsidRPr="00150C75">
        <w:rPr>
          <w:rFonts w:asciiTheme="minorHAnsi" w:hAnsiTheme="minorHAnsi" w:cstheme="minorHAnsi"/>
          <w:sz w:val="22"/>
          <w:szCs w:val="22"/>
          <w:lang w:eastAsia="cs-CZ"/>
        </w:rPr>
        <w:t>.</w:t>
      </w:r>
    </w:p>
    <w:p w14:paraId="47E56FA1" w14:textId="683757FC" w:rsidR="00944475" w:rsidRPr="00150C75" w:rsidRDefault="00F91FE9" w:rsidP="007631AC">
      <w:pPr>
        <w:pStyle w:val="Odsekzoznamu"/>
        <w:numPr>
          <w:ilvl w:val="0"/>
          <w:numId w:val="26"/>
        </w:numPr>
        <w:tabs>
          <w:tab w:val="left" w:pos="567"/>
          <w:tab w:val="left" w:pos="993"/>
          <w:tab w:val="left" w:pos="7088"/>
        </w:tabs>
        <w:ind w:left="426" w:hanging="426"/>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V</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prípade nepodstatného porušenia Zmluvy sú zmluvné strany oprávnené od tejto Zmluvy odstúpiť po márnom plynutí primeranej lehoty uvedenej v</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písomnej výzve druhej zmluvnej strany na odstránenie konania, ktoré je v</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rozpore so Zmluvou a</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právnymi predpismi ako následkov takéhoto konania. Ak sa zmluvné strany nedohodnú inak, primeranou lehotou podľa predchádzajúcej vety je 7 dní.</w:t>
      </w:r>
    </w:p>
    <w:p w14:paraId="47F84B01" w14:textId="12A4A2FE" w:rsidR="00944475" w:rsidRPr="00150C75" w:rsidRDefault="00944475" w:rsidP="007631AC">
      <w:pPr>
        <w:pStyle w:val="Odsekzoznamu"/>
        <w:numPr>
          <w:ilvl w:val="0"/>
          <w:numId w:val="26"/>
        </w:numPr>
        <w:tabs>
          <w:tab w:val="left" w:pos="567"/>
          <w:tab w:val="left" w:pos="993"/>
          <w:tab w:val="left" w:pos="7088"/>
        </w:tabs>
        <w:ind w:left="426" w:hanging="426"/>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Zmluvné strany sa dohodli, že v</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prípade, ak objednávateľ odstúpi od tejto Zmluvy z</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 xml:space="preserve">dôvodov podľa ods. 4 tohto článku Zmluvy ešte pred odovzdaním Predmetu Zmluvy (alebo niektorej jeho časti), nemá zhotoviteľ nárok na </w:t>
      </w:r>
      <w:r w:rsidR="000E5B93">
        <w:rPr>
          <w:rFonts w:asciiTheme="minorHAnsi" w:hAnsiTheme="minorHAnsi" w:cstheme="minorHAnsi"/>
          <w:sz w:val="22"/>
          <w:szCs w:val="22"/>
          <w:lang w:eastAsia="cs-CZ"/>
        </w:rPr>
        <w:t xml:space="preserve">úhradu ceny za </w:t>
      </w:r>
      <w:r w:rsidRPr="00150C75">
        <w:rPr>
          <w:rFonts w:asciiTheme="minorHAnsi" w:hAnsiTheme="minorHAnsi" w:cstheme="minorHAnsi"/>
          <w:sz w:val="22"/>
          <w:szCs w:val="22"/>
          <w:lang w:eastAsia="cs-CZ"/>
        </w:rPr>
        <w:t>zvyšn</w:t>
      </w:r>
      <w:r w:rsidR="000E5B93">
        <w:rPr>
          <w:rFonts w:asciiTheme="minorHAnsi" w:hAnsiTheme="minorHAnsi" w:cstheme="minorHAnsi"/>
          <w:sz w:val="22"/>
          <w:szCs w:val="22"/>
          <w:lang w:eastAsia="cs-CZ"/>
        </w:rPr>
        <w:t>ú</w:t>
      </w:r>
      <w:r w:rsidRPr="00150C75">
        <w:rPr>
          <w:rFonts w:asciiTheme="minorHAnsi" w:hAnsiTheme="minorHAnsi" w:cstheme="minorHAnsi"/>
          <w:sz w:val="22"/>
          <w:szCs w:val="22"/>
          <w:lang w:eastAsia="cs-CZ"/>
        </w:rPr>
        <w:t xml:space="preserve"> čas</w:t>
      </w:r>
      <w:r w:rsidR="000E5B93">
        <w:rPr>
          <w:rFonts w:asciiTheme="minorHAnsi" w:hAnsiTheme="minorHAnsi" w:cstheme="minorHAnsi"/>
          <w:sz w:val="22"/>
          <w:szCs w:val="22"/>
          <w:lang w:eastAsia="cs-CZ"/>
        </w:rPr>
        <w:t>ť</w:t>
      </w:r>
      <w:r w:rsidR="00F617C0">
        <w:rPr>
          <w:rFonts w:asciiTheme="minorHAnsi" w:hAnsiTheme="minorHAnsi" w:cstheme="minorHAnsi"/>
          <w:sz w:val="22"/>
          <w:szCs w:val="22"/>
          <w:lang w:eastAsia="cs-CZ"/>
        </w:rPr>
        <w:t xml:space="preserve"> resp. časti</w:t>
      </w:r>
      <w:r w:rsidRPr="00150C75">
        <w:rPr>
          <w:rFonts w:asciiTheme="minorHAnsi" w:hAnsiTheme="minorHAnsi" w:cstheme="minorHAnsi"/>
          <w:sz w:val="22"/>
          <w:szCs w:val="22"/>
          <w:lang w:eastAsia="cs-CZ"/>
        </w:rPr>
        <w:t xml:space="preserve"> Predmetu Zmluvy</w:t>
      </w:r>
      <w:r w:rsidR="00F617C0">
        <w:rPr>
          <w:rFonts w:asciiTheme="minorHAnsi" w:hAnsiTheme="minorHAnsi" w:cstheme="minorHAnsi"/>
          <w:sz w:val="22"/>
          <w:szCs w:val="22"/>
          <w:lang w:eastAsia="cs-CZ"/>
        </w:rPr>
        <w:t>, aj keby už bola vykonaná</w:t>
      </w:r>
      <w:r w:rsidRPr="00150C75">
        <w:rPr>
          <w:rFonts w:asciiTheme="minorHAnsi" w:hAnsiTheme="minorHAnsi" w:cstheme="minorHAnsi"/>
          <w:sz w:val="22"/>
          <w:szCs w:val="22"/>
          <w:lang w:eastAsia="cs-CZ"/>
        </w:rPr>
        <w:t xml:space="preserve"> </w:t>
      </w:r>
      <w:r w:rsidR="00F617C0">
        <w:rPr>
          <w:rFonts w:asciiTheme="minorHAnsi" w:hAnsiTheme="minorHAnsi" w:cstheme="minorHAnsi"/>
          <w:sz w:val="22"/>
          <w:szCs w:val="22"/>
          <w:lang w:eastAsia="cs-CZ"/>
        </w:rPr>
        <w:t>resp. poskytovaná</w:t>
      </w:r>
      <w:r w:rsidRPr="00150C75">
        <w:rPr>
          <w:rFonts w:asciiTheme="minorHAnsi" w:hAnsiTheme="minorHAnsi" w:cstheme="minorHAnsi"/>
          <w:sz w:val="22"/>
          <w:szCs w:val="22"/>
          <w:lang w:eastAsia="cs-CZ"/>
        </w:rPr>
        <w:t>, a</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ani na úhradu nákladov, ktoré mu vznikli v</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súvislosti s</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takouto časťou Predmetu Zmluvy.</w:t>
      </w:r>
    </w:p>
    <w:p w14:paraId="35D94C2E" w14:textId="66EDE26D" w:rsidR="000C67C0" w:rsidRPr="000C67C0" w:rsidRDefault="000C67C0" w:rsidP="007631AC">
      <w:pPr>
        <w:pStyle w:val="Odsekzoznamu"/>
        <w:numPr>
          <w:ilvl w:val="0"/>
          <w:numId w:val="26"/>
        </w:numPr>
        <w:tabs>
          <w:tab w:val="left" w:pos="567"/>
          <w:tab w:val="left" w:pos="993"/>
          <w:tab w:val="left" w:pos="7088"/>
        </w:tabs>
        <w:ind w:left="426" w:hanging="426"/>
        <w:jc w:val="both"/>
        <w:rPr>
          <w:rFonts w:asciiTheme="minorHAnsi" w:hAnsiTheme="minorHAnsi" w:cstheme="minorHAnsi"/>
          <w:sz w:val="22"/>
          <w:szCs w:val="22"/>
          <w:lang w:eastAsia="cs-CZ"/>
        </w:rPr>
      </w:pPr>
      <w:r>
        <w:rPr>
          <w:rFonts w:asciiTheme="minorHAnsi" w:hAnsiTheme="minorHAnsi" w:cs="Calibri"/>
          <w:sz w:val="22"/>
          <w:szCs w:val="22"/>
          <w:lang w:eastAsia="cs-CZ"/>
        </w:rPr>
        <w:t xml:space="preserve">Každá zo zmluvných strán je od Zmluvy oprávnená odstúpiť, ak </w:t>
      </w:r>
      <w:r w:rsidRPr="001B4FBE">
        <w:rPr>
          <w:rFonts w:asciiTheme="minorHAnsi" w:hAnsiTheme="minorHAnsi" w:cs="Calibri"/>
          <w:sz w:val="22"/>
          <w:szCs w:val="22"/>
          <w:lang w:eastAsia="cs-CZ"/>
        </w:rPr>
        <w:t xml:space="preserve">druhá zmluvná strana </w:t>
      </w:r>
      <w:r>
        <w:rPr>
          <w:rFonts w:asciiTheme="minorHAnsi" w:hAnsiTheme="minorHAnsi" w:cs="Calibri"/>
          <w:sz w:val="22"/>
          <w:szCs w:val="22"/>
          <w:lang w:eastAsia="cs-CZ"/>
        </w:rPr>
        <w:t xml:space="preserve">poruší zákaz podľa čl. VII ods. </w:t>
      </w:r>
      <w:r w:rsidR="000F3477">
        <w:rPr>
          <w:rFonts w:asciiTheme="minorHAnsi" w:hAnsiTheme="minorHAnsi" w:cs="Calibri"/>
          <w:sz w:val="22"/>
          <w:szCs w:val="22"/>
          <w:lang w:eastAsia="cs-CZ"/>
        </w:rPr>
        <w:t xml:space="preserve">16 </w:t>
      </w:r>
      <w:r>
        <w:rPr>
          <w:rFonts w:asciiTheme="minorHAnsi" w:hAnsiTheme="minorHAnsi" w:cs="Calibri"/>
          <w:sz w:val="22"/>
          <w:szCs w:val="22"/>
          <w:lang w:eastAsia="cs-CZ"/>
        </w:rPr>
        <w:t>tejto časti Zmluvy.</w:t>
      </w:r>
    </w:p>
    <w:p w14:paraId="1B624533" w14:textId="240AD3FE" w:rsidR="00150C75" w:rsidRPr="00150C75" w:rsidRDefault="000C67C0" w:rsidP="007631AC">
      <w:pPr>
        <w:pStyle w:val="Odsekzoznamu"/>
        <w:numPr>
          <w:ilvl w:val="0"/>
          <w:numId w:val="26"/>
        </w:numPr>
        <w:tabs>
          <w:tab w:val="left" w:pos="567"/>
          <w:tab w:val="left" w:pos="993"/>
          <w:tab w:val="left" w:pos="7088"/>
        </w:tabs>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Okrem dôvodu podľa ods. 7 tohto článku Zmluvy, z</w:t>
      </w:r>
      <w:r w:rsidR="00944475" w:rsidRPr="00150C75">
        <w:rPr>
          <w:rFonts w:asciiTheme="minorHAnsi" w:hAnsiTheme="minorHAnsi" w:cstheme="minorHAnsi"/>
          <w:sz w:val="22"/>
          <w:szCs w:val="22"/>
          <w:lang w:eastAsia="cs-CZ"/>
        </w:rPr>
        <w:t>hotoviteľ môže odstúpiť od tejto Zmluvy v</w:t>
      </w:r>
      <w:r w:rsidR="00FB2012">
        <w:rPr>
          <w:rFonts w:asciiTheme="minorHAnsi" w:hAnsiTheme="minorHAnsi" w:cstheme="minorHAnsi"/>
          <w:sz w:val="22"/>
          <w:szCs w:val="22"/>
          <w:lang w:eastAsia="cs-CZ"/>
        </w:rPr>
        <w:t> </w:t>
      </w:r>
      <w:r w:rsidR="00944475" w:rsidRPr="00150C75">
        <w:rPr>
          <w:rFonts w:asciiTheme="minorHAnsi" w:hAnsiTheme="minorHAnsi" w:cstheme="minorHAnsi"/>
          <w:sz w:val="22"/>
          <w:szCs w:val="22"/>
          <w:lang w:eastAsia="cs-CZ"/>
        </w:rPr>
        <w:t>prípad</w:t>
      </w:r>
      <w:r>
        <w:rPr>
          <w:rFonts w:asciiTheme="minorHAnsi" w:hAnsiTheme="minorHAnsi" w:cstheme="minorHAnsi"/>
          <w:sz w:val="22"/>
          <w:szCs w:val="22"/>
          <w:lang w:eastAsia="cs-CZ"/>
        </w:rPr>
        <w:t>e</w:t>
      </w:r>
      <w:r w:rsidR="00944475" w:rsidRPr="00150C75">
        <w:rPr>
          <w:rFonts w:asciiTheme="minorHAnsi" w:hAnsiTheme="minorHAnsi" w:cstheme="minorHAnsi"/>
          <w:sz w:val="22"/>
          <w:szCs w:val="22"/>
          <w:lang w:eastAsia="cs-CZ"/>
        </w:rPr>
        <w:t>, ak objednávateľ neuhradí riadne a</w:t>
      </w:r>
      <w:r w:rsidR="00FB2012">
        <w:rPr>
          <w:rFonts w:asciiTheme="minorHAnsi" w:hAnsiTheme="minorHAnsi" w:cstheme="minorHAnsi"/>
          <w:sz w:val="22"/>
          <w:szCs w:val="22"/>
          <w:lang w:eastAsia="cs-CZ"/>
        </w:rPr>
        <w:t> </w:t>
      </w:r>
      <w:r w:rsidR="00944475" w:rsidRPr="00150C75">
        <w:rPr>
          <w:rFonts w:asciiTheme="minorHAnsi" w:hAnsiTheme="minorHAnsi" w:cstheme="minorHAnsi"/>
          <w:sz w:val="22"/>
          <w:szCs w:val="22"/>
          <w:lang w:eastAsia="cs-CZ"/>
        </w:rPr>
        <w:t>včas faktúru vystavenú zhotoviteľom a</w:t>
      </w:r>
      <w:r w:rsidR="00FB2012">
        <w:rPr>
          <w:rFonts w:asciiTheme="minorHAnsi" w:hAnsiTheme="minorHAnsi" w:cstheme="minorHAnsi"/>
          <w:sz w:val="22"/>
          <w:szCs w:val="22"/>
          <w:lang w:eastAsia="cs-CZ"/>
        </w:rPr>
        <w:t> </w:t>
      </w:r>
      <w:r w:rsidR="00944475" w:rsidRPr="00150C75">
        <w:rPr>
          <w:rFonts w:asciiTheme="minorHAnsi" w:hAnsiTheme="minorHAnsi" w:cstheme="minorHAnsi"/>
          <w:sz w:val="22"/>
          <w:szCs w:val="22"/>
          <w:lang w:eastAsia="cs-CZ"/>
        </w:rPr>
        <w:t>omeškanie objednávateľa trvá viac ako 30 dní. V</w:t>
      </w:r>
      <w:r w:rsidR="00FB2012">
        <w:rPr>
          <w:rFonts w:asciiTheme="minorHAnsi" w:hAnsiTheme="minorHAnsi" w:cstheme="minorHAnsi"/>
          <w:sz w:val="22"/>
          <w:szCs w:val="22"/>
          <w:lang w:eastAsia="cs-CZ"/>
        </w:rPr>
        <w:t> </w:t>
      </w:r>
      <w:r w:rsidR="00944475" w:rsidRPr="00150C75">
        <w:rPr>
          <w:rFonts w:asciiTheme="minorHAnsi" w:hAnsiTheme="minorHAnsi" w:cstheme="minorHAnsi"/>
          <w:sz w:val="22"/>
          <w:szCs w:val="22"/>
          <w:lang w:eastAsia="cs-CZ"/>
        </w:rPr>
        <w:t>takom prípade nevznik</w:t>
      </w:r>
      <w:r w:rsidR="003041D5">
        <w:rPr>
          <w:rFonts w:asciiTheme="minorHAnsi" w:hAnsiTheme="minorHAnsi" w:cstheme="minorHAnsi"/>
          <w:sz w:val="22"/>
          <w:szCs w:val="22"/>
          <w:lang w:eastAsia="cs-CZ"/>
        </w:rPr>
        <w:t>ne</w:t>
      </w:r>
      <w:r w:rsidR="00944475" w:rsidRPr="00150C75">
        <w:rPr>
          <w:rFonts w:asciiTheme="minorHAnsi" w:hAnsiTheme="minorHAnsi" w:cstheme="minorHAnsi"/>
          <w:sz w:val="22"/>
          <w:szCs w:val="22"/>
          <w:lang w:eastAsia="cs-CZ"/>
        </w:rPr>
        <w:t xml:space="preserve"> objednávateľovi nárok na vrátenie do</w:t>
      </w:r>
      <w:r w:rsidR="003041D5">
        <w:rPr>
          <w:rFonts w:asciiTheme="minorHAnsi" w:hAnsiTheme="minorHAnsi" w:cstheme="minorHAnsi"/>
          <w:sz w:val="22"/>
          <w:szCs w:val="22"/>
          <w:lang w:eastAsia="cs-CZ"/>
        </w:rPr>
        <w:t xml:space="preserve"> </w:t>
      </w:r>
      <w:r w:rsidR="00944475" w:rsidRPr="00150C75">
        <w:rPr>
          <w:rFonts w:asciiTheme="minorHAnsi" w:hAnsiTheme="minorHAnsi" w:cstheme="minorHAnsi"/>
          <w:sz w:val="22"/>
          <w:szCs w:val="22"/>
          <w:lang w:eastAsia="cs-CZ"/>
        </w:rPr>
        <w:t>t</w:t>
      </w:r>
      <w:r w:rsidR="003041D5">
        <w:rPr>
          <w:rFonts w:asciiTheme="minorHAnsi" w:hAnsiTheme="minorHAnsi" w:cstheme="minorHAnsi"/>
          <w:sz w:val="22"/>
          <w:szCs w:val="22"/>
          <w:lang w:eastAsia="cs-CZ"/>
        </w:rPr>
        <w:t>oho dňa uhradenej cen</w:t>
      </w:r>
      <w:r w:rsidR="00772E38">
        <w:rPr>
          <w:rFonts w:asciiTheme="minorHAnsi" w:hAnsiTheme="minorHAnsi" w:cstheme="minorHAnsi"/>
          <w:sz w:val="22"/>
          <w:szCs w:val="22"/>
          <w:lang w:eastAsia="cs-CZ"/>
        </w:rPr>
        <w:t>y</w:t>
      </w:r>
      <w:r w:rsidR="003041D5">
        <w:rPr>
          <w:rFonts w:asciiTheme="minorHAnsi" w:hAnsiTheme="minorHAnsi" w:cstheme="minorHAnsi"/>
          <w:sz w:val="22"/>
          <w:szCs w:val="22"/>
          <w:lang w:eastAsia="cs-CZ"/>
        </w:rPr>
        <w:t xml:space="preserve"> za Predmet Zmluvy resp. jej príslušnej už uhradenej časti.</w:t>
      </w:r>
    </w:p>
    <w:p w14:paraId="24057538" w14:textId="35F7000A" w:rsidR="00150C75" w:rsidRPr="00150C75" w:rsidRDefault="00150C75" w:rsidP="007631AC">
      <w:pPr>
        <w:pStyle w:val="Odsekzoznamu"/>
        <w:numPr>
          <w:ilvl w:val="0"/>
          <w:numId w:val="26"/>
        </w:numPr>
        <w:tabs>
          <w:tab w:val="left" w:pos="567"/>
          <w:tab w:val="left" w:pos="993"/>
          <w:tab w:val="left" w:pos="7088"/>
        </w:tabs>
        <w:ind w:left="426" w:hanging="426"/>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V</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prípade odstúpenia od Zmluvy sa na určenie ceny dovtedy vykonaných prác a</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výkonov na Predmete Zmluvy primerane použijú  ustanovenia tejto Zmluvy o</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cene Predmetu Zmluvy s</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prihliadnutím na prípadné nároky z</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vád Diela, nezaplatené sankcie a</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iné pohľadávky vzniknuté zo Zmluvy. Ak dôjde k</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 xml:space="preserve">odstúpeniu od Zmluvy </w:t>
      </w:r>
      <w:r w:rsidR="00F617C0">
        <w:rPr>
          <w:rFonts w:asciiTheme="minorHAnsi" w:hAnsiTheme="minorHAnsi" w:cstheme="minorHAnsi"/>
          <w:sz w:val="22"/>
          <w:szCs w:val="22"/>
          <w:lang w:eastAsia="cs-CZ"/>
        </w:rPr>
        <w:t>objednávateľom</w:t>
      </w:r>
      <w:r w:rsidRPr="00150C75">
        <w:rPr>
          <w:rFonts w:asciiTheme="minorHAnsi" w:hAnsiTheme="minorHAnsi" w:cstheme="minorHAnsi"/>
          <w:sz w:val="22"/>
          <w:szCs w:val="22"/>
          <w:lang w:eastAsia="cs-CZ"/>
        </w:rPr>
        <w:t xml:space="preserve">, má objednávateľ </w:t>
      </w:r>
      <w:r w:rsidR="00F617C0">
        <w:rPr>
          <w:rFonts w:asciiTheme="minorHAnsi" w:hAnsiTheme="minorHAnsi" w:cstheme="minorHAnsi"/>
          <w:sz w:val="22"/>
          <w:szCs w:val="22"/>
          <w:lang w:eastAsia="cs-CZ"/>
        </w:rPr>
        <w:t xml:space="preserve">voči zhotoviteľovi </w:t>
      </w:r>
      <w:r w:rsidRPr="00150C75">
        <w:rPr>
          <w:rFonts w:asciiTheme="minorHAnsi" w:hAnsiTheme="minorHAnsi" w:cstheme="minorHAnsi"/>
          <w:sz w:val="22"/>
          <w:szCs w:val="22"/>
          <w:lang w:eastAsia="cs-CZ"/>
        </w:rPr>
        <w:t>nárok na náhradu nevyhnutných nákladov, ktoré mu vznik</w:t>
      </w:r>
      <w:r w:rsidR="00F617C0">
        <w:rPr>
          <w:rFonts w:asciiTheme="minorHAnsi" w:hAnsiTheme="minorHAnsi" w:cstheme="minorHAnsi"/>
          <w:sz w:val="22"/>
          <w:szCs w:val="22"/>
          <w:lang w:eastAsia="cs-CZ"/>
        </w:rPr>
        <w:t>nú</w:t>
      </w:r>
      <w:r w:rsidRPr="00150C75">
        <w:rPr>
          <w:rFonts w:asciiTheme="minorHAnsi" w:hAnsiTheme="minorHAnsi" w:cstheme="minorHAnsi"/>
          <w:sz w:val="22"/>
          <w:szCs w:val="22"/>
          <w:lang w:eastAsia="cs-CZ"/>
        </w:rPr>
        <w:t xml:space="preserve"> v</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súvislosti s</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obstaraním nového zhotoviteľa, ktorý Predmet Zmluvy zrealizuje.</w:t>
      </w:r>
    </w:p>
    <w:p w14:paraId="006EA7F6" w14:textId="526FA149" w:rsidR="00150C75" w:rsidRPr="00150C75" w:rsidRDefault="00150C75" w:rsidP="007631AC">
      <w:pPr>
        <w:pStyle w:val="Odsekzoznamu"/>
        <w:numPr>
          <w:ilvl w:val="0"/>
          <w:numId w:val="26"/>
        </w:numPr>
        <w:tabs>
          <w:tab w:val="left" w:pos="567"/>
          <w:tab w:val="left" w:pos="993"/>
          <w:tab w:val="left" w:pos="7088"/>
        </w:tabs>
        <w:ind w:left="426" w:hanging="426"/>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lastRenderedPageBreak/>
        <w:t>Odstúpením od Zmluvy zanikajú všetky práva a</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povinnosti zmluvných strán zo Zmluvy okrem práv a</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povinností na náhradu spôsobenej škody a</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ušlého zisku, práv a</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 xml:space="preserve">povinností </w:t>
      </w:r>
      <w:r w:rsidR="009E6B6A">
        <w:rPr>
          <w:rFonts w:asciiTheme="minorHAnsi" w:hAnsiTheme="minorHAnsi" w:cstheme="minorHAnsi"/>
          <w:sz w:val="22"/>
          <w:szCs w:val="22"/>
          <w:lang w:eastAsia="cs-CZ"/>
        </w:rPr>
        <w:t xml:space="preserve">zmluvných strán </w:t>
      </w:r>
      <w:r w:rsidRPr="00150C75">
        <w:rPr>
          <w:rFonts w:asciiTheme="minorHAnsi" w:hAnsiTheme="minorHAnsi" w:cstheme="minorHAnsi"/>
          <w:sz w:val="22"/>
          <w:szCs w:val="22"/>
          <w:lang w:eastAsia="cs-CZ"/>
        </w:rPr>
        <w:t xml:space="preserve">na </w:t>
      </w:r>
      <w:r w:rsidR="009E6B6A">
        <w:rPr>
          <w:rFonts w:asciiTheme="minorHAnsi" w:hAnsiTheme="minorHAnsi" w:cstheme="minorHAnsi"/>
          <w:sz w:val="22"/>
          <w:szCs w:val="22"/>
          <w:lang w:eastAsia="cs-CZ"/>
        </w:rPr>
        <w:t xml:space="preserve">zmluvné pokuty </w:t>
      </w:r>
      <w:r w:rsidRPr="00150C75">
        <w:rPr>
          <w:rFonts w:asciiTheme="minorHAnsi" w:hAnsiTheme="minorHAnsi" w:cstheme="minorHAnsi"/>
          <w:sz w:val="22"/>
          <w:szCs w:val="22"/>
          <w:lang w:eastAsia="cs-CZ"/>
        </w:rPr>
        <w:t>resp. zákonné sankcie, práv a</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povinností vyplývajúcich z</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ustanovení tejto Zmluvy a</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všeobecne záväzných právnych predpisov o</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poskytovaní záruky a</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zodpovednosti za vady za</w:t>
      </w:r>
      <w:r w:rsidR="0059147B">
        <w:rPr>
          <w:rFonts w:asciiTheme="minorHAnsi" w:hAnsiTheme="minorHAnsi" w:cstheme="minorHAnsi"/>
          <w:sz w:val="22"/>
          <w:szCs w:val="22"/>
          <w:lang w:eastAsia="cs-CZ"/>
        </w:rPr>
        <w:t xml:space="preserve"> tú </w:t>
      </w:r>
      <w:r w:rsidRPr="00150C75">
        <w:rPr>
          <w:rFonts w:asciiTheme="minorHAnsi" w:hAnsiTheme="minorHAnsi" w:cstheme="minorHAnsi"/>
          <w:sz w:val="22"/>
          <w:szCs w:val="22"/>
          <w:lang w:eastAsia="cs-CZ"/>
        </w:rPr>
        <w:t xml:space="preserve"> časť Predmetu Zmluvy, ktorá bola do odstúpenia riadne zrealizovaná a</w:t>
      </w:r>
      <w:r w:rsidR="00FB2012">
        <w:rPr>
          <w:rFonts w:asciiTheme="minorHAnsi" w:hAnsiTheme="minorHAnsi" w:cstheme="minorHAnsi"/>
          <w:sz w:val="22"/>
          <w:szCs w:val="22"/>
          <w:lang w:eastAsia="cs-CZ"/>
        </w:rPr>
        <w:t> </w:t>
      </w:r>
      <w:r w:rsidR="00F617C0">
        <w:rPr>
          <w:rFonts w:asciiTheme="minorHAnsi" w:hAnsiTheme="minorHAnsi" w:cstheme="minorHAnsi"/>
          <w:sz w:val="22"/>
          <w:szCs w:val="22"/>
          <w:lang w:eastAsia="cs-CZ"/>
        </w:rPr>
        <w:t>objednávateľom prevzatá</w:t>
      </w:r>
      <w:r w:rsidR="0059147B">
        <w:rPr>
          <w:rFonts w:asciiTheme="minorHAnsi" w:hAnsiTheme="minorHAnsi" w:cstheme="minorHAnsi"/>
          <w:sz w:val="22"/>
          <w:szCs w:val="22"/>
          <w:lang w:eastAsia="cs-CZ"/>
        </w:rPr>
        <w:t xml:space="preserve"> (dodaná)</w:t>
      </w:r>
      <w:r w:rsidRPr="00150C75">
        <w:rPr>
          <w:rFonts w:asciiTheme="minorHAnsi" w:hAnsiTheme="minorHAnsi" w:cstheme="minorHAnsi"/>
          <w:sz w:val="22"/>
          <w:szCs w:val="22"/>
          <w:lang w:eastAsia="cs-CZ"/>
        </w:rPr>
        <w:t>, a</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všetkých ďalších práv a</w:t>
      </w:r>
      <w:r w:rsidR="00FB2012">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 xml:space="preserve">povinností, ktoré podľa vôle zmluvných strán alebo podľa ich povahy majú </w:t>
      </w:r>
      <w:r w:rsidR="0056436A">
        <w:rPr>
          <w:rFonts w:asciiTheme="minorHAnsi" w:hAnsiTheme="minorHAnsi" w:cstheme="minorHAnsi"/>
          <w:sz w:val="22"/>
          <w:szCs w:val="22"/>
          <w:lang w:eastAsia="cs-CZ"/>
        </w:rPr>
        <w:t>pre</w:t>
      </w:r>
      <w:r w:rsidRPr="00150C75">
        <w:rPr>
          <w:rFonts w:asciiTheme="minorHAnsi" w:hAnsiTheme="minorHAnsi" w:cstheme="minorHAnsi"/>
          <w:sz w:val="22"/>
          <w:szCs w:val="22"/>
          <w:lang w:eastAsia="cs-CZ"/>
        </w:rPr>
        <w:t xml:space="preserve">trvať aj po zániku tejto Zmluvy odstúpením.  </w:t>
      </w:r>
    </w:p>
    <w:p w14:paraId="302E27D7" w14:textId="5886CDA2" w:rsidR="00150C75" w:rsidRPr="00150C75" w:rsidRDefault="00150C75" w:rsidP="007631AC">
      <w:pPr>
        <w:pStyle w:val="Odsekzoznamu"/>
        <w:numPr>
          <w:ilvl w:val="0"/>
          <w:numId w:val="26"/>
        </w:numPr>
        <w:tabs>
          <w:tab w:val="left" w:pos="567"/>
          <w:tab w:val="left" w:pos="993"/>
          <w:tab w:val="left" w:pos="7088"/>
        </w:tabs>
        <w:ind w:left="426" w:hanging="426"/>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 xml:space="preserve">V prípade odstúpenia od Zmluvy z dôvodu porušenia povinnosti zhotoviteľa má objednávateľ </w:t>
      </w:r>
      <w:r w:rsidR="00F617C0">
        <w:rPr>
          <w:rFonts w:asciiTheme="minorHAnsi" w:hAnsiTheme="minorHAnsi" w:cstheme="minorHAnsi"/>
          <w:sz w:val="22"/>
          <w:szCs w:val="22"/>
          <w:lang w:eastAsia="cs-CZ"/>
        </w:rPr>
        <w:t xml:space="preserve">právo </w:t>
      </w:r>
      <w:r w:rsidRPr="00150C75">
        <w:rPr>
          <w:rFonts w:asciiTheme="minorHAnsi" w:hAnsiTheme="minorHAnsi" w:cstheme="minorHAnsi"/>
          <w:sz w:val="22"/>
          <w:szCs w:val="22"/>
          <w:lang w:eastAsia="cs-CZ"/>
        </w:rPr>
        <w:t xml:space="preserve">na náhradu </w:t>
      </w:r>
      <w:r w:rsidR="00F617C0">
        <w:rPr>
          <w:rFonts w:asciiTheme="minorHAnsi" w:hAnsiTheme="minorHAnsi" w:cstheme="minorHAnsi"/>
          <w:sz w:val="22"/>
          <w:szCs w:val="22"/>
          <w:lang w:eastAsia="cs-CZ"/>
        </w:rPr>
        <w:t xml:space="preserve">vzniknutej </w:t>
      </w:r>
      <w:r w:rsidRPr="00150C75">
        <w:rPr>
          <w:rFonts w:asciiTheme="minorHAnsi" w:hAnsiTheme="minorHAnsi" w:cstheme="minorHAnsi"/>
          <w:sz w:val="22"/>
          <w:szCs w:val="22"/>
          <w:lang w:eastAsia="cs-CZ"/>
        </w:rPr>
        <w:t>škody</w:t>
      </w:r>
      <w:r w:rsidR="00F617C0">
        <w:rPr>
          <w:rFonts w:asciiTheme="minorHAnsi" w:hAnsiTheme="minorHAnsi" w:cstheme="minorHAnsi"/>
          <w:sz w:val="22"/>
          <w:szCs w:val="22"/>
          <w:lang w:eastAsia="cs-CZ"/>
        </w:rPr>
        <w:t>, najmä</w:t>
      </w:r>
      <w:r w:rsidRPr="00150C75">
        <w:rPr>
          <w:rFonts w:asciiTheme="minorHAnsi" w:hAnsiTheme="minorHAnsi" w:cstheme="minorHAnsi"/>
          <w:sz w:val="22"/>
          <w:szCs w:val="22"/>
          <w:lang w:eastAsia="cs-CZ"/>
        </w:rPr>
        <w:t xml:space="preserve"> </w:t>
      </w:r>
      <w:r w:rsidR="00F617C0">
        <w:rPr>
          <w:rFonts w:asciiTheme="minorHAnsi" w:hAnsiTheme="minorHAnsi" w:cstheme="minorHAnsi"/>
          <w:sz w:val="22"/>
          <w:szCs w:val="22"/>
          <w:lang w:eastAsia="cs-CZ"/>
        </w:rPr>
        <w:t xml:space="preserve">škody </w:t>
      </w:r>
      <w:r w:rsidRPr="00150C75">
        <w:rPr>
          <w:rFonts w:asciiTheme="minorHAnsi" w:hAnsiTheme="minorHAnsi" w:cstheme="minorHAnsi"/>
          <w:sz w:val="22"/>
          <w:szCs w:val="22"/>
          <w:lang w:eastAsia="cs-CZ"/>
        </w:rPr>
        <w:t>spôsoben</w:t>
      </w:r>
      <w:r w:rsidR="00F617C0">
        <w:rPr>
          <w:rFonts w:asciiTheme="minorHAnsi" w:hAnsiTheme="minorHAnsi" w:cstheme="minorHAnsi"/>
          <w:sz w:val="22"/>
          <w:szCs w:val="22"/>
          <w:lang w:eastAsia="cs-CZ"/>
        </w:rPr>
        <w:t xml:space="preserve">ej z dôvodu </w:t>
      </w:r>
      <w:r w:rsidRPr="00150C75">
        <w:rPr>
          <w:rFonts w:asciiTheme="minorHAnsi" w:hAnsiTheme="minorHAnsi" w:cstheme="minorHAnsi"/>
          <w:sz w:val="22"/>
          <w:szCs w:val="22"/>
          <w:lang w:eastAsia="cs-CZ"/>
        </w:rPr>
        <w:t>omeškan</w:t>
      </w:r>
      <w:r w:rsidR="00F617C0">
        <w:rPr>
          <w:rFonts w:asciiTheme="minorHAnsi" w:hAnsiTheme="minorHAnsi" w:cstheme="minorHAnsi"/>
          <w:sz w:val="22"/>
          <w:szCs w:val="22"/>
          <w:lang w:eastAsia="cs-CZ"/>
        </w:rPr>
        <w:t xml:space="preserve">ia </w:t>
      </w:r>
      <w:r w:rsidRPr="00150C75">
        <w:rPr>
          <w:rFonts w:asciiTheme="minorHAnsi" w:hAnsiTheme="minorHAnsi" w:cstheme="minorHAnsi"/>
          <w:sz w:val="22"/>
          <w:szCs w:val="22"/>
          <w:lang w:eastAsia="cs-CZ"/>
        </w:rPr>
        <w:t>realizácie Predmetu Zmluvy</w:t>
      </w:r>
      <w:r w:rsidR="00F617C0">
        <w:rPr>
          <w:rFonts w:asciiTheme="minorHAnsi" w:hAnsiTheme="minorHAnsi" w:cstheme="minorHAnsi"/>
          <w:sz w:val="22"/>
          <w:szCs w:val="22"/>
          <w:lang w:eastAsia="cs-CZ"/>
        </w:rPr>
        <w:t xml:space="preserve"> alebo ktorejkoľvek jeho časti</w:t>
      </w:r>
      <w:r w:rsidRPr="00150C75">
        <w:rPr>
          <w:rFonts w:asciiTheme="minorHAnsi" w:hAnsiTheme="minorHAnsi" w:cstheme="minorHAnsi"/>
          <w:sz w:val="22"/>
          <w:szCs w:val="22"/>
          <w:lang w:eastAsia="cs-CZ"/>
        </w:rPr>
        <w:t xml:space="preserve"> oproti termínu </w:t>
      </w:r>
      <w:r w:rsidR="00F617C0">
        <w:rPr>
          <w:rFonts w:asciiTheme="minorHAnsi" w:hAnsiTheme="minorHAnsi" w:cstheme="minorHAnsi"/>
          <w:sz w:val="22"/>
          <w:szCs w:val="22"/>
          <w:lang w:eastAsia="cs-CZ"/>
        </w:rPr>
        <w:t>na odovzdanie príslušnej časti</w:t>
      </w:r>
      <w:r w:rsidRPr="00150C75">
        <w:rPr>
          <w:rFonts w:asciiTheme="minorHAnsi" w:hAnsiTheme="minorHAnsi" w:cstheme="minorHAnsi"/>
          <w:sz w:val="22"/>
          <w:szCs w:val="22"/>
          <w:lang w:eastAsia="cs-CZ"/>
        </w:rPr>
        <w:t xml:space="preserve"> Predmetu Zmluvy </w:t>
      </w:r>
      <w:r w:rsidR="00F617C0">
        <w:rPr>
          <w:rFonts w:asciiTheme="minorHAnsi" w:hAnsiTheme="minorHAnsi" w:cstheme="minorHAnsi"/>
          <w:sz w:val="22"/>
          <w:szCs w:val="22"/>
          <w:lang w:eastAsia="cs-CZ"/>
        </w:rPr>
        <w:t>dohodnutéh</w:t>
      </w:r>
      <w:r w:rsidR="00F617C0" w:rsidRPr="00150C75">
        <w:rPr>
          <w:rFonts w:asciiTheme="minorHAnsi" w:hAnsiTheme="minorHAnsi" w:cstheme="minorHAnsi"/>
          <w:sz w:val="22"/>
          <w:szCs w:val="22"/>
          <w:lang w:eastAsia="cs-CZ"/>
        </w:rPr>
        <w:t xml:space="preserve">o </w:t>
      </w:r>
      <w:r w:rsidRPr="00150C75">
        <w:rPr>
          <w:rFonts w:asciiTheme="minorHAnsi" w:hAnsiTheme="minorHAnsi" w:cstheme="minorHAnsi"/>
          <w:sz w:val="22"/>
          <w:szCs w:val="22"/>
          <w:lang w:eastAsia="cs-CZ"/>
        </w:rPr>
        <w:t xml:space="preserve">v tejto Zmluve. </w:t>
      </w:r>
    </w:p>
    <w:p w14:paraId="75BB21AB" w14:textId="77777777" w:rsidR="00865B1D" w:rsidRDefault="00865B1D" w:rsidP="008B765F">
      <w:pPr>
        <w:tabs>
          <w:tab w:val="left" w:pos="567"/>
          <w:tab w:val="left" w:pos="993"/>
          <w:tab w:val="left" w:pos="7088"/>
        </w:tabs>
        <w:rPr>
          <w:rFonts w:asciiTheme="minorHAnsi" w:hAnsiTheme="minorHAnsi" w:cstheme="minorHAnsi"/>
          <w:b/>
          <w:lang w:eastAsia="cs-CZ"/>
        </w:rPr>
      </w:pPr>
    </w:p>
    <w:p w14:paraId="27079C2A" w14:textId="77777777" w:rsidR="00BF4907" w:rsidRPr="00BF4907" w:rsidRDefault="00BF4907" w:rsidP="00BF4907">
      <w:pPr>
        <w:tabs>
          <w:tab w:val="left" w:pos="567"/>
          <w:tab w:val="left" w:pos="993"/>
          <w:tab w:val="left" w:pos="7088"/>
        </w:tabs>
        <w:jc w:val="center"/>
        <w:rPr>
          <w:rFonts w:asciiTheme="minorHAnsi" w:hAnsiTheme="minorHAnsi" w:cstheme="minorHAnsi"/>
          <w:lang w:eastAsia="cs-CZ"/>
        </w:rPr>
      </w:pPr>
      <w:r>
        <w:rPr>
          <w:rFonts w:asciiTheme="minorHAnsi" w:hAnsiTheme="minorHAnsi" w:cstheme="minorHAnsi"/>
          <w:b/>
          <w:lang w:eastAsia="cs-CZ"/>
        </w:rPr>
        <w:t>Čl. VII</w:t>
      </w:r>
    </w:p>
    <w:p w14:paraId="69FEBCDD" w14:textId="77777777" w:rsidR="00BF4907" w:rsidRDefault="00BF4907" w:rsidP="00BF4907">
      <w:pPr>
        <w:tabs>
          <w:tab w:val="left" w:pos="567"/>
          <w:tab w:val="left" w:pos="993"/>
          <w:tab w:val="left" w:pos="7088"/>
        </w:tabs>
        <w:jc w:val="center"/>
        <w:rPr>
          <w:rFonts w:asciiTheme="minorHAnsi" w:hAnsiTheme="minorHAnsi" w:cstheme="minorHAnsi"/>
          <w:b/>
          <w:lang w:eastAsia="cs-CZ"/>
        </w:rPr>
      </w:pPr>
      <w:r>
        <w:rPr>
          <w:rFonts w:asciiTheme="minorHAnsi" w:hAnsiTheme="minorHAnsi" w:cstheme="minorHAnsi"/>
          <w:b/>
          <w:lang w:eastAsia="cs-CZ"/>
        </w:rPr>
        <w:t>Ostatné zmluvné dojednania</w:t>
      </w:r>
    </w:p>
    <w:p w14:paraId="5FA98006" w14:textId="53E7DDB2" w:rsidR="001B4FBE" w:rsidRDefault="00BF4907" w:rsidP="007631AC">
      <w:pPr>
        <w:pStyle w:val="Odsekzoznamu"/>
        <w:numPr>
          <w:ilvl w:val="0"/>
          <w:numId w:val="27"/>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BF4907">
        <w:rPr>
          <w:rFonts w:asciiTheme="minorHAnsi" w:hAnsiTheme="minorHAnsi" w:cs="Calibri"/>
          <w:sz w:val="22"/>
          <w:szCs w:val="22"/>
          <w:lang w:eastAsia="cs-CZ"/>
        </w:rPr>
        <w:t xml:space="preserve">Zmluvné strany sa zaväzujú, že pristúpia na zmenu záväzku v prípadoch, kedy sa po uzavretí </w:t>
      </w:r>
      <w:r w:rsidR="00AC6AAC">
        <w:rPr>
          <w:rFonts w:asciiTheme="minorHAnsi" w:hAnsiTheme="minorHAnsi" w:cs="Calibri"/>
          <w:sz w:val="22"/>
          <w:szCs w:val="22"/>
          <w:lang w:eastAsia="cs-CZ"/>
        </w:rPr>
        <w:t>Z</w:t>
      </w:r>
      <w:r w:rsidR="00AC6AAC" w:rsidRPr="00BF4907">
        <w:rPr>
          <w:rFonts w:asciiTheme="minorHAnsi" w:hAnsiTheme="minorHAnsi" w:cs="Calibri"/>
          <w:sz w:val="22"/>
          <w:szCs w:val="22"/>
          <w:lang w:eastAsia="cs-CZ"/>
        </w:rPr>
        <w:t xml:space="preserve">mluvy </w:t>
      </w:r>
      <w:r w:rsidRPr="00BF4907">
        <w:rPr>
          <w:rFonts w:asciiTheme="minorHAnsi" w:hAnsiTheme="minorHAnsi" w:cs="Calibri"/>
          <w:sz w:val="22"/>
          <w:szCs w:val="22"/>
          <w:lang w:eastAsia="cs-CZ"/>
        </w:rPr>
        <w:t xml:space="preserve">zmenia východiskové podklady, rozhodujúce pre uzatvorenie </w:t>
      </w:r>
      <w:r w:rsidR="00AC6AAC">
        <w:rPr>
          <w:rFonts w:asciiTheme="minorHAnsi" w:hAnsiTheme="minorHAnsi" w:cs="Calibri"/>
          <w:sz w:val="22"/>
          <w:szCs w:val="22"/>
          <w:lang w:eastAsia="cs-CZ"/>
        </w:rPr>
        <w:t>Z</w:t>
      </w:r>
      <w:r w:rsidR="00AC6AAC" w:rsidRPr="00BF4907">
        <w:rPr>
          <w:rFonts w:asciiTheme="minorHAnsi" w:hAnsiTheme="minorHAnsi" w:cs="Calibri"/>
          <w:sz w:val="22"/>
          <w:szCs w:val="22"/>
          <w:lang w:eastAsia="cs-CZ"/>
        </w:rPr>
        <w:t>mluvy</w:t>
      </w:r>
      <w:r w:rsidRPr="00BF4907">
        <w:rPr>
          <w:rFonts w:asciiTheme="minorHAnsi" w:hAnsiTheme="minorHAnsi" w:cs="Calibri"/>
          <w:sz w:val="22"/>
          <w:szCs w:val="22"/>
          <w:lang w:eastAsia="cs-CZ"/>
        </w:rPr>
        <w:t xml:space="preserve">. K tejto zmene dôjde len na základe predchádzajúceho písomného dodatku k </w:t>
      </w:r>
      <w:r w:rsidR="006C3399">
        <w:rPr>
          <w:rFonts w:asciiTheme="minorHAnsi" w:hAnsiTheme="minorHAnsi" w:cs="Calibri"/>
          <w:sz w:val="22"/>
          <w:szCs w:val="22"/>
          <w:lang w:eastAsia="cs-CZ"/>
        </w:rPr>
        <w:t>Z</w:t>
      </w:r>
      <w:r w:rsidRPr="00BF4907">
        <w:rPr>
          <w:rFonts w:asciiTheme="minorHAnsi" w:hAnsiTheme="minorHAnsi" w:cs="Calibri"/>
          <w:sz w:val="22"/>
          <w:szCs w:val="22"/>
          <w:lang w:eastAsia="cs-CZ"/>
        </w:rPr>
        <w:t xml:space="preserve">mluve, pokiaľ jeho uzatvorenie nebude v rozpore so </w:t>
      </w:r>
      <w:r w:rsidR="00F617C0">
        <w:rPr>
          <w:rFonts w:asciiTheme="minorHAnsi" w:hAnsiTheme="minorHAnsi" w:cs="Calibri"/>
          <w:sz w:val="22"/>
          <w:szCs w:val="22"/>
          <w:lang w:eastAsia="cs-CZ"/>
        </w:rPr>
        <w:t>ZVO</w:t>
      </w:r>
      <w:r w:rsidRPr="00BF4907">
        <w:rPr>
          <w:rFonts w:asciiTheme="minorHAnsi" w:hAnsiTheme="minorHAnsi" w:cs="Calibri"/>
          <w:sz w:val="22"/>
          <w:szCs w:val="22"/>
          <w:lang w:eastAsia="cs-CZ"/>
        </w:rPr>
        <w:t>.</w:t>
      </w:r>
    </w:p>
    <w:p w14:paraId="04A1426C" w14:textId="77777777" w:rsidR="001B4FBE" w:rsidRDefault="00BF4907" w:rsidP="007631AC">
      <w:pPr>
        <w:pStyle w:val="Odsekzoznamu"/>
        <w:numPr>
          <w:ilvl w:val="0"/>
          <w:numId w:val="27"/>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Akákoľvek písomná komunikácia medzi objednávateľom a zhotoviteľom sa bude uskutočňovať v slovenskom jazyku.</w:t>
      </w:r>
    </w:p>
    <w:p w14:paraId="397DCD5A" w14:textId="6921BBB5" w:rsidR="001B4FBE" w:rsidRDefault="00BF4907" w:rsidP="007631AC">
      <w:pPr>
        <w:pStyle w:val="Odsekzoznamu"/>
        <w:numPr>
          <w:ilvl w:val="0"/>
          <w:numId w:val="27"/>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 xml:space="preserve">Akákoľvek písomná komunikácia medzi objednávateľom a zhotoviteľom sa musí uskutočňovať prostredníctvom pošty, e-mailu alebo kuriéra. </w:t>
      </w:r>
    </w:p>
    <w:p w14:paraId="2A3BBE4D" w14:textId="2C2ED2F5" w:rsidR="001B4FBE" w:rsidRDefault="00BF4907" w:rsidP="007631AC">
      <w:pPr>
        <w:pStyle w:val="Odsekzoznamu"/>
        <w:numPr>
          <w:ilvl w:val="0"/>
          <w:numId w:val="27"/>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 xml:space="preserve">Zhotoviteľ je povinný zaslať každú písomnosť </w:t>
      </w:r>
      <w:r w:rsidR="00F617C0">
        <w:rPr>
          <w:rFonts w:asciiTheme="minorHAnsi" w:hAnsiTheme="minorHAnsi"/>
          <w:sz w:val="22"/>
          <w:szCs w:val="22"/>
        </w:rPr>
        <w:t xml:space="preserve">vzniknutú na základe tejto Zmluvy </w:t>
      </w:r>
      <w:r w:rsidRPr="001B4FBE">
        <w:rPr>
          <w:rFonts w:asciiTheme="minorHAnsi" w:hAnsiTheme="minorHAnsi"/>
          <w:sz w:val="22"/>
          <w:szCs w:val="22"/>
        </w:rPr>
        <w:t>objednávateľovi aj elektronicky na nasledovné emailové adresy</w:t>
      </w:r>
      <w:r w:rsidRPr="002F0F3B">
        <w:rPr>
          <w:rFonts w:asciiTheme="minorHAnsi" w:hAnsiTheme="minorHAnsi"/>
          <w:sz w:val="22"/>
          <w:szCs w:val="22"/>
        </w:rPr>
        <w:t>:</w:t>
      </w:r>
      <w:r w:rsidR="006C3399" w:rsidRPr="002F0F3B">
        <w:rPr>
          <w:rFonts w:asciiTheme="minorHAnsi" w:hAnsiTheme="minorHAnsi"/>
          <w:sz w:val="22"/>
          <w:szCs w:val="22"/>
        </w:rPr>
        <w:t xml:space="preserve"> </w:t>
      </w:r>
      <w:r w:rsidR="00801FC6" w:rsidRPr="002F0F3B">
        <w:rPr>
          <w:rFonts w:ascii="Calibri" w:hAnsi="Calibri" w:cs="Calibri"/>
          <w:sz w:val="22"/>
          <w:szCs w:val="22"/>
        </w:rPr>
        <w:t>[</w:t>
      </w:r>
      <w:r w:rsidR="00DF125F" w:rsidRPr="002F0F3B">
        <w:rPr>
          <w:rFonts w:ascii="Calibri" w:hAnsi="Calibri" w:cs="Calibri"/>
          <w:sz w:val="22"/>
          <w:szCs w:val="22"/>
        </w:rPr>
        <w:t>director@gmmuzeum.sk</w:t>
      </w:r>
      <w:r w:rsidR="00C464C2" w:rsidRPr="002F0F3B">
        <w:rPr>
          <w:rFonts w:ascii="Calibri" w:hAnsi="Calibri" w:cs="Calibri"/>
          <w:sz w:val="22"/>
          <w:szCs w:val="22"/>
        </w:rPr>
        <w:t>,</w:t>
      </w:r>
      <w:r w:rsidR="008D61CA" w:rsidRPr="002F0F3B">
        <w:rPr>
          <w:rFonts w:ascii="Calibri" w:hAnsi="Calibri" w:cs="Calibri"/>
          <w:sz w:val="22"/>
          <w:szCs w:val="22"/>
        </w:rPr>
        <w:t xml:space="preserve"> </w:t>
      </w:r>
      <w:hyperlink r:id="rId13" w:tgtFrame="_blank" w:history="1">
        <w:r w:rsidR="008D61CA" w:rsidRPr="002F0F3B">
          <w:rPr>
            <w:rFonts w:ascii="Calibri" w:hAnsi="Calibri" w:cs="Calibri"/>
            <w:sz w:val="22"/>
            <w:szCs w:val="22"/>
          </w:rPr>
          <w:t>peter.misura@bbsk.sk</w:t>
        </w:r>
      </w:hyperlink>
      <w:r w:rsidR="00801FC6" w:rsidRPr="002F0F3B">
        <w:rPr>
          <w:rFonts w:ascii="Calibri" w:hAnsi="Calibri" w:cs="Calibri"/>
          <w:sz w:val="22"/>
          <w:szCs w:val="22"/>
        </w:rPr>
        <w:t>]</w:t>
      </w:r>
      <w:r w:rsidR="00801FC6" w:rsidRPr="002F0F3B">
        <w:rPr>
          <w:rFonts w:ascii="Calibri" w:hAnsi="Calibri" w:cs="Calibri"/>
          <w:b/>
          <w:sz w:val="22"/>
          <w:szCs w:val="22"/>
          <w:lang w:eastAsia="cs-CZ"/>
        </w:rPr>
        <w:t xml:space="preserve">  </w:t>
      </w:r>
      <w:r w:rsidRPr="001B4FBE">
        <w:rPr>
          <w:rFonts w:asciiTheme="minorHAnsi" w:hAnsiTheme="minorHAnsi"/>
          <w:sz w:val="22"/>
          <w:szCs w:val="22"/>
        </w:rPr>
        <w:t>. V prípade zaslania písomnosti e</w:t>
      </w:r>
      <w:r w:rsidR="006C3399">
        <w:rPr>
          <w:rFonts w:asciiTheme="minorHAnsi" w:hAnsiTheme="minorHAnsi"/>
          <w:sz w:val="22"/>
          <w:szCs w:val="22"/>
        </w:rPr>
        <w:t>-</w:t>
      </w:r>
      <w:r w:rsidRPr="001B4FBE">
        <w:rPr>
          <w:rFonts w:asciiTheme="minorHAnsi" w:hAnsiTheme="minorHAnsi"/>
          <w:sz w:val="22"/>
          <w:szCs w:val="22"/>
        </w:rPr>
        <w:t xml:space="preserve">mailom je zhotoviteľ povinný písomnosti doručiť </w:t>
      </w:r>
      <w:r w:rsidR="00F617C0">
        <w:rPr>
          <w:rFonts w:asciiTheme="minorHAnsi" w:hAnsiTheme="minorHAnsi"/>
          <w:sz w:val="22"/>
          <w:szCs w:val="22"/>
        </w:rPr>
        <w:t xml:space="preserve">na adresu </w:t>
      </w:r>
      <w:r w:rsidRPr="001B4FBE">
        <w:rPr>
          <w:rFonts w:asciiTheme="minorHAnsi" w:hAnsiTheme="minorHAnsi"/>
          <w:sz w:val="22"/>
          <w:szCs w:val="22"/>
        </w:rPr>
        <w:t xml:space="preserve">sídla objednávateľa do troch pracovných dní aj poštou alebo prostredníctvom kuriéra. </w:t>
      </w:r>
    </w:p>
    <w:p w14:paraId="51006A30" w14:textId="77777777" w:rsidR="001B4FBE" w:rsidRPr="001B4FBE" w:rsidRDefault="00BF4907" w:rsidP="007631AC">
      <w:pPr>
        <w:pStyle w:val="Odsekzoznamu"/>
        <w:numPr>
          <w:ilvl w:val="0"/>
          <w:numId w:val="27"/>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ako nedoručiteľná. V takomto prípade práva a povinnosti z právneho úkonu začínajú plynúť dňom, v ktorom sa doporučená zásielka vrátila zmluvnej strane, ktorá ju odoslala ako nedoručiteľná</w:t>
      </w:r>
      <w:r w:rsidR="001B4FBE">
        <w:rPr>
          <w:rFonts w:asciiTheme="minorHAnsi" w:hAnsiTheme="minorHAnsi"/>
          <w:sz w:val="22"/>
          <w:szCs w:val="22"/>
        </w:rPr>
        <w:t>.</w:t>
      </w:r>
    </w:p>
    <w:p w14:paraId="17F68197" w14:textId="7748234A" w:rsidR="001B4FBE" w:rsidRPr="001B4FBE" w:rsidRDefault="00BF4907" w:rsidP="007631AC">
      <w:pPr>
        <w:pStyle w:val="Odsekzoznamu"/>
        <w:numPr>
          <w:ilvl w:val="0"/>
          <w:numId w:val="27"/>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 xml:space="preserve">Každá správa, súhlas, schválenie, návrh, podklady, osvedčenie a pod. alebo rozhodnutie akejkoľvek osoby požadované na základe tejto </w:t>
      </w:r>
      <w:r w:rsidR="00AC6AAC">
        <w:rPr>
          <w:rFonts w:asciiTheme="minorHAnsi" w:hAnsiTheme="minorHAnsi"/>
          <w:sz w:val="22"/>
          <w:szCs w:val="22"/>
        </w:rPr>
        <w:t>Z</w:t>
      </w:r>
      <w:r w:rsidRPr="001B4FBE">
        <w:rPr>
          <w:rFonts w:asciiTheme="minorHAnsi" w:hAnsiTheme="minorHAnsi"/>
          <w:sz w:val="22"/>
          <w:szCs w:val="22"/>
        </w:rPr>
        <w:t>mluvy bude vyhotovené v písomnej forme.</w:t>
      </w:r>
    </w:p>
    <w:p w14:paraId="66D642A3" w14:textId="77777777" w:rsidR="001B4FBE" w:rsidRDefault="00BF4907" w:rsidP="007631AC">
      <w:pPr>
        <w:pStyle w:val="Odsekzoznamu"/>
        <w:numPr>
          <w:ilvl w:val="0"/>
          <w:numId w:val="27"/>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 xml:space="preserve">Všetky ústne pokyny alebo ústne nariadenia sa musia potvrdiť v písomnej forme v lehote troch pracovných dní. </w:t>
      </w:r>
    </w:p>
    <w:p w14:paraId="44C75DAD" w14:textId="2B6CDD5B" w:rsidR="001B4FBE" w:rsidRDefault="00BF4907" w:rsidP="007631AC">
      <w:pPr>
        <w:pStyle w:val="Odsekzoznamu"/>
        <w:numPr>
          <w:ilvl w:val="0"/>
          <w:numId w:val="27"/>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 xml:space="preserve">Zhotoviteľ sa zaväzuje </w:t>
      </w:r>
      <w:r w:rsidR="00AC6AAC">
        <w:rPr>
          <w:rFonts w:asciiTheme="minorHAnsi" w:hAnsiTheme="minorHAnsi"/>
          <w:sz w:val="22"/>
          <w:szCs w:val="22"/>
        </w:rPr>
        <w:t>Predmet Zmluvy</w:t>
      </w:r>
      <w:r w:rsidR="00AC6AAC" w:rsidRPr="001B4FBE">
        <w:rPr>
          <w:rFonts w:asciiTheme="minorHAnsi" w:hAnsiTheme="minorHAnsi"/>
          <w:sz w:val="22"/>
          <w:szCs w:val="22"/>
        </w:rPr>
        <w:t xml:space="preserve"> </w:t>
      </w:r>
      <w:r w:rsidRPr="001B4FBE">
        <w:rPr>
          <w:rFonts w:asciiTheme="minorHAnsi" w:hAnsiTheme="minorHAnsi"/>
          <w:sz w:val="22"/>
          <w:szCs w:val="22"/>
        </w:rPr>
        <w:t xml:space="preserve">alebo </w:t>
      </w:r>
      <w:r w:rsidR="00F617C0">
        <w:rPr>
          <w:rFonts w:asciiTheme="minorHAnsi" w:hAnsiTheme="minorHAnsi"/>
          <w:sz w:val="22"/>
          <w:szCs w:val="22"/>
        </w:rPr>
        <w:t xml:space="preserve">žiadnu </w:t>
      </w:r>
      <w:r w:rsidRPr="001B4FBE">
        <w:rPr>
          <w:rFonts w:asciiTheme="minorHAnsi" w:hAnsiTheme="minorHAnsi"/>
          <w:sz w:val="22"/>
          <w:szCs w:val="22"/>
        </w:rPr>
        <w:t>jeho čas</w:t>
      </w:r>
      <w:r w:rsidR="00F617C0">
        <w:rPr>
          <w:rFonts w:asciiTheme="minorHAnsi" w:hAnsiTheme="minorHAnsi"/>
          <w:sz w:val="22"/>
          <w:szCs w:val="22"/>
        </w:rPr>
        <w:t>ť</w:t>
      </w:r>
      <w:r w:rsidRPr="001B4FBE">
        <w:rPr>
          <w:rFonts w:asciiTheme="minorHAnsi" w:hAnsiTheme="minorHAnsi"/>
          <w:sz w:val="22"/>
          <w:szCs w:val="22"/>
        </w:rPr>
        <w:t xml:space="preserve"> nepoužiť bez súhlasu objednávateľa na iné účely ako tie, ktoré sú uvedené v tejto Zmluve. Ustanovenia osobitných všeobecne záväzných právnych predpisov platných a účinných v Slovenskej republike tým nie sú dotknuté.</w:t>
      </w:r>
    </w:p>
    <w:p w14:paraId="2F61965B" w14:textId="094EBBA8" w:rsidR="001B4FBE" w:rsidRDefault="00BF4907" w:rsidP="007631AC">
      <w:pPr>
        <w:pStyle w:val="Odsekzoznamu"/>
        <w:numPr>
          <w:ilvl w:val="0"/>
          <w:numId w:val="27"/>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 xml:space="preserve">Zhotoviteľ je oprávnený použiť skutočnosť, že </w:t>
      </w:r>
      <w:r w:rsidR="00F617C0">
        <w:rPr>
          <w:rFonts w:asciiTheme="minorHAnsi" w:hAnsiTheme="minorHAnsi"/>
          <w:sz w:val="22"/>
          <w:szCs w:val="22"/>
        </w:rPr>
        <w:t xml:space="preserve">dodal </w:t>
      </w:r>
      <w:r w:rsidRPr="001B4FBE">
        <w:rPr>
          <w:rFonts w:asciiTheme="minorHAnsi" w:hAnsiTheme="minorHAnsi"/>
          <w:sz w:val="22"/>
          <w:szCs w:val="22"/>
        </w:rPr>
        <w:t>Dielo</w:t>
      </w:r>
      <w:r w:rsidR="00F617C0">
        <w:rPr>
          <w:rFonts w:asciiTheme="minorHAnsi" w:hAnsiTheme="minorHAnsi"/>
          <w:sz w:val="22"/>
          <w:szCs w:val="22"/>
        </w:rPr>
        <w:t>, IČ</w:t>
      </w:r>
      <w:r w:rsidRPr="001B4FBE">
        <w:rPr>
          <w:rFonts w:asciiTheme="minorHAnsi" w:hAnsiTheme="minorHAnsi"/>
          <w:sz w:val="22"/>
          <w:szCs w:val="22"/>
        </w:rPr>
        <w:t xml:space="preserve"> alebo </w:t>
      </w:r>
      <w:r w:rsidR="00F617C0">
        <w:rPr>
          <w:rFonts w:asciiTheme="minorHAnsi" w:hAnsiTheme="minorHAnsi"/>
          <w:sz w:val="22"/>
          <w:szCs w:val="22"/>
        </w:rPr>
        <w:t>výkon AD</w:t>
      </w:r>
      <w:r w:rsidRPr="001B4FBE">
        <w:rPr>
          <w:rFonts w:asciiTheme="minorHAnsi" w:hAnsiTheme="minorHAnsi"/>
          <w:sz w:val="22"/>
          <w:szCs w:val="22"/>
        </w:rPr>
        <w:t xml:space="preserve"> na referencie. Musí však pri tom chrániť oprávnené záujmy objednávateľa. Ustanovenia osobitných všeobecne záväzných právnych predpisov platných a účinných v Slovenskej republike tým nie sú dotknuté.</w:t>
      </w:r>
    </w:p>
    <w:p w14:paraId="4DD1F919" w14:textId="74E5EF13" w:rsidR="001B4FBE" w:rsidRDefault="00BF4907" w:rsidP="007631AC">
      <w:pPr>
        <w:pStyle w:val="Odsekzoznamu"/>
        <w:numPr>
          <w:ilvl w:val="0"/>
          <w:numId w:val="27"/>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Zhotoviteľ sa zaväzuje, že sa zúčastní stavebného, kolaudačného konania a na základe písomnej výzvy objednávateľa aj všetkých rokovaní, stretnutí s</w:t>
      </w:r>
      <w:r w:rsidR="00F617C0">
        <w:rPr>
          <w:rFonts w:asciiTheme="minorHAnsi" w:hAnsiTheme="minorHAnsi"/>
          <w:sz w:val="22"/>
          <w:szCs w:val="22"/>
        </w:rPr>
        <w:t> </w:t>
      </w:r>
      <w:r w:rsidRPr="001B4FBE">
        <w:rPr>
          <w:rFonts w:asciiTheme="minorHAnsi" w:hAnsiTheme="minorHAnsi"/>
          <w:sz w:val="22"/>
          <w:szCs w:val="22"/>
        </w:rPr>
        <w:t xml:space="preserve">verejnosťou a pod. </w:t>
      </w:r>
      <w:r w:rsidR="00F617C0">
        <w:rPr>
          <w:rFonts w:asciiTheme="minorHAnsi" w:hAnsiTheme="minorHAnsi"/>
          <w:sz w:val="22"/>
          <w:szCs w:val="22"/>
        </w:rPr>
        <w:t>a podľa pokynov objednávateľa na nich poskytne vysvetlenia, informácie a pod. súvisiace s Predmetom Zmluvy.</w:t>
      </w:r>
    </w:p>
    <w:p w14:paraId="0B4E1E55" w14:textId="62C8E133" w:rsidR="001B4FBE" w:rsidRDefault="00BF4907" w:rsidP="007631AC">
      <w:pPr>
        <w:pStyle w:val="Odsekzoznamu"/>
        <w:numPr>
          <w:ilvl w:val="0"/>
          <w:numId w:val="27"/>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 xml:space="preserve">Zhotoviteľ nesmie </w:t>
      </w:r>
      <w:r w:rsidR="00F617C0">
        <w:rPr>
          <w:rFonts w:asciiTheme="minorHAnsi" w:hAnsiTheme="minorHAnsi"/>
          <w:sz w:val="22"/>
          <w:szCs w:val="22"/>
        </w:rPr>
        <w:t>P</w:t>
      </w:r>
      <w:r w:rsidRPr="001B4FBE">
        <w:rPr>
          <w:rFonts w:asciiTheme="minorHAnsi" w:hAnsiTheme="minorHAnsi"/>
          <w:sz w:val="22"/>
          <w:szCs w:val="22"/>
        </w:rPr>
        <w:t xml:space="preserve">redmet </w:t>
      </w:r>
      <w:r w:rsidR="00F617C0">
        <w:rPr>
          <w:rFonts w:asciiTheme="minorHAnsi" w:hAnsiTheme="minorHAnsi"/>
          <w:sz w:val="22"/>
          <w:szCs w:val="22"/>
        </w:rPr>
        <w:t xml:space="preserve">Zmluvy </w:t>
      </w:r>
      <w:r w:rsidRPr="001B4FBE">
        <w:rPr>
          <w:rFonts w:asciiTheme="minorHAnsi" w:hAnsiTheme="minorHAnsi"/>
          <w:sz w:val="22"/>
          <w:szCs w:val="22"/>
        </w:rPr>
        <w:t xml:space="preserve">ako celok odovzdať na vykonanie inému subjektu. Časť </w:t>
      </w:r>
      <w:r w:rsidR="00F617C0">
        <w:rPr>
          <w:rFonts w:asciiTheme="minorHAnsi" w:hAnsiTheme="minorHAnsi"/>
          <w:sz w:val="22"/>
          <w:szCs w:val="22"/>
        </w:rPr>
        <w:t>P</w:t>
      </w:r>
      <w:r w:rsidRPr="001B4FBE">
        <w:rPr>
          <w:rFonts w:asciiTheme="minorHAnsi" w:hAnsiTheme="minorHAnsi"/>
          <w:sz w:val="22"/>
          <w:szCs w:val="22"/>
        </w:rPr>
        <w:t xml:space="preserve">redmetu </w:t>
      </w:r>
      <w:r w:rsidR="00F617C0">
        <w:rPr>
          <w:rFonts w:asciiTheme="minorHAnsi" w:hAnsiTheme="minorHAnsi"/>
          <w:sz w:val="22"/>
          <w:szCs w:val="22"/>
        </w:rPr>
        <w:t>Zmluvy</w:t>
      </w:r>
      <w:r w:rsidRPr="001B4FBE">
        <w:rPr>
          <w:rFonts w:asciiTheme="minorHAnsi" w:hAnsiTheme="minorHAnsi"/>
          <w:sz w:val="22"/>
          <w:szCs w:val="22"/>
        </w:rPr>
        <w:t xml:space="preserve"> môže </w:t>
      </w:r>
      <w:r w:rsidR="00F617C0">
        <w:rPr>
          <w:rFonts w:asciiTheme="minorHAnsi" w:hAnsiTheme="minorHAnsi"/>
          <w:sz w:val="22"/>
          <w:szCs w:val="22"/>
        </w:rPr>
        <w:t xml:space="preserve">zhotoviteľ </w:t>
      </w:r>
      <w:r w:rsidRPr="001B4FBE">
        <w:rPr>
          <w:rFonts w:asciiTheme="minorHAnsi" w:hAnsiTheme="minorHAnsi"/>
          <w:sz w:val="22"/>
          <w:szCs w:val="22"/>
        </w:rPr>
        <w:t xml:space="preserve">odovzdať na vykonanie svojmu subdodávateľovi uvedenému v zozname subdodávateľov, ktorý tvorí prílohu č. 2 tejto </w:t>
      </w:r>
      <w:r w:rsidR="00F617C0">
        <w:rPr>
          <w:rFonts w:asciiTheme="minorHAnsi" w:hAnsiTheme="minorHAnsi"/>
          <w:sz w:val="22"/>
          <w:szCs w:val="22"/>
        </w:rPr>
        <w:t>Z</w:t>
      </w:r>
      <w:r w:rsidRPr="001B4FBE">
        <w:rPr>
          <w:rFonts w:asciiTheme="minorHAnsi" w:hAnsiTheme="minorHAnsi"/>
          <w:sz w:val="22"/>
          <w:szCs w:val="22"/>
        </w:rPr>
        <w:t>mluvy.</w:t>
      </w:r>
    </w:p>
    <w:p w14:paraId="4EEE6C15" w14:textId="156EB1CC" w:rsidR="001B4FBE" w:rsidRDefault="00BF4907" w:rsidP="007631AC">
      <w:pPr>
        <w:pStyle w:val="Odsekzoznamu"/>
        <w:numPr>
          <w:ilvl w:val="0"/>
          <w:numId w:val="27"/>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theme="minorHAnsi"/>
          <w:sz w:val="22"/>
          <w:szCs w:val="22"/>
        </w:rPr>
        <w:t>Z</w:t>
      </w:r>
      <w:r w:rsidR="006C3399">
        <w:rPr>
          <w:rFonts w:asciiTheme="minorHAnsi" w:hAnsiTheme="minorHAnsi" w:cstheme="minorHAnsi"/>
          <w:sz w:val="22"/>
          <w:szCs w:val="22"/>
        </w:rPr>
        <w:t>hotoviteľom predložený z</w:t>
      </w:r>
      <w:r w:rsidRPr="001B4FBE">
        <w:rPr>
          <w:rFonts w:asciiTheme="minorHAnsi" w:hAnsiTheme="minorHAnsi" w:cstheme="minorHAnsi"/>
          <w:sz w:val="22"/>
          <w:szCs w:val="22"/>
        </w:rPr>
        <w:t xml:space="preserve">oznam subdodávateľov </w:t>
      </w:r>
      <w:r w:rsidR="00865B1D" w:rsidRPr="001B4FBE">
        <w:rPr>
          <w:rFonts w:asciiTheme="minorHAnsi" w:hAnsiTheme="minorHAnsi" w:cstheme="minorHAnsi"/>
          <w:sz w:val="22"/>
          <w:szCs w:val="22"/>
        </w:rPr>
        <w:t xml:space="preserve">(príloha č. 2) </w:t>
      </w:r>
      <w:r w:rsidRPr="001B4FBE">
        <w:rPr>
          <w:rFonts w:asciiTheme="minorHAnsi" w:hAnsiTheme="minorHAnsi" w:cstheme="minorHAnsi"/>
          <w:sz w:val="22"/>
          <w:szCs w:val="22"/>
        </w:rPr>
        <w:t xml:space="preserve">obsahuje  identifikačné údaje, predmet subdodávky a údaje o osobe oprávnenej konať za každého subdodávateľa v rozsahu meno a priezvisko, adresa pobytu, dátum narodenia. Zhotoviteľ ku každému subdodávateľovi </w:t>
      </w:r>
      <w:r w:rsidRPr="001B4FBE">
        <w:rPr>
          <w:rFonts w:asciiTheme="minorHAnsi" w:hAnsiTheme="minorHAnsi" w:cstheme="minorHAnsi"/>
          <w:sz w:val="22"/>
          <w:szCs w:val="22"/>
        </w:rPr>
        <w:lastRenderedPageBreak/>
        <w:t xml:space="preserve">zároveň predkladá dôkaz o oprávnení na príslušné plnenie predmetu zákazky podľa § 32 ods. 1 písm. e) </w:t>
      </w:r>
      <w:r w:rsidR="00F617C0">
        <w:rPr>
          <w:rFonts w:asciiTheme="minorHAnsi" w:hAnsiTheme="minorHAnsi" w:cstheme="minorHAnsi"/>
          <w:sz w:val="22"/>
          <w:szCs w:val="22"/>
        </w:rPr>
        <w:t xml:space="preserve">ZVO </w:t>
      </w:r>
      <w:r w:rsidRPr="001B4FBE">
        <w:rPr>
          <w:rFonts w:asciiTheme="minorHAnsi" w:hAnsiTheme="minorHAnsi" w:cstheme="minorHAnsi"/>
          <w:sz w:val="22"/>
          <w:szCs w:val="22"/>
        </w:rPr>
        <w:t xml:space="preserve"> a dôkaz o zápise do registra partnerov verejného sektora, ak zákon</w:t>
      </w:r>
      <w:r w:rsidR="00646559">
        <w:rPr>
          <w:rFonts w:asciiTheme="minorHAnsi" w:hAnsiTheme="minorHAnsi" w:cstheme="minorHAnsi"/>
          <w:sz w:val="22"/>
          <w:szCs w:val="22"/>
        </w:rPr>
        <w:t xml:space="preserve"> </w:t>
      </w:r>
      <w:r w:rsidRPr="001B4FBE">
        <w:rPr>
          <w:rFonts w:asciiTheme="minorHAnsi" w:hAnsiTheme="minorHAnsi" w:cstheme="minorHAnsi"/>
          <w:sz w:val="22"/>
          <w:szCs w:val="22"/>
        </w:rPr>
        <w:t xml:space="preserve">pre takéhoto subdodávateľa tento zápis vyžaduje. Až do splnenia všetkých záväzkov vyplývajúcich z tejto Zmluvy je zhotoviteľ povinný oznámiť objednávateľovi akúkoľvek zmenu údajov o subdodávateľovi. </w:t>
      </w:r>
    </w:p>
    <w:p w14:paraId="2BB54D3A" w14:textId="2E9D2F24" w:rsidR="001B4FBE" w:rsidRDefault="00BF4907" w:rsidP="007631AC">
      <w:pPr>
        <w:pStyle w:val="Odsekzoznamu"/>
        <w:numPr>
          <w:ilvl w:val="0"/>
          <w:numId w:val="27"/>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theme="minorHAnsi"/>
          <w:sz w:val="22"/>
          <w:szCs w:val="22"/>
        </w:rPr>
        <w:t xml:space="preserve">Zhotoviteľ je oprávnený kedykoľvek počas trvania tejto Zmluvy vymeniť ktoréhokoľvek subdodávateľa, a to za predpokladu, že nový subdodávateľ disponuje oprávnením na príslušné plnenie </w:t>
      </w:r>
      <w:r w:rsidR="006C3399">
        <w:rPr>
          <w:rFonts w:asciiTheme="minorHAnsi" w:hAnsiTheme="minorHAnsi" w:cstheme="minorHAnsi"/>
          <w:sz w:val="22"/>
          <w:szCs w:val="22"/>
        </w:rPr>
        <w:t>Z</w:t>
      </w:r>
      <w:r w:rsidRPr="001B4FBE">
        <w:rPr>
          <w:rFonts w:asciiTheme="minorHAnsi" w:hAnsiTheme="minorHAnsi" w:cstheme="minorHAnsi"/>
          <w:sz w:val="22"/>
          <w:szCs w:val="22"/>
        </w:rPr>
        <w:t xml:space="preserve">mluvy podľa § 32 ods. 1 písm. e) </w:t>
      </w:r>
      <w:r w:rsidR="00BA54B9">
        <w:rPr>
          <w:rFonts w:asciiTheme="minorHAnsi" w:hAnsiTheme="minorHAnsi" w:cstheme="minorHAnsi"/>
          <w:sz w:val="22"/>
          <w:szCs w:val="22"/>
        </w:rPr>
        <w:t>ZVO</w:t>
      </w:r>
      <w:r w:rsidRPr="001B4FBE">
        <w:rPr>
          <w:rFonts w:asciiTheme="minorHAnsi" w:hAnsiTheme="minorHAnsi" w:cstheme="minorHAnsi"/>
          <w:sz w:val="22"/>
          <w:szCs w:val="22"/>
        </w:rPr>
        <w:t xml:space="preserve">, ako aj spĺňa povinnosť </w:t>
      </w:r>
      <w:bookmarkStart w:id="4" w:name="_Hlk481159816"/>
      <w:r w:rsidRPr="001B4FBE">
        <w:rPr>
          <w:rFonts w:asciiTheme="minorHAnsi" w:hAnsiTheme="minorHAnsi" w:cstheme="minorHAnsi"/>
          <w:sz w:val="22"/>
          <w:szCs w:val="22"/>
        </w:rPr>
        <w:t>zápisu do registra partnerov verejného sektora</w:t>
      </w:r>
      <w:bookmarkEnd w:id="4"/>
      <w:r w:rsidRPr="001B4FBE">
        <w:rPr>
          <w:rFonts w:asciiTheme="minorHAnsi" w:hAnsiTheme="minorHAnsi" w:cstheme="minorHAnsi"/>
          <w:sz w:val="22"/>
          <w:szCs w:val="22"/>
        </w:rPr>
        <w:t xml:space="preserve">, ak zákon pre takéhoto subdodávateľa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w:t>
      </w:r>
      <w:r w:rsidR="00646559">
        <w:rPr>
          <w:rFonts w:asciiTheme="minorHAnsi" w:hAnsiTheme="minorHAnsi" w:cstheme="minorHAnsi"/>
          <w:sz w:val="22"/>
          <w:szCs w:val="22"/>
        </w:rPr>
        <w:t>ZVO</w:t>
      </w:r>
      <w:r w:rsidRPr="001B4FBE">
        <w:rPr>
          <w:rFonts w:asciiTheme="minorHAnsi" w:hAnsiTheme="minorHAnsi" w:cstheme="minorHAnsi"/>
          <w:sz w:val="22"/>
          <w:szCs w:val="22"/>
        </w:rPr>
        <w:t xml:space="preserve"> pre daný predmet subdodávky. Až do splnenia všetkých záväzkov vyplývajúcich z tejto Zmluvy je zhotoviteľ povinný oznámiť objednávateľovi akúkoľvek zmenu údajov o novom subdodávateľovi.</w:t>
      </w:r>
    </w:p>
    <w:p w14:paraId="65607D9D" w14:textId="5D37D418" w:rsidR="001B4FBE" w:rsidRPr="00AF7430" w:rsidRDefault="00BF4907" w:rsidP="007631AC">
      <w:pPr>
        <w:pStyle w:val="Odsekzoznamu"/>
        <w:numPr>
          <w:ilvl w:val="0"/>
          <w:numId w:val="27"/>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theme="minorHAnsi"/>
          <w:sz w:val="22"/>
          <w:szCs w:val="22"/>
        </w:rPr>
        <w:t xml:space="preserve">Povinnosti uvedené v ods. </w:t>
      </w:r>
      <w:r w:rsidR="000F61C3" w:rsidRPr="001B4FBE">
        <w:rPr>
          <w:rFonts w:asciiTheme="minorHAnsi" w:hAnsiTheme="minorHAnsi" w:cstheme="minorHAnsi"/>
          <w:sz w:val="22"/>
          <w:szCs w:val="22"/>
        </w:rPr>
        <w:t>12</w:t>
      </w:r>
      <w:r w:rsidRPr="001B4FBE">
        <w:rPr>
          <w:rFonts w:asciiTheme="minorHAnsi" w:hAnsiTheme="minorHAnsi" w:cstheme="minorHAnsi"/>
          <w:sz w:val="22"/>
          <w:szCs w:val="22"/>
        </w:rPr>
        <w:t xml:space="preserve"> a </w:t>
      </w:r>
      <w:r w:rsidR="000F61C3" w:rsidRPr="001B4FBE">
        <w:rPr>
          <w:rFonts w:asciiTheme="minorHAnsi" w:hAnsiTheme="minorHAnsi" w:cstheme="minorHAnsi"/>
          <w:sz w:val="22"/>
          <w:szCs w:val="22"/>
        </w:rPr>
        <w:t>13</w:t>
      </w:r>
      <w:r w:rsidRPr="001B4FBE">
        <w:rPr>
          <w:rFonts w:asciiTheme="minorHAnsi" w:hAnsiTheme="minorHAnsi" w:cstheme="minorHAnsi"/>
          <w:sz w:val="22"/>
          <w:szCs w:val="22"/>
        </w:rPr>
        <w:t xml:space="preserve"> tohto článku Zmluvy nie je zhotoviteľ povinný plniť v prípade subdodávateľov, ktorí mu dodávajú tovary.</w:t>
      </w:r>
    </w:p>
    <w:p w14:paraId="41D08398" w14:textId="0DF507E8" w:rsidR="00DD5BF2" w:rsidRDefault="00DD5BF2" w:rsidP="007631AC">
      <w:pPr>
        <w:pStyle w:val="Odsekzoznamu"/>
        <w:numPr>
          <w:ilvl w:val="0"/>
          <w:numId w:val="27"/>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Zhotoviteľ sa zaväzuje byť riadne zapísaný v registri partnerov verejného sektora po</w:t>
      </w:r>
      <w:r>
        <w:rPr>
          <w:rFonts w:asciiTheme="minorHAnsi" w:hAnsiTheme="minorHAnsi" w:cs="Calibri"/>
          <w:sz w:val="22"/>
          <w:szCs w:val="22"/>
          <w:lang w:eastAsia="cs-CZ"/>
        </w:rPr>
        <w:t xml:space="preserve"> celú</w:t>
      </w:r>
      <w:r w:rsidRPr="001B4FBE">
        <w:rPr>
          <w:rFonts w:asciiTheme="minorHAnsi" w:hAnsiTheme="minorHAnsi" w:cs="Calibri"/>
          <w:sz w:val="22"/>
          <w:szCs w:val="22"/>
          <w:lang w:eastAsia="cs-CZ"/>
        </w:rPr>
        <w:t xml:space="preserve"> dobu trvania tejto Zmluvy, ak mu taká povinnosť vyplýva zo zákona č. 315/2016 Z. z. o registri partnerov verejného sektora a o zmene a doplnení niektorých zákonov v znení neskorších predpisov (ďalej </w:t>
      </w:r>
      <w:r>
        <w:rPr>
          <w:rFonts w:asciiTheme="minorHAnsi" w:hAnsiTheme="minorHAnsi" w:cs="Calibri"/>
          <w:sz w:val="22"/>
          <w:szCs w:val="22"/>
          <w:lang w:eastAsia="cs-CZ"/>
        </w:rPr>
        <w:t xml:space="preserve">len </w:t>
      </w:r>
      <w:r w:rsidRPr="001B4FBE">
        <w:rPr>
          <w:rFonts w:asciiTheme="minorHAnsi" w:hAnsiTheme="minorHAnsi" w:cs="Calibri"/>
          <w:sz w:val="22"/>
          <w:szCs w:val="22"/>
          <w:lang w:eastAsia="cs-CZ"/>
        </w:rPr>
        <w:t>ako „</w:t>
      </w:r>
      <w:r w:rsidRPr="00FF44DD">
        <w:rPr>
          <w:rFonts w:asciiTheme="minorHAnsi" w:hAnsiTheme="minorHAnsi" w:cs="Calibri"/>
          <w:b/>
          <w:bCs/>
          <w:sz w:val="22"/>
          <w:szCs w:val="22"/>
          <w:lang w:eastAsia="cs-CZ"/>
        </w:rPr>
        <w:t>Zákon o RPVS</w:t>
      </w:r>
      <w:r w:rsidRPr="001B4FBE">
        <w:rPr>
          <w:rFonts w:asciiTheme="minorHAnsi" w:hAnsiTheme="minorHAnsi" w:cs="Calibri"/>
          <w:sz w:val="22"/>
          <w:szCs w:val="22"/>
          <w:lang w:eastAsia="cs-CZ"/>
        </w:rPr>
        <w:t xml:space="preserve">“). Zhotoviteľ sa zaväzuje zabezpečiť, aby jeho subdodávatelia v zmysle § 2 ods. 1 písm. a) bod 7 Zákona o RPVS boli riadne zapísaní v registri partnerov verejného sektora po </w:t>
      </w:r>
      <w:r>
        <w:rPr>
          <w:rFonts w:asciiTheme="minorHAnsi" w:hAnsiTheme="minorHAnsi" w:cs="Calibri"/>
          <w:sz w:val="22"/>
          <w:szCs w:val="22"/>
          <w:lang w:eastAsia="cs-CZ"/>
        </w:rPr>
        <w:t xml:space="preserve">celú </w:t>
      </w:r>
      <w:r w:rsidRPr="001B4FBE">
        <w:rPr>
          <w:rFonts w:asciiTheme="minorHAnsi" w:hAnsiTheme="minorHAnsi" w:cs="Calibri"/>
          <w:sz w:val="22"/>
          <w:szCs w:val="22"/>
          <w:lang w:eastAsia="cs-CZ"/>
        </w:rPr>
        <w:t>dobu trvania subdodávateľskej zmluvy, ak im taká povinnosť vyplýva zo Zákona o RPVS. Zhotoviteľ je povinný na požiadanie objednávateľa predložiť všetky zmluvy so svojimi subdodávateľmi</w:t>
      </w:r>
      <w:r w:rsidR="002A3459">
        <w:rPr>
          <w:rFonts w:asciiTheme="minorHAnsi" w:hAnsiTheme="minorHAnsi" w:cs="Calibri"/>
          <w:sz w:val="22"/>
          <w:szCs w:val="22"/>
          <w:lang w:eastAsia="cs-CZ"/>
        </w:rPr>
        <w:t>.</w:t>
      </w:r>
    </w:p>
    <w:p w14:paraId="127800EC" w14:textId="139BD35A" w:rsidR="00632B60" w:rsidRPr="00117230" w:rsidRDefault="00C945EB" w:rsidP="007631AC">
      <w:pPr>
        <w:pStyle w:val="Odsekzoznamu"/>
        <w:numPr>
          <w:ilvl w:val="0"/>
          <w:numId w:val="27"/>
        </w:numPr>
        <w:ind w:left="426" w:hanging="426"/>
        <w:jc w:val="both"/>
        <w:rPr>
          <w:rFonts w:asciiTheme="minorHAnsi" w:hAnsiTheme="minorHAnsi" w:cs="Calibri"/>
          <w:sz w:val="22"/>
          <w:szCs w:val="22"/>
          <w:lang w:eastAsia="cs-CZ"/>
        </w:rPr>
      </w:pPr>
      <w:r w:rsidRPr="00C945EB">
        <w:rPr>
          <w:rFonts w:asciiTheme="minorHAnsi" w:hAnsiTheme="minorHAnsi" w:cs="Calibri"/>
          <w:sz w:val="22"/>
          <w:szCs w:val="22"/>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w:t>
      </w:r>
    </w:p>
    <w:p w14:paraId="23735C52" w14:textId="77777777" w:rsidR="00C945EB" w:rsidRDefault="00C945EB" w:rsidP="00AF7430">
      <w:pPr>
        <w:pStyle w:val="Odsekzoznamu"/>
        <w:tabs>
          <w:tab w:val="left" w:pos="426"/>
          <w:tab w:val="left" w:pos="7088"/>
        </w:tabs>
        <w:ind w:left="426"/>
        <w:contextualSpacing w:val="0"/>
        <w:jc w:val="both"/>
        <w:rPr>
          <w:rFonts w:asciiTheme="minorHAnsi" w:hAnsiTheme="minorHAnsi" w:cs="Calibri"/>
          <w:sz w:val="22"/>
          <w:szCs w:val="22"/>
          <w:lang w:eastAsia="cs-CZ"/>
        </w:rPr>
      </w:pPr>
    </w:p>
    <w:p w14:paraId="78BB64FF" w14:textId="188C6088" w:rsidR="00906D51" w:rsidRDefault="00906D51" w:rsidP="00C945EB">
      <w:pPr>
        <w:jc w:val="center"/>
        <w:rPr>
          <w:rFonts w:asciiTheme="minorHAnsi" w:hAnsiTheme="minorHAnsi" w:cs="Calibri"/>
          <w:b/>
          <w:lang w:eastAsia="cs-CZ"/>
        </w:rPr>
      </w:pPr>
      <w:r>
        <w:rPr>
          <w:rFonts w:asciiTheme="minorHAnsi" w:hAnsiTheme="minorHAnsi" w:cs="Calibri"/>
          <w:b/>
          <w:lang w:eastAsia="cs-CZ"/>
        </w:rPr>
        <w:t>Čl. VIII</w:t>
      </w:r>
    </w:p>
    <w:p w14:paraId="481E861E" w14:textId="77777777" w:rsidR="00906D51" w:rsidRPr="00310D6C" w:rsidRDefault="00906D51" w:rsidP="00C945EB">
      <w:pPr>
        <w:jc w:val="center"/>
        <w:rPr>
          <w:rFonts w:asciiTheme="minorHAnsi" w:hAnsiTheme="minorHAnsi" w:cs="Calibri"/>
          <w:b/>
          <w:lang w:eastAsia="cs-CZ"/>
        </w:rPr>
      </w:pPr>
      <w:r w:rsidRPr="00310D6C">
        <w:rPr>
          <w:rFonts w:asciiTheme="minorHAnsi" w:hAnsiTheme="minorHAnsi" w:cs="Calibri"/>
          <w:b/>
          <w:lang w:eastAsia="cs-CZ"/>
        </w:rPr>
        <w:t>Záverečné ustanovenia</w:t>
      </w:r>
    </w:p>
    <w:p w14:paraId="303357DC" w14:textId="446971E3" w:rsidR="00A40696" w:rsidRPr="008540D4" w:rsidRDefault="008540D4" w:rsidP="007631AC">
      <w:pPr>
        <w:pStyle w:val="Odsekzoznamu"/>
        <w:numPr>
          <w:ilvl w:val="0"/>
          <w:numId w:val="28"/>
        </w:numPr>
        <w:ind w:left="426"/>
        <w:jc w:val="both"/>
        <w:rPr>
          <w:rFonts w:asciiTheme="minorHAnsi" w:hAnsiTheme="minorHAnsi" w:cs="Calibri"/>
          <w:sz w:val="22"/>
          <w:szCs w:val="22"/>
          <w:lang w:eastAsia="cs-CZ"/>
        </w:rPr>
      </w:pPr>
      <w:r w:rsidRPr="008540D4">
        <w:rPr>
          <w:rFonts w:asciiTheme="minorHAnsi" w:hAnsiTheme="minorHAnsi" w:cs="Calibri"/>
          <w:sz w:val="22"/>
          <w:szCs w:val="22"/>
          <w:lang w:eastAsia="cs-CZ"/>
        </w:rPr>
        <w:t>Táto Zmluva nadobúda platnosť dňom jej podpisu obidvomi Zmluvnými stranami a účinnosť dňom nasledujúcim po dni</w:t>
      </w:r>
      <w:r w:rsidRPr="008540D4">
        <w:rPr>
          <w:rFonts w:asciiTheme="minorHAnsi" w:hAnsiTheme="minorHAnsi" w:cs="Calibri"/>
          <w:b/>
          <w:sz w:val="22"/>
          <w:szCs w:val="22"/>
          <w:lang w:eastAsia="cs-CZ"/>
        </w:rPr>
        <w:t xml:space="preserve"> </w:t>
      </w:r>
      <w:r w:rsidRPr="008540D4">
        <w:rPr>
          <w:rFonts w:asciiTheme="minorHAnsi" w:hAnsiTheme="minorHAnsi" w:cs="Calibri"/>
          <w:sz w:val="22"/>
          <w:szCs w:val="22"/>
          <w:lang w:eastAsia="cs-CZ"/>
        </w:rPr>
        <w:t xml:space="preserve">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w:t>
      </w:r>
      <w:r w:rsidR="00ED3835" w:rsidRPr="008540D4">
        <w:rPr>
          <w:rFonts w:asciiTheme="minorHAnsi" w:hAnsiTheme="minorHAnsi" w:cs="Calibri"/>
          <w:sz w:val="22"/>
          <w:szCs w:val="22"/>
          <w:lang w:eastAsia="cs-CZ"/>
        </w:rPr>
        <w:t>(ďalej len ako „</w:t>
      </w:r>
      <w:r w:rsidR="00ED3835" w:rsidRPr="0041602C">
        <w:rPr>
          <w:rFonts w:asciiTheme="minorHAnsi" w:hAnsiTheme="minorHAnsi" w:cs="Calibri"/>
          <w:b/>
          <w:bCs/>
          <w:sz w:val="22"/>
          <w:szCs w:val="22"/>
          <w:lang w:eastAsia="cs-CZ"/>
        </w:rPr>
        <w:t>Zákon o slobode informácií</w:t>
      </w:r>
      <w:r w:rsidR="00ED3835" w:rsidRPr="008540D4">
        <w:rPr>
          <w:rFonts w:asciiTheme="minorHAnsi" w:hAnsiTheme="minorHAnsi" w:cs="Calibri"/>
          <w:sz w:val="22"/>
          <w:szCs w:val="22"/>
          <w:lang w:eastAsia="cs-CZ"/>
        </w:rPr>
        <w:t>“)</w:t>
      </w:r>
      <w:r w:rsidR="00A40696" w:rsidRPr="008540D4">
        <w:rPr>
          <w:rFonts w:asciiTheme="minorHAnsi" w:hAnsiTheme="minorHAnsi" w:cs="Calibri"/>
          <w:sz w:val="22"/>
          <w:szCs w:val="22"/>
          <w:lang w:eastAsia="cs-CZ"/>
        </w:rPr>
        <w:t xml:space="preserve">. </w:t>
      </w:r>
    </w:p>
    <w:p w14:paraId="4EAB2D06" w14:textId="36FBE48A" w:rsidR="001B4FBE" w:rsidRDefault="00906D51" w:rsidP="007631AC">
      <w:pPr>
        <w:pStyle w:val="Odsekzoznamu"/>
        <w:widowControl/>
        <w:numPr>
          <w:ilvl w:val="0"/>
          <w:numId w:val="28"/>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Túto Zmluvu možno meniť a dopĺňať len očíslovanými písomnými dodatkami podpísanými zmluvný</w:t>
      </w:r>
      <w:r w:rsidR="00A40696">
        <w:rPr>
          <w:rFonts w:asciiTheme="minorHAnsi" w:hAnsiTheme="minorHAnsi" w:cs="Calibri"/>
          <w:sz w:val="22"/>
          <w:szCs w:val="22"/>
          <w:lang w:eastAsia="cs-CZ"/>
        </w:rPr>
        <w:t xml:space="preserve">mi </w:t>
      </w:r>
      <w:r w:rsidRPr="001B4FBE">
        <w:rPr>
          <w:rFonts w:asciiTheme="minorHAnsi" w:hAnsiTheme="minorHAnsi" w:cs="Calibri"/>
          <w:sz w:val="22"/>
          <w:szCs w:val="22"/>
          <w:lang w:eastAsia="cs-CZ"/>
        </w:rPr>
        <w:t>str</w:t>
      </w:r>
      <w:r w:rsidR="00A40696">
        <w:rPr>
          <w:rFonts w:asciiTheme="minorHAnsi" w:hAnsiTheme="minorHAnsi" w:cs="Calibri"/>
          <w:sz w:val="22"/>
          <w:szCs w:val="22"/>
          <w:lang w:eastAsia="cs-CZ"/>
        </w:rPr>
        <w:t>a</w:t>
      </w:r>
      <w:r w:rsidRPr="001B4FBE">
        <w:rPr>
          <w:rFonts w:asciiTheme="minorHAnsi" w:hAnsiTheme="minorHAnsi" w:cs="Calibri"/>
          <w:sz w:val="22"/>
          <w:szCs w:val="22"/>
          <w:lang w:eastAsia="cs-CZ"/>
        </w:rPr>
        <w:t>n</w:t>
      </w:r>
      <w:r w:rsidR="00A40696">
        <w:rPr>
          <w:rFonts w:asciiTheme="minorHAnsi" w:hAnsiTheme="minorHAnsi" w:cs="Calibri"/>
          <w:sz w:val="22"/>
          <w:szCs w:val="22"/>
          <w:lang w:eastAsia="cs-CZ"/>
        </w:rPr>
        <w:t>ami</w:t>
      </w:r>
      <w:r w:rsidRPr="001B4FBE">
        <w:rPr>
          <w:rFonts w:asciiTheme="minorHAnsi" w:hAnsiTheme="minorHAnsi" w:cs="Calibri"/>
          <w:sz w:val="22"/>
          <w:szCs w:val="22"/>
          <w:lang w:eastAsia="cs-CZ"/>
        </w:rPr>
        <w:t>.</w:t>
      </w:r>
      <w:r w:rsidR="006427C6">
        <w:rPr>
          <w:rFonts w:asciiTheme="minorHAnsi" w:hAnsiTheme="minorHAnsi" w:cs="Calibri"/>
          <w:sz w:val="22"/>
          <w:szCs w:val="22"/>
          <w:lang w:eastAsia="cs-CZ"/>
        </w:rPr>
        <w:t xml:space="preserve"> Zmluvné strany sa dohodli, že akákoľvek zmena údajov </w:t>
      </w:r>
      <w:r w:rsidR="00E171FC">
        <w:rPr>
          <w:rFonts w:asciiTheme="minorHAnsi" w:hAnsiTheme="minorHAnsi" w:cs="Calibri"/>
          <w:sz w:val="22"/>
          <w:szCs w:val="22"/>
          <w:lang w:eastAsia="cs-CZ"/>
        </w:rPr>
        <w:t xml:space="preserve">zmluvných strán uvedených v záhlaví Zmluvy, ak jej dôsledkom nie je zmena v osobe zmluvnej strany, ako aj akákoľvek zmena kdekoľvek v tejto Zmluve uvedených osôb oprávnených rokovať za ktorúkoľvek zo zmluvných strán, alebo </w:t>
      </w:r>
      <w:r w:rsidR="00226164">
        <w:rPr>
          <w:rFonts w:asciiTheme="minorHAnsi" w:hAnsiTheme="minorHAnsi" w:cs="Calibri"/>
          <w:sz w:val="22"/>
          <w:szCs w:val="22"/>
          <w:lang w:eastAsia="cs-CZ"/>
        </w:rPr>
        <w:t xml:space="preserve">adresa elektronickej pošty ktorejkoľvek zo zmluvných strán uvedená kdekoľvek v tejto Zmluve, nepodlieha povinnosti uzatvoriť dodatok; takáto zmena sa stane účinnou v deň, v ktorom bolo oznámenie o takejto zmene doručené druhej zmluvnej strane. </w:t>
      </w:r>
    </w:p>
    <w:p w14:paraId="17EB28FB" w14:textId="5BEDD23E" w:rsidR="001B4FBE" w:rsidRDefault="00906D51" w:rsidP="007631AC">
      <w:pPr>
        <w:pStyle w:val="Odsekzoznamu"/>
        <w:widowControl/>
        <w:numPr>
          <w:ilvl w:val="0"/>
          <w:numId w:val="28"/>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Táto Zmluva je vyhotovená v štyroch rovnopisoch,</w:t>
      </w:r>
      <w:r w:rsidR="00086F5A">
        <w:rPr>
          <w:rFonts w:asciiTheme="minorHAnsi" w:hAnsiTheme="minorHAnsi" w:cs="Calibri"/>
          <w:sz w:val="22"/>
          <w:szCs w:val="22"/>
          <w:lang w:eastAsia="cs-CZ"/>
        </w:rPr>
        <w:t xml:space="preserve"> z nich každá zo zmluvných strán obdrží dva rovnopisy</w:t>
      </w:r>
      <w:r w:rsidRPr="001B4FBE">
        <w:rPr>
          <w:rFonts w:asciiTheme="minorHAnsi" w:hAnsiTheme="minorHAnsi" w:cs="Calibri"/>
          <w:sz w:val="22"/>
          <w:szCs w:val="22"/>
          <w:lang w:eastAsia="cs-CZ"/>
        </w:rPr>
        <w:t>.</w:t>
      </w:r>
    </w:p>
    <w:p w14:paraId="338FEAF1" w14:textId="2B1EF2B8" w:rsidR="001B4FBE" w:rsidRDefault="00906D51" w:rsidP="007631AC">
      <w:pPr>
        <w:pStyle w:val="Odsekzoznamu"/>
        <w:widowControl/>
        <w:numPr>
          <w:ilvl w:val="0"/>
          <w:numId w:val="28"/>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 xml:space="preserve">Zmluvné strany </w:t>
      </w:r>
      <w:r w:rsidR="00CF55EE">
        <w:rPr>
          <w:rFonts w:asciiTheme="minorHAnsi" w:hAnsiTheme="minorHAnsi" w:cs="Calibri"/>
          <w:sz w:val="22"/>
          <w:szCs w:val="22"/>
          <w:lang w:eastAsia="cs-CZ"/>
        </w:rPr>
        <w:t>sa zaväzujú</w:t>
      </w:r>
      <w:r w:rsidRPr="001B4FBE">
        <w:rPr>
          <w:rFonts w:asciiTheme="minorHAnsi" w:hAnsiTheme="minorHAnsi" w:cs="Calibri"/>
          <w:sz w:val="22"/>
          <w:szCs w:val="22"/>
          <w:lang w:eastAsia="cs-CZ"/>
        </w:rPr>
        <w:t xml:space="preserve"> bez omeškania vzájomne informovať o všetkých okolnostiach, ktoré by bránili riadnemu splneniu </w:t>
      </w:r>
      <w:r w:rsidR="00033115">
        <w:rPr>
          <w:rFonts w:asciiTheme="minorHAnsi" w:hAnsiTheme="minorHAnsi" w:cs="Calibri"/>
          <w:sz w:val="22"/>
          <w:szCs w:val="22"/>
          <w:lang w:eastAsia="cs-CZ"/>
        </w:rPr>
        <w:t>P</w:t>
      </w:r>
      <w:r w:rsidRPr="001B4FBE">
        <w:rPr>
          <w:rFonts w:asciiTheme="minorHAnsi" w:hAnsiTheme="minorHAnsi" w:cs="Calibri"/>
          <w:sz w:val="22"/>
          <w:szCs w:val="22"/>
          <w:lang w:eastAsia="cs-CZ"/>
        </w:rPr>
        <w:t>redmetu Zmluvy.</w:t>
      </w:r>
    </w:p>
    <w:p w14:paraId="2D7A5BCC" w14:textId="58A5C114" w:rsidR="00CF55EE" w:rsidRDefault="00CF55EE" w:rsidP="007631AC">
      <w:pPr>
        <w:pStyle w:val="Odsekzoznamu"/>
        <w:widowControl/>
        <w:numPr>
          <w:ilvl w:val="0"/>
          <w:numId w:val="28"/>
        </w:numPr>
        <w:spacing w:after="100" w:afterAutospacing="1"/>
        <w:ind w:left="426" w:hanging="426"/>
        <w:contextualSpacing w:val="0"/>
        <w:jc w:val="both"/>
        <w:rPr>
          <w:rFonts w:asciiTheme="minorHAnsi" w:hAnsiTheme="minorHAnsi" w:cs="Calibri"/>
          <w:sz w:val="22"/>
          <w:szCs w:val="22"/>
          <w:lang w:eastAsia="cs-CZ"/>
        </w:rPr>
      </w:pPr>
      <w:r w:rsidRPr="00906D51">
        <w:rPr>
          <w:rFonts w:asciiTheme="minorHAnsi" w:hAnsiTheme="minorHAnsi" w:cs="Calibri"/>
          <w:sz w:val="22"/>
          <w:szCs w:val="22"/>
          <w:lang w:eastAsia="cs-CZ"/>
        </w:rPr>
        <w:lastRenderedPageBreak/>
        <w:t xml:space="preserve">Pri riešení otázok výslovne neupravených touto Zmluvou sa zmluvné strany budú riadiť príslušnými ustanoveniami Obchodného zákonníka a ustanoveniami ostatných </w:t>
      </w:r>
      <w:r w:rsidR="00EE4467">
        <w:rPr>
          <w:rFonts w:asciiTheme="minorHAnsi" w:hAnsiTheme="minorHAnsi" w:cs="Calibri"/>
          <w:sz w:val="22"/>
          <w:szCs w:val="22"/>
          <w:lang w:eastAsia="cs-CZ"/>
        </w:rPr>
        <w:t xml:space="preserve">aplikovateľných </w:t>
      </w:r>
      <w:r w:rsidRPr="00906D51">
        <w:rPr>
          <w:rFonts w:asciiTheme="minorHAnsi" w:hAnsiTheme="minorHAnsi" w:cs="Calibri"/>
          <w:sz w:val="22"/>
          <w:szCs w:val="22"/>
          <w:lang w:eastAsia="cs-CZ"/>
        </w:rPr>
        <w:t xml:space="preserve">všeobecne záväzných právnych predpisov </w:t>
      </w:r>
      <w:r w:rsidR="00EE4467">
        <w:rPr>
          <w:rFonts w:asciiTheme="minorHAnsi" w:hAnsiTheme="minorHAnsi" w:cs="Calibri"/>
          <w:sz w:val="22"/>
          <w:szCs w:val="22"/>
          <w:lang w:eastAsia="cs-CZ"/>
        </w:rPr>
        <w:t xml:space="preserve">účinných </w:t>
      </w:r>
      <w:r w:rsidRPr="00906D51">
        <w:rPr>
          <w:rFonts w:asciiTheme="minorHAnsi" w:hAnsiTheme="minorHAnsi" w:cs="Calibri"/>
          <w:sz w:val="22"/>
          <w:szCs w:val="22"/>
          <w:lang w:eastAsia="cs-CZ"/>
        </w:rPr>
        <w:t>na území Slovenskej republiky.</w:t>
      </w:r>
      <w:r w:rsidR="004B5185">
        <w:rPr>
          <w:rFonts w:asciiTheme="minorHAnsi" w:hAnsiTheme="minorHAnsi" w:cs="Calibri"/>
          <w:sz w:val="22"/>
          <w:szCs w:val="22"/>
          <w:lang w:eastAsia="cs-CZ"/>
        </w:rPr>
        <w:t xml:space="preserve"> Pre vylúčenie akýchkoľvek pochybností, s</w:t>
      </w:r>
      <w:r w:rsidR="004B5185" w:rsidRPr="004B5185">
        <w:rPr>
          <w:rFonts w:asciiTheme="minorHAnsi" w:hAnsiTheme="minorHAnsi" w:cs="Calibri"/>
          <w:sz w:val="22"/>
          <w:szCs w:val="22"/>
          <w:lang w:eastAsia="cs-CZ"/>
        </w:rPr>
        <w:t xml:space="preserve">účasťou Zmluvy nie sú všeobecné obchodné podmienky </w:t>
      </w:r>
      <w:r w:rsidR="004B5185">
        <w:rPr>
          <w:rFonts w:asciiTheme="minorHAnsi" w:hAnsiTheme="minorHAnsi" w:cs="Calibri"/>
          <w:sz w:val="22"/>
          <w:szCs w:val="22"/>
          <w:lang w:eastAsia="cs-CZ"/>
        </w:rPr>
        <w:t>z</w:t>
      </w:r>
      <w:r w:rsidR="004B5185" w:rsidRPr="004B5185">
        <w:rPr>
          <w:rFonts w:asciiTheme="minorHAnsi" w:hAnsiTheme="minorHAnsi" w:cs="Calibri"/>
          <w:sz w:val="22"/>
          <w:szCs w:val="22"/>
          <w:lang w:eastAsia="cs-CZ"/>
        </w:rPr>
        <w:t xml:space="preserve">hotoviteľa ani akákoľvek ich časť, a to ani v prípade, ak by tieto </w:t>
      </w:r>
      <w:r w:rsidR="004B5185">
        <w:rPr>
          <w:rFonts w:asciiTheme="minorHAnsi" w:hAnsiTheme="minorHAnsi" w:cs="Calibri"/>
          <w:sz w:val="22"/>
          <w:szCs w:val="22"/>
          <w:lang w:eastAsia="cs-CZ"/>
        </w:rPr>
        <w:t>z</w:t>
      </w:r>
      <w:r w:rsidR="004B5185" w:rsidRPr="004B5185">
        <w:rPr>
          <w:rFonts w:asciiTheme="minorHAnsi" w:hAnsiTheme="minorHAnsi" w:cs="Calibri"/>
          <w:sz w:val="22"/>
          <w:szCs w:val="22"/>
          <w:lang w:eastAsia="cs-CZ"/>
        </w:rPr>
        <w:t xml:space="preserve">hotoviteľ v procese </w:t>
      </w:r>
      <w:r w:rsidR="004B5185">
        <w:rPr>
          <w:rFonts w:asciiTheme="minorHAnsi" w:hAnsiTheme="minorHAnsi" w:cs="Calibri"/>
          <w:sz w:val="22"/>
          <w:szCs w:val="22"/>
          <w:lang w:eastAsia="cs-CZ"/>
        </w:rPr>
        <w:t>v</w:t>
      </w:r>
      <w:r w:rsidR="004B5185" w:rsidRPr="004B5185">
        <w:rPr>
          <w:rFonts w:asciiTheme="minorHAnsi" w:hAnsiTheme="minorHAnsi" w:cs="Calibri"/>
          <w:sz w:val="22"/>
          <w:szCs w:val="22"/>
          <w:lang w:eastAsia="cs-CZ"/>
        </w:rPr>
        <w:t>erejného obstarávania akokoľvek použil, spomenul, alebo sa na ne odvolával. Na účely akejkoľvek interpretácie Zmluvy alebo interpretácie ktoréhokoľvek jej ustanovenia alebo otázky či sporu so Zmluvou súvisiacich sa preto rozumie, že takéto všeobecné podmienky</w:t>
      </w:r>
      <w:r w:rsidR="00E220BD">
        <w:rPr>
          <w:rFonts w:asciiTheme="minorHAnsi" w:hAnsiTheme="minorHAnsi" w:cs="Calibri"/>
          <w:sz w:val="22"/>
          <w:szCs w:val="22"/>
          <w:lang w:eastAsia="cs-CZ"/>
        </w:rPr>
        <w:t xml:space="preserve"> z</w:t>
      </w:r>
      <w:r w:rsidR="004B5185" w:rsidRPr="004B5185">
        <w:rPr>
          <w:rFonts w:asciiTheme="minorHAnsi" w:hAnsiTheme="minorHAnsi" w:cs="Calibri"/>
          <w:sz w:val="22"/>
          <w:szCs w:val="22"/>
          <w:lang w:eastAsia="cs-CZ"/>
        </w:rPr>
        <w:t>hotoviteľa ani žiadna ich časť nie sú na právny vzťah založený touto Zmluvou aplikovateľné.</w:t>
      </w:r>
    </w:p>
    <w:p w14:paraId="2BDD75B5" w14:textId="462EFBE5" w:rsidR="001B4FBE" w:rsidRDefault="00906D51" w:rsidP="007631AC">
      <w:pPr>
        <w:pStyle w:val="Odsekzoznamu"/>
        <w:widowControl/>
        <w:numPr>
          <w:ilvl w:val="0"/>
          <w:numId w:val="28"/>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 xml:space="preserve">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w:t>
      </w:r>
      <w:r w:rsidR="003B2742">
        <w:rPr>
          <w:rFonts w:asciiTheme="minorHAnsi" w:hAnsiTheme="minorHAnsi" w:cs="Calibri"/>
          <w:sz w:val="22"/>
          <w:szCs w:val="22"/>
          <w:lang w:eastAsia="cs-CZ"/>
        </w:rPr>
        <w:t>ostatné</w:t>
      </w:r>
      <w:r w:rsidR="003B2742" w:rsidRPr="001B4FBE">
        <w:rPr>
          <w:rFonts w:asciiTheme="minorHAnsi" w:hAnsiTheme="minorHAnsi" w:cs="Calibri"/>
          <w:sz w:val="22"/>
          <w:szCs w:val="22"/>
          <w:lang w:eastAsia="cs-CZ"/>
        </w:rPr>
        <w:t xml:space="preserve"> </w:t>
      </w:r>
      <w:r w:rsidRPr="001B4FBE">
        <w:rPr>
          <w:rFonts w:asciiTheme="minorHAnsi" w:hAnsiTheme="minorHAnsi" w:cs="Calibri"/>
          <w:sz w:val="22"/>
          <w:szCs w:val="22"/>
          <w:lang w:eastAsia="cs-CZ"/>
        </w:rPr>
        <w:t xml:space="preserve">ustanovenia </w:t>
      </w:r>
      <w:r w:rsidR="005C6DA0">
        <w:rPr>
          <w:rFonts w:asciiTheme="minorHAnsi" w:hAnsiTheme="minorHAnsi" w:cs="Calibri"/>
          <w:sz w:val="22"/>
          <w:szCs w:val="22"/>
          <w:lang w:eastAsia="cs-CZ"/>
        </w:rPr>
        <w:t>Z</w:t>
      </w:r>
      <w:r w:rsidRPr="001B4FBE">
        <w:rPr>
          <w:rFonts w:asciiTheme="minorHAnsi" w:hAnsiTheme="minorHAnsi" w:cs="Calibri"/>
          <w:sz w:val="22"/>
          <w:szCs w:val="22"/>
          <w:lang w:eastAsia="cs-CZ"/>
        </w:rPr>
        <w:t>mluvy. Zmluvné strany sa zaväzujú nahradiť takéto ustanovenie novým ustanovením, ktoré bude platné</w:t>
      </w:r>
      <w:r w:rsidR="00932B5C">
        <w:rPr>
          <w:rFonts w:asciiTheme="minorHAnsi" w:hAnsiTheme="minorHAnsi" w:cs="Calibri"/>
          <w:sz w:val="22"/>
          <w:szCs w:val="22"/>
          <w:lang w:eastAsia="cs-CZ"/>
        </w:rPr>
        <w:t xml:space="preserve"> a </w:t>
      </w:r>
      <w:r w:rsidRPr="001B4FBE">
        <w:rPr>
          <w:rFonts w:asciiTheme="minorHAnsi" w:hAnsiTheme="minorHAnsi" w:cs="Calibri"/>
          <w:sz w:val="22"/>
          <w:szCs w:val="22"/>
          <w:lang w:eastAsia="cs-CZ"/>
        </w:rPr>
        <w:t>účinné a bude čo najlepšie zodpovedať jeho pôvodne zamýšľanému účelu.</w:t>
      </w:r>
    </w:p>
    <w:p w14:paraId="6909EB81" w14:textId="3A16EB6F" w:rsidR="001B4FBE" w:rsidRDefault="00906D51" w:rsidP="007631AC">
      <w:pPr>
        <w:pStyle w:val="Odsekzoznamu"/>
        <w:widowControl/>
        <w:numPr>
          <w:ilvl w:val="0"/>
          <w:numId w:val="28"/>
        </w:numPr>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 xml:space="preserve">Zmluvné strany sa zaväzujú, že </w:t>
      </w:r>
      <w:r w:rsidR="000F3477">
        <w:rPr>
          <w:rFonts w:asciiTheme="minorHAnsi" w:hAnsiTheme="minorHAnsi" w:cs="Calibri"/>
          <w:sz w:val="22"/>
          <w:szCs w:val="22"/>
          <w:lang w:eastAsia="cs-CZ"/>
        </w:rPr>
        <w:t xml:space="preserve">dôverné </w:t>
      </w:r>
      <w:r w:rsidRPr="001B4FBE">
        <w:rPr>
          <w:rFonts w:asciiTheme="minorHAnsi" w:hAnsiTheme="minorHAnsi" w:cs="Calibri"/>
          <w:sz w:val="22"/>
          <w:szCs w:val="22"/>
          <w:lang w:eastAsia="cs-CZ"/>
        </w:rPr>
        <w:t>informácie</w:t>
      </w:r>
      <w:r w:rsidR="000F3477">
        <w:rPr>
          <w:rFonts w:asciiTheme="minorHAnsi" w:hAnsiTheme="minorHAnsi" w:cs="Calibri"/>
          <w:sz w:val="22"/>
          <w:szCs w:val="22"/>
          <w:lang w:eastAsia="cs-CZ"/>
        </w:rPr>
        <w:t xml:space="preserve">, </w:t>
      </w:r>
      <w:r w:rsidRPr="001B4FBE">
        <w:rPr>
          <w:rFonts w:asciiTheme="minorHAnsi" w:hAnsiTheme="minorHAnsi" w:cs="Calibri"/>
          <w:sz w:val="22"/>
          <w:szCs w:val="22"/>
          <w:lang w:eastAsia="cs-CZ"/>
        </w:rPr>
        <w:t xml:space="preserve">s ktorými sa </w:t>
      </w:r>
      <w:r w:rsidR="000F3477">
        <w:rPr>
          <w:rFonts w:asciiTheme="minorHAnsi" w:hAnsiTheme="minorHAnsi" w:cs="Calibri"/>
          <w:sz w:val="22"/>
          <w:szCs w:val="22"/>
          <w:lang w:eastAsia="cs-CZ"/>
        </w:rPr>
        <w:t xml:space="preserve">na základe tejto Zmluvy </w:t>
      </w:r>
      <w:r w:rsidRPr="001B4FBE">
        <w:rPr>
          <w:rFonts w:asciiTheme="minorHAnsi" w:hAnsiTheme="minorHAnsi" w:cs="Calibri"/>
          <w:sz w:val="22"/>
          <w:szCs w:val="22"/>
          <w:lang w:eastAsia="cs-CZ"/>
        </w:rPr>
        <w:t>oboznámia, nebudú okrem povinností vyplývajúcich zo všeobecne záväzných právnych predpisov nijako zverejňovať, ani ich akoukoľvek formou reprodukovať alebo podávať ich akýmkoľvek tretím neoprávneným osobám.</w:t>
      </w:r>
      <w:r w:rsidR="00FB31BE" w:rsidRPr="00FB31BE">
        <w:t xml:space="preserve"> </w:t>
      </w:r>
      <w:r w:rsidR="00FB31BE" w:rsidRPr="00FB31BE">
        <w:rPr>
          <w:rFonts w:asciiTheme="minorHAnsi" w:hAnsiTheme="minorHAnsi" w:cs="Calibri"/>
          <w:sz w:val="22"/>
          <w:szCs w:val="22"/>
          <w:lang w:eastAsia="cs-CZ"/>
        </w:rPr>
        <w:t xml:space="preserve">Zhotoviteľ </w:t>
      </w:r>
      <w:r w:rsidR="007767E0">
        <w:rPr>
          <w:rFonts w:asciiTheme="minorHAnsi" w:hAnsiTheme="minorHAnsi" w:cs="Calibri"/>
          <w:sz w:val="22"/>
          <w:szCs w:val="22"/>
          <w:lang w:eastAsia="cs-CZ"/>
        </w:rPr>
        <w:t xml:space="preserve">však </w:t>
      </w:r>
      <w:r w:rsidR="00FB31BE" w:rsidRPr="00FB31BE">
        <w:rPr>
          <w:rFonts w:asciiTheme="minorHAnsi" w:hAnsiTheme="minorHAnsi" w:cs="Calibri"/>
          <w:sz w:val="22"/>
          <w:szCs w:val="22"/>
          <w:lang w:eastAsia="cs-CZ"/>
        </w:rPr>
        <w:t xml:space="preserve">berie na vedomie, že Zmluva a informácie získané na jej základe, prípadne akékoľvek ďalšie súvisiace informácie, môžu podliehať aplikovateľným ustanoveniam Zákona o slobode informácií, a preto tieto môžu podliehať povinnosti </w:t>
      </w:r>
      <w:r w:rsidR="007767E0">
        <w:rPr>
          <w:rFonts w:asciiTheme="minorHAnsi" w:hAnsiTheme="minorHAnsi" w:cs="Calibri"/>
          <w:sz w:val="22"/>
          <w:szCs w:val="22"/>
          <w:lang w:eastAsia="cs-CZ"/>
        </w:rPr>
        <w:t>o</w:t>
      </w:r>
      <w:r w:rsidR="00FB31BE" w:rsidRPr="00FB31BE">
        <w:rPr>
          <w:rFonts w:asciiTheme="minorHAnsi" w:hAnsiTheme="minorHAnsi" w:cs="Calibri"/>
          <w:sz w:val="22"/>
          <w:szCs w:val="22"/>
          <w:lang w:eastAsia="cs-CZ"/>
        </w:rPr>
        <w:t xml:space="preserve">bjednávateľa zverejniť ich alebo poskytnúť v súlade s týmto právnym predpisom; </w:t>
      </w:r>
      <w:r w:rsidR="007767E0">
        <w:rPr>
          <w:rFonts w:asciiTheme="minorHAnsi" w:hAnsiTheme="minorHAnsi" w:cs="Calibri"/>
          <w:sz w:val="22"/>
          <w:szCs w:val="22"/>
          <w:lang w:eastAsia="cs-CZ"/>
        </w:rPr>
        <w:t>z</w:t>
      </w:r>
      <w:r w:rsidR="00FB31BE" w:rsidRPr="00FB31BE">
        <w:rPr>
          <w:rFonts w:asciiTheme="minorHAnsi" w:hAnsiTheme="minorHAnsi" w:cs="Calibri"/>
          <w:sz w:val="22"/>
          <w:szCs w:val="22"/>
          <w:lang w:eastAsia="cs-CZ"/>
        </w:rPr>
        <w:t xml:space="preserve">hotoviteľ berie na vedomie, že </w:t>
      </w:r>
      <w:r w:rsidR="007767E0">
        <w:rPr>
          <w:rFonts w:asciiTheme="minorHAnsi" w:hAnsiTheme="minorHAnsi" w:cs="Calibri"/>
          <w:sz w:val="22"/>
          <w:szCs w:val="22"/>
          <w:lang w:eastAsia="cs-CZ"/>
        </w:rPr>
        <w:t>o</w:t>
      </w:r>
      <w:r w:rsidR="00FB31BE" w:rsidRPr="00FB31BE">
        <w:rPr>
          <w:rFonts w:asciiTheme="minorHAnsi" w:hAnsiTheme="minorHAnsi" w:cs="Calibri"/>
          <w:sz w:val="22"/>
          <w:szCs w:val="22"/>
          <w:lang w:eastAsia="cs-CZ"/>
        </w:rPr>
        <w:t xml:space="preserve">bjednávateľ takéto informácie zverejní a/alebo sprístupní v rozsahu povinností a spôsobom vyplývajúcom zo zákona. Na túto skutočnosť </w:t>
      </w:r>
      <w:r w:rsidR="007767E0">
        <w:rPr>
          <w:rFonts w:asciiTheme="minorHAnsi" w:hAnsiTheme="minorHAnsi" w:cs="Calibri"/>
          <w:sz w:val="22"/>
          <w:szCs w:val="22"/>
          <w:lang w:eastAsia="cs-CZ"/>
        </w:rPr>
        <w:t>z</w:t>
      </w:r>
      <w:r w:rsidR="00FB31BE" w:rsidRPr="00FB31BE">
        <w:rPr>
          <w:rFonts w:asciiTheme="minorHAnsi" w:hAnsiTheme="minorHAnsi" w:cs="Calibri"/>
          <w:sz w:val="22"/>
          <w:szCs w:val="22"/>
          <w:lang w:eastAsia="cs-CZ"/>
        </w:rPr>
        <w:t xml:space="preserve">hotoviteľ zmluvne alebo iným vhodným spôsobom upozorní všetky osoby, na základe dodávok od ktorých, alebo na základe spolupráce s ktorými, bude </w:t>
      </w:r>
      <w:r w:rsidR="007767E0">
        <w:rPr>
          <w:rFonts w:asciiTheme="minorHAnsi" w:hAnsiTheme="minorHAnsi" w:cs="Calibri"/>
          <w:sz w:val="22"/>
          <w:szCs w:val="22"/>
          <w:lang w:eastAsia="cs-CZ"/>
        </w:rPr>
        <w:t>z</w:t>
      </w:r>
      <w:r w:rsidR="00FB31BE" w:rsidRPr="00FB31BE">
        <w:rPr>
          <w:rFonts w:asciiTheme="minorHAnsi" w:hAnsiTheme="minorHAnsi" w:cs="Calibri"/>
          <w:sz w:val="22"/>
          <w:szCs w:val="22"/>
          <w:lang w:eastAsia="cs-CZ"/>
        </w:rPr>
        <w:t xml:space="preserve">hotoviteľ </w:t>
      </w:r>
      <w:r w:rsidR="007767E0">
        <w:rPr>
          <w:rFonts w:asciiTheme="minorHAnsi" w:hAnsiTheme="minorHAnsi" w:cs="Calibri"/>
          <w:sz w:val="22"/>
          <w:szCs w:val="22"/>
          <w:lang w:eastAsia="cs-CZ"/>
        </w:rPr>
        <w:t>Predmet Zmluvy realizovať (subdodávateľov)</w:t>
      </w:r>
      <w:r w:rsidR="00FB31BE" w:rsidRPr="00FB31BE">
        <w:rPr>
          <w:rFonts w:asciiTheme="minorHAnsi" w:hAnsiTheme="minorHAnsi" w:cs="Calibri"/>
          <w:sz w:val="22"/>
          <w:szCs w:val="22"/>
          <w:lang w:eastAsia="cs-CZ"/>
        </w:rPr>
        <w:t>.</w:t>
      </w:r>
    </w:p>
    <w:p w14:paraId="3AD80950" w14:textId="67368277" w:rsidR="003A1D3C" w:rsidRPr="004662C7" w:rsidRDefault="003A1D3C" w:rsidP="007631AC">
      <w:pPr>
        <w:pStyle w:val="Odsekzoznamu"/>
        <w:widowControl/>
        <w:numPr>
          <w:ilvl w:val="0"/>
          <w:numId w:val="28"/>
        </w:numPr>
        <w:ind w:left="426" w:hanging="426"/>
        <w:jc w:val="both"/>
        <w:rPr>
          <w:rFonts w:asciiTheme="minorHAnsi" w:hAnsiTheme="minorHAnsi" w:cs="Calibri"/>
          <w:sz w:val="22"/>
          <w:szCs w:val="22"/>
          <w:lang w:eastAsia="cs-CZ"/>
        </w:rPr>
      </w:pPr>
      <w:r w:rsidRPr="00244824">
        <w:rPr>
          <w:rFonts w:asciiTheme="minorHAnsi" w:hAnsiTheme="minorHAnsi" w:cs="Calibri"/>
          <w:sz w:val="22"/>
          <w:szCs w:val="22"/>
          <w:lang w:eastAsia="cs-CZ"/>
        </w:rPr>
        <w:t xml:space="preserve">Zmluvné strany sa týmto zaväzujú, že budú dodržiavať povinnosti uložené zmluvným stranám na základe </w:t>
      </w:r>
      <w:r w:rsidR="00244824" w:rsidRPr="00244824">
        <w:rPr>
          <w:rFonts w:asciiTheme="minorHAnsi" w:hAnsiTheme="minorHAnsi" w:cs="Calibri"/>
          <w:sz w:val="22"/>
          <w:szCs w:val="22"/>
          <w:lang w:eastAsia="cs-CZ"/>
        </w:rPr>
        <w:t>nariadenia Európskeho parlamentu a Rady (EÚ) 2016/679 z 27. apríla 2016 o ochrane fyzických osôb pri spracúvaní osobných údajov a o voľnom pohybe takýchto údajov, ktorým sa zrušuje smernica 95/46/ES (všeobecné nariadenie o ochrane údajov)</w:t>
      </w:r>
      <w:r w:rsidRPr="00244824">
        <w:rPr>
          <w:rFonts w:asciiTheme="minorHAnsi" w:hAnsiTheme="minorHAnsi" w:cs="Calibri"/>
          <w:sz w:val="22"/>
          <w:szCs w:val="22"/>
          <w:lang w:eastAsia="cs-CZ"/>
        </w:rPr>
        <w:t>.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r w:rsidR="00244824" w:rsidRPr="00244824">
        <w:rPr>
          <w:rFonts w:asciiTheme="minorHAnsi" w:hAnsiTheme="minorHAnsi" w:cs="Calibri"/>
          <w:sz w:val="22"/>
          <w:szCs w:val="22"/>
          <w:lang w:eastAsia="cs-CZ"/>
        </w:rPr>
        <w:t xml:space="preserve">. </w:t>
      </w:r>
      <w:r w:rsidRPr="00244824">
        <w:rPr>
          <w:rFonts w:asciiTheme="minorHAnsi" w:hAnsiTheme="minorHAnsi" w:cs="Calibri"/>
          <w:sz w:val="22"/>
          <w:szCs w:val="22"/>
          <w:lang w:eastAsia="cs-CZ"/>
        </w:rPr>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r w:rsidR="00244824">
        <w:rPr>
          <w:rFonts w:asciiTheme="minorHAnsi" w:hAnsiTheme="minorHAnsi" w:cs="Calibri"/>
          <w:sz w:val="22"/>
          <w:szCs w:val="22"/>
          <w:lang w:eastAsia="cs-CZ"/>
        </w:rPr>
        <w:t xml:space="preserve"> </w:t>
      </w:r>
      <w:r w:rsidRPr="004662C7">
        <w:rPr>
          <w:rFonts w:asciiTheme="minorHAnsi" w:hAnsiTheme="minorHAnsi" w:cs="Calibri"/>
          <w:sz w:val="22"/>
          <w:szCs w:val="22"/>
          <w:lang w:eastAsia="cs-CZ"/>
        </w:rPr>
        <w:t xml:space="preserve">Záväzky podľa tohto </w:t>
      </w:r>
      <w:r w:rsidR="00244824">
        <w:rPr>
          <w:rFonts w:asciiTheme="minorHAnsi" w:hAnsiTheme="minorHAnsi" w:cs="Calibri"/>
          <w:sz w:val="22"/>
          <w:szCs w:val="22"/>
          <w:lang w:eastAsia="cs-CZ"/>
        </w:rPr>
        <w:t>odseku Zmluvy pre</w:t>
      </w:r>
      <w:r w:rsidRPr="004662C7">
        <w:rPr>
          <w:rFonts w:asciiTheme="minorHAnsi" w:hAnsiTheme="minorHAnsi" w:cs="Calibri"/>
          <w:sz w:val="22"/>
          <w:szCs w:val="22"/>
          <w:lang w:eastAsia="cs-CZ"/>
        </w:rPr>
        <w:t>trvajú aj po zániku Zmluvy z akéhokoľvek dôvodu.</w:t>
      </w:r>
    </w:p>
    <w:p w14:paraId="3C9CA561" w14:textId="77777777" w:rsidR="00906D51" w:rsidRPr="001B4FBE" w:rsidRDefault="00906D51" w:rsidP="007631AC">
      <w:pPr>
        <w:pStyle w:val="Odsekzoznamu"/>
        <w:widowControl/>
        <w:numPr>
          <w:ilvl w:val="0"/>
          <w:numId w:val="28"/>
        </w:numPr>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 xml:space="preserve">Neoddeliteľnou súčasťou tejto Zmluvy sú: </w:t>
      </w:r>
    </w:p>
    <w:p w14:paraId="60815B32" w14:textId="271930F9" w:rsidR="00906D51" w:rsidRPr="00BB7FB8" w:rsidRDefault="00906D51" w:rsidP="004662C7">
      <w:pPr>
        <w:pStyle w:val="Odsekzoznamu"/>
        <w:widowControl/>
        <w:ind w:left="1843" w:hanging="1417"/>
        <w:contextualSpacing w:val="0"/>
        <w:jc w:val="both"/>
        <w:rPr>
          <w:rFonts w:asciiTheme="minorHAnsi" w:hAnsiTheme="minorHAnsi" w:cstheme="minorHAnsi"/>
          <w:bCs/>
          <w:sz w:val="22"/>
          <w:szCs w:val="22"/>
          <w:lang w:eastAsia="cs-CZ"/>
        </w:rPr>
      </w:pPr>
      <w:r w:rsidRPr="005C6DA0">
        <w:rPr>
          <w:rFonts w:asciiTheme="minorHAnsi" w:hAnsiTheme="minorHAnsi" w:cstheme="minorHAnsi"/>
          <w:b/>
          <w:sz w:val="22"/>
          <w:szCs w:val="22"/>
          <w:lang w:eastAsia="cs-CZ"/>
        </w:rPr>
        <w:t>Príloha č. 1:</w:t>
      </w:r>
      <w:r w:rsidRPr="005C6DA0">
        <w:rPr>
          <w:rFonts w:asciiTheme="minorHAnsi" w:hAnsiTheme="minorHAnsi" w:cstheme="minorHAnsi"/>
          <w:bCs/>
          <w:sz w:val="22"/>
          <w:szCs w:val="22"/>
          <w:lang w:eastAsia="cs-CZ"/>
        </w:rPr>
        <w:tab/>
        <w:t>Špecifikácie ceny Predmetu Zmluvy</w:t>
      </w:r>
      <w:r w:rsidR="005C6DA0" w:rsidRPr="005C6DA0">
        <w:rPr>
          <w:rFonts w:asciiTheme="minorHAnsi" w:hAnsiTheme="minorHAnsi" w:cstheme="minorHAnsi"/>
          <w:bCs/>
          <w:sz w:val="22"/>
          <w:szCs w:val="22"/>
          <w:lang w:eastAsia="cs-CZ"/>
        </w:rPr>
        <w:t xml:space="preserve"> k stavbe: </w:t>
      </w:r>
      <w:r w:rsidR="005C6DA0" w:rsidRPr="00DC4FEE">
        <w:rPr>
          <w:rStyle w:val="CharStyle13"/>
          <w:rFonts w:asciiTheme="minorHAnsi" w:hAnsiTheme="minorHAnsi" w:cstheme="minorHAnsi"/>
          <w:color w:val="auto"/>
          <w:sz w:val="22"/>
          <w:szCs w:val="22"/>
        </w:rPr>
        <w:t>„</w:t>
      </w:r>
      <w:r w:rsidR="00DF125F" w:rsidRPr="00DF125F">
        <w:rPr>
          <w:rFonts w:asciiTheme="minorHAnsi" w:hAnsiTheme="minorHAnsi" w:cstheme="minorHAnsi"/>
          <w:b/>
          <w:noProof/>
          <w:sz w:val="22"/>
          <w:szCs w:val="22"/>
        </w:rPr>
        <w:t>Komplexná rekonštrukcia 2. NP a reinštalácia stálej expozície GMM</w:t>
      </w:r>
      <w:r w:rsidR="005C6DA0" w:rsidRPr="00BB7FB8">
        <w:rPr>
          <w:rStyle w:val="CharStyle13"/>
          <w:rFonts w:asciiTheme="minorHAnsi" w:hAnsiTheme="minorHAnsi" w:cs="Calibri"/>
          <w:color w:val="auto"/>
          <w:sz w:val="22"/>
          <w:szCs w:val="22"/>
        </w:rPr>
        <w:t>“</w:t>
      </w:r>
    </w:p>
    <w:p w14:paraId="5D9468A6" w14:textId="5AA14F0F" w:rsidR="00906D51" w:rsidRDefault="00906D51">
      <w:pPr>
        <w:pStyle w:val="Odsekzoznamu"/>
        <w:widowControl/>
        <w:ind w:left="1843" w:hanging="1417"/>
        <w:contextualSpacing w:val="0"/>
        <w:jc w:val="both"/>
        <w:rPr>
          <w:rFonts w:asciiTheme="minorHAnsi" w:hAnsiTheme="minorHAnsi" w:cs="Calibri"/>
          <w:sz w:val="22"/>
          <w:szCs w:val="22"/>
          <w:lang w:eastAsia="cs-CZ"/>
        </w:rPr>
      </w:pPr>
      <w:r w:rsidRPr="00906D51">
        <w:rPr>
          <w:rFonts w:asciiTheme="minorHAnsi" w:hAnsiTheme="minorHAnsi" w:cstheme="minorHAnsi"/>
          <w:b/>
          <w:sz w:val="22"/>
          <w:szCs w:val="22"/>
          <w:lang w:eastAsia="cs-CZ"/>
        </w:rPr>
        <w:t>Príloha č. 2</w:t>
      </w:r>
      <w:r w:rsidRPr="00906D51">
        <w:rPr>
          <w:rFonts w:asciiTheme="minorHAnsi" w:hAnsiTheme="minorHAnsi" w:cs="Calibri"/>
          <w:b/>
          <w:sz w:val="22"/>
          <w:szCs w:val="22"/>
          <w:lang w:eastAsia="cs-CZ"/>
        </w:rPr>
        <w:t>:</w:t>
      </w:r>
      <w:r>
        <w:rPr>
          <w:rFonts w:asciiTheme="minorHAnsi" w:hAnsiTheme="minorHAnsi" w:cs="Calibri"/>
          <w:sz w:val="22"/>
          <w:szCs w:val="22"/>
          <w:lang w:eastAsia="cs-CZ"/>
        </w:rPr>
        <w:tab/>
      </w:r>
      <w:r w:rsidRPr="00906D51">
        <w:rPr>
          <w:rFonts w:asciiTheme="minorHAnsi" w:hAnsiTheme="minorHAnsi" w:cs="Calibri"/>
          <w:sz w:val="22"/>
          <w:szCs w:val="22"/>
          <w:lang w:eastAsia="cs-CZ"/>
        </w:rPr>
        <w:t>Zoznam subdodáva</w:t>
      </w:r>
      <w:r w:rsidR="008B765F">
        <w:rPr>
          <w:rFonts w:asciiTheme="minorHAnsi" w:hAnsiTheme="minorHAnsi" w:cs="Calibri"/>
          <w:sz w:val="22"/>
          <w:szCs w:val="22"/>
          <w:lang w:eastAsia="cs-CZ"/>
        </w:rPr>
        <w:t>teľov</w:t>
      </w:r>
      <w:r w:rsidR="005C6DA0">
        <w:rPr>
          <w:rFonts w:asciiTheme="minorHAnsi" w:hAnsiTheme="minorHAnsi" w:cs="Calibri"/>
          <w:sz w:val="22"/>
          <w:szCs w:val="22"/>
          <w:lang w:eastAsia="cs-CZ"/>
        </w:rPr>
        <w:t xml:space="preserve"> zhotoviteľa</w:t>
      </w:r>
      <w:r w:rsidR="008B765F">
        <w:rPr>
          <w:rFonts w:asciiTheme="minorHAnsi" w:hAnsiTheme="minorHAnsi" w:cs="Calibri"/>
          <w:sz w:val="22"/>
          <w:szCs w:val="22"/>
          <w:lang w:eastAsia="cs-CZ"/>
        </w:rPr>
        <w:t>/čestné vyhlásenie</w:t>
      </w:r>
      <w:r w:rsidR="005C6DA0">
        <w:rPr>
          <w:rFonts w:asciiTheme="minorHAnsi" w:hAnsiTheme="minorHAnsi" w:cs="Calibri"/>
          <w:sz w:val="22"/>
          <w:szCs w:val="22"/>
          <w:lang w:eastAsia="cs-CZ"/>
        </w:rPr>
        <w:t xml:space="preserve"> zhotoviteľa</w:t>
      </w:r>
      <w:r w:rsidR="008B765F">
        <w:rPr>
          <w:rFonts w:asciiTheme="minorHAnsi" w:hAnsiTheme="minorHAnsi" w:cs="Calibri"/>
          <w:sz w:val="22"/>
          <w:szCs w:val="22"/>
          <w:lang w:eastAsia="cs-CZ"/>
        </w:rPr>
        <w:t xml:space="preserve">, že na </w:t>
      </w:r>
      <w:r w:rsidR="00E220BD">
        <w:rPr>
          <w:rFonts w:asciiTheme="minorHAnsi" w:hAnsiTheme="minorHAnsi" w:cs="Calibri"/>
          <w:sz w:val="22"/>
          <w:szCs w:val="22"/>
          <w:lang w:eastAsia="cs-CZ"/>
        </w:rPr>
        <w:t xml:space="preserve">vykonanie </w:t>
      </w:r>
      <w:r w:rsidR="008B765F">
        <w:rPr>
          <w:rFonts w:asciiTheme="minorHAnsi" w:hAnsiTheme="minorHAnsi" w:cs="Calibri"/>
          <w:sz w:val="22"/>
          <w:szCs w:val="22"/>
          <w:lang w:eastAsia="cs-CZ"/>
        </w:rPr>
        <w:t>Diela, IČ a</w:t>
      </w:r>
      <w:r w:rsidR="006E2BFE">
        <w:rPr>
          <w:rFonts w:asciiTheme="minorHAnsi" w:hAnsiTheme="minorHAnsi" w:cs="Calibri"/>
          <w:sz w:val="22"/>
          <w:szCs w:val="22"/>
          <w:lang w:eastAsia="cs-CZ"/>
        </w:rPr>
        <w:t xml:space="preserve"> výkon </w:t>
      </w:r>
      <w:r w:rsidR="008B765F">
        <w:rPr>
          <w:rFonts w:asciiTheme="minorHAnsi" w:hAnsiTheme="minorHAnsi" w:cs="Calibri"/>
          <w:sz w:val="22"/>
          <w:szCs w:val="22"/>
          <w:lang w:eastAsia="cs-CZ"/>
        </w:rPr>
        <w:t>AD</w:t>
      </w:r>
      <w:r w:rsidRPr="00906D51">
        <w:rPr>
          <w:rFonts w:asciiTheme="minorHAnsi" w:hAnsiTheme="minorHAnsi" w:cs="Calibri"/>
          <w:sz w:val="22"/>
          <w:szCs w:val="22"/>
          <w:lang w:eastAsia="cs-CZ"/>
        </w:rPr>
        <w:t xml:space="preserve"> nebudú využití subdodávatelia</w:t>
      </w:r>
      <w:r>
        <w:rPr>
          <w:rFonts w:asciiTheme="minorHAnsi" w:hAnsiTheme="minorHAnsi" w:cs="Calibri"/>
          <w:sz w:val="22"/>
          <w:szCs w:val="22"/>
          <w:lang w:eastAsia="cs-CZ"/>
        </w:rPr>
        <w:t>.</w:t>
      </w:r>
    </w:p>
    <w:p w14:paraId="1406C76C" w14:textId="18B7DC62" w:rsidR="00CF55EE" w:rsidRPr="001866A4" w:rsidRDefault="00932B5C" w:rsidP="007631AC">
      <w:pPr>
        <w:pStyle w:val="Odsekzoznamu"/>
        <w:widowControl/>
        <w:numPr>
          <w:ilvl w:val="0"/>
          <w:numId w:val="28"/>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r>
        <w:rPr>
          <w:rFonts w:asciiTheme="minorHAnsi" w:hAnsiTheme="minorHAnsi" w:cs="Calibri"/>
          <w:sz w:val="22"/>
          <w:szCs w:val="22"/>
          <w:lang w:eastAsia="cs-CZ"/>
        </w:rPr>
        <w:t xml:space="preserve"> </w:t>
      </w:r>
      <w:r w:rsidR="00CF55EE" w:rsidRPr="001866A4">
        <w:rPr>
          <w:rFonts w:asciiTheme="minorHAnsi" w:hAnsiTheme="minorHAnsi" w:cs="Calibri"/>
          <w:sz w:val="22"/>
          <w:szCs w:val="22"/>
          <w:lang w:eastAsia="cs-CZ"/>
        </w:rPr>
        <w:t>Zmluvné strany vyhlasujú,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03704807" w14:textId="77777777" w:rsidR="00CF55EE" w:rsidRPr="008B765F" w:rsidRDefault="00CF55EE" w:rsidP="001866A4">
      <w:pPr>
        <w:pStyle w:val="Odsekzoznamu"/>
        <w:widowControl/>
        <w:ind w:left="1843" w:hanging="1417"/>
        <w:contextualSpacing w:val="0"/>
        <w:jc w:val="both"/>
        <w:rPr>
          <w:rFonts w:asciiTheme="minorHAnsi" w:hAnsiTheme="minorHAnsi" w:cstheme="minorHAnsi"/>
          <w:sz w:val="22"/>
          <w:szCs w:val="22"/>
          <w:lang w:eastAsia="cs-CZ"/>
        </w:rPr>
      </w:pPr>
    </w:p>
    <w:p w14:paraId="217FA031" w14:textId="77777777" w:rsidR="00906D51" w:rsidRDefault="00906D51" w:rsidP="00906D51">
      <w:pPr>
        <w:rPr>
          <w:rFonts w:asciiTheme="minorHAnsi" w:hAnsiTheme="minorHAnsi" w:cs="Calibri"/>
          <w:sz w:val="22"/>
          <w:szCs w:val="22"/>
          <w:lang w:eastAsia="cs-CZ"/>
        </w:rPr>
      </w:pPr>
    </w:p>
    <w:p w14:paraId="38314341" w14:textId="67CB6A6B" w:rsidR="00906D51" w:rsidRPr="00906D51" w:rsidRDefault="00906D51" w:rsidP="00906D51">
      <w:pPr>
        <w:rPr>
          <w:rFonts w:asciiTheme="minorHAnsi" w:hAnsiTheme="minorHAnsi" w:cs="Calibri"/>
          <w:sz w:val="22"/>
          <w:szCs w:val="22"/>
          <w:lang w:eastAsia="cs-CZ"/>
        </w:rPr>
      </w:pPr>
      <w:r w:rsidRPr="00906D51">
        <w:rPr>
          <w:rFonts w:asciiTheme="minorHAnsi" w:hAnsiTheme="minorHAnsi" w:cs="Calibri"/>
          <w:sz w:val="22"/>
          <w:szCs w:val="22"/>
          <w:lang w:eastAsia="cs-CZ"/>
        </w:rPr>
        <w:t>V</w:t>
      </w:r>
      <w:r w:rsidR="00DF125F">
        <w:rPr>
          <w:rFonts w:asciiTheme="minorHAnsi" w:hAnsiTheme="minorHAnsi" w:cs="Calibri"/>
          <w:sz w:val="22"/>
          <w:szCs w:val="22"/>
          <w:lang w:eastAsia="cs-CZ"/>
        </w:rPr>
        <w:t> Rimavskej Sobote</w:t>
      </w:r>
      <w:r w:rsidRPr="00906D51">
        <w:rPr>
          <w:rFonts w:asciiTheme="minorHAnsi" w:hAnsiTheme="minorHAnsi" w:cs="Calibri"/>
          <w:sz w:val="22"/>
          <w:szCs w:val="22"/>
          <w:lang w:eastAsia="cs-CZ"/>
        </w:rPr>
        <w:t xml:space="preserve"> dňa:                           </w:t>
      </w:r>
      <w:r w:rsidRPr="00906D51">
        <w:rPr>
          <w:rFonts w:asciiTheme="minorHAnsi" w:hAnsiTheme="minorHAnsi" w:cs="Calibri"/>
          <w:sz w:val="22"/>
          <w:szCs w:val="22"/>
          <w:lang w:eastAsia="cs-CZ"/>
        </w:rPr>
        <w:tab/>
        <w:t xml:space="preserve">   </w:t>
      </w:r>
      <w:r w:rsidRPr="00906D51">
        <w:rPr>
          <w:rFonts w:asciiTheme="minorHAnsi" w:hAnsiTheme="minorHAnsi" w:cs="Calibri"/>
          <w:sz w:val="22"/>
          <w:szCs w:val="22"/>
          <w:lang w:eastAsia="cs-CZ"/>
        </w:rPr>
        <w:tab/>
      </w:r>
      <w:r w:rsidRPr="00906D51">
        <w:rPr>
          <w:rFonts w:asciiTheme="minorHAnsi" w:hAnsiTheme="minorHAnsi" w:cs="Calibri"/>
          <w:sz w:val="22"/>
          <w:szCs w:val="22"/>
          <w:lang w:eastAsia="cs-CZ"/>
        </w:rPr>
        <w:tab/>
      </w:r>
      <w:r w:rsidRPr="00906D51">
        <w:rPr>
          <w:rFonts w:asciiTheme="minorHAnsi" w:hAnsiTheme="minorHAnsi" w:cs="Calibri"/>
          <w:sz w:val="22"/>
          <w:szCs w:val="22"/>
          <w:lang w:eastAsia="cs-CZ"/>
        </w:rPr>
        <w:tab/>
        <w:t xml:space="preserve">V  </w:t>
      </w:r>
      <w:r w:rsidR="003D51AB" w:rsidRPr="00B53AF1">
        <w:rPr>
          <w:rFonts w:ascii="Calibri" w:hAnsi="Calibri" w:cs="Calibri"/>
          <w:sz w:val="22"/>
          <w:szCs w:val="22"/>
          <w:highlight w:val="yellow"/>
        </w:rPr>
        <w:t>[.........................]</w:t>
      </w:r>
      <w:r w:rsidR="003D51AB" w:rsidRPr="005B3197">
        <w:rPr>
          <w:rFonts w:ascii="Calibri" w:hAnsi="Calibri" w:cs="Calibri"/>
          <w:b/>
          <w:sz w:val="22"/>
          <w:szCs w:val="22"/>
          <w:lang w:eastAsia="cs-CZ"/>
        </w:rPr>
        <w:t xml:space="preserve">  </w:t>
      </w:r>
      <w:r w:rsidRPr="00906D51">
        <w:rPr>
          <w:rFonts w:asciiTheme="minorHAnsi" w:hAnsiTheme="minorHAnsi" w:cs="Calibri"/>
          <w:sz w:val="22"/>
          <w:szCs w:val="22"/>
          <w:lang w:eastAsia="cs-CZ"/>
        </w:rPr>
        <w:t xml:space="preserve">dňa:   </w:t>
      </w:r>
    </w:p>
    <w:p w14:paraId="14496847" w14:textId="77777777" w:rsidR="008C377C" w:rsidRDefault="008C377C" w:rsidP="00906D51">
      <w:pPr>
        <w:rPr>
          <w:rFonts w:asciiTheme="minorHAnsi" w:hAnsiTheme="minorHAnsi" w:cs="Calibri"/>
          <w:b/>
          <w:sz w:val="22"/>
          <w:szCs w:val="22"/>
          <w:lang w:eastAsia="cs-CZ"/>
        </w:rPr>
      </w:pPr>
    </w:p>
    <w:p w14:paraId="54EDEB14" w14:textId="67D98ED7" w:rsidR="00906D51" w:rsidRPr="00906D51" w:rsidRDefault="008C377C" w:rsidP="00906D51">
      <w:pPr>
        <w:rPr>
          <w:rFonts w:asciiTheme="minorHAnsi" w:hAnsiTheme="minorHAnsi" w:cs="Calibri"/>
          <w:sz w:val="22"/>
          <w:szCs w:val="22"/>
          <w:lang w:eastAsia="cs-CZ"/>
        </w:rPr>
      </w:pPr>
      <w:r>
        <w:rPr>
          <w:rFonts w:asciiTheme="minorHAnsi" w:hAnsiTheme="minorHAnsi" w:cs="Calibri"/>
          <w:b/>
          <w:sz w:val="22"/>
          <w:szCs w:val="22"/>
          <w:lang w:eastAsia="cs-CZ"/>
        </w:rPr>
        <w:t>O</w:t>
      </w:r>
      <w:r w:rsidR="00906D51" w:rsidRPr="00906D51">
        <w:rPr>
          <w:rFonts w:asciiTheme="minorHAnsi" w:hAnsiTheme="minorHAnsi" w:cs="Calibri"/>
          <w:b/>
          <w:sz w:val="22"/>
          <w:szCs w:val="22"/>
          <w:lang w:eastAsia="cs-CZ"/>
        </w:rPr>
        <w:t xml:space="preserve">bjednávateľ:                                                  </w:t>
      </w:r>
      <w:r w:rsidR="00906D51" w:rsidRPr="00906D51">
        <w:rPr>
          <w:rFonts w:asciiTheme="minorHAnsi" w:hAnsiTheme="minorHAnsi" w:cs="Calibri"/>
          <w:b/>
          <w:sz w:val="22"/>
          <w:szCs w:val="22"/>
          <w:lang w:eastAsia="cs-CZ"/>
        </w:rPr>
        <w:tab/>
      </w:r>
      <w:r w:rsidR="00906D51" w:rsidRPr="00906D51">
        <w:rPr>
          <w:rFonts w:asciiTheme="minorHAnsi" w:hAnsiTheme="minorHAnsi" w:cs="Calibri"/>
          <w:b/>
          <w:sz w:val="22"/>
          <w:szCs w:val="22"/>
          <w:lang w:eastAsia="cs-CZ"/>
        </w:rPr>
        <w:tab/>
      </w:r>
      <w:r w:rsidR="00906D51" w:rsidRPr="00906D51">
        <w:rPr>
          <w:rFonts w:asciiTheme="minorHAnsi" w:hAnsiTheme="minorHAnsi" w:cs="Calibri"/>
          <w:b/>
          <w:sz w:val="22"/>
          <w:szCs w:val="22"/>
          <w:lang w:eastAsia="cs-CZ"/>
        </w:rPr>
        <w:tab/>
        <w:t>Zhotoviteľ:</w:t>
      </w:r>
    </w:p>
    <w:p w14:paraId="46604FA2" w14:textId="77777777" w:rsidR="00906D51" w:rsidRPr="00906D51" w:rsidRDefault="00906D51" w:rsidP="00906D51">
      <w:pPr>
        <w:tabs>
          <w:tab w:val="left" w:pos="4500"/>
          <w:tab w:val="left" w:pos="4962"/>
        </w:tabs>
        <w:spacing w:after="120"/>
        <w:rPr>
          <w:rFonts w:asciiTheme="minorHAnsi" w:hAnsiTheme="minorHAnsi" w:cs="Calibri"/>
          <w:sz w:val="22"/>
          <w:szCs w:val="22"/>
          <w:lang w:eastAsia="cs-CZ"/>
        </w:rPr>
      </w:pPr>
    </w:p>
    <w:p w14:paraId="464F6ABE" w14:textId="77777777" w:rsidR="00906D51" w:rsidRPr="00906D51" w:rsidRDefault="00906D51" w:rsidP="00906D51">
      <w:pPr>
        <w:tabs>
          <w:tab w:val="left" w:pos="4500"/>
          <w:tab w:val="left" w:pos="4962"/>
        </w:tabs>
        <w:spacing w:after="120"/>
        <w:rPr>
          <w:rFonts w:asciiTheme="minorHAnsi" w:hAnsiTheme="minorHAnsi" w:cs="Calibri"/>
          <w:sz w:val="22"/>
          <w:szCs w:val="22"/>
          <w:lang w:eastAsia="cs-CZ"/>
        </w:rPr>
      </w:pPr>
    </w:p>
    <w:p w14:paraId="6FBECBDE" w14:textId="77777777" w:rsidR="00906D51" w:rsidRPr="00906D51" w:rsidRDefault="00906D51" w:rsidP="00906D51">
      <w:pPr>
        <w:tabs>
          <w:tab w:val="left" w:pos="4500"/>
          <w:tab w:val="left" w:pos="4962"/>
        </w:tabs>
        <w:spacing w:after="120"/>
        <w:rPr>
          <w:rFonts w:asciiTheme="minorHAnsi" w:hAnsiTheme="minorHAnsi" w:cs="Calibri"/>
          <w:sz w:val="22"/>
          <w:szCs w:val="22"/>
          <w:lang w:eastAsia="cs-CZ"/>
        </w:rPr>
      </w:pPr>
    </w:p>
    <w:p w14:paraId="05A0037B" w14:textId="77777777" w:rsidR="00906D51" w:rsidRPr="00906D51" w:rsidRDefault="00906D51" w:rsidP="00906D51">
      <w:pPr>
        <w:tabs>
          <w:tab w:val="left" w:pos="4500"/>
          <w:tab w:val="left" w:pos="4962"/>
        </w:tabs>
        <w:rPr>
          <w:rFonts w:asciiTheme="minorHAnsi" w:hAnsiTheme="minorHAnsi" w:cs="Calibri"/>
          <w:sz w:val="22"/>
          <w:szCs w:val="22"/>
        </w:rPr>
      </w:pPr>
      <w:r w:rsidRPr="00906D51">
        <w:rPr>
          <w:rFonts w:asciiTheme="minorHAnsi" w:hAnsiTheme="minorHAnsi" w:cs="Calibri"/>
          <w:sz w:val="22"/>
          <w:szCs w:val="22"/>
        </w:rPr>
        <w:t xml:space="preserve">.................................................                    </w:t>
      </w:r>
      <w:r w:rsidRPr="00906D51">
        <w:rPr>
          <w:rFonts w:asciiTheme="minorHAnsi" w:hAnsiTheme="minorHAnsi" w:cs="Calibri"/>
          <w:sz w:val="22"/>
          <w:szCs w:val="22"/>
        </w:rPr>
        <w:tab/>
      </w:r>
      <w:r w:rsidRPr="00906D51">
        <w:rPr>
          <w:rFonts w:asciiTheme="minorHAnsi" w:hAnsiTheme="minorHAnsi" w:cs="Calibri"/>
          <w:sz w:val="22"/>
          <w:szCs w:val="22"/>
        </w:rPr>
        <w:tab/>
        <w:t xml:space="preserve">               .................................................</w:t>
      </w:r>
    </w:p>
    <w:sectPr w:rsidR="00906D51" w:rsidRPr="00906D51" w:rsidSect="003B2E36">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1B6A46" w14:textId="77777777" w:rsidR="001E21E1" w:rsidRDefault="001E21E1" w:rsidP="00B70873">
      <w:r>
        <w:separator/>
      </w:r>
    </w:p>
  </w:endnote>
  <w:endnote w:type="continuationSeparator" w:id="0">
    <w:p w14:paraId="147DA6AA" w14:textId="77777777" w:rsidR="001E21E1" w:rsidRDefault="001E21E1" w:rsidP="00B70873">
      <w:r>
        <w:continuationSeparator/>
      </w:r>
    </w:p>
  </w:endnote>
  <w:endnote w:type="continuationNotice" w:id="1">
    <w:p w14:paraId="5924C3F5" w14:textId="77777777" w:rsidR="001E21E1" w:rsidRDefault="001E21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91026"/>
      <w:docPartObj>
        <w:docPartGallery w:val="Page Numbers (Bottom of Page)"/>
        <w:docPartUnique/>
      </w:docPartObj>
    </w:sdtPr>
    <w:sdtEndPr/>
    <w:sdtContent>
      <w:sdt>
        <w:sdtPr>
          <w:id w:val="908416998"/>
          <w:docPartObj>
            <w:docPartGallery w:val="Page Numbers (Top of Page)"/>
            <w:docPartUnique/>
          </w:docPartObj>
        </w:sdtPr>
        <w:sdtEndPr/>
        <w:sdtContent>
          <w:p w14:paraId="77B9AA41" w14:textId="05E0EEFD" w:rsidR="00E50A21" w:rsidRDefault="00E50A21">
            <w:pPr>
              <w:pStyle w:val="Pta"/>
              <w:jc w:val="center"/>
            </w:pPr>
            <w:r w:rsidRPr="00B70873">
              <w:rPr>
                <w:rFonts w:asciiTheme="minorHAnsi" w:hAnsiTheme="minorHAnsi"/>
                <w:sz w:val="22"/>
                <w:szCs w:val="22"/>
              </w:rPr>
              <w:t xml:space="preserve">Strana </w:t>
            </w:r>
            <w:r w:rsidRPr="00B70873">
              <w:rPr>
                <w:rFonts w:asciiTheme="minorHAnsi" w:hAnsiTheme="minorHAnsi"/>
                <w:b/>
                <w:sz w:val="22"/>
                <w:szCs w:val="22"/>
              </w:rPr>
              <w:fldChar w:fldCharType="begin"/>
            </w:r>
            <w:r w:rsidRPr="00B70873">
              <w:rPr>
                <w:rFonts w:asciiTheme="minorHAnsi" w:hAnsiTheme="minorHAnsi"/>
                <w:b/>
                <w:sz w:val="22"/>
                <w:szCs w:val="22"/>
              </w:rPr>
              <w:instrText>PAGE</w:instrText>
            </w:r>
            <w:r w:rsidRPr="00B70873">
              <w:rPr>
                <w:rFonts w:asciiTheme="minorHAnsi" w:hAnsiTheme="minorHAnsi"/>
                <w:b/>
                <w:sz w:val="22"/>
                <w:szCs w:val="22"/>
              </w:rPr>
              <w:fldChar w:fldCharType="separate"/>
            </w:r>
            <w:r w:rsidR="00B5450D">
              <w:rPr>
                <w:rFonts w:asciiTheme="minorHAnsi" w:hAnsiTheme="minorHAnsi"/>
                <w:b/>
                <w:noProof/>
                <w:sz w:val="22"/>
                <w:szCs w:val="22"/>
              </w:rPr>
              <w:t>1</w:t>
            </w:r>
            <w:r w:rsidRPr="00B70873">
              <w:rPr>
                <w:rFonts w:asciiTheme="minorHAnsi" w:hAnsiTheme="minorHAnsi"/>
                <w:b/>
                <w:sz w:val="22"/>
                <w:szCs w:val="22"/>
              </w:rPr>
              <w:fldChar w:fldCharType="end"/>
            </w:r>
            <w:r w:rsidRPr="00B70873">
              <w:rPr>
                <w:rFonts w:asciiTheme="minorHAnsi" w:hAnsiTheme="minorHAnsi"/>
                <w:sz w:val="22"/>
                <w:szCs w:val="22"/>
              </w:rPr>
              <w:t xml:space="preserve"> z </w:t>
            </w:r>
            <w:r w:rsidRPr="00B70873">
              <w:rPr>
                <w:rFonts w:asciiTheme="minorHAnsi" w:hAnsiTheme="minorHAnsi"/>
                <w:b/>
                <w:sz w:val="22"/>
                <w:szCs w:val="22"/>
              </w:rPr>
              <w:fldChar w:fldCharType="begin"/>
            </w:r>
            <w:r w:rsidRPr="00B70873">
              <w:rPr>
                <w:rFonts w:asciiTheme="minorHAnsi" w:hAnsiTheme="minorHAnsi"/>
                <w:b/>
                <w:sz w:val="22"/>
                <w:szCs w:val="22"/>
              </w:rPr>
              <w:instrText>NUMPAGES</w:instrText>
            </w:r>
            <w:r w:rsidRPr="00B70873">
              <w:rPr>
                <w:rFonts w:asciiTheme="minorHAnsi" w:hAnsiTheme="minorHAnsi"/>
                <w:b/>
                <w:sz w:val="22"/>
                <w:szCs w:val="22"/>
              </w:rPr>
              <w:fldChar w:fldCharType="separate"/>
            </w:r>
            <w:r w:rsidR="00B5450D">
              <w:rPr>
                <w:rFonts w:asciiTheme="minorHAnsi" w:hAnsiTheme="minorHAnsi"/>
                <w:b/>
                <w:noProof/>
                <w:sz w:val="22"/>
                <w:szCs w:val="22"/>
              </w:rPr>
              <w:t>21</w:t>
            </w:r>
            <w:r w:rsidRPr="00B70873">
              <w:rPr>
                <w:rFonts w:asciiTheme="minorHAnsi" w:hAnsiTheme="minorHAnsi"/>
                <w:b/>
                <w:sz w:val="22"/>
                <w:szCs w:val="22"/>
              </w:rPr>
              <w:fldChar w:fldCharType="end"/>
            </w:r>
          </w:p>
        </w:sdtContent>
      </w:sdt>
    </w:sdtContent>
  </w:sdt>
  <w:p w14:paraId="28C58091" w14:textId="77777777" w:rsidR="00E50A21" w:rsidRDefault="00E50A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CEEBAA" w14:textId="77777777" w:rsidR="001E21E1" w:rsidRDefault="001E21E1" w:rsidP="00B70873">
      <w:r>
        <w:separator/>
      </w:r>
    </w:p>
  </w:footnote>
  <w:footnote w:type="continuationSeparator" w:id="0">
    <w:p w14:paraId="1FC98A88" w14:textId="77777777" w:rsidR="001E21E1" w:rsidRDefault="001E21E1" w:rsidP="00B70873">
      <w:r>
        <w:continuationSeparator/>
      </w:r>
    </w:p>
  </w:footnote>
  <w:footnote w:type="continuationNotice" w:id="1">
    <w:p w14:paraId="1A6632EF" w14:textId="77777777" w:rsidR="001E21E1" w:rsidRDefault="001E21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03088"/>
    <w:multiLevelType w:val="hybridMultilevel"/>
    <w:tmpl w:val="959CF52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AD50DD"/>
    <w:multiLevelType w:val="multilevel"/>
    <w:tmpl w:val="EA9ACE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sz w:val="22"/>
      </w:rPr>
    </w:lvl>
    <w:lvl w:ilvl="2">
      <w:start w:val="1"/>
      <w:numFmt w:val="decimal"/>
      <w:isLgl/>
      <w:lvlText w:val="%1.%2.%3"/>
      <w:lvlJc w:val="left"/>
      <w:pPr>
        <w:ind w:left="1212" w:hanging="720"/>
      </w:pPr>
      <w:rPr>
        <w:rFonts w:hint="default"/>
        <w:sz w:val="22"/>
      </w:rPr>
    </w:lvl>
    <w:lvl w:ilvl="3">
      <w:start w:val="1"/>
      <w:numFmt w:val="decimal"/>
      <w:isLgl/>
      <w:lvlText w:val="%1.%2.%3.%4"/>
      <w:lvlJc w:val="left"/>
      <w:pPr>
        <w:ind w:left="1278" w:hanging="720"/>
      </w:pPr>
      <w:rPr>
        <w:rFonts w:hint="default"/>
        <w:sz w:val="22"/>
      </w:rPr>
    </w:lvl>
    <w:lvl w:ilvl="4">
      <w:start w:val="1"/>
      <w:numFmt w:val="decimal"/>
      <w:isLgl/>
      <w:lvlText w:val="%1.%2.%3.%4.%5"/>
      <w:lvlJc w:val="left"/>
      <w:pPr>
        <w:ind w:left="1704" w:hanging="1080"/>
      </w:pPr>
      <w:rPr>
        <w:rFonts w:hint="default"/>
        <w:sz w:val="22"/>
      </w:rPr>
    </w:lvl>
    <w:lvl w:ilvl="5">
      <w:start w:val="1"/>
      <w:numFmt w:val="decimal"/>
      <w:isLgl/>
      <w:lvlText w:val="%1.%2.%3.%4.%5.%6"/>
      <w:lvlJc w:val="left"/>
      <w:pPr>
        <w:ind w:left="1770" w:hanging="1080"/>
      </w:pPr>
      <w:rPr>
        <w:rFonts w:hint="default"/>
        <w:sz w:val="22"/>
      </w:rPr>
    </w:lvl>
    <w:lvl w:ilvl="6">
      <w:start w:val="1"/>
      <w:numFmt w:val="decimal"/>
      <w:isLgl/>
      <w:lvlText w:val="%1.%2.%3.%4.%5.%6.%7"/>
      <w:lvlJc w:val="left"/>
      <w:pPr>
        <w:ind w:left="2196" w:hanging="1440"/>
      </w:pPr>
      <w:rPr>
        <w:rFonts w:hint="default"/>
        <w:sz w:val="22"/>
      </w:rPr>
    </w:lvl>
    <w:lvl w:ilvl="7">
      <w:start w:val="1"/>
      <w:numFmt w:val="decimal"/>
      <w:isLgl/>
      <w:lvlText w:val="%1.%2.%3.%4.%5.%6.%7.%8"/>
      <w:lvlJc w:val="left"/>
      <w:pPr>
        <w:ind w:left="2262" w:hanging="1440"/>
      </w:pPr>
      <w:rPr>
        <w:rFonts w:hint="default"/>
        <w:sz w:val="22"/>
      </w:rPr>
    </w:lvl>
    <w:lvl w:ilvl="8">
      <w:start w:val="1"/>
      <w:numFmt w:val="decimal"/>
      <w:isLgl/>
      <w:lvlText w:val="%1.%2.%3.%4.%5.%6.%7.%8.%9"/>
      <w:lvlJc w:val="left"/>
      <w:pPr>
        <w:ind w:left="2688" w:hanging="1800"/>
      </w:pPr>
      <w:rPr>
        <w:rFonts w:hint="default"/>
        <w:sz w:val="22"/>
      </w:rPr>
    </w:lvl>
  </w:abstractNum>
  <w:abstractNum w:abstractNumId="2" w15:restartNumberingAfterBreak="0">
    <w:nsid w:val="096C20B2"/>
    <w:multiLevelType w:val="multilevel"/>
    <w:tmpl w:val="E5AC95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B282DE6"/>
    <w:multiLevelType w:val="hybridMultilevel"/>
    <w:tmpl w:val="176009E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211"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D482FA1"/>
    <w:multiLevelType w:val="hybridMultilevel"/>
    <w:tmpl w:val="397A7CB6"/>
    <w:lvl w:ilvl="0" w:tplc="950A1684">
      <w:start w:val="1"/>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D82676F"/>
    <w:multiLevelType w:val="hybridMultilevel"/>
    <w:tmpl w:val="7ADA5D5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588260D"/>
    <w:multiLevelType w:val="hybridMultilevel"/>
    <w:tmpl w:val="0C1CFC6C"/>
    <w:lvl w:ilvl="0" w:tplc="44F6EE12">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185B0A06"/>
    <w:multiLevelType w:val="multilevel"/>
    <w:tmpl w:val="947262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5CB1873"/>
    <w:multiLevelType w:val="multilevel"/>
    <w:tmpl w:val="3FD09AF0"/>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upperLetter"/>
      <w:lvlText w:val="%3."/>
      <w:lvlJc w:val="left"/>
      <w:pPr>
        <w:ind w:left="2160" w:hanging="360"/>
      </w:pPr>
    </w:lvl>
    <w:lvl w:ilvl="3">
      <w:start w:val="1"/>
      <w:numFmt w:val="upperLetter"/>
      <w:lvlText w:val="%4."/>
      <w:lvlJc w:val="left"/>
      <w:pPr>
        <w:ind w:left="2880" w:hanging="360"/>
      </w:pPr>
    </w:lvl>
    <w:lvl w:ilvl="4">
      <w:start w:val="1"/>
      <w:numFmt w:val="upperLetter"/>
      <w:lvlText w:val="%5."/>
      <w:lvlJc w:val="left"/>
      <w:pPr>
        <w:ind w:left="3600" w:hanging="360"/>
      </w:pPr>
    </w:lvl>
    <w:lvl w:ilvl="5">
      <w:start w:val="1"/>
      <w:numFmt w:val="upperLetter"/>
      <w:lvlText w:val="%6."/>
      <w:lvlJc w:val="left"/>
      <w:pPr>
        <w:ind w:left="4320" w:hanging="360"/>
      </w:pPr>
    </w:lvl>
    <w:lvl w:ilvl="6">
      <w:start w:val="1"/>
      <w:numFmt w:val="upperLetter"/>
      <w:lvlText w:val="%7."/>
      <w:lvlJc w:val="left"/>
      <w:pPr>
        <w:ind w:left="5040" w:hanging="360"/>
      </w:pPr>
    </w:lvl>
    <w:lvl w:ilvl="7">
      <w:start w:val="1"/>
      <w:numFmt w:val="upperLetter"/>
      <w:lvlText w:val="%8."/>
      <w:lvlJc w:val="left"/>
      <w:pPr>
        <w:ind w:left="5760" w:hanging="360"/>
      </w:pPr>
    </w:lvl>
    <w:lvl w:ilvl="8">
      <w:start w:val="1"/>
      <w:numFmt w:val="upperLetter"/>
      <w:lvlText w:val="%9."/>
      <w:lvlJc w:val="left"/>
      <w:pPr>
        <w:ind w:left="6480" w:hanging="360"/>
      </w:pPr>
    </w:lvl>
  </w:abstractNum>
  <w:abstractNum w:abstractNumId="9" w15:restartNumberingAfterBreak="0">
    <w:nsid w:val="27B764C0"/>
    <w:multiLevelType w:val="hybridMultilevel"/>
    <w:tmpl w:val="EC58B2E8"/>
    <w:lvl w:ilvl="0" w:tplc="00F28F64">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91F3937"/>
    <w:multiLevelType w:val="hybridMultilevel"/>
    <w:tmpl w:val="FE440C60"/>
    <w:lvl w:ilvl="0" w:tplc="F99A5172">
      <w:start w:val="1"/>
      <w:numFmt w:val="decimal"/>
      <w:lvlText w:val="%1."/>
      <w:lvlJc w:val="left"/>
      <w:pPr>
        <w:ind w:left="720" w:hanging="360"/>
      </w:pPr>
      <w:rPr>
        <w:rFonts w:cs="Times New Roman" w:hint="default"/>
        <w:b w:val="0"/>
        <w:bCs/>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AA41FC9"/>
    <w:multiLevelType w:val="hybridMultilevel"/>
    <w:tmpl w:val="9996904E"/>
    <w:lvl w:ilvl="0" w:tplc="BAAAB5CA">
      <w:numFmt w:val="bullet"/>
      <w:lvlText w:val="-"/>
      <w:lvlJc w:val="left"/>
      <w:pPr>
        <w:ind w:left="785" w:hanging="360"/>
      </w:pPr>
      <w:rPr>
        <w:rFonts w:ascii="Calibri" w:eastAsia="Times New Roman" w:hAnsi="Calibri" w:cs="Calibri" w:hint="default"/>
      </w:rPr>
    </w:lvl>
    <w:lvl w:ilvl="1" w:tplc="041B0003" w:tentative="1">
      <w:start w:val="1"/>
      <w:numFmt w:val="bullet"/>
      <w:lvlText w:val="o"/>
      <w:lvlJc w:val="left"/>
      <w:pPr>
        <w:ind w:left="1505" w:hanging="360"/>
      </w:pPr>
      <w:rPr>
        <w:rFonts w:ascii="Courier New" w:hAnsi="Courier New" w:cs="Courier New" w:hint="default"/>
      </w:rPr>
    </w:lvl>
    <w:lvl w:ilvl="2" w:tplc="041B0005" w:tentative="1">
      <w:start w:val="1"/>
      <w:numFmt w:val="bullet"/>
      <w:lvlText w:val=""/>
      <w:lvlJc w:val="left"/>
      <w:pPr>
        <w:ind w:left="2225" w:hanging="360"/>
      </w:pPr>
      <w:rPr>
        <w:rFonts w:ascii="Wingdings" w:hAnsi="Wingdings" w:hint="default"/>
      </w:rPr>
    </w:lvl>
    <w:lvl w:ilvl="3" w:tplc="041B0001" w:tentative="1">
      <w:start w:val="1"/>
      <w:numFmt w:val="bullet"/>
      <w:lvlText w:val=""/>
      <w:lvlJc w:val="left"/>
      <w:pPr>
        <w:ind w:left="2945" w:hanging="360"/>
      </w:pPr>
      <w:rPr>
        <w:rFonts w:ascii="Symbol" w:hAnsi="Symbol" w:hint="default"/>
      </w:rPr>
    </w:lvl>
    <w:lvl w:ilvl="4" w:tplc="041B0003" w:tentative="1">
      <w:start w:val="1"/>
      <w:numFmt w:val="bullet"/>
      <w:lvlText w:val="o"/>
      <w:lvlJc w:val="left"/>
      <w:pPr>
        <w:ind w:left="3665" w:hanging="360"/>
      </w:pPr>
      <w:rPr>
        <w:rFonts w:ascii="Courier New" w:hAnsi="Courier New" w:cs="Courier New" w:hint="default"/>
      </w:rPr>
    </w:lvl>
    <w:lvl w:ilvl="5" w:tplc="041B0005" w:tentative="1">
      <w:start w:val="1"/>
      <w:numFmt w:val="bullet"/>
      <w:lvlText w:val=""/>
      <w:lvlJc w:val="left"/>
      <w:pPr>
        <w:ind w:left="4385" w:hanging="360"/>
      </w:pPr>
      <w:rPr>
        <w:rFonts w:ascii="Wingdings" w:hAnsi="Wingdings" w:hint="default"/>
      </w:rPr>
    </w:lvl>
    <w:lvl w:ilvl="6" w:tplc="041B0001" w:tentative="1">
      <w:start w:val="1"/>
      <w:numFmt w:val="bullet"/>
      <w:lvlText w:val=""/>
      <w:lvlJc w:val="left"/>
      <w:pPr>
        <w:ind w:left="5105" w:hanging="360"/>
      </w:pPr>
      <w:rPr>
        <w:rFonts w:ascii="Symbol" w:hAnsi="Symbol" w:hint="default"/>
      </w:rPr>
    </w:lvl>
    <w:lvl w:ilvl="7" w:tplc="041B0003" w:tentative="1">
      <w:start w:val="1"/>
      <w:numFmt w:val="bullet"/>
      <w:lvlText w:val="o"/>
      <w:lvlJc w:val="left"/>
      <w:pPr>
        <w:ind w:left="5825" w:hanging="360"/>
      </w:pPr>
      <w:rPr>
        <w:rFonts w:ascii="Courier New" w:hAnsi="Courier New" w:cs="Courier New" w:hint="default"/>
      </w:rPr>
    </w:lvl>
    <w:lvl w:ilvl="8" w:tplc="041B0005" w:tentative="1">
      <w:start w:val="1"/>
      <w:numFmt w:val="bullet"/>
      <w:lvlText w:val=""/>
      <w:lvlJc w:val="left"/>
      <w:pPr>
        <w:ind w:left="6545" w:hanging="360"/>
      </w:pPr>
      <w:rPr>
        <w:rFonts w:ascii="Wingdings" w:hAnsi="Wingdings" w:hint="default"/>
      </w:rPr>
    </w:lvl>
  </w:abstractNum>
  <w:abstractNum w:abstractNumId="12" w15:restartNumberingAfterBreak="0">
    <w:nsid w:val="3C0E1BF9"/>
    <w:multiLevelType w:val="hybridMultilevel"/>
    <w:tmpl w:val="9D265BB8"/>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3" w15:restartNumberingAfterBreak="0">
    <w:nsid w:val="3E870AA4"/>
    <w:multiLevelType w:val="hybridMultilevel"/>
    <w:tmpl w:val="D1FA07C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8AA767F"/>
    <w:multiLevelType w:val="hybridMultilevel"/>
    <w:tmpl w:val="ACD299A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E63B9C"/>
    <w:multiLevelType w:val="hybridMultilevel"/>
    <w:tmpl w:val="BDD8C022"/>
    <w:lvl w:ilvl="0" w:tplc="59AC7E9E">
      <w:start w:val="1"/>
      <w:numFmt w:val="decimal"/>
      <w:lvlText w:val="%1."/>
      <w:lvlJc w:val="left"/>
      <w:pPr>
        <w:ind w:left="840" w:hanging="480"/>
      </w:pPr>
      <w:rPr>
        <w:rFonts w:asciiTheme="minorHAnsi" w:eastAsia="Times New Roman" w:hAnsiTheme="minorHAnsi" w:cs="Calibr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C5E0035"/>
    <w:multiLevelType w:val="hybridMultilevel"/>
    <w:tmpl w:val="1E66AC92"/>
    <w:lvl w:ilvl="0" w:tplc="D766F0C6">
      <w:start w:val="1"/>
      <w:numFmt w:val="decimal"/>
      <w:lvlText w:val="%1."/>
      <w:lvlJc w:val="left"/>
      <w:pPr>
        <w:ind w:left="720" w:hanging="360"/>
      </w:pPr>
      <w:rPr>
        <w:rFonts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1631A6F"/>
    <w:multiLevelType w:val="multilevel"/>
    <w:tmpl w:val="12F81D36"/>
    <w:lvl w:ilvl="0">
      <w:start w:val="1"/>
      <w:numFmt w:val="decimal"/>
      <w:lvlText w:val="%1."/>
      <w:lvlJc w:val="left"/>
      <w:pPr>
        <w:ind w:left="720" w:hanging="360"/>
      </w:pPr>
      <w:rPr>
        <w:rFonts w:asciiTheme="minorHAnsi" w:eastAsia="Times New Roman" w:hAnsiTheme="minorHAnsi" w:cstheme="minorHAnsi"/>
      </w:rPr>
    </w:lvl>
    <w:lvl w:ilvl="1">
      <w:start w:val="1"/>
      <w:numFmt w:val="decimal"/>
      <w:isLgl/>
      <w:lvlText w:val="%1.%2"/>
      <w:lvlJc w:val="left"/>
      <w:pPr>
        <w:ind w:left="786" w:hanging="360"/>
      </w:pPr>
      <w:rPr>
        <w:rFonts w:hint="default"/>
        <w:b w:val="0"/>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18" w15:restartNumberingAfterBreak="0">
    <w:nsid w:val="518061B5"/>
    <w:multiLevelType w:val="hybridMultilevel"/>
    <w:tmpl w:val="72686476"/>
    <w:lvl w:ilvl="0" w:tplc="360265A2">
      <w:start w:val="1"/>
      <w:numFmt w:val="decimal"/>
      <w:lvlText w:val="%1."/>
      <w:lvlJc w:val="left"/>
      <w:pPr>
        <w:ind w:left="720" w:hanging="360"/>
      </w:pPr>
      <w:rPr>
        <w:rFonts w:hint="default"/>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69D7B2D"/>
    <w:multiLevelType w:val="hybridMultilevel"/>
    <w:tmpl w:val="797875A4"/>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6C0BA9"/>
    <w:multiLevelType w:val="hybridMultilevel"/>
    <w:tmpl w:val="BA40A01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90B3676"/>
    <w:multiLevelType w:val="hybridMultilevel"/>
    <w:tmpl w:val="D2CEBD3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C3535A0"/>
    <w:multiLevelType w:val="multilevel"/>
    <w:tmpl w:val="1D220FDA"/>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5CC23EAF"/>
    <w:multiLevelType w:val="hybridMultilevel"/>
    <w:tmpl w:val="05BC641A"/>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4" w15:restartNumberingAfterBreak="0">
    <w:nsid w:val="5EC03B7C"/>
    <w:multiLevelType w:val="hybridMultilevel"/>
    <w:tmpl w:val="55B6B4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42651F0"/>
    <w:multiLevelType w:val="multilevel"/>
    <w:tmpl w:val="17B858EC"/>
    <w:lvl w:ilvl="0">
      <w:start w:val="1"/>
      <w:numFmt w:val="decimal"/>
      <w:lvlText w:val="%1."/>
      <w:lvlJc w:val="left"/>
      <w:pPr>
        <w:ind w:left="720" w:hanging="360"/>
      </w:pPr>
      <w:rPr>
        <w:rFonts w:cs="Times New Roman" w:hint="default"/>
        <w:b w:val="0"/>
        <w:strike w:val="0"/>
        <w:color w:val="000000"/>
      </w:rPr>
    </w:lvl>
    <w:lvl w:ilvl="1">
      <w:start w:val="1"/>
      <w:numFmt w:val="decimal"/>
      <w:isLgl/>
      <w:lvlText w:val="%1.%2."/>
      <w:lvlJc w:val="left"/>
      <w:pPr>
        <w:ind w:left="785" w:hanging="360"/>
      </w:pPr>
      <w:rPr>
        <w:rFonts w:hint="default"/>
        <w:color w:val="000000"/>
      </w:rPr>
    </w:lvl>
    <w:lvl w:ilvl="2">
      <w:start w:val="1"/>
      <w:numFmt w:val="decimal"/>
      <w:isLgl/>
      <w:lvlText w:val="%1.%2.%3."/>
      <w:lvlJc w:val="left"/>
      <w:pPr>
        <w:ind w:left="1210" w:hanging="720"/>
      </w:pPr>
      <w:rPr>
        <w:rFonts w:hint="default"/>
        <w:color w:val="000000"/>
      </w:rPr>
    </w:lvl>
    <w:lvl w:ilvl="3">
      <w:start w:val="1"/>
      <w:numFmt w:val="decimal"/>
      <w:isLgl/>
      <w:lvlText w:val="%1.%2.%3.%4."/>
      <w:lvlJc w:val="left"/>
      <w:pPr>
        <w:ind w:left="1275" w:hanging="720"/>
      </w:pPr>
      <w:rPr>
        <w:rFonts w:hint="default"/>
        <w:color w:val="000000"/>
      </w:rPr>
    </w:lvl>
    <w:lvl w:ilvl="4">
      <w:start w:val="1"/>
      <w:numFmt w:val="decimal"/>
      <w:isLgl/>
      <w:lvlText w:val="%1.%2.%3.%4.%5."/>
      <w:lvlJc w:val="left"/>
      <w:pPr>
        <w:ind w:left="1700" w:hanging="1080"/>
      </w:pPr>
      <w:rPr>
        <w:rFonts w:hint="default"/>
        <w:color w:val="000000"/>
      </w:rPr>
    </w:lvl>
    <w:lvl w:ilvl="5">
      <w:start w:val="1"/>
      <w:numFmt w:val="decimal"/>
      <w:isLgl/>
      <w:lvlText w:val="%1.%2.%3.%4.%5.%6."/>
      <w:lvlJc w:val="left"/>
      <w:pPr>
        <w:ind w:left="1765" w:hanging="1080"/>
      </w:pPr>
      <w:rPr>
        <w:rFonts w:hint="default"/>
        <w:color w:val="000000"/>
      </w:rPr>
    </w:lvl>
    <w:lvl w:ilvl="6">
      <w:start w:val="1"/>
      <w:numFmt w:val="decimal"/>
      <w:isLgl/>
      <w:lvlText w:val="%1.%2.%3.%4.%5.%6.%7."/>
      <w:lvlJc w:val="left"/>
      <w:pPr>
        <w:ind w:left="2190" w:hanging="1440"/>
      </w:pPr>
      <w:rPr>
        <w:rFonts w:hint="default"/>
        <w:color w:val="000000"/>
      </w:rPr>
    </w:lvl>
    <w:lvl w:ilvl="7">
      <w:start w:val="1"/>
      <w:numFmt w:val="decimal"/>
      <w:isLgl/>
      <w:lvlText w:val="%1.%2.%3.%4.%5.%6.%7.%8."/>
      <w:lvlJc w:val="left"/>
      <w:pPr>
        <w:ind w:left="2255" w:hanging="1440"/>
      </w:pPr>
      <w:rPr>
        <w:rFonts w:hint="default"/>
        <w:color w:val="000000"/>
      </w:rPr>
    </w:lvl>
    <w:lvl w:ilvl="8">
      <w:start w:val="1"/>
      <w:numFmt w:val="decimal"/>
      <w:isLgl/>
      <w:lvlText w:val="%1.%2.%3.%4.%5.%6.%7.%8.%9."/>
      <w:lvlJc w:val="left"/>
      <w:pPr>
        <w:ind w:left="2680" w:hanging="1800"/>
      </w:pPr>
      <w:rPr>
        <w:rFonts w:hint="default"/>
        <w:color w:val="000000"/>
      </w:rPr>
    </w:lvl>
  </w:abstractNum>
  <w:abstractNum w:abstractNumId="26" w15:restartNumberingAfterBreak="0">
    <w:nsid w:val="645F6000"/>
    <w:multiLevelType w:val="multilevel"/>
    <w:tmpl w:val="38A0D36A"/>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upperLetter"/>
      <w:lvlText w:val="%3."/>
      <w:lvlJc w:val="left"/>
      <w:pPr>
        <w:ind w:left="2160" w:hanging="360"/>
      </w:pPr>
    </w:lvl>
    <w:lvl w:ilvl="3">
      <w:start w:val="1"/>
      <w:numFmt w:val="upperLetter"/>
      <w:lvlText w:val="%4."/>
      <w:lvlJc w:val="left"/>
      <w:pPr>
        <w:ind w:left="2880" w:hanging="360"/>
      </w:pPr>
    </w:lvl>
    <w:lvl w:ilvl="4">
      <w:start w:val="1"/>
      <w:numFmt w:val="upperLetter"/>
      <w:lvlText w:val="%5."/>
      <w:lvlJc w:val="left"/>
      <w:pPr>
        <w:ind w:left="3600" w:hanging="360"/>
      </w:pPr>
    </w:lvl>
    <w:lvl w:ilvl="5">
      <w:start w:val="1"/>
      <w:numFmt w:val="upperLetter"/>
      <w:lvlText w:val="%6."/>
      <w:lvlJc w:val="left"/>
      <w:pPr>
        <w:ind w:left="4320" w:hanging="360"/>
      </w:pPr>
    </w:lvl>
    <w:lvl w:ilvl="6">
      <w:start w:val="1"/>
      <w:numFmt w:val="upperLetter"/>
      <w:lvlText w:val="%7."/>
      <w:lvlJc w:val="left"/>
      <w:pPr>
        <w:ind w:left="5040" w:hanging="360"/>
      </w:pPr>
    </w:lvl>
    <w:lvl w:ilvl="7">
      <w:start w:val="1"/>
      <w:numFmt w:val="upperLetter"/>
      <w:lvlText w:val="%8."/>
      <w:lvlJc w:val="left"/>
      <w:pPr>
        <w:ind w:left="5760" w:hanging="360"/>
      </w:pPr>
    </w:lvl>
    <w:lvl w:ilvl="8">
      <w:start w:val="1"/>
      <w:numFmt w:val="upperLetter"/>
      <w:lvlText w:val="%9."/>
      <w:lvlJc w:val="left"/>
      <w:pPr>
        <w:ind w:left="6480" w:hanging="360"/>
      </w:pPr>
    </w:lvl>
  </w:abstractNum>
  <w:abstractNum w:abstractNumId="27" w15:restartNumberingAfterBreak="0">
    <w:nsid w:val="6CA0157B"/>
    <w:multiLevelType w:val="multilevel"/>
    <w:tmpl w:val="0CFEED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D0072AA"/>
    <w:multiLevelType w:val="hybridMultilevel"/>
    <w:tmpl w:val="71D68FFA"/>
    <w:lvl w:ilvl="0" w:tplc="CF1CF104">
      <w:start w:val="1"/>
      <w:numFmt w:val="decimal"/>
      <w:lvlText w:val="%1."/>
      <w:lvlJc w:val="left"/>
      <w:pPr>
        <w:ind w:left="644" w:hanging="360"/>
      </w:pPr>
      <w:rPr>
        <w:rFonts w:cs="Times New Roman" w:hint="default"/>
        <w:b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6D3E2E60"/>
    <w:multiLevelType w:val="hybridMultilevel"/>
    <w:tmpl w:val="4A82F39E"/>
    <w:lvl w:ilvl="0" w:tplc="7F86B558">
      <w:start w:val="1"/>
      <w:numFmt w:val="decimal"/>
      <w:lvlText w:val="%1."/>
      <w:lvlJc w:val="left"/>
      <w:pPr>
        <w:ind w:left="720" w:hanging="360"/>
      </w:pPr>
      <w:rPr>
        <w:rFonts w:asciiTheme="minorHAnsi" w:eastAsia="Times New Roman" w:hAnsiTheme="minorHAnsi" w:cs="Calibr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6E440037"/>
    <w:multiLevelType w:val="hybridMultilevel"/>
    <w:tmpl w:val="E0941740"/>
    <w:lvl w:ilvl="0" w:tplc="3F70020C">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EC1411E"/>
    <w:multiLevelType w:val="hybridMultilevel"/>
    <w:tmpl w:val="120CA34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FE456C2"/>
    <w:multiLevelType w:val="hybridMultilevel"/>
    <w:tmpl w:val="F618799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0665800"/>
    <w:multiLevelType w:val="multilevel"/>
    <w:tmpl w:val="9AD800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0CB6B8D"/>
    <w:multiLevelType w:val="hybridMultilevel"/>
    <w:tmpl w:val="3D8806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19C2AD0"/>
    <w:multiLevelType w:val="hybridMultilevel"/>
    <w:tmpl w:val="96CA58F2"/>
    <w:lvl w:ilvl="0" w:tplc="C2E67F3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D336134"/>
    <w:multiLevelType w:val="hybridMultilevel"/>
    <w:tmpl w:val="5516AF52"/>
    <w:lvl w:ilvl="0" w:tplc="192051E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1149174762">
    <w:abstractNumId w:val="13"/>
  </w:num>
  <w:num w:numId="2" w16cid:durableId="1034961031">
    <w:abstractNumId w:val="27"/>
  </w:num>
  <w:num w:numId="3" w16cid:durableId="1109666569">
    <w:abstractNumId w:val="10"/>
  </w:num>
  <w:num w:numId="4" w16cid:durableId="251668595">
    <w:abstractNumId w:val="25"/>
  </w:num>
  <w:num w:numId="5" w16cid:durableId="2063794723">
    <w:abstractNumId w:val="9"/>
  </w:num>
  <w:num w:numId="6" w16cid:durableId="838734301">
    <w:abstractNumId w:val="3"/>
  </w:num>
  <w:num w:numId="7" w16cid:durableId="279723319">
    <w:abstractNumId w:val="28"/>
  </w:num>
  <w:num w:numId="8" w16cid:durableId="1398358517">
    <w:abstractNumId w:val="31"/>
  </w:num>
  <w:num w:numId="9" w16cid:durableId="2088140359">
    <w:abstractNumId w:val="5"/>
  </w:num>
  <w:num w:numId="10" w16cid:durableId="450322732">
    <w:abstractNumId w:val="17"/>
  </w:num>
  <w:num w:numId="11" w16cid:durableId="203906166">
    <w:abstractNumId w:val="32"/>
  </w:num>
  <w:num w:numId="12" w16cid:durableId="1156612087">
    <w:abstractNumId w:val="20"/>
  </w:num>
  <w:num w:numId="13" w16cid:durableId="1653169747">
    <w:abstractNumId w:val="24"/>
  </w:num>
  <w:num w:numId="14" w16cid:durableId="1805926155">
    <w:abstractNumId w:val="34"/>
  </w:num>
  <w:num w:numId="15" w16cid:durableId="1473593235">
    <w:abstractNumId w:val="7"/>
  </w:num>
  <w:num w:numId="16" w16cid:durableId="1905067375">
    <w:abstractNumId w:val="23"/>
  </w:num>
  <w:num w:numId="17" w16cid:durableId="2009357451">
    <w:abstractNumId w:val="30"/>
  </w:num>
  <w:num w:numId="18" w16cid:durableId="1261068038">
    <w:abstractNumId w:val="21"/>
  </w:num>
  <w:num w:numId="19" w16cid:durableId="439565669">
    <w:abstractNumId w:val="35"/>
  </w:num>
  <w:num w:numId="20" w16cid:durableId="1594898865">
    <w:abstractNumId w:val="0"/>
  </w:num>
  <w:num w:numId="21" w16cid:durableId="117189929">
    <w:abstractNumId w:val="19"/>
  </w:num>
  <w:num w:numId="22" w16cid:durableId="1013996397">
    <w:abstractNumId w:val="16"/>
  </w:num>
  <w:num w:numId="23" w16cid:durableId="663775460">
    <w:abstractNumId w:val="18"/>
  </w:num>
  <w:num w:numId="24" w16cid:durableId="1175263257">
    <w:abstractNumId w:val="6"/>
  </w:num>
  <w:num w:numId="25" w16cid:durableId="1608927191">
    <w:abstractNumId w:val="14"/>
  </w:num>
  <w:num w:numId="26" w16cid:durableId="491143535">
    <w:abstractNumId w:val="1"/>
  </w:num>
  <w:num w:numId="27" w16cid:durableId="231698012">
    <w:abstractNumId w:val="15"/>
  </w:num>
  <w:num w:numId="28" w16cid:durableId="837116338">
    <w:abstractNumId w:val="29"/>
  </w:num>
  <w:num w:numId="29" w16cid:durableId="1814909566">
    <w:abstractNumId w:val="11"/>
  </w:num>
  <w:num w:numId="30" w16cid:durableId="1101990419">
    <w:abstractNumId w:val="22"/>
  </w:num>
  <w:num w:numId="31" w16cid:durableId="1454179538">
    <w:abstractNumId w:val="36"/>
  </w:num>
  <w:num w:numId="32" w16cid:durableId="1872450442">
    <w:abstractNumId w:val="4"/>
  </w:num>
  <w:num w:numId="33" w16cid:durableId="2132552860">
    <w:abstractNumId w:val="12"/>
  </w:num>
  <w:num w:numId="34" w16cid:durableId="1241014447">
    <w:abstractNumId w:val="33"/>
  </w:num>
  <w:num w:numId="35" w16cid:durableId="573512812">
    <w:abstractNumId w:val="2"/>
  </w:num>
  <w:num w:numId="36" w16cid:durableId="158430850">
    <w:abstractNumId w:val="26"/>
  </w:num>
  <w:num w:numId="37" w16cid:durableId="625281242">
    <w:abstractNumId w:va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298"/>
    <w:rsid w:val="00005C23"/>
    <w:rsid w:val="00006343"/>
    <w:rsid w:val="000119A5"/>
    <w:rsid w:val="00012C31"/>
    <w:rsid w:val="00014412"/>
    <w:rsid w:val="00022CA5"/>
    <w:rsid w:val="00030548"/>
    <w:rsid w:val="000311DB"/>
    <w:rsid w:val="000313EF"/>
    <w:rsid w:val="00033115"/>
    <w:rsid w:val="00033562"/>
    <w:rsid w:val="00043EF5"/>
    <w:rsid w:val="00044EBD"/>
    <w:rsid w:val="0004688C"/>
    <w:rsid w:val="00050C0A"/>
    <w:rsid w:val="00052FC1"/>
    <w:rsid w:val="00055669"/>
    <w:rsid w:val="00066334"/>
    <w:rsid w:val="00071726"/>
    <w:rsid w:val="00071F4C"/>
    <w:rsid w:val="000800B9"/>
    <w:rsid w:val="00080542"/>
    <w:rsid w:val="00082DE2"/>
    <w:rsid w:val="000850A3"/>
    <w:rsid w:val="00085E89"/>
    <w:rsid w:val="00086F5A"/>
    <w:rsid w:val="00091130"/>
    <w:rsid w:val="00093706"/>
    <w:rsid w:val="00094867"/>
    <w:rsid w:val="00094AF6"/>
    <w:rsid w:val="000B0085"/>
    <w:rsid w:val="000B137D"/>
    <w:rsid w:val="000C0D11"/>
    <w:rsid w:val="000C67C0"/>
    <w:rsid w:val="000D01BC"/>
    <w:rsid w:val="000D12A4"/>
    <w:rsid w:val="000D29F6"/>
    <w:rsid w:val="000D7918"/>
    <w:rsid w:val="000E1D1C"/>
    <w:rsid w:val="000E2907"/>
    <w:rsid w:val="000E319E"/>
    <w:rsid w:val="000E4222"/>
    <w:rsid w:val="000E4580"/>
    <w:rsid w:val="000E53D1"/>
    <w:rsid w:val="000E5B93"/>
    <w:rsid w:val="000E5DC4"/>
    <w:rsid w:val="000E675D"/>
    <w:rsid w:val="000E6E95"/>
    <w:rsid w:val="000F3477"/>
    <w:rsid w:val="000F361C"/>
    <w:rsid w:val="000F436F"/>
    <w:rsid w:val="000F556D"/>
    <w:rsid w:val="000F5B1A"/>
    <w:rsid w:val="000F61C3"/>
    <w:rsid w:val="00100A73"/>
    <w:rsid w:val="001076DB"/>
    <w:rsid w:val="00107927"/>
    <w:rsid w:val="0011004D"/>
    <w:rsid w:val="0011265A"/>
    <w:rsid w:val="001131B7"/>
    <w:rsid w:val="001162FA"/>
    <w:rsid w:val="00117230"/>
    <w:rsid w:val="00121E37"/>
    <w:rsid w:val="00123A99"/>
    <w:rsid w:val="0012436C"/>
    <w:rsid w:val="00125824"/>
    <w:rsid w:val="001270A6"/>
    <w:rsid w:val="00131DF0"/>
    <w:rsid w:val="0013241B"/>
    <w:rsid w:val="001333B6"/>
    <w:rsid w:val="00135E3E"/>
    <w:rsid w:val="00142179"/>
    <w:rsid w:val="00147EB0"/>
    <w:rsid w:val="00150054"/>
    <w:rsid w:val="00150C75"/>
    <w:rsid w:val="0015308F"/>
    <w:rsid w:val="00155E8A"/>
    <w:rsid w:val="00171851"/>
    <w:rsid w:val="001720D2"/>
    <w:rsid w:val="00175537"/>
    <w:rsid w:val="001817D2"/>
    <w:rsid w:val="001825AD"/>
    <w:rsid w:val="00185659"/>
    <w:rsid w:val="001866A4"/>
    <w:rsid w:val="00187CB3"/>
    <w:rsid w:val="001927DA"/>
    <w:rsid w:val="001A02EF"/>
    <w:rsid w:val="001A0908"/>
    <w:rsid w:val="001A74BD"/>
    <w:rsid w:val="001A77DC"/>
    <w:rsid w:val="001B15D0"/>
    <w:rsid w:val="001B32E6"/>
    <w:rsid w:val="001B37DB"/>
    <w:rsid w:val="001B4FBE"/>
    <w:rsid w:val="001C084B"/>
    <w:rsid w:val="001C42D7"/>
    <w:rsid w:val="001D114D"/>
    <w:rsid w:val="001D61C3"/>
    <w:rsid w:val="001E0420"/>
    <w:rsid w:val="001E21E1"/>
    <w:rsid w:val="001E57CE"/>
    <w:rsid w:val="001E5F71"/>
    <w:rsid w:val="001F0D0D"/>
    <w:rsid w:val="001F2574"/>
    <w:rsid w:val="001F4E6F"/>
    <w:rsid w:val="001F676A"/>
    <w:rsid w:val="00203B76"/>
    <w:rsid w:val="0020431C"/>
    <w:rsid w:val="00213B12"/>
    <w:rsid w:val="002142C3"/>
    <w:rsid w:val="00223EAD"/>
    <w:rsid w:val="002257E7"/>
    <w:rsid w:val="00226164"/>
    <w:rsid w:val="00230422"/>
    <w:rsid w:val="002306CF"/>
    <w:rsid w:val="00230E3F"/>
    <w:rsid w:val="00237595"/>
    <w:rsid w:val="00242744"/>
    <w:rsid w:val="00244824"/>
    <w:rsid w:val="0025387E"/>
    <w:rsid w:val="00256123"/>
    <w:rsid w:val="00267575"/>
    <w:rsid w:val="002722BC"/>
    <w:rsid w:val="0027776F"/>
    <w:rsid w:val="0028614F"/>
    <w:rsid w:val="00286BC6"/>
    <w:rsid w:val="00286D3B"/>
    <w:rsid w:val="00292CEE"/>
    <w:rsid w:val="00292D23"/>
    <w:rsid w:val="002936F0"/>
    <w:rsid w:val="00294F6F"/>
    <w:rsid w:val="002950DC"/>
    <w:rsid w:val="00295714"/>
    <w:rsid w:val="00296F67"/>
    <w:rsid w:val="002A0818"/>
    <w:rsid w:val="002A2A73"/>
    <w:rsid w:val="002A3459"/>
    <w:rsid w:val="002A68B5"/>
    <w:rsid w:val="002B26D8"/>
    <w:rsid w:val="002B4863"/>
    <w:rsid w:val="002B6348"/>
    <w:rsid w:val="002B7BF1"/>
    <w:rsid w:val="002C217D"/>
    <w:rsid w:val="002C53AB"/>
    <w:rsid w:val="002C5B5A"/>
    <w:rsid w:val="002C663D"/>
    <w:rsid w:val="002C77C5"/>
    <w:rsid w:val="002D2B6B"/>
    <w:rsid w:val="002D36F6"/>
    <w:rsid w:val="002D46EB"/>
    <w:rsid w:val="002D78A6"/>
    <w:rsid w:val="002E004E"/>
    <w:rsid w:val="002E7A0C"/>
    <w:rsid w:val="002F0307"/>
    <w:rsid w:val="002F0F3B"/>
    <w:rsid w:val="002F191F"/>
    <w:rsid w:val="002F4395"/>
    <w:rsid w:val="002F54D5"/>
    <w:rsid w:val="003012DC"/>
    <w:rsid w:val="0030254D"/>
    <w:rsid w:val="003028C5"/>
    <w:rsid w:val="00303DCC"/>
    <w:rsid w:val="003041D5"/>
    <w:rsid w:val="0031027B"/>
    <w:rsid w:val="00310FF7"/>
    <w:rsid w:val="00315957"/>
    <w:rsid w:val="00321AE4"/>
    <w:rsid w:val="003239F4"/>
    <w:rsid w:val="00324D11"/>
    <w:rsid w:val="00341E4A"/>
    <w:rsid w:val="00342201"/>
    <w:rsid w:val="00343A4F"/>
    <w:rsid w:val="003448EA"/>
    <w:rsid w:val="00350813"/>
    <w:rsid w:val="00352A98"/>
    <w:rsid w:val="00354F03"/>
    <w:rsid w:val="003563B9"/>
    <w:rsid w:val="00360D6D"/>
    <w:rsid w:val="00361BE4"/>
    <w:rsid w:val="00366368"/>
    <w:rsid w:val="00370A9A"/>
    <w:rsid w:val="003714B0"/>
    <w:rsid w:val="00373E59"/>
    <w:rsid w:val="00374476"/>
    <w:rsid w:val="0038179E"/>
    <w:rsid w:val="0038425A"/>
    <w:rsid w:val="00384479"/>
    <w:rsid w:val="003859AF"/>
    <w:rsid w:val="00385F09"/>
    <w:rsid w:val="00390584"/>
    <w:rsid w:val="003907DB"/>
    <w:rsid w:val="00390E68"/>
    <w:rsid w:val="003910E2"/>
    <w:rsid w:val="003A0BAF"/>
    <w:rsid w:val="003A1D3C"/>
    <w:rsid w:val="003A1E5D"/>
    <w:rsid w:val="003A30D9"/>
    <w:rsid w:val="003A3A03"/>
    <w:rsid w:val="003A5236"/>
    <w:rsid w:val="003B2742"/>
    <w:rsid w:val="003B2E36"/>
    <w:rsid w:val="003B3282"/>
    <w:rsid w:val="003B4A0A"/>
    <w:rsid w:val="003B5707"/>
    <w:rsid w:val="003C00AC"/>
    <w:rsid w:val="003C03D3"/>
    <w:rsid w:val="003C39A3"/>
    <w:rsid w:val="003D3223"/>
    <w:rsid w:val="003D3CDB"/>
    <w:rsid w:val="003D41A9"/>
    <w:rsid w:val="003D51AB"/>
    <w:rsid w:val="003E0D26"/>
    <w:rsid w:val="003E3E37"/>
    <w:rsid w:val="003E7A8F"/>
    <w:rsid w:val="003F6EEF"/>
    <w:rsid w:val="003F6FB2"/>
    <w:rsid w:val="00401593"/>
    <w:rsid w:val="0041307E"/>
    <w:rsid w:val="0041602C"/>
    <w:rsid w:val="00417A91"/>
    <w:rsid w:val="00420185"/>
    <w:rsid w:val="00424EAD"/>
    <w:rsid w:val="00425FB2"/>
    <w:rsid w:val="00427912"/>
    <w:rsid w:val="00427D87"/>
    <w:rsid w:val="00434843"/>
    <w:rsid w:val="00435A57"/>
    <w:rsid w:val="004457DE"/>
    <w:rsid w:val="00461BA0"/>
    <w:rsid w:val="004655AD"/>
    <w:rsid w:val="004662C7"/>
    <w:rsid w:val="00467D68"/>
    <w:rsid w:val="004716C6"/>
    <w:rsid w:val="004759FC"/>
    <w:rsid w:val="00487AA0"/>
    <w:rsid w:val="00487DFC"/>
    <w:rsid w:val="004B2294"/>
    <w:rsid w:val="004B447B"/>
    <w:rsid w:val="004B5185"/>
    <w:rsid w:val="004B73AD"/>
    <w:rsid w:val="004C66F5"/>
    <w:rsid w:val="004D36DE"/>
    <w:rsid w:val="004D54DC"/>
    <w:rsid w:val="004E14FF"/>
    <w:rsid w:val="004F1860"/>
    <w:rsid w:val="004F513E"/>
    <w:rsid w:val="004F516D"/>
    <w:rsid w:val="0050228A"/>
    <w:rsid w:val="00504008"/>
    <w:rsid w:val="00505CFF"/>
    <w:rsid w:val="00506222"/>
    <w:rsid w:val="00507F7F"/>
    <w:rsid w:val="00510A88"/>
    <w:rsid w:val="00513489"/>
    <w:rsid w:val="005152AB"/>
    <w:rsid w:val="00515AA2"/>
    <w:rsid w:val="005174B7"/>
    <w:rsid w:val="00520994"/>
    <w:rsid w:val="00520AC0"/>
    <w:rsid w:val="00521FF1"/>
    <w:rsid w:val="005319FC"/>
    <w:rsid w:val="00540802"/>
    <w:rsid w:val="00546066"/>
    <w:rsid w:val="005467D2"/>
    <w:rsid w:val="00546815"/>
    <w:rsid w:val="00555EE8"/>
    <w:rsid w:val="00561CCF"/>
    <w:rsid w:val="0056436A"/>
    <w:rsid w:val="0056617F"/>
    <w:rsid w:val="00570E3E"/>
    <w:rsid w:val="00571FB1"/>
    <w:rsid w:val="00574907"/>
    <w:rsid w:val="00577175"/>
    <w:rsid w:val="0058404B"/>
    <w:rsid w:val="00586A94"/>
    <w:rsid w:val="0059147B"/>
    <w:rsid w:val="00594122"/>
    <w:rsid w:val="0059789B"/>
    <w:rsid w:val="00597F5A"/>
    <w:rsid w:val="005B2A4B"/>
    <w:rsid w:val="005B41E4"/>
    <w:rsid w:val="005B42A8"/>
    <w:rsid w:val="005B5C72"/>
    <w:rsid w:val="005B6372"/>
    <w:rsid w:val="005C071B"/>
    <w:rsid w:val="005C471D"/>
    <w:rsid w:val="005C5DEE"/>
    <w:rsid w:val="005C6DA0"/>
    <w:rsid w:val="005D0B29"/>
    <w:rsid w:val="005D1F4F"/>
    <w:rsid w:val="005D7C96"/>
    <w:rsid w:val="005D7CCB"/>
    <w:rsid w:val="005E240A"/>
    <w:rsid w:val="005E6B88"/>
    <w:rsid w:val="005F31BD"/>
    <w:rsid w:val="005F3A56"/>
    <w:rsid w:val="005F4487"/>
    <w:rsid w:val="006061D1"/>
    <w:rsid w:val="00613266"/>
    <w:rsid w:val="00614355"/>
    <w:rsid w:val="00632B60"/>
    <w:rsid w:val="00635235"/>
    <w:rsid w:val="00636015"/>
    <w:rsid w:val="00637E09"/>
    <w:rsid w:val="00640120"/>
    <w:rsid w:val="00640EAA"/>
    <w:rsid w:val="006427C6"/>
    <w:rsid w:val="0064547D"/>
    <w:rsid w:val="00646559"/>
    <w:rsid w:val="00646D63"/>
    <w:rsid w:val="00653030"/>
    <w:rsid w:val="00653A6D"/>
    <w:rsid w:val="00655591"/>
    <w:rsid w:val="006565B9"/>
    <w:rsid w:val="006600B0"/>
    <w:rsid w:val="00664668"/>
    <w:rsid w:val="00665991"/>
    <w:rsid w:val="00665AAE"/>
    <w:rsid w:val="00674FE0"/>
    <w:rsid w:val="00676969"/>
    <w:rsid w:val="00677D05"/>
    <w:rsid w:val="00680BB6"/>
    <w:rsid w:val="006822A5"/>
    <w:rsid w:val="00684CC6"/>
    <w:rsid w:val="00687B99"/>
    <w:rsid w:val="00692D2A"/>
    <w:rsid w:val="006A0E05"/>
    <w:rsid w:val="006A31F4"/>
    <w:rsid w:val="006A6A50"/>
    <w:rsid w:val="006B386F"/>
    <w:rsid w:val="006B5B95"/>
    <w:rsid w:val="006B7827"/>
    <w:rsid w:val="006C3399"/>
    <w:rsid w:val="006C3F95"/>
    <w:rsid w:val="006C4414"/>
    <w:rsid w:val="006C700C"/>
    <w:rsid w:val="006C7C5C"/>
    <w:rsid w:val="006D15EE"/>
    <w:rsid w:val="006D186D"/>
    <w:rsid w:val="006D220E"/>
    <w:rsid w:val="006D53D8"/>
    <w:rsid w:val="006D5A5E"/>
    <w:rsid w:val="006D627C"/>
    <w:rsid w:val="006D76AC"/>
    <w:rsid w:val="006E0EE9"/>
    <w:rsid w:val="006E1B1E"/>
    <w:rsid w:val="006E2BFE"/>
    <w:rsid w:val="006F28C3"/>
    <w:rsid w:val="006F575C"/>
    <w:rsid w:val="006F5D75"/>
    <w:rsid w:val="007033B5"/>
    <w:rsid w:val="00712A44"/>
    <w:rsid w:val="007148DE"/>
    <w:rsid w:val="007201F3"/>
    <w:rsid w:val="00721EF7"/>
    <w:rsid w:val="00724F0B"/>
    <w:rsid w:val="00725585"/>
    <w:rsid w:val="00745AC1"/>
    <w:rsid w:val="00750CC9"/>
    <w:rsid w:val="00751262"/>
    <w:rsid w:val="007631AC"/>
    <w:rsid w:val="00764421"/>
    <w:rsid w:val="00766047"/>
    <w:rsid w:val="0076665A"/>
    <w:rsid w:val="00772E38"/>
    <w:rsid w:val="007766D8"/>
    <w:rsid w:val="007767E0"/>
    <w:rsid w:val="00781942"/>
    <w:rsid w:val="00784CB3"/>
    <w:rsid w:val="00790E9E"/>
    <w:rsid w:val="00791860"/>
    <w:rsid w:val="00793F10"/>
    <w:rsid w:val="007964EF"/>
    <w:rsid w:val="00797E44"/>
    <w:rsid w:val="007A0808"/>
    <w:rsid w:val="007A0CF5"/>
    <w:rsid w:val="007A1E1F"/>
    <w:rsid w:val="007A2CD6"/>
    <w:rsid w:val="007A5D6F"/>
    <w:rsid w:val="007A5D72"/>
    <w:rsid w:val="007B0B32"/>
    <w:rsid w:val="007B0DDD"/>
    <w:rsid w:val="007B404C"/>
    <w:rsid w:val="007B7EE3"/>
    <w:rsid w:val="007C2412"/>
    <w:rsid w:val="007C43FB"/>
    <w:rsid w:val="007D4130"/>
    <w:rsid w:val="007D75B0"/>
    <w:rsid w:val="007E0D2D"/>
    <w:rsid w:val="007E5FF3"/>
    <w:rsid w:val="007E6A35"/>
    <w:rsid w:val="007E6FDD"/>
    <w:rsid w:val="007F0179"/>
    <w:rsid w:val="007F5291"/>
    <w:rsid w:val="007F6DD9"/>
    <w:rsid w:val="007F7465"/>
    <w:rsid w:val="00801FC6"/>
    <w:rsid w:val="00810A44"/>
    <w:rsid w:val="008111FE"/>
    <w:rsid w:val="0081491A"/>
    <w:rsid w:val="0081651F"/>
    <w:rsid w:val="00820970"/>
    <w:rsid w:val="008212D8"/>
    <w:rsid w:val="00821B68"/>
    <w:rsid w:val="00822FC4"/>
    <w:rsid w:val="0083172E"/>
    <w:rsid w:val="00831C75"/>
    <w:rsid w:val="00836D0D"/>
    <w:rsid w:val="00837AA6"/>
    <w:rsid w:val="00841201"/>
    <w:rsid w:val="008476A8"/>
    <w:rsid w:val="00852331"/>
    <w:rsid w:val="008540D4"/>
    <w:rsid w:val="00854561"/>
    <w:rsid w:val="00856449"/>
    <w:rsid w:val="00864A11"/>
    <w:rsid w:val="00865B1D"/>
    <w:rsid w:val="00872CE8"/>
    <w:rsid w:val="008754C9"/>
    <w:rsid w:val="00880E09"/>
    <w:rsid w:val="00881C17"/>
    <w:rsid w:val="00885A90"/>
    <w:rsid w:val="00896D39"/>
    <w:rsid w:val="008A2F88"/>
    <w:rsid w:val="008A535C"/>
    <w:rsid w:val="008A5DD5"/>
    <w:rsid w:val="008B45F9"/>
    <w:rsid w:val="008B4A80"/>
    <w:rsid w:val="008B765F"/>
    <w:rsid w:val="008C377C"/>
    <w:rsid w:val="008D3F9B"/>
    <w:rsid w:val="008D4796"/>
    <w:rsid w:val="008D52C2"/>
    <w:rsid w:val="008D61CA"/>
    <w:rsid w:val="008E1C93"/>
    <w:rsid w:val="008E33B0"/>
    <w:rsid w:val="008E3B77"/>
    <w:rsid w:val="008E6CF0"/>
    <w:rsid w:val="008E6DDA"/>
    <w:rsid w:val="008F01BB"/>
    <w:rsid w:val="008F6298"/>
    <w:rsid w:val="0090094A"/>
    <w:rsid w:val="00906D51"/>
    <w:rsid w:val="009101AB"/>
    <w:rsid w:val="00912FC9"/>
    <w:rsid w:val="00913056"/>
    <w:rsid w:val="00915947"/>
    <w:rsid w:val="009164DD"/>
    <w:rsid w:val="009168BD"/>
    <w:rsid w:val="009206E0"/>
    <w:rsid w:val="009207D4"/>
    <w:rsid w:val="0092273C"/>
    <w:rsid w:val="00922DCE"/>
    <w:rsid w:val="009235B4"/>
    <w:rsid w:val="00923B3B"/>
    <w:rsid w:val="00923D9A"/>
    <w:rsid w:val="00932B5C"/>
    <w:rsid w:val="009347D2"/>
    <w:rsid w:val="009419D2"/>
    <w:rsid w:val="00944475"/>
    <w:rsid w:val="009447B1"/>
    <w:rsid w:val="0095146B"/>
    <w:rsid w:val="00956845"/>
    <w:rsid w:val="00957873"/>
    <w:rsid w:val="00960388"/>
    <w:rsid w:val="0096406B"/>
    <w:rsid w:val="00964FA9"/>
    <w:rsid w:val="00975CC8"/>
    <w:rsid w:val="00975E83"/>
    <w:rsid w:val="0097789E"/>
    <w:rsid w:val="00980873"/>
    <w:rsid w:val="00984308"/>
    <w:rsid w:val="00991DAC"/>
    <w:rsid w:val="009935CB"/>
    <w:rsid w:val="009B1F1E"/>
    <w:rsid w:val="009B39A3"/>
    <w:rsid w:val="009B4243"/>
    <w:rsid w:val="009D0328"/>
    <w:rsid w:val="009D509D"/>
    <w:rsid w:val="009D7643"/>
    <w:rsid w:val="009E54F3"/>
    <w:rsid w:val="009E6B6A"/>
    <w:rsid w:val="009F042E"/>
    <w:rsid w:val="009F0A3C"/>
    <w:rsid w:val="009F181F"/>
    <w:rsid w:val="009F4D54"/>
    <w:rsid w:val="00A00E57"/>
    <w:rsid w:val="00A03138"/>
    <w:rsid w:val="00A03AA5"/>
    <w:rsid w:val="00A0417D"/>
    <w:rsid w:val="00A079EC"/>
    <w:rsid w:val="00A13875"/>
    <w:rsid w:val="00A14F33"/>
    <w:rsid w:val="00A25005"/>
    <w:rsid w:val="00A25363"/>
    <w:rsid w:val="00A25D80"/>
    <w:rsid w:val="00A26809"/>
    <w:rsid w:val="00A35CE8"/>
    <w:rsid w:val="00A379FB"/>
    <w:rsid w:val="00A400B6"/>
    <w:rsid w:val="00A40696"/>
    <w:rsid w:val="00A40E45"/>
    <w:rsid w:val="00A42141"/>
    <w:rsid w:val="00A44D6C"/>
    <w:rsid w:val="00A466A4"/>
    <w:rsid w:val="00A4698A"/>
    <w:rsid w:val="00A51645"/>
    <w:rsid w:val="00A51BD2"/>
    <w:rsid w:val="00A53239"/>
    <w:rsid w:val="00A53A79"/>
    <w:rsid w:val="00A53D88"/>
    <w:rsid w:val="00A556E9"/>
    <w:rsid w:val="00A60662"/>
    <w:rsid w:val="00A62A85"/>
    <w:rsid w:val="00A62FFF"/>
    <w:rsid w:val="00A636E4"/>
    <w:rsid w:val="00A6795D"/>
    <w:rsid w:val="00A72442"/>
    <w:rsid w:val="00A74D69"/>
    <w:rsid w:val="00A75EA9"/>
    <w:rsid w:val="00A76481"/>
    <w:rsid w:val="00A804EE"/>
    <w:rsid w:val="00A82051"/>
    <w:rsid w:val="00A84A01"/>
    <w:rsid w:val="00A85A63"/>
    <w:rsid w:val="00A92383"/>
    <w:rsid w:val="00A953F3"/>
    <w:rsid w:val="00A96056"/>
    <w:rsid w:val="00AA0A62"/>
    <w:rsid w:val="00AA6D4B"/>
    <w:rsid w:val="00AA71BD"/>
    <w:rsid w:val="00AB2FEE"/>
    <w:rsid w:val="00AC19DD"/>
    <w:rsid w:val="00AC2F66"/>
    <w:rsid w:val="00AC32C6"/>
    <w:rsid w:val="00AC6AAC"/>
    <w:rsid w:val="00AC6C15"/>
    <w:rsid w:val="00AC74D6"/>
    <w:rsid w:val="00AD033B"/>
    <w:rsid w:val="00AD13F3"/>
    <w:rsid w:val="00AD5B0C"/>
    <w:rsid w:val="00AE3869"/>
    <w:rsid w:val="00AE4F90"/>
    <w:rsid w:val="00AF361F"/>
    <w:rsid w:val="00AF7430"/>
    <w:rsid w:val="00B04B12"/>
    <w:rsid w:val="00B12797"/>
    <w:rsid w:val="00B1482F"/>
    <w:rsid w:val="00B202D2"/>
    <w:rsid w:val="00B20A66"/>
    <w:rsid w:val="00B2133C"/>
    <w:rsid w:val="00B21850"/>
    <w:rsid w:val="00B24F1E"/>
    <w:rsid w:val="00B266F6"/>
    <w:rsid w:val="00B34C68"/>
    <w:rsid w:val="00B35E8C"/>
    <w:rsid w:val="00B3645E"/>
    <w:rsid w:val="00B4184F"/>
    <w:rsid w:val="00B42863"/>
    <w:rsid w:val="00B431BE"/>
    <w:rsid w:val="00B455A0"/>
    <w:rsid w:val="00B504FA"/>
    <w:rsid w:val="00B52546"/>
    <w:rsid w:val="00B5450D"/>
    <w:rsid w:val="00B54961"/>
    <w:rsid w:val="00B5535F"/>
    <w:rsid w:val="00B55A00"/>
    <w:rsid w:val="00B64789"/>
    <w:rsid w:val="00B648A5"/>
    <w:rsid w:val="00B66845"/>
    <w:rsid w:val="00B70873"/>
    <w:rsid w:val="00B70A28"/>
    <w:rsid w:val="00B74AF6"/>
    <w:rsid w:val="00B76F69"/>
    <w:rsid w:val="00B77187"/>
    <w:rsid w:val="00B80570"/>
    <w:rsid w:val="00B83979"/>
    <w:rsid w:val="00B87960"/>
    <w:rsid w:val="00B93DF9"/>
    <w:rsid w:val="00B96FA2"/>
    <w:rsid w:val="00BA3220"/>
    <w:rsid w:val="00BA4567"/>
    <w:rsid w:val="00BA54B9"/>
    <w:rsid w:val="00BA73DA"/>
    <w:rsid w:val="00BB1303"/>
    <w:rsid w:val="00BB1949"/>
    <w:rsid w:val="00BB23A0"/>
    <w:rsid w:val="00BB2517"/>
    <w:rsid w:val="00BB5414"/>
    <w:rsid w:val="00BB5632"/>
    <w:rsid w:val="00BB7FB8"/>
    <w:rsid w:val="00BC1761"/>
    <w:rsid w:val="00BC3A38"/>
    <w:rsid w:val="00BC7262"/>
    <w:rsid w:val="00BC74A2"/>
    <w:rsid w:val="00BD0E0C"/>
    <w:rsid w:val="00BD2BE9"/>
    <w:rsid w:val="00BD665B"/>
    <w:rsid w:val="00BE16A8"/>
    <w:rsid w:val="00BE5340"/>
    <w:rsid w:val="00BE6A89"/>
    <w:rsid w:val="00BE77D1"/>
    <w:rsid w:val="00BE79DE"/>
    <w:rsid w:val="00BF4907"/>
    <w:rsid w:val="00BF6728"/>
    <w:rsid w:val="00BF67CD"/>
    <w:rsid w:val="00C00EB0"/>
    <w:rsid w:val="00C10F12"/>
    <w:rsid w:val="00C13839"/>
    <w:rsid w:val="00C1444C"/>
    <w:rsid w:val="00C1665D"/>
    <w:rsid w:val="00C16C54"/>
    <w:rsid w:val="00C20C8D"/>
    <w:rsid w:val="00C23C24"/>
    <w:rsid w:val="00C24C67"/>
    <w:rsid w:val="00C2577A"/>
    <w:rsid w:val="00C27C7D"/>
    <w:rsid w:val="00C30359"/>
    <w:rsid w:val="00C46349"/>
    <w:rsid w:val="00C464C2"/>
    <w:rsid w:val="00C5454A"/>
    <w:rsid w:val="00C5525A"/>
    <w:rsid w:val="00C55D1E"/>
    <w:rsid w:val="00C602A3"/>
    <w:rsid w:val="00C609DA"/>
    <w:rsid w:val="00C61BF8"/>
    <w:rsid w:val="00C62BE7"/>
    <w:rsid w:val="00C654FD"/>
    <w:rsid w:val="00C67C14"/>
    <w:rsid w:val="00C70A61"/>
    <w:rsid w:val="00C71A80"/>
    <w:rsid w:val="00C72498"/>
    <w:rsid w:val="00C72AD2"/>
    <w:rsid w:val="00C74C43"/>
    <w:rsid w:val="00C77C32"/>
    <w:rsid w:val="00C8063F"/>
    <w:rsid w:val="00C839B2"/>
    <w:rsid w:val="00C842F7"/>
    <w:rsid w:val="00C85548"/>
    <w:rsid w:val="00C91ACB"/>
    <w:rsid w:val="00C945EB"/>
    <w:rsid w:val="00C952E1"/>
    <w:rsid w:val="00C95ED9"/>
    <w:rsid w:val="00C9608D"/>
    <w:rsid w:val="00CA6678"/>
    <w:rsid w:val="00CA67C5"/>
    <w:rsid w:val="00CA7297"/>
    <w:rsid w:val="00CC0BF7"/>
    <w:rsid w:val="00CC1BD6"/>
    <w:rsid w:val="00CC4FA8"/>
    <w:rsid w:val="00CC7EF7"/>
    <w:rsid w:val="00CD1D54"/>
    <w:rsid w:val="00CD3825"/>
    <w:rsid w:val="00CD6121"/>
    <w:rsid w:val="00CD6298"/>
    <w:rsid w:val="00CD6629"/>
    <w:rsid w:val="00CE0434"/>
    <w:rsid w:val="00CE2570"/>
    <w:rsid w:val="00CE29D1"/>
    <w:rsid w:val="00CE2CF0"/>
    <w:rsid w:val="00CE480D"/>
    <w:rsid w:val="00CF0614"/>
    <w:rsid w:val="00CF1E2F"/>
    <w:rsid w:val="00CF2CAD"/>
    <w:rsid w:val="00CF548D"/>
    <w:rsid w:val="00CF559A"/>
    <w:rsid w:val="00CF55EE"/>
    <w:rsid w:val="00CF690B"/>
    <w:rsid w:val="00D0185F"/>
    <w:rsid w:val="00D03D2D"/>
    <w:rsid w:val="00D04B63"/>
    <w:rsid w:val="00D0B893"/>
    <w:rsid w:val="00D1014C"/>
    <w:rsid w:val="00D133D7"/>
    <w:rsid w:val="00D138F8"/>
    <w:rsid w:val="00D1760A"/>
    <w:rsid w:val="00D20871"/>
    <w:rsid w:val="00D227DE"/>
    <w:rsid w:val="00D40E65"/>
    <w:rsid w:val="00D40EA0"/>
    <w:rsid w:val="00D44D94"/>
    <w:rsid w:val="00D46CF6"/>
    <w:rsid w:val="00D4769C"/>
    <w:rsid w:val="00D50254"/>
    <w:rsid w:val="00D61605"/>
    <w:rsid w:val="00D70408"/>
    <w:rsid w:val="00D73CF9"/>
    <w:rsid w:val="00D74574"/>
    <w:rsid w:val="00D7715F"/>
    <w:rsid w:val="00D777C3"/>
    <w:rsid w:val="00D844CA"/>
    <w:rsid w:val="00D85964"/>
    <w:rsid w:val="00D91D86"/>
    <w:rsid w:val="00D928C8"/>
    <w:rsid w:val="00D95E07"/>
    <w:rsid w:val="00DA58A1"/>
    <w:rsid w:val="00DA7DA3"/>
    <w:rsid w:val="00DB230A"/>
    <w:rsid w:val="00DB533C"/>
    <w:rsid w:val="00DB7DDD"/>
    <w:rsid w:val="00DC4FEE"/>
    <w:rsid w:val="00DD56F4"/>
    <w:rsid w:val="00DD5BF2"/>
    <w:rsid w:val="00DD600B"/>
    <w:rsid w:val="00DD6C67"/>
    <w:rsid w:val="00DE1610"/>
    <w:rsid w:val="00DE19FC"/>
    <w:rsid w:val="00DE3393"/>
    <w:rsid w:val="00DE3AB4"/>
    <w:rsid w:val="00DE3E3C"/>
    <w:rsid w:val="00DE44A3"/>
    <w:rsid w:val="00DE4E23"/>
    <w:rsid w:val="00DE6E6F"/>
    <w:rsid w:val="00DF0EBA"/>
    <w:rsid w:val="00DF125F"/>
    <w:rsid w:val="00DF4FEA"/>
    <w:rsid w:val="00DF7F18"/>
    <w:rsid w:val="00E0203C"/>
    <w:rsid w:val="00E13420"/>
    <w:rsid w:val="00E145B8"/>
    <w:rsid w:val="00E145DA"/>
    <w:rsid w:val="00E15367"/>
    <w:rsid w:val="00E15D1D"/>
    <w:rsid w:val="00E16D36"/>
    <w:rsid w:val="00E171FC"/>
    <w:rsid w:val="00E2054A"/>
    <w:rsid w:val="00E20960"/>
    <w:rsid w:val="00E220BD"/>
    <w:rsid w:val="00E2655F"/>
    <w:rsid w:val="00E26A68"/>
    <w:rsid w:val="00E272DF"/>
    <w:rsid w:val="00E2751C"/>
    <w:rsid w:val="00E3068B"/>
    <w:rsid w:val="00E31905"/>
    <w:rsid w:val="00E32C48"/>
    <w:rsid w:val="00E348AE"/>
    <w:rsid w:val="00E41222"/>
    <w:rsid w:val="00E50953"/>
    <w:rsid w:val="00E50A21"/>
    <w:rsid w:val="00E667F7"/>
    <w:rsid w:val="00E70895"/>
    <w:rsid w:val="00E7158C"/>
    <w:rsid w:val="00E740A6"/>
    <w:rsid w:val="00E802D6"/>
    <w:rsid w:val="00E82B44"/>
    <w:rsid w:val="00E831D6"/>
    <w:rsid w:val="00E90FD7"/>
    <w:rsid w:val="00E9387B"/>
    <w:rsid w:val="00E951A0"/>
    <w:rsid w:val="00E956DD"/>
    <w:rsid w:val="00E960AE"/>
    <w:rsid w:val="00E96BC4"/>
    <w:rsid w:val="00E97E01"/>
    <w:rsid w:val="00EA04B1"/>
    <w:rsid w:val="00EA2782"/>
    <w:rsid w:val="00EA6119"/>
    <w:rsid w:val="00EA6ED1"/>
    <w:rsid w:val="00EB3E9A"/>
    <w:rsid w:val="00EC3CAE"/>
    <w:rsid w:val="00EC497B"/>
    <w:rsid w:val="00EC5FCC"/>
    <w:rsid w:val="00ED227B"/>
    <w:rsid w:val="00ED2A8F"/>
    <w:rsid w:val="00ED3835"/>
    <w:rsid w:val="00EE1423"/>
    <w:rsid w:val="00EE1F78"/>
    <w:rsid w:val="00EE4467"/>
    <w:rsid w:val="00EE6BE9"/>
    <w:rsid w:val="00EE6F6A"/>
    <w:rsid w:val="00EF5741"/>
    <w:rsid w:val="00EF6247"/>
    <w:rsid w:val="00EF6AA1"/>
    <w:rsid w:val="00F01A59"/>
    <w:rsid w:val="00F0719F"/>
    <w:rsid w:val="00F13E55"/>
    <w:rsid w:val="00F15529"/>
    <w:rsid w:val="00F158B2"/>
    <w:rsid w:val="00F22D04"/>
    <w:rsid w:val="00F23FA0"/>
    <w:rsid w:val="00F2595C"/>
    <w:rsid w:val="00F3250B"/>
    <w:rsid w:val="00F4327D"/>
    <w:rsid w:val="00F4355B"/>
    <w:rsid w:val="00F47036"/>
    <w:rsid w:val="00F52414"/>
    <w:rsid w:val="00F542A6"/>
    <w:rsid w:val="00F55385"/>
    <w:rsid w:val="00F617C0"/>
    <w:rsid w:val="00F6192C"/>
    <w:rsid w:val="00F624F9"/>
    <w:rsid w:val="00F626E4"/>
    <w:rsid w:val="00F64309"/>
    <w:rsid w:val="00F649D8"/>
    <w:rsid w:val="00F67889"/>
    <w:rsid w:val="00F70286"/>
    <w:rsid w:val="00F73DAE"/>
    <w:rsid w:val="00F773A2"/>
    <w:rsid w:val="00F77425"/>
    <w:rsid w:val="00F80E2C"/>
    <w:rsid w:val="00F9062F"/>
    <w:rsid w:val="00F90AA6"/>
    <w:rsid w:val="00F91FE9"/>
    <w:rsid w:val="00FA00F0"/>
    <w:rsid w:val="00FA360C"/>
    <w:rsid w:val="00FA619C"/>
    <w:rsid w:val="00FA7B1C"/>
    <w:rsid w:val="00FB0F7A"/>
    <w:rsid w:val="00FB14A7"/>
    <w:rsid w:val="00FB2012"/>
    <w:rsid w:val="00FB2D30"/>
    <w:rsid w:val="00FB31BE"/>
    <w:rsid w:val="00FB3E10"/>
    <w:rsid w:val="00FB6609"/>
    <w:rsid w:val="00FC2EA8"/>
    <w:rsid w:val="00FC6595"/>
    <w:rsid w:val="00FD7A2D"/>
    <w:rsid w:val="00FE3FB2"/>
    <w:rsid w:val="00FE4E31"/>
    <w:rsid w:val="00FE540B"/>
    <w:rsid w:val="00FE758A"/>
    <w:rsid w:val="00FE7909"/>
    <w:rsid w:val="00FE7FF6"/>
    <w:rsid w:val="00FF745E"/>
    <w:rsid w:val="00FF7D3A"/>
    <w:rsid w:val="010A3C88"/>
    <w:rsid w:val="01269B98"/>
    <w:rsid w:val="014A0E1D"/>
    <w:rsid w:val="0164FBE7"/>
    <w:rsid w:val="016FB235"/>
    <w:rsid w:val="02C21412"/>
    <w:rsid w:val="02D6B782"/>
    <w:rsid w:val="02E5DE7E"/>
    <w:rsid w:val="02F519A5"/>
    <w:rsid w:val="03092C18"/>
    <w:rsid w:val="04876DDB"/>
    <w:rsid w:val="05317702"/>
    <w:rsid w:val="055DE16C"/>
    <w:rsid w:val="06CDE33B"/>
    <w:rsid w:val="08121F14"/>
    <w:rsid w:val="088A9AB0"/>
    <w:rsid w:val="08D47894"/>
    <w:rsid w:val="09814FFE"/>
    <w:rsid w:val="09DA6EC6"/>
    <w:rsid w:val="09ED630F"/>
    <w:rsid w:val="0A13AA9A"/>
    <w:rsid w:val="0A495E8A"/>
    <w:rsid w:val="0B78BD60"/>
    <w:rsid w:val="0B893370"/>
    <w:rsid w:val="0BFB0301"/>
    <w:rsid w:val="0D047E67"/>
    <w:rsid w:val="0DC4695D"/>
    <w:rsid w:val="0E152B3F"/>
    <w:rsid w:val="0E96C043"/>
    <w:rsid w:val="0F5E0911"/>
    <w:rsid w:val="0FD6BFBA"/>
    <w:rsid w:val="107657D4"/>
    <w:rsid w:val="11DD2235"/>
    <w:rsid w:val="13B3AB64"/>
    <w:rsid w:val="14F667EF"/>
    <w:rsid w:val="15235D99"/>
    <w:rsid w:val="15760DF0"/>
    <w:rsid w:val="15B04FE2"/>
    <w:rsid w:val="160618EB"/>
    <w:rsid w:val="160C6FAC"/>
    <w:rsid w:val="16454E1B"/>
    <w:rsid w:val="16903FF9"/>
    <w:rsid w:val="172C9127"/>
    <w:rsid w:val="17A2E528"/>
    <w:rsid w:val="17E65413"/>
    <w:rsid w:val="18903F4E"/>
    <w:rsid w:val="191D4E08"/>
    <w:rsid w:val="1937D0FA"/>
    <w:rsid w:val="1948CE19"/>
    <w:rsid w:val="1953BADC"/>
    <w:rsid w:val="1ACE2BF6"/>
    <w:rsid w:val="1B109FE6"/>
    <w:rsid w:val="1B700253"/>
    <w:rsid w:val="1BD7ED38"/>
    <w:rsid w:val="1D691352"/>
    <w:rsid w:val="1D7E7E54"/>
    <w:rsid w:val="1DADDB05"/>
    <w:rsid w:val="1E31B7E1"/>
    <w:rsid w:val="1F64BEBB"/>
    <w:rsid w:val="1FAB0025"/>
    <w:rsid w:val="20437376"/>
    <w:rsid w:val="210F3790"/>
    <w:rsid w:val="217A42AB"/>
    <w:rsid w:val="219AC555"/>
    <w:rsid w:val="222273CB"/>
    <w:rsid w:val="226E7807"/>
    <w:rsid w:val="22A089E7"/>
    <w:rsid w:val="22B4A399"/>
    <w:rsid w:val="231F446D"/>
    <w:rsid w:val="23503226"/>
    <w:rsid w:val="23B38B66"/>
    <w:rsid w:val="23EFFD00"/>
    <w:rsid w:val="24336CB4"/>
    <w:rsid w:val="24E585F4"/>
    <w:rsid w:val="25E2A8B3"/>
    <w:rsid w:val="25E3B3D8"/>
    <w:rsid w:val="26263905"/>
    <w:rsid w:val="266FBF44"/>
    <w:rsid w:val="27298464"/>
    <w:rsid w:val="276F5628"/>
    <w:rsid w:val="285AC1CC"/>
    <w:rsid w:val="2889FAE4"/>
    <w:rsid w:val="28A585BD"/>
    <w:rsid w:val="28B6338F"/>
    <w:rsid w:val="28D086AE"/>
    <w:rsid w:val="291D5EFF"/>
    <w:rsid w:val="29ACC585"/>
    <w:rsid w:val="2A6C570F"/>
    <w:rsid w:val="2B3471B3"/>
    <w:rsid w:val="2BA18198"/>
    <w:rsid w:val="2BD8D289"/>
    <w:rsid w:val="2BE697B6"/>
    <w:rsid w:val="2BFC97EA"/>
    <w:rsid w:val="2CD04214"/>
    <w:rsid w:val="2D0C898A"/>
    <w:rsid w:val="2DB540BE"/>
    <w:rsid w:val="2ED22DFC"/>
    <w:rsid w:val="2F1C0D69"/>
    <w:rsid w:val="2F2E4ECC"/>
    <w:rsid w:val="2F8E0895"/>
    <w:rsid w:val="2FD3D6C4"/>
    <w:rsid w:val="318429C5"/>
    <w:rsid w:val="31FD5527"/>
    <w:rsid w:val="32B57126"/>
    <w:rsid w:val="340140C0"/>
    <w:rsid w:val="3418CF76"/>
    <w:rsid w:val="3419C51A"/>
    <w:rsid w:val="3464E9A2"/>
    <w:rsid w:val="34B2B401"/>
    <w:rsid w:val="351543E3"/>
    <w:rsid w:val="358A2040"/>
    <w:rsid w:val="358D79FC"/>
    <w:rsid w:val="35F952A0"/>
    <w:rsid w:val="390CEC79"/>
    <w:rsid w:val="39F910BF"/>
    <w:rsid w:val="3A172901"/>
    <w:rsid w:val="3A3042E7"/>
    <w:rsid w:val="3A906EDD"/>
    <w:rsid w:val="3B0EBB47"/>
    <w:rsid w:val="3B6CC083"/>
    <w:rsid w:val="3C3E5870"/>
    <w:rsid w:val="3CAECECC"/>
    <w:rsid w:val="3D6DBA85"/>
    <w:rsid w:val="3D7F17ED"/>
    <w:rsid w:val="3D8E5EFB"/>
    <w:rsid w:val="3D9099F9"/>
    <w:rsid w:val="3E48EFDC"/>
    <w:rsid w:val="3E5107E6"/>
    <w:rsid w:val="3F0CC75C"/>
    <w:rsid w:val="3F85864E"/>
    <w:rsid w:val="3F8B871D"/>
    <w:rsid w:val="3F94ED0D"/>
    <w:rsid w:val="40169B62"/>
    <w:rsid w:val="40B82441"/>
    <w:rsid w:val="40C7F77D"/>
    <w:rsid w:val="410AA2B8"/>
    <w:rsid w:val="4259941C"/>
    <w:rsid w:val="42617F2B"/>
    <w:rsid w:val="42A5981D"/>
    <w:rsid w:val="42C614AE"/>
    <w:rsid w:val="42CA359D"/>
    <w:rsid w:val="4346979A"/>
    <w:rsid w:val="43814423"/>
    <w:rsid w:val="43B192E5"/>
    <w:rsid w:val="4479A171"/>
    <w:rsid w:val="453ABE78"/>
    <w:rsid w:val="45961627"/>
    <w:rsid w:val="46D3F69B"/>
    <w:rsid w:val="4791D4AA"/>
    <w:rsid w:val="486CD1F3"/>
    <w:rsid w:val="49272F20"/>
    <w:rsid w:val="49767D68"/>
    <w:rsid w:val="4A3319F5"/>
    <w:rsid w:val="4A7F6576"/>
    <w:rsid w:val="4A9B00C2"/>
    <w:rsid w:val="4ADF67B7"/>
    <w:rsid w:val="4BDCC4ED"/>
    <w:rsid w:val="4C55BCB7"/>
    <w:rsid w:val="4C94F5CD"/>
    <w:rsid w:val="4D074490"/>
    <w:rsid w:val="4DD4BD92"/>
    <w:rsid w:val="4E2E05C7"/>
    <w:rsid w:val="4E304A12"/>
    <w:rsid w:val="4EDABC0B"/>
    <w:rsid w:val="4F07EB57"/>
    <w:rsid w:val="4F6160B4"/>
    <w:rsid w:val="4FA9C0C1"/>
    <w:rsid w:val="506C4A62"/>
    <w:rsid w:val="5087078C"/>
    <w:rsid w:val="51DBD8CD"/>
    <w:rsid w:val="52990176"/>
    <w:rsid w:val="53043751"/>
    <w:rsid w:val="530A920A"/>
    <w:rsid w:val="532AF596"/>
    <w:rsid w:val="53764D34"/>
    <w:rsid w:val="55591F0E"/>
    <w:rsid w:val="56DF2441"/>
    <w:rsid w:val="5781124A"/>
    <w:rsid w:val="58275F0C"/>
    <w:rsid w:val="582A54E0"/>
    <w:rsid w:val="5847A4A7"/>
    <w:rsid w:val="587AF4A2"/>
    <w:rsid w:val="5A88D00C"/>
    <w:rsid w:val="5B06086E"/>
    <w:rsid w:val="5B9926EF"/>
    <w:rsid w:val="5D22A429"/>
    <w:rsid w:val="5D4765A9"/>
    <w:rsid w:val="5DEAADBA"/>
    <w:rsid w:val="5EEA4509"/>
    <w:rsid w:val="5F3AACEB"/>
    <w:rsid w:val="5FA52D1C"/>
    <w:rsid w:val="6016DD8A"/>
    <w:rsid w:val="60C359EE"/>
    <w:rsid w:val="64124640"/>
    <w:rsid w:val="6416BEEE"/>
    <w:rsid w:val="65259037"/>
    <w:rsid w:val="66C16098"/>
    <w:rsid w:val="675B76BC"/>
    <w:rsid w:val="677320B2"/>
    <w:rsid w:val="67B5BB03"/>
    <w:rsid w:val="67E3CF0A"/>
    <w:rsid w:val="681AD865"/>
    <w:rsid w:val="68622E78"/>
    <w:rsid w:val="68F1940F"/>
    <w:rsid w:val="6920EAE7"/>
    <w:rsid w:val="697C09DF"/>
    <w:rsid w:val="69C69BB3"/>
    <w:rsid w:val="69D0E5DB"/>
    <w:rsid w:val="6A872206"/>
    <w:rsid w:val="6ACA8E2F"/>
    <w:rsid w:val="6B6CB63C"/>
    <w:rsid w:val="6BC77B89"/>
    <w:rsid w:val="6BDC8659"/>
    <w:rsid w:val="6C0F7EC3"/>
    <w:rsid w:val="6C1854DA"/>
    <w:rsid w:val="6C626915"/>
    <w:rsid w:val="6C776146"/>
    <w:rsid w:val="6CAB9641"/>
    <w:rsid w:val="6D58C416"/>
    <w:rsid w:val="6D7901EA"/>
    <w:rsid w:val="6D7F30F8"/>
    <w:rsid w:val="6DBBC405"/>
    <w:rsid w:val="6E0300C3"/>
    <w:rsid w:val="6E2666F6"/>
    <w:rsid w:val="6F2C6CE4"/>
    <w:rsid w:val="6F6DE356"/>
    <w:rsid w:val="6F750124"/>
    <w:rsid w:val="7131BF43"/>
    <w:rsid w:val="72032466"/>
    <w:rsid w:val="721C72AB"/>
    <w:rsid w:val="7254BED6"/>
    <w:rsid w:val="7425240B"/>
    <w:rsid w:val="74696005"/>
    <w:rsid w:val="75400D27"/>
    <w:rsid w:val="75C72D6C"/>
    <w:rsid w:val="76004EA6"/>
    <w:rsid w:val="767860F4"/>
    <w:rsid w:val="769AACCF"/>
    <w:rsid w:val="76B52B5A"/>
    <w:rsid w:val="76D0C45C"/>
    <w:rsid w:val="7786CA56"/>
    <w:rsid w:val="778DDC2C"/>
    <w:rsid w:val="77A100C7"/>
    <w:rsid w:val="77A28931"/>
    <w:rsid w:val="784D33F9"/>
    <w:rsid w:val="78FA34F8"/>
    <w:rsid w:val="7A1E1EC1"/>
    <w:rsid w:val="7B55BD60"/>
    <w:rsid w:val="7B8DE6F6"/>
    <w:rsid w:val="7BB2CEAE"/>
    <w:rsid w:val="7C6781C8"/>
    <w:rsid w:val="7CAC242B"/>
    <w:rsid w:val="7DF719EE"/>
    <w:rsid w:val="7E0BC681"/>
    <w:rsid w:val="7E20D5A9"/>
    <w:rsid w:val="7E644902"/>
    <w:rsid w:val="7FAE3D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6A9EF"/>
  <w15:docId w15:val="{A5FEC880-E22C-46F2-8F76-2082AB504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64309"/>
    <w:pPr>
      <w:widowControl w:val="0"/>
      <w:spacing w:after="0" w:line="240" w:lineRule="auto"/>
    </w:pPr>
    <w:rPr>
      <w:rFonts w:ascii="Times New Roman" w:eastAsia="Times New Roman" w:hAnsi="Times New Roman"/>
      <w:color w:val="000000"/>
      <w:sz w:val="24"/>
      <w:szCs w:val="24"/>
      <w:lang w:val="sk-SK" w:eastAsia="sk-SK" w:bidi="ar-SA"/>
    </w:rPr>
  </w:style>
  <w:style w:type="paragraph" w:styleId="Nadpis1">
    <w:name w:val="heading 1"/>
    <w:basedOn w:val="Normlny"/>
    <w:next w:val="Normlny"/>
    <w:link w:val="Nadpis1Char"/>
    <w:uiPriority w:val="9"/>
    <w:qFormat/>
    <w:rsid w:val="008476A8"/>
    <w:pPr>
      <w:keepNext/>
      <w:spacing w:before="240" w:after="60"/>
      <w:outlineLvl w:val="0"/>
    </w:pPr>
    <w:rPr>
      <w:rFonts w:asciiTheme="majorHAnsi" w:eastAsiaTheme="majorEastAsia" w:hAnsiTheme="majorHAnsi"/>
      <w:b/>
      <w:bCs/>
      <w:kern w:val="32"/>
      <w:sz w:val="32"/>
      <w:szCs w:val="32"/>
    </w:rPr>
  </w:style>
  <w:style w:type="paragraph" w:styleId="Nadpis2">
    <w:name w:val="heading 2"/>
    <w:basedOn w:val="Normlny"/>
    <w:next w:val="Normlny"/>
    <w:link w:val="Nadpis2Char"/>
    <w:uiPriority w:val="9"/>
    <w:semiHidden/>
    <w:unhideWhenUsed/>
    <w:qFormat/>
    <w:rsid w:val="008476A8"/>
    <w:pPr>
      <w:keepNext/>
      <w:spacing w:before="240" w:after="60"/>
      <w:outlineLvl w:val="1"/>
    </w:pPr>
    <w:rPr>
      <w:rFonts w:asciiTheme="majorHAnsi" w:eastAsiaTheme="majorEastAsia" w:hAnsiTheme="majorHAnsi"/>
      <w:b/>
      <w:bCs/>
      <w:i/>
      <w:iCs/>
      <w:sz w:val="28"/>
      <w:szCs w:val="28"/>
    </w:rPr>
  </w:style>
  <w:style w:type="paragraph" w:styleId="Nadpis3">
    <w:name w:val="heading 3"/>
    <w:basedOn w:val="Normlny"/>
    <w:next w:val="Normlny"/>
    <w:link w:val="Nadpis3Char"/>
    <w:uiPriority w:val="9"/>
    <w:semiHidden/>
    <w:unhideWhenUsed/>
    <w:qFormat/>
    <w:rsid w:val="008476A8"/>
    <w:pPr>
      <w:keepNext/>
      <w:spacing w:before="240" w:after="60"/>
      <w:outlineLvl w:val="2"/>
    </w:pPr>
    <w:rPr>
      <w:rFonts w:asciiTheme="majorHAnsi" w:eastAsiaTheme="majorEastAsia" w:hAnsiTheme="majorHAnsi"/>
      <w:b/>
      <w:bCs/>
      <w:sz w:val="26"/>
      <w:szCs w:val="26"/>
    </w:rPr>
  </w:style>
  <w:style w:type="paragraph" w:styleId="Nadpis4">
    <w:name w:val="heading 4"/>
    <w:basedOn w:val="Normlny"/>
    <w:next w:val="Normlny"/>
    <w:link w:val="Nadpis4Char"/>
    <w:uiPriority w:val="9"/>
    <w:semiHidden/>
    <w:unhideWhenUsed/>
    <w:qFormat/>
    <w:rsid w:val="008476A8"/>
    <w:pPr>
      <w:keepNext/>
      <w:spacing w:before="240" w:after="60"/>
      <w:outlineLvl w:val="3"/>
    </w:pPr>
    <w:rPr>
      <w:b/>
      <w:bCs/>
      <w:sz w:val="28"/>
      <w:szCs w:val="28"/>
    </w:rPr>
  </w:style>
  <w:style w:type="paragraph" w:styleId="Nadpis5">
    <w:name w:val="heading 5"/>
    <w:basedOn w:val="Normlny"/>
    <w:next w:val="Normlny"/>
    <w:link w:val="Nadpis5Char"/>
    <w:uiPriority w:val="9"/>
    <w:semiHidden/>
    <w:unhideWhenUsed/>
    <w:qFormat/>
    <w:rsid w:val="008476A8"/>
    <w:pPr>
      <w:spacing w:before="240" w:after="60"/>
      <w:outlineLvl w:val="4"/>
    </w:pPr>
    <w:rPr>
      <w:b/>
      <w:bCs/>
      <w:i/>
      <w:iCs/>
      <w:sz w:val="26"/>
      <w:szCs w:val="26"/>
    </w:rPr>
  </w:style>
  <w:style w:type="paragraph" w:styleId="Nadpis6">
    <w:name w:val="heading 6"/>
    <w:basedOn w:val="Normlny"/>
    <w:next w:val="Normlny"/>
    <w:link w:val="Nadpis6Char"/>
    <w:uiPriority w:val="9"/>
    <w:semiHidden/>
    <w:unhideWhenUsed/>
    <w:qFormat/>
    <w:rsid w:val="008476A8"/>
    <w:pPr>
      <w:spacing w:before="240" w:after="60"/>
      <w:outlineLvl w:val="5"/>
    </w:pPr>
    <w:rPr>
      <w:b/>
      <w:bCs/>
      <w:sz w:val="22"/>
      <w:szCs w:val="22"/>
    </w:rPr>
  </w:style>
  <w:style w:type="paragraph" w:styleId="Nadpis7">
    <w:name w:val="heading 7"/>
    <w:basedOn w:val="Normlny"/>
    <w:next w:val="Normlny"/>
    <w:link w:val="Nadpis7Char"/>
    <w:uiPriority w:val="9"/>
    <w:semiHidden/>
    <w:unhideWhenUsed/>
    <w:qFormat/>
    <w:rsid w:val="008476A8"/>
    <w:pPr>
      <w:spacing w:before="240" w:after="60"/>
      <w:outlineLvl w:val="6"/>
    </w:pPr>
  </w:style>
  <w:style w:type="paragraph" w:styleId="Nadpis8">
    <w:name w:val="heading 8"/>
    <w:basedOn w:val="Normlny"/>
    <w:next w:val="Normlny"/>
    <w:link w:val="Nadpis8Char"/>
    <w:uiPriority w:val="9"/>
    <w:semiHidden/>
    <w:unhideWhenUsed/>
    <w:qFormat/>
    <w:rsid w:val="008476A8"/>
    <w:pPr>
      <w:spacing w:before="240" w:after="60"/>
      <w:outlineLvl w:val="7"/>
    </w:pPr>
    <w:rPr>
      <w:i/>
      <w:iCs/>
    </w:rPr>
  </w:style>
  <w:style w:type="paragraph" w:styleId="Nadpis9">
    <w:name w:val="heading 9"/>
    <w:basedOn w:val="Normlny"/>
    <w:next w:val="Normlny"/>
    <w:link w:val="Nadpis9Char"/>
    <w:uiPriority w:val="9"/>
    <w:semiHidden/>
    <w:unhideWhenUsed/>
    <w:qFormat/>
    <w:rsid w:val="008476A8"/>
    <w:pPr>
      <w:spacing w:before="240" w:after="60"/>
      <w:outlineLvl w:val="8"/>
    </w:pPr>
    <w:rPr>
      <w:rFonts w:asciiTheme="majorHAnsi" w:eastAsiaTheme="majorEastAsia" w:hAnsiTheme="majorHAns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476A8"/>
    <w:rPr>
      <w:rFonts w:asciiTheme="majorHAnsi" w:eastAsiaTheme="majorEastAsia" w:hAnsiTheme="majorHAnsi"/>
      <w:b/>
      <w:bCs/>
      <w:kern w:val="32"/>
      <w:sz w:val="32"/>
      <w:szCs w:val="32"/>
    </w:rPr>
  </w:style>
  <w:style w:type="character" w:customStyle="1" w:styleId="Nadpis2Char">
    <w:name w:val="Nadpis 2 Char"/>
    <w:basedOn w:val="Predvolenpsmoodseku"/>
    <w:link w:val="Nadpis2"/>
    <w:uiPriority w:val="9"/>
    <w:semiHidden/>
    <w:rsid w:val="008476A8"/>
    <w:rPr>
      <w:rFonts w:asciiTheme="majorHAnsi" w:eastAsiaTheme="majorEastAsia" w:hAnsiTheme="majorHAnsi"/>
      <w:b/>
      <w:bCs/>
      <w:i/>
      <w:iCs/>
      <w:sz w:val="28"/>
      <w:szCs w:val="28"/>
    </w:rPr>
  </w:style>
  <w:style w:type="character" w:customStyle="1" w:styleId="Nadpis3Char">
    <w:name w:val="Nadpis 3 Char"/>
    <w:basedOn w:val="Predvolenpsmoodseku"/>
    <w:link w:val="Nadpis3"/>
    <w:uiPriority w:val="9"/>
    <w:semiHidden/>
    <w:rsid w:val="008476A8"/>
    <w:rPr>
      <w:rFonts w:asciiTheme="majorHAnsi" w:eastAsiaTheme="majorEastAsia" w:hAnsiTheme="majorHAnsi"/>
      <w:b/>
      <w:bCs/>
      <w:sz w:val="26"/>
      <w:szCs w:val="26"/>
    </w:rPr>
  </w:style>
  <w:style w:type="character" w:customStyle="1" w:styleId="Nadpis4Char">
    <w:name w:val="Nadpis 4 Char"/>
    <w:basedOn w:val="Predvolenpsmoodseku"/>
    <w:link w:val="Nadpis4"/>
    <w:uiPriority w:val="9"/>
    <w:rsid w:val="008476A8"/>
    <w:rPr>
      <w:b/>
      <w:bCs/>
      <w:sz w:val="28"/>
      <w:szCs w:val="28"/>
    </w:rPr>
  </w:style>
  <w:style w:type="character" w:customStyle="1" w:styleId="Nadpis5Char">
    <w:name w:val="Nadpis 5 Char"/>
    <w:basedOn w:val="Predvolenpsmoodseku"/>
    <w:link w:val="Nadpis5"/>
    <w:uiPriority w:val="9"/>
    <w:semiHidden/>
    <w:rsid w:val="008476A8"/>
    <w:rPr>
      <w:b/>
      <w:bCs/>
      <w:i/>
      <w:iCs/>
      <w:sz w:val="26"/>
      <w:szCs w:val="26"/>
    </w:rPr>
  </w:style>
  <w:style w:type="character" w:customStyle="1" w:styleId="Nadpis6Char">
    <w:name w:val="Nadpis 6 Char"/>
    <w:basedOn w:val="Predvolenpsmoodseku"/>
    <w:link w:val="Nadpis6"/>
    <w:uiPriority w:val="9"/>
    <w:semiHidden/>
    <w:rsid w:val="008476A8"/>
    <w:rPr>
      <w:b/>
      <w:bCs/>
    </w:rPr>
  </w:style>
  <w:style w:type="character" w:customStyle="1" w:styleId="Nadpis7Char">
    <w:name w:val="Nadpis 7 Char"/>
    <w:basedOn w:val="Predvolenpsmoodseku"/>
    <w:link w:val="Nadpis7"/>
    <w:uiPriority w:val="9"/>
    <w:semiHidden/>
    <w:rsid w:val="008476A8"/>
    <w:rPr>
      <w:sz w:val="24"/>
      <w:szCs w:val="24"/>
    </w:rPr>
  </w:style>
  <w:style w:type="character" w:customStyle="1" w:styleId="Nadpis8Char">
    <w:name w:val="Nadpis 8 Char"/>
    <w:basedOn w:val="Predvolenpsmoodseku"/>
    <w:link w:val="Nadpis8"/>
    <w:uiPriority w:val="9"/>
    <w:semiHidden/>
    <w:rsid w:val="008476A8"/>
    <w:rPr>
      <w:i/>
      <w:iCs/>
      <w:sz w:val="24"/>
      <w:szCs w:val="24"/>
    </w:rPr>
  </w:style>
  <w:style w:type="character" w:customStyle="1" w:styleId="Nadpis9Char">
    <w:name w:val="Nadpis 9 Char"/>
    <w:basedOn w:val="Predvolenpsmoodseku"/>
    <w:link w:val="Nadpis9"/>
    <w:uiPriority w:val="9"/>
    <w:semiHidden/>
    <w:rsid w:val="008476A8"/>
    <w:rPr>
      <w:rFonts w:asciiTheme="majorHAnsi" w:eastAsiaTheme="majorEastAsia" w:hAnsiTheme="majorHAnsi"/>
    </w:rPr>
  </w:style>
  <w:style w:type="paragraph" w:styleId="Nzov">
    <w:name w:val="Title"/>
    <w:basedOn w:val="Normlny"/>
    <w:next w:val="Normlny"/>
    <w:link w:val="NzovChar"/>
    <w:uiPriority w:val="10"/>
    <w:qFormat/>
    <w:rsid w:val="008476A8"/>
    <w:pPr>
      <w:spacing w:before="240" w:after="60"/>
      <w:jc w:val="center"/>
      <w:outlineLvl w:val="0"/>
    </w:pPr>
    <w:rPr>
      <w:rFonts w:asciiTheme="majorHAnsi" w:eastAsiaTheme="majorEastAsia" w:hAnsiTheme="majorHAnsi"/>
      <w:b/>
      <w:bCs/>
      <w:kern w:val="28"/>
      <w:sz w:val="32"/>
      <w:szCs w:val="32"/>
    </w:rPr>
  </w:style>
  <w:style w:type="character" w:customStyle="1" w:styleId="NzovChar">
    <w:name w:val="Názov Char"/>
    <w:basedOn w:val="Predvolenpsmoodseku"/>
    <w:link w:val="Nzov"/>
    <w:uiPriority w:val="10"/>
    <w:rsid w:val="008476A8"/>
    <w:rPr>
      <w:rFonts w:asciiTheme="majorHAnsi" w:eastAsiaTheme="majorEastAsia" w:hAnsiTheme="majorHAnsi"/>
      <w:b/>
      <w:bCs/>
      <w:kern w:val="28"/>
      <w:sz w:val="32"/>
      <w:szCs w:val="32"/>
    </w:rPr>
  </w:style>
  <w:style w:type="paragraph" w:styleId="Podtitul">
    <w:name w:val="Subtitle"/>
    <w:basedOn w:val="Normlny"/>
    <w:next w:val="Normlny"/>
    <w:link w:val="PodtitulChar"/>
    <w:uiPriority w:val="11"/>
    <w:qFormat/>
    <w:rsid w:val="008476A8"/>
    <w:pPr>
      <w:spacing w:after="60"/>
      <w:jc w:val="center"/>
      <w:outlineLvl w:val="1"/>
    </w:pPr>
    <w:rPr>
      <w:rFonts w:asciiTheme="majorHAnsi" w:eastAsiaTheme="majorEastAsia" w:hAnsiTheme="majorHAnsi"/>
    </w:rPr>
  </w:style>
  <w:style w:type="character" w:customStyle="1" w:styleId="PodtitulChar">
    <w:name w:val="Podtitul Char"/>
    <w:basedOn w:val="Predvolenpsmoodseku"/>
    <w:link w:val="Podtitul"/>
    <w:uiPriority w:val="11"/>
    <w:rsid w:val="008476A8"/>
    <w:rPr>
      <w:rFonts w:asciiTheme="majorHAnsi" w:eastAsiaTheme="majorEastAsia" w:hAnsiTheme="majorHAnsi"/>
      <w:sz w:val="24"/>
      <w:szCs w:val="24"/>
    </w:rPr>
  </w:style>
  <w:style w:type="character" w:styleId="Vrazn">
    <w:name w:val="Strong"/>
    <w:basedOn w:val="Predvolenpsmoodseku"/>
    <w:uiPriority w:val="22"/>
    <w:qFormat/>
    <w:rsid w:val="008476A8"/>
    <w:rPr>
      <w:b/>
      <w:bCs/>
    </w:rPr>
  </w:style>
  <w:style w:type="character" w:styleId="Zvraznenie">
    <w:name w:val="Emphasis"/>
    <w:basedOn w:val="Predvolenpsmoodseku"/>
    <w:uiPriority w:val="20"/>
    <w:qFormat/>
    <w:rsid w:val="008476A8"/>
    <w:rPr>
      <w:rFonts w:asciiTheme="minorHAnsi" w:hAnsiTheme="minorHAnsi"/>
      <w:b/>
      <w:i/>
      <w:iCs/>
    </w:rPr>
  </w:style>
  <w:style w:type="paragraph" w:styleId="Bezriadkovania">
    <w:name w:val="No Spacing"/>
    <w:basedOn w:val="Normlny"/>
    <w:uiPriority w:val="1"/>
    <w:qFormat/>
    <w:rsid w:val="008476A8"/>
    <w:rPr>
      <w:szCs w:val="32"/>
    </w:rPr>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
    <w:basedOn w:val="Normlny"/>
    <w:link w:val="OdsekzoznamuChar"/>
    <w:uiPriority w:val="34"/>
    <w:qFormat/>
    <w:rsid w:val="008476A8"/>
    <w:pPr>
      <w:ind w:left="720"/>
      <w:contextualSpacing/>
    </w:pPr>
  </w:style>
  <w:style w:type="paragraph" w:styleId="Citcia">
    <w:name w:val="Quote"/>
    <w:basedOn w:val="Normlny"/>
    <w:next w:val="Normlny"/>
    <w:link w:val="CitciaChar"/>
    <w:uiPriority w:val="29"/>
    <w:qFormat/>
    <w:rsid w:val="008476A8"/>
    <w:rPr>
      <w:i/>
    </w:rPr>
  </w:style>
  <w:style w:type="character" w:customStyle="1" w:styleId="CitciaChar">
    <w:name w:val="Citácia Char"/>
    <w:basedOn w:val="Predvolenpsmoodseku"/>
    <w:link w:val="Citcia"/>
    <w:uiPriority w:val="29"/>
    <w:rsid w:val="008476A8"/>
    <w:rPr>
      <w:i/>
      <w:sz w:val="24"/>
      <w:szCs w:val="24"/>
    </w:rPr>
  </w:style>
  <w:style w:type="paragraph" w:styleId="Zvraznencitcia">
    <w:name w:val="Intense Quote"/>
    <w:basedOn w:val="Normlny"/>
    <w:next w:val="Normlny"/>
    <w:link w:val="ZvraznencitciaChar"/>
    <w:uiPriority w:val="30"/>
    <w:qFormat/>
    <w:rsid w:val="008476A8"/>
    <w:pPr>
      <w:ind w:left="720" w:right="720"/>
    </w:pPr>
    <w:rPr>
      <w:b/>
      <w:i/>
      <w:szCs w:val="22"/>
    </w:rPr>
  </w:style>
  <w:style w:type="character" w:customStyle="1" w:styleId="ZvraznencitciaChar">
    <w:name w:val="Zvýraznená citácia Char"/>
    <w:basedOn w:val="Predvolenpsmoodseku"/>
    <w:link w:val="Zvraznencitcia"/>
    <w:uiPriority w:val="30"/>
    <w:rsid w:val="008476A8"/>
    <w:rPr>
      <w:b/>
      <w:i/>
      <w:sz w:val="24"/>
    </w:rPr>
  </w:style>
  <w:style w:type="character" w:styleId="Jemnzvraznenie">
    <w:name w:val="Subtle Emphasis"/>
    <w:uiPriority w:val="19"/>
    <w:qFormat/>
    <w:rsid w:val="008476A8"/>
    <w:rPr>
      <w:i/>
      <w:color w:val="5A5A5A" w:themeColor="text1" w:themeTint="A5"/>
    </w:rPr>
  </w:style>
  <w:style w:type="character" w:styleId="Intenzvnezvraznenie">
    <w:name w:val="Intense Emphasis"/>
    <w:basedOn w:val="Predvolenpsmoodseku"/>
    <w:uiPriority w:val="21"/>
    <w:qFormat/>
    <w:rsid w:val="008476A8"/>
    <w:rPr>
      <w:b/>
      <w:i/>
      <w:sz w:val="24"/>
      <w:szCs w:val="24"/>
      <w:u w:val="single"/>
    </w:rPr>
  </w:style>
  <w:style w:type="character" w:styleId="Jemnodkaz">
    <w:name w:val="Subtle Reference"/>
    <w:basedOn w:val="Predvolenpsmoodseku"/>
    <w:uiPriority w:val="31"/>
    <w:qFormat/>
    <w:rsid w:val="008476A8"/>
    <w:rPr>
      <w:sz w:val="24"/>
      <w:szCs w:val="24"/>
      <w:u w:val="single"/>
    </w:rPr>
  </w:style>
  <w:style w:type="character" w:styleId="Zvraznenodkaz">
    <w:name w:val="Intense Reference"/>
    <w:basedOn w:val="Predvolenpsmoodseku"/>
    <w:uiPriority w:val="32"/>
    <w:qFormat/>
    <w:rsid w:val="008476A8"/>
    <w:rPr>
      <w:b/>
      <w:sz w:val="24"/>
      <w:u w:val="single"/>
    </w:rPr>
  </w:style>
  <w:style w:type="character" w:styleId="Nzovknihy">
    <w:name w:val="Book Title"/>
    <w:basedOn w:val="Predvolenpsmoodseku"/>
    <w:uiPriority w:val="33"/>
    <w:qFormat/>
    <w:rsid w:val="008476A8"/>
    <w:rPr>
      <w:rFonts w:asciiTheme="majorHAnsi" w:eastAsiaTheme="majorEastAsia" w:hAnsiTheme="majorHAnsi"/>
      <w:b/>
      <w:i/>
      <w:sz w:val="24"/>
      <w:szCs w:val="24"/>
    </w:rPr>
  </w:style>
  <w:style w:type="paragraph" w:styleId="Hlavikaobsahu">
    <w:name w:val="TOC Heading"/>
    <w:basedOn w:val="Nadpis1"/>
    <w:next w:val="Normlny"/>
    <w:uiPriority w:val="39"/>
    <w:semiHidden/>
    <w:unhideWhenUsed/>
    <w:qFormat/>
    <w:rsid w:val="008476A8"/>
    <w:pPr>
      <w:outlineLvl w:val="9"/>
    </w:pPr>
  </w:style>
  <w:style w:type="character" w:customStyle="1" w:styleId="CharStyle9">
    <w:name w:val="Char Style 9"/>
    <w:basedOn w:val="Predvolenpsmoodseku"/>
    <w:link w:val="Style8"/>
    <w:uiPriority w:val="99"/>
    <w:locked/>
    <w:rsid w:val="008F6298"/>
    <w:rPr>
      <w:rFonts w:ascii="Arial" w:hAnsi="Arial" w:cs="Arial"/>
      <w:b/>
      <w:bCs/>
      <w:sz w:val="28"/>
      <w:szCs w:val="28"/>
      <w:shd w:val="clear" w:color="auto" w:fill="FFFFFF"/>
    </w:rPr>
  </w:style>
  <w:style w:type="character" w:customStyle="1" w:styleId="CharStyle10">
    <w:name w:val="Char Style 10"/>
    <w:basedOn w:val="Predvolenpsmoodseku"/>
    <w:link w:val="Style2"/>
    <w:uiPriority w:val="99"/>
    <w:locked/>
    <w:rsid w:val="008F6298"/>
    <w:rPr>
      <w:rFonts w:ascii="Arial" w:hAnsi="Arial" w:cs="Arial"/>
      <w:sz w:val="19"/>
      <w:szCs w:val="19"/>
      <w:shd w:val="clear" w:color="auto" w:fill="FFFFFF"/>
    </w:rPr>
  </w:style>
  <w:style w:type="character" w:customStyle="1" w:styleId="CharStyle13">
    <w:name w:val="Char Style 13"/>
    <w:basedOn w:val="Predvolenpsmoodseku"/>
    <w:link w:val="Style12"/>
    <w:uiPriority w:val="99"/>
    <w:locked/>
    <w:rsid w:val="008F6298"/>
    <w:rPr>
      <w:rFonts w:ascii="Arial" w:hAnsi="Arial" w:cs="Arial"/>
      <w:b/>
      <w:bCs/>
      <w:shd w:val="clear" w:color="auto" w:fill="FFFFFF"/>
    </w:rPr>
  </w:style>
  <w:style w:type="paragraph" w:customStyle="1" w:styleId="Style2">
    <w:name w:val="Style 2"/>
    <w:basedOn w:val="Normlny"/>
    <w:link w:val="CharStyle10"/>
    <w:uiPriority w:val="99"/>
    <w:rsid w:val="008F6298"/>
    <w:pPr>
      <w:shd w:val="clear" w:color="auto" w:fill="FFFFFF"/>
      <w:spacing w:before="180" w:line="230" w:lineRule="exact"/>
      <w:ind w:hanging="800"/>
      <w:jc w:val="center"/>
    </w:pPr>
    <w:rPr>
      <w:rFonts w:ascii="Arial" w:eastAsiaTheme="minorHAnsi" w:hAnsi="Arial" w:cs="Arial"/>
      <w:color w:val="auto"/>
      <w:sz w:val="19"/>
      <w:szCs w:val="19"/>
      <w:lang w:val="en-US" w:eastAsia="en-US" w:bidi="en-US"/>
    </w:rPr>
  </w:style>
  <w:style w:type="paragraph" w:customStyle="1" w:styleId="Style8">
    <w:name w:val="Style 8"/>
    <w:basedOn w:val="Normlny"/>
    <w:link w:val="CharStyle9"/>
    <w:uiPriority w:val="99"/>
    <w:rsid w:val="008F6298"/>
    <w:pPr>
      <w:shd w:val="clear" w:color="auto" w:fill="FFFFFF"/>
      <w:spacing w:line="312" w:lineRule="exact"/>
      <w:jc w:val="center"/>
      <w:outlineLvl w:val="3"/>
    </w:pPr>
    <w:rPr>
      <w:rFonts w:ascii="Arial" w:eastAsiaTheme="minorHAnsi" w:hAnsi="Arial" w:cs="Arial"/>
      <w:b/>
      <w:bCs/>
      <w:color w:val="auto"/>
      <w:sz w:val="28"/>
      <w:szCs w:val="28"/>
      <w:lang w:val="en-US" w:eastAsia="en-US" w:bidi="en-US"/>
    </w:rPr>
  </w:style>
  <w:style w:type="paragraph" w:customStyle="1" w:styleId="Style12">
    <w:name w:val="Style 12"/>
    <w:basedOn w:val="Normlny"/>
    <w:link w:val="CharStyle13"/>
    <w:uiPriority w:val="99"/>
    <w:rsid w:val="008F6298"/>
    <w:pPr>
      <w:shd w:val="clear" w:color="auto" w:fill="FFFFFF"/>
      <w:spacing w:after="480" w:line="246" w:lineRule="exact"/>
      <w:jc w:val="center"/>
      <w:outlineLvl w:val="4"/>
    </w:pPr>
    <w:rPr>
      <w:rFonts w:ascii="Arial" w:eastAsiaTheme="minorHAnsi" w:hAnsi="Arial" w:cs="Arial"/>
      <w:b/>
      <w:bCs/>
      <w:color w:val="auto"/>
      <w:sz w:val="22"/>
      <w:szCs w:val="22"/>
      <w:lang w:val="en-US" w:eastAsia="en-US" w:bidi="en-US"/>
    </w:rPr>
  </w:style>
  <w:style w:type="character" w:styleId="Hypertextovprepojenie">
    <w:name w:val="Hyperlink"/>
    <w:basedOn w:val="Predvolenpsmoodseku"/>
    <w:uiPriority w:val="99"/>
    <w:unhideWhenUsed/>
    <w:rsid w:val="008F6298"/>
    <w:rPr>
      <w:rFonts w:cs="Times New Roman"/>
      <w:color w:val="0563C1"/>
      <w:u w:val="single"/>
    </w:r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link w:val="Odsekzoznamu"/>
    <w:uiPriority w:val="34"/>
    <w:qFormat/>
    <w:rsid w:val="00FA619C"/>
    <w:rPr>
      <w:sz w:val="24"/>
      <w:szCs w:val="24"/>
    </w:rPr>
  </w:style>
  <w:style w:type="character" w:styleId="Odkaznakomentr">
    <w:name w:val="annotation reference"/>
    <w:basedOn w:val="Predvolenpsmoodseku"/>
    <w:uiPriority w:val="99"/>
    <w:semiHidden/>
    <w:unhideWhenUsed/>
    <w:rsid w:val="00FA619C"/>
    <w:rPr>
      <w:sz w:val="16"/>
      <w:szCs w:val="16"/>
    </w:rPr>
  </w:style>
  <w:style w:type="paragraph" w:styleId="Textkomentra">
    <w:name w:val="annotation text"/>
    <w:basedOn w:val="Normlny"/>
    <w:link w:val="TextkomentraChar"/>
    <w:uiPriority w:val="99"/>
    <w:unhideWhenUsed/>
    <w:rsid w:val="00FA619C"/>
    <w:rPr>
      <w:sz w:val="20"/>
      <w:szCs w:val="20"/>
    </w:rPr>
  </w:style>
  <w:style w:type="character" w:customStyle="1" w:styleId="TextkomentraChar">
    <w:name w:val="Text komentára Char"/>
    <w:basedOn w:val="Predvolenpsmoodseku"/>
    <w:link w:val="Textkomentra"/>
    <w:uiPriority w:val="99"/>
    <w:rsid w:val="00FA619C"/>
    <w:rPr>
      <w:rFonts w:ascii="Times New Roman" w:eastAsia="Times New Roman" w:hAnsi="Times New Roman"/>
      <w:color w:val="000000"/>
      <w:sz w:val="20"/>
      <w:szCs w:val="20"/>
      <w:lang w:val="sk-SK" w:eastAsia="sk-SK" w:bidi="ar-SA"/>
    </w:rPr>
  </w:style>
  <w:style w:type="paragraph" w:styleId="Textbubliny">
    <w:name w:val="Balloon Text"/>
    <w:basedOn w:val="Normlny"/>
    <w:link w:val="TextbublinyChar"/>
    <w:uiPriority w:val="99"/>
    <w:semiHidden/>
    <w:unhideWhenUsed/>
    <w:rsid w:val="00FA619C"/>
    <w:rPr>
      <w:rFonts w:ascii="Tahoma" w:hAnsi="Tahoma" w:cs="Tahoma"/>
      <w:sz w:val="16"/>
      <w:szCs w:val="16"/>
    </w:rPr>
  </w:style>
  <w:style w:type="character" w:customStyle="1" w:styleId="TextbublinyChar">
    <w:name w:val="Text bubliny Char"/>
    <w:basedOn w:val="Predvolenpsmoodseku"/>
    <w:link w:val="Textbubliny"/>
    <w:uiPriority w:val="99"/>
    <w:semiHidden/>
    <w:rsid w:val="00FA619C"/>
    <w:rPr>
      <w:rFonts w:ascii="Tahoma" w:eastAsia="Times New Roman" w:hAnsi="Tahoma" w:cs="Tahoma"/>
      <w:color w:val="000000"/>
      <w:sz w:val="16"/>
      <w:szCs w:val="16"/>
      <w:lang w:val="sk-SK" w:eastAsia="sk-SK" w:bidi="ar-SA"/>
    </w:rPr>
  </w:style>
  <w:style w:type="paragraph" w:styleId="Predmetkomentra">
    <w:name w:val="annotation subject"/>
    <w:basedOn w:val="Textkomentra"/>
    <w:next w:val="Textkomentra"/>
    <w:link w:val="PredmetkomentraChar"/>
    <w:uiPriority w:val="99"/>
    <w:semiHidden/>
    <w:unhideWhenUsed/>
    <w:rsid w:val="00E348AE"/>
    <w:rPr>
      <w:b/>
      <w:bCs/>
    </w:rPr>
  </w:style>
  <w:style w:type="character" w:customStyle="1" w:styleId="PredmetkomentraChar">
    <w:name w:val="Predmet komentára Char"/>
    <w:basedOn w:val="TextkomentraChar"/>
    <w:link w:val="Predmetkomentra"/>
    <w:uiPriority w:val="99"/>
    <w:semiHidden/>
    <w:rsid w:val="00E348AE"/>
    <w:rPr>
      <w:rFonts w:ascii="Times New Roman" w:eastAsia="Times New Roman" w:hAnsi="Times New Roman"/>
      <w:b/>
      <w:bCs/>
      <w:color w:val="000000"/>
      <w:sz w:val="20"/>
      <w:szCs w:val="20"/>
      <w:lang w:val="sk-SK" w:eastAsia="sk-SK" w:bidi="ar-SA"/>
    </w:rPr>
  </w:style>
  <w:style w:type="character" w:customStyle="1" w:styleId="CharStyle26Exact">
    <w:name w:val="Char Style 26 Exact"/>
    <w:basedOn w:val="Predvolenpsmoodseku"/>
    <w:uiPriority w:val="99"/>
    <w:rsid w:val="003A30D9"/>
    <w:rPr>
      <w:rFonts w:ascii="Arial" w:hAnsi="Arial" w:cs="Arial"/>
      <w:b/>
      <w:bCs/>
      <w:sz w:val="22"/>
      <w:szCs w:val="22"/>
      <w:u w:val="none"/>
    </w:rPr>
  </w:style>
  <w:style w:type="character" w:customStyle="1" w:styleId="CharStyle37">
    <w:name w:val="Char Style 37"/>
    <w:basedOn w:val="Predvolenpsmoodseku"/>
    <w:link w:val="Style25"/>
    <w:uiPriority w:val="99"/>
    <w:locked/>
    <w:rsid w:val="003A30D9"/>
    <w:rPr>
      <w:rFonts w:ascii="Arial" w:hAnsi="Arial" w:cs="Arial"/>
      <w:b/>
      <w:bCs/>
      <w:shd w:val="clear" w:color="auto" w:fill="FFFFFF"/>
    </w:rPr>
  </w:style>
  <w:style w:type="paragraph" w:customStyle="1" w:styleId="Style25">
    <w:name w:val="Style 25"/>
    <w:basedOn w:val="Normlny"/>
    <w:link w:val="CharStyle37"/>
    <w:uiPriority w:val="99"/>
    <w:rsid w:val="003A30D9"/>
    <w:pPr>
      <w:shd w:val="clear" w:color="auto" w:fill="FFFFFF"/>
      <w:spacing w:after="120" w:line="246" w:lineRule="exact"/>
      <w:outlineLvl w:val="5"/>
    </w:pPr>
    <w:rPr>
      <w:rFonts w:ascii="Arial" w:eastAsiaTheme="minorHAnsi" w:hAnsi="Arial" w:cs="Arial"/>
      <w:b/>
      <w:bCs/>
      <w:color w:val="auto"/>
      <w:sz w:val="22"/>
      <w:szCs w:val="22"/>
      <w:lang w:val="en-US" w:eastAsia="en-US" w:bidi="en-US"/>
    </w:rPr>
  </w:style>
  <w:style w:type="character" w:customStyle="1" w:styleId="CharStyle11">
    <w:name w:val="Char Style 11"/>
    <w:basedOn w:val="CharStyle10"/>
    <w:uiPriority w:val="99"/>
    <w:rsid w:val="009347D2"/>
    <w:rPr>
      <w:rFonts w:ascii="Arial" w:hAnsi="Arial" w:cs="Arial"/>
      <w:b/>
      <w:bCs/>
      <w:sz w:val="19"/>
      <w:szCs w:val="19"/>
      <w:shd w:val="clear" w:color="auto" w:fill="FFFFFF"/>
    </w:rPr>
  </w:style>
  <w:style w:type="character" w:customStyle="1" w:styleId="CharStyle36">
    <w:name w:val="Char Style 36"/>
    <w:basedOn w:val="Predvolenpsmoodseku"/>
    <w:uiPriority w:val="99"/>
    <w:rsid w:val="009347D2"/>
    <w:rPr>
      <w:rFonts w:cs="Times New Roman"/>
      <w:sz w:val="21"/>
      <w:szCs w:val="21"/>
      <w:u w:val="none"/>
    </w:rPr>
  </w:style>
  <w:style w:type="character" w:customStyle="1" w:styleId="CharStyle30">
    <w:name w:val="Char Style 30"/>
    <w:basedOn w:val="Predvolenpsmoodseku"/>
    <w:link w:val="Style5"/>
    <w:uiPriority w:val="99"/>
    <w:locked/>
    <w:rsid w:val="009347D2"/>
    <w:rPr>
      <w:sz w:val="21"/>
      <w:szCs w:val="21"/>
      <w:shd w:val="clear" w:color="auto" w:fill="FFFFFF"/>
    </w:rPr>
  </w:style>
  <w:style w:type="paragraph" w:customStyle="1" w:styleId="Style5">
    <w:name w:val="Style 5"/>
    <w:basedOn w:val="Normlny"/>
    <w:link w:val="CharStyle30"/>
    <w:uiPriority w:val="99"/>
    <w:rsid w:val="009347D2"/>
    <w:pPr>
      <w:shd w:val="clear" w:color="auto" w:fill="FFFFFF"/>
      <w:spacing w:line="259" w:lineRule="exact"/>
    </w:pPr>
    <w:rPr>
      <w:rFonts w:asciiTheme="minorHAnsi" w:eastAsiaTheme="minorHAnsi" w:hAnsiTheme="minorHAnsi"/>
      <w:color w:val="auto"/>
      <w:sz w:val="21"/>
      <w:szCs w:val="21"/>
      <w:lang w:val="en-US" w:eastAsia="en-US" w:bidi="en-US"/>
    </w:rPr>
  </w:style>
  <w:style w:type="character" w:customStyle="1" w:styleId="CharStyle48">
    <w:name w:val="Char Style 48"/>
    <w:basedOn w:val="Predvolenpsmoodseku"/>
    <w:link w:val="Style47"/>
    <w:uiPriority w:val="99"/>
    <w:locked/>
    <w:rsid w:val="0038425A"/>
    <w:rPr>
      <w:rFonts w:ascii="Arial" w:hAnsi="Arial" w:cs="Arial"/>
      <w:b/>
      <w:bCs/>
      <w:shd w:val="clear" w:color="auto" w:fill="FFFFFF"/>
    </w:rPr>
  </w:style>
  <w:style w:type="paragraph" w:customStyle="1" w:styleId="Style47">
    <w:name w:val="Style 47"/>
    <w:basedOn w:val="Normlny"/>
    <w:link w:val="CharStyle48"/>
    <w:uiPriority w:val="99"/>
    <w:rsid w:val="0038425A"/>
    <w:pPr>
      <w:shd w:val="clear" w:color="auto" w:fill="FFFFFF"/>
      <w:spacing w:line="202" w:lineRule="exact"/>
      <w:jc w:val="center"/>
    </w:pPr>
    <w:rPr>
      <w:rFonts w:ascii="Arial" w:eastAsiaTheme="minorHAnsi" w:hAnsi="Arial" w:cs="Arial"/>
      <w:b/>
      <w:bCs/>
      <w:color w:val="auto"/>
      <w:sz w:val="22"/>
      <w:szCs w:val="22"/>
      <w:lang w:val="en-US" w:eastAsia="en-US" w:bidi="en-US"/>
    </w:rPr>
  </w:style>
  <w:style w:type="character" w:customStyle="1" w:styleId="CharStyle18Exact">
    <w:name w:val="Char Style 18 Exact"/>
    <w:basedOn w:val="Predvolenpsmoodseku"/>
    <w:link w:val="Style17"/>
    <w:uiPriority w:val="99"/>
    <w:locked/>
    <w:rsid w:val="0038425A"/>
    <w:rPr>
      <w:b/>
      <w:bCs/>
      <w:i/>
      <w:iCs/>
      <w:sz w:val="32"/>
      <w:szCs w:val="32"/>
      <w:shd w:val="clear" w:color="auto" w:fill="FFFFFF"/>
    </w:rPr>
  </w:style>
  <w:style w:type="paragraph" w:customStyle="1" w:styleId="Style17">
    <w:name w:val="Style 17"/>
    <w:basedOn w:val="Normlny"/>
    <w:link w:val="CharStyle18Exact"/>
    <w:uiPriority w:val="99"/>
    <w:rsid w:val="0038425A"/>
    <w:pPr>
      <w:shd w:val="clear" w:color="auto" w:fill="FFFFFF"/>
      <w:spacing w:before="1160" w:line="354" w:lineRule="exact"/>
    </w:pPr>
    <w:rPr>
      <w:rFonts w:asciiTheme="minorHAnsi" w:eastAsiaTheme="minorHAnsi" w:hAnsiTheme="minorHAnsi"/>
      <w:b/>
      <w:bCs/>
      <w:i/>
      <w:iCs/>
      <w:color w:val="auto"/>
      <w:sz w:val="32"/>
      <w:szCs w:val="32"/>
      <w:lang w:val="en-US" w:eastAsia="en-US" w:bidi="en-US"/>
    </w:rPr>
  </w:style>
  <w:style w:type="paragraph" w:customStyle="1" w:styleId="Default">
    <w:name w:val="Default"/>
    <w:rsid w:val="00FB0F7A"/>
    <w:pPr>
      <w:autoSpaceDE w:val="0"/>
      <w:autoSpaceDN w:val="0"/>
      <w:adjustRightInd w:val="0"/>
      <w:spacing w:after="0" w:line="240" w:lineRule="auto"/>
    </w:pPr>
    <w:rPr>
      <w:rFonts w:ascii="Times New Roman" w:hAnsi="Times New Roman"/>
      <w:color w:val="000000"/>
      <w:sz w:val="24"/>
      <w:szCs w:val="24"/>
      <w:lang w:val="sk-SK" w:bidi="ar-SA"/>
    </w:rPr>
  </w:style>
  <w:style w:type="paragraph" w:styleId="Hlavika">
    <w:name w:val="header"/>
    <w:basedOn w:val="Normlny"/>
    <w:link w:val="HlavikaChar"/>
    <w:uiPriority w:val="99"/>
    <w:semiHidden/>
    <w:unhideWhenUsed/>
    <w:rsid w:val="00B70873"/>
    <w:pPr>
      <w:tabs>
        <w:tab w:val="center" w:pos="4536"/>
        <w:tab w:val="right" w:pos="9072"/>
      </w:tabs>
    </w:pPr>
  </w:style>
  <w:style w:type="character" w:customStyle="1" w:styleId="HlavikaChar">
    <w:name w:val="Hlavička Char"/>
    <w:basedOn w:val="Predvolenpsmoodseku"/>
    <w:link w:val="Hlavika"/>
    <w:uiPriority w:val="99"/>
    <w:semiHidden/>
    <w:rsid w:val="00B70873"/>
    <w:rPr>
      <w:rFonts w:ascii="Times New Roman" w:eastAsia="Times New Roman" w:hAnsi="Times New Roman"/>
      <w:color w:val="000000"/>
      <w:sz w:val="24"/>
      <w:szCs w:val="24"/>
      <w:lang w:val="sk-SK" w:eastAsia="sk-SK" w:bidi="ar-SA"/>
    </w:rPr>
  </w:style>
  <w:style w:type="paragraph" w:styleId="Pta">
    <w:name w:val="footer"/>
    <w:basedOn w:val="Normlny"/>
    <w:link w:val="PtaChar"/>
    <w:uiPriority w:val="99"/>
    <w:unhideWhenUsed/>
    <w:rsid w:val="00B70873"/>
    <w:pPr>
      <w:tabs>
        <w:tab w:val="center" w:pos="4536"/>
        <w:tab w:val="right" w:pos="9072"/>
      </w:tabs>
    </w:pPr>
  </w:style>
  <w:style w:type="character" w:customStyle="1" w:styleId="PtaChar">
    <w:name w:val="Päta Char"/>
    <w:basedOn w:val="Predvolenpsmoodseku"/>
    <w:link w:val="Pta"/>
    <w:uiPriority w:val="99"/>
    <w:rsid w:val="00B70873"/>
    <w:rPr>
      <w:rFonts w:ascii="Times New Roman" w:eastAsia="Times New Roman" w:hAnsi="Times New Roman"/>
      <w:color w:val="000000"/>
      <w:sz w:val="24"/>
      <w:szCs w:val="24"/>
      <w:lang w:val="sk-SK" w:eastAsia="sk-SK" w:bidi="ar-SA"/>
    </w:rPr>
  </w:style>
  <w:style w:type="character" w:customStyle="1" w:styleId="Nevyrieenzmienka1">
    <w:name w:val="Nevyriešená zmienka1"/>
    <w:basedOn w:val="Predvolenpsmoodseku"/>
    <w:uiPriority w:val="99"/>
    <w:semiHidden/>
    <w:unhideWhenUsed/>
    <w:rsid w:val="001270A6"/>
    <w:rPr>
      <w:color w:val="605E5C"/>
      <w:shd w:val="clear" w:color="auto" w:fill="E1DFDD"/>
    </w:rPr>
  </w:style>
  <w:style w:type="paragraph" w:styleId="Revzia">
    <w:name w:val="Revision"/>
    <w:hidden/>
    <w:uiPriority w:val="99"/>
    <w:semiHidden/>
    <w:rsid w:val="007B7EE3"/>
    <w:pPr>
      <w:spacing w:after="0" w:line="240" w:lineRule="auto"/>
    </w:pPr>
    <w:rPr>
      <w:rFonts w:ascii="Times New Roman" w:eastAsia="Times New Roman" w:hAnsi="Times New Roman"/>
      <w:color w:val="000000"/>
      <w:sz w:val="24"/>
      <w:szCs w:val="24"/>
      <w:lang w:val="sk-SK" w:eastAsia="sk-SK" w:bidi="ar-SA"/>
    </w:rPr>
  </w:style>
  <w:style w:type="character" w:customStyle="1" w:styleId="cf01">
    <w:name w:val="cf01"/>
    <w:basedOn w:val="Predvolenpsmoodseku"/>
    <w:rsid w:val="00810A44"/>
    <w:rPr>
      <w:rFonts w:ascii="Segoe UI" w:hAnsi="Segoe UI" w:cs="Segoe UI" w:hint="default"/>
      <w:sz w:val="18"/>
      <w:szCs w:val="18"/>
    </w:rPr>
  </w:style>
  <w:style w:type="paragraph" w:styleId="Zkladntext">
    <w:name w:val="Body Text"/>
    <w:basedOn w:val="Normlny"/>
    <w:link w:val="ZkladntextChar"/>
    <w:uiPriority w:val="99"/>
    <w:unhideWhenUsed/>
    <w:rsid w:val="00632B60"/>
    <w:pPr>
      <w:widowControl/>
      <w:spacing w:after="120"/>
    </w:pPr>
    <w:rPr>
      <w:rFonts w:ascii="Arial" w:eastAsiaTheme="minorHAnsi" w:hAnsi="Arial" w:cs="Arial"/>
      <w:color w:val="auto"/>
      <w:sz w:val="22"/>
      <w:szCs w:val="22"/>
      <w:lang w:eastAsia="en-US"/>
    </w:rPr>
  </w:style>
  <w:style w:type="character" w:customStyle="1" w:styleId="ZkladntextChar">
    <w:name w:val="Základný text Char"/>
    <w:basedOn w:val="Predvolenpsmoodseku"/>
    <w:link w:val="Zkladntext"/>
    <w:uiPriority w:val="99"/>
    <w:rsid w:val="00632B60"/>
    <w:rPr>
      <w:rFonts w:ascii="Arial" w:hAnsi="Arial" w:cs="Arial"/>
      <w:lang w:val="sk-SK"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898554">
      <w:bodyDiv w:val="1"/>
      <w:marLeft w:val="0"/>
      <w:marRight w:val="0"/>
      <w:marTop w:val="0"/>
      <w:marBottom w:val="0"/>
      <w:divBdr>
        <w:top w:val="none" w:sz="0" w:space="0" w:color="auto"/>
        <w:left w:val="none" w:sz="0" w:space="0" w:color="auto"/>
        <w:bottom w:val="none" w:sz="0" w:space="0" w:color="auto"/>
        <w:right w:val="none" w:sz="0" w:space="0" w:color="auto"/>
      </w:divBdr>
    </w:div>
    <w:div w:id="566452360">
      <w:bodyDiv w:val="1"/>
      <w:marLeft w:val="0"/>
      <w:marRight w:val="0"/>
      <w:marTop w:val="0"/>
      <w:marBottom w:val="0"/>
      <w:divBdr>
        <w:top w:val="none" w:sz="0" w:space="0" w:color="auto"/>
        <w:left w:val="none" w:sz="0" w:space="0" w:color="auto"/>
        <w:bottom w:val="none" w:sz="0" w:space="0" w:color="auto"/>
        <w:right w:val="none" w:sz="0" w:space="0" w:color="auto"/>
      </w:divBdr>
      <w:divsChild>
        <w:div w:id="472719573">
          <w:marLeft w:val="0"/>
          <w:marRight w:val="0"/>
          <w:marTop w:val="0"/>
          <w:marBottom w:val="0"/>
          <w:divBdr>
            <w:top w:val="none" w:sz="0" w:space="0" w:color="auto"/>
            <w:left w:val="none" w:sz="0" w:space="0" w:color="auto"/>
            <w:bottom w:val="none" w:sz="0" w:space="0" w:color="auto"/>
            <w:right w:val="none" w:sz="0" w:space="0" w:color="auto"/>
          </w:divBdr>
        </w:div>
      </w:divsChild>
    </w:div>
    <w:div w:id="98076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eter.misura@bbsk.s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pi.sk/zz/2012-36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f:fields xmlns:f="http://schemas.fabasoft.com/folio/2007/fields">
  <f:record>
    <f:field ref="objname" par="" text="ZoD Hnusta_vODDPRS_pripomienky_a_korekcie" edit="true"/>
    <f:field ref="objsubject" par="" text="" edit="true"/>
    <f:field ref="objcreatedby" par="" text="Bobák, Miroslav, Ing."/>
    <f:field ref="objcreatedat" par="" date="2021-12-03T08:30:14" text="3. 12. 2021 8:30:14"/>
    <f:field ref="objchangedby" par="" text="Holubčíková, Andrea, Ing."/>
    <f:field ref="objmodifiedat" par="" date="2021-12-06T08:44:18" text="6. 12. 2021 8:44:18"/>
    <f:field ref="doc_FSCFOLIO_1_1001_FieldDocumentNumber" par="" text=""/>
    <f:field ref="doc_FSCFOLIO_1_1001_FieldSubject" par="" text="" edit="true"/>
    <f:field ref="FSCFOLIO_1_1001_FieldCurrentUser" par="" text="JUDr. Adriana Krpčiarová"/>
    <f:field ref="CCAPRECONFIG_15_1001_Objektname" par="" text="ZoD Hnusta_vODDPRS_pripomienky_a_korekcie"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CD58068CDBF4E34EAE088E76855536E6" ma:contentTypeVersion="4" ma:contentTypeDescription="Umožňuje vytvoriť nový dokument." ma:contentTypeScope="" ma:versionID="f6fa79e0f0c0ea97e57c553e417cdd93">
  <xsd:schema xmlns:xsd="http://www.w3.org/2001/XMLSchema" xmlns:xs="http://www.w3.org/2001/XMLSchema" xmlns:p="http://schemas.microsoft.com/office/2006/metadata/properties" xmlns:ns2="a68741d9-800d-416e-bf05-b35129458cbd" xmlns:ns3="c9500b92-7159-4028-96e6-f9459d2ea99e" targetNamespace="http://schemas.microsoft.com/office/2006/metadata/properties" ma:root="true" ma:fieldsID="2664f72aeeda69ba53f7b45a6d6f4dbe" ns2:_="" ns3:_="">
    <xsd:import namespace="a68741d9-800d-416e-bf05-b35129458cbd"/>
    <xsd:import namespace="c9500b92-7159-4028-96e6-f9459d2ea99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741d9-800d-416e-bf05-b35129458cb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500b92-7159-4028-96e6-f9459d2ea99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9C7B7D-19F1-4629-9061-3B6E780EFB86}">
  <ds:schemaRefs>
    <ds:schemaRef ds:uri="http://schemas.microsoft.com/sharepoint/v3/contenttype/form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74AFE43F-4099-485A-9065-86DCCD8B68FE}">
  <ds:schemaRefs>
    <ds:schemaRef ds:uri="http://schemas.openxmlformats.org/officeDocument/2006/bibliography"/>
  </ds:schemaRefs>
</ds:datastoreItem>
</file>

<file path=customXml/itemProps4.xml><?xml version="1.0" encoding="utf-8"?>
<ds:datastoreItem xmlns:ds="http://schemas.openxmlformats.org/officeDocument/2006/customXml" ds:itemID="{ED897F40-73AB-4BB9-AEDF-CAB9974F39F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7BBA9E8-594F-43E5-AA86-7B2011D20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741d9-800d-416e-bf05-b35129458cbd"/>
    <ds:schemaRef ds:uri="c9500b92-7159-4028-96e6-f9459d2ea9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23</Pages>
  <Words>11541</Words>
  <Characters>65785</Characters>
  <Application>Microsoft Office Word</Application>
  <DocSecurity>0</DocSecurity>
  <Lines>548</Lines>
  <Paragraphs>154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Luptáková</dc:creator>
  <cp:lastModifiedBy>Zolczerová Ľubica</cp:lastModifiedBy>
  <cp:revision>14</cp:revision>
  <cp:lastPrinted>2023-10-20T05:18:00Z</cp:lastPrinted>
  <dcterms:created xsi:type="dcterms:W3CDTF">2024-10-25T06:55:00Z</dcterms:created>
  <dcterms:modified xsi:type="dcterms:W3CDTF">2024-12-02T08:46:00Z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Ing. Miroslav Bobák</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3. 12. 2021, 08:30</vt:lpwstr>
  </property>
  <property fmtid="{D5CDD505-2E9C-101B-9397-08002B2CF9AE}" pid="59" name="FSC#SKEDITIONREG@103.510:curruserrolegroup">
    <vt:lpwstr>Oddelenie právnych služieb</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3. 12. 2021</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3.12.2021, 08:30</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Bobák, Miroslav, Ing.</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ODDVOI (Oddelenie verejného obstarávania a investícií)</vt:lpwstr>
  </property>
  <property fmtid="{D5CDD505-2E9C-101B-9397-08002B2CF9AE}" pid="339" name="FSC#COOELAK@1.1001:CreatedAt">
    <vt:lpwstr>03.12.2021</vt:lpwstr>
  </property>
  <property fmtid="{D5CDD505-2E9C-101B-9397-08002B2CF9AE}" pid="340" name="FSC#COOELAK@1.1001:OU">
    <vt:lpwstr>ODDVOI (Oddelenie verejného obstarávania a investícií)</vt:lpwstr>
  </property>
  <property fmtid="{D5CDD505-2E9C-101B-9397-08002B2CF9AE}" pid="341" name="FSC#COOELAK@1.1001:Priority">
    <vt:lpwstr> ()</vt:lpwstr>
  </property>
  <property fmtid="{D5CDD505-2E9C-101B-9397-08002B2CF9AE}" pid="342" name="FSC#COOELAK@1.1001:ObjBarCode">
    <vt:lpwstr>*COO.2090.100.9.4487721*</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vedúci</vt:lpwstr>
  </property>
  <property fmtid="{D5CDD505-2E9C-101B-9397-08002B2CF9AE}" pid="359" name="FSC#COOELAK@1.1001:CurrentUserEmail">
    <vt:lpwstr>adriana.krpciarova@bbsk.sk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COO.2090.100.9.4487721</vt:lpwstr>
  </property>
  <property fmtid="{D5CDD505-2E9C-101B-9397-08002B2CF9AE}" pid="391" name="FSC#FSCFOLIO@1.1001:docpropproject">
    <vt:lpwstr/>
  </property>
  <property fmtid="{D5CDD505-2E9C-101B-9397-08002B2CF9AE}" pid="392" name="ContentTypeId">
    <vt:lpwstr>0x010100CD58068CDBF4E34EAE088E76855536E6</vt:lpwstr>
  </property>
</Properties>
</file>