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C0AEC" w14:textId="77777777" w:rsidR="008478D9" w:rsidRPr="008478D9" w:rsidRDefault="008478D9" w:rsidP="008478D9">
      <w:pPr>
        <w:pStyle w:val="Nadpis1"/>
        <w:spacing w:before="240" w:after="240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8478D9">
        <w:rPr>
          <w:rFonts w:ascii="Calibri" w:hAnsi="Calibri" w:cs="Calibri"/>
          <w:b/>
          <w:bCs/>
          <w:color w:val="auto"/>
          <w:sz w:val="22"/>
          <w:szCs w:val="22"/>
        </w:rPr>
        <w:t>Príloha C – Tabuľka vypočítaných parametrov</w:t>
      </w:r>
    </w:p>
    <w:p w14:paraId="2B0BBE73" w14:textId="77777777" w:rsidR="008478D9" w:rsidRPr="00A0545C" w:rsidRDefault="008478D9" w:rsidP="008478D9">
      <w:pPr>
        <w:jc w:val="both"/>
        <w:rPr>
          <w:rFonts w:ascii="Calibri" w:hAnsi="Calibri" w:cs="Calibri"/>
          <w:sz w:val="22"/>
          <w:szCs w:val="22"/>
        </w:rPr>
      </w:pPr>
      <w:r w:rsidRPr="00A0545C">
        <w:rPr>
          <w:rFonts w:ascii="Calibri" w:hAnsi="Calibri" w:cs="Calibri"/>
          <w:sz w:val="22"/>
          <w:szCs w:val="22"/>
        </w:rPr>
        <w:t>Zhotoviteľ ako uchádzač je povinný už pri predložení svojej ponuky predložiť objednávateľovi ako obstarávateľovi aj úplne vyplnený návrh tejto prílohy – tabuľky vybraných parametrov turbíny, základného ohrievača (ZO) a prevádzkových bodov pre protitlakový odber turbíny. Jednotlivé hodnoty musia byť vypočítané tak, aby boli v súlade s prílohou A k zmluve o dielo a s podkladovou dokumentáciou vrátane tam uvedených vzťahov (osobitne v článku 22 prílohy A k zmluve o dielo). Jedná sa o parametre, o ktorých sa v prílohe A k zmluve o dielo uvádza, že ich hodnoty vypočíta, resp. určí uchádzač.</w:t>
      </w:r>
    </w:p>
    <w:p w14:paraId="7C961CE3" w14:textId="77777777" w:rsidR="008478D9" w:rsidRPr="00A0545C" w:rsidRDefault="008478D9" w:rsidP="008478D9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964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709"/>
        <w:gridCol w:w="709"/>
        <w:gridCol w:w="1205"/>
        <w:gridCol w:w="1206"/>
        <w:gridCol w:w="1206"/>
        <w:gridCol w:w="1206"/>
      </w:tblGrid>
      <w:tr w:rsidR="008478D9" w:rsidRPr="00F66DBD" w14:paraId="557B7473" w14:textId="77777777" w:rsidTr="00A623F3">
        <w:trPr>
          <w:trHeight w:val="300"/>
          <w:jc w:val="center"/>
        </w:trPr>
        <w:tc>
          <w:tcPr>
            <w:tcW w:w="3402" w:type="dxa"/>
            <w:noWrap/>
            <w:vAlign w:val="center"/>
            <w:hideMark/>
          </w:tcPr>
          <w:p w14:paraId="25DF2BE0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7DA2EA24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6DFD6900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5" w:type="dxa"/>
            <w:vAlign w:val="center"/>
            <w:hideMark/>
          </w:tcPr>
          <w:p w14:paraId="2DB22401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0545C">
              <w:rPr>
                <w:rFonts w:ascii="Calibri" w:hAnsi="Calibri" w:cs="Calibri"/>
                <w:b/>
                <w:bCs/>
                <w:sz w:val="22"/>
                <w:szCs w:val="22"/>
              </w:rPr>
              <w:t>PB1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1C0FB5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0545C">
              <w:rPr>
                <w:rFonts w:ascii="Calibri" w:hAnsi="Calibri" w:cs="Calibri"/>
                <w:b/>
                <w:bCs/>
                <w:sz w:val="22"/>
                <w:szCs w:val="22"/>
              </w:rPr>
              <w:t>PB2</w:t>
            </w:r>
          </w:p>
        </w:tc>
        <w:tc>
          <w:tcPr>
            <w:tcW w:w="1206" w:type="dxa"/>
            <w:vAlign w:val="center"/>
            <w:hideMark/>
          </w:tcPr>
          <w:p w14:paraId="1D936853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0545C">
              <w:rPr>
                <w:rFonts w:ascii="Calibri" w:hAnsi="Calibri" w:cs="Calibri"/>
                <w:b/>
                <w:bCs/>
                <w:sz w:val="22"/>
                <w:szCs w:val="22"/>
              </w:rPr>
              <w:t>PB3</w:t>
            </w:r>
          </w:p>
        </w:tc>
        <w:tc>
          <w:tcPr>
            <w:tcW w:w="1206" w:type="dxa"/>
            <w:vAlign w:val="center"/>
            <w:hideMark/>
          </w:tcPr>
          <w:p w14:paraId="3B15FC43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0545C">
              <w:rPr>
                <w:rFonts w:ascii="Calibri" w:hAnsi="Calibri" w:cs="Calibri"/>
                <w:b/>
                <w:bCs/>
                <w:sz w:val="22"/>
                <w:szCs w:val="22"/>
              </w:rPr>
              <w:t>PB4</w:t>
            </w:r>
          </w:p>
        </w:tc>
      </w:tr>
      <w:tr w:rsidR="008478D9" w:rsidRPr="00F66DBD" w14:paraId="55133B88" w14:textId="77777777" w:rsidTr="00A623F3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2F3F02" w14:textId="77777777" w:rsidR="008478D9" w:rsidRPr="00A0545C" w:rsidRDefault="008478D9" w:rsidP="00A623F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Prietok pary max.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912AC2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Q</w:t>
            </w:r>
            <w:r w:rsidRPr="00A0545C">
              <w:rPr>
                <w:rFonts w:ascii="Calibri" w:hAnsi="Calibri" w:cs="Calibri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223835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t/h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D31A06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A510B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23C606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70A268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78D9" w:rsidRPr="00F66DBD" w14:paraId="2A58776E" w14:textId="77777777" w:rsidTr="00A623F3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DFC2BF" w14:textId="77777777" w:rsidR="008478D9" w:rsidRPr="00A0545C" w:rsidRDefault="008478D9" w:rsidP="00A623F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Tepelný výkon </w:t>
            </w:r>
            <w:r w:rsidRPr="00A0545C">
              <w:rPr>
                <w:rFonts w:ascii="Calibri" w:hAnsi="Calibri" w:cs="Calibri"/>
                <w:sz w:val="22"/>
                <w:szCs w:val="22"/>
              </w:rPr>
              <w:t>max.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3EFA44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m</w:t>
            </w:r>
            <w:r w:rsidRPr="00A0545C">
              <w:rPr>
                <w:rFonts w:ascii="Calibri" w:hAnsi="Calibri" w:cs="Calibri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13FD96" w14:textId="77777777" w:rsidR="008478D9" w:rsidRPr="005438C1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  <w:proofErr w:type="spellStart"/>
            <w:r w:rsidRPr="00A0545C">
              <w:rPr>
                <w:rFonts w:ascii="Calibri" w:hAnsi="Calibri" w:cs="Calibri"/>
                <w:sz w:val="22"/>
                <w:szCs w:val="22"/>
              </w:rPr>
              <w:t>MW</w:t>
            </w:r>
            <w:r>
              <w:rPr>
                <w:rFonts w:ascii="Calibri" w:hAnsi="Calibri" w:cs="Calibri"/>
                <w:sz w:val="22"/>
                <w:szCs w:val="22"/>
                <w:vertAlign w:val="subscript"/>
              </w:rPr>
              <w:t>t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F43922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0BECC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E44BBC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3A4AE7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78D9" w:rsidRPr="00F66DBD" w14:paraId="488C0C5F" w14:textId="77777777" w:rsidTr="00A623F3">
        <w:trPr>
          <w:trHeight w:val="31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EA8603" w14:textId="77777777" w:rsidR="008478D9" w:rsidRPr="00A0545C" w:rsidRDefault="008478D9" w:rsidP="00A623F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Tlak pary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23ECC5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p</w:t>
            </w:r>
            <w:r w:rsidRPr="00A0545C">
              <w:rPr>
                <w:rFonts w:ascii="Calibri" w:hAnsi="Calibri" w:cs="Calibri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3F0693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0545C">
              <w:rPr>
                <w:rFonts w:ascii="Calibri" w:hAnsi="Calibri" w:cs="Calibri"/>
                <w:sz w:val="22"/>
                <w:szCs w:val="22"/>
              </w:rPr>
              <w:t>bar</w:t>
            </w:r>
            <w:r w:rsidRPr="00A0545C">
              <w:rPr>
                <w:rFonts w:ascii="Calibri" w:hAnsi="Calibri" w:cs="Calibri"/>
                <w:sz w:val="22"/>
                <w:szCs w:val="22"/>
                <w:vertAlign w:val="subscript"/>
              </w:rPr>
              <w:t>a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EC1A68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BDDBED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AAEC42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36A607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</w:tr>
      <w:tr w:rsidR="008478D9" w:rsidRPr="00F66DBD" w14:paraId="1CB7EDE4" w14:textId="77777777" w:rsidTr="00A623F3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C36A55" w14:textId="77777777" w:rsidR="008478D9" w:rsidRPr="00A0545C" w:rsidRDefault="008478D9" w:rsidP="00A623F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Teplota pary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D32634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t</w:t>
            </w:r>
            <w:r w:rsidRPr="00A0545C">
              <w:rPr>
                <w:rFonts w:ascii="Calibri" w:hAnsi="Calibri" w:cs="Calibri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6D853D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°C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9D41A9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400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ECDBB0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400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B4F356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400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E80295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400</w:t>
            </w:r>
          </w:p>
        </w:tc>
      </w:tr>
      <w:tr w:rsidR="008478D9" w:rsidRPr="00F66DBD" w14:paraId="5B4FD16C" w14:textId="77777777" w:rsidTr="00A623F3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2DFC8C" w14:textId="77777777" w:rsidR="008478D9" w:rsidRPr="00A0545C" w:rsidRDefault="008478D9" w:rsidP="00A623F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 xml:space="preserve">El. výkon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3E73F5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0545C">
              <w:rPr>
                <w:rFonts w:ascii="Calibri" w:hAnsi="Calibri" w:cs="Calibri"/>
                <w:sz w:val="22"/>
                <w:szCs w:val="22"/>
              </w:rPr>
              <w:t>P</w:t>
            </w:r>
            <w:r w:rsidRPr="00A0545C">
              <w:rPr>
                <w:rFonts w:ascii="Calibri" w:hAnsi="Calibri" w:cs="Calibri"/>
                <w:sz w:val="22"/>
                <w:szCs w:val="22"/>
                <w:vertAlign w:val="subscript"/>
              </w:rPr>
              <w:t>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F34376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MW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6FEE51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7,8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167B34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min. </w:t>
            </w:r>
            <w:r w:rsidRPr="00A0545C">
              <w:rPr>
                <w:rFonts w:ascii="Calibri" w:hAnsi="Calibri" w:cs="Calibri"/>
                <w:sz w:val="22"/>
                <w:szCs w:val="22"/>
              </w:rPr>
              <w:t>3,7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817BAC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min. </w:t>
            </w:r>
            <w:r w:rsidRPr="00A0545C">
              <w:rPr>
                <w:rFonts w:ascii="Calibri" w:hAnsi="Calibri" w:cs="Calibri"/>
                <w:sz w:val="22"/>
                <w:szCs w:val="22"/>
              </w:rPr>
              <w:t>1,5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7219AD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min. </w:t>
            </w:r>
            <w:r w:rsidRPr="00A0545C">
              <w:rPr>
                <w:rFonts w:ascii="Calibri" w:hAnsi="Calibri" w:cs="Calibri"/>
                <w:sz w:val="22"/>
                <w:szCs w:val="22"/>
              </w:rPr>
              <w:t>0,8</w:t>
            </w:r>
          </w:p>
        </w:tc>
      </w:tr>
      <w:tr w:rsidR="008478D9" w:rsidRPr="00F66DBD" w14:paraId="631973E2" w14:textId="77777777" w:rsidTr="00A623F3">
        <w:trPr>
          <w:trHeight w:val="316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21F254" w14:textId="77777777" w:rsidR="008478D9" w:rsidRPr="00A0545C" w:rsidRDefault="008478D9" w:rsidP="00A623F3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Účinnosť výroby el. energie min.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5A4F0A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0545C">
              <w:rPr>
                <w:rFonts w:ascii="Calibri" w:hAnsi="Calibri" w:cs="Calibri"/>
                <w:sz w:val="22"/>
                <w:szCs w:val="22"/>
              </w:rPr>
              <w:t>η</w:t>
            </w:r>
            <w:r w:rsidRPr="00A0545C">
              <w:rPr>
                <w:rFonts w:ascii="Calibri" w:hAnsi="Calibri" w:cs="Calibri"/>
                <w:sz w:val="22"/>
                <w:szCs w:val="22"/>
                <w:vertAlign w:val="subscript"/>
              </w:rPr>
              <w:t>ee</w:t>
            </w:r>
            <w:proofErr w:type="spellEnd"/>
            <w:r w:rsidRPr="00A0545C">
              <w:rPr>
                <w:rFonts w:ascii="Calibri" w:hAnsi="Calibri" w:cs="Calibri"/>
                <w:sz w:val="22"/>
                <w:szCs w:val="22"/>
                <w:vertAlign w:val="subscript"/>
              </w:rPr>
              <w:t xml:space="preserve">, </w:t>
            </w:r>
            <w:proofErr w:type="spellStart"/>
            <w:r w:rsidRPr="00A0545C">
              <w:rPr>
                <w:rFonts w:ascii="Calibri" w:hAnsi="Calibri" w:cs="Calibri"/>
                <w:sz w:val="22"/>
                <w:szCs w:val="22"/>
                <w:vertAlign w:val="subscript"/>
              </w:rPr>
              <w:t>sv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971A43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D737D6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5C8C2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73A745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E4F861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78D9" w:rsidRPr="00F66DBD" w14:paraId="7021996D" w14:textId="77777777" w:rsidTr="00A623F3">
        <w:trPr>
          <w:trHeight w:val="60"/>
          <w:jc w:val="center"/>
        </w:trPr>
        <w:tc>
          <w:tcPr>
            <w:tcW w:w="4111" w:type="dxa"/>
            <w:gridSpan w:val="2"/>
            <w:shd w:val="clear" w:color="auto" w:fill="FFFFFF"/>
            <w:vAlign w:val="center"/>
            <w:hideMark/>
          </w:tcPr>
          <w:p w14:paraId="627F8C5A" w14:textId="77777777" w:rsidR="008478D9" w:rsidRPr="00A0545C" w:rsidRDefault="008478D9" w:rsidP="00A623F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0545C">
              <w:rPr>
                <w:rFonts w:ascii="Calibri" w:hAnsi="Calibri" w:cs="Calibri"/>
                <w:b/>
                <w:bCs/>
                <w:sz w:val="22"/>
                <w:szCs w:val="22"/>
              </w:rPr>
              <w:t>Výstup para NRO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2383E13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5" w:type="dxa"/>
            <w:shd w:val="clear" w:color="auto" w:fill="FFFFFF"/>
            <w:vAlign w:val="center"/>
          </w:tcPr>
          <w:p w14:paraId="52B22F86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8D6129B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FFFFFF"/>
            <w:vAlign w:val="center"/>
          </w:tcPr>
          <w:p w14:paraId="67947F80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FFFFFF"/>
            <w:vAlign w:val="center"/>
          </w:tcPr>
          <w:p w14:paraId="46EC3E5F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78D9" w:rsidRPr="00F66DBD" w14:paraId="5554A6EF" w14:textId="77777777" w:rsidTr="00A623F3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07DF69" w14:textId="77777777" w:rsidR="008478D9" w:rsidRPr="00A0545C" w:rsidRDefault="008478D9" w:rsidP="00A623F3">
            <w:pPr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 xml:space="preserve">Prietok pary výstupné hrdlo </w:t>
            </w:r>
            <w:r>
              <w:rPr>
                <w:rFonts w:ascii="Calibri" w:hAnsi="Calibri" w:cs="Calibri"/>
                <w:sz w:val="22"/>
                <w:szCs w:val="22"/>
              </w:rPr>
              <w:t>v rozsahu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129FE0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0545C">
              <w:rPr>
                <w:rFonts w:ascii="Calibri" w:hAnsi="Calibri" w:cs="Calibri"/>
                <w:sz w:val="22"/>
                <w:szCs w:val="22"/>
              </w:rPr>
              <w:t>Q</w:t>
            </w:r>
            <w:r w:rsidRPr="00A0545C">
              <w:rPr>
                <w:rFonts w:ascii="Calibri" w:hAnsi="Calibri" w:cs="Calibri"/>
                <w:sz w:val="22"/>
                <w:szCs w:val="22"/>
                <w:vertAlign w:val="subscript"/>
              </w:rPr>
              <w:t>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C4152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t/h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2C4AD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0,5 – 4,2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FEB2C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0,5 – 4,2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DFE62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0,5 – 4,2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4B1C5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0,5 – 4,2</w:t>
            </w:r>
          </w:p>
        </w:tc>
      </w:tr>
      <w:tr w:rsidR="008478D9" w:rsidRPr="00F66DBD" w14:paraId="0DB6B45B" w14:textId="77777777" w:rsidTr="00A623F3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950CE5" w14:textId="77777777" w:rsidR="008478D9" w:rsidRPr="00A0545C" w:rsidRDefault="008478D9" w:rsidP="00A623F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Tepelný výkon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1C8084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0545C">
              <w:rPr>
                <w:rFonts w:ascii="Calibri" w:hAnsi="Calibri" w:cs="Calibri"/>
                <w:sz w:val="22"/>
                <w:szCs w:val="22"/>
              </w:rPr>
              <w:t>m</w:t>
            </w:r>
            <w:r w:rsidRPr="00A0545C">
              <w:rPr>
                <w:rFonts w:ascii="Calibri" w:hAnsi="Calibri" w:cs="Calibri"/>
                <w:sz w:val="22"/>
                <w:szCs w:val="22"/>
                <w:vertAlign w:val="subscript"/>
              </w:rPr>
              <w:t>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7AFAD5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MW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F57DAA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E2DD1D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99334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0FA7E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78D9" w:rsidRPr="00F66DBD" w14:paraId="078D2163" w14:textId="77777777" w:rsidTr="00A623F3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31AED9" w14:textId="77777777" w:rsidR="008478D9" w:rsidRPr="00A0545C" w:rsidRDefault="008478D9" w:rsidP="00A623F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 xml:space="preserve">Teplota pary výstupné hrdlo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0D7F9E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0545C">
              <w:rPr>
                <w:rFonts w:ascii="Calibri" w:hAnsi="Calibri" w:cs="Calibri"/>
                <w:sz w:val="22"/>
                <w:szCs w:val="22"/>
              </w:rPr>
              <w:t>t</w:t>
            </w:r>
            <w:r w:rsidRPr="00A0545C">
              <w:rPr>
                <w:rFonts w:ascii="Calibri" w:hAnsi="Calibri" w:cs="Calibri"/>
                <w:sz w:val="22"/>
                <w:szCs w:val="22"/>
                <w:vertAlign w:val="subscript"/>
              </w:rPr>
              <w:t>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E5A07E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°C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4B08A5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180 – 220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779FB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180 – 220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2F7C6F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180 – 220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C577AE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180 – 220</w:t>
            </w:r>
          </w:p>
        </w:tc>
      </w:tr>
      <w:tr w:rsidR="008478D9" w:rsidRPr="00F66DBD" w14:paraId="4ED508AB" w14:textId="77777777" w:rsidTr="00A623F3">
        <w:trPr>
          <w:trHeight w:val="31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4677E7" w14:textId="77777777" w:rsidR="008478D9" w:rsidRPr="00A0545C" w:rsidRDefault="008478D9" w:rsidP="00A623F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 xml:space="preserve">Tlak pary výstupné hrdlo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72C7D0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0545C">
              <w:rPr>
                <w:rFonts w:ascii="Calibri" w:hAnsi="Calibri" w:cs="Calibri"/>
                <w:sz w:val="22"/>
                <w:szCs w:val="22"/>
              </w:rPr>
              <w:t>p</w:t>
            </w:r>
            <w:r w:rsidRPr="00A0545C">
              <w:rPr>
                <w:rFonts w:ascii="Calibri" w:hAnsi="Calibri" w:cs="Calibri"/>
                <w:sz w:val="22"/>
                <w:szCs w:val="22"/>
                <w:vertAlign w:val="subscript"/>
              </w:rPr>
              <w:t>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6849CF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0545C">
              <w:rPr>
                <w:rFonts w:ascii="Calibri" w:hAnsi="Calibri" w:cs="Calibri"/>
                <w:sz w:val="22"/>
                <w:szCs w:val="22"/>
              </w:rPr>
              <w:t>bar</w:t>
            </w:r>
            <w:r w:rsidRPr="00A0545C">
              <w:rPr>
                <w:rFonts w:ascii="Calibri" w:hAnsi="Calibri" w:cs="Calibri"/>
                <w:sz w:val="22"/>
                <w:szCs w:val="22"/>
                <w:vertAlign w:val="subscript"/>
              </w:rPr>
              <w:t>g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E45C79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 – 12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BC525D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 – 12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B0B3C4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 – 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ED5B52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 – 12</w:t>
            </w:r>
          </w:p>
        </w:tc>
      </w:tr>
      <w:tr w:rsidR="008478D9" w:rsidRPr="00F66DBD" w14:paraId="379DE176" w14:textId="77777777" w:rsidTr="00A623F3">
        <w:trPr>
          <w:trHeight w:val="31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BA6495" w14:textId="77777777" w:rsidR="008478D9" w:rsidRPr="00A0545C" w:rsidRDefault="008478D9" w:rsidP="00A623F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Teplota kondenzátu max.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B18783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0545C">
              <w:rPr>
                <w:rFonts w:ascii="Calibri" w:hAnsi="Calibri" w:cs="Calibri"/>
                <w:sz w:val="22"/>
                <w:szCs w:val="22"/>
              </w:rPr>
              <w:t>t</w:t>
            </w:r>
            <w:r w:rsidRPr="00A0545C">
              <w:rPr>
                <w:rFonts w:ascii="Calibri" w:hAnsi="Calibri" w:cs="Calibri"/>
                <w:sz w:val="22"/>
                <w:szCs w:val="22"/>
                <w:vertAlign w:val="subscript"/>
              </w:rPr>
              <w:t>ke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A88F31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°C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8A4C81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5B486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0B5357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893407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78D9" w:rsidRPr="00F66DBD" w14:paraId="4846D1EA" w14:textId="77777777" w:rsidTr="00A623F3">
        <w:trPr>
          <w:trHeight w:val="236"/>
          <w:jc w:val="center"/>
        </w:trPr>
        <w:tc>
          <w:tcPr>
            <w:tcW w:w="4111" w:type="dxa"/>
            <w:gridSpan w:val="2"/>
            <w:shd w:val="clear" w:color="auto" w:fill="FFFFFF"/>
            <w:vAlign w:val="center"/>
            <w:hideMark/>
          </w:tcPr>
          <w:p w14:paraId="3EDF3B84" w14:textId="77777777" w:rsidR="008478D9" w:rsidRPr="00A0545C" w:rsidRDefault="008478D9" w:rsidP="00A623F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0545C">
              <w:rPr>
                <w:rFonts w:ascii="Calibri" w:hAnsi="Calibri" w:cs="Calibri"/>
                <w:b/>
                <w:bCs/>
                <w:sz w:val="22"/>
                <w:szCs w:val="22"/>
              </w:rPr>
              <w:t>Výstup para PPTG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4FB1404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5" w:type="dxa"/>
            <w:shd w:val="clear" w:color="auto" w:fill="FFFFFF"/>
            <w:vAlign w:val="center"/>
          </w:tcPr>
          <w:p w14:paraId="7F3BA7DA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A3648F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FFFFFF"/>
            <w:vAlign w:val="center"/>
          </w:tcPr>
          <w:p w14:paraId="4D55A049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FFFFFF"/>
            <w:vAlign w:val="center"/>
          </w:tcPr>
          <w:p w14:paraId="68F2DE4B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78D9" w:rsidRPr="00F66DBD" w14:paraId="70E61B42" w14:textId="77777777" w:rsidTr="00A623F3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EFE2B6" w14:textId="77777777" w:rsidR="008478D9" w:rsidRPr="00A0545C" w:rsidRDefault="008478D9" w:rsidP="00A623F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Prietok pary výstupné hrdlo max.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D93EC1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Q</w:t>
            </w:r>
            <w:r w:rsidRPr="00A0545C">
              <w:rPr>
                <w:rFonts w:ascii="Calibri" w:hAnsi="Calibri" w:cs="Calibri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493565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t/h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2683E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5D26F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6EA35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3ACBA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78D9" w:rsidRPr="00F66DBD" w14:paraId="320F931B" w14:textId="77777777" w:rsidTr="00A623F3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09BF3" w14:textId="77777777" w:rsidR="008478D9" w:rsidRPr="00A0545C" w:rsidRDefault="008478D9" w:rsidP="00A623F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Tepelný výkon </w:t>
            </w:r>
            <w:r w:rsidRPr="00A0545C">
              <w:rPr>
                <w:rFonts w:ascii="Calibri" w:hAnsi="Calibri" w:cs="Calibri"/>
                <w:sz w:val="22"/>
                <w:szCs w:val="22"/>
              </w:rPr>
              <w:t>výstupné hrdlo max.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5BA58E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m</w:t>
            </w:r>
            <w:r w:rsidRPr="00A0545C">
              <w:rPr>
                <w:rFonts w:ascii="Calibri" w:hAnsi="Calibri" w:cs="Calibri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EAD7C1" w14:textId="77777777" w:rsidR="008478D9" w:rsidRPr="00BA7780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  <w:proofErr w:type="spellStart"/>
            <w:r w:rsidRPr="00A0545C">
              <w:rPr>
                <w:rFonts w:ascii="Calibri" w:hAnsi="Calibri" w:cs="Calibri"/>
                <w:sz w:val="22"/>
                <w:szCs w:val="22"/>
              </w:rPr>
              <w:t>MW</w:t>
            </w:r>
            <w:r>
              <w:rPr>
                <w:rFonts w:ascii="Calibri" w:hAnsi="Calibri" w:cs="Calibri"/>
                <w:sz w:val="22"/>
                <w:szCs w:val="22"/>
                <w:vertAlign w:val="subscript"/>
              </w:rPr>
              <w:t>t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3F689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5AB74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F5821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4E5C5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78D9" w:rsidRPr="00F66DBD" w14:paraId="44E4A68D" w14:textId="77777777" w:rsidTr="00A623F3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8B32CD" w14:textId="77777777" w:rsidR="008478D9" w:rsidRPr="00A0545C" w:rsidRDefault="008478D9" w:rsidP="00A623F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Teplota pary výstupné hrdlo max.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89A97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t</w:t>
            </w:r>
            <w:r w:rsidRPr="00A0545C">
              <w:rPr>
                <w:rFonts w:ascii="Calibri" w:hAnsi="Calibri" w:cs="Calibri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BF94EE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°C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154E4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26DEB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FA7F6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B6F2C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78D9" w:rsidRPr="00F66DBD" w14:paraId="4FBCEECD" w14:textId="77777777" w:rsidTr="00A623F3">
        <w:trPr>
          <w:trHeight w:val="31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D65893" w14:textId="77777777" w:rsidR="008478D9" w:rsidRPr="00A0545C" w:rsidRDefault="008478D9" w:rsidP="00A623F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Tlak pary výstupné hrdlo max.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10C1B7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p</w:t>
            </w:r>
            <w:r w:rsidRPr="00A0545C">
              <w:rPr>
                <w:rFonts w:ascii="Calibri" w:hAnsi="Calibri" w:cs="Calibri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E459CE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0545C">
              <w:rPr>
                <w:rFonts w:ascii="Calibri" w:hAnsi="Calibri" w:cs="Calibri"/>
                <w:sz w:val="22"/>
                <w:szCs w:val="22"/>
              </w:rPr>
              <w:t>bar</w:t>
            </w:r>
            <w:r w:rsidRPr="00A0545C">
              <w:rPr>
                <w:rFonts w:ascii="Calibri" w:hAnsi="Calibri" w:cs="Calibri"/>
                <w:sz w:val="22"/>
                <w:szCs w:val="22"/>
                <w:vertAlign w:val="subscript"/>
              </w:rPr>
              <w:t>g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5602E3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98A25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F57273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348AC8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78D9" w:rsidRPr="00F66DBD" w14:paraId="5475DDFC" w14:textId="77777777" w:rsidTr="00A623F3">
        <w:trPr>
          <w:trHeight w:val="31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2207A4" w14:textId="77777777" w:rsidR="008478D9" w:rsidRPr="00A0545C" w:rsidRDefault="008478D9" w:rsidP="00A623F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Teplota kondenzátu max.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8BD7E7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t</w:t>
            </w:r>
            <w:r w:rsidRPr="00A0545C">
              <w:rPr>
                <w:rFonts w:ascii="Calibri" w:hAnsi="Calibri" w:cs="Calibri"/>
                <w:sz w:val="22"/>
                <w:szCs w:val="22"/>
                <w:vertAlign w:val="subscript"/>
              </w:rPr>
              <w:t>k2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E66AAD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°C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971356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DB5B1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C023FD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316ED7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78D9" w:rsidRPr="00F66DBD" w14:paraId="0D241863" w14:textId="77777777" w:rsidTr="00A623F3">
        <w:trPr>
          <w:trHeight w:val="236"/>
          <w:jc w:val="center"/>
        </w:trPr>
        <w:tc>
          <w:tcPr>
            <w:tcW w:w="4820" w:type="dxa"/>
            <w:gridSpan w:val="3"/>
            <w:shd w:val="clear" w:color="auto" w:fill="FFFFFF"/>
            <w:vAlign w:val="center"/>
            <w:hideMark/>
          </w:tcPr>
          <w:p w14:paraId="48D1E902" w14:textId="77777777" w:rsidR="008478D9" w:rsidRPr="00A0545C" w:rsidRDefault="008478D9" w:rsidP="00A623F3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0545C">
              <w:rPr>
                <w:rFonts w:ascii="Calibri" w:hAnsi="Calibri" w:cs="Calibri"/>
                <w:b/>
                <w:bCs/>
                <w:sz w:val="22"/>
                <w:szCs w:val="22"/>
              </w:rPr>
              <w:t>Horúcovodná</w:t>
            </w:r>
            <w:proofErr w:type="spellEnd"/>
            <w:r w:rsidRPr="00A0545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sieť – základný ohrievač (ZO)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37E4D11C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03701C7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FFFFFF"/>
            <w:vAlign w:val="center"/>
          </w:tcPr>
          <w:p w14:paraId="394C0AA2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FFFFFF"/>
            <w:vAlign w:val="center"/>
          </w:tcPr>
          <w:p w14:paraId="3540AC70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78D9" w:rsidRPr="00F66DBD" w14:paraId="53B143E7" w14:textId="77777777" w:rsidTr="00A623F3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C83D52" w14:textId="77777777" w:rsidR="008478D9" w:rsidRPr="00A0545C" w:rsidRDefault="008478D9" w:rsidP="00A623F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 xml:space="preserve">Vstupná teplota </w:t>
            </w:r>
            <w:proofErr w:type="spellStart"/>
            <w:r w:rsidRPr="00A0545C">
              <w:rPr>
                <w:rFonts w:ascii="Calibri" w:hAnsi="Calibri" w:cs="Calibri"/>
                <w:sz w:val="22"/>
                <w:szCs w:val="22"/>
              </w:rPr>
              <w:t>vykur</w:t>
            </w:r>
            <w:proofErr w:type="spellEnd"/>
            <w:r w:rsidRPr="00A0545C">
              <w:rPr>
                <w:rFonts w:ascii="Calibri" w:hAnsi="Calibri" w:cs="Calibri"/>
                <w:sz w:val="22"/>
                <w:szCs w:val="22"/>
              </w:rPr>
              <w:t>. vody max.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544D5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t</w:t>
            </w:r>
            <w:r w:rsidRPr="00A0545C">
              <w:rPr>
                <w:rFonts w:ascii="Calibri" w:hAnsi="Calibri" w:cs="Calibri"/>
                <w:sz w:val="22"/>
                <w:szCs w:val="22"/>
                <w:vertAlign w:val="subscript"/>
              </w:rPr>
              <w:t>1,v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8E9B9C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°C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F48FA7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65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37EDA8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A526C3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CCF3C9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55</w:t>
            </w:r>
          </w:p>
        </w:tc>
      </w:tr>
      <w:tr w:rsidR="008478D9" w:rsidRPr="00F66DBD" w14:paraId="6489B3CA" w14:textId="77777777" w:rsidTr="00A623F3">
        <w:trPr>
          <w:trHeight w:val="31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286E5AF" w14:textId="77777777" w:rsidR="008478D9" w:rsidRPr="00A0545C" w:rsidRDefault="008478D9" w:rsidP="00A623F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 xml:space="preserve">Výstupná teplota </w:t>
            </w:r>
            <w:proofErr w:type="spellStart"/>
            <w:r w:rsidRPr="00A0545C">
              <w:rPr>
                <w:rFonts w:ascii="Calibri" w:hAnsi="Calibri" w:cs="Calibri"/>
                <w:sz w:val="22"/>
                <w:szCs w:val="22"/>
              </w:rPr>
              <w:t>vykur</w:t>
            </w:r>
            <w:proofErr w:type="spellEnd"/>
            <w:r w:rsidRPr="00A0545C">
              <w:rPr>
                <w:rFonts w:ascii="Calibri" w:hAnsi="Calibri" w:cs="Calibri"/>
                <w:sz w:val="22"/>
                <w:szCs w:val="22"/>
              </w:rPr>
              <w:t>. vody min.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265294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t</w:t>
            </w:r>
            <w:r w:rsidRPr="00A0545C">
              <w:rPr>
                <w:rFonts w:ascii="Calibri" w:hAnsi="Calibri" w:cs="Calibri"/>
                <w:sz w:val="22"/>
                <w:szCs w:val="22"/>
                <w:vertAlign w:val="subscript"/>
              </w:rPr>
              <w:t>2,v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3AAFBE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°C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74B370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Pr="00A0545C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1497FF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90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17CFFB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85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928874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80</w:t>
            </w:r>
          </w:p>
        </w:tc>
      </w:tr>
      <w:tr w:rsidR="008478D9" w:rsidRPr="00F66DBD" w14:paraId="4D63B51A" w14:textId="77777777" w:rsidTr="00A623F3">
        <w:trPr>
          <w:trHeight w:val="31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1C32A92" w14:textId="77777777" w:rsidR="008478D9" w:rsidRPr="00A0545C" w:rsidRDefault="008478D9" w:rsidP="00A623F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Q vykurovacej vody cez ZO min.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44E2E2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Q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C0A248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t/h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1EAE7A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700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183DC8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400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071C16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300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CD708C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250</w:t>
            </w:r>
          </w:p>
        </w:tc>
      </w:tr>
      <w:tr w:rsidR="008478D9" w:rsidRPr="00F66DBD" w14:paraId="264ECF52" w14:textId="77777777" w:rsidTr="00A623F3">
        <w:trPr>
          <w:trHeight w:val="31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27853C" w14:textId="77777777" w:rsidR="008478D9" w:rsidRPr="00A0545C" w:rsidRDefault="008478D9" w:rsidP="00A623F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Tepelný výkon min.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2EF9A8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0545C">
              <w:rPr>
                <w:rFonts w:ascii="Calibri" w:hAnsi="Calibri" w:cs="Calibri"/>
                <w:sz w:val="22"/>
                <w:szCs w:val="22"/>
              </w:rPr>
              <w:t>m</w:t>
            </w:r>
            <w:r w:rsidRPr="00A0545C">
              <w:rPr>
                <w:rFonts w:ascii="Calibri" w:hAnsi="Calibri" w:cs="Calibri"/>
                <w:sz w:val="22"/>
                <w:szCs w:val="22"/>
                <w:vertAlign w:val="subscript"/>
              </w:rPr>
              <w:t>HV</w:t>
            </w:r>
            <w:proofErr w:type="spellEnd"/>
            <w:r w:rsidRPr="00A0545C">
              <w:rPr>
                <w:rFonts w:ascii="Calibri" w:hAnsi="Calibri" w:cs="Calibri"/>
                <w:sz w:val="22"/>
                <w:szCs w:val="22"/>
                <w:vertAlign w:val="subscript"/>
              </w:rPr>
              <w:t xml:space="preserve"> ZO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2C77FA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0545C">
              <w:rPr>
                <w:rFonts w:ascii="Calibri" w:hAnsi="Calibri" w:cs="Calibri"/>
                <w:sz w:val="22"/>
                <w:szCs w:val="22"/>
              </w:rPr>
              <w:t>MW</w:t>
            </w:r>
            <w:r w:rsidRPr="00A0545C">
              <w:rPr>
                <w:rFonts w:ascii="Calibri" w:hAnsi="Calibri" w:cs="Calibri"/>
                <w:sz w:val="22"/>
                <w:szCs w:val="22"/>
                <w:vertAlign w:val="subscript"/>
              </w:rPr>
              <w:t>t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037268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8EFA5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min. 13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1E946A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min. 8,5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306991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min. 5,4</w:t>
            </w:r>
          </w:p>
        </w:tc>
      </w:tr>
      <w:tr w:rsidR="008478D9" w:rsidRPr="00F66DBD" w14:paraId="72F2E5D2" w14:textId="77777777" w:rsidTr="00A623F3">
        <w:trPr>
          <w:trHeight w:val="31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7448FE" w14:textId="77777777" w:rsidR="008478D9" w:rsidRPr="00A0545C" w:rsidRDefault="008478D9" w:rsidP="00A623F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Počet prevádzkovaných hodín ročne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2107B2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31262E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92AFD7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1 500</w:t>
            </w:r>
          </w:p>
          <w:p w14:paraId="0C70B223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16"/>
                <w:szCs w:val="18"/>
              </w:rPr>
            </w:pPr>
            <w:r w:rsidRPr="00A0545C">
              <w:rPr>
                <w:rFonts w:ascii="Calibri" w:hAnsi="Calibri" w:cs="Calibri"/>
                <w:sz w:val="16"/>
                <w:szCs w:val="18"/>
              </w:rPr>
              <w:t>rozložené v priebehu vykurovacieho obdobia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6E92E6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3 000</w:t>
            </w:r>
          </w:p>
          <w:p w14:paraId="5F066582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0545C">
              <w:rPr>
                <w:rFonts w:ascii="Calibri" w:hAnsi="Calibri" w:cs="Calibri"/>
                <w:sz w:val="16"/>
                <w:szCs w:val="16"/>
              </w:rPr>
              <w:t>rozložené v priebehu vykurovacieho obdobia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7111E8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1 000</w:t>
            </w:r>
          </w:p>
          <w:p w14:paraId="73C8B769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0545C">
              <w:rPr>
                <w:rFonts w:ascii="Calibri" w:hAnsi="Calibri" w:cs="Calibri"/>
                <w:sz w:val="16"/>
                <w:szCs w:val="16"/>
              </w:rPr>
              <w:t>rozložené v období mimo vykurovacieho obdobia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3137F1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3 000</w:t>
            </w:r>
          </w:p>
          <w:p w14:paraId="593C220B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0545C">
              <w:rPr>
                <w:rFonts w:ascii="Calibri" w:hAnsi="Calibri" w:cs="Calibri"/>
                <w:sz w:val="16"/>
                <w:szCs w:val="16"/>
              </w:rPr>
              <w:t>trvale v období mimo vykurovacieho obdobia</w:t>
            </w:r>
          </w:p>
        </w:tc>
      </w:tr>
    </w:tbl>
    <w:p w14:paraId="70AD3418" w14:textId="606BB34F" w:rsidR="00805360" w:rsidRPr="008478D9" w:rsidRDefault="00805360">
      <w:pPr>
        <w:rPr>
          <w:rFonts w:ascii="Calibri" w:hAnsi="Calibri" w:cs="Calibri"/>
          <w:b/>
          <w:bCs/>
          <w:sz w:val="22"/>
          <w:szCs w:val="22"/>
          <w:lang w:eastAsia="x-none"/>
        </w:rPr>
      </w:pPr>
    </w:p>
    <w:sectPr w:rsidR="00805360" w:rsidRPr="00847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D9"/>
    <w:rsid w:val="00805360"/>
    <w:rsid w:val="008478D9"/>
    <w:rsid w:val="00855935"/>
    <w:rsid w:val="00D6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A6A57"/>
  <w15:chartTrackingRefBased/>
  <w15:docId w15:val="{77D303C6-D0F1-4A8D-B4B3-F5FEFA345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478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Nadpis1">
    <w:name w:val="heading 1"/>
    <w:aliases w:val="Normálny 1,kapitola1,T1,Článok"/>
    <w:basedOn w:val="Normlny"/>
    <w:next w:val="Normlny"/>
    <w:link w:val="Nadpis1Char"/>
    <w:uiPriority w:val="9"/>
    <w:qFormat/>
    <w:rsid w:val="008478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47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478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478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478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478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478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478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478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ormálny 1 Char,kapitola1 Char1,T1 Char1,Článok Char"/>
    <w:basedOn w:val="Predvolenpsmoodseku"/>
    <w:link w:val="Nadpis1"/>
    <w:uiPriority w:val="9"/>
    <w:rsid w:val="008478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478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478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478D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478D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478D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478D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478D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478D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8478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847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478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8478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847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8478D9"/>
    <w:rPr>
      <w:i/>
      <w:iCs/>
      <w:color w:val="404040" w:themeColor="text1" w:themeTint="BF"/>
    </w:rPr>
  </w:style>
  <w:style w:type="paragraph" w:styleId="Odsekzoznamu">
    <w:name w:val="List Paragraph"/>
    <w:aliases w:val="Odsek,Bullet Number,Bullet List,FooterText,numbered,List Paragraph1,Paragraphe de liste1,Bulletr List Paragraph,列出段落,列出段落1,List Paragraph2,List Paragraph21,Listeafsnit1,Parágrafo da Lista1,Párrafo de lista1,リスト段落1,Bullet list"/>
    <w:basedOn w:val="Normlny"/>
    <w:uiPriority w:val="34"/>
    <w:qFormat/>
    <w:rsid w:val="008478D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8478D9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478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478D9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8478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1648</Characters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2025-03-02T15:54:00Z</dcterms:created>
  <dcterms:modified xsi:type="dcterms:W3CDTF">2025-03-02T15:55:00Z</dcterms:modified>
</cp:coreProperties>
</file>