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9157FF">
        <w:rPr>
          <w:rFonts w:ascii="Arial" w:hAnsi="Arial" w:cs="Arial"/>
          <w:sz w:val="20"/>
          <w:szCs w:val="20"/>
        </w:rPr>
        <w:t>5</w:t>
      </w:r>
      <w:r w:rsidR="001F1F8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.202</w:t>
      </w:r>
      <w:r w:rsidR="00F83D9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33075F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7357E8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Default="00B02AA4" w:rsidP="0092501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1F1F8A" w:rsidRDefault="001F1F8A" w:rsidP="001F1F8A">
      <w:pPr>
        <w:suppressAutoHyphens w:val="0"/>
        <w:jc w:val="center"/>
        <w:rPr>
          <w:rFonts w:ascii="Arial" w:hAnsi="Arial" w:cs="Arial"/>
          <w:b/>
          <w:bCs/>
        </w:rPr>
      </w:pPr>
    </w:p>
    <w:p w:rsidR="00190526" w:rsidRPr="009157FF" w:rsidRDefault="009157FF" w:rsidP="009157FF">
      <w:pPr>
        <w:spacing w:before="120" w:after="600"/>
        <w:jc w:val="center"/>
        <w:rPr>
          <w:rFonts w:ascii="Arial" w:hAnsi="Arial" w:cs="Arial"/>
          <w:sz w:val="24"/>
          <w:szCs w:val="20"/>
        </w:rPr>
      </w:pPr>
      <w:r>
        <w:rPr>
          <w:rStyle w:val="WW-Mocnowyrniony"/>
          <w:rFonts w:ascii="Arial" w:hAnsi="Arial" w:cs="Arial"/>
          <w:color w:val="000000"/>
          <w:sz w:val="24"/>
          <w:szCs w:val="20"/>
        </w:rPr>
        <w:t>Konserwacja i bieżące utrzymanie sygnalizacji świetlnych na terenie Miasta Piekary Śląskie w roku 2025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5FA3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 usługi zostaną wykonane przez:</w:t>
      </w:r>
      <w:r w:rsidRPr="00397DBF">
        <w:rPr>
          <w:rFonts w:ascii="Arial" w:hAnsi="Arial" w:cs="Arial"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9157FF">
              <w:rPr>
                <w:rFonts w:ascii="Arial" w:hAnsi="Arial" w:cs="Arial"/>
                <w:sz w:val="20"/>
                <w:szCs w:val="20"/>
              </w:rPr>
              <w:t>usł</w:t>
            </w:r>
            <w:bookmarkStart w:id="0" w:name="_GoBack"/>
            <w:bookmarkEnd w:id="0"/>
            <w:r w:rsidR="00115FA3">
              <w:rPr>
                <w:rFonts w:ascii="Arial" w:hAnsi="Arial" w:cs="Arial"/>
                <w:sz w:val="20"/>
                <w:szCs w:val="20"/>
              </w:rPr>
              <w:t>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C85008" w:rsidRDefault="00B02AA4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B02AA4" w:rsidRPr="00C85008" w:rsidRDefault="00B02AA4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15FA3"/>
    <w:rsid w:val="00190526"/>
    <w:rsid w:val="001B763C"/>
    <w:rsid w:val="001C7E96"/>
    <w:rsid w:val="001E0C77"/>
    <w:rsid w:val="001F1F8A"/>
    <w:rsid w:val="001F438F"/>
    <w:rsid w:val="00207E9A"/>
    <w:rsid w:val="002257C6"/>
    <w:rsid w:val="00235038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5B477A"/>
    <w:rsid w:val="006342A0"/>
    <w:rsid w:val="00711C79"/>
    <w:rsid w:val="007357E8"/>
    <w:rsid w:val="007C7D3E"/>
    <w:rsid w:val="00864861"/>
    <w:rsid w:val="00871814"/>
    <w:rsid w:val="008A4ABC"/>
    <w:rsid w:val="008D6CFB"/>
    <w:rsid w:val="0090696A"/>
    <w:rsid w:val="009157FF"/>
    <w:rsid w:val="00925017"/>
    <w:rsid w:val="00931868"/>
    <w:rsid w:val="009901DF"/>
    <w:rsid w:val="009D03A9"/>
    <w:rsid w:val="00AC5B6A"/>
    <w:rsid w:val="00B02AA4"/>
    <w:rsid w:val="00B525FB"/>
    <w:rsid w:val="00B745E4"/>
    <w:rsid w:val="00BA25FF"/>
    <w:rsid w:val="00C4043F"/>
    <w:rsid w:val="00C85008"/>
    <w:rsid w:val="00C90B54"/>
    <w:rsid w:val="00C96FBA"/>
    <w:rsid w:val="00D04936"/>
    <w:rsid w:val="00E02349"/>
    <w:rsid w:val="00E14841"/>
    <w:rsid w:val="00E4248F"/>
    <w:rsid w:val="00E87D2F"/>
    <w:rsid w:val="00E90D6A"/>
    <w:rsid w:val="00E92F75"/>
    <w:rsid w:val="00EF2634"/>
    <w:rsid w:val="00F221FA"/>
    <w:rsid w:val="00F83D9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0CD615F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74993-7CD0-4252-A417-BC81526B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Jolanta Bentkowska</cp:lastModifiedBy>
  <cp:revision>29</cp:revision>
  <dcterms:created xsi:type="dcterms:W3CDTF">2022-10-10T10:26:00Z</dcterms:created>
  <dcterms:modified xsi:type="dcterms:W3CDTF">2024-12-16T11:55:00Z</dcterms:modified>
</cp:coreProperties>
</file>