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AAA89" w14:textId="3F452A18" w:rsidR="001A07D8" w:rsidRPr="00D17EE6" w:rsidRDefault="00FB62A3" w:rsidP="00D17EE6">
      <w:pPr>
        <w:spacing w:after="600"/>
        <w:jc w:val="right"/>
        <w:rPr>
          <w:b/>
          <w:bCs/>
          <w:szCs w:val="20"/>
        </w:rPr>
      </w:pPr>
      <w:bookmarkStart w:id="0" w:name="_Toc27473184"/>
      <w:bookmarkStart w:id="1" w:name="_Toc27474848"/>
      <w:bookmarkStart w:id="2" w:name="_Toc7106994"/>
      <w:r w:rsidRPr="00D17EE6">
        <w:rPr>
          <w:b/>
          <w:bCs/>
          <w:szCs w:val="20"/>
        </w:rPr>
        <w:t xml:space="preserve">Príloha č. </w:t>
      </w:r>
      <w:r w:rsidR="29B42595" w:rsidRPr="00D17EE6">
        <w:rPr>
          <w:b/>
          <w:bCs/>
          <w:szCs w:val="20"/>
        </w:rPr>
        <w:t>5</w:t>
      </w:r>
      <w:r w:rsidRPr="00D17EE6">
        <w:rPr>
          <w:b/>
          <w:bCs/>
          <w:szCs w:val="20"/>
        </w:rPr>
        <w:t xml:space="preserve"> </w:t>
      </w:r>
      <w:bookmarkEnd w:id="0"/>
      <w:bookmarkEnd w:id="1"/>
      <w:r w:rsidR="00945679">
        <w:rPr>
          <w:b/>
          <w:bCs/>
          <w:szCs w:val="20"/>
        </w:rPr>
        <w:t>–</w:t>
      </w:r>
      <w:r w:rsidR="00386349" w:rsidRPr="00D17EE6">
        <w:rPr>
          <w:b/>
          <w:bCs/>
          <w:szCs w:val="20"/>
        </w:rPr>
        <w:t xml:space="preserve"> </w:t>
      </w:r>
      <w:r w:rsidR="00965369" w:rsidRPr="00D17EE6">
        <w:rPr>
          <w:b/>
          <w:bCs/>
          <w:szCs w:val="20"/>
        </w:rPr>
        <w:t>Kategorizácia vád APV</w:t>
      </w:r>
    </w:p>
    <w:p w14:paraId="1155FF1F" w14:textId="76C0B6AD" w:rsidR="00825585" w:rsidRPr="00D17EE6" w:rsidRDefault="00825585" w:rsidP="00594B47">
      <w:pPr>
        <w:pStyle w:val="MLNadpislnku"/>
        <w:ind w:left="567" w:hanging="567"/>
      </w:pPr>
      <w:bookmarkStart w:id="3" w:name="_Toc7160428"/>
      <w:bookmarkStart w:id="4" w:name="_Toc7161627"/>
      <w:bookmarkStart w:id="5" w:name="_Toc7162616"/>
      <w:bookmarkStart w:id="6" w:name="_Toc7162982"/>
      <w:bookmarkStart w:id="7" w:name="_Toc7164515"/>
      <w:bookmarkStart w:id="8" w:name="_Toc7160429"/>
      <w:bookmarkStart w:id="9" w:name="_Toc7161628"/>
      <w:bookmarkStart w:id="10" w:name="_Toc7162617"/>
      <w:bookmarkStart w:id="11" w:name="_Toc7162983"/>
      <w:bookmarkStart w:id="12" w:name="_Toc7164516"/>
      <w:bookmarkStart w:id="13" w:name="_Toc7160430"/>
      <w:bookmarkStart w:id="14" w:name="_Toc7161629"/>
      <w:bookmarkStart w:id="15" w:name="_Toc7162618"/>
      <w:bookmarkStart w:id="16" w:name="_Toc7162984"/>
      <w:bookmarkStart w:id="17" w:name="_Toc7164517"/>
      <w:bookmarkStart w:id="18" w:name="_Toc7160431"/>
      <w:bookmarkStart w:id="19" w:name="_Toc7161630"/>
      <w:bookmarkStart w:id="20" w:name="_Toc7162619"/>
      <w:bookmarkStart w:id="21" w:name="_Toc7162985"/>
      <w:bookmarkStart w:id="22" w:name="_Toc71645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D17EE6">
        <w:t xml:space="preserve">Vady </w:t>
      </w:r>
      <w:r w:rsidR="001A07D8" w:rsidRPr="00D17EE6">
        <w:t xml:space="preserve">APV </w:t>
      </w:r>
      <w:r w:rsidRPr="00D17EE6">
        <w:t>pri akcept</w:t>
      </w:r>
      <w:r w:rsidR="001A07D8" w:rsidRPr="00D17EE6">
        <w:t xml:space="preserve">ačných testoch </w:t>
      </w:r>
      <w:r w:rsidR="02D1F42C" w:rsidRPr="00D17EE6">
        <w:t>a záručné vady</w:t>
      </w:r>
    </w:p>
    <w:p w14:paraId="4E93D50F" w14:textId="20CF9C3A" w:rsidR="00825585" w:rsidRPr="00D17EE6" w:rsidRDefault="00825585" w:rsidP="00594B47">
      <w:pPr>
        <w:pStyle w:val="MLOdsek"/>
        <w:ind w:left="567" w:hanging="567"/>
      </w:pPr>
      <w:r w:rsidRPr="00BF249A">
        <w:t>Kategorizácia</w:t>
      </w:r>
      <w:r w:rsidR="00007CBD" w:rsidRPr="00D17EE6">
        <w:t xml:space="preserve"> vád APV</w:t>
      </w:r>
    </w:p>
    <w:p w14:paraId="21F8639A" w14:textId="6D7E2D12" w:rsidR="00A13688" w:rsidRPr="00BF249A" w:rsidRDefault="00072B91" w:rsidP="00BF249A">
      <w:r w:rsidRPr="00D17EE6">
        <w:t xml:space="preserve">Ak je výsledkom vykonania akceptačných testov zistenie, že Dielo alebo jeho časť nespĺňa dohodnutú funkčnosť Diela v zmysle </w:t>
      </w:r>
      <w:r w:rsidR="007B4F27" w:rsidRPr="00D17EE6">
        <w:t>p</w:t>
      </w:r>
      <w:r w:rsidRPr="00D17EE6">
        <w:t xml:space="preserve">rílohy č. </w:t>
      </w:r>
      <w:r w:rsidR="004350BE" w:rsidRPr="00D17EE6">
        <w:t>1</w:t>
      </w:r>
      <w:r w:rsidRPr="00D17EE6">
        <w:t xml:space="preserve"> tejto Zmluvy o dielo a</w:t>
      </w:r>
      <w:r w:rsidR="00A13688" w:rsidRPr="00D17EE6">
        <w:t>/alebo</w:t>
      </w:r>
      <w:r w:rsidR="00EC287D" w:rsidRPr="00D17EE6">
        <w:t> Detailného návrhu riešenia, a</w:t>
      </w:r>
      <w:r w:rsidR="00BF249A">
        <w:t> </w:t>
      </w:r>
      <w:r w:rsidRPr="00D17EE6">
        <w:t xml:space="preserve">tým nenapĺňa účel a cieľ tejto Zmluvy o dielo, </w:t>
      </w:r>
      <w:r w:rsidR="00A13688" w:rsidRPr="00D17EE6">
        <w:t>má</w:t>
      </w:r>
      <w:r w:rsidRPr="00D17EE6">
        <w:t xml:space="preserve"> Dielo vady. Zhotoviteľ zodpovedá za</w:t>
      </w:r>
      <w:r w:rsidR="00BF249A">
        <w:t> </w:t>
      </w:r>
      <w:r w:rsidRPr="00D17EE6">
        <w:t>vady Diela v čase jeho odovzdania Objednávateľovi</w:t>
      </w:r>
      <w:r w:rsidR="00A13688" w:rsidRPr="00D17EE6">
        <w:t>, resp. pri</w:t>
      </w:r>
      <w:r w:rsidR="00BF249A">
        <w:t> </w:t>
      </w:r>
      <w:r w:rsidR="00A13688" w:rsidRPr="00D17EE6">
        <w:t>vykonaní akceptačných testov</w:t>
      </w:r>
      <w:r w:rsidRPr="00D17EE6">
        <w:t>.</w:t>
      </w:r>
    </w:p>
    <w:p w14:paraId="06E67D5A" w14:textId="72D2F470" w:rsidR="00072B91" w:rsidRPr="00D17EE6" w:rsidRDefault="00072B91" w:rsidP="00594B47">
      <w:pPr>
        <w:pStyle w:val="MLOdsek"/>
        <w:ind w:left="567" w:hanging="567"/>
      </w:pPr>
      <w:r w:rsidRPr="00D17EE6">
        <w:t>Vady Diela sú kategorizované nasledovne:</w:t>
      </w:r>
    </w:p>
    <w:p w14:paraId="5363A4B6" w14:textId="05153D64" w:rsidR="00072B91" w:rsidRPr="00BF249A" w:rsidRDefault="00072B91" w:rsidP="007677BB">
      <w:pPr>
        <w:pStyle w:val="MLOdsek"/>
        <w:numPr>
          <w:ilvl w:val="1"/>
          <w:numId w:val="17"/>
        </w:numPr>
        <w:spacing w:after="60"/>
        <w:ind w:left="964" w:hanging="397"/>
      </w:pPr>
      <w:bookmarkStart w:id="23" w:name="_Hlk174025662"/>
      <w:r w:rsidRPr="00BF249A">
        <w:t>„</w:t>
      </w:r>
      <w:r w:rsidR="0033038C" w:rsidRPr="00BF249A">
        <w:rPr>
          <w:b/>
          <w:bCs/>
        </w:rPr>
        <w:t>Kritická v</w:t>
      </w:r>
      <w:r w:rsidRPr="00BF249A">
        <w:rPr>
          <w:b/>
          <w:bCs/>
        </w:rPr>
        <w:t>ada (A)</w:t>
      </w:r>
      <w:r w:rsidRPr="00BF249A">
        <w:t xml:space="preserve">“ </w:t>
      </w:r>
      <w:bookmarkEnd w:id="23"/>
      <w:r w:rsidRPr="00BF249A">
        <w:t>je vada Diela, ktorá spôsobuje tak závažné problémy, že ďalší priebeh, ani dodržanie predpokladaného časového plánu akceptačných testov nie je možné</w:t>
      </w:r>
      <w:r w:rsidR="00B11405" w:rsidRPr="00BF249A">
        <w:t xml:space="preserve"> a</w:t>
      </w:r>
      <w:r w:rsidR="00BF249A">
        <w:t> </w:t>
      </w:r>
      <w:r w:rsidR="00B11405" w:rsidRPr="00BF249A">
        <w:t>musí byť zastavené, dokiaľ nie je vada odstránená</w:t>
      </w:r>
      <w:r w:rsidRPr="00BF249A">
        <w:t xml:space="preserve">. Vada (A) </w:t>
      </w:r>
      <w:r w:rsidR="00B11405" w:rsidRPr="00BF249A">
        <w:t xml:space="preserve">sa prejavuje </w:t>
      </w:r>
      <w:r w:rsidRPr="00BF249A">
        <w:t xml:space="preserve">najmä </w:t>
      </w:r>
      <w:r w:rsidR="00B11405" w:rsidRPr="00BF249A">
        <w:t>tým, že</w:t>
      </w:r>
      <w:r w:rsidRPr="00BF249A">
        <w:t>:</w:t>
      </w:r>
    </w:p>
    <w:p w14:paraId="30B2AABE" w14:textId="0D374068" w:rsidR="00072B91" w:rsidRPr="00BF249A" w:rsidRDefault="00072B91" w:rsidP="007677BB">
      <w:pPr>
        <w:pStyle w:val="MLOdsek"/>
        <w:numPr>
          <w:ilvl w:val="0"/>
          <w:numId w:val="18"/>
        </w:numPr>
        <w:spacing w:before="60" w:after="60"/>
        <w:ind w:left="1248" w:hanging="284"/>
      </w:pPr>
      <w:r w:rsidRPr="00BF249A">
        <w:t>Dielo alebo jeho časť nie je možné používať alebo ovládať, resp. ide o</w:t>
      </w:r>
      <w:r w:rsidR="007658D0">
        <w:t> </w:t>
      </w:r>
      <w:r w:rsidRPr="00BF249A">
        <w:t>vady jeho bezpečnosti</w:t>
      </w:r>
      <w:r w:rsidR="00B11405" w:rsidRPr="00BF249A">
        <w:t xml:space="preserve"> a</w:t>
      </w:r>
      <w:r w:rsidR="007658D0">
        <w:t> </w:t>
      </w:r>
      <w:r w:rsidR="00B11405" w:rsidRPr="00BF249A">
        <w:t>funkcionality</w:t>
      </w:r>
      <w:r w:rsidRPr="00BF249A">
        <w:t>,</w:t>
      </w:r>
    </w:p>
    <w:p w14:paraId="0AA814F4" w14:textId="6D338381" w:rsidR="00FC6BB8" w:rsidRPr="007658D0" w:rsidRDefault="007B4F27" w:rsidP="007677BB">
      <w:pPr>
        <w:pStyle w:val="MLOdsek"/>
        <w:numPr>
          <w:ilvl w:val="0"/>
          <w:numId w:val="18"/>
        </w:numPr>
        <w:spacing w:before="60" w:after="60"/>
        <w:ind w:left="1248" w:hanging="284"/>
      </w:pPr>
      <w:r w:rsidRPr="007658D0">
        <w:t>n</w:t>
      </w:r>
      <w:r w:rsidR="00B11405" w:rsidRPr="007658D0">
        <w:t>asadenie Diela alebo jeho čas</w:t>
      </w:r>
      <w:r w:rsidR="00FC6BB8" w:rsidRPr="007658D0">
        <w:t>ti</w:t>
      </w:r>
      <w:r w:rsidR="00B11405" w:rsidRPr="007658D0">
        <w:t xml:space="preserve"> by mohlo </w:t>
      </w:r>
      <w:r w:rsidR="00072B91" w:rsidRPr="007658D0">
        <w:t>spôsob</w:t>
      </w:r>
      <w:r w:rsidR="00B11405" w:rsidRPr="007658D0">
        <w:t>iť škody na APV alebo na</w:t>
      </w:r>
      <w:r w:rsidR="00300929">
        <w:t> </w:t>
      </w:r>
      <w:r w:rsidR="00B11405" w:rsidRPr="007658D0">
        <w:t>iných IS prevádzkovaných Objednávateľom</w:t>
      </w:r>
      <w:r w:rsidR="00072B91" w:rsidRPr="007658D0">
        <w:t>,</w:t>
      </w:r>
      <w:r w:rsidR="002317AE" w:rsidRPr="007658D0">
        <w:t xml:space="preserve"> alebo</w:t>
      </w:r>
    </w:p>
    <w:p w14:paraId="420877D4" w14:textId="3C88A455" w:rsidR="00B11405" w:rsidRPr="007658D0" w:rsidRDefault="00F31146" w:rsidP="007677BB">
      <w:pPr>
        <w:pStyle w:val="MLOdsek"/>
        <w:numPr>
          <w:ilvl w:val="0"/>
          <w:numId w:val="18"/>
        </w:numPr>
        <w:spacing w:before="60" w:after="60"/>
        <w:ind w:left="1248" w:hanging="284"/>
      </w:pPr>
      <w:r w:rsidRPr="007658D0">
        <w:t>APV</w:t>
      </w:r>
      <w:r w:rsidR="00072B91" w:rsidRPr="007658D0">
        <w:t xml:space="preserve"> </w:t>
      </w:r>
      <w:r w:rsidR="002317AE" w:rsidRPr="007658D0">
        <w:t xml:space="preserve">nie je schopné </w:t>
      </w:r>
      <w:r w:rsidR="00B11405" w:rsidRPr="007658D0">
        <w:t>obstáť v testoch záťaže informačných systémov predpokladaných v</w:t>
      </w:r>
      <w:r w:rsidR="00300929">
        <w:t> </w:t>
      </w:r>
      <w:r w:rsidR="007B4F27" w:rsidRPr="007658D0">
        <w:t>p</w:t>
      </w:r>
      <w:r w:rsidR="00B11405" w:rsidRPr="007658D0">
        <w:t>ríloh</w:t>
      </w:r>
      <w:r w:rsidR="007B4F27" w:rsidRPr="007658D0">
        <w:t>e</w:t>
      </w:r>
      <w:r w:rsidR="00B11405" w:rsidRPr="007658D0">
        <w:t xml:space="preserve"> č.</w:t>
      </w:r>
      <w:r w:rsidR="00300929">
        <w:t> </w:t>
      </w:r>
      <w:r w:rsidR="00B11405" w:rsidRPr="007658D0">
        <w:t>1 tejto Zmluvy o</w:t>
      </w:r>
      <w:r w:rsidR="00300929">
        <w:t> </w:t>
      </w:r>
      <w:r w:rsidR="00B11405" w:rsidRPr="007658D0">
        <w:t>dielo a/alebo Detailn</w:t>
      </w:r>
      <w:r w:rsidR="002317AE" w:rsidRPr="007658D0">
        <w:t>om</w:t>
      </w:r>
      <w:r w:rsidR="00B11405" w:rsidRPr="007658D0">
        <w:t xml:space="preserve"> návrhu riešenia</w:t>
      </w:r>
      <w:r w:rsidR="002317AE" w:rsidRPr="007658D0">
        <w:t>.</w:t>
      </w:r>
      <w:r w:rsidR="00B11405" w:rsidRPr="007658D0">
        <w:t xml:space="preserve"> </w:t>
      </w:r>
    </w:p>
    <w:p w14:paraId="3086B2EB" w14:textId="66B35FA5" w:rsidR="00FC6BB8" w:rsidRPr="00BF249A" w:rsidRDefault="00072B91" w:rsidP="007C0FB9">
      <w:pPr>
        <w:pStyle w:val="MLOdsek"/>
        <w:numPr>
          <w:ilvl w:val="1"/>
          <w:numId w:val="17"/>
        </w:numPr>
        <w:ind w:left="964" w:right="-142" w:hanging="397"/>
      </w:pPr>
      <w:r w:rsidRPr="00BF249A">
        <w:t>„</w:t>
      </w:r>
      <w:r w:rsidR="0033038C" w:rsidRPr="00BF249A">
        <w:rPr>
          <w:b/>
          <w:bCs/>
        </w:rPr>
        <w:t>Závažná v</w:t>
      </w:r>
      <w:r w:rsidRPr="00BF249A">
        <w:rPr>
          <w:b/>
          <w:bCs/>
        </w:rPr>
        <w:t>ada (B)</w:t>
      </w:r>
      <w:r w:rsidRPr="00BF249A">
        <w:t xml:space="preserve">“ je vada Diela, ktorá by ohrozila ďalšie pokračovanie akceptačných testov, alebo by vážne ohrozovala ďalšiu prevádzku iných častí </w:t>
      </w:r>
      <w:r w:rsidR="00A13688" w:rsidRPr="00BF249A">
        <w:t>APV</w:t>
      </w:r>
      <w:r w:rsidRPr="00BF249A">
        <w:t xml:space="preserve"> Objednávateľa, ak by nedošlo k jej odstráneniu. </w:t>
      </w:r>
    </w:p>
    <w:p w14:paraId="6298220D" w14:textId="69E91887" w:rsidR="00825585" w:rsidRPr="00300929" w:rsidRDefault="00072B91" w:rsidP="00594B47">
      <w:pPr>
        <w:pStyle w:val="MLOdsek"/>
        <w:numPr>
          <w:ilvl w:val="1"/>
          <w:numId w:val="17"/>
        </w:numPr>
        <w:spacing w:after="60"/>
        <w:ind w:left="964" w:hanging="397"/>
      </w:pPr>
      <w:r w:rsidRPr="00300929">
        <w:t>„</w:t>
      </w:r>
      <w:r w:rsidR="0033038C" w:rsidRPr="00300929">
        <w:rPr>
          <w:b/>
          <w:bCs/>
        </w:rPr>
        <w:t>Nekritická v</w:t>
      </w:r>
      <w:r w:rsidRPr="00300929">
        <w:rPr>
          <w:b/>
          <w:bCs/>
        </w:rPr>
        <w:t>ada (C)</w:t>
      </w:r>
      <w:r w:rsidRPr="00300929">
        <w:t xml:space="preserve">“ je vada Diela, ktorá nie je vadou (A) ani vadou (B), najmä vada, ktorá spôsobí čiastočný neúspech akceptačných testov, alebo ktorá sa prejaví iba niekedy. Za bežných podmienok by nebola stratená žiadna dôležitá funkcia </w:t>
      </w:r>
      <w:r w:rsidR="00FC6BB8" w:rsidRPr="00300929">
        <w:t>APV</w:t>
      </w:r>
      <w:r w:rsidRPr="00300929">
        <w:t xml:space="preserve"> alebo by bolo možné pre jej prekonanie nájsť rozumnú al</w:t>
      </w:r>
      <w:r w:rsidRPr="00300929">
        <w:softHyphen/>
        <w:t xml:space="preserve">ternatívu. Táto vada by neohrozila prevádzku </w:t>
      </w:r>
      <w:r w:rsidR="00A13688" w:rsidRPr="00300929">
        <w:t>APV</w:t>
      </w:r>
      <w:r w:rsidRPr="00300929">
        <w:t xml:space="preserve"> Objednávateľa s reálnymi dátami</w:t>
      </w:r>
      <w:r w:rsidR="00125920" w:rsidRPr="00300929">
        <w:t>, ale môže zvýšiť riziko vzniku ďalších vád</w:t>
      </w:r>
      <w:r w:rsidRPr="00300929">
        <w:t>.</w:t>
      </w:r>
    </w:p>
    <w:p w14:paraId="0987BAD8" w14:textId="7199B813" w:rsidR="00A13688" w:rsidRPr="00837527" w:rsidRDefault="00825585" w:rsidP="00837527">
      <w:pPr>
        <w:pStyle w:val="MLNadpislnku"/>
        <w:tabs>
          <w:tab w:val="clear" w:pos="878"/>
        </w:tabs>
        <w:ind w:left="567" w:hanging="567"/>
      </w:pPr>
      <w:bookmarkStart w:id="24" w:name="_Hlk174025557"/>
      <w:r w:rsidRPr="00837527">
        <w:t>Lehoty na odstránenie</w:t>
      </w:r>
      <w:r w:rsidR="001A07D8" w:rsidRPr="00837527">
        <w:t xml:space="preserve"> vád</w:t>
      </w:r>
      <w:r w:rsidR="00EF7A84" w:rsidRPr="00837527">
        <w:t xml:space="preserve"> pri akceptačných testoch</w:t>
      </w:r>
    </w:p>
    <w:p w14:paraId="3F294448" w14:textId="2042E100" w:rsidR="00E95719" w:rsidRPr="00D17EE6" w:rsidRDefault="00A13688" w:rsidP="00D17EE6">
      <w:pPr>
        <w:rPr>
          <w:szCs w:val="20"/>
        </w:rPr>
      </w:pPr>
      <w:r w:rsidRPr="00D17EE6">
        <w:rPr>
          <w:szCs w:val="20"/>
        </w:rPr>
        <w:t xml:space="preserve">Lehoty </w:t>
      </w:r>
      <w:r w:rsidR="00837527">
        <w:rPr>
          <w:szCs w:val="20"/>
        </w:rPr>
        <w:t xml:space="preserve">na odstránenie vád pri akceptačných testoch </w:t>
      </w:r>
      <w:r w:rsidRPr="00D17EE6">
        <w:rPr>
          <w:szCs w:val="20"/>
        </w:rPr>
        <w:t xml:space="preserve">sú </w:t>
      </w:r>
      <w:r w:rsidR="00E95719" w:rsidRPr="00D17EE6">
        <w:rPr>
          <w:szCs w:val="20"/>
        </w:rPr>
        <w:t>v</w:t>
      </w:r>
      <w:r w:rsidRPr="00D17EE6">
        <w:rPr>
          <w:szCs w:val="20"/>
        </w:rPr>
        <w:t> súlade s bodom 6.13 Zmluvy o dielo uvedené v</w:t>
      </w:r>
      <w:bookmarkStart w:id="25" w:name="_Ref27043759"/>
      <w:r w:rsidR="00837527">
        <w:rPr>
          <w:szCs w:val="20"/>
        </w:rPr>
        <w:t> </w:t>
      </w:r>
      <w:r w:rsidR="00E95719" w:rsidRPr="00D17EE6">
        <w:rPr>
          <w:szCs w:val="20"/>
        </w:rPr>
        <w:t>protokoloch o vykonaných akceptačných testoch, alebo</w:t>
      </w:r>
      <w:r w:rsidR="00837527">
        <w:rPr>
          <w:szCs w:val="20"/>
        </w:rPr>
        <w:t>,</w:t>
      </w:r>
      <w:r w:rsidR="00E95719" w:rsidRPr="00D17EE6">
        <w:rPr>
          <w:szCs w:val="20"/>
        </w:rPr>
        <w:t xml:space="preserve"> ak protokol neobsahuje </w:t>
      </w:r>
      <w:r w:rsidRPr="00D17EE6">
        <w:rPr>
          <w:szCs w:val="20"/>
        </w:rPr>
        <w:t xml:space="preserve">túto </w:t>
      </w:r>
      <w:r w:rsidR="00E95719" w:rsidRPr="00D17EE6">
        <w:rPr>
          <w:szCs w:val="20"/>
        </w:rPr>
        <w:t>lehotu na</w:t>
      </w:r>
      <w:r w:rsidR="00837527">
        <w:rPr>
          <w:szCs w:val="20"/>
        </w:rPr>
        <w:t> </w:t>
      </w:r>
      <w:r w:rsidR="00E95719" w:rsidRPr="00D17EE6">
        <w:rPr>
          <w:szCs w:val="20"/>
        </w:rPr>
        <w:t>odstránenie vady APV, Zhotoviteľ je povinný odstrániť vady</w:t>
      </w:r>
      <w:r w:rsidR="00837527">
        <w:rPr>
          <w:szCs w:val="20"/>
        </w:rPr>
        <w:t xml:space="preserve"> v nasledovných lehotách</w:t>
      </w:r>
      <w:r w:rsidR="00E95719" w:rsidRPr="00D17EE6">
        <w:rPr>
          <w:szCs w:val="20"/>
        </w:rPr>
        <w:t>:</w:t>
      </w:r>
    </w:p>
    <w:p w14:paraId="1664496A" w14:textId="29C6B5BD" w:rsidR="003305C0" w:rsidRPr="00837527" w:rsidRDefault="21B0F5D7" w:rsidP="007C0FB9">
      <w:pPr>
        <w:pStyle w:val="MLOdsek"/>
        <w:numPr>
          <w:ilvl w:val="1"/>
          <w:numId w:val="19"/>
        </w:numPr>
        <w:ind w:left="964" w:hanging="397"/>
      </w:pPr>
      <w:r w:rsidRPr="00837527">
        <w:t>„</w:t>
      </w:r>
      <w:r w:rsidR="15EC5C0A" w:rsidRPr="00837527">
        <w:rPr>
          <w:b/>
          <w:bCs/>
        </w:rPr>
        <w:t>Kritická vada (A)</w:t>
      </w:r>
      <w:r w:rsidR="791BBE9D" w:rsidRPr="00837527">
        <w:t>“</w:t>
      </w:r>
      <w:r w:rsidR="15EC5C0A" w:rsidRPr="00837527">
        <w:t xml:space="preserve"> do </w:t>
      </w:r>
      <w:r w:rsidR="75B7D7DA" w:rsidRPr="00837527">
        <w:t>3</w:t>
      </w:r>
      <w:r w:rsidR="15EC5C0A" w:rsidRPr="00837527">
        <w:t xml:space="preserve"> pracovných dní </w:t>
      </w:r>
      <w:r w:rsidR="6F3B3AB0" w:rsidRPr="00837527">
        <w:t>od podpísania príslušného protokolu o</w:t>
      </w:r>
      <w:r w:rsidR="00837527">
        <w:t> </w:t>
      </w:r>
      <w:r w:rsidR="6F3B3AB0" w:rsidRPr="00837527">
        <w:t xml:space="preserve">vykonaných </w:t>
      </w:r>
      <w:r w:rsidR="6BC0AA6F" w:rsidRPr="00837527">
        <w:t>akceptačných testo</w:t>
      </w:r>
      <w:r w:rsidR="4D1F08A5" w:rsidRPr="00837527">
        <w:t>ch.</w:t>
      </w:r>
    </w:p>
    <w:p w14:paraId="79725145" w14:textId="709BE410" w:rsidR="003305C0" w:rsidRPr="00837527" w:rsidRDefault="24C197A3" w:rsidP="007C0FB9">
      <w:pPr>
        <w:pStyle w:val="MLOdsek"/>
        <w:numPr>
          <w:ilvl w:val="1"/>
          <w:numId w:val="19"/>
        </w:numPr>
        <w:ind w:left="964" w:hanging="397"/>
      </w:pPr>
      <w:r w:rsidRPr="00837527">
        <w:t>„</w:t>
      </w:r>
      <w:r w:rsidR="7EF0884D" w:rsidRPr="00837527">
        <w:rPr>
          <w:b/>
          <w:bCs/>
        </w:rPr>
        <w:t>Závažná vada (B)</w:t>
      </w:r>
      <w:r w:rsidR="04CDABA7" w:rsidRPr="00837527">
        <w:t>“</w:t>
      </w:r>
      <w:r w:rsidR="7EF0884D" w:rsidRPr="00837527">
        <w:t xml:space="preserve"> </w:t>
      </w:r>
      <w:r w:rsidR="5426C850" w:rsidRPr="00837527">
        <w:t>do 5 pracovných dní od podpísania príslušného protokolu o vykonaných akceptačných testoch</w:t>
      </w:r>
      <w:r w:rsidR="3BA3DF14" w:rsidRPr="00837527">
        <w:t>.</w:t>
      </w:r>
    </w:p>
    <w:p w14:paraId="0FDA8083" w14:textId="5C170045" w:rsidR="00825585" w:rsidRPr="00837527" w:rsidRDefault="3A4BD336" w:rsidP="007C0FB9">
      <w:pPr>
        <w:pStyle w:val="MLOdsek"/>
        <w:numPr>
          <w:ilvl w:val="1"/>
          <w:numId w:val="19"/>
        </w:numPr>
        <w:ind w:left="964" w:hanging="397"/>
      </w:pPr>
      <w:r w:rsidRPr="00837527">
        <w:t>„</w:t>
      </w:r>
      <w:r w:rsidR="7EF0884D" w:rsidRPr="00837527">
        <w:rPr>
          <w:b/>
          <w:bCs/>
        </w:rPr>
        <w:t>Nekritická vada (C)</w:t>
      </w:r>
      <w:r w:rsidR="2BDDC417" w:rsidRPr="00837527">
        <w:t>“</w:t>
      </w:r>
      <w:r w:rsidR="7EF0884D" w:rsidRPr="00837527">
        <w:t xml:space="preserve"> </w:t>
      </w:r>
      <w:r w:rsidR="5426C850" w:rsidRPr="00837527">
        <w:t>do 10 pracovných dní od podpísania príslušného protokolu o vykonaných akceptačných testoch.</w:t>
      </w:r>
      <w:bookmarkEnd w:id="25"/>
    </w:p>
    <w:bookmarkEnd w:id="24"/>
    <w:p w14:paraId="1C477D55" w14:textId="72832EDD" w:rsidR="004A487E" w:rsidRPr="00837527" w:rsidRDefault="00EF7A84" w:rsidP="007677BB">
      <w:pPr>
        <w:pStyle w:val="MLNadpislnku"/>
        <w:tabs>
          <w:tab w:val="clear" w:pos="878"/>
        </w:tabs>
        <w:ind w:left="567" w:hanging="567"/>
      </w:pPr>
      <w:r w:rsidRPr="00837527">
        <w:t xml:space="preserve">Lehoty na odstránenie </w:t>
      </w:r>
      <w:r w:rsidR="004A487E" w:rsidRPr="00837527">
        <w:t xml:space="preserve">záručných </w:t>
      </w:r>
      <w:r w:rsidRPr="00837527">
        <w:t>vád</w:t>
      </w:r>
    </w:p>
    <w:p w14:paraId="47B19029" w14:textId="4D36BCAC" w:rsidR="00EF7A84" w:rsidRPr="00D17EE6" w:rsidRDefault="00682CF8" w:rsidP="00D17EE6">
      <w:pPr>
        <w:rPr>
          <w:szCs w:val="20"/>
        </w:rPr>
      </w:pPr>
      <w:r w:rsidRPr="00D17EE6">
        <w:rPr>
          <w:szCs w:val="20"/>
        </w:rPr>
        <w:t xml:space="preserve">Ak sa Zmluvné strany nedohodnú inak, </w:t>
      </w:r>
      <w:r w:rsidR="00EF7A84" w:rsidRPr="00D17EE6">
        <w:rPr>
          <w:szCs w:val="20"/>
        </w:rPr>
        <w:t>Zhotoviteľ je povinný odstrániť</w:t>
      </w:r>
      <w:r w:rsidRPr="00D17EE6">
        <w:rPr>
          <w:szCs w:val="20"/>
        </w:rPr>
        <w:t xml:space="preserve"> záručné</w:t>
      </w:r>
      <w:r w:rsidR="00EF7A84" w:rsidRPr="00D17EE6">
        <w:rPr>
          <w:szCs w:val="20"/>
        </w:rPr>
        <w:t xml:space="preserve"> vady</w:t>
      </w:r>
      <w:r w:rsidR="00837527" w:rsidRPr="00837527">
        <w:rPr>
          <w:szCs w:val="20"/>
        </w:rPr>
        <w:t xml:space="preserve"> </w:t>
      </w:r>
      <w:r w:rsidR="00837527">
        <w:rPr>
          <w:szCs w:val="20"/>
        </w:rPr>
        <w:t>v nasledovných lehotách</w:t>
      </w:r>
      <w:r w:rsidR="00EF7A84" w:rsidRPr="00D17EE6">
        <w:rPr>
          <w:szCs w:val="20"/>
        </w:rPr>
        <w:t>:</w:t>
      </w:r>
    </w:p>
    <w:p w14:paraId="1EAFE622" w14:textId="5217ABDD" w:rsidR="00A221F1" w:rsidRPr="007677BB" w:rsidRDefault="15875E44" w:rsidP="007C0FB9">
      <w:pPr>
        <w:pStyle w:val="MLOdsek"/>
        <w:numPr>
          <w:ilvl w:val="1"/>
          <w:numId w:val="20"/>
        </w:numPr>
        <w:ind w:left="964" w:hanging="397"/>
      </w:pPr>
      <w:r w:rsidRPr="007677BB">
        <w:lastRenderedPageBreak/>
        <w:t>„</w:t>
      </w:r>
      <w:r w:rsidR="6B422F49" w:rsidRPr="007677BB">
        <w:rPr>
          <w:b/>
          <w:bCs/>
        </w:rPr>
        <w:t>Kritická vada (A</w:t>
      </w:r>
      <w:r w:rsidR="6B422F49" w:rsidRPr="007677BB">
        <w:t>)</w:t>
      </w:r>
      <w:r w:rsidR="62F41CA0" w:rsidRPr="007677BB">
        <w:t>“</w:t>
      </w:r>
      <w:r w:rsidR="6B422F49" w:rsidRPr="007677BB">
        <w:t xml:space="preserve"> do </w:t>
      </w:r>
      <w:r w:rsidR="78021E33" w:rsidRPr="007677BB">
        <w:t>3</w:t>
      </w:r>
      <w:r w:rsidR="6B422F49" w:rsidRPr="007677BB">
        <w:t xml:space="preserve"> pracovných dní od </w:t>
      </w:r>
      <w:r w:rsidR="7934D4BE" w:rsidRPr="007677BB">
        <w:t xml:space="preserve">oznámenia vady </w:t>
      </w:r>
      <w:r w:rsidR="08D67ACD" w:rsidRPr="007677BB">
        <w:t xml:space="preserve">Objednávateľom </w:t>
      </w:r>
      <w:r w:rsidR="7934D4BE" w:rsidRPr="007677BB">
        <w:t>Zhotoviteľovi</w:t>
      </w:r>
      <w:r w:rsidR="33CB8E75" w:rsidRPr="007677BB">
        <w:t>.</w:t>
      </w:r>
    </w:p>
    <w:p w14:paraId="01F43FE7" w14:textId="6075F7D4" w:rsidR="00EF7A84" w:rsidRPr="007677BB" w:rsidRDefault="311E6BC8" w:rsidP="007C0FB9">
      <w:pPr>
        <w:pStyle w:val="MLOdsek"/>
        <w:numPr>
          <w:ilvl w:val="1"/>
          <w:numId w:val="20"/>
        </w:numPr>
        <w:ind w:left="964" w:hanging="397"/>
      </w:pPr>
      <w:r w:rsidRPr="007677BB">
        <w:t>„</w:t>
      </w:r>
      <w:r w:rsidR="690279C2" w:rsidRPr="007677BB">
        <w:rPr>
          <w:b/>
          <w:bCs/>
        </w:rPr>
        <w:t>Závažná vada (B)</w:t>
      </w:r>
      <w:r w:rsidR="285DFED5" w:rsidRPr="007677BB">
        <w:t>“</w:t>
      </w:r>
      <w:r w:rsidR="690279C2" w:rsidRPr="007677BB">
        <w:t xml:space="preserve"> do </w:t>
      </w:r>
      <w:r w:rsidR="78021E33" w:rsidRPr="007677BB">
        <w:t>5</w:t>
      </w:r>
      <w:r w:rsidR="690279C2" w:rsidRPr="007677BB">
        <w:t xml:space="preserve"> pracovných dní od </w:t>
      </w:r>
      <w:r w:rsidR="08D67ACD" w:rsidRPr="007677BB">
        <w:t>oznámenia vady Objednávateľom Zhotoviteľovi</w:t>
      </w:r>
      <w:r w:rsidR="7798C99C" w:rsidRPr="007677BB">
        <w:t>.</w:t>
      </w:r>
    </w:p>
    <w:p w14:paraId="12442D94" w14:textId="4B408EB3" w:rsidR="00EF7A84" w:rsidRPr="007677BB" w:rsidRDefault="74BF07E5" w:rsidP="007C0FB9">
      <w:pPr>
        <w:pStyle w:val="MLOdsek"/>
        <w:numPr>
          <w:ilvl w:val="1"/>
          <w:numId w:val="20"/>
        </w:numPr>
        <w:ind w:left="964" w:hanging="397"/>
      </w:pPr>
      <w:r w:rsidRPr="007677BB">
        <w:t>„</w:t>
      </w:r>
      <w:r w:rsidR="690279C2" w:rsidRPr="007677BB">
        <w:rPr>
          <w:b/>
          <w:bCs/>
        </w:rPr>
        <w:t>Nekritická vada (C)</w:t>
      </w:r>
      <w:r w:rsidR="05A1ED99" w:rsidRPr="007677BB">
        <w:t>“</w:t>
      </w:r>
      <w:r w:rsidR="690279C2" w:rsidRPr="007677BB">
        <w:t xml:space="preserve"> do </w:t>
      </w:r>
      <w:r w:rsidR="39EC46BD" w:rsidRPr="007677BB">
        <w:t>1</w:t>
      </w:r>
      <w:r w:rsidR="78021E33" w:rsidRPr="007677BB">
        <w:t>0</w:t>
      </w:r>
      <w:r w:rsidR="690279C2" w:rsidRPr="007677BB">
        <w:t xml:space="preserve"> pracovných dní od </w:t>
      </w:r>
      <w:r w:rsidR="08D67ACD" w:rsidRPr="007677BB">
        <w:t>oznámenia vady Objednávateľom Zhotoviteľovi</w:t>
      </w:r>
      <w:r w:rsidR="274C19FA" w:rsidRPr="007677BB">
        <w:t>.</w:t>
      </w:r>
    </w:p>
    <w:p w14:paraId="7838A2F1" w14:textId="79D505A3" w:rsidR="00055137" w:rsidRPr="007677BB" w:rsidRDefault="00055137" w:rsidP="007677BB">
      <w:pPr>
        <w:pStyle w:val="MLNadpislnku"/>
        <w:tabs>
          <w:tab w:val="clear" w:pos="878"/>
        </w:tabs>
        <w:ind w:left="567" w:hanging="567"/>
      </w:pPr>
      <w:r w:rsidRPr="007677BB">
        <w:t>Právne vady APV</w:t>
      </w:r>
    </w:p>
    <w:p w14:paraId="1F3AE28D" w14:textId="278C10DA" w:rsidR="00055137" w:rsidRPr="00D17EE6" w:rsidRDefault="46ACEA08" w:rsidP="007C0FB9">
      <w:pPr>
        <w:rPr>
          <w:szCs w:val="20"/>
        </w:rPr>
      </w:pPr>
      <w:r w:rsidRPr="00D17EE6">
        <w:rPr>
          <w:szCs w:val="20"/>
        </w:rPr>
        <w:t xml:space="preserve">Zhotoviteľ sa zaručuje, že APV je bez právnych vád, ktoré by bránili použitiu APV podľa </w:t>
      </w:r>
      <w:r w:rsidR="78D0C524" w:rsidRPr="00D17EE6">
        <w:rPr>
          <w:szCs w:val="20"/>
        </w:rPr>
        <w:t>Z</w:t>
      </w:r>
      <w:r w:rsidRPr="00D17EE6">
        <w:rPr>
          <w:szCs w:val="20"/>
        </w:rPr>
        <w:t>mluvy</w:t>
      </w:r>
      <w:r w:rsidR="78D0C524" w:rsidRPr="00D17EE6">
        <w:rPr>
          <w:szCs w:val="20"/>
        </w:rPr>
        <w:t xml:space="preserve"> o</w:t>
      </w:r>
      <w:r w:rsidR="007C0FB9">
        <w:rPr>
          <w:szCs w:val="20"/>
        </w:rPr>
        <w:t> </w:t>
      </w:r>
      <w:r w:rsidR="78D0C524" w:rsidRPr="00D17EE6">
        <w:rPr>
          <w:szCs w:val="20"/>
        </w:rPr>
        <w:t>dielo</w:t>
      </w:r>
      <w:r w:rsidRPr="00D17EE6">
        <w:rPr>
          <w:szCs w:val="20"/>
        </w:rPr>
        <w:t>, t.</w:t>
      </w:r>
      <w:r w:rsidR="007C0FB9">
        <w:rPr>
          <w:szCs w:val="20"/>
        </w:rPr>
        <w:t> </w:t>
      </w:r>
      <w:r w:rsidRPr="00D17EE6">
        <w:rPr>
          <w:szCs w:val="20"/>
        </w:rPr>
        <w:t>j. žiadnym spôsobom neporušuje ani nepoškodzuje práva tretích strán. V prípade právnej vady APV sa Zhotoviteľ zaväzuje takú vadu odstrániť, a</w:t>
      </w:r>
      <w:r w:rsidR="007C0FB9">
        <w:rPr>
          <w:szCs w:val="20"/>
        </w:rPr>
        <w:t> </w:t>
      </w:r>
      <w:r w:rsidRPr="00D17EE6">
        <w:rPr>
          <w:szCs w:val="20"/>
        </w:rPr>
        <w:t>to bez zbytočného odkladu, niektorým z</w:t>
      </w:r>
      <w:r w:rsidR="007C0FB9">
        <w:rPr>
          <w:szCs w:val="20"/>
        </w:rPr>
        <w:t> </w:t>
      </w:r>
      <w:r w:rsidRPr="00D17EE6">
        <w:rPr>
          <w:szCs w:val="20"/>
        </w:rPr>
        <w:t>nasledujúcich spôsobov:</w:t>
      </w:r>
    </w:p>
    <w:p w14:paraId="5AD9DE00" w14:textId="524D0D65" w:rsidR="003305C0" w:rsidRPr="007C0FB9" w:rsidRDefault="00055137" w:rsidP="002D40A7">
      <w:pPr>
        <w:pStyle w:val="MLOdsek"/>
        <w:numPr>
          <w:ilvl w:val="1"/>
          <w:numId w:val="22"/>
        </w:numPr>
        <w:ind w:left="964" w:hanging="397"/>
      </w:pPr>
      <w:r w:rsidRPr="007C0FB9">
        <w:t xml:space="preserve">nahradí časť APV, ktorá trpí právnou vadou za </w:t>
      </w:r>
      <w:r w:rsidR="00EA7AEA" w:rsidRPr="007C0FB9">
        <w:t>časť APV</w:t>
      </w:r>
      <w:r w:rsidRPr="007C0FB9">
        <w:t>, ktorá právnou vadou netrpí,</w:t>
      </w:r>
    </w:p>
    <w:p w14:paraId="27A0F396" w14:textId="5B4E031A" w:rsidR="00055137" w:rsidRPr="002D40A7" w:rsidRDefault="46ACEA08" w:rsidP="002D40A7">
      <w:pPr>
        <w:pStyle w:val="MLOdsek"/>
        <w:numPr>
          <w:ilvl w:val="1"/>
          <w:numId w:val="22"/>
        </w:numPr>
        <w:ind w:left="964" w:hanging="397"/>
      </w:pPr>
      <w:r w:rsidRPr="002D40A7">
        <w:t xml:space="preserve">odstráni právnu vadu dojednaním s </w:t>
      </w:r>
      <w:r w:rsidR="6739E87B" w:rsidRPr="002D40A7">
        <w:t xml:space="preserve">dotknutou </w:t>
      </w:r>
      <w:r w:rsidRPr="002D40A7">
        <w:t>treťou stranou, ktorej sa právna vada týka,</w:t>
      </w:r>
      <w:r w:rsidR="78D0C524" w:rsidRPr="002D40A7">
        <w:t xml:space="preserve"> v zmysle ustanovenia bodu 11.9 Zmluvy o dielo.</w:t>
      </w:r>
    </w:p>
    <w:sectPr w:rsidR="00055137" w:rsidRPr="002D40A7" w:rsidSect="00D17EE6">
      <w:footerReference w:type="default" r:id="rId11"/>
      <w:pgSz w:w="11900" w:h="16840" w:code="9"/>
      <w:pgMar w:top="1503" w:right="1134" w:bottom="1588" w:left="992"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06861" w14:textId="77777777" w:rsidR="000A2F89" w:rsidRDefault="000A2F89" w:rsidP="00801C64">
      <w:r>
        <w:separator/>
      </w:r>
    </w:p>
  </w:endnote>
  <w:endnote w:type="continuationSeparator" w:id="0">
    <w:p w14:paraId="43C12A73" w14:textId="77777777" w:rsidR="000A2F89" w:rsidRDefault="000A2F89" w:rsidP="00801C64">
      <w:r>
        <w:continuationSeparator/>
      </w:r>
    </w:p>
  </w:endnote>
  <w:endnote w:type="continuationNotice" w:id="1">
    <w:p w14:paraId="10EA796D" w14:textId="77777777" w:rsidR="000A2F89" w:rsidRDefault="000A2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utura Bk">
    <w:altName w:val="Times New Roman"/>
    <w:charset w:val="00"/>
    <w:family w:val="swiss"/>
    <w:pitch w:val="variable"/>
    <w:sig w:usb0="80000067" w:usb1="00000000" w:usb2="00000000" w:usb3="00000000" w:csb0="000001FB"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322B7" w14:textId="25001163" w:rsidR="004B4B99" w:rsidRPr="009972D0" w:rsidRDefault="00871911" w:rsidP="009972D0">
    <w:pPr>
      <w:pStyle w:val="Pta"/>
      <w:tabs>
        <w:tab w:val="clear" w:pos="4536"/>
        <w:tab w:val="clear" w:pos="9072"/>
        <w:tab w:val="right" w:pos="9781"/>
      </w:tabs>
      <w:rPr>
        <w:sz w:val="17"/>
        <w:szCs w:val="17"/>
      </w:rPr>
    </w:pPr>
    <w:r w:rsidRPr="00871911">
      <w:rPr>
        <w:sz w:val="17"/>
        <w:szCs w:val="17"/>
      </w:rPr>
      <w:t>Centrálna elektronická podateľňa</w:t>
    </w:r>
    <w:r w:rsidRPr="00871911">
      <w:rPr>
        <w:sz w:val="17"/>
        <w:szCs w:val="17"/>
      </w:rPr>
      <w:t xml:space="preserve"> </w:t>
    </w:r>
    <w:r w:rsidR="009972D0" w:rsidRPr="00F6219A">
      <w:rPr>
        <w:sz w:val="17"/>
        <w:szCs w:val="17"/>
      </w:rPr>
      <w:t>(P</w:t>
    </w:r>
    <w:r w:rsidR="009972D0">
      <w:rPr>
        <w:sz w:val="17"/>
        <w:szCs w:val="17"/>
      </w:rPr>
      <w:t>5</w:t>
    </w:r>
    <w:r w:rsidR="009972D0" w:rsidRPr="00F6219A">
      <w:rPr>
        <w:sz w:val="17"/>
        <w:szCs w:val="17"/>
      </w:rPr>
      <w:t>)</w:t>
    </w:r>
    <w:r w:rsidR="009972D0">
      <w:rPr>
        <w:sz w:val="17"/>
        <w:szCs w:val="17"/>
      </w:rPr>
      <w:tab/>
    </w:r>
    <w:r w:rsidR="009972D0" w:rsidRPr="002E1ACB">
      <w:rPr>
        <w:sz w:val="17"/>
        <w:szCs w:val="17"/>
      </w:rPr>
      <w:t xml:space="preserve">Strana </w:t>
    </w:r>
    <w:r w:rsidR="009972D0" w:rsidRPr="002E1ACB">
      <w:rPr>
        <w:color w:val="2B579A"/>
        <w:sz w:val="17"/>
        <w:szCs w:val="17"/>
        <w:shd w:val="clear" w:color="auto" w:fill="E6E6E6"/>
      </w:rPr>
      <w:fldChar w:fldCharType="begin"/>
    </w:r>
    <w:r w:rsidR="009972D0" w:rsidRPr="002E1ACB">
      <w:rPr>
        <w:sz w:val="17"/>
        <w:szCs w:val="17"/>
      </w:rPr>
      <w:instrText xml:space="preserve"> PAGE  \* MERGEFORMAT </w:instrText>
    </w:r>
    <w:r w:rsidR="009972D0" w:rsidRPr="002E1ACB">
      <w:rPr>
        <w:color w:val="2B579A"/>
        <w:sz w:val="17"/>
        <w:szCs w:val="17"/>
        <w:shd w:val="clear" w:color="auto" w:fill="E6E6E6"/>
      </w:rPr>
      <w:fldChar w:fldCharType="separate"/>
    </w:r>
    <w:r w:rsidR="009972D0">
      <w:rPr>
        <w:color w:val="2B579A"/>
        <w:sz w:val="17"/>
        <w:szCs w:val="17"/>
        <w:shd w:val="clear" w:color="auto" w:fill="E6E6E6"/>
      </w:rPr>
      <w:t>1</w:t>
    </w:r>
    <w:r w:rsidR="009972D0" w:rsidRPr="002E1ACB">
      <w:rPr>
        <w:color w:val="2B579A"/>
        <w:sz w:val="17"/>
        <w:szCs w:val="17"/>
        <w:shd w:val="clear" w:color="auto" w:fill="E6E6E6"/>
      </w:rPr>
      <w:fldChar w:fldCharType="end"/>
    </w:r>
    <w:r w:rsidR="009972D0" w:rsidRPr="002E1ACB">
      <w:rPr>
        <w:sz w:val="17"/>
        <w:szCs w:val="17"/>
      </w:rPr>
      <w:t xml:space="preserve"> / </w:t>
    </w:r>
    <w:r w:rsidR="009972D0" w:rsidRPr="002E1ACB">
      <w:rPr>
        <w:color w:val="2B579A"/>
        <w:sz w:val="17"/>
        <w:szCs w:val="17"/>
        <w:shd w:val="clear" w:color="auto" w:fill="E6E6E6"/>
      </w:rPr>
      <w:fldChar w:fldCharType="begin"/>
    </w:r>
    <w:r w:rsidR="009972D0" w:rsidRPr="002E1ACB">
      <w:rPr>
        <w:sz w:val="17"/>
        <w:szCs w:val="17"/>
      </w:rPr>
      <w:instrText xml:space="preserve"> SECTIONPAGES  \* MERGEFORMAT </w:instrText>
    </w:r>
    <w:r w:rsidR="009972D0" w:rsidRPr="002E1ACB">
      <w:rPr>
        <w:color w:val="2B579A"/>
        <w:sz w:val="17"/>
        <w:szCs w:val="17"/>
        <w:shd w:val="clear" w:color="auto" w:fill="E6E6E6"/>
      </w:rPr>
      <w:fldChar w:fldCharType="separate"/>
    </w:r>
    <w:r>
      <w:rPr>
        <w:noProof/>
        <w:sz w:val="17"/>
        <w:szCs w:val="17"/>
      </w:rPr>
      <w:t>2</w:t>
    </w:r>
    <w:r w:rsidR="009972D0" w:rsidRPr="002E1ACB">
      <w:rPr>
        <w:color w:val="2B579A"/>
        <w:sz w:val="17"/>
        <w:szCs w:val="17"/>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7ACC3" w14:textId="77777777" w:rsidR="000A2F89" w:rsidRDefault="000A2F89" w:rsidP="00801C64">
      <w:r>
        <w:separator/>
      </w:r>
    </w:p>
  </w:footnote>
  <w:footnote w:type="continuationSeparator" w:id="0">
    <w:p w14:paraId="0B50D723" w14:textId="77777777" w:rsidR="000A2F89" w:rsidRDefault="000A2F89" w:rsidP="00801C64">
      <w:r>
        <w:continuationSeparator/>
      </w:r>
    </w:p>
  </w:footnote>
  <w:footnote w:type="continuationNotice" w:id="1">
    <w:p w14:paraId="13FE0AE2" w14:textId="77777777" w:rsidR="000A2F89" w:rsidRDefault="000A2F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28"/>
    <w:lvl w:ilvl="0">
      <w:start w:val="1"/>
      <w:numFmt w:val="lowerLetter"/>
      <w:lvlText w:val="%1)"/>
      <w:lvlJc w:val="left"/>
      <w:pPr>
        <w:tabs>
          <w:tab w:val="num" w:pos="1440"/>
        </w:tabs>
        <w:ind w:left="1440" w:hanging="360"/>
      </w:pPr>
      <w:rPr>
        <w:rFonts w:eastAsia="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Num36"/>
    <w:lvl w:ilvl="0">
      <w:start w:val="2"/>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5"/>
    <w:multiLevelType w:val="multilevel"/>
    <w:tmpl w:val="00000005"/>
    <w:name w:val="WWNum37"/>
    <w:lvl w:ilvl="0">
      <w:start w:val="1"/>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6"/>
    <w:multiLevelType w:val="multilevel"/>
    <w:tmpl w:val="00000006"/>
    <w:name w:val="WWNum38"/>
    <w:lvl w:ilvl="0">
      <w:start w:val="1"/>
      <w:numFmt w:val="decimal"/>
      <w:lvlText w:val="%1"/>
      <w:lvlJc w:val="left"/>
      <w:pPr>
        <w:tabs>
          <w:tab w:val="num" w:pos="0"/>
        </w:tabs>
        <w:ind w:left="480" w:hanging="480"/>
      </w:pPr>
    </w:lvl>
    <w:lvl w:ilvl="1">
      <w:start w:val="3"/>
      <w:numFmt w:val="decimal"/>
      <w:lvlText w:val="%1.%2"/>
      <w:lvlJc w:val="left"/>
      <w:pPr>
        <w:tabs>
          <w:tab w:val="num" w:pos="0"/>
        </w:tabs>
        <w:ind w:left="976" w:hanging="480"/>
      </w:pPr>
    </w:lvl>
    <w:lvl w:ilvl="2">
      <w:start w:val="3"/>
      <w:numFmt w:val="decimal"/>
      <w:lvlText w:val="%1.%2.%3"/>
      <w:lvlJc w:val="left"/>
      <w:pPr>
        <w:tabs>
          <w:tab w:val="num" w:pos="0"/>
        </w:tabs>
        <w:ind w:left="1712" w:hanging="720"/>
      </w:pPr>
    </w:lvl>
    <w:lvl w:ilvl="3">
      <w:start w:val="1"/>
      <w:numFmt w:val="decimal"/>
      <w:lvlText w:val="%1.%2.%3.%4"/>
      <w:lvlJc w:val="left"/>
      <w:pPr>
        <w:tabs>
          <w:tab w:val="num" w:pos="0"/>
        </w:tabs>
        <w:ind w:left="2208" w:hanging="720"/>
      </w:pPr>
    </w:lvl>
    <w:lvl w:ilvl="4">
      <w:start w:val="1"/>
      <w:numFmt w:val="decimal"/>
      <w:lvlText w:val="%1.%2.%3.%4.%5"/>
      <w:lvlJc w:val="left"/>
      <w:pPr>
        <w:tabs>
          <w:tab w:val="num" w:pos="0"/>
        </w:tabs>
        <w:ind w:left="3064" w:hanging="1080"/>
      </w:pPr>
    </w:lvl>
    <w:lvl w:ilvl="5">
      <w:start w:val="1"/>
      <w:numFmt w:val="decimal"/>
      <w:lvlText w:val="%1.%2.%3.%4.%5.%6"/>
      <w:lvlJc w:val="left"/>
      <w:pPr>
        <w:tabs>
          <w:tab w:val="num" w:pos="0"/>
        </w:tabs>
        <w:ind w:left="3560" w:hanging="1080"/>
      </w:pPr>
    </w:lvl>
    <w:lvl w:ilvl="6">
      <w:start w:val="1"/>
      <w:numFmt w:val="decimal"/>
      <w:lvlText w:val="%1.%2.%3.%4.%5.%6.%7"/>
      <w:lvlJc w:val="left"/>
      <w:pPr>
        <w:tabs>
          <w:tab w:val="num" w:pos="0"/>
        </w:tabs>
        <w:ind w:left="4416" w:hanging="1440"/>
      </w:pPr>
    </w:lvl>
    <w:lvl w:ilvl="7">
      <w:start w:val="1"/>
      <w:numFmt w:val="decimal"/>
      <w:lvlText w:val="%1.%2.%3.%4.%5.%6.%7.%8"/>
      <w:lvlJc w:val="left"/>
      <w:pPr>
        <w:tabs>
          <w:tab w:val="num" w:pos="0"/>
        </w:tabs>
        <w:ind w:left="4912" w:hanging="1440"/>
      </w:pPr>
    </w:lvl>
    <w:lvl w:ilvl="8">
      <w:start w:val="1"/>
      <w:numFmt w:val="decimal"/>
      <w:lvlText w:val="%1.%2.%3.%4.%5.%6.%7.%8.%9"/>
      <w:lvlJc w:val="left"/>
      <w:pPr>
        <w:tabs>
          <w:tab w:val="num" w:pos="0"/>
        </w:tabs>
        <w:ind w:left="5408" w:hanging="1440"/>
      </w:pPr>
    </w:lvl>
  </w:abstractNum>
  <w:abstractNum w:abstractNumId="4" w15:restartNumberingAfterBreak="0">
    <w:nsid w:val="00000008"/>
    <w:multiLevelType w:val="multilevel"/>
    <w:tmpl w:val="B41AC914"/>
    <w:name w:val="WWNum41"/>
    <w:lvl w:ilvl="0">
      <w:start w:val="2"/>
      <w:numFmt w:val="decimal"/>
      <w:lvlText w:val="%1"/>
      <w:lvlJc w:val="left"/>
      <w:pPr>
        <w:tabs>
          <w:tab w:val="num" w:pos="0"/>
        </w:tabs>
        <w:ind w:left="480" w:hanging="480"/>
      </w:pPr>
      <w:rPr>
        <w:rFonts w:hint="default"/>
      </w:rPr>
    </w:lvl>
    <w:lvl w:ilvl="1">
      <w:start w:val="1"/>
      <w:numFmt w:val="decimal"/>
      <w:lvlText w:val="%1.%2"/>
      <w:lvlJc w:val="left"/>
      <w:pPr>
        <w:tabs>
          <w:tab w:val="num" w:pos="0"/>
        </w:tabs>
        <w:ind w:left="763" w:hanging="480"/>
      </w:pPr>
      <w:rPr>
        <w:rFonts w:hint="default"/>
      </w:rPr>
    </w:lvl>
    <w:lvl w:ilvl="2">
      <w:start w:val="2"/>
      <w:numFmt w:val="decimal"/>
      <w:lvlText w:val="%1.%2.%3"/>
      <w:lvlJc w:val="left"/>
      <w:pPr>
        <w:tabs>
          <w:tab w:val="num" w:pos="0"/>
        </w:tabs>
        <w:ind w:left="1286" w:hanging="720"/>
      </w:pPr>
      <w:rPr>
        <w:rFonts w:hint="default"/>
      </w:rPr>
    </w:lvl>
    <w:lvl w:ilvl="3">
      <w:start w:val="1"/>
      <w:numFmt w:val="decimal"/>
      <w:lvlText w:val="%1.%2.%3.%4"/>
      <w:lvlJc w:val="left"/>
      <w:pPr>
        <w:tabs>
          <w:tab w:val="num" w:pos="0"/>
        </w:tabs>
        <w:ind w:left="1569" w:hanging="720"/>
      </w:pPr>
      <w:rPr>
        <w:rFonts w:hint="default"/>
      </w:rPr>
    </w:lvl>
    <w:lvl w:ilvl="4">
      <w:start w:val="1"/>
      <w:numFmt w:val="decimal"/>
      <w:lvlText w:val="%1.%2.%3.%4.%5"/>
      <w:lvlJc w:val="left"/>
      <w:pPr>
        <w:tabs>
          <w:tab w:val="num" w:pos="0"/>
        </w:tabs>
        <w:ind w:left="2212" w:hanging="1080"/>
      </w:pPr>
      <w:rPr>
        <w:rFonts w:hint="default"/>
      </w:rPr>
    </w:lvl>
    <w:lvl w:ilvl="5">
      <w:start w:val="1"/>
      <w:numFmt w:val="decimal"/>
      <w:lvlText w:val="%1.%2.%3.%4.%5.%6"/>
      <w:lvlJc w:val="left"/>
      <w:pPr>
        <w:tabs>
          <w:tab w:val="num" w:pos="0"/>
        </w:tabs>
        <w:ind w:left="2495" w:hanging="1080"/>
      </w:pPr>
      <w:rPr>
        <w:rFonts w:hint="default"/>
      </w:rPr>
    </w:lvl>
    <w:lvl w:ilvl="6">
      <w:start w:val="1"/>
      <w:numFmt w:val="decimal"/>
      <w:lvlText w:val="%1.%2.%3.%4.%5.%6.%7"/>
      <w:lvlJc w:val="left"/>
      <w:pPr>
        <w:tabs>
          <w:tab w:val="num" w:pos="0"/>
        </w:tabs>
        <w:ind w:left="3138" w:hanging="1440"/>
      </w:pPr>
      <w:rPr>
        <w:rFonts w:hint="default"/>
      </w:rPr>
    </w:lvl>
    <w:lvl w:ilvl="7">
      <w:start w:val="1"/>
      <w:numFmt w:val="decimal"/>
      <w:lvlText w:val="%1.%2.%3.%4.%5.%6.%7.%8"/>
      <w:lvlJc w:val="left"/>
      <w:pPr>
        <w:tabs>
          <w:tab w:val="num" w:pos="0"/>
        </w:tabs>
        <w:ind w:left="3421" w:hanging="1440"/>
      </w:pPr>
      <w:rPr>
        <w:rFonts w:hint="default"/>
      </w:rPr>
    </w:lvl>
    <w:lvl w:ilvl="8">
      <w:start w:val="1"/>
      <w:numFmt w:val="decimal"/>
      <w:lvlText w:val="%1.%2.%3.%4.%5.%6.%7.%8.%9"/>
      <w:lvlJc w:val="left"/>
      <w:pPr>
        <w:tabs>
          <w:tab w:val="num" w:pos="0"/>
        </w:tabs>
        <w:ind w:left="3704" w:hanging="1440"/>
      </w:pPr>
      <w:rPr>
        <w:rFonts w:hint="default"/>
      </w:rPr>
    </w:lvl>
  </w:abstractNum>
  <w:abstractNum w:abstractNumId="5" w15:restartNumberingAfterBreak="0">
    <w:nsid w:val="00000009"/>
    <w:multiLevelType w:val="multilevel"/>
    <w:tmpl w:val="7E5877D2"/>
    <w:name w:val="WWNum44"/>
    <w:lvl w:ilvl="0">
      <w:start w:val="1"/>
      <w:numFmt w:val="lowerLetter"/>
      <w:lvlText w:val="%1)"/>
      <w:lvlJc w:val="left"/>
      <w:pPr>
        <w:tabs>
          <w:tab w:val="num" w:pos="330"/>
        </w:tabs>
        <w:ind w:left="930" w:hanging="600"/>
      </w:pPr>
      <w:rPr>
        <w:rFonts w:ascii="Times New Roman" w:eastAsia="Times New Roman" w:hAnsi="Times New Roman" w:cs="Times New Roman" w:hint="default"/>
      </w:rPr>
    </w:lvl>
    <w:lvl w:ilvl="1">
      <w:start w:val="18"/>
      <w:numFmt w:val="decimal"/>
      <w:lvlText w:val="%1.%2"/>
      <w:lvlJc w:val="left"/>
      <w:pPr>
        <w:tabs>
          <w:tab w:val="num" w:pos="330"/>
        </w:tabs>
        <w:ind w:left="930" w:hanging="600"/>
      </w:pPr>
    </w:lvl>
    <w:lvl w:ilvl="2">
      <w:start w:val="1"/>
      <w:numFmt w:val="decimal"/>
      <w:lvlText w:val="%1.%2.%3"/>
      <w:lvlJc w:val="left"/>
      <w:pPr>
        <w:tabs>
          <w:tab w:val="num" w:pos="330"/>
        </w:tabs>
        <w:ind w:left="1050" w:hanging="720"/>
      </w:pPr>
    </w:lvl>
    <w:lvl w:ilvl="3">
      <w:start w:val="1"/>
      <w:numFmt w:val="decimal"/>
      <w:lvlText w:val="%1.%2.%3.%4"/>
      <w:lvlJc w:val="left"/>
      <w:pPr>
        <w:tabs>
          <w:tab w:val="num" w:pos="330"/>
        </w:tabs>
        <w:ind w:left="1050" w:hanging="720"/>
      </w:pPr>
    </w:lvl>
    <w:lvl w:ilvl="4">
      <w:start w:val="1"/>
      <w:numFmt w:val="decimal"/>
      <w:lvlText w:val="%1.%2.%3.%4.%5"/>
      <w:lvlJc w:val="left"/>
      <w:pPr>
        <w:tabs>
          <w:tab w:val="num" w:pos="330"/>
        </w:tabs>
        <w:ind w:left="1410" w:hanging="1080"/>
      </w:pPr>
    </w:lvl>
    <w:lvl w:ilvl="5">
      <w:start w:val="1"/>
      <w:numFmt w:val="decimal"/>
      <w:lvlText w:val="%1.%2.%3.%4.%5.%6"/>
      <w:lvlJc w:val="left"/>
      <w:pPr>
        <w:tabs>
          <w:tab w:val="num" w:pos="330"/>
        </w:tabs>
        <w:ind w:left="1410" w:hanging="1080"/>
      </w:pPr>
    </w:lvl>
    <w:lvl w:ilvl="6">
      <w:start w:val="1"/>
      <w:numFmt w:val="decimal"/>
      <w:lvlText w:val="%1.%2.%3.%4.%5.%6.%7"/>
      <w:lvlJc w:val="left"/>
      <w:pPr>
        <w:tabs>
          <w:tab w:val="num" w:pos="330"/>
        </w:tabs>
        <w:ind w:left="1770" w:hanging="1440"/>
      </w:pPr>
    </w:lvl>
    <w:lvl w:ilvl="7">
      <w:start w:val="1"/>
      <w:numFmt w:val="decimal"/>
      <w:lvlText w:val="%1.%2.%3.%4.%5.%6.%7.%8"/>
      <w:lvlJc w:val="left"/>
      <w:pPr>
        <w:tabs>
          <w:tab w:val="num" w:pos="330"/>
        </w:tabs>
        <w:ind w:left="1770" w:hanging="1440"/>
      </w:pPr>
    </w:lvl>
    <w:lvl w:ilvl="8">
      <w:start w:val="1"/>
      <w:numFmt w:val="decimal"/>
      <w:lvlText w:val="%1.%2.%3.%4.%5.%6.%7.%8.%9"/>
      <w:lvlJc w:val="left"/>
      <w:pPr>
        <w:tabs>
          <w:tab w:val="num" w:pos="330"/>
        </w:tabs>
        <w:ind w:left="2130" w:hanging="1800"/>
      </w:pPr>
    </w:lvl>
  </w:abstractNum>
  <w:abstractNum w:abstractNumId="6" w15:restartNumberingAfterBreak="0">
    <w:nsid w:val="0000001D"/>
    <w:multiLevelType w:val="multilevel"/>
    <w:tmpl w:val="0000001D"/>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4334A68"/>
    <w:multiLevelType w:val="multilevel"/>
    <w:tmpl w:val="159A2C88"/>
    <w:lvl w:ilvl="0">
      <w:start w:val="1"/>
      <w:numFmt w:val="decimal"/>
      <w:lvlText w:val="%1."/>
      <w:lvlJc w:val="left"/>
      <w:pPr>
        <w:tabs>
          <w:tab w:val="num" w:pos="878"/>
        </w:tabs>
        <w:ind w:left="737" w:hanging="737"/>
      </w:pPr>
      <w:rPr>
        <w:rFonts w:ascii="Arial" w:hAnsi="Arial" w:hint="default"/>
        <w:b/>
        <w:color w:val="auto"/>
        <w:sz w:val="20"/>
        <w:szCs w:val="22"/>
      </w:rPr>
    </w:lvl>
    <w:lvl w:ilvl="1">
      <w:start w:val="1"/>
      <w:numFmt w:val="lowerLetter"/>
      <w:lvlText w:val="%2)"/>
      <w:lvlJc w:val="left"/>
      <w:pPr>
        <w:ind w:left="360" w:hanging="360"/>
      </w:p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8" w15:restartNumberingAfterBreak="0">
    <w:nsid w:val="0D8B3CFD"/>
    <w:multiLevelType w:val="multilevel"/>
    <w:tmpl w:val="96524896"/>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9" w15:restartNumberingAfterBreak="0">
    <w:nsid w:val="14287ADC"/>
    <w:multiLevelType w:val="multilevel"/>
    <w:tmpl w:val="159A2C88"/>
    <w:lvl w:ilvl="0">
      <w:start w:val="1"/>
      <w:numFmt w:val="decimal"/>
      <w:lvlText w:val="%1."/>
      <w:lvlJc w:val="left"/>
      <w:pPr>
        <w:tabs>
          <w:tab w:val="num" w:pos="878"/>
        </w:tabs>
        <w:ind w:left="737" w:hanging="737"/>
      </w:pPr>
      <w:rPr>
        <w:rFonts w:ascii="Arial" w:hAnsi="Arial" w:hint="default"/>
        <w:b/>
        <w:color w:val="auto"/>
        <w:sz w:val="20"/>
        <w:szCs w:val="22"/>
      </w:rPr>
    </w:lvl>
    <w:lvl w:ilvl="1">
      <w:start w:val="1"/>
      <w:numFmt w:val="lowerLetter"/>
      <w:lvlText w:val="%2)"/>
      <w:lvlJc w:val="left"/>
      <w:pPr>
        <w:ind w:left="360" w:hanging="360"/>
      </w:p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0" w15:restartNumberingAfterBreak="0">
    <w:nsid w:val="156F7E25"/>
    <w:multiLevelType w:val="multilevel"/>
    <w:tmpl w:val="041B001F"/>
    <w:styleLink w:val="tl1"/>
    <w:lvl w:ilvl="0">
      <w:start w:val="1"/>
      <w:numFmt w:val="decimal"/>
      <w:lvlText w:val="%1."/>
      <w:lvlJc w:val="left"/>
      <w:pPr>
        <w:ind w:left="502"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C306E2"/>
    <w:multiLevelType w:val="hybridMultilevel"/>
    <w:tmpl w:val="55E4983E"/>
    <w:lvl w:ilvl="0" w:tplc="DC94D9A6">
      <w:start w:val="1"/>
      <w:numFmt w:val="bullet"/>
      <w:lvlText w:val="–"/>
      <w:lvlJc w:val="left"/>
      <w:pPr>
        <w:ind w:left="1854" w:hanging="360"/>
      </w:pPr>
      <w:rPr>
        <w:rFonts w:ascii="Times New Roman" w:hAnsi="Times New Roman"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2" w15:restartNumberingAfterBreak="0">
    <w:nsid w:val="2322797D"/>
    <w:multiLevelType w:val="multilevel"/>
    <w:tmpl w:val="D38662B8"/>
    <w:styleLink w:val="Importovantl4"/>
    <w:lvl w:ilvl="0">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496" w:hanging="50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728" w:hanging="64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232" w:hanging="79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2736" w:hanging="93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240" w:hanging="108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3744" w:hanging="122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32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A8B5E9C"/>
    <w:multiLevelType w:val="multilevel"/>
    <w:tmpl w:val="041B001D"/>
    <w:styleLink w:val="tl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3E6EFE"/>
    <w:multiLevelType w:val="multilevel"/>
    <w:tmpl w:val="3F005AFC"/>
    <w:styleLink w:val="Importovantl11"/>
    <w:lvl w:ilvl="0">
      <w:start w:val="1"/>
      <w:numFmt w:val="decimal"/>
      <w:lvlText w:val="%1."/>
      <w:lvlJc w:val="left"/>
      <w:pPr>
        <w:tabs>
          <w:tab w:val="left" w:pos="649"/>
        </w:tabs>
        <w:ind w:left="629" w:hanging="40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49"/>
        </w:tabs>
        <w:ind w:left="648"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lowerLetter"/>
      <w:lvlText w:val="%2.%3)"/>
      <w:lvlJc w:val="left"/>
      <w:pPr>
        <w:tabs>
          <w:tab w:val="left" w:pos="649"/>
        </w:tabs>
        <w:ind w:left="107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lowerLetter"/>
      <w:lvlText w:val="%2.%3)%4)"/>
      <w:lvlJc w:val="left"/>
      <w:pPr>
        <w:tabs>
          <w:tab w:val="left" w:pos="649"/>
        </w:tabs>
        <w:ind w:left="1426"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lowerLetter"/>
      <w:lvlText w:val="%2.%3)%4)%5)"/>
      <w:lvlJc w:val="left"/>
      <w:pPr>
        <w:tabs>
          <w:tab w:val="left" w:pos="649"/>
        </w:tabs>
        <w:ind w:left="178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lowerLetter"/>
      <w:lvlText w:val="%2.%3)%4)%5)%6)"/>
      <w:lvlJc w:val="left"/>
      <w:pPr>
        <w:tabs>
          <w:tab w:val="left" w:pos="649"/>
        </w:tabs>
        <w:ind w:left="2136"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lowerLetter"/>
      <w:lvlText w:val="%2.%3)%4)%5)%6)%7)"/>
      <w:lvlJc w:val="left"/>
      <w:pPr>
        <w:tabs>
          <w:tab w:val="left" w:pos="649"/>
        </w:tabs>
        <w:ind w:left="249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lvlText w:val="%2.%3)%4)%5)%6)%7)%8)"/>
      <w:lvlJc w:val="left"/>
      <w:pPr>
        <w:tabs>
          <w:tab w:val="left" w:pos="649"/>
        </w:tabs>
        <w:ind w:left="2846"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Letter"/>
      <w:lvlText w:val="%2.%3)%4)%5)%6)%7)%8)%9)"/>
      <w:lvlJc w:val="left"/>
      <w:pPr>
        <w:tabs>
          <w:tab w:val="left" w:pos="649"/>
        </w:tabs>
        <w:ind w:left="320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C946836"/>
    <w:multiLevelType w:val="hybridMultilevel"/>
    <w:tmpl w:val="58587C24"/>
    <w:styleLink w:val="Importovantl1"/>
    <w:lvl w:ilvl="0" w:tplc="08D29B06">
      <w:start w:val="1"/>
      <w:numFmt w:val="upperLetter"/>
      <w:lvlText w:val="%1."/>
      <w:lvlJc w:val="left"/>
      <w:pPr>
        <w:ind w:left="104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CB2C73A">
      <w:start w:val="1"/>
      <w:numFmt w:val="lowerLetter"/>
      <w:lvlText w:val="%2."/>
      <w:lvlJc w:val="left"/>
      <w:pPr>
        <w:ind w:left="176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F56B6A8">
      <w:start w:val="1"/>
      <w:numFmt w:val="lowerRoman"/>
      <w:lvlText w:val="%3."/>
      <w:lvlJc w:val="left"/>
      <w:pPr>
        <w:ind w:left="2486" w:hanging="258"/>
      </w:pPr>
      <w:rPr>
        <w:rFonts w:hAnsi="Arial Unicode MS"/>
        <w:caps w:val="0"/>
        <w:smallCaps w:val="0"/>
        <w:strike w:val="0"/>
        <w:dstrike w:val="0"/>
        <w:outline w:val="0"/>
        <w:emboss w:val="0"/>
        <w:imprint w:val="0"/>
        <w:spacing w:val="0"/>
        <w:w w:val="100"/>
        <w:kern w:val="0"/>
        <w:position w:val="0"/>
        <w:highlight w:val="none"/>
        <w:vertAlign w:val="baseline"/>
      </w:rPr>
    </w:lvl>
    <w:lvl w:ilvl="3" w:tplc="E0EE905E">
      <w:start w:val="1"/>
      <w:numFmt w:val="decimal"/>
      <w:lvlText w:val="%4."/>
      <w:lvlJc w:val="left"/>
      <w:pPr>
        <w:ind w:left="320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23C043C">
      <w:start w:val="1"/>
      <w:numFmt w:val="lowerLetter"/>
      <w:lvlText w:val="%5."/>
      <w:lvlJc w:val="left"/>
      <w:pPr>
        <w:ind w:left="392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20831E8">
      <w:start w:val="1"/>
      <w:numFmt w:val="lowerRoman"/>
      <w:lvlText w:val="%6."/>
      <w:lvlJc w:val="left"/>
      <w:pPr>
        <w:ind w:left="4646" w:hanging="258"/>
      </w:pPr>
      <w:rPr>
        <w:rFonts w:hAnsi="Arial Unicode MS"/>
        <w:caps w:val="0"/>
        <w:smallCaps w:val="0"/>
        <w:strike w:val="0"/>
        <w:dstrike w:val="0"/>
        <w:outline w:val="0"/>
        <w:emboss w:val="0"/>
        <w:imprint w:val="0"/>
        <w:spacing w:val="0"/>
        <w:w w:val="100"/>
        <w:kern w:val="0"/>
        <w:position w:val="0"/>
        <w:highlight w:val="none"/>
        <w:vertAlign w:val="baseline"/>
      </w:rPr>
    </w:lvl>
    <w:lvl w:ilvl="6" w:tplc="FE44F99A">
      <w:start w:val="1"/>
      <w:numFmt w:val="decimal"/>
      <w:lvlText w:val="%7."/>
      <w:lvlJc w:val="left"/>
      <w:pPr>
        <w:ind w:left="536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9EC996E">
      <w:start w:val="1"/>
      <w:numFmt w:val="lowerLetter"/>
      <w:lvlText w:val="%8."/>
      <w:lvlJc w:val="left"/>
      <w:pPr>
        <w:ind w:left="608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B3434DC">
      <w:start w:val="1"/>
      <w:numFmt w:val="lowerRoman"/>
      <w:lvlText w:val="%9."/>
      <w:lvlJc w:val="left"/>
      <w:pPr>
        <w:ind w:left="6806" w:hanging="2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CF31411"/>
    <w:multiLevelType w:val="multilevel"/>
    <w:tmpl w:val="041B001D"/>
    <w:styleLink w:val="tl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1F534EA"/>
    <w:multiLevelType w:val="multilevel"/>
    <w:tmpl w:val="3AEE4338"/>
    <w:styleLink w:val="Importovantl5"/>
    <w:lvl w:ilvl="0">
      <w:start w:val="1"/>
      <w:numFmt w:val="decimal"/>
      <w:lvlText w:val="%1."/>
      <w:lvlJc w:val="left"/>
      <w:pPr>
        <w:ind w:left="360" w:hanging="360"/>
      </w:pPr>
      <w:rPr>
        <w:rFonts w:hAnsi="Arial Unicode MS"/>
        <w:caps w:val="0"/>
        <w:smallCaps w:val="0"/>
        <w:strike w:val="0"/>
        <w:dstrike w:val="0"/>
        <w:outline w:val="0"/>
        <w:emboss w:val="0"/>
        <w:imprint w:val="0"/>
        <w:color w:val="FFFFFF"/>
        <w:spacing w:val="0"/>
        <w:w w:val="100"/>
        <w:kern w:val="0"/>
        <w:position w:val="0"/>
        <w:highlight w:val="none"/>
        <w:vertAlign w:val="baseline"/>
      </w:rPr>
    </w:lvl>
    <w:lvl w:ilvl="1">
      <w:start w:val="1"/>
      <w:numFmt w:val="decimal"/>
      <w:lvlText w:val="%1.%2."/>
      <w:lvlJc w:val="left"/>
      <w:pPr>
        <w:ind w:left="1120" w:hanging="7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46" w:hanging="8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19" w:hanging="101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32" w:hanging="119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964" w:hanging="13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497" w:hanging="153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030" w:hanging="171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649" w:hanging="196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48F1FB2"/>
    <w:multiLevelType w:val="multilevel"/>
    <w:tmpl w:val="412ED5FE"/>
    <w:styleLink w:val="Importovantl2"/>
    <w:lvl w:ilvl="0">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792" w:hanging="432"/>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1355" w:hanging="504"/>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ind w:left="1728" w:hanging="648"/>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ind w:left="2232" w:hanging="792"/>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ind w:left="2736" w:hanging="936"/>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ind w:left="3240"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ind w:left="3744" w:hanging="1224"/>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ind w:left="4320" w:hanging="144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20" w15:restartNumberingAfterBreak="0">
    <w:nsid w:val="5FCB2BE8"/>
    <w:multiLevelType w:val="multilevel"/>
    <w:tmpl w:val="40823486"/>
    <w:styleLink w:val="Importovantl3"/>
    <w:lvl w:ilvl="0">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993" w:hanging="633"/>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843" w:hanging="85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347" w:hanging="99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851" w:hanging="113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355" w:hanging="128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859" w:hanging="1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363" w:hanging="157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939" w:hanging="178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398113E"/>
    <w:multiLevelType w:val="multilevel"/>
    <w:tmpl w:val="159A2C88"/>
    <w:lvl w:ilvl="0">
      <w:start w:val="1"/>
      <w:numFmt w:val="decimal"/>
      <w:lvlText w:val="%1."/>
      <w:lvlJc w:val="left"/>
      <w:pPr>
        <w:tabs>
          <w:tab w:val="num" w:pos="878"/>
        </w:tabs>
        <w:ind w:left="737" w:hanging="737"/>
      </w:pPr>
      <w:rPr>
        <w:rFonts w:ascii="Arial" w:hAnsi="Arial" w:hint="default"/>
        <w:b/>
        <w:color w:val="auto"/>
        <w:sz w:val="20"/>
        <w:szCs w:val="22"/>
      </w:rPr>
    </w:lvl>
    <w:lvl w:ilvl="1">
      <w:start w:val="1"/>
      <w:numFmt w:val="lowerLetter"/>
      <w:lvlText w:val="%2)"/>
      <w:lvlJc w:val="left"/>
      <w:pPr>
        <w:ind w:left="360" w:hanging="360"/>
      </w:p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2" w15:restartNumberingAfterBreak="0">
    <w:nsid w:val="64A14339"/>
    <w:multiLevelType w:val="multilevel"/>
    <w:tmpl w:val="5EF8B896"/>
    <w:lvl w:ilvl="0">
      <w:start w:val="1"/>
      <w:numFmt w:val="decimal"/>
      <w:pStyle w:val="MLNadpislnku"/>
      <w:lvlText w:val="%1."/>
      <w:lvlJc w:val="left"/>
      <w:pPr>
        <w:tabs>
          <w:tab w:val="num" w:pos="878"/>
        </w:tabs>
        <w:ind w:left="737" w:hanging="737"/>
      </w:pPr>
      <w:rPr>
        <w:rFonts w:ascii="Arial" w:hAnsi="Arial" w:hint="default"/>
        <w:b/>
        <w:color w:val="auto"/>
        <w:sz w:val="20"/>
        <w:szCs w:val="22"/>
      </w:rPr>
    </w:lvl>
    <w:lvl w:ilvl="1">
      <w:start w:val="1"/>
      <w:numFmt w:val="decimal"/>
      <w:pStyle w:val="MLOdsek"/>
      <w:lvlText w:val="%1.%2"/>
      <w:lvlJc w:val="left"/>
      <w:pPr>
        <w:tabs>
          <w:tab w:val="num" w:pos="1021"/>
        </w:tabs>
        <w:ind w:left="737" w:hanging="737"/>
      </w:pPr>
      <w:rPr>
        <w:rFonts w:ascii="Arial" w:hAnsi="Arial" w:cs="Arial" w:hint="default"/>
        <w:b w:val="0"/>
        <w:sz w:val="21"/>
        <w:szCs w:val="21"/>
      </w:r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3" w15:restartNumberingAfterBreak="0">
    <w:nsid w:val="6D772FD5"/>
    <w:multiLevelType w:val="multilevel"/>
    <w:tmpl w:val="041B001D"/>
    <w:styleLink w:val="tl3"/>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E0D389B"/>
    <w:multiLevelType w:val="singleLevel"/>
    <w:tmpl w:val="8B0CD9DA"/>
    <w:lvl w:ilvl="0">
      <w:start w:val="1"/>
      <w:numFmt w:val="bullet"/>
      <w:pStyle w:val="Zoznamsodrkami"/>
      <w:lvlText w:val=""/>
      <w:lvlJc w:val="left"/>
      <w:pPr>
        <w:tabs>
          <w:tab w:val="num" w:pos="360"/>
        </w:tabs>
        <w:ind w:left="360" w:hanging="360"/>
      </w:pPr>
      <w:rPr>
        <w:rFonts w:ascii="Symbol" w:hAnsi="Symbol" w:hint="default"/>
      </w:rPr>
    </w:lvl>
  </w:abstractNum>
  <w:abstractNum w:abstractNumId="25"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78F7610"/>
    <w:multiLevelType w:val="multilevel"/>
    <w:tmpl w:val="159A2C88"/>
    <w:lvl w:ilvl="0">
      <w:start w:val="1"/>
      <w:numFmt w:val="decimal"/>
      <w:lvlText w:val="%1."/>
      <w:lvlJc w:val="left"/>
      <w:pPr>
        <w:tabs>
          <w:tab w:val="num" w:pos="878"/>
        </w:tabs>
        <w:ind w:left="737" w:hanging="737"/>
      </w:pPr>
      <w:rPr>
        <w:rFonts w:ascii="Arial" w:hAnsi="Arial" w:hint="default"/>
        <w:b/>
        <w:color w:val="auto"/>
        <w:sz w:val="20"/>
        <w:szCs w:val="22"/>
      </w:rPr>
    </w:lvl>
    <w:lvl w:ilvl="1">
      <w:start w:val="1"/>
      <w:numFmt w:val="lowerLetter"/>
      <w:lvlText w:val="%2)"/>
      <w:lvlJc w:val="left"/>
      <w:pPr>
        <w:ind w:left="360" w:hanging="360"/>
      </w:p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num w:numId="1" w16cid:durableId="617494414">
    <w:abstractNumId w:val="14"/>
  </w:num>
  <w:num w:numId="2" w16cid:durableId="1498576175">
    <w:abstractNumId w:val="15"/>
  </w:num>
  <w:num w:numId="3" w16cid:durableId="435709901">
    <w:abstractNumId w:val="18"/>
  </w:num>
  <w:num w:numId="4" w16cid:durableId="161818101">
    <w:abstractNumId w:val="20"/>
  </w:num>
  <w:num w:numId="5" w16cid:durableId="314453629">
    <w:abstractNumId w:val="12"/>
  </w:num>
  <w:num w:numId="6" w16cid:durableId="1834026118">
    <w:abstractNumId w:val="17"/>
  </w:num>
  <w:num w:numId="7" w16cid:durableId="879709500">
    <w:abstractNumId w:val="10"/>
  </w:num>
  <w:num w:numId="8" w16cid:durableId="1349453043">
    <w:abstractNumId w:val="16"/>
  </w:num>
  <w:num w:numId="9" w16cid:durableId="1523013002">
    <w:abstractNumId w:val="23"/>
  </w:num>
  <w:num w:numId="10" w16cid:durableId="229384909">
    <w:abstractNumId w:val="13"/>
  </w:num>
  <w:num w:numId="11" w16cid:durableId="1611935990">
    <w:abstractNumId w:val="6"/>
  </w:num>
  <w:num w:numId="12" w16cid:durableId="157506481">
    <w:abstractNumId w:val="8"/>
  </w:num>
  <w:num w:numId="13" w16cid:durableId="1379670231">
    <w:abstractNumId w:val="24"/>
  </w:num>
  <w:num w:numId="14" w16cid:durableId="1712420888">
    <w:abstractNumId w:val="25"/>
  </w:num>
  <w:num w:numId="15" w16cid:durableId="805851110">
    <w:abstractNumId w:val="19"/>
  </w:num>
  <w:num w:numId="16" w16cid:durableId="1462385272">
    <w:abstractNumId w:val="22"/>
  </w:num>
  <w:num w:numId="17" w16cid:durableId="912743380">
    <w:abstractNumId w:val="21"/>
  </w:num>
  <w:num w:numId="18" w16cid:durableId="1771701141">
    <w:abstractNumId w:val="11"/>
  </w:num>
  <w:num w:numId="19" w16cid:durableId="1096053301">
    <w:abstractNumId w:val="7"/>
  </w:num>
  <w:num w:numId="20" w16cid:durableId="633023643">
    <w:abstractNumId w:val="26"/>
  </w:num>
  <w:num w:numId="21" w16cid:durableId="1843549896">
    <w:abstractNumId w:val="22"/>
  </w:num>
  <w:num w:numId="22" w16cid:durableId="499388568">
    <w:abstractNumId w:val="9"/>
  </w:num>
  <w:num w:numId="23" w16cid:durableId="1936012461">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C64"/>
    <w:rsid w:val="00000203"/>
    <w:rsid w:val="00001263"/>
    <w:rsid w:val="00001400"/>
    <w:rsid w:val="0000206C"/>
    <w:rsid w:val="000023AA"/>
    <w:rsid w:val="00002B0A"/>
    <w:rsid w:val="00003191"/>
    <w:rsid w:val="0000328E"/>
    <w:rsid w:val="00003A4C"/>
    <w:rsid w:val="000041CC"/>
    <w:rsid w:val="00007724"/>
    <w:rsid w:val="00007CBD"/>
    <w:rsid w:val="00010A3D"/>
    <w:rsid w:val="00010AD5"/>
    <w:rsid w:val="00010C6D"/>
    <w:rsid w:val="00010CD1"/>
    <w:rsid w:val="00010DBF"/>
    <w:rsid w:val="0001243B"/>
    <w:rsid w:val="0001271F"/>
    <w:rsid w:val="00016EC6"/>
    <w:rsid w:val="00017D82"/>
    <w:rsid w:val="00020341"/>
    <w:rsid w:val="00020379"/>
    <w:rsid w:val="00021D24"/>
    <w:rsid w:val="000229D9"/>
    <w:rsid w:val="000237CF"/>
    <w:rsid w:val="000249F8"/>
    <w:rsid w:val="00026303"/>
    <w:rsid w:val="00027694"/>
    <w:rsid w:val="00030603"/>
    <w:rsid w:val="00030A24"/>
    <w:rsid w:val="00034172"/>
    <w:rsid w:val="00034677"/>
    <w:rsid w:val="00034F36"/>
    <w:rsid w:val="00035276"/>
    <w:rsid w:val="00036CBE"/>
    <w:rsid w:val="000371DB"/>
    <w:rsid w:val="00041FA5"/>
    <w:rsid w:val="00042A2C"/>
    <w:rsid w:val="00042F42"/>
    <w:rsid w:val="00044965"/>
    <w:rsid w:val="00045ED6"/>
    <w:rsid w:val="000514C9"/>
    <w:rsid w:val="000516AB"/>
    <w:rsid w:val="00051F7F"/>
    <w:rsid w:val="00053DCF"/>
    <w:rsid w:val="000546A6"/>
    <w:rsid w:val="00055137"/>
    <w:rsid w:val="000560F1"/>
    <w:rsid w:val="00056974"/>
    <w:rsid w:val="00057B56"/>
    <w:rsid w:val="0006079E"/>
    <w:rsid w:val="00060D5F"/>
    <w:rsid w:val="0006423F"/>
    <w:rsid w:val="00064840"/>
    <w:rsid w:val="00064CAA"/>
    <w:rsid w:val="00066B47"/>
    <w:rsid w:val="00070864"/>
    <w:rsid w:val="00072B91"/>
    <w:rsid w:val="00073001"/>
    <w:rsid w:val="000735CD"/>
    <w:rsid w:val="000744BA"/>
    <w:rsid w:val="00074F70"/>
    <w:rsid w:val="00075182"/>
    <w:rsid w:val="00075652"/>
    <w:rsid w:val="00076B65"/>
    <w:rsid w:val="000779D5"/>
    <w:rsid w:val="000801CA"/>
    <w:rsid w:val="00080DD7"/>
    <w:rsid w:val="000819F2"/>
    <w:rsid w:val="0008584A"/>
    <w:rsid w:val="00085B4E"/>
    <w:rsid w:val="00086231"/>
    <w:rsid w:val="00086D18"/>
    <w:rsid w:val="00086F4D"/>
    <w:rsid w:val="00091E91"/>
    <w:rsid w:val="00093179"/>
    <w:rsid w:val="000941F9"/>
    <w:rsid w:val="0009424B"/>
    <w:rsid w:val="000954FF"/>
    <w:rsid w:val="00095566"/>
    <w:rsid w:val="00095BC3"/>
    <w:rsid w:val="00095CD5"/>
    <w:rsid w:val="00095FA7"/>
    <w:rsid w:val="00097055"/>
    <w:rsid w:val="00097595"/>
    <w:rsid w:val="000975D3"/>
    <w:rsid w:val="0009770A"/>
    <w:rsid w:val="00097888"/>
    <w:rsid w:val="000A2EE6"/>
    <w:rsid w:val="000A2F89"/>
    <w:rsid w:val="000A3CEF"/>
    <w:rsid w:val="000A4655"/>
    <w:rsid w:val="000A4F96"/>
    <w:rsid w:val="000A50F2"/>
    <w:rsid w:val="000A7109"/>
    <w:rsid w:val="000B05AB"/>
    <w:rsid w:val="000B0F4C"/>
    <w:rsid w:val="000B4ECB"/>
    <w:rsid w:val="000B504A"/>
    <w:rsid w:val="000B5BD6"/>
    <w:rsid w:val="000B5F15"/>
    <w:rsid w:val="000B63C2"/>
    <w:rsid w:val="000B7A34"/>
    <w:rsid w:val="000C25A7"/>
    <w:rsid w:val="000C4566"/>
    <w:rsid w:val="000C530D"/>
    <w:rsid w:val="000C599D"/>
    <w:rsid w:val="000C61CE"/>
    <w:rsid w:val="000C6725"/>
    <w:rsid w:val="000C72DC"/>
    <w:rsid w:val="000D09AE"/>
    <w:rsid w:val="000D29A8"/>
    <w:rsid w:val="000D5CC7"/>
    <w:rsid w:val="000D5D6F"/>
    <w:rsid w:val="000D757D"/>
    <w:rsid w:val="000E00A9"/>
    <w:rsid w:val="000E0315"/>
    <w:rsid w:val="000E2E31"/>
    <w:rsid w:val="000E40F0"/>
    <w:rsid w:val="000E4365"/>
    <w:rsid w:val="000E46F6"/>
    <w:rsid w:val="000E5C2E"/>
    <w:rsid w:val="000E5D2B"/>
    <w:rsid w:val="000F043C"/>
    <w:rsid w:val="000F2E5A"/>
    <w:rsid w:val="000F41C5"/>
    <w:rsid w:val="000F5B26"/>
    <w:rsid w:val="000F6496"/>
    <w:rsid w:val="000F70B2"/>
    <w:rsid w:val="000F7916"/>
    <w:rsid w:val="0010070B"/>
    <w:rsid w:val="00100D3A"/>
    <w:rsid w:val="00101768"/>
    <w:rsid w:val="001021F6"/>
    <w:rsid w:val="00103392"/>
    <w:rsid w:val="00103D3A"/>
    <w:rsid w:val="001046AE"/>
    <w:rsid w:val="001059C6"/>
    <w:rsid w:val="00107E1B"/>
    <w:rsid w:val="001111F5"/>
    <w:rsid w:val="00112618"/>
    <w:rsid w:val="00115F9D"/>
    <w:rsid w:val="001162B1"/>
    <w:rsid w:val="00117110"/>
    <w:rsid w:val="00117E7B"/>
    <w:rsid w:val="00117F90"/>
    <w:rsid w:val="001223E3"/>
    <w:rsid w:val="001252D3"/>
    <w:rsid w:val="00125920"/>
    <w:rsid w:val="00125EC8"/>
    <w:rsid w:val="00127833"/>
    <w:rsid w:val="00127C23"/>
    <w:rsid w:val="001304BA"/>
    <w:rsid w:val="001305A1"/>
    <w:rsid w:val="00130741"/>
    <w:rsid w:val="001309A0"/>
    <w:rsid w:val="00131813"/>
    <w:rsid w:val="001321C1"/>
    <w:rsid w:val="00132CD0"/>
    <w:rsid w:val="001343ED"/>
    <w:rsid w:val="00134B78"/>
    <w:rsid w:val="00135375"/>
    <w:rsid w:val="00135470"/>
    <w:rsid w:val="00135E62"/>
    <w:rsid w:val="00141A08"/>
    <w:rsid w:val="00141EA2"/>
    <w:rsid w:val="001436A7"/>
    <w:rsid w:val="00143711"/>
    <w:rsid w:val="00146149"/>
    <w:rsid w:val="00146CF6"/>
    <w:rsid w:val="00146D8D"/>
    <w:rsid w:val="0015007D"/>
    <w:rsid w:val="001507A3"/>
    <w:rsid w:val="00150D08"/>
    <w:rsid w:val="00151D44"/>
    <w:rsid w:val="00152B62"/>
    <w:rsid w:val="00152D9E"/>
    <w:rsid w:val="00153379"/>
    <w:rsid w:val="00154E3C"/>
    <w:rsid w:val="001575FD"/>
    <w:rsid w:val="0016111E"/>
    <w:rsid w:val="00161283"/>
    <w:rsid w:val="00161CBE"/>
    <w:rsid w:val="00163AEA"/>
    <w:rsid w:val="00164075"/>
    <w:rsid w:val="00164674"/>
    <w:rsid w:val="00164A04"/>
    <w:rsid w:val="00165A5D"/>
    <w:rsid w:val="0016631B"/>
    <w:rsid w:val="00166654"/>
    <w:rsid w:val="0016749C"/>
    <w:rsid w:val="00171465"/>
    <w:rsid w:val="00172318"/>
    <w:rsid w:val="00172FB4"/>
    <w:rsid w:val="001746A0"/>
    <w:rsid w:val="00174BE3"/>
    <w:rsid w:val="001751B4"/>
    <w:rsid w:val="00176570"/>
    <w:rsid w:val="0017736F"/>
    <w:rsid w:val="0018394B"/>
    <w:rsid w:val="00184322"/>
    <w:rsid w:val="00186D6D"/>
    <w:rsid w:val="00187639"/>
    <w:rsid w:val="0019017C"/>
    <w:rsid w:val="00191E14"/>
    <w:rsid w:val="0019277C"/>
    <w:rsid w:val="00194F8D"/>
    <w:rsid w:val="00195B3F"/>
    <w:rsid w:val="00196921"/>
    <w:rsid w:val="001979D9"/>
    <w:rsid w:val="00197F84"/>
    <w:rsid w:val="001A00F5"/>
    <w:rsid w:val="001A031F"/>
    <w:rsid w:val="001A07D8"/>
    <w:rsid w:val="001A2DD3"/>
    <w:rsid w:val="001A4487"/>
    <w:rsid w:val="001A5638"/>
    <w:rsid w:val="001A7122"/>
    <w:rsid w:val="001A71FE"/>
    <w:rsid w:val="001A7803"/>
    <w:rsid w:val="001B150B"/>
    <w:rsid w:val="001B2498"/>
    <w:rsid w:val="001B3EFC"/>
    <w:rsid w:val="001B445D"/>
    <w:rsid w:val="001B51E3"/>
    <w:rsid w:val="001B5408"/>
    <w:rsid w:val="001B646E"/>
    <w:rsid w:val="001C0569"/>
    <w:rsid w:val="001C1075"/>
    <w:rsid w:val="001C1669"/>
    <w:rsid w:val="001C4C4E"/>
    <w:rsid w:val="001C4CAD"/>
    <w:rsid w:val="001C6266"/>
    <w:rsid w:val="001C6CA9"/>
    <w:rsid w:val="001C6F97"/>
    <w:rsid w:val="001C72FC"/>
    <w:rsid w:val="001C7846"/>
    <w:rsid w:val="001D17F0"/>
    <w:rsid w:val="001D561A"/>
    <w:rsid w:val="001D6B89"/>
    <w:rsid w:val="001D6E4C"/>
    <w:rsid w:val="001D6E6D"/>
    <w:rsid w:val="001E06A7"/>
    <w:rsid w:val="001E0FE6"/>
    <w:rsid w:val="001E264F"/>
    <w:rsid w:val="001E3FC4"/>
    <w:rsid w:val="001E42FD"/>
    <w:rsid w:val="001E4FA6"/>
    <w:rsid w:val="001E60FB"/>
    <w:rsid w:val="001E681C"/>
    <w:rsid w:val="001F0CD0"/>
    <w:rsid w:val="001F13E2"/>
    <w:rsid w:val="001F19B6"/>
    <w:rsid w:val="001F1D4B"/>
    <w:rsid w:val="001F3265"/>
    <w:rsid w:val="001F3910"/>
    <w:rsid w:val="001F4DC2"/>
    <w:rsid w:val="001F503E"/>
    <w:rsid w:val="001F7A8B"/>
    <w:rsid w:val="001F7D0E"/>
    <w:rsid w:val="0020033D"/>
    <w:rsid w:val="0020060A"/>
    <w:rsid w:val="00200740"/>
    <w:rsid w:val="0020121C"/>
    <w:rsid w:val="00202B97"/>
    <w:rsid w:val="00203003"/>
    <w:rsid w:val="002050A9"/>
    <w:rsid w:val="002052F4"/>
    <w:rsid w:val="00206689"/>
    <w:rsid w:val="002075FE"/>
    <w:rsid w:val="0021083A"/>
    <w:rsid w:val="0021123F"/>
    <w:rsid w:val="00216E02"/>
    <w:rsid w:val="00216F8F"/>
    <w:rsid w:val="0021732E"/>
    <w:rsid w:val="00221232"/>
    <w:rsid w:val="00222006"/>
    <w:rsid w:val="00222F2A"/>
    <w:rsid w:val="00224840"/>
    <w:rsid w:val="0022484C"/>
    <w:rsid w:val="00225C51"/>
    <w:rsid w:val="002270B7"/>
    <w:rsid w:val="00230191"/>
    <w:rsid w:val="002317AE"/>
    <w:rsid w:val="00233203"/>
    <w:rsid w:val="002337F8"/>
    <w:rsid w:val="0023383E"/>
    <w:rsid w:val="00234223"/>
    <w:rsid w:val="002344ED"/>
    <w:rsid w:val="00235344"/>
    <w:rsid w:val="00236657"/>
    <w:rsid w:val="002366B2"/>
    <w:rsid w:val="0023718A"/>
    <w:rsid w:val="00237509"/>
    <w:rsid w:val="00242647"/>
    <w:rsid w:val="00243F2A"/>
    <w:rsid w:val="002445DC"/>
    <w:rsid w:val="00246AA1"/>
    <w:rsid w:val="00246BBF"/>
    <w:rsid w:val="002471F4"/>
    <w:rsid w:val="0024771A"/>
    <w:rsid w:val="002503E1"/>
    <w:rsid w:val="00251A4F"/>
    <w:rsid w:val="00253B1E"/>
    <w:rsid w:val="00254F8C"/>
    <w:rsid w:val="0026203C"/>
    <w:rsid w:val="00262A87"/>
    <w:rsid w:val="00262AE4"/>
    <w:rsid w:val="00265827"/>
    <w:rsid w:val="00265CF8"/>
    <w:rsid w:val="00265D29"/>
    <w:rsid w:val="002666A4"/>
    <w:rsid w:val="002666F6"/>
    <w:rsid w:val="00270807"/>
    <w:rsid w:val="00272AC9"/>
    <w:rsid w:val="00273349"/>
    <w:rsid w:val="0027350C"/>
    <w:rsid w:val="00274A68"/>
    <w:rsid w:val="002768F5"/>
    <w:rsid w:val="002779FB"/>
    <w:rsid w:val="002804CE"/>
    <w:rsid w:val="002819CA"/>
    <w:rsid w:val="0028590D"/>
    <w:rsid w:val="00287A75"/>
    <w:rsid w:val="00292118"/>
    <w:rsid w:val="002925AF"/>
    <w:rsid w:val="0029565D"/>
    <w:rsid w:val="00295D3A"/>
    <w:rsid w:val="0029778E"/>
    <w:rsid w:val="002A10EE"/>
    <w:rsid w:val="002A14CD"/>
    <w:rsid w:val="002A1C89"/>
    <w:rsid w:val="002A1FD4"/>
    <w:rsid w:val="002A20CE"/>
    <w:rsid w:val="002A2900"/>
    <w:rsid w:val="002A7CDE"/>
    <w:rsid w:val="002B10C5"/>
    <w:rsid w:val="002B4B57"/>
    <w:rsid w:val="002B5587"/>
    <w:rsid w:val="002B5ACC"/>
    <w:rsid w:val="002C0326"/>
    <w:rsid w:val="002C049F"/>
    <w:rsid w:val="002C4473"/>
    <w:rsid w:val="002C5F07"/>
    <w:rsid w:val="002D3181"/>
    <w:rsid w:val="002D3CE9"/>
    <w:rsid w:val="002D3D13"/>
    <w:rsid w:val="002D40A7"/>
    <w:rsid w:val="002D456D"/>
    <w:rsid w:val="002D5EF9"/>
    <w:rsid w:val="002D605D"/>
    <w:rsid w:val="002D608E"/>
    <w:rsid w:val="002D6642"/>
    <w:rsid w:val="002D7C01"/>
    <w:rsid w:val="002E0546"/>
    <w:rsid w:val="002E207A"/>
    <w:rsid w:val="002E21E3"/>
    <w:rsid w:val="002E4DB7"/>
    <w:rsid w:val="002E5881"/>
    <w:rsid w:val="002E697D"/>
    <w:rsid w:val="002E6CDC"/>
    <w:rsid w:val="002E7C25"/>
    <w:rsid w:val="002F0AD4"/>
    <w:rsid w:val="002F3CDC"/>
    <w:rsid w:val="002F465E"/>
    <w:rsid w:val="002F5B9E"/>
    <w:rsid w:val="002F5EEC"/>
    <w:rsid w:val="002F6F20"/>
    <w:rsid w:val="00300929"/>
    <w:rsid w:val="00301666"/>
    <w:rsid w:val="00302458"/>
    <w:rsid w:val="00302A19"/>
    <w:rsid w:val="0030310D"/>
    <w:rsid w:val="00303A3D"/>
    <w:rsid w:val="00306532"/>
    <w:rsid w:val="003126CD"/>
    <w:rsid w:val="00312F84"/>
    <w:rsid w:val="0031451C"/>
    <w:rsid w:val="00314C00"/>
    <w:rsid w:val="00314F6D"/>
    <w:rsid w:val="00316199"/>
    <w:rsid w:val="00316DAD"/>
    <w:rsid w:val="003177FC"/>
    <w:rsid w:val="00317969"/>
    <w:rsid w:val="00320527"/>
    <w:rsid w:val="0032204B"/>
    <w:rsid w:val="003225BD"/>
    <w:rsid w:val="00323956"/>
    <w:rsid w:val="0032447B"/>
    <w:rsid w:val="0032520B"/>
    <w:rsid w:val="003275E7"/>
    <w:rsid w:val="00327CD8"/>
    <w:rsid w:val="0033038C"/>
    <w:rsid w:val="003305C0"/>
    <w:rsid w:val="0033196B"/>
    <w:rsid w:val="00332BD4"/>
    <w:rsid w:val="00332D3B"/>
    <w:rsid w:val="00333B7C"/>
    <w:rsid w:val="0033728A"/>
    <w:rsid w:val="00340D45"/>
    <w:rsid w:val="00340DBF"/>
    <w:rsid w:val="00341C53"/>
    <w:rsid w:val="00341D94"/>
    <w:rsid w:val="003440AB"/>
    <w:rsid w:val="00346B0A"/>
    <w:rsid w:val="00351281"/>
    <w:rsid w:val="00351B2E"/>
    <w:rsid w:val="0035210B"/>
    <w:rsid w:val="003525CA"/>
    <w:rsid w:val="00352E04"/>
    <w:rsid w:val="00353F63"/>
    <w:rsid w:val="0035408B"/>
    <w:rsid w:val="003548CB"/>
    <w:rsid w:val="00354E7F"/>
    <w:rsid w:val="0035690E"/>
    <w:rsid w:val="00356CE8"/>
    <w:rsid w:val="0035739D"/>
    <w:rsid w:val="0035760D"/>
    <w:rsid w:val="00357FFA"/>
    <w:rsid w:val="00363AD4"/>
    <w:rsid w:val="00365F64"/>
    <w:rsid w:val="00370521"/>
    <w:rsid w:val="0037175E"/>
    <w:rsid w:val="00371F9A"/>
    <w:rsid w:val="0037230E"/>
    <w:rsid w:val="00372410"/>
    <w:rsid w:val="003728AE"/>
    <w:rsid w:val="0037394E"/>
    <w:rsid w:val="00374964"/>
    <w:rsid w:val="003751F6"/>
    <w:rsid w:val="003753F8"/>
    <w:rsid w:val="0037559C"/>
    <w:rsid w:val="00377B3C"/>
    <w:rsid w:val="003806BD"/>
    <w:rsid w:val="00380E11"/>
    <w:rsid w:val="00380E3C"/>
    <w:rsid w:val="00383D5D"/>
    <w:rsid w:val="00386349"/>
    <w:rsid w:val="003869CA"/>
    <w:rsid w:val="00387059"/>
    <w:rsid w:val="003870D3"/>
    <w:rsid w:val="00387725"/>
    <w:rsid w:val="00391ECA"/>
    <w:rsid w:val="00393C9F"/>
    <w:rsid w:val="003964DD"/>
    <w:rsid w:val="00397B01"/>
    <w:rsid w:val="003A20F2"/>
    <w:rsid w:val="003A3528"/>
    <w:rsid w:val="003A6113"/>
    <w:rsid w:val="003A6ED5"/>
    <w:rsid w:val="003B253D"/>
    <w:rsid w:val="003B28AD"/>
    <w:rsid w:val="003B7178"/>
    <w:rsid w:val="003C139A"/>
    <w:rsid w:val="003C13B7"/>
    <w:rsid w:val="003C1DEC"/>
    <w:rsid w:val="003C38B7"/>
    <w:rsid w:val="003C3987"/>
    <w:rsid w:val="003C56E3"/>
    <w:rsid w:val="003D22A1"/>
    <w:rsid w:val="003D2CC6"/>
    <w:rsid w:val="003D6B14"/>
    <w:rsid w:val="003E1723"/>
    <w:rsid w:val="003E2E22"/>
    <w:rsid w:val="003E3D14"/>
    <w:rsid w:val="003E45C1"/>
    <w:rsid w:val="003E5CD5"/>
    <w:rsid w:val="003E5E7F"/>
    <w:rsid w:val="003F0C37"/>
    <w:rsid w:val="003F2424"/>
    <w:rsid w:val="003F2A5D"/>
    <w:rsid w:val="003F2FF4"/>
    <w:rsid w:val="003F4514"/>
    <w:rsid w:val="003F658A"/>
    <w:rsid w:val="003F7591"/>
    <w:rsid w:val="003F7C4A"/>
    <w:rsid w:val="003F7F27"/>
    <w:rsid w:val="004002AA"/>
    <w:rsid w:val="00401DB1"/>
    <w:rsid w:val="00401F74"/>
    <w:rsid w:val="004036B0"/>
    <w:rsid w:val="004059E3"/>
    <w:rsid w:val="00406486"/>
    <w:rsid w:val="004066DC"/>
    <w:rsid w:val="00407936"/>
    <w:rsid w:val="004114C6"/>
    <w:rsid w:val="00411526"/>
    <w:rsid w:val="00412321"/>
    <w:rsid w:val="00412720"/>
    <w:rsid w:val="004154A4"/>
    <w:rsid w:val="00415E9F"/>
    <w:rsid w:val="004163BB"/>
    <w:rsid w:val="00416673"/>
    <w:rsid w:val="004204C2"/>
    <w:rsid w:val="00420797"/>
    <w:rsid w:val="0042089C"/>
    <w:rsid w:val="00420EFD"/>
    <w:rsid w:val="004217BD"/>
    <w:rsid w:val="004219BF"/>
    <w:rsid w:val="00422036"/>
    <w:rsid w:val="00422F45"/>
    <w:rsid w:val="004230F1"/>
    <w:rsid w:val="00423520"/>
    <w:rsid w:val="004253DF"/>
    <w:rsid w:val="004266FB"/>
    <w:rsid w:val="004303A0"/>
    <w:rsid w:val="00431E27"/>
    <w:rsid w:val="004350BE"/>
    <w:rsid w:val="004359EA"/>
    <w:rsid w:val="0044063A"/>
    <w:rsid w:val="004439D9"/>
    <w:rsid w:val="00446C1B"/>
    <w:rsid w:val="00447D5E"/>
    <w:rsid w:val="00451B76"/>
    <w:rsid w:val="00452159"/>
    <w:rsid w:val="00454519"/>
    <w:rsid w:val="00454548"/>
    <w:rsid w:val="0045513F"/>
    <w:rsid w:val="00455B1F"/>
    <w:rsid w:val="00457C77"/>
    <w:rsid w:val="004601D7"/>
    <w:rsid w:val="00460E75"/>
    <w:rsid w:val="004625E6"/>
    <w:rsid w:val="00462D47"/>
    <w:rsid w:val="0046458F"/>
    <w:rsid w:val="00464888"/>
    <w:rsid w:val="00466662"/>
    <w:rsid w:val="004673BB"/>
    <w:rsid w:val="00467DAF"/>
    <w:rsid w:val="00470DB3"/>
    <w:rsid w:val="00471EBE"/>
    <w:rsid w:val="00472A03"/>
    <w:rsid w:val="00473875"/>
    <w:rsid w:val="0047702F"/>
    <w:rsid w:val="00477215"/>
    <w:rsid w:val="00477A92"/>
    <w:rsid w:val="00480712"/>
    <w:rsid w:val="00480ADE"/>
    <w:rsid w:val="00481997"/>
    <w:rsid w:val="00481D48"/>
    <w:rsid w:val="00483185"/>
    <w:rsid w:val="00484F89"/>
    <w:rsid w:val="004853A1"/>
    <w:rsid w:val="00485969"/>
    <w:rsid w:val="00485E3D"/>
    <w:rsid w:val="004871E7"/>
    <w:rsid w:val="00490A42"/>
    <w:rsid w:val="0049157D"/>
    <w:rsid w:val="00492B36"/>
    <w:rsid w:val="00493743"/>
    <w:rsid w:val="0049524A"/>
    <w:rsid w:val="004952EF"/>
    <w:rsid w:val="0049548E"/>
    <w:rsid w:val="00495CF4"/>
    <w:rsid w:val="00496627"/>
    <w:rsid w:val="0049758E"/>
    <w:rsid w:val="004A1E4D"/>
    <w:rsid w:val="004A1E79"/>
    <w:rsid w:val="004A3B10"/>
    <w:rsid w:val="004A3DBA"/>
    <w:rsid w:val="004A487E"/>
    <w:rsid w:val="004A4B28"/>
    <w:rsid w:val="004A50F9"/>
    <w:rsid w:val="004A6267"/>
    <w:rsid w:val="004A78E3"/>
    <w:rsid w:val="004B1495"/>
    <w:rsid w:val="004B3C1A"/>
    <w:rsid w:val="004B46DD"/>
    <w:rsid w:val="004B4B99"/>
    <w:rsid w:val="004B7F48"/>
    <w:rsid w:val="004C0BD4"/>
    <w:rsid w:val="004C29AB"/>
    <w:rsid w:val="004C3384"/>
    <w:rsid w:val="004C5991"/>
    <w:rsid w:val="004C5AEE"/>
    <w:rsid w:val="004C5C56"/>
    <w:rsid w:val="004C5DAC"/>
    <w:rsid w:val="004C5EF8"/>
    <w:rsid w:val="004C72B0"/>
    <w:rsid w:val="004D235F"/>
    <w:rsid w:val="004D4748"/>
    <w:rsid w:val="004D6686"/>
    <w:rsid w:val="004E0624"/>
    <w:rsid w:val="004E0887"/>
    <w:rsid w:val="004E12A1"/>
    <w:rsid w:val="004E31E5"/>
    <w:rsid w:val="004E3E4E"/>
    <w:rsid w:val="004E60C4"/>
    <w:rsid w:val="004E71FD"/>
    <w:rsid w:val="004E7D3F"/>
    <w:rsid w:val="004E7D91"/>
    <w:rsid w:val="004E7DE7"/>
    <w:rsid w:val="004F07B7"/>
    <w:rsid w:val="004F0F68"/>
    <w:rsid w:val="004F226C"/>
    <w:rsid w:val="004F2C87"/>
    <w:rsid w:val="004F67B1"/>
    <w:rsid w:val="00501BAF"/>
    <w:rsid w:val="0050344F"/>
    <w:rsid w:val="00504A47"/>
    <w:rsid w:val="00504BCE"/>
    <w:rsid w:val="005060C9"/>
    <w:rsid w:val="00507D21"/>
    <w:rsid w:val="005120F5"/>
    <w:rsid w:val="0051223B"/>
    <w:rsid w:val="00514C2B"/>
    <w:rsid w:val="00520296"/>
    <w:rsid w:val="00521939"/>
    <w:rsid w:val="00522330"/>
    <w:rsid w:val="005232B6"/>
    <w:rsid w:val="00523E57"/>
    <w:rsid w:val="00525D6F"/>
    <w:rsid w:val="00526990"/>
    <w:rsid w:val="00527A20"/>
    <w:rsid w:val="005302A8"/>
    <w:rsid w:val="0053252C"/>
    <w:rsid w:val="00534B47"/>
    <w:rsid w:val="00534C69"/>
    <w:rsid w:val="005354F8"/>
    <w:rsid w:val="005371C2"/>
    <w:rsid w:val="005375D9"/>
    <w:rsid w:val="005400F1"/>
    <w:rsid w:val="00540347"/>
    <w:rsid w:val="00540357"/>
    <w:rsid w:val="00541BD0"/>
    <w:rsid w:val="00542384"/>
    <w:rsid w:val="00542FCE"/>
    <w:rsid w:val="005430E3"/>
    <w:rsid w:val="005441A6"/>
    <w:rsid w:val="00544BE3"/>
    <w:rsid w:val="00546C9E"/>
    <w:rsid w:val="00552440"/>
    <w:rsid w:val="005535FA"/>
    <w:rsid w:val="00556924"/>
    <w:rsid w:val="00561E20"/>
    <w:rsid w:val="0056266E"/>
    <w:rsid w:val="00562E97"/>
    <w:rsid w:val="0056536B"/>
    <w:rsid w:val="00566B5E"/>
    <w:rsid w:val="00566E6E"/>
    <w:rsid w:val="00571848"/>
    <w:rsid w:val="00572A6D"/>
    <w:rsid w:val="0057317C"/>
    <w:rsid w:val="0057700B"/>
    <w:rsid w:val="00581131"/>
    <w:rsid w:val="005816B7"/>
    <w:rsid w:val="00582729"/>
    <w:rsid w:val="005831D0"/>
    <w:rsid w:val="0058338F"/>
    <w:rsid w:val="00587EB3"/>
    <w:rsid w:val="00590799"/>
    <w:rsid w:val="0059205A"/>
    <w:rsid w:val="00593DB2"/>
    <w:rsid w:val="00594B47"/>
    <w:rsid w:val="005967F9"/>
    <w:rsid w:val="005973C7"/>
    <w:rsid w:val="005A1E6C"/>
    <w:rsid w:val="005A23FA"/>
    <w:rsid w:val="005A3FA1"/>
    <w:rsid w:val="005A403B"/>
    <w:rsid w:val="005A44F6"/>
    <w:rsid w:val="005A72B4"/>
    <w:rsid w:val="005A78F6"/>
    <w:rsid w:val="005B103E"/>
    <w:rsid w:val="005B11CB"/>
    <w:rsid w:val="005B2E65"/>
    <w:rsid w:val="005B2F7F"/>
    <w:rsid w:val="005B34C0"/>
    <w:rsid w:val="005B4452"/>
    <w:rsid w:val="005B5710"/>
    <w:rsid w:val="005B5B7A"/>
    <w:rsid w:val="005B5D08"/>
    <w:rsid w:val="005C08BA"/>
    <w:rsid w:val="005C0ECA"/>
    <w:rsid w:val="005C22F9"/>
    <w:rsid w:val="005C291A"/>
    <w:rsid w:val="005C2BFD"/>
    <w:rsid w:val="005C4361"/>
    <w:rsid w:val="005D1185"/>
    <w:rsid w:val="005D2117"/>
    <w:rsid w:val="005D2CB7"/>
    <w:rsid w:val="005D38E5"/>
    <w:rsid w:val="005D39FE"/>
    <w:rsid w:val="005D42B5"/>
    <w:rsid w:val="005D4453"/>
    <w:rsid w:val="005D49AB"/>
    <w:rsid w:val="005D51DE"/>
    <w:rsid w:val="005D6206"/>
    <w:rsid w:val="005D72C1"/>
    <w:rsid w:val="005E0AF5"/>
    <w:rsid w:val="005E176B"/>
    <w:rsid w:val="005E2416"/>
    <w:rsid w:val="005E277F"/>
    <w:rsid w:val="005E459A"/>
    <w:rsid w:val="005E5B43"/>
    <w:rsid w:val="005E64AA"/>
    <w:rsid w:val="005E7948"/>
    <w:rsid w:val="005E7B27"/>
    <w:rsid w:val="005F21FE"/>
    <w:rsid w:val="005F32CD"/>
    <w:rsid w:val="005F46D2"/>
    <w:rsid w:val="005F4958"/>
    <w:rsid w:val="005F5E5F"/>
    <w:rsid w:val="005F7621"/>
    <w:rsid w:val="005F7AFC"/>
    <w:rsid w:val="00600467"/>
    <w:rsid w:val="00600DF0"/>
    <w:rsid w:val="00601A7F"/>
    <w:rsid w:val="006030F3"/>
    <w:rsid w:val="00603BD5"/>
    <w:rsid w:val="00603D33"/>
    <w:rsid w:val="006041A6"/>
    <w:rsid w:val="006058A4"/>
    <w:rsid w:val="006066EA"/>
    <w:rsid w:val="00610CF6"/>
    <w:rsid w:val="00610F3F"/>
    <w:rsid w:val="006114A7"/>
    <w:rsid w:val="00611A8F"/>
    <w:rsid w:val="00612407"/>
    <w:rsid w:val="00612BFE"/>
    <w:rsid w:val="006144CF"/>
    <w:rsid w:val="0061466D"/>
    <w:rsid w:val="006150B5"/>
    <w:rsid w:val="00615AC8"/>
    <w:rsid w:val="00615FE6"/>
    <w:rsid w:val="00616568"/>
    <w:rsid w:val="0061755D"/>
    <w:rsid w:val="006175E0"/>
    <w:rsid w:val="0061768F"/>
    <w:rsid w:val="00617DC0"/>
    <w:rsid w:val="0062118D"/>
    <w:rsid w:val="006213DB"/>
    <w:rsid w:val="0062199A"/>
    <w:rsid w:val="00621F4E"/>
    <w:rsid w:val="006225C8"/>
    <w:rsid w:val="00623BDF"/>
    <w:rsid w:val="00626211"/>
    <w:rsid w:val="00626705"/>
    <w:rsid w:val="00626DF4"/>
    <w:rsid w:val="00633109"/>
    <w:rsid w:val="0063532F"/>
    <w:rsid w:val="006360FA"/>
    <w:rsid w:val="006364EF"/>
    <w:rsid w:val="00637305"/>
    <w:rsid w:val="00642A1E"/>
    <w:rsid w:val="00642DB9"/>
    <w:rsid w:val="00646113"/>
    <w:rsid w:val="00647669"/>
    <w:rsid w:val="00647827"/>
    <w:rsid w:val="00653667"/>
    <w:rsid w:val="00653822"/>
    <w:rsid w:val="00654CC9"/>
    <w:rsid w:val="00657725"/>
    <w:rsid w:val="00657F6E"/>
    <w:rsid w:val="0066070D"/>
    <w:rsid w:val="00661C9F"/>
    <w:rsid w:val="00663473"/>
    <w:rsid w:val="006634D4"/>
    <w:rsid w:val="0066374F"/>
    <w:rsid w:val="006663BD"/>
    <w:rsid w:val="00666CB2"/>
    <w:rsid w:val="00667341"/>
    <w:rsid w:val="0066782D"/>
    <w:rsid w:val="00670233"/>
    <w:rsid w:val="00670CAB"/>
    <w:rsid w:val="006719F1"/>
    <w:rsid w:val="00672D2C"/>
    <w:rsid w:val="00673625"/>
    <w:rsid w:val="00674D75"/>
    <w:rsid w:val="00674DE6"/>
    <w:rsid w:val="006760C6"/>
    <w:rsid w:val="00676FF4"/>
    <w:rsid w:val="006773F2"/>
    <w:rsid w:val="00680595"/>
    <w:rsid w:val="00680EF1"/>
    <w:rsid w:val="00681E6C"/>
    <w:rsid w:val="006826C6"/>
    <w:rsid w:val="00682CF8"/>
    <w:rsid w:val="00685D22"/>
    <w:rsid w:val="00685F2D"/>
    <w:rsid w:val="0069175A"/>
    <w:rsid w:val="006959A1"/>
    <w:rsid w:val="00695C79"/>
    <w:rsid w:val="00696146"/>
    <w:rsid w:val="0069624C"/>
    <w:rsid w:val="00697AFE"/>
    <w:rsid w:val="006A07B0"/>
    <w:rsid w:val="006A3C9B"/>
    <w:rsid w:val="006A6223"/>
    <w:rsid w:val="006A717B"/>
    <w:rsid w:val="006A7CA1"/>
    <w:rsid w:val="006B090C"/>
    <w:rsid w:val="006B1640"/>
    <w:rsid w:val="006B1D92"/>
    <w:rsid w:val="006B1EE9"/>
    <w:rsid w:val="006B2963"/>
    <w:rsid w:val="006B2BB2"/>
    <w:rsid w:val="006B2EF5"/>
    <w:rsid w:val="006B3C91"/>
    <w:rsid w:val="006B5606"/>
    <w:rsid w:val="006B689B"/>
    <w:rsid w:val="006B78EB"/>
    <w:rsid w:val="006C0671"/>
    <w:rsid w:val="006C1AF7"/>
    <w:rsid w:val="006C554B"/>
    <w:rsid w:val="006C55D4"/>
    <w:rsid w:val="006C6574"/>
    <w:rsid w:val="006C70DF"/>
    <w:rsid w:val="006C734D"/>
    <w:rsid w:val="006D0996"/>
    <w:rsid w:val="006D1596"/>
    <w:rsid w:val="006D1C39"/>
    <w:rsid w:val="006D3677"/>
    <w:rsid w:val="006D444E"/>
    <w:rsid w:val="006D4E0F"/>
    <w:rsid w:val="006D6B15"/>
    <w:rsid w:val="006D6CE4"/>
    <w:rsid w:val="006D744E"/>
    <w:rsid w:val="006E0567"/>
    <w:rsid w:val="006E0D05"/>
    <w:rsid w:val="006E26B5"/>
    <w:rsid w:val="006E271F"/>
    <w:rsid w:val="006E4594"/>
    <w:rsid w:val="006E674C"/>
    <w:rsid w:val="006E698D"/>
    <w:rsid w:val="006E6DB5"/>
    <w:rsid w:val="006F11C0"/>
    <w:rsid w:val="006F1295"/>
    <w:rsid w:val="006F2816"/>
    <w:rsid w:val="006F42AB"/>
    <w:rsid w:val="006F47D3"/>
    <w:rsid w:val="006F599D"/>
    <w:rsid w:val="006F5BBF"/>
    <w:rsid w:val="00700091"/>
    <w:rsid w:val="007005C0"/>
    <w:rsid w:val="007009B2"/>
    <w:rsid w:val="00704AAE"/>
    <w:rsid w:val="00706B01"/>
    <w:rsid w:val="00707553"/>
    <w:rsid w:val="00712AE1"/>
    <w:rsid w:val="00713239"/>
    <w:rsid w:val="00713624"/>
    <w:rsid w:val="00713F03"/>
    <w:rsid w:val="00714B53"/>
    <w:rsid w:val="007165C3"/>
    <w:rsid w:val="00716A8F"/>
    <w:rsid w:val="00716C17"/>
    <w:rsid w:val="00717CD1"/>
    <w:rsid w:val="007205BC"/>
    <w:rsid w:val="00722260"/>
    <w:rsid w:val="00722479"/>
    <w:rsid w:val="00724673"/>
    <w:rsid w:val="00725E01"/>
    <w:rsid w:val="007265F6"/>
    <w:rsid w:val="00726D7C"/>
    <w:rsid w:val="0072775C"/>
    <w:rsid w:val="00730959"/>
    <w:rsid w:val="00730BA6"/>
    <w:rsid w:val="00731363"/>
    <w:rsid w:val="00732D01"/>
    <w:rsid w:val="007336E8"/>
    <w:rsid w:val="00734C2D"/>
    <w:rsid w:val="00735F2B"/>
    <w:rsid w:val="007373FA"/>
    <w:rsid w:val="00737475"/>
    <w:rsid w:val="007377A3"/>
    <w:rsid w:val="00740B2F"/>
    <w:rsid w:val="00745B4F"/>
    <w:rsid w:val="00746656"/>
    <w:rsid w:val="00746D2B"/>
    <w:rsid w:val="00747CB3"/>
    <w:rsid w:val="00750A91"/>
    <w:rsid w:val="00753424"/>
    <w:rsid w:val="0075342A"/>
    <w:rsid w:val="0075582A"/>
    <w:rsid w:val="0076241F"/>
    <w:rsid w:val="0076273C"/>
    <w:rsid w:val="0076552C"/>
    <w:rsid w:val="007658D0"/>
    <w:rsid w:val="00765C90"/>
    <w:rsid w:val="00766205"/>
    <w:rsid w:val="007677BB"/>
    <w:rsid w:val="0077022A"/>
    <w:rsid w:val="00770917"/>
    <w:rsid w:val="00770C07"/>
    <w:rsid w:val="00771BFA"/>
    <w:rsid w:val="00772739"/>
    <w:rsid w:val="00772FEA"/>
    <w:rsid w:val="00774B00"/>
    <w:rsid w:val="00774D31"/>
    <w:rsid w:val="007758B7"/>
    <w:rsid w:val="00775B5E"/>
    <w:rsid w:val="00776F18"/>
    <w:rsid w:val="00777ECC"/>
    <w:rsid w:val="00780EA2"/>
    <w:rsid w:val="007832F6"/>
    <w:rsid w:val="007843BD"/>
    <w:rsid w:val="00785309"/>
    <w:rsid w:val="00785978"/>
    <w:rsid w:val="00787724"/>
    <w:rsid w:val="00787AEF"/>
    <w:rsid w:val="0079089C"/>
    <w:rsid w:val="00792BD2"/>
    <w:rsid w:val="00794186"/>
    <w:rsid w:val="00795217"/>
    <w:rsid w:val="007962A7"/>
    <w:rsid w:val="00796757"/>
    <w:rsid w:val="007974DA"/>
    <w:rsid w:val="007A139E"/>
    <w:rsid w:val="007A483C"/>
    <w:rsid w:val="007A5A7D"/>
    <w:rsid w:val="007A696D"/>
    <w:rsid w:val="007A739F"/>
    <w:rsid w:val="007A7DBE"/>
    <w:rsid w:val="007B2F2C"/>
    <w:rsid w:val="007B4F27"/>
    <w:rsid w:val="007B5FCD"/>
    <w:rsid w:val="007B60CD"/>
    <w:rsid w:val="007B6265"/>
    <w:rsid w:val="007B695E"/>
    <w:rsid w:val="007C0330"/>
    <w:rsid w:val="007C0FB9"/>
    <w:rsid w:val="007C304A"/>
    <w:rsid w:val="007C5361"/>
    <w:rsid w:val="007C6205"/>
    <w:rsid w:val="007C68A6"/>
    <w:rsid w:val="007C77DA"/>
    <w:rsid w:val="007C7A71"/>
    <w:rsid w:val="007D03F9"/>
    <w:rsid w:val="007D07D4"/>
    <w:rsid w:val="007D149F"/>
    <w:rsid w:val="007D2DCA"/>
    <w:rsid w:val="007D2DE5"/>
    <w:rsid w:val="007D4051"/>
    <w:rsid w:val="007D4C30"/>
    <w:rsid w:val="007D5018"/>
    <w:rsid w:val="007D6B86"/>
    <w:rsid w:val="007D7A3F"/>
    <w:rsid w:val="007E06DE"/>
    <w:rsid w:val="007E38D3"/>
    <w:rsid w:val="007E3980"/>
    <w:rsid w:val="007E486E"/>
    <w:rsid w:val="007E5863"/>
    <w:rsid w:val="007E6223"/>
    <w:rsid w:val="007E6720"/>
    <w:rsid w:val="007E6FB5"/>
    <w:rsid w:val="007E73B0"/>
    <w:rsid w:val="007E7D2A"/>
    <w:rsid w:val="007E7E07"/>
    <w:rsid w:val="007F2EC6"/>
    <w:rsid w:val="007F49FA"/>
    <w:rsid w:val="007F5F65"/>
    <w:rsid w:val="007F6F9F"/>
    <w:rsid w:val="00800350"/>
    <w:rsid w:val="008006F9"/>
    <w:rsid w:val="00801AED"/>
    <w:rsid w:val="00801C16"/>
    <w:rsid w:val="00801C64"/>
    <w:rsid w:val="008025AC"/>
    <w:rsid w:val="00803177"/>
    <w:rsid w:val="008048A7"/>
    <w:rsid w:val="00806816"/>
    <w:rsid w:val="00807C74"/>
    <w:rsid w:val="00810666"/>
    <w:rsid w:val="00810797"/>
    <w:rsid w:val="00810F66"/>
    <w:rsid w:val="00813794"/>
    <w:rsid w:val="008146B7"/>
    <w:rsid w:val="008146F0"/>
    <w:rsid w:val="008177C5"/>
    <w:rsid w:val="00820817"/>
    <w:rsid w:val="00823012"/>
    <w:rsid w:val="00824E85"/>
    <w:rsid w:val="00825585"/>
    <w:rsid w:val="008276DD"/>
    <w:rsid w:val="008302AA"/>
    <w:rsid w:val="00831A01"/>
    <w:rsid w:val="00835FFE"/>
    <w:rsid w:val="00836DC1"/>
    <w:rsid w:val="00836E6F"/>
    <w:rsid w:val="00837527"/>
    <w:rsid w:val="00840263"/>
    <w:rsid w:val="00840776"/>
    <w:rsid w:val="00843BBA"/>
    <w:rsid w:val="00844413"/>
    <w:rsid w:val="00844A8F"/>
    <w:rsid w:val="00846572"/>
    <w:rsid w:val="00847D13"/>
    <w:rsid w:val="00847FB3"/>
    <w:rsid w:val="00850156"/>
    <w:rsid w:val="0085051E"/>
    <w:rsid w:val="00850F1B"/>
    <w:rsid w:val="00851924"/>
    <w:rsid w:val="00851B46"/>
    <w:rsid w:val="00852F2A"/>
    <w:rsid w:val="00855FFF"/>
    <w:rsid w:val="00857F53"/>
    <w:rsid w:val="00860E1F"/>
    <w:rsid w:val="00862C4F"/>
    <w:rsid w:val="0086365D"/>
    <w:rsid w:val="0086488B"/>
    <w:rsid w:val="008650BD"/>
    <w:rsid w:val="00865359"/>
    <w:rsid w:val="00865CA0"/>
    <w:rsid w:val="0086684F"/>
    <w:rsid w:val="00867069"/>
    <w:rsid w:val="0086707F"/>
    <w:rsid w:val="00870C0F"/>
    <w:rsid w:val="008715BA"/>
    <w:rsid w:val="00871911"/>
    <w:rsid w:val="00871A16"/>
    <w:rsid w:val="00874CE2"/>
    <w:rsid w:val="00876639"/>
    <w:rsid w:val="00876A79"/>
    <w:rsid w:val="008817A0"/>
    <w:rsid w:val="00882B55"/>
    <w:rsid w:val="00883484"/>
    <w:rsid w:val="00884AEA"/>
    <w:rsid w:val="00884E6C"/>
    <w:rsid w:val="0088740B"/>
    <w:rsid w:val="008878C7"/>
    <w:rsid w:val="00890C8E"/>
    <w:rsid w:val="008919AB"/>
    <w:rsid w:val="008920EC"/>
    <w:rsid w:val="00893DC3"/>
    <w:rsid w:val="00894792"/>
    <w:rsid w:val="0089509C"/>
    <w:rsid w:val="008A0D63"/>
    <w:rsid w:val="008A13E4"/>
    <w:rsid w:val="008A1878"/>
    <w:rsid w:val="008A23B4"/>
    <w:rsid w:val="008A3124"/>
    <w:rsid w:val="008A42AA"/>
    <w:rsid w:val="008A4906"/>
    <w:rsid w:val="008B0AFF"/>
    <w:rsid w:val="008B19F4"/>
    <w:rsid w:val="008B5161"/>
    <w:rsid w:val="008B5C2E"/>
    <w:rsid w:val="008B6238"/>
    <w:rsid w:val="008B72F5"/>
    <w:rsid w:val="008C3355"/>
    <w:rsid w:val="008C4011"/>
    <w:rsid w:val="008C4846"/>
    <w:rsid w:val="008C7CCF"/>
    <w:rsid w:val="008D00C3"/>
    <w:rsid w:val="008D02BB"/>
    <w:rsid w:val="008D3990"/>
    <w:rsid w:val="008D3EA9"/>
    <w:rsid w:val="008D4E00"/>
    <w:rsid w:val="008D6184"/>
    <w:rsid w:val="008D7153"/>
    <w:rsid w:val="008D7B1D"/>
    <w:rsid w:val="008E06C0"/>
    <w:rsid w:val="008E0B41"/>
    <w:rsid w:val="008E17BE"/>
    <w:rsid w:val="008E2D92"/>
    <w:rsid w:val="008E5511"/>
    <w:rsid w:val="008F1B27"/>
    <w:rsid w:val="008F2A4D"/>
    <w:rsid w:val="008F2BD9"/>
    <w:rsid w:val="008F490C"/>
    <w:rsid w:val="008F6015"/>
    <w:rsid w:val="009013F4"/>
    <w:rsid w:val="009017BA"/>
    <w:rsid w:val="00902662"/>
    <w:rsid w:val="00903231"/>
    <w:rsid w:val="00906ECD"/>
    <w:rsid w:val="00907F32"/>
    <w:rsid w:val="0091283E"/>
    <w:rsid w:val="009128E6"/>
    <w:rsid w:val="00913054"/>
    <w:rsid w:val="00913A2F"/>
    <w:rsid w:val="00914D8E"/>
    <w:rsid w:val="0091589B"/>
    <w:rsid w:val="00916380"/>
    <w:rsid w:val="00916D6F"/>
    <w:rsid w:val="009200EE"/>
    <w:rsid w:val="009202AF"/>
    <w:rsid w:val="0092180A"/>
    <w:rsid w:val="00922E89"/>
    <w:rsid w:val="00924B49"/>
    <w:rsid w:val="00924FBA"/>
    <w:rsid w:val="0092530F"/>
    <w:rsid w:val="009266C8"/>
    <w:rsid w:val="00926B29"/>
    <w:rsid w:val="00930500"/>
    <w:rsid w:val="00931556"/>
    <w:rsid w:val="00933AD8"/>
    <w:rsid w:val="00934A87"/>
    <w:rsid w:val="0093516E"/>
    <w:rsid w:val="009366E1"/>
    <w:rsid w:val="00940774"/>
    <w:rsid w:val="009430DD"/>
    <w:rsid w:val="009437A9"/>
    <w:rsid w:val="009437FD"/>
    <w:rsid w:val="00945216"/>
    <w:rsid w:val="0094558F"/>
    <w:rsid w:val="00945679"/>
    <w:rsid w:val="00945AC0"/>
    <w:rsid w:val="00952AE5"/>
    <w:rsid w:val="00952FE1"/>
    <w:rsid w:val="00953D4B"/>
    <w:rsid w:val="009540C9"/>
    <w:rsid w:val="009543B7"/>
    <w:rsid w:val="0095531A"/>
    <w:rsid w:val="009568E3"/>
    <w:rsid w:val="009606E0"/>
    <w:rsid w:val="009616FA"/>
    <w:rsid w:val="00962BDE"/>
    <w:rsid w:val="0096346D"/>
    <w:rsid w:val="00965369"/>
    <w:rsid w:val="009654C5"/>
    <w:rsid w:val="009708B5"/>
    <w:rsid w:val="00970B5F"/>
    <w:rsid w:val="00971BC4"/>
    <w:rsid w:val="00972D97"/>
    <w:rsid w:val="009736EC"/>
    <w:rsid w:val="00973EF3"/>
    <w:rsid w:val="00976B25"/>
    <w:rsid w:val="00977279"/>
    <w:rsid w:val="0098046B"/>
    <w:rsid w:val="0098139A"/>
    <w:rsid w:val="00982A78"/>
    <w:rsid w:val="00983721"/>
    <w:rsid w:val="00984388"/>
    <w:rsid w:val="00984591"/>
    <w:rsid w:val="00985091"/>
    <w:rsid w:val="00986E7B"/>
    <w:rsid w:val="00987755"/>
    <w:rsid w:val="009878F7"/>
    <w:rsid w:val="00987E7E"/>
    <w:rsid w:val="009912D8"/>
    <w:rsid w:val="00991601"/>
    <w:rsid w:val="009919C5"/>
    <w:rsid w:val="00991A37"/>
    <w:rsid w:val="009950E5"/>
    <w:rsid w:val="00995D7D"/>
    <w:rsid w:val="00995EE8"/>
    <w:rsid w:val="009961F8"/>
    <w:rsid w:val="009967BA"/>
    <w:rsid w:val="009972D0"/>
    <w:rsid w:val="009977AC"/>
    <w:rsid w:val="009A0639"/>
    <w:rsid w:val="009A0B4C"/>
    <w:rsid w:val="009A11D1"/>
    <w:rsid w:val="009A1995"/>
    <w:rsid w:val="009A3631"/>
    <w:rsid w:val="009A60D7"/>
    <w:rsid w:val="009A6963"/>
    <w:rsid w:val="009A6B2D"/>
    <w:rsid w:val="009A712F"/>
    <w:rsid w:val="009A7FEE"/>
    <w:rsid w:val="009B062C"/>
    <w:rsid w:val="009B120C"/>
    <w:rsid w:val="009B1803"/>
    <w:rsid w:val="009B2715"/>
    <w:rsid w:val="009B54E0"/>
    <w:rsid w:val="009B636F"/>
    <w:rsid w:val="009B6695"/>
    <w:rsid w:val="009B6E94"/>
    <w:rsid w:val="009B79E1"/>
    <w:rsid w:val="009C0324"/>
    <w:rsid w:val="009C0950"/>
    <w:rsid w:val="009C4C22"/>
    <w:rsid w:val="009C67AC"/>
    <w:rsid w:val="009C6EE6"/>
    <w:rsid w:val="009C7153"/>
    <w:rsid w:val="009D1992"/>
    <w:rsid w:val="009D41FE"/>
    <w:rsid w:val="009D4DA3"/>
    <w:rsid w:val="009D5D6D"/>
    <w:rsid w:val="009E1CAB"/>
    <w:rsid w:val="009E34B2"/>
    <w:rsid w:val="009E441E"/>
    <w:rsid w:val="009E5077"/>
    <w:rsid w:val="009F0C94"/>
    <w:rsid w:val="009F1B07"/>
    <w:rsid w:val="009F1E96"/>
    <w:rsid w:val="009F2C23"/>
    <w:rsid w:val="009F3CA0"/>
    <w:rsid w:val="009F3D03"/>
    <w:rsid w:val="009F5484"/>
    <w:rsid w:val="009F5785"/>
    <w:rsid w:val="009F643F"/>
    <w:rsid w:val="009F7277"/>
    <w:rsid w:val="009F77D6"/>
    <w:rsid w:val="009F7BC9"/>
    <w:rsid w:val="00A000CC"/>
    <w:rsid w:val="00A0193A"/>
    <w:rsid w:val="00A02A0B"/>
    <w:rsid w:val="00A04E93"/>
    <w:rsid w:val="00A06F6A"/>
    <w:rsid w:val="00A07201"/>
    <w:rsid w:val="00A11374"/>
    <w:rsid w:val="00A1193E"/>
    <w:rsid w:val="00A124AA"/>
    <w:rsid w:val="00A13081"/>
    <w:rsid w:val="00A134C4"/>
    <w:rsid w:val="00A13688"/>
    <w:rsid w:val="00A162B5"/>
    <w:rsid w:val="00A164E8"/>
    <w:rsid w:val="00A221F1"/>
    <w:rsid w:val="00A3053E"/>
    <w:rsid w:val="00A30585"/>
    <w:rsid w:val="00A30B56"/>
    <w:rsid w:val="00A30D58"/>
    <w:rsid w:val="00A33245"/>
    <w:rsid w:val="00A3425B"/>
    <w:rsid w:val="00A3563E"/>
    <w:rsid w:val="00A36A31"/>
    <w:rsid w:val="00A37DE7"/>
    <w:rsid w:val="00A40908"/>
    <w:rsid w:val="00A41D28"/>
    <w:rsid w:val="00A41D7B"/>
    <w:rsid w:val="00A42FC2"/>
    <w:rsid w:val="00A4308C"/>
    <w:rsid w:val="00A430AC"/>
    <w:rsid w:val="00A45FC7"/>
    <w:rsid w:val="00A47DF1"/>
    <w:rsid w:val="00A503F6"/>
    <w:rsid w:val="00A518A8"/>
    <w:rsid w:val="00A53480"/>
    <w:rsid w:val="00A56D1B"/>
    <w:rsid w:val="00A60EEB"/>
    <w:rsid w:val="00A60F23"/>
    <w:rsid w:val="00A61A6D"/>
    <w:rsid w:val="00A63329"/>
    <w:rsid w:val="00A6557F"/>
    <w:rsid w:val="00A660AF"/>
    <w:rsid w:val="00A67BBE"/>
    <w:rsid w:val="00A7046B"/>
    <w:rsid w:val="00A7430B"/>
    <w:rsid w:val="00A74C2D"/>
    <w:rsid w:val="00A77EEF"/>
    <w:rsid w:val="00A82220"/>
    <w:rsid w:val="00A822DD"/>
    <w:rsid w:val="00A835B8"/>
    <w:rsid w:val="00A85007"/>
    <w:rsid w:val="00A8590E"/>
    <w:rsid w:val="00A85A45"/>
    <w:rsid w:val="00A85F1A"/>
    <w:rsid w:val="00A86694"/>
    <w:rsid w:val="00A86FC2"/>
    <w:rsid w:val="00A90D0F"/>
    <w:rsid w:val="00A9140E"/>
    <w:rsid w:val="00A93843"/>
    <w:rsid w:val="00A97298"/>
    <w:rsid w:val="00AA16FE"/>
    <w:rsid w:val="00AA1F32"/>
    <w:rsid w:val="00AA4550"/>
    <w:rsid w:val="00AA60D7"/>
    <w:rsid w:val="00AA65E2"/>
    <w:rsid w:val="00AA69C4"/>
    <w:rsid w:val="00AA79C9"/>
    <w:rsid w:val="00AA7B72"/>
    <w:rsid w:val="00AA7F4A"/>
    <w:rsid w:val="00AB0D56"/>
    <w:rsid w:val="00AB1993"/>
    <w:rsid w:val="00AB1ABA"/>
    <w:rsid w:val="00AB2343"/>
    <w:rsid w:val="00AB3422"/>
    <w:rsid w:val="00AB361E"/>
    <w:rsid w:val="00AB3679"/>
    <w:rsid w:val="00AC2D0C"/>
    <w:rsid w:val="00AC385D"/>
    <w:rsid w:val="00AC5AE5"/>
    <w:rsid w:val="00AC7BD9"/>
    <w:rsid w:val="00AD06D1"/>
    <w:rsid w:val="00AD164A"/>
    <w:rsid w:val="00AD22F1"/>
    <w:rsid w:val="00AD250A"/>
    <w:rsid w:val="00AD307A"/>
    <w:rsid w:val="00AD314A"/>
    <w:rsid w:val="00AD3641"/>
    <w:rsid w:val="00AD5751"/>
    <w:rsid w:val="00AE0F24"/>
    <w:rsid w:val="00AE1440"/>
    <w:rsid w:val="00AE1E55"/>
    <w:rsid w:val="00AE2629"/>
    <w:rsid w:val="00AE2D78"/>
    <w:rsid w:val="00AE2F6B"/>
    <w:rsid w:val="00AE4E9C"/>
    <w:rsid w:val="00AE63D7"/>
    <w:rsid w:val="00AE6E96"/>
    <w:rsid w:val="00AE7E6C"/>
    <w:rsid w:val="00AF0E6C"/>
    <w:rsid w:val="00AF14FE"/>
    <w:rsid w:val="00AF2F11"/>
    <w:rsid w:val="00AF3549"/>
    <w:rsid w:val="00AF47F7"/>
    <w:rsid w:val="00AF59B2"/>
    <w:rsid w:val="00AF5A9D"/>
    <w:rsid w:val="00AF6886"/>
    <w:rsid w:val="00AF69F9"/>
    <w:rsid w:val="00AF76DD"/>
    <w:rsid w:val="00B00243"/>
    <w:rsid w:val="00B00E09"/>
    <w:rsid w:val="00B02B94"/>
    <w:rsid w:val="00B039E1"/>
    <w:rsid w:val="00B0597D"/>
    <w:rsid w:val="00B05A08"/>
    <w:rsid w:val="00B072BB"/>
    <w:rsid w:val="00B106F8"/>
    <w:rsid w:val="00B10CD1"/>
    <w:rsid w:val="00B11255"/>
    <w:rsid w:val="00B11405"/>
    <w:rsid w:val="00B14C39"/>
    <w:rsid w:val="00B14C8F"/>
    <w:rsid w:val="00B150E5"/>
    <w:rsid w:val="00B15F31"/>
    <w:rsid w:val="00B17F60"/>
    <w:rsid w:val="00B21C7C"/>
    <w:rsid w:val="00B22031"/>
    <w:rsid w:val="00B252BE"/>
    <w:rsid w:val="00B25B8B"/>
    <w:rsid w:val="00B26AAE"/>
    <w:rsid w:val="00B27BE3"/>
    <w:rsid w:val="00B30EAC"/>
    <w:rsid w:val="00B32520"/>
    <w:rsid w:val="00B37F86"/>
    <w:rsid w:val="00B41C7A"/>
    <w:rsid w:val="00B52463"/>
    <w:rsid w:val="00B52936"/>
    <w:rsid w:val="00B5382A"/>
    <w:rsid w:val="00B5396D"/>
    <w:rsid w:val="00B55EC7"/>
    <w:rsid w:val="00B56570"/>
    <w:rsid w:val="00B65E08"/>
    <w:rsid w:val="00B67687"/>
    <w:rsid w:val="00B71A99"/>
    <w:rsid w:val="00B7200B"/>
    <w:rsid w:val="00B7260E"/>
    <w:rsid w:val="00B75E12"/>
    <w:rsid w:val="00B86D7B"/>
    <w:rsid w:val="00B8762F"/>
    <w:rsid w:val="00B876DA"/>
    <w:rsid w:val="00B879E6"/>
    <w:rsid w:val="00B92544"/>
    <w:rsid w:val="00B932F1"/>
    <w:rsid w:val="00B93957"/>
    <w:rsid w:val="00B93EAD"/>
    <w:rsid w:val="00B93F9F"/>
    <w:rsid w:val="00B94C75"/>
    <w:rsid w:val="00B94EB1"/>
    <w:rsid w:val="00B951F3"/>
    <w:rsid w:val="00B95FC3"/>
    <w:rsid w:val="00B96FB9"/>
    <w:rsid w:val="00B971E8"/>
    <w:rsid w:val="00B97826"/>
    <w:rsid w:val="00B97A54"/>
    <w:rsid w:val="00B97AFE"/>
    <w:rsid w:val="00BA28B8"/>
    <w:rsid w:val="00BA3463"/>
    <w:rsid w:val="00BA41B5"/>
    <w:rsid w:val="00BA46A9"/>
    <w:rsid w:val="00BA501F"/>
    <w:rsid w:val="00BA667D"/>
    <w:rsid w:val="00BA6CDF"/>
    <w:rsid w:val="00BA799B"/>
    <w:rsid w:val="00BB06A5"/>
    <w:rsid w:val="00BB152D"/>
    <w:rsid w:val="00BB1556"/>
    <w:rsid w:val="00BB1773"/>
    <w:rsid w:val="00BB6C9A"/>
    <w:rsid w:val="00BB707C"/>
    <w:rsid w:val="00BB7801"/>
    <w:rsid w:val="00BC044C"/>
    <w:rsid w:val="00BC1022"/>
    <w:rsid w:val="00BC158C"/>
    <w:rsid w:val="00BC4A7B"/>
    <w:rsid w:val="00BC5318"/>
    <w:rsid w:val="00BC5401"/>
    <w:rsid w:val="00BC6C26"/>
    <w:rsid w:val="00BC71C9"/>
    <w:rsid w:val="00BC7893"/>
    <w:rsid w:val="00BC7AB1"/>
    <w:rsid w:val="00BC7AB3"/>
    <w:rsid w:val="00BD324F"/>
    <w:rsid w:val="00BD395E"/>
    <w:rsid w:val="00BD53CB"/>
    <w:rsid w:val="00BD564C"/>
    <w:rsid w:val="00BE0CD9"/>
    <w:rsid w:val="00BE18E9"/>
    <w:rsid w:val="00BE312D"/>
    <w:rsid w:val="00BE48D7"/>
    <w:rsid w:val="00BE571B"/>
    <w:rsid w:val="00BE5B33"/>
    <w:rsid w:val="00BE6712"/>
    <w:rsid w:val="00BF02A4"/>
    <w:rsid w:val="00BF1939"/>
    <w:rsid w:val="00BF249A"/>
    <w:rsid w:val="00BF28CE"/>
    <w:rsid w:val="00BF37C5"/>
    <w:rsid w:val="00BF4D95"/>
    <w:rsid w:val="00BF509C"/>
    <w:rsid w:val="00BF5F95"/>
    <w:rsid w:val="00BF6263"/>
    <w:rsid w:val="00BF6578"/>
    <w:rsid w:val="00BF68DC"/>
    <w:rsid w:val="00BF6F5D"/>
    <w:rsid w:val="00BF70D6"/>
    <w:rsid w:val="00BF7622"/>
    <w:rsid w:val="00BF78CD"/>
    <w:rsid w:val="00C002B7"/>
    <w:rsid w:val="00C00E85"/>
    <w:rsid w:val="00C01434"/>
    <w:rsid w:val="00C02BE4"/>
    <w:rsid w:val="00C02BE7"/>
    <w:rsid w:val="00C04F9E"/>
    <w:rsid w:val="00C05F2C"/>
    <w:rsid w:val="00C07DCF"/>
    <w:rsid w:val="00C10DEF"/>
    <w:rsid w:val="00C11618"/>
    <w:rsid w:val="00C116B3"/>
    <w:rsid w:val="00C12FB6"/>
    <w:rsid w:val="00C14203"/>
    <w:rsid w:val="00C15CA5"/>
    <w:rsid w:val="00C161A7"/>
    <w:rsid w:val="00C2007C"/>
    <w:rsid w:val="00C20AC8"/>
    <w:rsid w:val="00C20C6F"/>
    <w:rsid w:val="00C22AAA"/>
    <w:rsid w:val="00C24EF9"/>
    <w:rsid w:val="00C25355"/>
    <w:rsid w:val="00C25669"/>
    <w:rsid w:val="00C262FD"/>
    <w:rsid w:val="00C32F54"/>
    <w:rsid w:val="00C34F0B"/>
    <w:rsid w:val="00C37B97"/>
    <w:rsid w:val="00C47F4B"/>
    <w:rsid w:val="00C50CFA"/>
    <w:rsid w:val="00C512C5"/>
    <w:rsid w:val="00C51A7C"/>
    <w:rsid w:val="00C544E2"/>
    <w:rsid w:val="00C546D5"/>
    <w:rsid w:val="00C549D4"/>
    <w:rsid w:val="00C55568"/>
    <w:rsid w:val="00C56598"/>
    <w:rsid w:val="00C60545"/>
    <w:rsid w:val="00C60B8C"/>
    <w:rsid w:val="00C62FE7"/>
    <w:rsid w:val="00C640F7"/>
    <w:rsid w:val="00C65712"/>
    <w:rsid w:val="00C667DE"/>
    <w:rsid w:val="00C704DA"/>
    <w:rsid w:val="00C7064F"/>
    <w:rsid w:val="00C73958"/>
    <w:rsid w:val="00C7413A"/>
    <w:rsid w:val="00C74DB8"/>
    <w:rsid w:val="00C74DCC"/>
    <w:rsid w:val="00C74DF0"/>
    <w:rsid w:val="00C763B8"/>
    <w:rsid w:val="00C772CC"/>
    <w:rsid w:val="00C80806"/>
    <w:rsid w:val="00C80976"/>
    <w:rsid w:val="00C817EB"/>
    <w:rsid w:val="00C82F5B"/>
    <w:rsid w:val="00C84E18"/>
    <w:rsid w:val="00C87ED6"/>
    <w:rsid w:val="00C92B21"/>
    <w:rsid w:val="00C94391"/>
    <w:rsid w:val="00C94D7A"/>
    <w:rsid w:val="00C95A69"/>
    <w:rsid w:val="00C974D3"/>
    <w:rsid w:val="00CA239A"/>
    <w:rsid w:val="00CA50E6"/>
    <w:rsid w:val="00CA5A51"/>
    <w:rsid w:val="00CA7201"/>
    <w:rsid w:val="00CB0299"/>
    <w:rsid w:val="00CB0717"/>
    <w:rsid w:val="00CB084B"/>
    <w:rsid w:val="00CB0A6C"/>
    <w:rsid w:val="00CB1868"/>
    <w:rsid w:val="00CB20E2"/>
    <w:rsid w:val="00CB21C2"/>
    <w:rsid w:val="00CB455F"/>
    <w:rsid w:val="00CB47AE"/>
    <w:rsid w:val="00CB5883"/>
    <w:rsid w:val="00CB6CFA"/>
    <w:rsid w:val="00CB7D75"/>
    <w:rsid w:val="00CB7E5B"/>
    <w:rsid w:val="00CC0E12"/>
    <w:rsid w:val="00CC259C"/>
    <w:rsid w:val="00CC433D"/>
    <w:rsid w:val="00CC4501"/>
    <w:rsid w:val="00CC4C3D"/>
    <w:rsid w:val="00CC70D0"/>
    <w:rsid w:val="00CC76FB"/>
    <w:rsid w:val="00CD107A"/>
    <w:rsid w:val="00CD15D8"/>
    <w:rsid w:val="00CD2941"/>
    <w:rsid w:val="00CD2CE6"/>
    <w:rsid w:val="00CD3B9F"/>
    <w:rsid w:val="00CD415E"/>
    <w:rsid w:val="00CD49F7"/>
    <w:rsid w:val="00CD604A"/>
    <w:rsid w:val="00CD60B3"/>
    <w:rsid w:val="00CD6818"/>
    <w:rsid w:val="00CE0CE7"/>
    <w:rsid w:val="00CE1988"/>
    <w:rsid w:val="00CE3885"/>
    <w:rsid w:val="00CE3FB9"/>
    <w:rsid w:val="00CE4629"/>
    <w:rsid w:val="00CE5BBF"/>
    <w:rsid w:val="00CE7518"/>
    <w:rsid w:val="00CE7FDB"/>
    <w:rsid w:val="00CF0CF0"/>
    <w:rsid w:val="00CF0F48"/>
    <w:rsid w:val="00CF19B3"/>
    <w:rsid w:val="00CF379D"/>
    <w:rsid w:val="00CF3B1E"/>
    <w:rsid w:val="00CF3B90"/>
    <w:rsid w:val="00CF4109"/>
    <w:rsid w:val="00CF413B"/>
    <w:rsid w:val="00CF6067"/>
    <w:rsid w:val="00CF76CF"/>
    <w:rsid w:val="00D009A9"/>
    <w:rsid w:val="00D00E3E"/>
    <w:rsid w:val="00D02429"/>
    <w:rsid w:val="00D027AD"/>
    <w:rsid w:val="00D03B1A"/>
    <w:rsid w:val="00D03CBD"/>
    <w:rsid w:val="00D05183"/>
    <w:rsid w:val="00D0539C"/>
    <w:rsid w:val="00D07220"/>
    <w:rsid w:val="00D07A0E"/>
    <w:rsid w:val="00D07A7C"/>
    <w:rsid w:val="00D11CA1"/>
    <w:rsid w:val="00D11F02"/>
    <w:rsid w:val="00D11F76"/>
    <w:rsid w:val="00D1223E"/>
    <w:rsid w:val="00D1298D"/>
    <w:rsid w:val="00D16CA9"/>
    <w:rsid w:val="00D17EE6"/>
    <w:rsid w:val="00D2173A"/>
    <w:rsid w:val="00D2209C"/>
    <w:rsid w:val="00D22826"/>
    <w:rsid w:val="00D23243"/>
    <w:rsid w:val="00D23BFD"/>
    <w:rsid w:val="00D241B1"/>
    <w:rsid w:val="00D241F4"/>
    <w:rsid w:val="00D25327"/>
    <w:rsid w:val="00D2562B"/>
    <w:rsid w:val="00D26124"/>
    <w:rsid w:val="00D27C31"/>
    <w:rsid w:val="00D27C77"/>
    <w:rsid w:val="00D27E5C"/>
    <w:rsid w:val="00D30A54"/>
    <w:rsid w:val="00D33558"/>
    <w:rsid w:val="00D3503F"/>
    <w:rsid w:val="00D36005"/>
    <w:rsid w:val="00D369F2"/>
    <w:rsid w:val="00D37985"/>
    <w:rsid w:val="00D408ED"/>
    <w:rsid w:val="00D4164C"/>
    <w:rsid w:val="00D41A29"/>
    <w:rsid w:val="00D435AF"/>
    <w:rsid w:val="00D4395D"/>
    <w:rsid w:val="00D47B78"/>
    <w:rsid w:val="00D5038D"/>
    <w:rsid w:val="00D508E2"/>
    <w:rsid w:val="00D50A62"/>
    <w:rsid w:val="00D5235D"/>
    <w:rsid w:val="00D530D6"/>
    <w:rsid w:val="00D53847"/>
    <w:rsid w:val="00D5545B"/>
    <w:rsid w:val="00D62C64"/>
    <w:rsid w:val="00D632FE"/>
    <w:rsid w:val="00D63D2A"/>
    <w:rsid w:val="00D63D64"/>
    <w:rsid w:val="00D66388"/>
    <w:rsid w:val="00D70E6B"/>
    <w:rsid w:val="00D71340"/>
    <w:rsid w:val="00D71B29"/>
    <w:rsid w:val="00D724E1"/>
    <w:rsid w:val="00D74F87"/>
    <w:rsid w:val="00D777CB"/>
    <w:rsid w:val="00D777F0"/>
    <w:rsid w:val="00D80BC5"/>
    <w:rsid w:val="00D80E5D"/>
    <w:rsid w:val="00D81795"/>
    <w:rsid w:val="00D82671"/>
    <w:rsid w:val="00D83171"/>
    <w:rsid w:val="00D846E7"/>
    <w:rsid w:val="00D84C46"/>
    <w:rsid w:val="00D90F66"/>
    <w:rsid w:val="00D91037"/>
    <w:rsid w:val="00D91AE6"/>
    <w:rsid w:val="00D91F29"/>
    <w:rsid w:val="00D921CB"/>
    <w:rsid w:val="00D928E4"/>
    <w:rsid w:val="00D93AE1"/>
    <w:rsid w:val="00D96078"/>
    <w:rsid w:val="00D96F51"/>
    <w:rsid w:val="00D97104"/>
    <w:rsid w:val="00D971DE"/>
    <w:rsid w:val="00D9794B"/>
    <w:rsid w:val="00DA07AB"/>
    <w:rsid w:val="00DA5C12"/>
    <w:rsid w:val="00DB0828"/>
    <w:rsid w:val="00DB1441"/>
    <w:rsid w:val="00DB18EE"/>
    <w:rsid w:val="00DB3ABA"/>
    <w:rsid w:val="00DB4458"/>
    <w:rsid w:val="00DB5220"/>
    <w:rsid w:val="00DB77D5"/>
    <w:rsid w:val="00DB7DF8"/>
    <w:rsid w:val="00DC0ECC"/>
    <w:rsid w:val="00DC15D7"/>
    <w:rsid w:val="00DC4625"/>
    <w:rsid w:val="00DC497D"/>
    <w:rsid w:val="00DC4989"/>
    <w:rsid w:val="00DC6491"/>
    <w:rsid w:val="00DD1A68"/>
    <w:rsid w:val="00DD1C38"/>
    <w:rsid w:val="00DD1FB0"/>
    <w:rsid w:val="00DD305E"/>
    <w:rsid w:val="00DD4382"/>
    <w:rsid w:val="00DD51A3"/>
    <w:rsid w:val="00DD57DD"/>
    <w:rsid w:val="00DD5A9D"/>
    <w:rsid w:val="00DE0CD2"/>
    <w:rsid w:val="00DE2052"/>
    <w:rsid w:val="00DE33DD"/>
    <w:rsid w:val="00DE363F"/>
    <w:rsid w:val="00DE54D5"/>
    <w:rsid w:val="00DE612C"/>
    <w:rsid w:val="00DF0A47"/>
    <w:rsid w:val="00DF1CC2"/>
    <w:rsid w:val="00DF230E"/>
    <w:rsid w:val="00DF23BD"/>
    <w:rsid w:val="00DF3331"/>
    <w:rsid w:val="00DF36F6"/>
    <w:rsid w:val="00DF5AAC"/>
    <w:rsid w:val="00DF65A5"/>
    <w:rsid w:val="00E00B32"/>
    <w:rsid w:val="00E01DED"/>
    <w:rsid w:val="00E0244D"/>
    <w:rsid w:val="00E03590"/>
    <w:rsid w:val="00E0373F"/>
    <w:rsid w:val="00E0486A"/>
    <w:rsid w:val="00E067BB"/>
    <w:rsid w:val="00E06C75"/>
    <w:rsid w:val="00E07FE7"/>
    <w:rsid w:val="00E110BB"/>
    <w:rsid w:val="00E11514"/>
    <w:rsid w:val="00E1174F"/>
    <w:rsid w:val="00E122BC"/>
    <w:rsid w:val="00E144EF"/>
    <w:rsid w:val="00E14ECC"/>
    <w:rsid w:val="00E15AF1"/>
    <w:rsid w:val="00E16859"/>
    <w:rsid w:val="00E17524"/>
    <w:rsid w:val="00E203B4"/>
    <w:rsid w:val="00E206D8"/>
    <w:rsid w:val="00E22C79"/>
    <w:rsid w:val="00E261FE"/>
    <w:rsid w:val="00E26894"/>
    <w:rsid w:val="00E3030C"/>
    <w:rsid w:val="00E3160C"/>
    <w:rsid w:val="00E31799"/>
    <w:rsid w:val="00E32D52"/>
    <w:rsid w:val="00E332ED"/>
    <w:rsid w:val="00E33B85"/>
    <w:rsid w:val="00E33F47"/>
    <w:rsid w:val="00E3408D"/>
    <w:rsid w:val="00E344C6"/>
    <w:rsid w:val="00E36172"/>
    <w:rsid w:val="00E36603"/>
    <w:rsid w:val="00E4157C"/>
    <w:rsid w:val="00E4225B"/>
    <w:rsid w:val="00E42CB2"/>
    <w:rsid w:val="00E42F7A"/>
    <w:rsid w:val="00E46379"/>
    <w:rsid w:val="00E51C75"/>
    <w:rsid w:val="00E52063"/>
    <w:rsid w:val="00E53F0A"/>
    <w:rsid w:val="00E55E26"/>
    <w:rsid w:val="00E560E8"/>
    <w:rsid w:val="00E56CDD"/>
    <w:rsid w:val="00E57E21"/>
    <w:rsid w:val="00E62320"/>
    <w:rsid w:val="00E62355"/>
    <w:rsid w:val="00E639CF"/>
    <w:rsid w:val="00E64A9E"/>
    <w:rsid w:val="00E64CC7"/>
    <w:rsid w:val="00E664D1"/>
    <w:rsid w:val="00E66F7D"/>
    <w:rsid w:val="00E674D3"/>
    <w:rsid w:val="00E67F81"/>
    <w:rsid w:val="00E7166D"/>
    <w:rsid w:val="00E73C8D"/>
    <w:rsid w:val="00E742D9"/>
    <w:rsid w:val="00E80C6E"/>
    <w:rsid w:val="00E816F0"/>
    <w:rsid w:val="00E821CD"/>
    <w:rsid w:val="00E84E2A"/>
    <w:rsid w:val="00E85BA0"/>
    <w:rsid w:val="00E85DAA"/>
    <w:rsid w:val="00E86123"/>
    <w:rsid w:val="00E86AE1"/>
    <w:rsid w:val="00E87E81"/>
    <w:rsid w:val="00E901A0"/>
    <w:rsid w:val="00E91B78"/>
    <w:rsid w:val="00E9220B"/>
    <w:rsid w:val="00E922AF"/>
    <w:rsid w:val="00E95719"/>
    <w:rsid w:val="00E9572B"/>
    <w:rsid w:val="00E95A3F"/>
    <w:rsid w:val="00E978DB"/>
    <w:rsid w:val="00EA0627"/>
    <w:rsid w:val="00EA0C52"/>
    <w:rsid w:val="00EA389E"/>
    <w:rsid w:val="00EA3B2D"/>
    <w:rsid w:val="00EA542B"/>
    <w:rsid w:val="00EA6A38"/>
    <w:rsid w:val="00EA7556"/>
    <w:rsid w:val="00EA7AEA"/>
    <w:rsid w:val="00EB0962"/>
    <w:rsid w:val="00EB27E2"/>
    <w:rsid w:val="00EB4696"/>
    <w:rsid w:val="00EB61C6"/>
    <w:rsid w:val="00EB7A31"/>
    <w:rsid w:val="00EC0AD8"/>
    <w:rsid w:val="00EC0BBA"/>
    <w:rsid w:val="00EC1F36"/>
    <w:rsid w:val="00EC287D"/>
    <w:rsid w:val="00EC2AF2"/>
    <w:rsid w:val="00EC2D19"/>
    <w:rsid w:val="00EC46FB"/>
    <w:rsid w:val="00EC4B03"/>
    <w:rsid w:val="00EC568F"/>
    <w:rsid w:val="00EC6719"/>
    <w:rsid w:val="00EC7DE3"/>
    <w:rsid w:val="00ED0B57"/>
    <w:rsid w:val="00ED0E31"/>
    <w:rsid w:val="00ED109B"/>
    <w:rsid w:val="00ED1613"/>
    <w:rsid w:val="00ED3031"/>
    <w:rsid w:val="00ED5974"/>
    <w:rsid w:val="00ED5D9B"/>
    <w:rsid w:val="00ED7829"/>
    <w:rsid w:val="00ED7B3F"/>
    <w:rsid w:val="00EE0735"/>
    <w:rsid w:val="00EE1FE7"/>
    <w:rsid w:val="00EE2E5B"/>
    <w:rsid w:val="00EE46E2"/>
    <w:rsid w:val="00EE5D8E"/>
    <w:rsid w:val="00EE6A26"/>
    <w:rsid w:val="00EE6FD7"/>
    <w:rsid w:val="00EF286C"/>
    <w:rsid w:val="00EF480C"/>
    <w:rsid w:val="00EF49F8"/>
    <w:rsid w:val="00EF5678"/>
    <w:rsid w:val="00EF6381"/>
    <w:rsid w:val="00EF6DD3"/>
    <w:rsid w:val="00EF72FD"/>
    <w:rsid w:val="00EF7A84"/>
    <w:rsid w:val="00F0097A"/>
    <w:rsid w:val="00F01C25"/>
    <w:rsid w:val="00F01C2F"/>
    <w:rsid w:val="00F0278B"/>
    <w:rsid w:val="00F02A10"/>
    <w:rsid w:val="00F02CE4"/>
    <w:rsid w:val="00F03173"/>
    <w:rsid w:val="00F04D7A"/>
    <w:rsid w:val="00F07030"/>
    <w:rsid w:val="00F072AF"/>
    <w:rsid w:val="00F1092D"/>
    <w:rsid w:val="00F11411"/>
    <w:rsid w:val="00F12B14"/>
    <w:rsid w:val="00F12E2A"/>
    <w:rsid w:val="00F17925"/>
    <w:rsid w:val="00F20C34"/>
    <w:rsid w:val="00F2135D"/>
    <w:rsid w:val="00F214CC"/>
    <w:rsid w:val="00F2340B"/>
    <w:rsid w:val="00F25122"/>
    <w:rsid w:val="00F303A2"/>
    <w:rsid w:val="00F30A2B"/>
    <w:rsid w:val="00F30A36"/>
    <w:rsid w:val="00F30F4C"/>
    <w:rsid w:val="00F31146"/>
    <w:rsid w:val="00F3141E"/>
    <w:rsid w:val="00F32B6D"/>
    <w:rsid w:val="00F3371A"/>
    <w:rsid w:val="00F33889"/>
    <w:rsid w:val="00F33A83"/>
    <w:rsid w:val="00F371C2"/>
    <w:rsid w:val="00F411E0"/>
    <w:rsid w:val="00F50582"/>
    <w:rsid w:val="00F5276E"/>
    <w:rsid w:val="00F5583F"/>
    <w:rsid w:val="00F55EE2"/>
    <w:rsid w:val="00F56214"/>
    <w:rsid w:val="00F56655"/>
    <w:rsid w:val="00F57405"/>
    <w:rsid w:val="00F60549"/>
    <w:rsid w:val="00F60CDF"/>
    <w:rsid w:val="00F66C64"/>
    <w:rsid w:val="00F67A34"/>
    <w:rsid w:val="00F70D7B"/>
    <w:rsid w:val="00F7528F"/>
    <w:rsid w:val="00F76D1A"/>
    <w:rsid w:val="00F82305"/>
    <w:rsid w:val="00F83028"/>
    <w:rsid w:val="00F832A7"/>
    <w:rsid w:val="00F841E2"/>
    <w:rsid w:val="00F84A86"/>
    <w:rsid w:val="00F85ABC"/>
    <w:rsid w:val="00F86312"/>
    <w:rsid w:val="00F87A74"/>
    <w:rsid w:val="00F90E99"/>
    <w:rsid w:val="00F91951"/>
    <w:rsid w:val="00F9197B"/>
    <w:rsid w:val="00F9331E"/>
    <w:rsid w:val="00F9385C"/>
    <w:rsid w:val="00F9387E"/>
    <w:rsid w:val="00F94795"/>
    <w:rsid w:val="00F96090"/>
    <w:rsid w:val="00F968CD"/>
    <w:rsid w:val="00FA014C"/>
    <w:rsid w:val="00FA13C9"/>
    <w:rsid w:val="00FA140B"/>
    <w:rsid w:val="00FA2FFF"/>
    <w:rsid w:val="00FA3BC9"/>
    <w:rsid w:val="00FA454A"/>
    <w:rsid w:val="00FA4742"/>
    <w:rsid w:val="00FA79BC"/>
    <w:rsid w:val="00FB0AC8"/>
    <w:rsid w:val="00FB1523"/>
    <w:rsid w:val="00FB1734"/>
    <w:rsid w:val="00FB2F01"/>
    <w:rsid w:val="00FB4DC5"/>
    <w:rsid w:val="00FB62A3"/>
    <w:rsid w:val="00FB69E1"/>
    <w:rsid w:val="00FB6A3F"/>
    <w:rsid w:val="00FC02B9"/>
    <w:rsid w:val="00FC05D9"/>
    <w:rsid w:val="00FC1C02"/>
    <w:rsid w:val="00FC1ED2"/>
    <w:rsid w:val="00FC2613"/>
    <w:rsid w:val="00FC4C38"/>
    <w:rsid w:val="00FC6BB8"/>
    <w:rsid w:val="00FD0F85"/>
    <w:rsid w:val="00FD13F3"/>
    <w:rsid w:val="00FD149A"/>
    <w:rsid w:val="00FD1E82"/>
    <w:rsid w:val="00FD440B"/>
    <w:rsid w:val="00FD62F2"/>
    <w:rsid w:val="00FE00DC"/>
    <w:rsid w:val="00FE016A"/>
    <w:rsid w:val="00FE0F66"/>
    <w:rsid w:val="00FE2D52"/>
    <w:rsid w:val="00FE3EC0"/>
    <w:rsid w:val="00FE4D7D"/>
    <w:rsid w:val="00FE6931"/>
    <w:rsid w:val="00FE7F8C"/>
    <w:rsid w:val="00FF084E"/>
    <w:rsid w:val="00FF1DAA"/>
    <w:rsid w:val="00FF2C82"/>
    <w:rsid w:val="00FF3A4B"/>
    <w:rsid w:val="00FF4EC5"/>
    <w:rsid w:val="00FF510F"/>
    <w:rsid w:val="00FF6555"/>
    <w:rsid w:val="00FF677D"/>
    <w:rsid w:val="02D1F42C"/>
    <w:rsid w:val="04CDABA7"/>
    <w:rsid w:val="05A1ED99"/>
    <w:rsid w:val="08D67ACD"/>
    <w:rsid w:val="0C66F5D2"/>
    <w:rsid w:val="11446C67"/>
    <w:rsid w:val="15875E44"/>
    <w:rsid w:val="15EC5C0A"/>
    <w:rsid w:val="1EA6B0D3"/>
    <w:rsid w:val="21B0F5D7"/>
    <w:rsid w:val="23E8F294"/>
    <w:rsid w:val="24C197A3"/>
    <w:rsid w:val="274C19FA"/>
    <w:rsid w:val="285DFED5"/>
    <w:rsid w:val="29B42595"/>
    <w:rsid w:val="2AF132FD"/>
    <w:rsid w:val="2BDDC417"/>
    <w:rsid w:val="311E6BC8"/>
    <w:rsid w:val="33CB8E75"/>
    <w:rsid w:val="346F5248"/>
    <w:rsid w:val="39EC46BD"/>
    <w:rsid w:val="3A4BD336"/>
    <w:rsid w:val="3B9AD24E"/>
    <w:rsid w:val="3BA3DF14"/>
    <w:rsid w:val="41DF6C5D"/>
    <w:rsid w:val="46ACEA08"/>
    <w:rsid w:val="4CC99375"/>
    <w:rsid w:val="4D1F08A5"/>
    <w:rsid w:val="5426C850"/>
    <w:rsid w:val="54AB5EAB"/>
    <w:rsid w:val="571E3807"/>
    <w:rsid w:val="62F41CA0"/>
    <w:rsid w:val="6739E87B"/>
    <w:rsid w:val="690279C2"/>
    <w:rsid w:val="6B422F49"/>
    <w:rsid w:val="6BC0AA6F"/>
    <w:rsid w:val="6E63021A"/>
    <w:rsid w:val="6F3B3AB0"/>
    <w:rsid w:val="74BF07E5"/>
    <w:rsid w:val="75B7D7DA"/>
    <w:rsid w:val="7798C99C"/>
    <w:rsid w:val="78021E33"/>
    <w:rsid w:val="78D0C524"/>
    <w:rsid w:val="791BBE9D"/>
    <w:rsid w:val="7934D4BE"/>
    <w:rsid w:val="7C82D97A"/>
    <w:rsid w:val="7EF0884D"/>
    <w:rsid w:val="7F46F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0B93C"/>
  <w15:chartTrackingRefBased/>
  <w15:docId w15:val="{1C0DCC84-9EA1-4230-9725-D90FA456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BF249A"/>
    <w:pPr>
      <w:widowControl w:val="0"/>
      <w:autoSpaceDE w:val="0"/>
      <w:autoSpaceDN w:val="0"/>
      <w:spacing w:before="120" w:after="0" w:line="290" w:lineRule="auto"/>
      <w:ind w:left="567"/>
      <w:jc w:val="both"/>
    </w:pPr>
    <w:rPr>
      <w:rFonts w:ascii="Arial" w:eastAsia="Arial" w:hAnsi="Arial" w:cs="Arial"/>
      <w:sz w:val="20"/>
    </w:rPr>
  </w:style>
  <w:style w:type="paragraph" w:styleId="Nadpis1">
    <w:name w:val="heading 1"/>
    <w:aliases w:val="Nadpis 1T,Úvod,h1,H1"/>
    <w:basedOn w:val="Normlny"/>
    <w:link w:val="Nadpis1Char"/>
    <w:uiPriority w:val="9"/>
    <w:qFormat/>
    <w:rsid w:val="00801C64"/>
    <w:pPr>
      <w:ind w:left="1018"/>
      <w:outlineLvl w:val="0"/>
    </w:pPr>
    <w:rPr>
      <w:sz w:val="43"/>
      <w:szCs w:val="43"/>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qFormat/>
    <w:rsid w:val="00801C64"/>
    <w:pPr>
      <w:ind w:left="3343"/>
      <w:outlineLvl w:val="1"/>
    </w:pPr>
    <w:rPr>
      <w:b/>
      <w:bCs/>
      <w:sz w:val="31"/>
      <w:szCs w:val="31"/>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link w:val="Nadpis3Char"/>
    <w:uiPriority w:val="9"/>
    <w:qFormat/>
    <w:rsid w:val="00801C64"/>
    <w:pPr>
      <w:ind w:left="3200"/>
      <w:outlineLvl w:val="2"/>
    </w:pPr>
    <w:rPr>
      <w:sz w:val="31"/>
      <w:szCs w:val="31"/>
    </w:rPr>
  </w:style>
  <w:style w:type="paragraph" w:styleId="Nadpis4">
    <w:name w:val="heading 4"/>
    <w:basedOn w:val="Normlny"/>
    <w:link w:val="Nadpis4Char"/>
    <w:uiPriority w:val="9"/>
    <w:qFormat/>
    <w:rsid w:val="00801C64"/>
    <w:pPr>
      <w:spacing w:before="67"/>
      <w:outlineLvl w:val="3"/>
    </w:pPr>
    <w:rPr>
      <w:b/>
      <w:bCs/>
      <w:sz w:val="26"/>
      <w:szCs w:val="26"/>
    </w:rPr>
  </w:style>
  <w:style w:type="paragraph" w:styleId="Nadpis5">
    <w:name w:val="heading 5"/>
    <w:basedOn w:val="Normlny"/>
    <w:link w:val="Nadpis5Char"/>
    <w:uiPriority w:val="9"/>
    <w:qFormat/>
    <w:rsid w:val="00801C64"/>
    <w:pPr>
      <w:ind w:left="582"/>
      <w:outlineLvl w:val="4"/>
    </w:pPr>
    <w:rPr>
      <w:b/>
      <w:bCs/>
      <w:sz w:val="21"/>
      <w:szCs w:val="21"/>
    </w:rPr>
  </w:style>
  <w:style w:type="paragraph" w:styleId="Nadpis6">
    <w:name w:val="heading 6"/>
    <w:basedOn w:val="Normlny"/>
    <w:link w:val="Nadpis6Char"/>
    <w:uiPriority w:val="9"/>
    <w:qFormat/>
    <w:rsid w:val="00801C64"/>
    <w:pPr>
      <w:ind w:left="222"/>
      <w:outlineLvl w:val="5"/>
    </w:pPr>
    <w:rPr>
      <w:b/>
      <w:bCs/>
      <w:i/>
      <w:sz w:val="21"/>
      <w:szCs w:val="21"/>
    </w:rPr>
  </w:style>
  <w:style w:type="paragraph" w:styleId="Nadpis7">
    <w:name w:val="heading 7"/>
    <w:basedOn w:val="Normlny"/>
    <w:next w:val="Normlny"/>
    <w:link w:val="Nadpis7Char"/>
    <w:uiPriority w:val="9"/>
    <w:unhideWhenUsed/>
    <w:qFormat/>
    <w:rsid w:val="00801C64"/>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link w:val="Nadpis8Char"/>
    <w:uiPriority w:val="9"/>
    <w:qFormat/>
    <w:rsid w:val="00FB62A3"/>
    <w:pPr>
      <w:widowControl/>
      <w:autoSpaceDE/>
      <w:autoSpaceDN/>
      <w:spacing w:after="120" w:line="280" w:lineRule="atLeast"/>
      <w:ind w:left="5664" w:hanging="708"/>
      <w:outlineLvl w:val="7"/>
    </w:pPr>
    <w:rPr>
      <w:rFonts w:ascii="Calibri" w:eastAsia="Times New Roman" w:hAnsi="Calibri" w:cs="Times New Roman"/>
      <w:szCs w:val="24"/>
      <w:lang w:eastAsia="cs-CZ"/>
    </w:rPr>
  </w:style>
  <w:style w:type="paragraph" w:styleId="Nadpis9">
    <w:name w:val="heading 9"/>
    <w:basedOn w:val="Normlny"/>
    <w:link w:val="Nadpis9Char"/>
    <w:uiPriority w:val="9"/>
    <w:qFormat/>
    <w:rsid w:val="00FB62A3"/>
    <w:pPr>
      <w:widowControl/>
      <w:autoSpaceDE/>
      <w:autoSpaceDN/>
      <w:spacing w:after="120" w:line="280" w:lineRule="atLeast"/>
      <w:ind w:left="6372" w:hanging="708"/>
      <w:outlineLvl w:val="8"/>
    </w:pPr>
    <w:rPr>
      <w:rFonts w:ascii="Calibri" w:eastAsia="Times New Roman" w:hAnsi="Calibri" w:cs="Times New Roman"/>
      <w:szCs w:val="24"/>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T Char,Úvod Char,h1 Char,H1 Char"/>
    <w:basedOn w:val="Predvolenpsmoodseku"/>
    <w:link w:val="Nadpis1"/>
    <w:uiPriority w:val="9"/>
    <w:rsid w:val="00801C64"/>
    <w:rPr>
      <w:rFonts w:ascii="Arial" w:eastAsia="Arial" w:hAnsi="Arial" w:cs="Arial"/>
      <w:sz w:val="43"/>
      <w:szCs w:val="43"/>
      <w:lang w:val="en-US"/>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qFormat/>
    <w:rsid w:val="00801C64"/>
    <w:rPr>
      <w:rFonts w:ascii="Arial" w:eastAsia="Arial" w:hAnsi="Arial" w:cs="Arial"/>
      <w:b/>
      <w:bCs/>
      <w:sz w:val="31"/>
      <w:szCs w:val="31"/>
      <w:lang w:val="en-US"/>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801C64"/>
    <w:rPr>
      <w:rFonts w:ascii="Arial" w:eastAsia="Arial" w:hAnsi="Arial" w:cs="Arial"/>
      <w:sz w:val="31"/>
      <w:szCs w:val="31"/>
      <w:lang w:val="en-US"/>
    </w:rPr>
  </w:style>
  <w:style w:type="character" w:customStyle="1" w:styleId="Nadpis4Char">
    <w:name w:val="Nadpis 4 Char"/>
    <w:basedOn w:val="Predvolenpsmoodseku"/>
    <w:link w:val="Nadpis4"/>
    <w:uiPriority w:val="9"/>
    <w:rsid w:val="00801C64"/>
    <w:rPr>
      <w:rFonts w:ascii="Arial" w:eastAsia="Arial" w:hAnsi="Arial" w:cs="Arial"/>
      <w:b/>
      <w:bCs/>
      <w:sz w:val="26"/>
      <w:szCs w:val="26"/>
      <w:lang w:val="en-US"/>
    </w:rPr>
  </w:style>
  <w:style w:type="character" w:customStyle="1" w:styleId="Nadpis5Char">
    <w:name w:val="Nadpis 5 Char"/>
    <w:basedOn w:val="Predvolenpsmoodseku"/>
    <w:link w:val="Nadpis5"/>
    <w:uiPriority w:val="9"/>
    <w:qFormat/>
    <w:rsid w:val="00801C64"/>
    <w:rPr>
      <w:rFonts w:ascii="Arial" w:eastAsia="Arial" w:hAnsi="Arial" w:cs="Arial"/>
      <w:b/>
      <w:bCs/>
      <w:sz w:val="21"/>
      <w:szCs w:val="21"/>
      <w:lang w:val="en-US"/>
    </w:rPr>
  </w:style>
  <w:style w:type="character" w:customStyle="1" w:styleId="Nadpis6Char">
    <w:name w:val="Nadpis 6 Char"/>
    <w:basedOn w:val="Predvolenpsmoodseku"/>
    <w:link w:val="Nadpis6"/>
    <w:uiPriority w:val="9"/>
    <w:rsid w:val="00801C64"/>
    <w:rPr>
      <w:rFonts w:ascii="Arial" w:eastAsia="Arial" w:hAnsi="Arial" w:cs="Arial"/>
      <w:b/>
      <w:bCs/>
      <w:i/>
      <w:sz w:val="21"/>
      <w:szCs w:val="21"/>
      <w:lang w:val="en-US"/>
    </w:rPr>
  </w:style>
  <w:style w:type="character" w:customStyle="1" w:styleId="Nadpis7Char">
    <w:name w:val="Nadpis 7 Char"/>
    <w:basedOn w:val="Predvolenpsmoodseku"/>
    <w:link w:val="Nadpis7"/>
    <w:uiPriority w:val="9"/>
    <w:rsid w:val="00801C64"/>
    <w:rPr>
      <w:rFonts w:asciiTheme="majorHAnsi" w:eastAsiaTheme="majorEastAsia" w:hAnsiTheme="majorHAnsi" w:cstheme="majorBidi"/>
      <w:i/>
      <w:iCs/>
      <w:color w:val="404040" w:themeColor="text1" w:themeTint="BF"/>
      <w:lang w:val="en-US"/>
    </w:rPr>
  </w:style>
  <w:style w:type="table" w:customStyle="1" w:styleId="TableNormal1">
    <w:name w:val="Table Normal1"/>
    <w:unhideWhenUsed/>
    <w:qFormat/>
    <w:rsid w:val="00801C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Obsah1">
    <w:name w:val="toc 1"/>
    <w:basedOn w:val="Normlny"/>
    <w:uiPriority w:val="39"/>
    <w:qFormat/>
    <w:rsid w:val="00801C64"/>
    <w:pPr>
      <w:spacing w:before="360" w:after="360"/>
    </w:pPr>
    <w:rPr>
      <w:rFonts w:asciiTheme="minorHAnsi" w:hAnsiTheme="minorHAnsi"/>
      <w:b/>
      <w:bCs/>
      <w:caps/>
      <w:u w:val="single"/>
    </w:rPr>
  </w:style>
  <w:style w:type="paragraph" w:styleId="Obsah2">
    <w:name w:val="toc 2"/>
    <w:basedOn w:val="Normlny"/>
    <w:uiPriority w:val="39"/>
    <w:qFormat/>
    <w:rsid w:val="00801C64"/>
    <w:rPr>
      <w:rFonts w:asciiTheme="minorHAnsi" w:hAnsiTheme="minorHAnsi"/>
      <w:b/>
      <w:bCs/>
      <w:smallCaps/>
    </w:rPr>
  </w:style>
  <w:style w:type="paragraph" w:styleId="Obsah3">
    <w:name w:val="toc 3"/>
    <w:basedOn w:val="Normlny"/>
    <w:uiPriority w:val="39"/>
    <w:qFormat/>
    <w:rsid w:val="00801C64"/>
    <w:rPr>
      <w:rFonts w:asciiTheme="minorHAnsi" w:hAnsiTheme="minorHAnsi"/>
      <w:smallCaps/>
    </w:rPr>
  </w:style>
  <w:style w:type="paragraph" w:styleId="Obsah4">
    <w:name w:val="toc 4"/>
    <w:basedOn w:val="Normlny"/>
    <w:uiPriority w:val="39"/>
    <w:qFormat/>
    <w:rsid w:val="00801C64"/>
    <w:rPr>
      <w:rFonts w:asciiTheme="minorHAnsi" w:hAnsiTheme="minorHAnsi"/>
    </w:rPr>
  </w:style>
  <w:style w:type="paragraph" w:styleId="Obsah5">
    <w:name w:val="toc 5"/>
    <w:basedOn w:val="Normlny"/>
    <w:uiPriority w:val="39"/>
    <w:qFormat/>
    <w:rsid w:val="00801C64"/>
    <w:rPr>
      <w:rFonts w:asciiTheme="minorHAnsi" w:hAnsiTheme="minorHAnsi"/>
    </w:rPr>
  </w:style>
  <w:style w:type="paragraph" w:styleId="Zkladntext">
    <w:name w:val="Body Text"/>
    <w:aliases w:val="Char,b,heading3,Body Text - Level 2"/>
    <w:basedOn w:val="Normlny"/>
    <w:link w:val="ZkladntextChar"/>
    <w:qFormat/>
    <w:rsid w:val="00801C64"/>
    <w:rPr>
      <w:sz w:val="21"/>
      <w:szCs w:val="21"/>
    </w:rPr>
  </w:style>
  <w:style w:type="character" w:customStyle="1" w:styleId="ZkladntextChar">
    <w:name w:val="Základný text Char"/>
    <w:aliases w:val="Char Char,b Char,heading3 Char,Body Text - Level 2 Char"/>
    <w:basedOn w:val="Predvolenpsmoodseku"/>
    <w:link w:val="Zkladntext"/>
    <w:rsid w:val="00801C64"/>
    <w:rPr>
      <w:rFonts w:ascii="Arial" w:eastAsia="Arial" w:hAnsi="Arial" w:cs="Arial"/>
      <w:sz w:val="21"/>
      <w:szCs w:val="21"/>
      <w:lang w:val="en-US"/>
    </w:rPr>
  </w:style>
  <w:style w:type="paragraph" w:styleId="Odsekzoznamu">
    <w:name w:val="List Paragraph"/>
    <w:aliases w:val="body,Odsek zoznamu2,Bullet Number,lp1,lp11,List Paragraph11,Bullet 1,Use Case List Paragraph,Medium Grid 1 - Accent 21,Odsek,Farebný zoznam – zvýraznenie 11,List Paragraph,ODRAZKY PRVA UROVEN,List Paragraph1,Nad,Odstavec cíl se seznamem"/>
    <w:basedOn w:val="Normlny"/>
    <w:link w:val="OdsekzoznamuChar"/>
    <w:uiPriority w:val="34"/>
    <w:qFormat/>
    <w:rsid w:val="00801C64"/>
    <w:pPr>
      <w:ind w:left="789" w:hanging="360"/>
    </w:pPr>
  </w:style>
  <w:style w:type="character" w:customStyle="1" w:styleId="OdsekzoznamuChar">
    <w:name w:val="Odsek zoznamu Char"/>
    <w:aliases w:val="body Char,Odsek zoznamu2 Char,Bullet Number Char,lp1 Char,lp11 Char,List Paragraph11 Char,Bullet 1 Char,Use Case List Paragraph Char,Medium Grid 1 - Accent 21 Char,Odsek Char,Farebný zoznam – zvýraznenie 11 Char,List Paragraph Char"/>
    <w:basedOn w:val="Predvolenpsmoodseku"/>
    <w:link w:val="Odsekzoznamu"/>
    <w:uiPriority w:val="34"/>
    <w:qFormat/>
    <w:rsid w:val="00801C64"/>
    <w:rPr>
      <w:rFonts w:ascii="Arial" w:eastAsia="Arial" w:hAnsi="Arial" w:cs="Arial"/>
      <w:lang w:val="en-US"/>
    </w:rPr>
  </w:style>
  <w:style w:type="paragraph" w:customStyle="1" w:styleId="TableParagraph">
    <w:name w:val="Table Paragraph"/>
    <w:basedOn w:val="Normlny"/>
    <w:uiPriority w:val="1"/>
    <w:qFormat/>
    <w:rsid w:val="00801C64"/>
  </w:style>
  <w:style w:type="paragraph" w:styleId="Textbubliny">
    <w:name w:val="Balloon Text"/>
    <w:basedOn w:val="Normlny"/>
    <w:link w:val="TextbublinyChar"/>
    <w:uiPriority w:val="99"/>
    <w:semiHidden/>
    <w:unhideWhenUsed/>
    <w:rsid w:val="00801C64"/>
    <w:rPr>
      <w:rFonts w:ascii="Tahoma" w:hAnsi="Tahoma" w:cs="Tahoma"/>
      <w:sz w:val="16"/>
      <w:szCs w:val="16"/>
    </w:rPr>
  </w:style>
  <w:style w:type="character" w:customStyle="1" w:styleId="TextbublinyChar">
    <w:name w:val="Text bubliny Char"/>
    <w:basedOn w:val="Predvolenpsmoodseku"/>
    <w:link w:val="Textbubliny"/>
    <w:uiPriority w:val="99"/>
    <w:semiHidden/>
    <w:rsid w:val="00801C64"/>
    <w:rPr>
      <w:rFonts w:ascii="Tahoma" w:eastAsia="Arial" w:hAnsi="Tahoma" w:cs="Tahoma"/>
      <w:sz w:val="16"/>
      <w:szCs w:val="16"/>
      <w:lang w:val="en-US"/>
    </w:rPr>
  </w:style>
  <w:style w:type="paragraph" w:styleId="Hlavika">
    <w:name w:val="header"/>
    <w:basedOn w:val="Normlny"/>
    <w:link w:val="HlavikaChar"/>
    <w:uiPriority w:val="99"/>
    <w:unhideWhenUsed/>
    <w:rsid w:val="00801C64"/>
    <w:pPr>
      <w:tabs>
        <w:tab w:val="center" w:pos="4536"/>
        <w:tab w:val="right" w:pos="9072"/>
      </w:tabs>
    </w:pPr>
  </w:style>
  <w:style w:type="character" w:customStyle="1" w:styleId="HlavikaChar">
    <w:name w:val="Hlavička Char"/>
    <w:basedOn w:val="Predvolenpsmoodseku"/>
    <w:link w:val="Hlavika"/>
    <w:uiPriority w:val="99"/>
    <w:qFormat/>
    <w:rsid w:val="00801C64"/>
    <w:rPr>
      <w:rFonts w:ascii="Arial" w:eastAsia="Arial" w:hAnsi="Arial" w:cs="Arial"/>
      <w:lang w:val="en-US"/>
    </w:rPr>
  </w:style>
  <w:style w:type="paragraph" w:styleId="Pta">
    <w:name w:val="footer"/>
    <w:basedOn w:val="Normlny"/>
    <w:link w:val="PtaChar"/>
    <w:uiPriority w:val="99"/>
    <w:unhideWhenUsed/>
    <w:rsid w:val="00801C64"/>
    <w:pPr>
      <w:tabs>
        <w:tab w:val="center" w:pos="4536"/>
        <w:tab w:val="right" w:pos="9072"/>
      </w:tabs>
    </w:pPr>
  </w:style>
  <w:style w:type="character" w:customStyle="1" w:styleId="PtaChar">
    <w:name w:val="Päta Char"/>
    <w:basedOn w:val="Predvolenpsmoodseku"/>
    <w:link w:val="Pta"/>
    <w:uiPriority w:val="99"/>
    <w:qFormat/>
    <w:rsid w:val="00801C64"/>
    <w:rPr>
      <w:rFonts w:ascii="Arial" w:eastAsia="Arial" w:hAnsi="Arial" w:cs="Arial"/>
      <w:lang w:val="en-US"/>
    </w:rPr>
  </w:style>
  <w:style w:type="character" w:styleId="Hypertextovprepojenie">
    <w:name w:val="Hyperlink"/>
    <w:basedOn w:val="Predvolenpsmoodseku"/>
    <w:uiPriority w:val="99"/>
    <w:unhideWhenUsed/>
    <w:rsid w:val="00801C64"/>
    <w:rPr>
      <w:color w:val="0563C1" w:themeColor="hyperlink"/>
      <w:u w:val="single"/>
    </w:rPr>
  </w:style>
  <w:style w:type="character" w:styleId="Odkaznakomentr">
    <w:name w:val="annotation reference"/>
    <w:basedOn w:val="Predvolenpsmoodseku"/>
    <w:uiPriority w:val="99"/>
    <w:unhideWhenUsed/>
    <w:rsid w:val="00801C64"/>
    <w:rPr>
      <w:sz w:val="16"/>
      <w:szCs w:val="16"/>
    </w:rPr>
  </w:style>
  <w:style w:type="paragraph" w:styleId="Textkomentra">
    <w:name w:val="annotation text"/>
    <w:aliases w:val="Text poznámky"/>
    <w:basedOn w:val="Normlny"/>
    <w:link w:val="TextkomentraChar"/>
    <w:uiPriority w:val="99"/>
    <w:unhideWhenUsed/>
    <w:qFormat/>
    <w:rsid w:val="00801C64"/>
    <w:rPr>
      <w:szCs w:val="20"/>
    </w:rPr>
  </w:style>
  <w:style w:type="character" w:customStyle="1" w:styleId="TextkomentraChar">
    <w:name w:val="Text komentára Char"/>
    <w:aliases w:val="Text poznámky Char"/>
    <w:basedOn w:val="Predvolenpsmoodseku"/>
    <w:link w:val="Textkomentra"/>
    <w:uiPriority w:val="99"/>
    <w:rsid w:val="00801C64"/>
    <w:rPr>
      <w:rFonts w:ascii="Arial" w:eastAsia="Arial" w:hAnsi="Arial" w:cs="Arial"/>
      <w:sz w:val="20"/>
      <w:szCs w:val="20"/>
      <w:lang w:val="en-US"/>
    </w:rPr>
  </w:style>
  <w:style w:type="paragraph" w:styleId="Predmetkomentra">
    <w:name w:val="annotation subject"/>
    <w:basedOn w:val="Textkomentra"/>
    <w:next w:val="Textkomentra"/>
    <w:link w:val="PredmetkomentraChar"/>
    <w:uiPriority w:val="99"/>
    <w:semiHidden/>
    <w:unhideWhenUsed/>
    <w:rsid w:val="00801C64"/>
    <w:rPr>
      <w:b/>
      <w:bCs/>
    </w:rPr>
  </w:style>
  <w:style w:type="character" w:customStyle="1" w:styleId="PredmetkomentraChar">
    <w:name w:val="Predmet komentára Char"/>
    <w:basedOn w:val="TextkomentraChar"/>
    <w:link w:val="Predmetkomentra"/>
    <w:uiPriority w:val="99"/>
    <w:semiHidden/>
    <w:rsid w:val="00801C64"/>
    <w:rPr>
      <w:rFonts w:ascii="Arial" w:eastAsia="Arial" w:hAnsi="Arial" w:cs="Arial"/>
      <w:b/>
      <w:bCs/>
      <w:sz w:val="20"/>
      <w:szCs w:val="20"/>
      <w:lang w:val="en-US"/>
    </w:rPr>
  </w:style>
  <w:style w:type="table" w:styleId="Mriekatabuky">
    <w:name w:val="Table Grid"/>
    <w:basedOn w:val="Normlnatabuka"/>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01C64"/>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Mriekatabuky2">
    <w:name w:val="Mriežka tabuľky2"/>
    <w:basedOn w:val="Normlnatabuka"/>
    <w:next w:val="Mriekatabuky"/>
    <w:uiPriority w:val="59"/>
    <w:rsid w:val="00801C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801C64"/>
    <w:pPr>
      <w:widowControl/>
      <w:autoSpaceDE/>
      <w:autoSpaceDN/>
    </w:pPr>
    <w:rPr>
      <w:rFonts w:ascii="Times New Roman" w:eastAsia="Times New Roman" w:hAnsi="Times New Roman" w:cs="Times New Roman"/>
      <w:szCs w:val="20"/>
    </w:rPr>
  </w:style>
  <w:style w:type="character" w:customStyle="1" w:styleId="TextpoznmkypodiarouChar">
    <w:name w:val="Text poznámky pod čiarou Char"/>
    <w:basedOn w:val="Predvolenpsmoodseku"/>
    <w:link w:val="Textpoznmkypodiarou"/>
    <w:uiPriority w:val="99"/>
    <w:semiHidden/>
    <w:rsid w:val="00801C64"/>
    <w:rPr>
      <w:rFonts w:ascii="Times New Roman" w:eastAsia="Times New Roman" w:hAnsi="Times New Roman" w:cs="Times New Roman"/>
      <w:sz w:val="20"/>
      <w:szCs w:val="20"/>
    </w:rPr>
  </w:style>
  <w:style w:type="character" w:styleId="Odkaznapoznmkupodiarou">
    <w:name w:val="footnote reference"/>
    <w:basedOn w:val="Predvolenpsmoodseku"/>
    <w:uiPriority w:val="99"/>
    <w:unhideWhenUsed/>
    <w:rsid w:val="00801C64"/>
    <w:rPr>
      <w:rFonts w:ascii="Times New Roman" w:hAnsi="Times New Roman" w:cs="Times New Roman" w:hint="default"/>
      <w:vertAlign w:val="superscript"/>
    </w:rPr>
  </w:style>
  <w:style w:type="character" w:customStyle="1" w:styleId="HlavikaChar2">
    <w:name w:val="Hlavička Char2"/>
    <w:uiPriority w:val="99"/>
    <w:semiHidden/>
    <w:locked/>
    <w:rsid w:val="00801C64"/>
    <w:rPr>
      <w:rFonts w:ascii="Calibri" w:eastAsia="Calibri" w:hAnsi="Calibri" w:cs="Times New Roman"/>
      <w:sz w:val="20"/>
      <w:szCs w:val="20"/>
      <w:vertAlign w:val="superscript"/>
      <w:lang w:val="sk-SK" w:eastAsia="sk-SK"/>
    </w:rPr>
  </w:style>
  <w:style w:type="paragraph" w:styleId="Revzia">
    <w:name w:val="Revision"/>
    <w:hidden/>
    <w:uiPriority w:val="99"/>
    <w:rsid w:val="00801C64"/>
    <w:pPr>
      <w:spacing w:after="0" w:line="240" w:lineRule="auto"/>
    </w:pPr>
    <w:rPr>
      <w:rFonts w:ascii="Arial" w:eastAsia="Arial" w:hAnsi="Arial" w:cs="Arial"/>
      <w:lang w:val="en-US"/>
    </w:rPr>
  </w:style>
  <w:style w:type="character" w:styleId="PouitHypertextovPrepojenie">
    <w:name w:val="FollowedHyperlink"/>
    <w:basedOn w:val="Predvolenpsmoodseku"/>
    <w:uiPriority w:val="99"/>
    <w:semiHidden/>
    <w:unhideWhenUsed/>
    <w:rsid w:val="00801C64"/>
    <w:rPr>
      <w:color w:val="954F72" w:themeColor="followedHyperlink"/>
      <w:u w:val="single"/>
    </w:rPr>
  </w:style>
  <w:style w:type="table" w:customStyle="1" w:styleId="Mriekatabuky3">
    <w:name w:val="Mriežka tabuľky3"/>
    <w:basedOn w:val="Normlnatabuka"/>
    <w:next w:val="Mriekatabuky"/>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801C64"/>
    <w:pPr>
      <w:keepNext/>
      <w:keepLines/>
      <w:widowControl/>
      <w:autoSpaceDE/>
      <w:autoSpaceDN/>
      <w:spacing w:before="480" w:line="276" w:lineRule="auto"/>
      <w:ind w:left="0"/>
      <w:outlineLvl w:val="9"/>
    </w:pPr>
    <w:rPr>
      <w:rFonts w:asciiTheme="majorHAnsi" w:eastAsiaTheme="majorEastAsia" w:hAnsiTheme="majorHAnsi" w:cstheme="majorBidi"/>
      <w:b/>
      <w:bCs/>
      <w:color w:val="2E74B5" w:themeColor="accent1" w:themeShade="BF"/>
      <w:sz w:val="28"/>
      <w:szCs w:val="28"/>
      <w:lang w:eastAsia="sk-SK"/>
    </w:rPr>
  </w:style>
  <w:style w:type="paragraph" w:styleId="Obsah6">
    <w:name w:val="toc 6"/>
    <w:basedOn w:val="Normlny"/>
    <w:next w:val="Normlny"/>
    <w:autoRedefine/>
    <w:uiPriority w:val="39"/>
    <w:unhideWhenUsed/>
    <w:rsid w:val="00801C64"/>
    <w:rPr>
      <w:rFonts w:asciiTheme="minorHAnsi" w:hAnsiTheme="minorHAnsi"/>
    </w:rPr>
  </w:style>
  <w:style w:type="paragraph" w:styleId="Obsah7">
    <w:name w:val="toc 7"/>
    <w:basedOn w:val="Normlny"/>
    <w:next w:val="Normlny"/>
    <w:autoRedefine/>
    <w:uiPriority w:val="39"/>
    <w:unhideWhenUsed/>
    <w:rsid w:val="00801C64"/>
    <w:rPr>
      <w:rFonts w:asciiTheme="minorHAnsi" w:hAnsiTheme="minorHAnsi"/>
    </w:rPr>
  </w:style>
  <w:style w:type="paragraph" w:styleId="Obsah8">
    <w:name w:val="toc 8"/>
    <w:basedOn w:val="Normlny"/>
    <w:next w:val="Normlny"/>
    <w:autoRedefine/>
    <w:uiPriority w:val="39"/>
    <w:unhideWhenUsed/>
    <w:rsid w:val="00801C64"/>
    <w:rPr>
      <w:rFonts w:asciiTheme="minorHAnsi" w:hAnsiTheme="minorHAnsi"/>
    </w:rPr>
  </w:style>
  <w:style w:type="paragraph" w:styleId="Obsah9">
    <w:name w:val="toc 9"/>
    <w:basedOn w:val="Normlny"/>
    <w:next w:val="Normlny"/>
    <w:autoRedefine/>
    <w:uiPriority w:val="39"/>
    <w:unhideWhenUsed/>
    <w:rsid w:val="00801C64"/>
    <w:rPr>
      <w:rFonts w:asciiTheme="minorHAnsi" w:hAnsiTheme="minorHAnsi"/>
    </w:rPr>
  </w:style>
  <w:style w:type="paragraph" w:styleId="Nzov">
    <w:name w:val="Title"/>
    <w:basedOn w:val="Normlny"/>
    <w:next w:val="Normlny"/>
    <w:link w:val="NzovChar"/>
    <w:uiPriority w:val="10"/>
    <w:qFormat/>
    <w:rsid w:val="00801C64"/>
    <w:pPr>
      <w:widowControl/>
      <w:autoSpaceDE/>
      <w:autoSpaceDN/>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801C64"/>
    <w:rPr>
      <w:rFonts w:asciiTheme="majorHAnsi" w:eastAsiaTheme="majorEastAsia" w:hAnsiTheme="majorHAnsi" w:cstheme="majorBidi"/>
      <w:spacing w:val="-10"/>
      <w:kern w:val="28"/>
      <w:sz w:val="56"/>
      <w:szCs w:val="56"/>
    </w:rPr>
  </w:style>
  <w:style w:type="character" w:customStyle="1" w:styleId="InternetLink">
    <w:name w:val="Internet Link"/>
    <w:basedOn w:val="Predvolenpsmoodseku"/>
    <w:uiPriority w:val="99"/>
    <w:unhideWhenUsed/>
    <w:rsid w:val="00801C64"/>
    <w:rPr>
      <w:color w:val="0563C1" w:themeColor="hyperlink"/>
      <w:u w:val="single"/>
    </w:rPr>
  </w:style>
  <w:style w:type="paragraph" w:styleId="Popis">
    <w:name w:val="caption"/>
    <w:basedOn w:val="Normlny"/>
    <w:next w:val="Normlny"/>
    <w:uiPriority w:val="35"/>
    <w:unhideWhenUsed/>
    <w:qFormat/>
    <w:rsid w:val="00801C64"/>
    <w:pPr>
      <w:widowControl/>
      <w:autoSpaceDE/>
      <w:autoSpaceDN/>
      <w:spacing w:after="200"/>
    </w:pPr>
    <w:rPr>
      <w:rFonts w:asciiTheme="minorHAnsi" w:eastAsiaTheme="minorHAnsi" w:hAnsiTheme="minorHAnsi" w:cstheme="minorBidi"/>
      <w:b/>
      <w:bCs/>
      <w:color w:val="5B9BD5" w:themeColor="accent1"/>
      <w:sz w:val="18"/>
      <w:szCs w:val="18"/>
    </w:rPr>
  </w:style>
  <w:style w:type="paragraph" w:styleId="Zoznamobrzkov">
    <w:name w:val="table of figures"/>
    <w:basedOn w:val="Normlny"/>
    <w:next w:val="Normlny"/>
    <w:uiPriority w:val="99"/>
    <w:unhideWhenUsed/>
    <w:rsid w:val="00801C64"/>
    <w:pPr>
      <w:widowControl/>
      <w:autoSpaceDE/>
      <w:autoSpaceDN/>
      <w:spacing w:line="259" w:lineRule="auto"/>
    </w:pPr>
    <w:rPr>
      <w:rFonts w:asciiTheme="minorHAnsi" w:eastAsiaTheme="minorHAnsi" w:hAnsiTheme="minorHAnsi" w:cstheme="minorBidi"/>
    </w:rPr>
  </w:style>
  <w:style w:type="paragraph" w:customStyle="1" w:styleId="msonormal0">
    <w:name w:val="msonormal"/>
    <w:basedOn w:val="Normlny"/>
    <w:rsid w:val="00801C64"/>
    <w:pPr>
      <w:widowControl/>
      <w:autoSpaceDE/>
      <w:autoSpaceDN/>
      <w:spacing w:before="100" w:beforeAutospacing="1" w:after="100" w:afterAutospacing="1"/>
    </w:pPr>
    <w:rPr>
      <w:rFonts w:ascii="Times New Roman" w:eastAsia="Times New Roman" w:hAnsi="Times New Roman" w:cs="Times New Roman"/>
      <w:sz w:val="24"/>
      <w:szCs w:val="24"/>
      <w:lang w:eastAsia="sk-SK"/>
    </w:rPr>
  </w:style>
  <w:style w:type="paragraph" w:customStyle="1" w:styleId="xl63">
    <w:name w:val="xl63"/>
    <w:basedOn w:val="Normlny"/>
    <w:rsid w:val="00801C64"/>
    <w:pPr>
      <w:widowControl/>
      <w:autoSpaceDE/>
      <w:autoSpaceDN/>
      <w:spacing w:before="100" w:beforeAutospacing="1" w:after="100" w:afterAutospacing="1"/>
    </w:pPr>
    <w:rPr>
      <w:rFonts w:ascii="Times New Roman" w:eastAsia="Times New Roman" w:hAnsi="Times New Roman" w:cs="Times New Roman"/>
      <w:sz w:val="24"/>
      <w:szCs w:val="24"/>
      <w:lang w:eastAsia="sk-SK"/>
    </w:rPr>
  </w:style>
  <w:style w:type="table" w:customStyle="1" w:styleId="Mriekatabuky5">
    <w:name w:val="Mriežka tabuľky5"/>
    <w:basedOn w:val="Normlnatabuka"/>
    <w:next w:val="Mriekatabuky"/>
    <w:uiPriority w:val="39"/>
    <w:rsid w:val="00801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ovantl11">
    <w:name w:val="Importovaný štýl 11"/>
    <w:rsid w:val="008A23B4"/>
    <w:pPr>
      <w:numPr>
        <w:numId w:val="1"/>
      </w:numPr>
    </w:pPr>
  </w:style>
  <w:style w:type="numbering" w:customStyle="1" w:styleId="Bezzoznamu1">
    <w:name w:val="Bez zoznamu1"/>
    <w:next w:val="Bezzoznamu"/>
    <w:uiPriority w:val="99"/>
    <w:semiHidden/>
    <w:unhideWhenUsed/>
    <w:rsid w:val="00852F2A"/>
  </w:style>
  <w:style w:type="table" w:customStyle="1" w:styleId="Mriekatabuky6">
    <w:name w:val="Mriežka tabuľky6"/>
    <w:basedOn w:val="Normlnatabuka"/>
    <w:next w:val="Mriekatabuky"/>
    <w:uiPriority w:val="39"/>
    <w:rsid w:val="00852F2A"/>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lny"/>
    <w:uiPriority w:val="72"/>
    <w:qFormat/>
    <w:rsid w:val="00852F2A"/>
    <w:pPr>
      <w:widowControl/>
      <w:suppressAutoHyphens/>
      <w:autoSpaceDE/>
      <w:autoSpaceDN/>
      <w:ind w:left="708"/>
    </w:pPr>
    <w:rPr>
      <w:rFonts w:eastAsia="Calibri"/>
      <w:color w:val="00000A"/>
      <w:szCs w:val="20"/>
    </w:rPr>
  </w:style>
  <w:style w:type="paragraph" w:customStyle="1" w:styleId="ColorfulShading-Accent11">
    <w:name w:val="Colorful Shading - Accent 11"/>
    <w:hidden/>
    <w:uiPriority w:val="71"/>
    <w:unhideWhenUsed/>
    <w:rsid w:val="00852F2A"/>
    <w:pPr>
      <w:spacing w:after="0" w:line="240" w:lineRule="auto"/>
    </w:pPr>
    <w:rPr>
      <w:rFonts w:ascii="Times New Roman" w:eastAsia="Calibri" w:hAnsi="Times New Roman" w:cs="Times New Roman"/>
      <w:color w:val="00000A"/>
      <w:sz w:val="20"/>
      <w:szCs w:val="20"/>
    </w:rPr>
  </w:style>
  <w:style w:type="paragraph" w:customStyle="1" w:styleId="Tabukasmriekou31">
    <w:name w:val="Tabuľka s mriežkou 31"/>
    <w:basedOn w:val="Nadpis1"/>
    <w:next w:val="Normlny"/>
    <w:uiPriority w:val="39"/>
    <w:unhideWhenUsed/>
    <w:qFormat/>
    <w:rsid w:val="00852F2A"/>
    <w:pPr>
      <w:keepNext/>
      <w:keepLines/>
      <w:widowControl/>
      <w:autoSpaceDE/>
      <w:autoSpaceDN/>
      <w:spacing w:before="480" w:line="276" w:lineRule="auto"/>
      <w:ind w:left="0"/>
      <w:outlineLvl w:val="9"/>
    </w:pPr>
    <w:rPr>
      <w:rFonts w:ascii="Calibri Light" w:eastAsia="Times New Roman" w:hAnsi="Calibri Light" w:cs="Times New Roman"/>
      <w:b/>
      <w:bCs/>
      <w:color w:val="2F5496"/>
      <w:sz w:val="28"/>
      <w:szCs w:val="28"/>
    </w:rPr>
  </w:style>
  <w:style w:type="paragraph" w:styleId="Normlnywebov">
    <w:name w:val="Normal (Web)"/>
    <w:basedOn w:val="Normlny"/>
    <w:uiPriority w:val="99"/>
    <w:unhideWhenUsed/>
    <w:rsid w:val="00852F2A"/>
    <w:pPr>
      <w:widowControl/>
      <w:autoSpaceDE/>
      <w:autoSpaceDN/>
      <w:spacing w:before="100" w:beforeAutospacing="1" w:after="100" w:afterAutospacing="1"/>
    </w:pPr>
    <w:rPr>
      <w:rFonts w:eastAsia="Times New Roman"/>
      <w:sz w:val="24"/>
      <w:szCs w:val="24"/>
      <w:lang w:eastAsia="sk-SK"/>
    </w:rPr>
  </w:style>
  <w:style w:type="character" w:styleId="Zvraznenie">
    <w:name w:val="Emphasis"/>
    <w:uiPriority w:val="20"/>
    <w:qFormat/>
    <w:rsid w:val="00852F2A"/>
    <w:rPr>
      <w:i/>
      <w:iCs/>
    </w:rPr>
  </w:style>
  <w:style w:type="character" w:customStyle="1" w:styleId="BodyTextChar1">
    <w:name w:val="Body Text Char1"/>
    <w:uiPriority w:val="99"/>
    <w:semiHidden/>
    <w:rsid w:val="00852F2A"/>
    <w:rPr>
      <w:rFonts w:ascii="Arial" w:hAnsi="Arial" w:cs="Arial"/>
      <w:color w:val="00000A"/>
      <w:lang w:eastAsia="en-US"/>
    </w:rPr>
  </w:style>
  <w:style w:type="character" w:styleId="Vrazn">
    <w:name w:val="Strong"/>
    <w:uiPriority w:val="22"/>
    <w:qFormat/>
    <w:rsid w:val="00852F2A"/>
    <w:rPr>
      <w:b/>
      <w:bCs/>
    </w:rPr>
  </w:style>
  <w:style w:type="character" w:customStyle="1" w:styleId="inline-comment-marker">
    <w:name w:val="inline-comment-marker"/>
    <w:rsid w:val="00852F2A"/>
  </w:style>
  <w:style w:type="paragraph" w:customStyle="1" w:styleId="Citcia1">
    <w:name w:val="Citácia1"/>
    <w:basedOn w:val="Normlny"/>
    <w:next w:val="Normlny"/>
    <w:uiPriority w:val="64"/>
    <w:qFormat/>
    <w:rsid w:val="00852F2A"/>
    <w:pPr>
      <w:widowControl/>
      <w:suppressAutoHyphens/>
      <w:autoSpaceDE/>
      <w:autoSpaceDN/>
      <w:spacing w:before="200" w:after="160"/>
      <w:ind w:left="864" w:right="864"/>
      <w:jc w:val="center"/>
    </w:pPr>
    <w:rPr>
      <w:rFonts w:eastAsia="Calibri"/>
      <w:i/>
      <w:iCs/>
      <w:color w:val="404040"/>
      <w:szCs w:val="20"/>
    </w:rPr>
  </w:style>
  <w:style w:type="character" w:customStyle="1" w:styleId="CitciaChar">
    <w:name w:val="Citácia Char"/>
    <w:basedOn w:val="Predvolenpsmoodseku"/>
    <w:link w:val="Citcia"/>
    <w:uiPriority w:val="64"/>
    <w:rsid w:val="00852F2A"/>
    <w:rPr>
      <w:rFonts w:ascii="Arial" w:hAnsi="Arial" w:cs="Arial"/>
      <w:i/>
      <w:iCs/>
      <w:color w:val="404040"/>
      <w:lang w:eastAsia="en-US"/>
    </w:rPr>
  </w:style>
  <w:style w:type="paragraph" w:styleId="Citcia">
    <w:name w:val="Quote"/>
    <w:basedOn w:val="Normlny"/>
    <w:next w:val="Normlny"/>
    <w:link w:val="CitciaChar"/>
    <w:uiPriority w:val="64"/>
    <w:qFormat/>
    <w:rsid w:val="00852F2A"/>
    <w:pPr>
      <w:spacing w:before="200" w:after="160"/>
      <w:ind w:left="864" w:right="864"/>
      <w:jc w:val="center"/>
    </w:pPr>
    <w:rPr>
      <w:rFonts w:eastAsiaTheme="minorHAnsi"/>
      <w:i/>
      <w:iCs/>
      <w:color w:val="404040"/>
    </w:rPr>
  </w:style>
  <w:style w:type="character" w:customStyle="1" w:styleId="CitciaChar1">
    <w:name w:val="Citácia Char1"/>
    <w:basedOn w:val="Predvolenpsmoodseku"/>
    <w:uiPriority w:val="29"/>
    <w:rsid w:val="00852F2A"/>
    <w:rPr>
      <w:rFonts w:ascii="Arial" w:eastAsia="Arial" w:hAnsi="Arial" w:cs="Arial"/>
      <w:i/>
      <w:iCs/>
      <w:color w:val="404040" w:themeColor="text1" w:themeTint="BF"/>
      <w:lang w:val="en-US"/>
    </w:rPr>
  </w:style>
  <w:style w:type="paragraph" w:customStyle="1" w:styleId="Predvolen">
    <w:name w:val="Predvolené"/>
    <w:rsid w:val="001F7A8B"/>
    <w:pPr>
      <w:pBdr>
        <w:top w:val="nil"/>
        <w:left w:val="nil"/>
        <w:bottom w:val="nil"/>
        <w:right w:val="nil"/>
        <w:between w:val="nil"/>
        <w:bar w:val="nil"/>
      </w:pBdr>
      <w:spacing w:after="0" w:line="240" w:lineRule="auto"/>
    </w:pPr>
    <w:rPr>
      <w:rFonts w:ascii="Helvetica" w:eastAsia="Helvetica" w:hAnsi="Helvetica" w:cs="Helvetica"/>
      <w:color w:val="000000"/>
      <w:bdr w:val="nil"/>
      <w:lang w:eastAsia="sk-SK"/>
    </w:rPr>
  </w:style>
  <w:style w:type="paragraph" w:customStyle="1" w:styleId="Hlavikaapta">
    <w:name w:val="Hlavička a päta"/>
    <w:rsid w:val="002E0546"/>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numbering" w:customStyle="1" w:styleId="Importovantl1">
    <w:name w:val="Importovaný štýl 1"/>
    <w:rsid w:val="002E0546"/>
    <w:pPr>
      <w:numPr>
        <w:numId w:val="2"/>
      </w:numPr>
    </w:pPr>
  </w:style>
  <w:style w:type="numbering" w:customStyle="1" w:styleId="Importovantl2">
    <w:name w:val="Importovaný štýl 2"/>
    <w:rsid w:val="002E0546"/>
    <w:pPr>
      <w:numPr>
        <w:numId w:val="3"/>
      </w:numPr>
    </w:pPr>
  </w:style>
  <w:style w:type="numbering" w:customStyle="1" w:styleId="Importovantl3">
    <w:name w:val="Importovaný štýl 3"/>
    <w:rsid w:val="002E0546"/>
    <w:pPr>
      <w:numPr>
        <w:numId w:val="4"/>
      </w:numPr>
    </w:pPr>
  </w:style>
  <w:style w:type="character" w:customStyle="1" w:styleId="iadne">
    <w:name w:val="Žiadne"/>
    <w:rsid w:val="002E0546"/>
  </w:style>
  <w:style w:type="character" w:customStyle="1" w:styleId="Hyperlink0">
    <w:name w:val="Hyperlink.0"/>
    <w:basedOn w:val="iadne"/>
    <w:rsid w:val="002E0546"/>
    <w:rPr>
      <w:rFonts w:ascii="Arial Narrow" w:eastAsia="Arial Narrow" w:hAnsi="Arial Narrow" w:cs="Arial Narrow"/>
      <w:sz w:val="20"/>
      <w:szCs w:val="20"/>
    </w:rPr>
  </w:style>
  <w:style w:type="numbering" w:customStyle="1" w:styleId="Importovantl4">
    <w:name w:val="Importovaný štýl 4"/>
    <w:rsid w:val="002E0546"/>
    <w:pPr>
      <w:numPr>
        <w:numId w:val="5"/>
      </w:numPr>
    </w:pPr>
  </w:style>
  <w:style w:type="numbering" w:customStyle="1" w:styleId="Importovantl5">
    <w:name w:val="Importovaný štýl 5"/>
    <w:rsid w:val="002E0546"/>
    <w:pPr>
      <w:numPr>
        <w:numId w:val="6"/>
      </w:numPr>
    </w:pPr>
  </w:style>
  <w:style w:type="character" w:customStyle="1" w:styleId="Hyperlink1">
    <w:name w:val="Hyperlink.1"/>
    <w:basedOn w:val="iadne"/>
    <w:rsid w:val="002E0546"/>
    <w:rPr>
      <w:rFonts w:ascii="Arial Narrow" w:eastAsia="Arial Narrow" w:hAnsi="Arial Narrow" w:cs="Arial Narrow"/>
      <w:color w:val="00000A"/>
      <w:sz w:val="20"/>
      <w:szCs w:val="20"/>
      <w:u w:color="00000A"/>
    </w:rPr>
  </w:style>
  <w:style w:type="character" w:customStyle="1" w:styleId="Hyperlink2">
    <w:name w:val="Hyperlink.2"/>
    <w:basedOn w:val="iadne"/>
    <w:rsid w:val="002E0546"/>
    <w:rPr>
      <w:rFonts w:ascii="Arial Narrow" w:eastAsia="Arial Narrow" w:hAnsi="Arial Narrow" w:cs="Arial Narrow"/>
      <w:sz w:val="20"/>
      <w:szCs w:val="20"/>
    </w:rPr>
  </w:style>
  <w:style w:type="character" w:customStyle="1" w:styleId="Hyperlink3">
    <w:name w:val="Hyperlink.3"/>
    <w:basedOn w:val="iadne"/>
    <w:rsid w:val="002E0546"/>
    <w:rPr>
      <w:rFonts w:ascii="Arial Narrow" w:eastAsia="Arial Narrow" w:hAnsi="Arial Narrow" w:cs="Arial Narrow"/>
      <w:color w:val="00000A"/>
      <w:sz w:val="20"/>
      <w:szCs w:val="20"/>
      <w:u w:color="00000A"/>
    </w:rPr>
  </w:style>
  <w:style w:type="character" w:customStyle="1" w:styleId="Hyperlink4">
    <w:name w:val="Hyperlink.4"/>
    <w:basedOn w:val="iadne"/>
    <w:rsid w:val="002E0546"/>
    <w:rPr>
      <w:u w:color="00000A"/>
    </w:rPr>
  </w:style>
  <w:style w:type="character" w:customStyle="1" w:styleId="Nevyrieenzmienka1">
    <w:name w:val="Nevyriešená zmienka1"/>
    <w:basedOn w:val="Predvolenpsmoodseku"/>
    <w:uiPriority w:val="99"/>
    <w:semiHidden/>
    <w:unhideWhenUsed/>
    <w:rsid w:val="001309A0"/>
    <w:rPr>
      <w:color w:val="605E5C"/>
      <w:shd w:val="clear" w:color="auto" w:fill="E1DFDD"/>
    </w:rPr>
  </w:style>
  <w:style w:type="numbering" w:customStyle="1" w:styleId="Bezzoznamu2">
    <w:name w:val="Bez zoznamu2"/>
    <w:next w:val="Bezzoznamu"/>
    <w:uiPriority w:val="99"/>
    <w:semiHidden/>
    <w:unhideWhenUsed/>
    <w:rsid w:val="00C62FE7"/>
  </w:style>
  <w:style w:type="table" w:customStyle="1" w:styleId="TableNormal12">
    <w:name w:val="Table Normal12"/>
    <w:rsid w:val="00C62FE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2">
    <w:name w:val="Importovaný štýl 12"/>
    <w:rsid w:val="00C62FE7"/>
  </w:style>
  <w:style w:type="numbering" w:customStyle="1" w:styleId="Importovantl21">
    <w:name w:val="Importovaný štýl 21"/>
    <w:rsid w:val="00C62FE7"/>
  </w:style>
  <w:style w:type="numbering" w:customStyle="1" w:styleId="Importovantl31">
    <w:name w:val="Importovaný štýl 31"/>
    <w:rsid w:val="00C62FE7"/>
  </w:style>
  <w:style w:type="numbering" w:customStyle="1" w:styleId="Importovantl41">
    <w:name w:val="Importovaný štýl 41"/>
    <w:rsid w:val="00C62FE7"/>
  </w:style>
  <w:style w:type="numbering" w:customStyle="1" w:styleId="Importovantl51">
    <w:name w:val="Importovaný štýl 51"/>
    <w:rsid w:val="00C62FE7"/>
  </w:style>
  <w:style w:type="table" w:customStyle="1" w:styleId="TableGrid">
    <w:name w:val="TableGrid"/>
    <w:rsid w:val="00D81795"/>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Nevyrieenzmienka2">
    <w:name w:val="Nevyriešená zmienka2"/>
    <w:basedOn w:val="Predvolenpsmoodseku"/>
    <w:uiPriority w:val="99"/>
    <w:unhideWhenUsed/>
    <w:rsid w:val="00B17F60"/>
    <w:rPr>
      <w:color w:val="605E5C"/>
      <w:shd w:val="clear" w:color="auto" w:fill="E1DFDD"/>
    </w:rPr>
  </w:style>
  <w:style w:type="numbering" w:customStyle="1" w:styleId="Bezzoznamu3">
    <w:name w:val="Bez zoznamu3"/>
    <w:next w:val="Bezzoznamu"/>
    <w:uiPriority w:val="99"/>
    <w:semiHidden/>
    <w:unhideWhenUsed/>
    <w:rsid w:val="00B17F60"/>
  </w:style>
  <w:style w:type="table" w:customStyle="1" w:styleId="TableNormal2">
    <w:name w:val="Table Normal2"/>
    <w:rsid w:val="00B17F6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3">
    <w:name w:val="Importovaný štýl 13"/>
    <w:rsid w:val="00B17F60"/>
  </w:style>
  <w:style w:type="numbering" w:customStyle="1" w:styleId="Importovantl22">
    <w:name w:val="Importovaný štýl 22"/>
    <w:rsid w:val="00B17F60"/>
  </w:style>
  <w:style w:type="numbering" w:customStyle="1" w:styleId="Importovantl32">
    <w:name w:val="Importovaný štýl 32"/>
    <w:rsid w:val="00B17F60"/>
  </w:style>
  <w:style w:type="numbering" w:customStyle="1" w:styleId="Importovantl42">
    <w:name w:val="Importovaný štýl 42"/>
    <w:rsid w:val="00B17F60"/>
  </w:style>
  <w:style w:type="numbering" w:customStyle="1" w:styleId="Importovantl52">
    <w:name w:val="Importovaný štýl 52"/>
    <w:rsid w:val="00B17F60"/>
  </w:style>
  <w:style w:type="table" w:customStyle="1" w:styleId="Mriekatabuky7">
    <w:name w:val="Mriežka tabuľky7"/>
    <w:basedOn w:val="Normlnatabuka"/>
    <w:next w:val="Mriekatabuky"/>
    <w:uiPriority w:val="39"/>
    <w:rsid w:val="006F281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4">
    <w:name w:val="Bez zoznamu4"/>
    <w:next w:val="Bezzoznamu"/>
    <w:uiPriority w:val="99"/>
    <w:semiHidden/>
    <w:unhideWhenUsed/>
    <w:rsid w:val="00184322"/>
  </w:style>
  <w:style w:type="table" w:customStyle="1" w:styleId="TableNormal3">
    <w:name w:val="Table Normal3"/>
    <w:unhideWhenUsed/>
    <w:qFormat/>
    <w:rsid w:val="0018432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Mriekatabuky8">
    <w:name w:val="Mriežka tabuľky8"/>
    <w:basedOn w:val="Normlnatabuka"/>
    <w:next w:val="Mriekatabuky"/>
    <w:uiPriority w:val="39"/>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locked/>
    <w:rsid w:val="001843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locked/>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
    <w:name w:val="Mriežka tabuľky41"/>
    <w:basedOn w:val="Normlnatabuka"/>
    <w:next w:val="Mriekatabuky"/>
    <w:uiPriority w:val="39"/>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1">
    <w:name w:val="Mriežka tabuľky51"/>
    <w:basedOn w:val="Normlnatabuka"/>
    <w:next w:val="Mriekatabuky"/>
    <w:uiPriority w:val="39"/>
    <w:rsid w:val="00184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1">
    <w:name w:val="Bez zoznamu11"/>
    <w:next w:val="Bezzoznamu"/>
    <w:uiPriority w:val="99"/>
    <w:semiHidden/>
    <w:unhideWhenUsed/>
    <w:rsid w:val="00184322"/>
  </w:style>
  <w:style w:type="table" w:customStyle="1" w:styleId="Mriekatabuky61">
    <w:name w:val="Mriežka tabuľky61"/>
    <w:basedOn w:val="Normlnatabuka"/>
    <w:next w:val="Mriekatabuky"/>
    <w:uiPriority w:val="39"/>
    <w:rsid w:val="00184322"/>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21">
    <w:name w:val="Bez zoznamu21"/>
    <w:next w:val="Bezzoznamu"/>
    <w:uiPriority w:val="99"/>
    <w:semiHidden/>
    <w:unhideWhenUsed/>
    <w:rsid w:val="00184322"/>
  </w:style>
  <w:style w:type="table" w:customStyle="1" w:styleId="TableNormal11">
    <w:name w:val="Table Normal11"/>
    <w:locked/>
    <w:rsid w:val="0018432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21">
    <w:name w:val="Importovaný štýl 121"/>
    <w:rsid w:val="00184322"/>
  </w:style>
  <w:style w:type="numbering" w:customStyle="1" w:styleId="Importovantl211">
    <w:name w:val="Importovaný štýl 211"/>
    <w:rsid w:val="00184322"/>
  </w:style>
  <w:style w:type="numbering" w:customStyle="1" w:styleId="Importovantl311">
    <w:name w:val="Importovaný štýl 311"/>
    <w:rsid w:val="00184322"/>
  </w:style>
  <w:style w:type="numbering" w:customStyle="1" w:styleId="Importovantl411">
    <w:name w:val="Importovaný štýl 411"/>
    <w:rsid w:val="00184322"/>
  </w:style>
  <w:style w:type="numbering" w:customStyle="1" w:styleId="Importovantl511">
    <w:name w:val="Importovaný štýl 511"/>
    <w:rsid w:val="00184322"/>
  </w:style>
  <w:style w:type="table" w:customStyle="1" w:styleId="TableGrid1">
    <w:name w:val="TableGrid1"/>
    <w:rsid w:val="00184322"/>
    <w:pPr>
      <w:spacing w:after="0" w:line="240" w:lineRule="auto"/>
    </w:pPr>
    <w:rPr>
      <w:rFonts w:eastAsiaTheme="minorEastAsia"/>
      <w:lang w:eastAsia="sk-SK"/>
    </w:rPr>
    <w:tblPr>
      <w:tblCellMar>
        <w:top w:w="0" w:type="dxa"/>
        <w:left w:w="0" w:type="dxa"/>
        <w:bottom w:w="0" w:type="dxa"/>
        <w:right w:w="0" w:type="dxa"/>
      </w:tblCellMar>
    </w:tblPr>
  </w:style>
  <w:style w:type="numbering" w:customStyle="1" w:styleId="Bezzoznamu31">
    <w:name w:val="Bez zoznamu31"/>
    <w:next w:val="Bezzoznamu"/>
    <w:uiPriority w:val="99"/>
    <w:semiHidden/>
    <w:unhideWhenUsed/>
    <w:rsid w:val="00184322"/>
  </w:style>
  <w:style w:type="table" w:customStyle="1" w:styleId="TableNormal21">
    <w:name w:val="Table Normal21"/>
    <w:rsid w:val="0018432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31">
    <w:name w:val="Importovaný štýl 131"/>
    <w:rsid w:val="00184322"/>
  </w:style>
  <w:style w:type="numbering" w:customStyle="1" w:styleId="Importovantl221">
    <w:name w:val="Importovaný štýl 221"/>
    <w:rsid w:val="00184322"/>
  </w:style>
  <w:style w:type="numbering" w:customStyle="1" w:styleId="Importovantl321">
    <w:name w:val="Importovaný štýl 321"/>
    <w:rsid w:val="00184322"/>
  </w:style>
  <w:style w:type="numbering" w:customStyle="1" w:styleId="Importovantl421">
    <w:name w:val="Importovaný štýl 421"/>
    <w:rsid w:val="00184322"/>
  </w:style>
  <w:style w:type="numbering" w:customStyle="1" w:styleId="Importovantl521">
    <w:name w:val="Importovaný štýl 521"/>
    <w:rsid w:val="00184322"/>
  </w:style>
  <w:style w:type="table" w:customStyle="1" w:styleId="Mriekatabuky71">
    <w:name w:val="Mriežka tabuľky71"/>
    <w:basedOn w:val="Normlnatabuka"/>
    <w:next w:val="Mriekatabuky"/>
    <w:uiPriority w:val="39"/>
    <w:rsid w:val="0018432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9">
    <w:name w:val="Mriežka tabuľky9"/>
    <w:basedOn w:val="Normlnatabuka"/>
    <w:next w:val="Mriekatabuky"/>
    <w:uiPriority w:val="39"/>
    <w:rsid w:val="00A06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uiPriority w:val="1"/>
    <w:qFormat/>
    <w:rsid w:val="00615AC8"/>
    <w:pPr>
      <w:widowControl w:val="0"/>
      <w:autoSpaceDE w:val="0"/>
      <w:autoSpaceDN w:val="0"/>
      <w:spacing w:after="0" w:line="240" w:lineRule="auto"/>
    </w:pPr>
    <w:rPr>
      <w:rFonts w:ascii="Arial" w:eastAsia="Arial" w:hAnsi="Arial" w:cs="Arial"/>
    </w:rPr>
  </w:style>
  <w:style w:type="numbering" w:customStyle="1" w:styleId="tl1">
    <w:name w:val="Štýl1"/>
    <w:uiPriority w:val="99"/>
    <w:rsid w:val="006760C6"/>
    <w:pPr>
      <w:numPr>
        <w:numId w:val="7"/>
      </w:numPr>
    </w:pPr>
  </w:style>
  <w:style w:type="numbering" w:customStyle="1" w:styleId="tl2">
    <w:name w:val="Štýl2"/>
    <w:uiPriority w:val="99"/>
    <w:rsid w:val="006760C6"/>
    <w:pPr>
      <w:numPr>
        <w:numId w:val="8"/>
      </w:numPr>
    </w:pPr>
  </w:style>
  <w:style w:type="numbering" w:customStyle="1" w:styleId="tl3">
    <w:name w:val="Štýl3"/>
    <w:uiPriority w:val="99"/>
    <w:rsid w:val="006760C6"/>
    <w:pPr>
      <w:numPr>
        <w:numId w:val="9"/>
      </w:numPr>
    </w:pPr>
  </w:style>
  <w:style w:type="numbering" w:customStyle="1" w:styleId="tl4">
    <w:name w:val="Štýl4"/>
    <w:uiPriority w:val="99"/>
    <w:rsid w:val="006760C6"/>
    <w:pPr>
      <w:numPr>
        <w:numId w:val="10"/>
      </w:numPr>
    </w:pPr>
  </w:style>
  <w:style w:type="character" w:styleId="slostrany">
    <w:name w:val="page number"/>
    <w:rsid w:val="000E5C2E"/>
    <w:rPr>
      <w:rFonts w:cs="Times New Roman"/>
    </w:rPr>
  </w:style>
  <w:style w:type="paragraph" w:customStyle="1" w:styleId="Odrazka15">
    <w:name w:val="Odrazka 15"/>
    <w:basedOn w:val="Normlny"/>
    <w:uiPriority w:val="99"/>
    <w:rsid w:val="000E5C2E"/>
    <w:pPr>
      <w:widowControl/>
      <w:numPr>
        <w:numId w:val="11"/>
      </w:numPr>
      <w:tabs>
        <w:tab w:val="left" w:pos="1134"/>
      </w:tabs>
      <w:suppressAutoHyphens/>
      <w:autoSpaceDE/>
      <w:autoSpaceDN/>
      <w:spacing w:line="360" w:lineRule="auto"/>
    </w:pPr>
    <w:rPr>
      <w:rFonts w:eastAsia="Times New Roman"/>
      <w:lang w:eastAsia="ar-SA"/>
    </w:rPr>
  </w:style>
  <w:style w:type="character" w:customStyle="1" w:styleId="Nevyrieenzmienka3">
    <w:name w:val="Nevyriešená zmienka3"/>
    <w:basedOn w:val="Predvolenpsmoodseku"/>
    <w:uiPriority w:val="99"/>
    <w:semiHidden/>
    <w:unhideWhenUsed/>
    <w:rsid w:val="00D2209C"/>
    <w:rPr>
      <w:color w:val="605E5C"/>
      <w:shd w:val="clear" w:color="auto" w:fill="E1DFDD"/>
    </w:rPr>
  </w:style>
  <w:style w:type="numbering" w:customStyle="1" w:styleId="TOMAS">
    <w:name w:val="TOMAS"/>
    <w:rsid w:val="00B7260E"/>
    <w:pPr>
      <w:numPr>
        <w:numId w:val="12"/>
      </w:numPr>
    </w:pPr>
  </w:style>
  <w:style w:type="character" w:customStyle="1" w:styleId="nh-number">
    <w:name w:val="nh-number"/>
    <w:basedOn w:val="Predvolenpsmoodseku"/>
    <w:rsid w:val="008F490C"/>
  </w:style>
  <w:style w:type="character" w:customStyle="1" w:styleId="confluence-embedded-file-wrapper">
    <w:name w:val="confluence-embedded-file-wrapper"/>
    <w:basedOn w:val="Predvolenpsmoodseku"/>
    <w:rsid w:val="008F490C"/>
  </w:style>
  <w:style w:type="character" w:customStyle="1" w:styleId="TextkomentraChar1">
    <w:name w:val="Text komentára Char1"/>
    <w:basedOn w:val="Predvolenpsmoodseku"/>
    <w:uiPriority w:val="99"/>
    <w:semiHidden/>
    <w:rsid w:val="008F490C"/>
    <w:rPr>
      <w:rFonts w:eastAsiaTheme="minorEastAsia"/>
    </w:rPr>
  </w:style>
  <w:style w:type="character" w:styleId="Zstupntext">
    <w:name w:val="Placeholder Text"/>
    <w:basedOn w:val="Predvolenpsmoodseku"/>
    <w:uiPriority w:val="99"/>
    <w:semiHidden/>
    <w:rsid w:val="008F490C"/>
    <w:rPr>
      <w:color w:val="808080"/>
    </w:rPr>
  </w:style>
  <w:style w:type="paragraph" w:customStyle="1" w:styleId="normal2">
    <w:name w:val="normal2"/>
    <w:basedOn w:val="Normlny"/>
    <w:rsid w:val="008F490C"/>
    <w:pPr>
      <w:widowControl/>
      <w:autoSpaceDE/>
      <w:autoSpaceDN/>
      <w:spacing w:before="100" w:beforeAutospacing="1" w:after="100" w:afterAutospacing="1"/>
    </w:pPr>
    <w:rPr>
      <w:rFonts w:ascii="Times New Roman" w:eastAsiaTheme="minorEastAsia" w:hAnsi="Times New Roman" w:cs="Times New Roman"/>
      <w:sz w:val="24"/>
      <w:szCs w:val="24"/>
      <w:lang w:eastAsia="sk-SK"/>
    </w:rPr>
  </w:style>
  <w:style w:type="paragraph" w:customStyle="1" w:styleId="6Text">
    <w:name w:val="6. Text"/>
    <w:basedOn w:val="Normlny"/>
    <w:link w:val="6TextChar"/>
    <w:qFormat/>
    <w:rsid w:val="008F490C"/>
    <w:pPr>
      <w:widowControl/>
      <w:autoSpaceDE/>
      <w:autoSpaceDN/>
      <w:spacing w:after="120" w:line="360" w:lineRule="auto"/>
    </w:pPr>
    <w:rPr>
      <w:rFonts w:eastAsiaTheme="minorHAnsi" w:cstheme="minorBidi"/>
    </w:rPr>
  </w:style>
  <w:style w:type="character" w:customStyle="1" w:styleId="6TextChar">
    <w:name w:val="6. Text Char"/>
    <w:basedOn w:val="Predvolenpsmoodseku"/>
    <w:link w:val="6Text"/>
    <w:rsid w:val="008F490C"/>
    <w:rPr>
      <w:rFonts w:ascii="Arial" w:hAnsi="Arial"/>
      <w:sz w:val="20"/>
    </w:rPr>
  </w:style>
  <w:style w:type="character" w:customStyle="1" w:styleId="Nadpis8Char">
    <w:name w:val="Nadpis 8 Char"/>
    <w:basedOn w:val="Predvolenpsmoodseku"/>
    <w:link w:val="Nadpis8"/>
    <w:uiPriority w:val="9"/>
    <w:rsid w:val="00FB62A3"/>
    <w:rPr>
      <w:rFonts w:ascii="Calibri" w:eastAsia="Times New Roman" w:hAnsi="Calibri" w:cs="Times New Roman"/>
      <w:szCs w:val="24"/>
      <w:lang w:eastAsia="cs-CZ"/>
    </w:rPr>
  </w:style>
  <w:style w:type="character" w:customStyle="1" w:styleId="Nadpis9Char">
    <w:name w:val="Nadpis 9 Char"/>
    <w:basedOn w:val="Predvolenpsmoodseku"/>
    <w:link w:val="Nadpis9"/>
    <w:uiPriority w:val="9"/>
    <w:rsid w:val="00FB62A3"/>
    <w:rPr>
      <w:rFonts w:ascii="Calibri" w:eastAsia="Times New Roman" w:hAnsi="Calibri" w:cs="Times New Roman"/>
      <w:szCs w:val="24"/>
      <w:lang w:eastAsia="cs-CZ"/>
    </w:rPr>
  </w:style>
  <w:style w:type="paragraph" w:customStyle="1" w:styleId="Ploha">
    <w:name w:val="Příloha"/>
    <w:basedOn w:val="Normlny"/>
    <w:uiPriority w:val="99"/>
    <w:rsid w:val="00FB62A3"/>
    <w:pPr>
      <w:widowControl/>
      <w:autoSpaceDE/>
      <w:autoSpaceDN/>
      <w:spacing w:after="120" w:line="280" w:lineRule="atLeast"/>
      <w:jc w:val="center"/>
    </w:pPr>
    <w:rPr>
      <w:rFonts w:ascii="Calibri" w:eastAsia="Times New Roman" w:hAnsi="Calibri" w:cs="Times New Roman"/>
      <w:b/>
      <w:bCs/>
      <w:sz w:val="36"/>
      <w:szCs w:val="36"/>
      <w:lang w:eastAsia="cs-CZ"/>
    </w:rPr>
  </w:style>
  <w:style w:type="paragraph" w:customStyle="1" w:styleId="Zmluva-Clanok">
    <w:name w:val="Zmluva - Clanok"/>
    <w:basedOn w:val="Normlny"/>
    <w:autoRedefine/>
    <w:rsid w:val="00FB62A3"/>
    <w:pPr>
      <w:keepNext/>
      <w:keepLines/>
      <w:widowControl/>
      <w:tabs>
        <w:tab w:val="left" w:pos="284"/>
      </w:tabs>
      <w:autoSpaceDE/>
      <w:autoSpaceDN/>
      <w:spacing w:after="240"/>
      <w:jc w:val="center"/>
      <w:outlineLvl w:val="2"/>
    </w:pPr>
    <w:rPr>
      <w:rFonts w:ascii="Arial Narrow" w:eastAsiaTheme="minorHAnsi" w:hAnsi="Arial Narrow"/>
    </w:rPr>
  </w:style>
  <w:style w:type="paragraph" w:customStyle="1" w:styleId="DocSubName">
    <w:name w:val="DocSubName"/>
    <w:basedOn w:val="Podtitul"/>
    <w:rsid w:val="00FB62A3"/>
    <w:pPr>
      <w:keepLines/>
      <w:numPr>
        <w:ilvl w:val="0"/>
      </w:numPr>
      <w:spacing w:after="0" w:line="240" w:lineRule="auto"/>
      <w:ind w:left="567"/>
      <w:jc w:val="center"/>
      <w:outlineLvl w:val="1"/>
    </w:pPr>
    <w:rPr>
      <w:rFonts w:ascii="Times New Roman" w:eastAsia="Times New Roman" w:hAnsi="Times New Roman" w:cs="Times New Roman"/>
      <w:color w:val="auto"/>
      <w:spacing w:val="0"/>
      <w:sz w:val="48"/>
      <w:szCs w:val="48"/>
      <w:lang w:val="x-none" w:eastAsia="x-none"/>
    </w:rPr>
  </w:style>
  <w:style w:type="paragraph" w:customStyle="1" w:styleId="Zmluva-Title">
    <w:name w:val="Zmluva - Title"/>
    <w:basedOn w:val="Nzov"/>
    <w:next w:val="Zmluva-Clanok"/>
    <w:autoRedefine/>
    <w:rsid w:val="00FB62A3"/>
    <w:pPr>
      <w:spacing w:after="120"/>
      <w:contextualSpacing w:val="0"/>
      <w:jc w:val="center"/>
    </w:pPr>
    <w:rPr>
      <w:rFonts w:asciiTheme="minorHAnsi" w:eastAsia="Times New Roman" w:hAnsiTheme="minorHAnsi" w:cstheme="minorHAnsi"/>
      <w:b/>
      <w:spacing w:val="0"/>
      <w:kern w:val="0"/>
      <w:sz w:val="36"/>
      <w:szCs w:val="22"/>
      <w:lang w:eastAsia="x-none"/>
    </w:rPr>
  </w:style>
  <w:style w:type="paragraph" w:styleId="Podtitul">
    <w:name w:val="Subtitle"/>
    <w:basedOn w:val="Normlny"/>
    <w:next w:val="Normlny"/>
    <w:link w:val="PodtitulChar"/>
    <w:uiPriority w:val="11"/>
    <w:qFormat/>
    <w:rsid w:val="00FB62A3"/>
    <w:pPr>
      <w:widowControl/>
      <w:numPr>
        <w:ilvl w:val="1"/>
      </w:numPr>
      <w:autoSpaceDE/>
      <w:autoSpaceDN/>
      <w:spacing w:after="160" w:line="280" w:lineRule="atLeast"/>
      <w:ind w:left="567"/>
    </w:pPr>
    <w:rPr>
      <w:rFonts w:asciiTheme="minorHAnsi" w:eastAsiaTheme="minorEastAsia" w:hAnsiTheme="minorHAnsi" w:cstheme="minorBidi"/>
      <w:color w:val="5A5A5A" w:themeColor="text1" w:themeTint="A5"/>
      <w:spacing w:val="15"/>
      <w:lang w:eastAsia="cs-CZ"/>
    </w:rPr>
  </w:style>
  <w:style w:type="character" w:customStyle="1" w:styleId="PodtitulChar">
    <w:name w:val="Podtitul Char"/>
    <w:basedOn w:val="Predvolenpsmoodseku"/>
    <w:link w:val="Podtitul"/>
    <w:uiPriority w:val="11"/>
    <w:rsid w:val="00FB62A3"/>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FB62A3"/>
    <w:pPr>
      <w:widowControl/>
      <w:tabs>
        <w:tab w:val="left" w:pos="284"/>
      </w:tabs>
      <w:autoSpaceDE/>
      <w:autoSpaceDN/>
      <w:spacing w:after="120"/>
      <w:ind w:left="284" w:hanging="284"/>
    </w:pPr>
    <w:rPr>
      <w:rFonts w:asciiTheme="minorHAnsi" w:eastAsia="Times New Roman" w:hAnsiTheme="minorHAnsi" w:cstheme="minorHAnsi"/>
      <w:b/>
      <w:spacing w:val="1"/>
      <w:lang w:eastAsia="x-none"/>
    </w:rPr>
  </w:style>
  <w:style w:type="character" w:customStyle="1" w:styleId="Zmluva-NormalChar">
    <w:name w:val="Zmluva - Normal Char"/>
    <w:link w:val="Zmluva-Normal"/>
    <w:rsid w:val="00FB62A3"/>
    <w:rPr>
      <w:rFonts w:eastAsia="Times New Roman" w:cstheme="minorHAnsi"/>
      <w:b/>
      <w:spacing w:val="1"/>
      <w:lang w:eastAsia="x-none"/>
    </w:rPr>
  </w:style>
  <w:style w:type="paragraph" w:styleId="Zoznamsodrkami">
    <w:name w:val="List Bullet"/>
    <w:basedOn w:val="Normlny"/>
    <w:rsid w:val="00FB62A3"/>
    <w:pPr>
      <w:keepLines/>
      <w:widowControl/>
      <w:numPr>
        <w:numId w:val="13"/>
      </w:numPr>
      <w:autoSpaceDE/>
      <w:autoSpaceDN/>
      <w:spacing w:after="120"/>
    </w:pPr>
    <w:rPr>
      <w:rFonts w:eastAsia="Times New Roman" w:cs="Times New Roman"/>
      <w:szCs w:val="20"/>
      <w:lang w:eastAsia="sk-SK"/>
    </w:rPr>
  </w:style>
  <w:style w:type="paragraph" w:customStyle="1" w:styleId="Zmluva-Normal-Indent2">
    <w:name w:val="Zmluva - Normal - Indent 2"/>
    <w:basedOn w:val="Zmluva-Normal-Indent1"/>
    <w:qFormat/>
    <w:rsid w:val="00FB62A3"/>
    <w:pPr>
      <w:tabs>
        <w:tab w:val="left" w:pos="1134"/>
      </w:tabs>
      <w:ind w:hanging="360"/>
    </w:pPr>
  </w:style>
  <w:style w:type="paragraph" w:customStyle="1" w:styleId="Zmluva-Normal-Indent1">
    <w:name w:val="Zmluva - Normal - Indent 1"/>
    <w:basedOn w:val="Normlny"/>
    <w:autoRedefine/>
    <w:rsid w:val="00FB62A3"/>
    <w:pPr>
      <w:widowControl/>
      <w:tabs>
        <w:tab w:val="left" w:pos="1276"/>
      </w:tabs>
      <w:autoSpaceDE/>
      <w:autoSpaceDN/>
      <w:spacing w:before="40" w:after="120"/>
      <w:ind w:left="1784"/>
    </w:pPr>
    <w:rPr>
      <w:rFonts w:ascii="Tahoma" w:eastAsia="Times New Roman" w:hAnsi="Tahoma" w:cs="Tahoma"/>
      <w:szCs w:val="20"/>
      <w:lang w:eastAsia="sk-SK"/>
    </w:rPr>
  </w:style>
  <w:style w:type="paragraph" w:customStyle="1" w:styleId="Dosaenvzdln">
    <w:name w:val="Dosažené vzdělání"/>
    <w:basedOn w:val="Normlny"/>
    <w:uiPriority w:val="99"/>
    <w:rsid w:val="00FB62A3"/>
    <w:pPr>
      <w:widowControl/>
      <w:numPr>
        <w:numId w:val="14"/>
      </w:numPr>
      <w:autoSpaceDE/>
      <w:autoSpaceDN/>
      <w:spacing w:after="120"/>
    </w:pPr>
    <w:rPr>
      <w:rFonts w:ascii="Arial Narrow" w:eastAsia="Times New Roman" w:hAnsi="Arial Narrow" w:cs="Times New Roman"/>
      <w:szCs w:val="24"/>
      <w:lang w:eastAsia="sk-SK"/>
    </w:rPr>
  </w:style>
  <w:style w:type="paragraph" w:customStyle="1" w:styleId="Zmluva-Paragraf">
    <w:name w:val="Zmluva - Paragraf"/>
    <w:basedOn w:val="Normlny"/>
    <w:link w:val="Zmluva-ParagrafChar"/>
    <w:qFormat/>
    <w:rsid w:val="00FB62A3"/>
    <w:pPr>
      <w:widowControl/>
      <w:numPr>
        <w:numId w:val="15"/>
      </w:numPr>
      <w:autoSpaceDE/>
      <w:autoSpaceDN/>
      <w:spacing w:after="200" w:line="252" w:lineRule="exact"/>
    </w:pPr>
    <w:rPr>
      <w:rFonts w:ascii="Arial Narrow" w:eastAsia="Times New Roman" w:hAnsi="Arial Narrow" w:cs="Arial Narrow"/>
      <w:lang w:eastAsia="sk-SK"/>
    </w:rPr>
  </w:style>
  <w:style w:type="character" w:customStyle="1" w:styleId="Zmluva-ParagrafChar">
    <w:name w:val="Zmluva - Paragraf Char"/>
    <w:basedOn w:val="Predvolenpsmoodseku"/>
    <w:link w:val="Zmluva-Paragraf"/>
    <w:rsid w:val="00FB62A3"/>
    <w:rPr>
      <w:rFonts w:ascii="Arial Narrow" w:eastAsia="Times New Roman" w:hAnsi="Arial Narrow" w:cs="Arial Narrow"/>
      <w:sz w:val="20"/>
      <w:lang w:eastAsia="sk-SK"/>
    </w:rPr>
  </w:style>
  <w:style w:type="paragraph" w:customStyle="1" w:styleId="MLNadpislnku">
    <w:name w:val="ML Nadpis článku"/>
    <w:basedOn w:val="Normlny"/>
    <w:qFormat/>
    <w:rsid w:val="00316199"/>
    <w:pPr>
      <w:keepNext/>
      <w:widowControl/>
      <w:numPr>
        <w:numId w:val="16"/>
      </w:numPr>
      <w:autoSpaceDE/>
      <w:autoSpaceDN/>
      <w:spacing w:before="360" w:after="240"/>
      <w:outlineLvl w:val="0"/>
    </w:pPr>
    <w:rPr>
      <w:rFonts w:eastAsiaTheme="minorHAnsi" w:cstheme="minorHAnsi"/>
      <w:b/>
      <w:caps/>
    </w:rPr>
  </w:style>
  <w:style w:type="paragraph" w:customStyle="1" w:styleId="MLOdsek">
    <w:name w:val="ML Odsek"/>
    <w:basedOn w:val="Normlny"/>
    <w:link w:val="MLOdsekChar"/>
    <w:qFormat/>
    <w:rsid w:val="006E6DB5"/>
    <w:pPr>
      <w:widowControl/>
      <w:numPr>
        <w:ilvl w:val="1"/>
        <w:numId w:val="16"/>
      </w:numPr>
      <w:autoSpaceDE/>
      <w:autoSpaceDN/>
      <w:spacing w:after="120"/>
    </w:pPr>
    <w:rPr>
      <w:rFonts w:eastAsia="Times New Roman" w:cstheme="minorHAnsi"/>
      <w:lang w:eastAsia="cs-CZ"/>
    </w:rPr>
  </w:style>
  <w:style w:type="paragraph" w:styleId="Obyajntext">
    <w:name w:val="Plain Text"/>
    <w:basedOn w:val="Normlny"/>
    <w:link w:val="ObyajntextChar"/>
    <w:uiPriority w:val="99"/>
    <w:unhideWhenUsed/>
    <w:rsid w:val="00FB62A3"/>
    <w:pPr>
      <w:widowControl/>
      <w:autoSpaceDE/>
      <w:autoSpaceDN/>
    </w:pPr>
    <w:rPr>
      <w:rFonts w:ascii="Arial Narrow" w:eastAsia="Calibri" w:hAnsi="Arial Narrow" w:cs="Times New Roman"/>
      <w:lang w:val="x-none"/>
    </w:rPr>
  </w:style>
  <w:style w:type="character" w:customStyle="1" w:styleId="ObyajntextChar">
    <w:name w:val="Obyčajný text Char"/>
    <w:basedOn w:val="Predvolenpsmoodseku"/>
    <w:link w:val="Obyajntext"/>
    <w:uiPriority w:val="99"/>
    <w:rsid w:val="00FB62A3"/>
    <w:rPr>
      <w:rFonts w:ascii="Arial Narrow" w:eastAsia="Calibri" w:hAnsi="Arial Narrow" w:cs="Times New Roman"/>
      <w:lang w:val="x-none"/>
    </w:rPr>
  </w:style>
  <w:style w:type="character" w:customStyle="1" w:styleId="apple-converted-space">
    <w:name w:val="apple-converted-space"/>
    <w:basedOn w:val="Predvolenpsmoodseku"/>
    <w:rsid w:val="00FB62A3"/>
  </w:style>
  <w:style w:type="paragraph" w:customStyle="1" w:styleId="doc-ti">
    <w:name w:val="doc-ti"/>
    <w:basedOn w:val="Normlny"/>
    <w:rsid w:val="00FB62A3"/>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table" w:customStyle="1" w:styleId="Mriekatabuky10">
    <w:name w:val="Mriežka tabuľky10"/>
    <w:basedOn w:val="Normlnatabuka"/>
    <w:next w:val="Mriekatabuky"/>
    <w:uiPriority w:val="39"/>
    <w:rsid w:val="00BD564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39"/>
    <w:rsid w:val="00A45FC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D27C31"/>
    <w:rPr>
      <w:color w:val="605E5C"/>
      <w:shd w:val="clear" w:color="auto" w:fill="E1DFDD"/>
    </w:rPr>
  </w:style>
  <w:style w:type="character" w:customStyle="1" w:styleId="MLOdsekChar">
    <w:name w:val="ML Odsek Char"/>
    <w:basedOn w:val="Predvolenpsmoodseku"/>
    <w:link w:val="MLOdsek"/>
    <w:rsid w:val="006E6DB5"/>
    <w:rPr>
      <w:rFonts w:ascii="Arial" w:eastAsia="Times New Roman" w:hAnsi="Arial" w:cstheme="minorHAnsi"/>
      <w:sz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65978">
      <w:bodyDiv w:val="1"/>
      <w:marLeft w:val="0"/>
      <w:marRight w:val="0"/>
      <w:marTop w:val="0"/>
      <w:marBottom w:val="0"/>
      <w:divBdr>
        <w:top w:val="none" w:sz="0" w:space="0" w:color="auto"/>
        <w:left w:val="none" w:sz="0" w:space="0" w:color="auto"/>
        <w:bottom w:val="none" w:sz="0" w:space="0" w:color="auto"/>
        <w:right w:val="none" w:sz="0" w:space="0" w:color="auto"/>
      </w:divBdr>
      <w:divsChild>
        <w:div w:id="523178189">
          <w:marLeft w:val="0"/>
          <w:marRight w:val="0"/>
          <w:marTop w:val="0"/>
          <w:marBottom w:val="0"/>
          <w:divBdr>
            <w:top w:val="none" w:sz="0" w:space="0" w:color="auto"/>
            <w:left w:val="none" w:sz="0" w:space="0" w:color="auto"/>
            <w:bottom w:val="none" w:sz="0" w:space="0" w:color="auto"/>
            <w:right w:val="none" w:sz="0" w:space="0" w:color="auto"/>
          </w:divBdr>
          <w:divsChild>
            <w:div w:id="1217742357">
              <w:marLeft w:val="0"/>
              <w:marRight w:val="0"/>
              <w:marTop w:val="0"/>
              <w:marBottom w:val="0"/>
              <w:divBdr>
                <w:top w:val="none" w:sz="0" w:space="0" w:color="auto"/>
                <w:left w:val="none" w:sz="0" w:space="0" w:color="auto"/>
                <w:bottom w:val="none" w:sz="0" w:space="0" w:color="auto"/>
                <w:right w:val="none" w:sz="0" w:space="0" w:color="auto"/>
              </w:divBdr>
              <w:divsChild>
                <w:div w:id="150812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75297">
      <w:bodyDiv w:val="1"/>
      <w:marLeft w:val="0"/>
      <w:marRight w:val="0"/>
      <w:marTop w:val="0"/>
      <w:marBottom w:val="0"/>
      <w:divBdr>
        <w:top w:val="none" w:sz="0" w:space="0" w:color="auto"/>
        <w:left w:val="none" w:sz="0" w:space="0" w:color="auto"/>
        <w:bottom w:val="none" w:sz="0" w:space="0" w:color="auto"/>
        <w:right w:val="none" w:sz="0" w:space="0" w:color="auto"/>
      </w:divBdr>
    </w:div>
    <w:div w:id="159084687">
      <w:bodyDiv w:val="1"/>
      <w:marLeft w:val="0"/>
      <w:marRight w:val="0"/>
      <w:marTop w:val="0"/>
      <w:marBottom w:val="0"/>
      <w:divBdr>
        <w:top w:val="none" w:sz="0" w:space="0" w:color="auto"/>
        <w:left w:val="none" w:sz="0" w:space="0" w:color="auto"/>
        <w:bottom w:val="none" w:sz="0" w:space="0" w:color="auto"/>
        <w:right w:val="none" w:sz="0" w:space="0" w:color="auto"/>
      </w:divBdr>
      <w:divsChild>
        <w:div w:id="908810887">
          <w:marLeft w:val="0"/>
          <w:marRight w:val="0"/>
          <w:marTop w:val="0"/>
          <w:marBottom w:val="0"/>
          <w:divBdr>
            <w:top w:val="none" w:sz="0" w:space="0" w:color="auto"/>
            <w:left w:val="none" w:sz="0" w:space="0" w:color="auto"/>
            <w:bottom w:val="none" w:sz="0" w:space="0" w:color="auto"/>
            <w:right w:val="none" w:sz="0" w:space="0" w:color="auto"/>
          </w:divBdr>
          <w:divsChild>
            <w:div w:id="292519382">
              <w:marLeft w:val="0"/>
              <w:marRight w:val="0"/>
              <w:marTop w:val="0"/>
              <w:marBottom w:val="0"/>
              <w:divBdr>
                <w:top w:val="none" w:sz="0" w:space="0" w:color="auto"/>
                <w:left w:val="none" w:sz="0" w:space="0" w:color="auto"/>
                <w:bottom w:val="none" w:sz="0" w:space="0" w:color="auto"/>
                <w:right w:val="none" w:sz="0" w:space="0" w:color="auto"/>
              </w:divBdr>
              <w:divsChild>
                <w:div w:id="171530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502433">
          <w:marLeft w:val="0"/>
          <w:marRight w:val="0"/>
          <w:marTop w:val="0"/>
          <w:marBottom w:val="0"/>
          <w:divBdr>
            <w:top w:val="none" w:sz="0" w:space="0" w:color="auto"/>
            <w:left w:val="none" w:sz="0" w:space="0" w:color="auto"/>
            <w:bottom w:val="none" w:sz="0" w:space="0" w:color="auto"/>
            <w:right w:val="none" w:sz="0" w:space="0" w:color="auto"/>
          </w:divBdr>
          <w:divsChild>
            <w:div w:id="1567063244">
              <w:marLeft w:val="0"/>
              <w:marRight w:val="0"/>
              <w:marTop w:val="0"/>
              <w:marBottom w:val="0"/>
              <w:divBdr>
                <w:top w:val="none" w:sz="0" w:space="0" w:color="auto"/>
                <w:left w:val="none" w:sz="0" w:space="0" w:color="auto"/>
                <w:bottom w:val="none" w:sz="0" w:space="0" w:color="auto"/>
                <w:right w:val="none" w:sz="0" w:space="0" w:color="auto"/>
              </w:divBdr>
              <w:divsChild>
                <w:div w:id="589967482">
                  <w:marLeft w:val="0"/>
                  <w:marRight w:val="0"/>
                  <w:marTop w:val="0"/>
                  <w:marBottom w:val="0"/>
                  <w:divBdr>
                    <w:top w:val="none" w:sz="0" w:space="0" w:color="auto"/>
                    <w:left w:val="none" w:sz="0" w:space="0" w:color="auto"/>
                    <w:bottom w:val="none" w:sz="0" w:space="0" w:color="auto"/>
                    <w:right w:val="none" w:sz="0" w:space="0" w:color="auto"/>
                  </w:divBdr>
                </w:div>
              </w:divsChild>
            </w:div>
            <w:div w:id="1803769973">
              <w:marLeft w:val="0"/>
              <w:marRight w:val="0"/>
              <w:marTop w:val="0"/>
              <w:marBottom w:val="0"/>
              <w:divBdr>
                <w:top w:val="none" w:sz="0" w:space="0" w:color="auto"/>
                <w:left w:val="none" w:sz="0" w:space="0" w:color="auto"/>
                <w:bottom w:val="none" w:sz="0" w:space="0" w:color="auto"/>
                <w:right w:val="none" w:sz="0" w:space="0" w:color="auto"/>
              </w:divBdr>
              <w:divsChild>
                <w:div w:id="10153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661050">
      <w:bodyDiv w:val="1"/>
      <w:marLeft w:val="0"/>
      <w:marRight w:val="0"/>
      <w:marTop w:val="0"/>
      <w:marBottom w:val="0"/>
      <w:divBdr>
        <w:top w:val="none" w:sz="0" w:space="0" w:color="auto"/>
        <w:left w:val="none" w:sz="0" w:space="0" w:color="auto"/>
        <w:bottom w:val="none" w:sz="0" w:space="0" w:color="auto"/>
        <w:right w:val="none" w:sz="0" w:space="0" w:color="auto"/>
      </w:divBdr>
      <w:divsChild>
        <w:div w:id="329141207">
          <w:marLeft w:val="0"/>
          <w:marRight w:val="0"/>
          <w:marTop w:val="0"/>
          <w:marBottom w:val="0"/>
          <w:divBdr>
            <w:top w:val="none" w:sz="0" w:space="0" w:color="auto"/>
            <w:left w:val="none" w:sz="0" w:space="0" w:color="auto"/>
            <w:bottom w:val="none" w:sz="0" w:space="0" w:color="auto"/>
            <w:right w:val="none" w:sz="0" w:space="0" w:color="auto"/>
          </w:divBdr>
          <w:divsChild>
            <w:div w:id="1941335085">
              <w:marLeft w:val="0"/>
              <w:marRight w:val="0"/>
              <w:marTop w:val="0"/>
              <w:marBottom w:val="0"/>
              <w:divBdr>
                <w:top w:val="none" w:sz="0" w:space="0" w:color="auto"/>
                <w:left w:val="none" w:sz="0" w:space="0" w:color="auto"/>
                <w:bottom w:val="none" w:sz="0" w:space="0" w:color="auto"/>
                <w:right w:val="none" w:sz="0" w:space="0" w:color="auto"/>
              </w:divBdr>
              <w:divsChild>
                <w:div w:id="16780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173271">
      <w:bodyDiv w:val="1"/>
      <w:marLeft w:val="0"/>
      <w:marRight w:val="0"/>
      <w:marTop w:val="0"/>
      <w:marBottom w:val="0"/>
      <w:divBdr>
        <w:top w:val="none" w:sz="0" w:space="0" w:color="auto"/>
        <w:left w:val="none" w:sz="0" w:space="0" w:color="auto"/>
        <w:bottom w:val="none" w:sz="0" w:space="0" w:color="auto"/>
        <w:right w:val="none" w:sz="0" w:space="0" w:color="auto"/>
      </w:divBdr>
    </w:div>
    <w:div w:id="315837812">
      <w:bodyDiv w:val="1"/>
      <w:marLeft w:val="0"/>
      <w:marRight w:val="0"/>
      <w:marTop w:val="0"/>
      <w:marBottom w:val="0"/>
      <w:divBdr>
        <w:top w:val="none" w:sz="0" w:space="0" w:color="auto"/>
        <w:left w:val="none" w:sz="0" w:space="0" w:color="auto"/>
        <w:bottom w:val="none" w:sz="0" w:space="0" w:color="auto"/>
        <w:right w:val="none" w:sz="0" w:space="0" w:color="auto"/>
      </w:divBdr>
    </w:div>
    <w:div w:id="325861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2046">
          <w:marLeft w:val="0"/>
          <w:marRight w:val="0"/>
          <w:marTop w:val="0"/>
          <w:marBottom w:val="0"/>
          <w:divBdr>
            <w:top w:val="none" w:sz="0" w:space="0" w:color="auto"/>
            <w:left w:val="none" w:sz="0" w:space="0" w:color="auto"/>
            <w:bottom w:val="none" w:sz="0" w:space="0" w:color="auto"/>
            <w:right w:val="none" w:sz="0" w:space="0" w:color="auto"/>
          </w:divBdr>
          <w:divsChild>
            <w:div w:id="1803036213">
              <w:marLeft w:val="0"/>
              <w:marRight w:val="0"/>
              <w:marTop w:val="0"/>
              <w:marBottom w:val="0"/>
              <w:divBdr>
                <w:top w:val="none" w:sz="0" w:space="0" w:color="auto"/>
                <w:left w:val="none" w:sz="0" w:space="0" w:color="auto"/>
                <w:bottom w:val="none" w:sz="0" w:space="0" w:color="auto"/>
                <w:right w:val="none" w:sz="0" w:space="0" w:color="auto"/>
              </w:divBdr>
              <w:divsChild>
                <w:div w:id="199668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522089">
      <w:bodyDiv w:val="1"/>
      <w:marLeft w:val="0"/>
      <w:marRight w:val="0"/>
      <w:marTop w:val="0"/>
      <w:marBottom w:val="0"/>
      <w:divBdr>
        <w:top w:val="none" w:sz="0" w:space="0" w:color="auto"/>
        <w:left w:val="none" w:sz="0" w:space="0" w:color="auto"/>
        <w:bottom w:val="none" w:sz="0" w:space="0" w:color="auto"/>
        <w:right w:val="none" w:sz="0" w:space="0" w:color="auto"/>
      </w:divBdr>
      <w:divsChild>
        <w:div w:id="1130587517">
          <w:marLeft w:val="0"/>
          <w:marRight w:val="0"/>
          <w:marTop w:val="0"/>
          <w:marBottom w:val="0"/>
          <w:divBdr>
            <w:top w:val="none" w:sz="0" w:space="0" w:color="auto"/>
            <w:left w:val="none" w:sz="0" w:space="0" w:color="auto"/>
            <w:bottom w:val="none" w:sz="0" w:space="0" w:color="auto"/>
            <w:right w:val="none" w:sz="0" w:space="0" w:color="auto"/>
          </w:divBdr>
          <w:divsChild>
            <w:div w:id="898399136">
              <w:marLeft w:val="0"/>
              <w:marRight w:val="0"/>
              <w:marTop w:val="0"/>
              <w:marBottom w:val="0"/>
              <w:divBdr>
                <w:top w:val="none" w:sz="0" w:space="0" w:color="auto"/>
                <w:left w:val="none" w:sz="0" w:space="0" w:color="auto"/>
                <w:bottom w:val="none" w:sz="0" w:space="0" w:color="auto"/>
                <w:right w:val="none" w:sz="0" w:space="0" w:color="auto"/>
              </w:divBdr>
              <w:divsChild>
                <w:div w:id="19019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201052">
      <w:bodyDiv w:val="1"/>
      <w:marLeft w:val="0"/>
      <w:marRight w:val="0"/>
      <w:marTop w:val="0"/>
      <w:marBottom w:val="0"/>
      <w:divBdr>
        <w:top w:val="none" w:sz="0" w:space="0" w:color="auto"/>
        <w:left w:val="none" w:sz="0" w:space="0" w:color="auto"/>
        <w:bottom w:val="none" w:sz="0" w:space="0" w:color="auto"/>
        <w:right w:val="none" w:sz="0" w:space="0" w:color="auto"/>
      </w:divBdr>
    </w:div>
    <w:div w:id="467934720">
      <w:bodyDiv w:val="1"/>
      <w:marLeft w:val="0"/>
      <w:marRight w:val="0"/>
      <w:marTop w:val="0"/>
      <w:marBottom w:val="0"/>
      <w:divBdr>
        <w:top w:val="none" w:sz="0" w:space="0" w:color="auto"/>
        <w:left w:val="none" w:sz="0" w:space="0" w:color="auto"/>
        <w:bottom w:val="none" w:sz="0" w:space="0" w:color="auto"/>
        <w:right w:val="none" w:sz="0" w:space="0" w:color="auto"/>
      </w:divBdr>
    </w:div>
    <w:div w:id="532232424">
      <w:bodyDiv w:val="1"/>
      <w:marLeft w:val="0"/>
      <w:marRight w:val="0"/>
      <w:marTop w:val="0"/>
      <w:marBottom w:val="0"/>
      <w:divBdr>
        <w:top w:val="none" w:sz="0" w:space="0" w:color="auto"/>
        <w:left w:val="none" w:sz="0" w:space="0" w:color="auto"/>
        <w:bottom w:val="none" w:sz="0" w:space="0" w:color="auto"/>
        <w:right w:val="none" w:sz="0" w:space="0" w:color="auto"/>
      </w:divBdr>
    </w:div>
    <w:div w:id="603270191">
      <w:bodyDiv w:val="1"/>
      <w:marLeft w:val="0"/>
      <w:marRight w:val="0"/>
      <w:marTop w:val="0"/>
      <w:marBottom w:val="0"/>
      <w:divBdr>
        <w:top w:val="none" w:sz="0" w:space="0" w:color="auto"/>
        <w:left w:val="none" w:sz="0" w:space="0" w:color="auto"/>
        <w:bottom w:val="none" w:sz="0" w:space="0" w:color="auto"/>
        <w:right w:val="none" w:sz="0" w:space="0" w:color="auto"/>
      </w:divBdr>
      <w:divsChild>
        <w:div w:id="1117990392">
          <w:marLeft w:val="0"/>
          <w:marRight w:val="0"/>
          <w:marTop w:val="0"/>
          <w:marBottom w:val="0"/>
          <w:divBdr>
            <w:top w:val="none" w:sz="0" w:space="0" w:color="auto"/>
            <w:left w:val="none" w:sz="0" w:space="0" w:color="auto"/>
            <w:bottom w:val="none" w:sz="0" w:space="0" w:color="auto"/>
            <w:right w:val="none" w:sz="0" w:space="0" w:color="auto"/>
          </w:divBdr>
          <w:divsChild>
            <w:div w:id="1236938950">
              <w:marLeft w:val="0"/>
              <w:marRight w:val="0"/>
              <w:marTop w:val="0"/>
              <w:marBottom w:val="0"/>
              <w:divBdr>
                <w:top w:val="none" w:sz="0" w:space="0" w:color="auto"/>
                <w:left w:val="none" w:sz="0" w:space="0" w:color="auto"/>
                <w:bottom w:val="none" w:sz="0" w:space="0" w:color="auto"/>
                <w:right w:val="none" w:sz="0" w:space="0" w:color="auto"/>
              </w:divBdr>
              <w:divsChild>
                <w:div w:id="10134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869580">
      <w:bodyDiv w:val="1"/>
      <w:marLeft w:val="0"/>
      <w:marRight w:val="0"/>
      <w:marTop w:val="0"/>
      <w:marBottom w:val="0"/>
      <w:divBdr>
        <w:top w:val="none" w:sz="0" w:space="0" w:color="auto"/>
        <w:left w:val="none" w:sz="0" w:space="0" w:color="auto"/>
        <w:bottom w:val="none" w:sz="0" w:space="0" w:color="auto"/>
        <w:right w:val="none" w:sz="0" w:space="0" w:color="auto"/>
      </w:divBdr>
      <w:divsChild>
        <w:div w:id="1639068116">
          <w:marLeft w:val="0"/>
          <w:marRight w:val="0"/>
          <w:marTop w:val="0"/>
          <w:marBottom w:val="0"/>
          <w:divBdr>
            <w:top w:val="none" w:sz="0" w:space="0" w:color="auto"/>
            <w:left w:val="none" w:sz="0" w:space="0" w:color="auto"/>
            <w:bottom w:val="none" w:sz="0" w:space="0" w:color="auto"/>
            <w:right w:val="none" w:sz="0" w:space="0" w:color="auto"/>
          </w:divBdr>
          <w:divsChild>
            <w:div w:id="2059277139">
              <w:marLeft w:val="0"/>
              <w:marRight w:val="0"/>
              <w:marTop w:val="0"/>
              <w:marBottom w:val="0"/>
              <w:divBdr>
                <w:top w:val="none" w:sz="0" w:space="0" w:color="auto"/>
                <w:left w:val="none" w:sz="0" w:space="0" w:color="auto"/>
                <w:bottom w:val="none" w:sz="0" w:space="0" w:color="auto"/>
                <w:right w:val="none" w:sz="0" w:space="0" w:color="auto"/>
              </w:divBdr>
              <w:divsChild>
                <w:div w:id="151430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870546">
      <w:bodyDiv w:val="1"/>
      <w:marLeft w:val="0"/>
      <w:marRight w:val="0"/>
      <w:marTop w:val="0"/>
      <w:marBottom w:val="0"/>
      <w:divBdr>
        <w:top w:val="none" w:sz="0" w:space="0" w:color="auto"/>
        <w:left w:val="none" w:sz="0" w:space="0" w:color="auto"/>
        <w:bottom w:val="none" w:sz="0" w:space="0" w:color="auto"/>
        <w:right w:val="none" w:sz="0" w:space="0" w:color="auto"/>
      </w:divBdr>
      <w:divsChild>
        <w:div w:id="1509757901">
          <w:marLeft w:val="0"/>
          <w:marRight w:val="0"/>
          <w:marTop w:val="0"/>
          <w:marBottom w:val="0"/>
          <w:divBdr>
            <w:top w:val="none" w:sz="0" w:space="0" w:color="auto"/>
            <w:left w:val="none" w:sz="0" w:space="0" w:color="auto"/>
            <w:bottom w:val="none" w:sz="0" w:space="0" w:color="auto"/>
            <w:right w:val="none" w:sz="0" w:space="0" w:color="auto"/>
          </w:divBdr>
          <w:divsChild>
            <w:div w:id="1463184571">
              <w:marLeft w:val="0"/>
              <w:marRight w:val="0"/>
              <w:marTop w:val="0"/>
              <w:marBottom w:val="0"/>
              <w:divBdr>
                <w:top w:val="none" w:sz="0" w:space="0" w:color="auto"/>
                <w:left w:val="none" w:sz="0" w:space="0" w:color="auto"/>
                <w:bottom w:val="none" w:sz="0" w:space="0" w:color="auto"/>
                <w:right w:val="none" w:sz="0" w:space="0" w:color="auto"/>
              </w:divBdr>
              <w:divsChild>
                <w:div w:id="155642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999">
      <w:bodyDiv w:val="1"/>
      <w:marLeft w:val="0"/>
      <w:marRight w:val="0"/>
      <w:marTop w:val="0"/>
      <w:marBottom w:val="0"/>
      <w:divBdr>
        <w:top w:val="none" w:sz="0" w:space="0" w:color="auto"/>
        <w:left w:val="none" w:sz="0" w:space="0" w:color="auto"/>
        <w:bottom w:val="none" w:sz="0" w:space="0" w:color="auto"/>
        <w:right w:val="none" w:sz="0" w:space="0" w:color="auto"/>
      </w:divBdr>
    </w:div>
    <w:div w:id="1091588206">
      <w:bodyDiv w:val="1"/>
      <w:marLeft w:val="0"/>
      <w:marRight w:val="0"/>
      <w:marTop w:val="0"/>
      <w:marBottom w:val="0"/>
      <w:divBdr>
        <w:top w:val="none" w:sz="0" w:space="0" w:color="auto"/>
        <w:left w:val="none" w:sz="0" w:space="0" w:color="auto"/>
        <w:bottom w:val="none" w:sz="0" w:space="0" w:color="auto"/>
        <w:right w:val="none" w:sz="0" w:space="0" w:color="auto"/>
      </w:divBdr>
      <w:divsChild>
        <w:div w:id="1948151123">
          <w:marLeft w:val="0"/>
          <w:marRight w:val="0"/>
          <w:marTop w:val="0"/>
          <w:marBottom w:val="0"/>
          <w:divBdr>
            <w:top w:val="none" w:sz="0" w:space="0" w:color="auto"/>
            <w:left w:val="none" w:sz="0" w:space="0" w:color="auto"/>
            <w:bottom w:val="none" w:sz="0" w:space="0" w:color="auto"/>
            <w:right w:val="none" w:sz="0" w:space="0" w:color="auto"/>
          </w:divBdr>
          <w:divsChild>
            <w:div w:id="2078935881">
              <w:marLeft w:val="0"/>
              <w:marRight w:val="0"/>
              <w:marTop w:val="0"/>
              <w:marBottom w:val="0"/>
              <w:divBdr>
                <w:top w:val="none" w:sz="0" w:space="0" w:color="auto"/>
                <w:left w:val="none" w:sz="0" w:space="0" w:color="auto"/>
                <w:bottom w:val="none" w:sz="0" w:space="0" w:color="auto"/>
                <w:right w:val="none" w:sz="0" w:space="0" w:color="auto"/>
              </w:divBdr>
              <w:divsChild>
                <w:div w:id="81410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374758">
      <w:bodyDiv w:val="1"/>
      <w:marLeft w:val="0"/>
      <w:marRight w:val="0"/>
      <w:marTop w:val="0"/>
      <w:marBottom w:val="0"/>
      <w:divBdr>
        <w:top w:val="none" w:sz="0" w:space="0" w:color="auto"/>
        <w:left w:val="none" w:sz="0" w:space="0" w:color="auto"/>
        <w:bottom w:val="none" w:sz="0" w:space="0" w:color="auto"/>
        <w:right w:val="none" w:sz="0" w:space="0" w:color="auto"/>
      </w:divBdr>
    </w:div>
    <w:div w:id="1112481158">
      <w:bodyDiv w:val="1"/>
      <w:marLeft w:val="0"/>
      <w:marRight w:val="0"/>
      <w:marTop w:val="0"/>
      <w:marBottom w:val="0"/>
      <w:divBdr>
        <w:top w:val="none" w:sz="0" w:space="0" w:color="auto"/>
        <w:left w:val="none" w:sz="0" w:space="0" w:color="auto"/>
        <w:bottom w:val="none" w:sz="0" w:space="0" w:color="auto"/>
        <w:right w:val="none" w:sz="0" w:space="0" w:color="auto"/>
      </w:divBdr>
      <w:divsChild>
        <w:div w:id="1137914909">
          <w:marLeft w:val="0"/>
          <w:marRight w:val="0"/>
          <w:marTop w:val="0"/>
          <w:marBottom w:val="0"/>
          <w:divBdr>
            <w:top w:val="none" w:sz="0" w:space="0" w:color="auto"/>
            <w:left w:val="none" w:sz="0" w:space="0" w:color="auto"/>
            <w:bottom w:val="none" w:sz="0" w:space="0" w:color="auto"/>
            <w:right w:val="none" w:sz="0" w:space="0" w:color="auto"/>
          </w:divBdr>
          <w:divsChild>
            <w:div w:id="741756184">
              <w:marLeft w:val="0"/>
              <w:marRight w:val="0"/>
              <w:marTop w:val="0"/>
              <w:marBottom w:val="0"/>
              <w:divBdr>
                <w:top w:val="none" w:sz="0" w:space="0" w:color="auto"/>
                <w:left w:val="none" w:sz="0" w:space="0" w:color="auto"/>
                <w:bottom w:val="none" w:sz="0" w:space="0" w:color="auto"/>
                <w:right w:val="none" w:sz="0" w:space="0" w:color="auto"/>
              </w:divBdr>
              <w:divsChild>
                <w:div w:id="66894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828569">
      <w:bodyDiv w:val="1"/>
      <w:marLeft w:val="0"/>
      <w:marRight w:val="0"/>
      <w:marTop w:val="0"/>
      <w:marBottom w:val="0"/>
      <w:divBdr>
        <w:top w:val="none" w:sz="0" w:space="0" w:color="auto"/>
        <w:left w:val="none" w:sz="0" w:space="0" w:color="auto"/>
        <w:bottom w:val="none" w:sz="0" w:space="0" w:color="auto"/>
        <w:right w:val="none" w:sz="0" w:space="0" w:color="auto"/>
      </w:divBdr>
    </w:div>
    <w:div w:id="1145900082">
      <w:bodyDiv w:val="1"/>
      <w:marLeft w:val="0"/>
      <w:marRight w:val="0"/>
      <w:marTop w:val="0"/>
      <w:marBottom w:val="0"/>
      <w:divBdr>
        <w:top w:val="none" w:sz="0" w:space="0" w:color="auto"/>
        <w:left w:val="none" w:sz="0" w:space="0" w:color="auto"/>
        <w:bottom w:val="none" w:sz="0" w:space="0" w:color="auto"/>
        <w:right w:val="none" w:sz="0" w:space="0" w:color="auto"/>
      </w:divBdr>
    </w:div>
    <w:div w:id="1147891400">
      <w:bodyDiv w:val="1"/>
      <w:marLeft w:val="0"/>
      <w:marRight w:val="0"/>
      <w:marTop w:val="0"/>
      <w:marBottom w:val="0"/>
      <w:divBdr>
        <w:top w:val="none" w:sz="0" w:space="0" w:color="auto"/>
        <w:left w:val="none" w:sz="0" w:space="0" w:color="auto"/>
        <w:bottom w:val="none" w:sz="0" w:space="0" w:color="auto"/>
        <w:right w:val="none" w:sz="0" w:space="0" w:color="auto"/>
      </w:divBdr>
    </w:div>
    <w:div w:id="1157696433">
      <w:bodyDiv w:val="1"/>
      <w:marLeft w:val="0"/>
      <w:marRight w:val="0"/>
      <w:marTop w:val="0"/>
      <w:marBottom w:val="0"/>
      <w:divBdr>
        <w:top w:val="none" w:sz="0" w:space="0" w:color="auto"/>
        <w:left w:val="none" w:sz="0" w:space="0" w:color="auto"/>
        <w:bottom w:val="none" w:sz="0" w:space="0" w:color="auto"/>
        <w:right w:val="none" w:sz="0" w:space="0" w:color="auto"/>
      </w:divBdr>
    </w:div>
    <w:div w:id="1160005934">
      <w:bodyDiv w:val="1"/>
      <w:marLeft w:val="0"/>
      <w:marRight w:val="0"/>
      <w:marTop w:val="0"/>
      <w:marBottom w:val="0"/>
      <w:divBdr>
        <w:top w:val="none" w:sz="0" w:space="0" w:color="auto"/>
        <w:left w:val="none" w:sz="0" w:space="0" w:color="auto"/>
        <w:bottom w:val="none" w:sz="0" w:space="0" w:color="auto"/>
        <w:right w:val="none" w:sz="0" w:space="0" w:color="auto"/>
      </w:divBdr>
    </w:div>
    <w:div w:id="1241914868">
      <w:bodyDiv w:val="1"/>
      <w:marLeft w:val="0"/>
      <w:marRight w:val="0"/>
      <w:marTop w:val="0"/>
      <w:marBottom w:val="0"/>
      <w:divBdr>
        <w:top w:val="none" w:sz="0" w:space="0" w:color="auto"/>
        <w:left w:val="none" w:sz="0" w:space="0" w:color="auto"/>
        <w:bottom w:val="none" w:sz="0" w:space="0" w:color="auto"/>
        <w:right w:val="none" w:sz="0" w:space="0" w:color="auto"/>
      </w:divBdr>
      <w:divsChild>
        <w:div w:id="631986344">
          <w:marLeft w:val="0"/>
          <w:marRight w:val="0"/>
          <w:marTop w:val="0"/>
          <w:marBottom w:val="0"/>
          <w:divBdr>
            <w:top w:val="none" w:sz="0" w:space="0" w:color="auto"/>
            <w:left w:val="none" w:sz="0" w:space="0" w:color="auto"/>
            <w:bottom w:val="none" w:sz="0" w:space="0" w:color="auto"/>
            <w:right w:val="none" w:sz="0" w:space="0" w:color="auto"/>
          </w:divBdr>
          <w:divsChild>
            <w:div w:id="1195270609">
              <w:marLeft w:val="0"/>
              <w:marRight w:val="0"/>
              <w:marTop w:val="0"/>
              <w:marBottom w:val="0"/>
              <w:divBdr>
                <w:top w:val="none" w:sz="0" w:space="0" w:color="auto"/>
                <w:left w:val="none" w:sz="0" w:space="0" w:color="auto"/>
                <w:bottom w:val="none" w:sz="0" w:space="0" w:color="auto"/>
                <w:right w:val="none" w:sz="0" w:space="0" w:color="auto"/>
              </w:divBdr>
              <w:divsChild>
                <w:div w:id="89871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130361">
      <w:bodyDiv w:val="1"/>
      <w:marLeft w:val="0"/>
      <w:marRight w:val="0"/>
      <w:marTop w:val="0"/>
      <w:marBottom w:val="0"/>
      <w:divBdr>
        <w:top w:val="none" w:sz="0" w:space="0" w:color="auto"/>
        <w:left w:val="none" w:sz="0" w:space="0" w:color="auto"/>
        <w:bottom w:val="none" w:sz="0" w:space="0" w:color="auto"/>
        <w:right w:val="none" w:sz="0" w:space="0" w:color="auto"/>
      </w:divBdr>
    </w:div>
    <w:div w:id="1259750004">
      <w:bodyDiv w:val="1"/>
      <w:marLeft w:val="0"/>
      <w:marRight w:val="0"/>
      <w:marTop w:val="0"/>
      <w:marBottom w:val="0"/>
      <w:divBdr>
        <w:top w:val="none" w:sz="0" w:space="0" w:color="auto"/>
        <w:left w:val="none" w:sz="0" w:space="0" w:color="auto"/>
        <w:bottom w:val="none" w:sz="0" w:space="0" w:color="auto"/>
        <w:right w:val="none" w:sz="0" w:space="0" w:color="auto"/>
      </w:divBdr>
      <w:divsChild>
        <w:div w:id="1625690138">
          <w:marLeft w:val="0"/>
          <w:marRight w:val="0"/>
          <w:marTop w:val="0"/>
          <w:marBottom w:val="0"/>
          <w:divBdr>
            <w:top w:val="none" w:sz="0" w:space="0" w:color="auto"/>
            <w:left w:val="none" w:sz="0" w:space="0" w:color="auto"/>
            <w:bottom w:val="none" w:sz="0" w:space="0" w:color="auto"/>
            <w:right w:val="none" w:sz="0" w:space="0" w:color="auto"/>
          </w:divBdr>
          <w:divsChild>
            <w:div w:id="760029302">
              <w:marLeft w:val="0"/>
              <w:marRight w:val="0"/>
              <w:marTop w:val="0"/>
              <w:marBottom w:val="0"/>
              <w:divBdr>
                <w:top w:val="none" w:sz="0" w:space="0" w:color="auto"/>
                <w:left w:val="none" w:sz="0" w:space="0" w:color="auto"/>
                <w:bottom w:val="none" w:sz="0" w:space="0" w:color="auto"/>
                <w:right w:val="none" w:sz="0" w:space="0" w:color="auto"/>
              </w:divBdr>
              <w:divsChild>
                <w:div w:id="175153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709637">
      <w:bodyDiv w:val="1"/>
      <w:marLeft w:val="0"/>
      <w:marRight w:val="0"/>
      <w:marTop w:val="0"/>
      <w:marBottom w:val="0"/>
      <w:divBdr>
        <w:top w:val="none" w:sz="0" w:space="0" w:color="auto"/>
        <w:left w:val="none" w:sz="0" w:space="0" w:color="auto"/>
        <w:bottom w:val="none" w:sz="0" w:space="0" w:color="auto"/>
        <w:right w:val="none" w:sz="0" w:space="0" w:color="auto"/>
      </w:divBdr>
    </w:div>
    <w:div w:id="1398165508">
      <w:bodyDiv w:val="1"/>
      <w:marLeft w:val="0"/>
      <w:marRight w:val="0"/>
      <w:marTop w:val="0"/>
      <w:marBottom w:val="0"/>
      <w:divBdr>
        <w:top w:val="none" w:sz="0" w:space="0" w:color="auto"/>
        <w:left w:val="none" w:sz="0" w:space="0" w:color="auto"/>
        <w:bottom w:val="none" w:sz="0" w:space="0" w:color="auto"/>
        <w:right w:val="none" w:sz="0" w:space="0" w:color="auto"/>
      </w:divBdr>
      <w:divsChild>
        <w:div w:id="1378553519">
          <w:marLeft w:val="0"/>
          <w:marRight w:val="0"/>
          <w:marTop w:val="0"/>
          <w:marBottom w:val="0"/>
          <w:divBdr>
            <w:top w:val="none" w:sz="0" w:space="0" w:color="auto"/>
            <w:left w:val="none" w:sz="0" w:space="0" w:color="auto"/>
            <w:bottom w:val="none" w:sz="0" w:space="0" w:color="auto"/>
            <w:right w:val="none" w:sz="0" w:space="0" w:color="auto"/>
          </w:divBdr>
          <w:divsChild>
            <w:div w:id="1549487935">
              <w:marLeft w:val="0"/>
              <w:marRight w:val="0"/>
              <w:marTop w:val="0"/>
              <w:marBottom w:val="0"/>
              <w:divBdr>
                <w:top w:val="none" w:sz="0" w:space="0" w:color="auto"/>
                <w:left w:val="none" w:sz="0" w:space="0" w:color="auto"/>
                <w:bottom w:val="none" w:sz="0" w:space="0" w:color="auto"/>
                <w:right w:val="none" w:sz="0" w:space="0" w:color="auto"/>
              </w:divBdr>
              <w:divsChild>
                <w:div w:id="831144713">
                  <w:marLeft w:val="0"/>
                  <w:marRight w:val="0"/>
                  <w:marTop w:val="0"/>
                  <w:marBottom w:val="0"/>
                  <w:divBdr>
                    <w:top w:val="none" w:sz="0" w:space="0" w:color="auto"/>
                    <w:left w:val="none" w:sz="0" w:space="0" w:color="auto"/>
                    <w:bottom w:val="none" w:sz="0" w:space="0" w:color="auto"/>
                    <w:right w:val="none" w:sz="0" w:space="0" w:color="auto"/>
                  </w:divBdr>
                  <w:divsChild>
                    <w:div w:id="12288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496254">
      <w:bodyDiv w:val="1"/>
      <w:marLeft w:val="0"/>
      <w:marRight w:val="0"/>
      <w:marTop w:val="0"/>
      <w:marBottom w:val="0"/>
      <w:divBdr>
        <w:top w:val="none" w:sz="0" w:space="0" w:color="auto"/>
        <w:left w:val="none" w:sz="0" w:space="0" w:color="auto"/>
        <w:bottom w:val="none" w:sz="0" w:space="0" w:color="auto"/>
        <w:right w:val="none" w:sz="0" w:space="0" w:color="auto"/>
      </w:divBdr>
    </w:div>
    <w:div w:id="1414476663">
      <w:bodyDiv w:val="1"/>
      <w:marLeft w:val="0"/>
      <w:marRight w:val="0"/>
      <w:marTop w:val="0"/>
      <w:marBottom w:val="0"/>
      <w:divBdr>
        <w:top w:val="none" w:sz="0" w:space="0" w:color="auto"/>
        <w:left w:val="none" w:sz="0" w:space="0" w:color="auto"/>
        <w:bottom w:val="none" w:sz="0" w:space="0" w:color="auto"/>
        <w:right w:val="none" w:sz="0" w:space="0" w:color="auto"/>
      </w:divBdr>
    </w:div>
    <w:div w:id="1431200907">
      <w:bodyDiv w:val="1"/>
      <w:marLeft w:val="0"/>
      <w:marRight w:val="0"/>
      <w:marTop w:val="0"/>
      <w:marBottom w:val="0"/>
      <w:divBdr>
        <w:top w:val="none" w:sz="0" w:space="0" w:color="auto"/>
        <w:left w:val="none" w:sz="0" w:space="0" w:color="auto"/>
        <w:bottom w:val="none" w:sz="0" w:space="0" w:color="auto"/>
        <w:right w:val="none" w:sz="0" w:space="0" w:color="auto"/>
      </w:divBdr>
      <w:divsChild>
        <w:div w:id="414546872">
          <w:marLeft w:val="0"/>
          <w:marRight w:val="0"/>
          <w:marTop w:val="0"/>
          <w:marBottom w:val="192"/>
          <w:divBdr>
            <w:top w:val="none" w:sz="0" w:space="0" w:color="auto"/>
            <w:left w:val="none" w:sz="0" w:space="0" w:color="auto"/>
            <w:bottom w:val="none" w:sz="0" w:space="0" w:color="auto"/>
            <w:right w:val="none" w:sz="0" w:space="0" w:color="auto"/>
          </w:divBdr>
        </w:div>
        <w:div w:id="576330863">
          <w:marLeft w:val="0"/>
          <w:marRight w:val="0"/>
          <w:marTop w:val="0"/>
          <w:marBottom w:val="192"/>
          <w:divBdr>
            <w:top w:val="none" w:sz="0" w:space="0" w:color="auto"/>
            <w:left w:val="none" w:sz="0" w:space="0" w:color="auto"/>
            <w:bottom w:val="none" w:sz="0" w:space="0" w:color="auto"/>
            <w:right w:val="none" w:sz="0" w:space="0" w:color="auto"/>
          </w:divBdr>
          <w:divsChild>
            <w:div w:id="1939480821">
              <w:marLeft w:val="624"/>
              <w:marRight w:val="0"/>
              <w:marTop w:val="0"/>
              <w:marBottom w:val="0"/>
              <w:divBdr>
                <w:top w:val="none" w:sz="0" w:space="0" w:color="auto"/>
                <w:left w:val="none" w:sz="0" w:space="0" w:color="auto"/>
                <w:bottom w:val="none" w:sz="0" w:space="0" w:color="auto"/>
                <w:right w:val="none" w:sz="0" w:space="0" w:color="auto"/>
              </w:divBdr>
            </w:div>
            <w:div w:id="1491483262">
              <w:marLeft w:val="624"/>
              <w:marRight w:val="0"/>
              <w:marTop w:val="0"/>
              <w:marBottom w:val="0"/>
              <w:divBdr>
                <w:top w:val="none" w:sz="0" w:space="0" w:color="auto"/>
                <w:left w:val="none" w:sz="0" w:space="0" w:color="auto"/>
                <w:bottom w:val="none" w:sz="0" w:space="0" w:color="auto"/>
                <w:right w:val="none" w:sz="0" w:space="0" w:color="auto"/>
              </w:divBdr>
            </w:div>
            <w:div w:id="485635624">
              <w:marLeft w:val="624"/>
              <w:marRight w:val="0"/>
              <w:marTop w:val="0"/>
              <w:marBottom w:val="0"/>
              <w:divBdr>
                <w:top w:val="none" w:sz="0" w:space="0" w:color="auto"/>
                <w:left w:val="none" w:sz="0" w:space="0" w:color="auto"/>
                <w:bottom w:val="none" w:sz="0" w:space="0" w:color="auto"/>
                <w:right w:val="none" w:sz="0" w:space="0" w:color="auto"/>
              </w:divBdr>
            </w:div>
          </w:divsChild>
        </w:div>
      </w:divsChild>
    </w:div>
    <w:div w:id="1439987941">
      <w:bodyDiv w:val="1"/>
      <w:marLeft w:val="0"/>
      <w:marRight w:val="0"/>
      <w:marTop w:val="0"/>
      <w:marBottom w:val="0"/>
      <w:divBdr>
        <w:top w:val="none" w:sz="0" w:space="0" w:color="auto"/>
        <w:left w:val="none" w:sz="0" w:space="0" w:color="auto"/>
        <w:bottom w:val="none" w:sz="0" w:space="0" w:color="auto"/>
        <w:right w:val="none" w:sz="0" w:space="0" w:color="auto"/>
      </w:divBdr>
      <w:divsChild>
        <w:div w:id="1614432827">
          <w:marLeft w:val="0"/>
          <w:marRight w:val="0"/>
          <w:marTop w:val="0"/>
          <w:marBottom w:val="0"/>
          <w:divBdr>
            <w:top w:val="none" w:sz="0" w:space="0" w:color="auto"/>
            <w:left w:val="none" w:sz="0" w:space="0" w:color="auto"/>
            <w:bottom w:val="none" w:sz="0" w:space="0" w:color="auto"/>
            <w:right w:val="none" w:sz="0" w:space="0" w:color="auto"/>
          </w:divBdr>
          <w:divsChild>
            <w:div w:id="171457349">
              <w:marLeft w:val="0"/>
              <w:marRight w:val="0"/>
              <w:marTop w:val="0"/>
              <w:marBottom w:val="0"/>
              <w:divBdr>
                <w:top w:val="none" w:sz="0" w:space="0" w:color="auto"/>
                <w:left w:val="none" w:sz="0" w:space="0" w:color="auto"/>
                <w:bottom w:val="none" w:sz="0" w:space="0" w:color="auto"/>
                <w:right w:val="none" w:sz="0" w:space="0" w:color="auto"/>
              </w:divBdr>
              <w:divsChild>
                <w:div w:id="199224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680590">
      <w:bodyDiv w:val="1"/>
      <w:marLeft w:val="0"/>
      <w:marRight w:val="0"/>
      <w:marTop w:val="0"/>
      <w:marBottom w:val="0"/>
      <w:divBdr>
        <w:top w:val="none" w:sz="0" w:space="0" w:color="auto"/>
        <w:left w:val="none" w:sz="0" w:space="0" w:color="auto"/>
        <w:bottom w:val="none" w:sz="0" w:space="0" w:color="auto"/>
        <w:right w:val="none" w:sz="0" w:space="0" w:color="auto"/>
      </w:divBdr>
    </w:div>
    <w:div w:id="1473476149">
      <w:bodyDiv w:val="1"/>
      <w:marLeft w:val="0"/>
      <w:marRight w:val="0"/>
      <w:marTop w:val="0"/>
      <w:marBottom w:val="0"/>
      <w:divBdr>
        <w:top w:val="none" w:sz="0" w:space="0" w:color="auto"/>
        <w:left w:val="none" w:sz="0" w:space="0" w:color="auto"/>
        <w:bottom w:val="none" w:sz="0" w:space="0" w:color="auto"/>
        <w:right w:val="none" w:sz="0" w:space="0" w:color="auto"/>
      </w:divBdr>
    </w:div>
    <w:div w:id="1495954996">
      <w:bodyDiv w:val="1"/>
      <w:marLeft w:val="0"/>
      <w:marRight w:val="0"/>
      <w:marTop w:val="0"/>
      <w:marBottom w:val="0"/>
      <w:divBdr>
        <w:top w:val="none" w:sz="0" w:space="0" w:color="auto"/>
        <w:left w:val="none" w:sz="0" w:space="0" w:color="auto"/>
        <w:bottom w:val="none" w:sz="0" w:space="0" w:color="auto"/>
        <w:right w:val="none" w:sz="0" w:space="0" w:color="auto"/>
      </w:divBdr>
    </w:div>
    <w:div w:id="1565411030">
      <w:bodyDiv w:val="1"/>
      <w:marLeft w:val="0"/>
      <w:marRight w:val="0"/>
      <w:marTop w:val="0"/>
      <w:marBottom w:val="0"/>
      <w:divBdr>
        <w:top w:val="none" w:sz="0" w:space="0" w:color="auto"/>
        <w:left w:val="none" w:sz="0" w:space="0" w:color="auto"/>
        <w:bottom w:val="none" w:sz="0" w:space="0" w:color="auto"/>
        <w:right w:val="none" w:sz="0" w:space="0" w:color="auto"/>
      </w:divBdr>
      <w:divsChild>
        <w:div w:id="810824266">
          <w:marLeft w:val="0"/>
          <w:marRight w:val="0"/>
          <w:marTop w:val="0"/>
          <w:marBottom w:val="0"/>
          <w:divBdr>
            <w:top w:val="none" w:sz="0" w:space="0" w:color="auto"/>
            <w:left w:val="none" w:sz="0" w:space="0" w:color="auto"/>
            <w:bottom w:val="none" w:sz="0" w:space="0" w:color="auto"/>
            <w:right w:val="none" w:sz="0" w:space="0" w:color="auto"/>
          </w:divBdr>
          <w:divsChild>
            <w:div w:id="1135635792">
              <w:marLeft w:val="0"/>
              <w:marRight w:val="0"/>
              <w:marTop w:val="0"/>
              <w:marBottom w:val="0"/>
              <w:divBdr>
                <w:top w:val="none" w:sz="0" w:space="0" w:color="auto"/>
                <w:left w:val="none" w:sz="0" w:space="0" w:color="auto"/>
                <w:bottom w:val="none" w:sz="0" w:space="0" w:color="auto"/>
                <w:right w:val="none" w:sz="0" w:space="0" w:color="auto"/>
              </w:divBdr>
              <w:divsChild>
                <w:div w:id="167827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108858">
      <w:bodyDiv w:val="1"/>
      <w:marLeft w:val="0"/>
      <w:marRight w:val="0"/>
      <w:marTop w:val="0"/>
      <w:marBottom w:val="0"/>
      <w:divBdr>
        <w:top w:val="none" w:sz="0" w:space="0" w:color="auto"/>
        <w:left w:val="none" w:sz="0" w:space="0" w:color="auto"/>
        <w:bottom w:val="none" w:sz="0" w:space="0" w:color="auto"/>
        <w:right w:val="none" w:sz="0" w:space="0" w:color="auto"/>
      </w:divBdr>
    </w:div>
    <w:div w:id="1850636962">
      <w:bodyDiv w:val="1"/>
      <w:marLeft w:val="0"/>
      <w:marRight w:val="0"/>
      <w:marTop w:val="0"/>
      <w:marBottom w:val="0"/>
      <w:divBdr>
        <w:top w:val="none" w:sz="0" w:space="0" w:color="auto"/>
        <w:left w:val="none" w:sz="0" w:space="0" w:color="auto"/>
        <w:bottom w:val="none" w:sz="0" w:space="0" w:color="auto"/>
        <w:right w:val="none" w:sz="0" w:space="0" w:color="auto"/>
      </w:divBdr>
      <w:divsChild>
        <w:div w:id="1020592618">
          <w:marLeft w:val="0"/>
          <w:marRight w:val="0"/>
          <w:marTop w:val="0"/>
          <w:marBottom w:val="0"/>
          <w:divBdr>
            <w:top w:val="none" w:sz="0" w:space="0" w:color="auto"/>
            <w:left w:val="none" w:sz="0" w:space="0" w:color="auto"/>
            <w:bottom w:val="none" w:sz="0" w:space="0" w:color="auto"/>
            <w:right w:val="none" w:sz="0" w:space="0" w:color="auto"/>
          </w:divBdr>
          <w:divsChild>
            <w:div w:id="1030304513">
              <w:marLeft w:val="0"/>
              <w:marRight w:val="0"/>
              <w:marTop w:val="0"/>
              <w:marBottom w:val="0"/>
              <w:divBdr>
                <w:top w:val="none" w:sz="0" w:space="0" w:color="auto"/>
                <w:left w:val="none" w:sz="0" w:space="0" w:color="auto"/>
                <w:bottom w:val="none" w:sz="0" w:space="0" w:color="auto"/>
                <w:right w:val="none" w:sz="0" w:space="0" w:color="auto"/>
              </w:divBdr>
              <w:divsChild>
                <w:div w:id="21465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041633">
      <w:bodyDiv w:val="1"/>
      <w:marLeft w:val="0"/>
      <w:marRight w:val="0"/>
      <w:marTop w:val="0"/>
      <w:marBottom w:val="0"/>
      <w:divBdr>
        <w:top w:val="none" w:sz="0" w:space="0" w:color="auto"/>
        <w:left w:val="none" w:sz="0" w:space="0" w:color="auto"/>
        <w:bottom w:val="none" w:sz="0" w:space="0" w:color="auto"/>
        <w:right w:val="none" w:sz="0" w:space="0" w:color="auto"/>
      </w:divBdr>
    </w:div>
    <w:div w:id="1887718151">
      <w:bodyDiv w:val="1"/>
      <w:marLeft w:val="0"/>
      <w:marRight w:val="0"/>
      <w:marTop w:val="0"/>
      <w:marBottom w:val="0"/>
      <w:divBdr>
        <w:top w:val="none" w:sz="0" w:space="0" w:color="auto"/>
        <w:left w:val="none" w:sz="0" w:space="0" w:color="auto"/>
        <w:bottom w:val="none" w:sz="0" w:space="0" w:color="auto"/>
        <w:right w:val="none" w:sz="0" w:space="0" w:color="auto"/>
      </w:divBdr>
      <w:divsChild>
        <w:div w:id="362482285">
          <w:marLeft w:val="0"/>
          <w:marRight w:val="0"/>
          <w:marTop w:val="0"/>
          <w:marBottom w:val="0"/>
          <w:divBdr>
            <w:top w:val="none" w:sz="0" w:space="0" w:color="auto"/>
            <w:left w:val="none" w:sz="0" w:space="0" w:color="auto"/>
            <w:bottom w:val="none" w:sz="0" w:space="0" w:color="auto"/>
            <w:right w:val="none" w:sz="0" w:space="0" w:color="auto"/>
          </w:divBdr>
          <w:divsChild>
            <w:div w:id="1130898652">
              <w:marLeft w:val="0"/>
              <w:marRight w:val="0"/>
              <w:marTop w:val="0"/>
              <w:marBottom w:val="0"/>
              <w:divBdr>
                <w:top w:val="none" w:sz="0" w:space="0" w:color="auto"/>
                <w:left w:val="none" w:sz="0" w:space="0" w:color="auto"/>
                <w:bottom w:val="none" w:sz="0" w:space="0" w:color="auto"/>
                <w:right w:val="none" w:sz="0" w:space="0" w:color="auto"/>
              </w:divBdr>
              <w:divsChild>
                <w:div w:id="30227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88197">
      <w:bodyDiv w:val="1"/>
      <w:marLeft w:val="0"/>
      <w:marRight w:val="0"/>
      <w:marTop w:val="0"/>
      <w:marBottom w:val="0"/>
      <w:divBdr>
        <w:top w:val="none" w:sz="0" w:space="0" w:color="auto"/>
        <w:left w:val="none" w:sz="0" w:space="0" w:color="auto"/>
        <w:bottom w:val="none" w:sz="0" w:space="0" w:color="auto"/>
        <w:right w:val="none" w:sz="0" w:space="0" w:color="auto"/>
      </w:divBdr>
    </w:div>
    <w:div w:id="1963683919">
      <w:bodyDiv w:val="1"/>
      <w:marLeft w:val="0"/>
      <w:marRight w:val="0"/>
      <w:marTop w:val="0"/>
      <w:marBottom w:val="0"/>
      <w:divBdr>
        <w:top w:val="none" w:sz="0" w:space="0" w:color="auto"/>
        <w:left w:val="none" w:sz="0" w:space="0" w:color="auto"/>
        <w:bottom w:val="none" w:sz="0" w:space="0" w:color="auto"/>
        <w:right w:val="none" w:sz="0" w:space="0" w:color="auto"/>
      </w:divBdr>
      <w:divsChild>
        <w:div w:id="1291328283">
          <w:marLeft w:val="0"/>
          <w:marRight w:val="0"/>
          <w:marTop w:val="0"/>
          <w:marBottom w:val="0"/>
          <w:divBdr>
            <w:top w:val="none" w:sz="0" w:space="0" w:color="auto"/>
            <w:left w:val="none" w:sz="0" w:space="0" w:color="auto"/>
            <w:bottom w:val="none" w:sz="0" w:space="0" w:color="auto"/>
            <w:right w:val="none" w:sz="0" w:space="0" w:color="auto"/>
          </w:divBdr>
          <w:divsChild>
            <w:div w:id="873421018">
              <w:marLeft w:val="0"/>
              <w:marRight w:val="0"/>
              <w:marTop w:val="0"/>
              <w:marBottom w:val="0"/>
              <w:divBdr>
                <w:top w:val="none" w:sz="0" w:space="0" w:color="auto"/>
                <w:left w:val="none" w:sz="0" w:space="0" w:color="auto"/>
                <w:bottom w:val="none" w:sz="0" w:space="0" w:color="auto"/>
                <w:right w:val="none" w:sz="0" w:space="0" w:color="auto"/>
              </w:divBdr>
              <w:divsChild>
                <w:div w:id="524094546">
                  <w:marLeft w:val="0"/>
                  <w:marRight w:val="0"/>
                  <w:marTop w:val="0"/>
                  <w:marBottom w:val="0"/>
                  <w:divBdr>
                    <w:top w:val="none" w:sz="0" w:space="0" w:color="auto"/>
                    <w:left w:val="none" w:sz="0" w:space="0" w:color="auto"/>
                    <w:bottom w:val="none" w:sz="0" w:space="0" w:color="auto"/>
                    <w:right w:val="none" w:sz="0" w:space="0" w:color="auto"/>
                  </w:divBdr>
                  <w:divsChild>
                    <w:div w:id="123116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669335">
      <w:bodyDiv w:val="1"/>
      <w:marLeft w:val="0"/>
      <w:marRight w:val="0"/>
      <w:marTop w:val="0"/>
      <w:marBottom w:val="0"/>
      <w:divBdr>
        <w:top w:val="none" w:sz="0" w:space="0" w:color="auto"/>
        <w:left w:val="none" w:sz="0" w:space="0" w:color="auto"/>
        <w:bottom w:val="none" w:sz="0" w:space="0" w:color="auto"/>
        <w:right w:val="none" w:sz="0" w:space="0" w:color="auto"/>
      </w:divBdr>
      <w:divsChild>
        <w:div w:id="208804108">
          <w:marLeft w:val="0"/>
          <w:marRight w:val="0"/>
          <w:marTop w:val="0"/>
          <w:marBottom w:val="0"/>
          <w:divBdr>
            <w:top w:val="none" w:sz="0" w:space="0" w:color="auto"/>
            <w:left w:val="none" w:sz="0" w:space="0" w:color="auto"/>
            <w:bottom w:val="none" w:sz="0" w:space="0" w:color="auto"/>
            <w:right w:val="none" w:sz="0" w:space="0" w:color="auto"/>
          </w:divBdr>
          <w:divsChild>
            <w:div w:id="81218168">
              <w:marLeft w:val="0"/>
              <w:marRight w:val="0"/>
              <w:marTop w:val="0"/>
              <w:marBottom w:val="0"/>
              <w:divBdr>
                <w:top w:val="none" w:sz="0" w:space="0" w:color="auto"/>
                <w:left w:val="none" w:sz="0" w:space="0" w:color="auto"/>
                <w:bottom w:val="none" w:sz="0" w:space="0" w:color="auto"/>
                <w:right w:val="none" w:sz="0" w:space="0" w:color="auto"/>
              </w:divBdr>
              <w:divsChild>
                <w:div w:id="8212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368999">
          <w:marLeft w:val="0"/>
          <w:marRight w:val="0"/>
          <w:marTop w:val="0"/>
          <w:marBottom w:val="0"/>
          <w:divBdr>
            <w:top w:val="none" w:sz="0" w:space="0" w:color="auto"/>
            <w:left w:val="none" w:sz="0" w:space="0" w:color="auto"/>
            <w:bottom w:val="none" w:sz="0" w:space="0" w:color="auto"/>
            <w:right w:val="none" w:sz="0" w:space="0" w:color="auto"/>
          </w:divBdr>
          <w:divsChild>
            <w:div w:id="339355675">
              <w:marLeft w:val="0"/>
              <w:marRight w:val="0"/>
              <w:marTop w:val="0"/>
              <w:marBottom w:val="0"/>
              <w:divBdr>
                <w:top w:val="none" w:sz="0" w:space="0" w:color="auto"/>
                <w:left w:val="none" w:sz="0" w:space="0" w:color="auto"/>
                <w:bottom w:val="none" w:sz="0" w:space="0" w:color="auto"/>
                <w:right w:val="none" w:sz="0" w:space="0" w:color="auto"/>
              </w:divBdr>
              <w:divsChild>
                <w:div w:id="999163258">
                  <w:marLeft w:val="0"/>
                  <w:marRight w:val="0"/>
                  <w:marTop w:val="0"/>
                  <w:marBottom w:val="0"/>
                  <w:divBdr>
                    <w:top w:val="none" w:sz="0" w:space="0" w:color="auto"/>
                    <w:left w:val="none" w:sz="0" w:space="0" w:color="auto"/>
                    <w:bottom w:val="none" w:sz="0" w:space="0" w:color="auto"/>
                    <w:right w:val="none" w:sz="0" w:space="0" w:color="auto"/>
                  </w:divBdr>
                </w:div>
              </w:divsChild>
            </w:div>
            <w:div w:id="1431046450">
              <w:marLeft w:val="0"/>
              <w:marRight w:val="0"/>
              <w:marTop w:val="0"/>
              <w:marBottom w:val="0"/>
              <w:divBdr>
                <w:top w:val="none" w:sz="0" w:space="0" w:color="auto"/>
                <w:left w:val="none" w:sz="0" w:space="0" w:color="auto"/>
                <w:bottom w:val="none" w:sz="0" w:space="0" w:color="auto"/>
                <w:right w:val="none" w:sz="0" w:space="0" w:color="auto"/>
              </w:divBdr>
              <w:divsChild>
                <w:div w:id="2471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475219">
      <w:bodyDiv w:val="1"/>
      <w:marLeft w:val="0"/>
      <w:marRight w:val="0"/>
      <w:marTop w:val="0"/>
      <w:marBottom w:val="0"/>
      <w:divBdr>
        <w:top w:val="none" w:sz="0" w:space="0" w:color="auto"/>
        <w:left w:val="none" w:sz="0" w:space="0" w:color="auto"/>
        <w:bottom w:val="none" w:sz="0" w:space="0" w:color="auto"/>
        <w:right w:val="none" w:sz="0" w:space="0" w:color="auto"/>
      </w:divBdr>
      <w:divsChild>
        <w:div w:id="135538187">
          <w:marLeft w:val="0"/>
          <w:marRight w:val="0"/>
          <w:marTop w:val="0"/>
          <w:marBottom w:val="0"/>
          <w:divBdr>
            <w:top w:val="none" w:sz="0" w:space="0" w:color="auto"/>
            <w:left w:val="none" w:sz="0" w:space="0" w:color="auto"/>
            <w:bottom w:val="none" w:sz="0" w:space="0" w:color="auto"/>
            <w:right w:val="none" w:sz="0" w:space="0" w:color="auto"/>
          </w:divBdr>
          <w:divsChild>
            <w:div w:id="461459408">
              <w:marLeft w:val="0"/>
              <w:marRight w:val="0"/>
              <w:marTop w:val="0"/>
              <w:marBottom w:val="0"/>
              <w:divBdr>
                <w:top w:val="none" w:sz="0" w:space="0" w:color="auto"/>
                <w:left w:val="none" w:sz="0" w:space="0" w:color="auto"/>
                <w:bottom w:val="none" w:sz="0" w:space="0" w:color="auto"/>
                <w:right w:val="none" w:sz="0" w:space="0" w:color="auto"/>
              </w:divBdr>
              <w:divsChild>
                <w:div w:id="178665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798375">
      <w:bodyDiv w:val="1"/>
      <w:marLeft w:val="0"/>
      <w:marRight w:val="0"/>
      <w:marTop w:val="0"/>
      <w:marBottom w:val="0"/>
      <w:divBdr>
        <w:top w:val="none" w:sz="0" w:space="0" w:color="auto"/>
        <w:left w:val="none" w:sz="0" w:space="0" w:color="auto"/>
        <w:bottom w:val="none" w:sz="0" w:space="0" w:color="auto"/>
        <w:right w:val="none" w:sz="0" w:space="0" w:color="auto"/>
      </w:divBdr>
      <w:divsChild>
        <w:div w:id="43987181">
          <w:marLeft w:val="0"/>
          <w:marRight w:val="0"/>
          <w:marTop w:val="0"/>
          <w:marBottom w:val="0"/>
          <w:divBdr>
            <w:top w:val="none" w:sz="0" w:space="0" w:color="auto"/>
            <w:left w:val="none" w:sz="0" w:space="0" w:color="auto"/>
            <w:bottom w:val="none" w:sz="0" w:space="0" w:color="auto"/>
            <w:right w:val="none" w:sz="0" w:space="0" w:color="auto"/>
          </w:divBdr>
          <w:divsChild>
            <w:div w:id="1454514635">
              <w:marLeft w:val="0"/>
              <w:marRight w:val="0"/>
              <w:marTop w:val="0"/>
              <w:marBottom w:val="0"/>
              <w:divBdr>
                <w:top w:val="none" w:sz="0" w:space="0" w:color="auto"/>
                <w:left w:val="none" w:sz="0" w:space="0" w:color="auto"/>
                <w:bottom w:val="none" w:sz="0" w:space="0" w:color="auto"/>
                <w:right w:val="none" w:sz="0" w:space="0" w:color="auto"/>
              </w:divBdr>
              <w:divsChild>
                <w:div w:id="76522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068753">
      <w:bodyDiv w:val="1"/>
      <w:marLeft w:val="0"/>
      <w:marRight w:val="0"/>
      <w:marTop w:val="0"/>
      <w:marBottom w:val="0"/>
      <w:divBdr>
        <w:top w:val="none" w:sz="0" w:space="0" w:color="auto"/>
        <w:left w:val="none" w:sz="0" w:space="0" w:color="auto"/>
        <w:bottom w:val="none" w:sz="0" w:space="0" w:color="auto"/>
        <w:right w:val="none" w:sz="0" w:space="0" w:color="auto"/>
      </w:divBdr>
    </w:div>
    <w:div w:id="2093505361">
      <w:bodyDiv w:val="1"/>
      <w:marLeft w:val="0"/>
      <w:marRight w:val="0"/>
      <w:marTop w:val="0"/>
      <w:marBottom w:val="0"/>
      <w:divBdr>
        <w:top w:val="none" w:sz="0" w:space="0" w:color="auto"/>
        <w:left w:val="none" w:sz="0" w:space="0" w:color="auto"/>
        <w:bottom w:val="none" w:sz="0" w:space="0" w:color="auto"/>
        <w:right w:val="none" w:sz="0" w:space="0" w:color="auto"/>
      </w:divBdr>
    </w:div>
    <w:div w:id="2107455437">
      <w:bodyDiv w:val="1"/>
      <w:marLeft w:val="0"/>
      <w:marRight w:val="0"/>
      <w:marTop w:val="0"/>
      <w:marBottom w:val="0"/>
      <w:divBdr>
        <w:top w:val="none" w:sz="0" w:space="0" w:color="auto"/>
        <w:left w:val="none" w:sz="0" w:space="0" w:color="auto"/>
        <w:bottom w:val="none" w:sz="0" w:space="0" w:color="auto"/>
        <w:right w:val="none" w:sz="0" w:space="0" w:color="auto"/>
      </w:divBdr>
    </w:div>
    <w:div w:id="2113233964">
      <w:bodyDiv w:val="1"/>
      <w:marLeft w:val="0"/>
      <w:marRight w:val="0"/>
      <w:marTop w:val="0"/>
      <w:marBottom w:val="0"/>
      <w:divBdr>
        <w:top w:val="none" w:sz="0" w:space="0" w:color="auto"/>
        <w:left w:val="none" w:sz="0" w:space="0" w:color="auto"/>
        <w:bottom w:val="none" w:sz="0" w:space="0" w:color="auto"/>
        <w:right w:val="none" w:sz="0" w:space="0" w:color="auto"/>
      </w:divBdr>
    </w:div>
    <w:div w:id="214731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a9bc86e-de8b-4d6b-be6a-2b97a42ba308" xsi:nil="true"/>
    <lcf76f155ced4ddcb4097134ff3c332f xmlns="2b0caf88-9412-4b41-9f5c-b8ce90e009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786649-6424-44E5-A41E-EC25AA583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2F356C-23F7-4D1D-8DD2-2D5EAB53CC47}">
  <ds:schemaRefs>
    <ds:schemaRef ds:uri="http://schemas.openxmlformats.org/officeDocument/2006/bibliography"/>
  </ds:schemaRefs>
</ds:datastoreItem>
</file>

<file path=customXml/itemProps3.xml><?xml version="1.0" encoding="utf-8"?>
<ds:datastoreItem xmlns:ds="http://schemas.openxmlformats.org/officeDocument/2006/customXml" ds:itemID="{47030C05-24AF-46A2-A6E7-9B4B5ED82EE9}">
  <ds:schemaRefs>
    <ds:schemaRef ds:uri="http://schemas.microsoft.com/sharepoint/v3/contenttype/forms"/>
  </ds:schemaRefs>
</ds:datastoreItem>
</file>

<file path=customXml/itemProps4.xml><?xml version="1.0" encoding="utf-8"?>
<ds:datastoreItem xmlns:ds="http://schemas.openxmlformats.org/officeDocument/2006/customXml" ds:itemID="{8ADC10E4-BA65-4A69-956C-65F3CCB96582}">
  <ds:schemaRefs>
    <ds:schemaRef ds:uri="1a9bc86e-de8b-4d6b-be6a-2b97a42ba308"/>
    <ds:schemaRef ds:uri="http://purl.org/dc/terms/"/>
    <ds:schemaRef ds:uri="http://purl.org/dc/dcmitype/"/>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2b0caf88-9412-4b41-9f5c-b8ce90e0092a"/>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508</Words>
  <Characters>2902</Characters>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2021-03-12T09:23:00Z</cp:lastPrinted>
  <dcterms:created xsi:type="dcterms:W3CDTF">2022-09-08T12:22:00Z</dcterms:created>
  <dcterms:modified xsi:type="dcterms:W3CDTF">2024-10-28T15:03:00Z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0x0101007DDA985F06DFF54BB729DFD59509B0F2</vt:lpwstr>
  </property>
  <property fmtid="{D5CDD505-2E9C-101B-9397-08002B2CF9AE}" pid="3" name="MediaServiceImageTags">
    <vt:lpwstr/>
  </property>
</Properties>
</file>