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E4C2D38" w14:textId="61FE3661" w:rsidR="00597C3E" w:rsidRPr="00042601" w:rsidRDefault="00597C3E" w:rsidP="005138A0">
      <w:pPr>
        <w:pStyle w:val="Default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„</w:t>
      </w:r>
      <w:r w:rsidR="005138A0">
        <w:rPr>
          <w:rFonts w:ascii="Calibri" w:hAnsi="Calibri"/>
          <w:b/>
          <w:i/>
          <w:iCs/>
        </w:rPr>
        <w:t>Debarierizácia – prístupová komunikácia medzi budovami školy“</w:t>
      </w:r>
      <w:r w:rsidR="005138A0" w:rsidRPr="008C24EB">
        <w:rPr>
          <w:rFonts w:ascii="Calibri" w:hAnsi="Calibri"/>
          <w:b/>
          <w:i/>
          <w:iCs/>
        </w:rPr>
        <w:t xml:space="preserve"> </w:t>
      </w:r>
      <w:r w:rsidR="005138A0">
        <w:rPr>
          <w:rFonts w:ascii="Calibri" w:hAnsi="Calibri"/>
          <w:b/>
        </w:rPr>
        <w:t>(V</w:t>
      </w:r>
      <w:r w:rsidR="005138A0" w:rsidRPr="008C24EB">
        <w:rPr>
          <w:rFonts w:ascii="Calibri" w:hAnsi="Calibri"/>
          <w:b/>
        </w:rPr>
        <w:t>ýzva č. 1</w:t>
      </w:r>
      <w:r w:rsidR="005138A0">
        <w:rPr>
          <w:rFonts w:ascii="Calibri" w:hAnsi="Calibri"/>
          <w:b/>
        </w:rPr>
        <w:t>8)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C816" w14:textId="5ADF888E" w:rsidR="00941570" w:rsidRDefault="00CA312F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45FA107C">
              <wp:simplePos x="0" y="0"/>
              <wp:positionH relativeFrom="column">
                <wp:posOffset>525145</wp:posOffset>
              </wp:positionH>
              <wp:positionV relativeFrom="paragraph">
                <wp:posOffset>60960</wp:posOffset>
              </wp:positionV>
              <wp:extent cx="2474595" cy="63246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459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41.35pt;margin-top:4.8pt;width:194.8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B8F1747">
          <wp:simplePos x="0" y="0"/>
          <wp:positionH relativeFrom="column">
            <wp:posOffset>-8255</wp:posOffset>
          </wp:positionH>
          <wp:positionV relativeFrom="paragraph">
            <wp:posOffset>135890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69799826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39B2B1B" w14:textId="77777777" w:rsidR="005138A0" w:rsidRDefault="00CA312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="005138A0">
      <w:rPr>
        <w:rFonts w:asciiTheme="minorHAnsi" w:hAnsiTheme="minorHAnsi" w:cstheme="minorHAnsi"/>
        <w:b/>
        <w:bCs/>
      </w:rPr>
      <w:t xml:space="preserve">STREDNÁ ODBORNÁ ŠKOLA </w:t>
    </w:r>
  </w:p>
  <w:p w14:paraId="32D191B0" w14:textId="77777777" w:rsidR="005138A0" w:rsidRDefault="005138A0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  <w:t>HOTELOVÝCH SLUŽIEB A DOPRAVY</w:t>
    </w:r>
  </w:p>
  <w:p w14:paraId="2CCECF7A" w14:textId="77777777" w:rsidR="005138A0" w:rsidRPr="00E43FED" w:rsidRDefault="005138A0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</w:rPr>
      <w:t>Zvolenská cesty 83,</w:t>
    </w:r>
  </w:p>
  <w:p w14:paraId="14FA3A30" w14:textId="77777777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  <w:r w:rsidRPr="00E43FED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984 01 Lučenec</w:t>
    </w: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EB1"/>
    <w:rsid w:val="00042601"/>
    <w:rsid w:val="000510D1"/>
    <w:rsid w:val="00121BBE"/>
    <w:rsid w:val="001E0C84"/>
    <w:rsid w:val="0021137A"/>
    <w:rsid w:val="0050727D"/>
    <w:rsid w:val="005138A0"/>
    <w:rsid w:val="00524CB4"/>
    <w:rsid w:val="00597C3E"/>
    <w:rsid w:val="00607746"/>
    <w:rsid w:val="00644604"/>
    <w:rsid w:val="00652EE4"/>
    <w:rsid w:val="006E7BCF"/>
    <w:rsid w:val="00735F9A"/>
    <w:rsid w:val="00850C64"/>
    <w:rsid w:val="00941570"/>
    <w:rsid w:val="009E40E1"/>
    <w:rsid w:val="00A9007D"/>
    <w:rsid w:val="00A915B2"/>
    <w:rsid w:val="00BD00A9"/>
    <w:rsid w:val="00C10AE4"/>
    <w:rsid w:val="00CA312F"/>
    <w:rsid w:val="00CB5126"/>
    <w:rsid w:val="00DF373F"/>
    <w:rsid w:val="00E03856"/>
    <w:rsid w:val="00E56955"/>
    <w:rsid w:val="00EB3DF0"/>
    <w:rsid w:val="00F2060F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2025-01-10T19:33:00Z</dcterms:created>
  <dcterms:modified xsi:type="dcterms:W3CDTF">2025-01-10T19:33:00Z</dcterms:modified>
</cp:coreProperties>
</file>