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7D0A216A" w14:textId="2941E737"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653C22" w:rsidRPr="00C42E9E">
        <w:rPr>
          <w:rFonts w:ascii="Arial Narrow" w:eastAsia="Arial" w:hAnsi="Arial Narrow" w:cs="Times New Roman"/>
          <w:b/>
        </w:rPr>
        <w:t>Elektrospotrebiče, klimatizácia, kuchynská a biela technika_DNS</w:t>
      </w:r>
      <w:r w:rsidR="00B320AE" w:rsidRPr="008A38F0">
        <w:rPr>
          <w:rFonts w:ascii="Arial Narrow" w:eastAsia="Arial" w:hAnsi="Arial Narrow" w:cs="Times New Roman"/>
          <w:b/>
        </w:rPr>
        <w:t>“.</w:t>
      </w:r>
      <w:r w:rsidR="00653C22">
        <w:rPr>
          <w:rFonts w:ascii="Arial Narrow" w:eastAsia="Arial" w:hAnsi="Arial Narrow" w:cs="Times New Roman"/>
          <w:b/>
        </w:rPr>
        <w:t xml:space="preserve"> </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4D1EDFCC" w:rsidR="00F552BC" w:rsidRDefault="00F552BC" w:rsidP="008A38F0">
      <w:pPr>
        <w:pStyle w:val="Default"/>
        <w:jc w:val="both"/>
        <w:rPr>
          <w:rFonts w:ascii="Arial Narrow" w:eastAsia="Arial" w:hAnsi="Arial Narrow" w:cs="Times New Roman"/>
        </w:rPr>
      </w:pPr>
    </w:p>
    <w:p w14:paraId="347C7F49" w14:textId="272BD5C2" w:rsidR="00B4066A" w:rsidRDefault="00B4066A" w:rsidP="008A38F0">
      <w:pPr>
        <w:pStyle w:val="Default"/>
        <w:jc w:val="both"/>
        <w:rPr>
          <w:rFonts w:ascii="Arial Narrow" w:eastAsia="Arial" w:hAnsi="Arial Narrow" w:cs="Times New Roman"/>
        </w:rPr>
      </w:pPr>
    </w:p>
    <w:p w14:paraId="57B43CD5" w14:textId="77777777" w:rsidR="00B4066A" w:rsidRPr="008A38F0" w:rsidRDefault="00B4066A"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3464180F" w14:textId="73D9AADC" w:rsidR="00F552BC" w:rsidRPr="00616C5F" w:rsidRDefault="00B320AE" w:rsidP="00616C5F">
      <w:pPr>
        <w:pStyle w:val="Default"/>
        <w:jc w:val="both"/>
        <w:rPr>
          <w:rFonts w:ascii="Arial Narrow" w:hAnsi="Arial Narrow"/>
          <w:b/>
          <w:i/>
          <w:color w:val="000000" w:themeColor="text1"/>
          <w:sz w:val="28"/>
          <w:shd w:val="clear" w:color="auto" w:fill="FFFFFF"/>
        </w:rPr>
      </w:pPr>
      <w:r w:rsidRPr="008819B2">
        <w:rPr>
          <w:rFonts w:ascii="Arial Narrow" w:eastAsia="Arial" w:hAnsi="Arial Narrow" w:cstheme="majorHAnsi"/>
          <w:b/>
          <w:i/>
          <w:color w:val="000000" w:themeColor="text1"/>
          <w:sz w:val="28"/>
        </w:rPr>
        <w:t>„</w:t>
      </w:r>
      <w:r w:rsidR="007F677E" w:rsidRPr="007F677E">
        <w:rPr>
          <w:rFonts w:ascii="Arial Narrow" w:hAnsi="Arial Narrow"/>
          <w:b/>
          <w:i/>
          <w:color w:val="000000" w:themeColor="text1"/>
          <w:sz w:val="28"/>
          <w:shd w:val="clear" w:color="auto" w:fill="FFFFFF"/>
        </w:rPr>
        <w:t>Nákup bielej techniky</w:t>
      </w:r>
      <w:r w:rsidRPr="00D54A01">
        <w:rPr>
          <w:rFonts w:ascii="Arial Narrow" w:eastAsia="Arial" w:hAnsi="Arial Narrow"/>
          <w:b/>
          <w:i/>
          <w:color w:val="000000" w:themeColor="text1"/>
          <w:sz w:val="28"/>
          <w:shd w:val="clear" w:color="auto" w:fill="FFFFFF"/>
        </w:rPr>
        <w:t>“</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77777777" w:rsidR="00F552BC" w:rsidRPr="008A38F0" w:rsidRDefault="00F552BC" w:rsidP="008A38F0">
      <w:pPr>
        <w:jc w:val="both"/>
        <w:rPr>
          <w:rFonts w:ascii="Arial Narrow" w:hAnsi="Arial Narrow"/>
        </w:rPr>
      </w:pP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8A38F0" w:rsidRDefault="00F552BC" w:rsidP="008A38F0">
      <w:pPr>
        <w:jc w:val="both"/>
        <w:rPr>
          <w:rFonts w:ascii="Arial Narrow" w:hAnsi="Arial Narrow"/>
        </w:rPr>
      </w:pPr>
    </w:p>
    <w:p w14:paraId="387315B1" w14:textId="77777777" w:rsidR="002A161B" w:rsidRPr="008A38F0" w:rsidRDefault="002A161B" w:rsidP="008A38F0">
      <w:pPr>
        <w:jc w:val="both"/>
        <w:rPr>
          <w:rFonts w:ascii="Arial Narrow" w:hAnsi="Arial Narrow"/>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4545CB31" w:rsidR="00F07060" w:rsidRDefault="00F07060" w:rsidP="008819B2">
      <w:pPr>
        <w:jc w:val="both"/>
        <w:rPr>
          <w:rFonts w:ascii="Arial Narrow" w:hAnsi="Arial Narrow"/>
        </w:rPr>
      </w:pPr>
    </w:p>
    <w:p w14:paraId="2190EB19" w14:textId="4F97DED2" w:rsidR="00B4066A" w:rsidRDefault="00B4066A" w:rsidP="008819B2">
      <w:pPr>
        <w:jc w:val="both"/>
        <w:rPr>
          <w:rFonts w:ascii="Arial Narrow" w:hAnsi="Arial Narrow"/>
        </w:rPr>
      </w:pPr>
    </w:p>
    <w:p w14:paraId="4BF831D1" w14:textId="0B9BED3B" w:rsidR="00B4066A" w:rsidRDefault="00B4066A" w:rsidP="008819B2">
      <w:pPr>
        <w:jc w:val="both"/>
        <w:rPr>
          <w:rFonts w:ascii="Arial Narrow" w:hAnsi="Arial Narrow"/>
        </w:rPr>
      </w:pPr>
    </w:p>
    <w:p w14:paraId="77E89CCA" w14:textId="31D3DF9B" w:rsidR="00B4066A" w:rsidRDefault="00B4066A" w:rsidP="008819B2">
      <w:pPr>
        <w:jc w:val="both"/>
        <w:rPr>
          <w:rFonts w:ascii="Arial Narrow" w:hAnsi="Arial Narrow"/>
        </w:rPr>
      </w:pPr>
    </w:p>
    <w:p w14:paraId="2835F847" w14:textId="398293C2" w:rsidR="00B4066A" w:rsidRDefault="00B4066A" w:rsidP="008819B2">
      <w:pPr>
        <w:jc w:val="both"/>
        <w:rPr>
          <w:rFonts w:ascii="Arial Narrow" w:hAnsi="Arial Narrow"/>
        </w:rPr>
      </w:pPr>
    </w:p>
    <w:p w14:paraId="14B2E2B3" w14:textId="2DAF9DCF" w:rsidR="00B4066A" w:rsidRDefault="00B4066A"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70C9EF83" w14:textId="7AC051DF"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DD1AC7">
        <w:rPr>
          <w:rFonts w:ascii="Arial Narrow" w:hAnsi="Arial Narrow"/>
        </w:rPr>
        <w:t>február</w:t>
      </w:r>
      <w:r w:rsidR="00DD1AC7">
        <w:rPr>
          <w:rFonts w:ascii="Arial Narrow" w:hAnsi="Arial Narrow"/>
        </w:rPr>
        <w:t xml:space="preserve"> </w:t>
      </w:r>
      <w:r w:rsidR="00CD46FE" w:rsidRPr="004B1421">
        <w:rPr>
          <w:rFonts w:ascii="Arial Narrow" w:hAnsi="Arial Narrow"/>
        </w:rPr>
        <w:t>202</w:t>
      </w:r>
      <w:r w:rsidR="007F677E">
        <w:rPr>
          <w:rFonts w:ascii="Arial Narrow" w:hAnsi="Arial Narrow"/>
        </w:rPr>
        <w:t>5</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5479DE0A"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w:t>
      </w:r>
      <w:r w:rsidR="0040209B">
        <w:rPr>
          <w:rFonts w:ascii="Arial Narrow" w:hAnsi="Arial Narrow"/>
        </w:rPr>
        <w:t xml:space="preserve"> </w:t>
      </w:r>
      <w:r w:rsidR="00481BAF" w:rsidRPr="008A38F0">
        <w:rPr>
          <w:rFonts w:ascii="Arial Narrow" w:hAnsi="Arial Narrow"/>
        </w:rPr>
        <w:t>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22BCFDAE"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w:t>
      </w:r>
      <w:r w:rsidR="007F677E">
        <w:rPr>
          <w:rFonts w:ascii="Arial Narrow" w:hAnsi="Arial Narrow"/>
        </w:rPr>
        <w:t>Mgr. Martina Hlavová</w:t>
      </w:r>
    </w:p>
    <w:p w14:paraId="55865A77" w14:textId="6B3EDB2B"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w:t>
      </w:r>
      <w:r w:rsidR="0040209B">
        <w:rPr>
          <w:rFonts w:ascii="Arial Narrow" w:hAnsi="Arial Narrow"/>
        </w:rPr>
        <w:t> </w:t>
      </w:r>
      <w:r w:rsidR="00481BAF" w:rsidRPr="008A38F0">
        <w:rPr>
          <w:rFonts w:ascii="Arial Narrow" w:hAnsi="Arial Narrow"/>
        </w:rPr>
        <w:t>509</w:t>
      </w:r>
      <w:r w:rsidR="0040209B">
        <w:rPr>
          <w:rFonts w:ascii="Arial Narrow" w:hAnsi="Arial Narrow"/>
        </w:rPr>
        <w:t xml:space="preserve"> </w:t>
      </w:r>
      <w:r w:rsidR="007F677E">
        <w:rPr>
          <w:rFonts w:ascii="Arial Narrow" w:hAnsi="Arial Narrow"/>
        </w:rPr>
        <w:t>44590</w:t>
      </w:r>
    </w:p>
    <w:p w14:paraId="1E497275" w14:textId="73BAE583"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7F677E">
        <w:rPr>
          <w:rFonts w:ascii="Arial Narrow" w:hAnsi="Arial Narrow"/>
        </w:rPr>
        <w:t>martina.hlavova</w:t>
      </w:r>
      <w:r w:rsidR="00481BAF" w:rsidRPr="008A38F0">
        <w:rPr>
          <w:rFonts w:ascii="Arial Narrow" w:hAnsi="Arial Narrow"/>
          <w:lang w:val="en-US"/>
        </w:rPr>
        <w:t>@</w:t>
      </w:r>
      <w:r w:rsidR="00481BAF" w:rsidRPr="008A38F0">
        <w:rPr>
          <w:rFonts w:ascii="Arial Narrow" w:hAnsi="Arial Narrow"/>
        </w:rPr>
        <w:t>minv.sk</w:t>
      </w:r>
    </w:p>
    <w:p w14:paraId="5EB2019C" w14:textId="179234F5" w:rsidR="00F902DF" w:rsidRDefault="00814958" w:rsidP="00F902DF">
      <w:pPr>
        <w:spacing w:before="120" w:line="276" w:lineRule="auto"/>
        <w:rPr>
          <w:rFonts w:ascii="Arial Narrow" w:hAnsi="Arial Narrow"/>
        </w:rPr>
      </w:pPr>
      <w:r w:rsidRPr="008A38F0">
        <w:rPr>
          <w:rFonts w:ascii="Arial Narrow" w:hAnsi="Arial Narrow"/>
        </w:rPr>
        <w:t>Adresa stránky, kde je možný prístup k dokumentácií VO:</w:t>
      </w:r>
      <w:r w:rsidR="001A7B1E">
        <w:rPr>
          <w:rFonts w:ascii="Arial Narrow" w:hAnsi="Arial Narrow"/>
        </w:rPr>
        <w:t xml:space="preserve"> </w:t>
      </w:r>
    </w:p>
    <w:p w14:paraId="61922CAB" w14:textId="0873CB29" w:rsidR="007F677E" w:rsidRPr="007F677E" w:rsidRDefault="00920177" w:rsidP="00F902DF">
      <w:pPr>
        <w:spacing w:before="120" w:line="276" w:lineRule="auto"/>
        <w:jc w:val="both"/>
        <w:rPr>
          <w:rFonts w:ascii="Arial Narrow" w:hAnsi="Arial Narrow"/>
        </w:rPr>
      </w:pPr>
      <w:hyperlink r:id="rId8" w:history="1">
        <w:r w:rsidR="007F677E" w:rsidRPr="007F677E">
          <w:rPr>
            <w:rStyle w:val="Hypertextovprepojenie"/>
            <w:rFonts w:ascii="Arial Narrow" w:hAnsi="Arial Narrow"/>
          </w:rPr>
          <w:t>https://josephine.proebiz.com/sk/tender/63587/summary</w:t>
        </w:r>
      </w:hyperlink>
      <w:r w:rsidR="007F677E" w:rsidRPr="007F677E">
        <w:rPr>
          <w:rFonts w:ascii="Arial Narrow" w:hAnsi="Arial Narrow"/>
        </w:rPr>
        <w:t xml:space="preserve"> </w:t>
      </w:r>
    </w:p>
    <w:p w14:paraId="29215466" w14:textId="7ACE90B3" w:rsidR="008239C0" w:rsidRDefault="008239C0" w:rsidP="00F902DF">
      <w:pPr>
        <w:spacing w:before="120" w:line="276" w:lineRule="auto"/>
        <w:jc w:val="both"/>
        <w:rPr>
          <w:rFonts w:ascii="Arial Narrow" w:hAnsi="Arial Narrow"/>
        </w:rPr>
      </w:pPr>
      <w:r w:rsidRPr="008A38F0">
        <w:rPr>
          <w:rFonts w:ascii="Arial Narrow" w:hAnsi="Arial Narrow"/>
        </w:rPr>
        <w:t>Adresa stránky,</w:t>
      </w:r>
      <w:r>
        <w:rPr>
          <w:rFonts w:ascii="Arial Narrow" w:hAnsi="Arial Narrow"/>
        </w:rPr>
        <w:t xml:space="preserve"> na oznámenie o vyhlásení verejného obstarávania v zmysle § 68 ods. 2, písm. b) ZVO: </w:t>
      </w:r>
    </w:p>
    <w:bookmarkStart w:id="0" w:name="_Toc488059670"/>
    <w:p w14:paraId="32133DEB" w14:textId="77777777" w:rsidR="00546A1E" w:rsidRPr="00546A1E" w:rsidRDefault="00546A1E" w:rsidP="00546A1E">
      <w:pPr>
        <w:pStyle w:val="Bezriadkovania"/>
        <w:rPr>
          <w:rFonts w:ascii="Arial Narrow" w:hAnsi="Arial Narrow"/>
        </w:rPr>
      </w:pPr>
      <w:r w:rsidRPr="00546A1E">
        <w:rPr>
          <w:rFonts w:ascii="Arial Narrow" w:hAnsi="Arial Narrow"/>
        </w:rPr>
        <w:fldChar w:fldCharType="begin"/>
      </w:r>
      <w:r w:rsidRPr="00546A1E">
        <w:rPr>
          <w:rFonts w:ascii="Arial Narrow" w:hAnsi="Arial Narrow"/>
        </w:rPr>
        <w:instrText xml:space="preserve"> HYPERLINK "https://josephine.proebiz.com/sk/tender/29450/summary" </w:instrText>
      </w:r>
      <w:r w:rsidRPr="00546A1E">
        <w:rPr>
          <w:rFonts w:ascii="Arial Narrow" w:hAnsi="Arial Narrow"/>
        </w:rPr>
        <w:fldChar w:fldCharType="separate"/>
      </w:r>
      <w:r w:rsidRPr="00546A1E">
        <w:rPr>
          <w:rStyle w:val="Hypertextovprepojenie"/>
          <w:rFonts w:ascii="Arial Narrow" w:hAnsi="Arial Narrow"/>
        </w:rPr>
        <w:t>https://josephine.proebiz.com/sk/tender/29450/summary</w:t>
      </w:r>
      <w:bookmarkEnd w:id="0"/>
      <w:r w:rsidRPr="00546A1E">
        <w:rPr>
          <w:rFonts w:ascii="Arial Narrow" w:hAnsi="Arial Narrow"/>
        </w:rPr>
        <w:fldChar w:fldCharType="end"/>
      </w:r>
    </w:p>
    <w:p w14:paraId="6D95EC18" w14:textId="77777777" w:rsidR="00546A1E" w:rsidRDefault="00546A1E" w:rsidP="00546A1E">
      <w:pPr>
        <w:pStyle w:val="Bezriadkovania"/>
        <w:rPr>
          <w:rFonts w:ascii="Arial Narrow" w:hAnsi="Arial Narrow"/>
        </w:rPr>
      </w:pPr>
    </w:p>
    <w:p w14:paraId="67DC5D60" w14:textId="26340FE3" w:rsidR="00546A1E" w:rsidRPr="008A38F0" w:rsidRDefault="00546A1E" w:rsidP="00546A1E">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r>
        <w:rPr>
          <w:rFonts w:ascii="Arial Narrow" w:hAnsi="Arial Narrow"/>
          <w:bCs/>
          <w:color w:val="2F5496" w:themeColor="accent1" w:themeShade="BF"/>
          <w:lang w:val="sk-SK"/>
        </w:rPr>
        <w:t>Predmet zákazky</w:t>
      </w:r>
    </w:p>
    <w:p w14:paraId="3D4E10FF" w14:textId="68B742C7" w:rsidR="00BC4B6D" w:rsidRPr="00546A1E" w:rsidRDefault="001E00A9" w:rsidP="00546A1E">
      <w:pPr>
        <w:pStyle w:val="Bezriadkovania"/>
        <w:rPr>
          <w:rFonts w:ascii="Arial Narrow" w:hAnsi="Arial Narrow"/>
        </w:rPr>
      </w:pPr>
      <w:r w:rsidRPr="00546A1E">
        <w:rPr>
          <w:rFonts w:ascii="Arial Narrow" w:hAnsi="Arial Narrow"/>
        </w:rPr>
        <w:t xml:space="preserve">Predmetom zákazky </w:t>
      </w:r>
      <w:r w:rsidR="007F677E" w:rsidRPr="007F677E">
        <w:rPr>
          <w:rFonts w:ascii="Arial Narrow" w:hAnsi="Arial Narrow"/>
        </w:rPr>
        <w:t>je obstaranie bielej techniky na zabezpečenie materiálno-technických potrieb SE MV SR a jednotlivých krajských CP</w:t>
      </w:r>
      <w:r w:rsidRPr="00546A1E">
        <w:rPr>
          <w:rFonts w:ascii="Arial Narrow" w:hAnsi="Arial Narrow"/>
        </w:rPr>
        <w:t>.</w:t>
      </w:r>
      <w:r w:rsidR="003D47DE" w:rsidRPr="00546A1E">
        <w:rPr>
          <w:rFonts w:ascii="Arial Narrow" w:hAnsi="Arial Narrow"/>
        </w:rPr>
        <w:t xml:space="preserve"> </w:t>
      </w:r>
      <w:r w:rsidR="00A83F7A" w:rsidRPr="00546A1E">
        <w:rPr>
          <w:rFonts w:ascii="Arial Narrow" w:hAnsi="Arial Narrow"/>
        </w:rPr>
        <w:t>Viac informácií</w:t>
      </w:r>
      <w:r w:rsidR="00EC5D0F" w:rsidRPr="00546A1E">
        <w:rPr>
          <w:rFonts w:ascii="Arial Narrow" w:hAnsi="Arial Narrow"/>
        </w:rPr>
        <w:t xml:space="preserve"> </w:t>
      </w:r>
      <w:r w:rsidR="00A83F7A" w:rsidRPr="00546A1E">
        <w:rPr>
          <w:rFonts w:ascii="Arial Narrow" w:hAnsi="Arial Narrow"/>
        </w:rPr>
        <w:t>v prílohe</w:t>
      </w:r>
      <w:r w:rsidR="00E600D3" w:rsidRPr="00546A1E">
        <w:rPr>
          <w:rFonts w:ascii="Arial Narrow" w:hAnsi="Arial Narrow"/>
        </w:rPr>
        <w:t xml:space="preserve"> č. 1</w:t>
      </w:r>
      <w:r w:rsidR="00A83F7A" w:rsidRPr="00546A1E">
        <w:rPr>
          <w:rFonts w:ascii="Arial Narrow" w:hAnsi="Arial Narrow"/>
        </w:rPr>
        <w:t xml:space="preserve"> týchto súťažných podkladoch. </w:t>
      </w:r>
    </w:p>
    <w:p w14:paraId="4745C18D" w14:textId="5B430D6E" w:rsidR="006E20FB" w:rsidRPr="008A38F0" w:rsidRDefault="00ED1F88" w:rsidP="00B4066A">
      <w:pPr>
        <w:spacing w:before="120"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8E4EE8" w:rsidRPr="008A38F0">
        <w:rPr>
          <w:rFonts w:ascii="Arial Narrow" w:eastAsia="Calibri" w:hAnsi="Arial Narrow"/>
        </w:rPr>
        <w:t xml:space="preserve"> týchto súťažných podkladov. </w:t>
      </w:r>
    </w:p>
    <w:p w14:paraId="5A1F0C12" w14:textId="79B36415"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7F677E" w:rsidRPr="007F677E">
        <w:rPr>
          <w:rFonts w:ascii="Arial Narrow" w:hAnsi="Arial Narrow"/>
          <w:b/>
        </w:rPr>
        <w:t>1 229 437,21</w:t>
      </w:r>
      <w:r w:rsidR="007F677E">
        <w:rPr>
          <w:rFonts w:ascii="Arial Narrow" w:hAnsi="Arial Narrow"/>
          <w:b/>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6913138B" w14:textId="3EDF185F" w:rsidR="009C6825" w:rsidRDefault="006E20FB" w:rsidP="00B4066A">
      <w:pPr>
        <w:pStyle w:val="Bezriadkovania"/>
        <w:spacing w:before="120"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9B51D3">
        <w:rPr>
          <w:rFonts w:ascii="Arial Narrow" w:hAnsi="Arial Narrow"/>
        </w:rPr>
        <w:t>do</w:t>
      </w:r>
      <w:r w:rsidRPr="009B51D3">
        <w:rPr>
          <w:rFonts w:ascii="Arial Narrow" w:hAnsi="Arial Narrow"/>
        </w:rPr>
        <w:t xml:space="preserve"> </w:t>
      </w:r>
      <w:r w:rsidR="007F677E">
        <w:rPr>
          <w:rFonts w:ascii="Arial Narrow" w:hAnsi="Arial Narrow"/>
          <w:b/>
        </w:rPr>
        <w:t>15</w:t>
      </w:r>
      <w:r w:rsidR="006F69DE" w:rsidRPr="00427822">
        <w:rPr>
          <w:rFonts w:ascii="Arial Narrow" w:hAnsi="Arial Narrow"/>
          <w:b/>
        </w:rPr>
        <w:t xml:space="preserve"> </w:t>
      </w:r>
      <w:r w:rsidR="00EC5D0F" w:rsidRPr="00427822">
        <w:rPr>
          <w:rFonts w:ascii="Arial Narrow" w:hAnsi="Arial Narrow"/>
          <w:b/>
        </w:rPr>
        <w:t>dní</w:t>
      </w:r>
      <w:r w:rsidR="00EC5D0F" w:rsidRPr="009B51D3">
        <w:rPr>
          <w:rFonts w:ascii="Arial Narrow" w:hAnsi="Arial Narrow"/>
        </w:rPr>
        <w:t xml:space="preserve"> od</w:t>
      </w:r>
      <w:r w:rsidR="00C26C7F">
        <w:rPr>
          <w:rFonts w:ascii="Arial Narrow" w:hAnsi="Arial Narrow"/>
        </w:rPr>
        <w:t>o</w:t>
      </w:r>
      <w:r w:rsidR="00EC5D0F" w:rsidRPr="009B51D3">
        <w:rPr>
          <w:rFonts w:ascii="Arial Narrow" w:hAnsi="Arial Narrow"/>
        </w:rPr>
        <w:t xml:space="preserve"> </w:t>
      </w:r>
      <w:r w:rsidR="00C26C7F">
        <w:rPr>
          <w:rFonts w:ascii="Arial Narrow" w:hAnsi="Arial Narrow"/>
        </w:rPr>
        <w:t xml:space="preserve">dňa </w:t>
      </w:r>
      <w:r w:rsidR="005155F8">
        <w:rPr>
          <w:rFonts w:ascii="Arial Narrow" w:hAnsi="Arial Narrow"/>
        </w:rPr>
        <w:t>doručenia objednávky</w:t>
      </w:r>
      <w:r w:rsidR="00EC5D0F" w:rsidRPr="009B51D3">
        <w:rPr>
          <w:rFonts w:ascii="Arial Narrow" w:hAnsi="Arial Narrow"/>
        </w:rPr>
        <w:t>.</w:t>
      </w:r>
    </w:p>
    <w:p w14:paraId="60FA1390" w14:textId="77777777" w:rsidR="00A83F7A" w:rsidRPr="008A38F0" w:rsidRDefault="00A83F7A" w:rsidP="008A38F0">
      <w:pPr>
        <w:pStyle w:val="Bezriadkovania"/>
        <w:spacing w:line="276" w:lineRule="auto"/>
        <w:jc w:val="both"/>
        <w:rPr>
          <w:rFonts w:ascii="Arial Narrow" w:hAnsi="Arial Narrow"/>
        </w:rPr>
      </w:pPr>
    </w:p>
    <w:p w14:paraId="1BE1A898" w14:textId="77777777"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1" w:name="_Toc488059671"/>
      <w:r w:rsidRPr="008A38F0">
        <w:rPr>
          <w:rFonts w:ascii="Arial Narrow" w:hAnsi="Arial Narrow"/>
          <w:bCs/>
          <w:color w:val="2F5496" w:themeColor="accent1" w:themeShade="BF"/>
        </w:rPr>
        <w:t>Komplexnosť dodávky</w:t>
      </w:r>
      <w:bookmarkEnd w:id="1"/>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2" w:name="_Toc488059672"/>
      <w:r w:rsidRPr="008A38F0">
        <w:rPr>
          <w:rFonts w:ascii="Arial Narrow" w:hAnsi="Arial Narrow"/>
          <w:bCs/>
          <w:color w:val="2F5496" w:themeColor="accent1" w:themeShade="BF"/>
        </w:rPr>
        <w:t>Typ zmluvy</w:t>
      </w:r>
      <w:bookmarkEnd w:id="2"/>
    </w:p>
    <w:p w14:paraId="33CD09BE" w14:textId="5B8F2AC4"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005155F8">
        <w:rPr>
          <w:rFonts w:ascii="Arial Narrow" w:hAnsi="Arial Narrow"/>
        </w:rPr>
        <w:t xml:space="preserve">Rámcovej </w:t>
      </w:r>
      <w:r w:rsidR="0083213E">
        <w:rPr>
          <w:rFonts w:ascii="Arial Narrow" w:hAnsi="Arial Narrow"/>
        </w:rPr>
        <w:t>kúpnej zmluvy</w:t>
      </w:r>
      <w:r w:rsidR="005155F8">
        <w:rPr>
          <w:rFonts w:ascii="Arial Narrow" w:hAnsi="Arial Narrow"/>
        </w:rPr>
        <w:t xml:space="preserve"> na 12 mesiacov</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3" w:name="_Toc488059673"/>
      <w:r w:rsidRPr="008A38F0">
        <w:rPr>
          <w:rFonts w:ascii="Arial Narrow" w:hAnsi="Arial Narrow"/>
          <w:bCs/>
          <w:color w:val="2F5496" w:themeColor="accent1" w:themeShade="BF"/>
        </w:rPr>
        <w:t>Zdroj finančných prostriedkov</w:t>
      </w:r>
      <w:bookmarkEnd w:id="3"/>
    </w:p>
    <w:p w14:paraId="52566C8B" w14:textId="673E2FC6" w:rsidR="001E00A9" w:rsidRDefault="00D54A01"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highlight w:val="yellow"/>
          <w:lang w:val="sk-SK"/>
        </w:rPr>
      </w:pPr>
      <w:r w:rsidRPr="0045528A">
        <w:rPr>
          <w:rFonts w:ascii="Arial Narrow" w:hAnsi="Arial Narrow"/>
          <w:sz w:val="24"/>
          <w:szCs w:val="24"/>
        </w:rPr>
        <w:t xml:space="preserve">Predmet zákazky bude </w:t>
      </w:r>
      <w:r w:rsidR="009C6825" w:rsidRPr="0045528A">
        <w:rPr>
          <w:rFonts w:ascii="Arial Narrow" w:hAnsi="Arial Narrow"/>
          <w:sz w:val="24"/>
          <w:szCs w:val="24"/>
        </w:rPr>
        <w:t>financovaný</w:t>
      </w:r>
      <w:r w:rsidR="00665194" w:rsidRPr="001E00A9">
        <w:rPr>
          <w:rFonts w:ascii="Arial Narrow" w:hAnsi="Arial Narrow"/>
          <w:sz w:val="24"/>
          <w:szCs w:val="24"/>
        </w:rPr>
        <w:t xml:space="preserve"> </w:t>
      </w:r>
      <w:r w:rsidRPr="001E00A9">
        <w:rPr>
          <w:rFonts w:ascii="Arial Narrow" w:hAnsi="Arial Narrow"/>
          <w:sz w:val="24"/>
          <w:szCs w:val="24"/>
        </w:rPr>
        <w:t>z</w:t>
      </w:r>
      <w:r w:rsidR="00B4066A">
        <w:rPr>
          <w:rFonts w:ascii="Arial Narrow" w:hAnsi="Arial Narrow"/>
          <w:sz w:val="24"/>
          <w:szCs w:val="24"/>
        </w:rPr>
        <w:t> </w:t>
      </w:r>
      <w:r w:rsidR="00EB388E">
        <w:rPr>
          <w:rFonts w:ascii="Arial Narrow" w:hAnsi="Arial Narrow"/>
          <w:sz w:val="24"/>
          <w:szCs w:val="24"/>
          <w:lang w:val="sk-SK"/>
        </w:rPr>
        <w:t>rozpočtov</w:t>
      </w:r>
      <w:r w:rsidR="00B4066A">
        <w:rPr>
          <w:rFonts w:ascii="Arial Narrow" w:hAnsi="Arial Narrow"/>
          <w:sz w:val="24"/>
          <w:szCs w:val="24"/>
          <w:lang w:val="sk-SK"/>
        </w:rPr>
        <w:t xml:space="preserve">ých </w:t>
      </w:r>
      <w:r w:rsidR="001E00A9" w:rsidRPr="001E00A9">
        <w:rPr>
          <w:rFonts w:ascii="Arial Narrow" w:hAnsi="Arial Narrow"/>
          <w:sz w:val="24"/>
          <w:szCs w:val="24"/>
        </w:rPr>
        <w:t xml:space="preserve">prostriedkov </w:t>
      </w:r>
      <w:r w:rsidR="00EB388E">
        <w:rPr>
          <w:rFonts w:ascii="Arial Narrow" w:hAnsi="Arial Narrow"/>
          <w:sz w:val="24"/>
          <w:szCs w:val="24"/>
          <w:lang w:val="sk-SK"/>
        </w:rPr>
        <w:t>verejného obstarávateľa</w:t>
      </w:r>
      <w:r w:rsidR="001E00A9">
        <w:rPr>
          <w:rFonts w:ascii="Arial Narrow" w:hAnsi="Arial Narrow"/>
          <w:sz w:val="24"/>
          <w:szCs w:val="24"/>
          <w:lang w:val="sk-SK"/>
        </w:rPr>
        <w:t>.</w:t>
      </w:r>
    </w:p>
    <w:p w14:paraId="2F605AF4" w14:textId="77777777" w:rsidR="001E00A9" w:rsidRDefault="001E00A9"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highlight w:val="yellow"/>
          <w:lang w:val="sk-SK"/>
        </w:rPr>
      </w:pPr>
    </w:p>
    <w:p w14:paraId="4CC995D9" w14:textId="77777777"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4" w:name="_Toc488059674"/>
      <w:r w:rsidRPr="008A38F0">
        <w:rPr>
          <w:rFonts w:ascii="Arial Narrow" w:hAnsi="Arial Narrow"/>
          <w:bCs/>
          <w:color w:val="2F5496" w:themeColor="accent1" w:themeShade="BF"/>
        </w:rPr>
        <w:t>Podmienky predloženia ponuky</w:t>
      </w:r>
      <w:bookmarkEnd w:id="4"/>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C73094D" w14:textId="4A2C28DD" w:rsidR="009C6825" w:rsidRPr="008A38F0" w:rsidRDefault="009C6825" w:rsidP="00B4066A">
      <w:pPr>
        <w:pStyle w:val="Bezriadkovania"/>
        <w:spacing w:before="120"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9"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46843A15" w14:textId="77777777" w:rsidR="00427822" w:rsidRDefault="009C6825" w:rsidP="0011030B">
      <w:pPr>
        <w:pStyle w:val="Bezriadkovania"/>
        <w:spacing w:before="120"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0"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6AFA929E" w14:textId="2EC7EAB7" w:rsidR="009C6825" w:rsidRPr="008A38F0" w:rsidRDefault="009C6825" w:rsidP="0011030B">
      <w:pPr>
        <w:pStyle w:val="Bezriadkovania"/>
        <w:spacing w:before="120" w:line="276" w:lineRule="auto"/>
        <w:jc w:val="both"/>
        <w:rPr>
          <w:rFonts w:ascii="Arial Narrow" w:hAnsi="Arial Narrow"/>
        </w:rPr>
      </w:pPr>
      <w:r w:rsidRPr="008A38F0">
        <w:rPr>
          <w:rFonts w:ascii="Arial Narrow" w:hAnsi="Arial Narrow"/>
        </w:rPr>
        <w:lastRenderedPageBreak/>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5083A51B" w14:textId="77777777" w:rsidR="009C6825" w:rsidRPr="008A38F0" w:rsidRDefault="009C6825" w:rsidP="00427822">
      <w:pPr>
        <w:pStyle w:val="Bezriadkovania"/>
        <w:spacing w:before="120"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788AEC69" w14:textId="77777777" w:rsidR="009C6825" w:rsidRPr="008A38F0" w:rsidRDefault="009C6825" w:rsidP="0011030B">
      <w:pPr>
        <w:pStyle w:val="Bezriadkovania"/>
        <w:spacing w:before="120"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7E944499" w14:textId="77777777" w:rsidR="009C6825" w:rsidRPr="008A38F0" w:rsidRDefault="009C6825" w:rsidP="0011030B">
      <w:pPr>
        <w:pStyle w:val="Bezriadkovania"/>
        <w:spacing w:before="120"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633F741B" w14:textId="19E38E1B" w:rsidR="009C6825" w:rsidRPr="008A38F0" w:rsidRDefault="00ED50A6" w:rsidP="0011030B">
      <w:pPr>
        <w:pStyle w:val="Bezriadkovania"/>
        <w:spacing w:before="120"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0011030B">
        <w:rPr>
          <w:rFonts w:ascii="Arial Narrow" w:eastAsia="TimesNewRomanPSMT" w:hAnsi="Arial Narrow"/>
          <w:color w:val="000000"/>
        </w:rPr>
        <w:t>Ak uchádzač v lehote na predkladanie ponúk predloží viac ponúk</w:t>
      </w:r>
      <w:r w:rsidR="0011030B">
        <w:rPr>
          <w:rFonts w:ascii="Arial Narrow" w:hAnsi="Arial Narrow"/>
        </w:rPr>
        <w:t>, verejný obstarávateľ alebo obstarávateľ prihliada len na ponuku, ktorá bola predložená ako posledná a na ostatné ponuky hľadí rovnako ako na ponuky, ktoré boli predložené po lehote na predkladanie ponúk.</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5" w:name="_Toc488059675"/>
      <w:r w:rsidRPr="008A38F0">
        <w:rPr>
          <w:rFonts w:ascii="Arial Narrow" w:hAnsi="Arial Narrow"/>
          <w:bCs/>
          <w:color w:val="2F5496" w:themeColor="accent1" w:themeShade="BF"/>
        </w:rPr>
        <w:t>Jazyk ponuky</w:t>
      </w:r>
      <w:bookmarkEnd w:id="5"/>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6" w:name="_Toc488059676"/>
      <w:r w:rsidRPr="008A38F0">
        <w:rPr>
          <w:rFonts w:ascii="Arial Narrow" w:hAnsi="Arial Narrow"/>
          <w:bCs/>
          <w:color w:val="2F5496" w:themeColor="accent1" w:themeShade="BF"/>
        </w:rPr>
        <w:t>Predkladanie a obsah ponuky</w:t>
      </w:r>
      <w:bookmarkEnd w:id="6"/>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1" w:history="1">
        <w:r w:rsidR="00144254" w:rsidRPr="008A38F0">
          <w:rPr>
            <w:rStyle w:val="Hypertextovprepojenie"/>
            <w:rFonts w:ascii="Arial Narrow" w:hAnsi="Arial Narrow"/>
          </w:rPr>
          <w:t>https://josephine.proebiz.com</w:t>
        </w:r>
      </w:hyperlink>
      <w:r w:rsidRPr="008A38F0">
        <w:rPr>
          <w:rFonts w:ascii="Arial Narrow" w:hAnsi="Arial Narrow"/>
        </w:rPr>
        <w:t>.</w:t>
      </w:r>
    </w:p>
    <w:p w14:paraId="2B2D6A06" w14:textId="77777777" w:rsidR="009C6825" w:rsidRPr="008A38F0" w:rsidRDefault="004C6673" w:rsidP="0011030B">
      <w:pPr>
        <w:pStyle w:val="Bezriadkovania"/>
        <w:spacing w:before="120"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Zaradený záujemca sa prihlasuje do systému pomocou eID alebo svojich hesiel, ktoré nadobudol v rámci autentifikačného procesu.</w:t>
      </w:r>
    </w:p>
    <w:p w14:paraId="7C54388C" w14:textId="2D1985E7" w:rsidR="007B7986" w:rsidRPr="008A38F0" w:rsidRDefault="008566EA" w:rsidP="0011030B">
      <w:pPr>
        <w:pStyle w:val="Bezriadkovania"/>
        <w:spacing w:before="120"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1432C939" w14:textId="49AF5FA1" w:rsidR="009C6825" w:rsidRPr="008A38F0" w:rsidRDefault="00680E6D" w:rsidP="0011030B">
      <w:pPr>
        <w:pStyle w:val="Bezriadkovania"/>
        <w:spacing w:before="120"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B278DB">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w:t>
      </w:r>
      <w:r w:rsidR="00E06D57" w:rsidRPr="008A38F0">
        <w:rPr>
          <w:rFonts w:ascii="Arial Narrow" w:hAnsi="Arial Narrow"/>
        </w:rPr>
        <w:lastRenderedPageBreak/>
        <w:t>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69B75A15" w14:textId="77777777" w:rsidR="009C6825" w:rsidRPr="008A38F0" w:rsidRDefault="009C6825" w:rsidP="0011030B">
      <w:pPr>
        <w:autoSpaceDE w:val="0"/>
        <w:autoSpaceDN w:val="0"/>
        <w:adjustRightInd w:val="0"/>
        <w:spacing w:before="120"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7" w:name="_Toc488059677"/>
      <w:r w:rsidRPr="008A38F0">
        <w:rPr>
          <w:rFonts w:ascii="Arial Narrow" w:hAnsi="Arial Narrow"/>
          <w:bCs/>
          <w:color w:val="2F5496" w:themeColor="accent1" w:themeShade="BF"/>
        </w:rPr>
        <w:t>Lehota na predkladanie ponúk</w:t>
      </w:r>
      <w:bookmarkEnd w:id="7"/>
    </w:p>
    <w:p w14:paraId="4ABB6F25" w14:textId="77777777" w:rsidR="003C5D53" w:rsidRPr="003C5D53" w:rsidRDefault="003C5D53" w:rsidP="003C5D53">
      <w:pPr>
        <w:pStyle w:val="Bezriadkovania"/>
        <w:spacing w:line="276" w:lineRule="auto"/>
        <w:jc w:val="both"/>
        <w:rPr>
          <w:rFonts w:ascii="Arial Narrow" w:hAnsi="Arial Narrow"/>
        </w:rPr>
      </w:pPr>
      <w:r w:rsidRPr="003C5D53">
        <w:rPr>
          <w:rFonts w:ascii="Arial Narrow" w:hAnsi="Arial Narrow"/>
        </w:rPr>
        <w:t>Ponuky musia byť doručené do konca lehoty na predkladanie ponúk, ktorý je uvedený v elektronickom prostriedku JOSEPHINE v časti zodpovedajúcej tejto zákazke.</w:t>
      </w:r>
    </w:p>
    <w:p w14:paraId="0483529D" w14:textId="6367B4F8" w:rsidR="009C6825" w:rsidRDefault="003C5D53" w:rsidP="0011030B">
      <w:pPr>
        <w:pStyle w:val="Bezriadkovania"/>
        <w:spacing w:before="120" w:line="276" w:lineRule="auto"/>
        <w:jc w:val="both"/>
        <w:rPr>
          <w:rFonts w:ascii="Arial Narrow" w:hAnsi="Arial Narrow"/>
        </w:rPr>
      </w:pPr>
      <w:r w:rsidRPr="003C5D53">
        <w:rPr>
          <w:rFonts w:ascii="Arial Narrow" w:hAnsi="Arial Narrow"/>
        </w:rPr>
        <w:t>Ponuka zaradeného záujemcu predložená po uplynutí lehoty na predkladanie ponúk sa elektronicky neotvorí.</w:t>
      </w:r>
    </w:p>
    <w:p w14:paraId="1C967114" w14:textId="77777777" w:rsidR="003C5D53" w:rsidRPr="008A38F0" w:rsidRDefault="003C5D53" w:rsidP="003C5D53">
      <w:pPr>
        <w:pStyle w:val="Bezriadkovania"/>
        <w:spacing w:line="276" w:lineRule="auto"/>
        <w:jc w:val="both"/>
        <w:rPr>
          <w:rFonts w:ascii="Arial Narrow" w:hAnsi="Arial Narrow"/>
        </w:rPr>
      </w:pPr>
    </w:p>
    <w:p w14:paraId="3D051213" w14:textId="77777777"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8" w:name="_Toc488059678"/>
      <w:r w:rsidRPr="008A38F0">
        <w:rPr>
          <w:rFonts w:ascii="Arial Narrow" w:hAnsi="Arial Narrow"/>
          <w:bCs/>
          <w:color w:val="2F5496" w:themeColor="accent1" w:themeShade="BF"/>
        </w:rPr>
        <w:t>Platnosť (viazanosť) ponuky</w:t>
      </w:r>
      <w:bookmarkEnd w:id="8"/>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4C2CF9">
        <w:rPr>
          <w:rFonts w:ascii="Arial Narrow" w:hAnsi="Arial Narrow"/>
          <w:b/>
        </w:rPr>
        <w:t>6</w:t>
      </w:r>
      <w:r w:rsidR="006668D8" w:rsidRPr="004C2CF9">
        <w:rPr>
          <w:rFonts w:ascii="Arial Narrow" w:hAnsi="Arial Narrow"/>
        </w:rPr>
        <w:t xml:space="preserve"> </w:t>
      </w:r>
      <w:r w:rsidR="0014283F" w:rsidRPr="004C2CF9">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color w:val="2F5496" w:themeColor="accent1" w:themeShade="BF"/>
        </w:rPr>
      </w:pPr>
      <w:bookmarkStart w:id="9" w:name="_Toc488059679"/>
      <w:r w:rsidRPr="008A38F0">
        <w:rPr>
          <w:rFonts w:ascii="Arial Narrow" w:hAnsi="Arial Narrow"/>
          <w:bCs/>
          <w:color w:val="2F5496" w:themeColor="accent1" w:themeShade="BF"/>
        </w:rPr>
        <w:t>Zábezpeka ponuky</w:t>
      </w:r>
      <w:bookmarkEnd w:id="9"/>
    </w:p>
    <w:p w14:paraId="3FD5F870" w14:textId="6B8077EC" w:rsidR="00EF153E" w:rsidRPr="008A38F0" w:rsidRDefault="00EF153E" w:rsidP="0011030B">
      <w:pPr>
        <w:pStyle w:val="Odsekzoznamu"/>
        <w:spacing w:after="120" w:line="276" w:lineRule="auto"/>
        <w:ind w:left="0"/>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color w:val="2F5496" w:themeColor="accent1" w:themeShade="BF"/>
        </w:rPr>
      </w:pPr>
      <w:bookmarkStart w:id="10" w:name="_Toc488059680"/>
      <w:r w:rsidRPr="008A38F0">
        <w:rPr>
          <w:rFonts w:ascii="Arial Narrow" w:hAnsi="Arial Narrow"/>
          <w:bCs/>
          <w:color w:val="2F5496" w:themeColor="accent1" w:themeShade="BF"/>
        </w:rPr>
        <w:t>Doplnenie, zmena a odvolanie ponuky</w:t>
      </w:r>
      <w:bookmarkEnd w:id="10"/>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color w:val="2F5496" w:themeColor="accent1" w:themeShade="BF"/>
        </w:rPr>
      </w:pPr>
      <w:bookmarkStart w:id="11" w:name="_Toc488059681"/>
      <w:r w:rsidRPr="008A38F0">
        <w:rPr>
          <w:rFonts w:ascii="Arial Narrow" w:hAnsi="Arial Narrow"/>
          <w:bCs/>
          <w:color w:val="2F5496" w:themeColor="accent1" w:themeShade="BF"/>
        </w:rPr>
        <w:t>Náklady na ponuku</w:t>
      </w:r>
      <w:bookmarkEnd w:id="11"/>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DD2918">
      <w:pPr>
        <w:pStyle w:val="Nadpis2"/>
        <w:keepLines/>
        <w:numPr>
          <w:ilvl w:val="0"/>
          <w:numId w:val="1"/>
        </w:numPr>
        <w:shd w:val="clear" w:color="auto" w:fill="E7E6E6" w:themeFill="background2"/>
        <w:tabs>
          <w:tab w:val="left" w:pos="426"/>
          <w:tab w:val="left" w:pos="567"/>
        </w:tabs>
        <w:spacing w:before="40" w:line="276" w:lineRule="auto"/>
        <w:ind w:left="426" w:hanging="426"/>
        <w:rPr>
          <w:rFonts w:ascii="Arial Narrow" w:hAnsi="Arial Narrow"/>
          <w:bCs/>
          <w:color w:val="2F5496" w:themeColor="accent1" w:themeShade="BF"/>
        </w:rPr>
      </w:pPr>
      <w:bookmarkStart w:id="12" w:name="_Toc488059682"/>
      <w:r w:rsidRPr="008A38F0">
        <w:rPr>
          <w:rFonts w:ascii="Arial Narrow" w:hAnsi="Arial Narrow"/>
          <w:bCs/>
          <w:color w:val="2F5496" w:themeColor="accent1" w:themeShade="BF"/>
        </w:rPr>
        <w:t>Variantné riešenie</w:t>
      </w:r>
      <w:bookmarkEnd w:id="12"/>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rPr>
      </w:pPr>
      <w:bookmarkStart w:id="13" w:name="_Toc488059683"/>
      <w:r w:rsidRPr="008A38F0">
        <w:rPr>
          <w:rFonts w:ascii="Arial Narrow" w:hAnsi="Arial Narrow"/>
          <w:bCs/>
          <w:color w:val="2F5496" w:themeColor="accent1" w:themeShade="BF"/>
        </w:rPr>
        <w:t>Predkladanie žiadostí o súťažné podklady</w:t>
      </w:r>
      <w:bookmarkEnd w:id="13"/>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w:t>
      </w:r>
      <w:r w:rsidR="009C6825" w:rsidRPr="008A38F0">
        <w:rPr>
          <w:rFonts w:ascii="Arial Narrow" w:eastAsia="TimesNewRomanPSMT" w:hAnsi="Arial Narrow"/>
          <w:color w:val="000000"/>
        </w:rPr>
        <w:lastRenderedPageBreak/>
        <w:t xml:space="preserve">nachádza link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rPr>
      </w:pPr>
      <w:bookmarkStart w:id="14" w:name="_Toc488059684"/>
      <w:r w:rsidRPr="008A38F0">
        <w:rPr>
          <w:rFonts w:ascii="Arial Narrow" w:hAnsi="Arial Narrow"/>
          <w:bCs/>
          <w:color w:val="2F5496" w:themeColor="accent1" w:themeShade="BF"/>
        </w:rPr>
        <w:t>Podmienky zrušenia použitého postupu zadávania zákazky</w:t>
      </w:r>
      <w:bookmarkEnd w:id="14"/>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color w:val="2F5496" w:themeColor="accent1" w:themeShade="BF"/>
        </w:rPr>
      </w:pPr>
      <w:bookmarkStart w:id="15" w:name="_Toc488059685"/>
      <w:r w:rsidRPr="008A38F0">
        <w:rPr>
          <w:rFonts w:ascii="Arial Narrow" w:hAnsi="Arial Narrow"/>
          <w:bCs/>
          <w:color w:val="2F5496" w:themeColor="accent1" w:themeShade="BF"/>
        </w:rPr>
        <w:t>Komunikácia a vysvetlenie</w:t>
      </w:r>
      <w:bookmarkEnd w:id="15"/>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14D756C1" w14:textId="5F4C16C5" w:rsidR="009C6825" w:rsidRPr="008A38F0" w:rsidRDefault="009C6825" w:rsidP="0011030B">
      <w:pPr>
        <w:autoSpaceDE w:val="0"/>
        <w:autoSpaceDN w:val="0"/>
        <w:adjustRightInd w:val="0"/>
        <w:spacing w:before="120"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t.j.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94731B3" w14:textId="051260EE" w:rsidR="009C6825" w:rsidRPr="008A38F0" w:rsidRDefault="009C6825" w:rsidP="0011030B">
      <w:pPr>
        <w:autoSpaceDE w:val="0"/>
        <w:autoSpaceDN w:val="0"/>
        <w:adjustRightInd w:val="0"/>
        <w:spacing w:before="120"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622F56F5" w14:textId="403D0829" w:rsidR="009C6825" w:rsidRPr="008A38F0" w:rsidRDefault="009C6825" w:rsidP="00F902DF">
      <w:pPr>
        <w:autoSpaceDE w:val="0"/>
        <w:autoSpaceDN w:val="0"/>
        <w:adjustRightInd w:val="0"/>
        <w:spacing w:before="120"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0EFCDAB1" w14:textId="006EF2F3" w:rsidR="009C6825" w:rsidRPr="008A38F0" w:rsidRDefault="009C6825" w:rsidP="00F902DF">
      <w:pPr>
        <w:autoSpaceDE w:val="0"/>
        <w:autoSpaceDN w:val="0"/>
        <w:adjustRightInd w:val="0"/>
        <w:spacing w:before="120"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color w:val="2F5496" w:themeColor="accent1" w:themeShade="BF"/>
        </w:rPr>
      </w:pPr>
      <w:bookmarkStart w:id="16" w:name="_Toc488059686"/>
      <w:r w:rsidRPr="008A38F0">
        <w:rPr>
          <w:rFonts w:ascii="Arial Narrow" w:hAnsi="Arial Narrow"/>
          <w:bCs/>
          <w:color w:val="2F5496" w:themeColor="accent1" w:themeShade="BF"/>
        </w:rPr>
        <w:t>Vysvetlenie súťažných podkladov</w:t>
      </w:r>
      <w:bookmarkEnd w:id="16"/>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2" w:history="1">
        <w:r w:rsidR="00146AD6" w:rsidRPr="00AD2D78">
          <w:rPr>
            <w:rStyle w:val="Hypertextovprepojenie"/>
            <w:rFonts w:ascii="Arial Narrow" w:hAnsi="Arial Narrow"/>
          </w:rPr>
          <w:t>https://josephine.proebiz.com/</w:t>
        </w:r>
      </w:hyperlink>
      <w:r w:rsidR="00962367" w:rsidRPr="00AD2D78">
        <w:rPr>
          <w:rFonts w:ascii="Arial Narrow" w:hAnsi="Arial Narrow"/>
          <w:color w:val="000000"/>
        </w:rPr>
        <w:t>.</w:t>
      </w:r>
    </w:p>
    <w:p w14:paraId="2E39EF3D" w14:textId="3B6B16E4" w:rsidR="009C6825" w:rsidRPr="008A38F0" w:rsidRDefault="009C6825" w:rsidP="00F902DF">
      <w:pPr>
        <w:autoSpaceDE w:val="0"/>
        <w:autoSpaceDN w:val="0"/>
        <w:adjustRightInd w:val="0"/>
        <w:spacing w:before="120"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15A29636" w14:textId="1659EEAA" w:rsidR="009C6825" w:rsidRPr="008A38F0" w:rsidRDefault="009C6825" w:rsidP="00F902DF">
      <w:pPr>
        <w:autoSpaceDE w:val="0"/>
        <w:autoSpaceDN w:val="0"/>
        <w:adjustRightInd w:val="0"/>
        <w:spacing w:before="120"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w:t>
      </w:r>
      <w:r w:rsidRPr="008A38F0">
        <w:rPr>
          <w:rFonts w:ascii="Arial Narrow" w:hAnsi="Arial Narrow"/>
          <w:color w:val="000000"/>
        </w:rPr>
        <w:lastRenderedPageBreak/>
        <w:t xml:space="preserve">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7A3F4BB2" w14:textId="1325B9CA" w:rsidR="009C6825" w:rsidRPr="008A38F0" w:rsidRDefault="009C6825" w:rsidP="00F902DF">
      <w:pPr>
        <w:autoSpaceDE w:val="0"/>
        <w:autoSpaceDN w:val="0"/>
        <w:adjustRightInd w:val="0"/>
        <w:spacing w:before="120"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0364E11D" w14:textId="13767A9D" w:rsidR="009C6825" w:rsidRPr="008A38F0" w:rsidRDefault="009C6825" w:rsidP="00F902DF">
      <w:pPr>
        <w:autoSpaceDE w:val="0"/>
        <w:autoSpaceDN w:val="0"/>
        <w:adjustRightInd w:val="0"/>
        <w:spacing w:before="120"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 xml:space="preserve">Doručovanie námietky a ich odvolávanie vo vzťahu k Úradu pre verejné obstarávanie je riešené v zmysle § 170 ods. </w:t>
      </w:r>
      <w:r w:rsidR="00980B87">
        <w:rPr>
          <w:rFonts w:ascii="Arial Narrow" w:hAnsi="Arial Narrow"/>
          <w:color w:val="000000"/>
        </w:rPr>
        <w:t>9</w:t>
      </w:r>
      <w:r w:rsidR="000B63EA" w:rsidRPr="008A38F0">
        <w:rPr>
          <w:rFonts w:ascii="Arial Narrow" w:hAnsi="Arial Narrow"/>
          <w:color w:val="000000"/>
        </w:rPr>
        <w:t xml:space="preserve">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3"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427822">
      <w:pPr>
        <w:spacing w:before="120"/>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688F5801" w14:textId="013F11F7" w:rsidR="009C6825" w:rsidRPr="008A38F0" w:rsidRDefault="009C6825" w:rsidP="00F902DF">
      <w:pPr>
        <w:spacing w:before="120"/>
        <w:jc w:val="both"/>
        <w:rPr>
          <w:rFonts w:ascii="Arial Narrow" w:hAnsi="Arial Narrow"/>
        </w:rPr>
      </w:pPr>
      <w:r w:rsidRPr="008A38F0">
        <w:rPr>
          <w:rFonts w:ascii="Arial Narrow" w:hAnsi="Arial Narrow"/>
        </w:rPr>
        <w:t xml:space="preserve">Microsoft </w:t>
      </w:r>
      <w:r w:rsidR="003C5D53">
        <w:rPr>
          <w:rFonts w:ascii="Arial Narrow" w:hAnsi="Arial Narrow"/>
        </w:rPr>
        <w:t>Edge</w:t>
      </w:r>
      <w:r w:rsidRPr="008A38F0">
        <w:rPr>
          <w:rFonts w:ascii="Arial Narrow" w:hAnsi="Arial Narrow"/>
        </w:rPr>
        <w:t xml:space="preserve">, </w:t>
      </w:r>
    </w:p>
    <w:p w14:paraId="5E301CEA" w14:textId="77777777" w:rsidR="009C6825" w:rsidRPr="008A38F0" w:rsidRDefault="009C6825" w:rsidP="008A38F0">
      <w:pPr>
        <w:jc w:val="both"/>
        <w:rPr>
          <w:rFonts w:ascii="Arial Narrow" w:hAnsi="Arial Narrow"/>
        </w:rPr>
      </w:pPr>
      <w:r w:rsidRPr="008A38F0">
        <w:rPr>
          <w:rFonts w:ascii="Arial Narrow" w:hAnsi="Arial Narrow"/>
        </w:rPr>
        <w:t xml:space="preserve">Mozilla Firefox verzia 13.0 a vyššia alebo </w:t>
      </w:r>
    </w:p>
    <w:p w14:paraId="76D23531" w14:textId="77777777" w:rsidR="009C6825" w:rsidRPr="008A38F0" w:rsidRDefault="009C6825" w:rsidP="008A38F0">
      <w:pPr>
        <w:jc w:val="both"/>
        <w:rPr>
          <w:rFonts w:ascii="Arial Narrow" w:hAnsi="Arial Narrow"/>
        </w:rPr>
      </w:pPr>
      <w:r w:rsidRPr="008A38F0">
        <w:rPr>
          <w:rFonts w:ascii="Arial Narrow" w:hAnsi="Arial Narrow"/>
        </w:rPr>
        <w:t>Google Chrome.</w:t>
      </w:r>
    </w:p>
    <w:p w14:paraId="79F3380B" w14:textId="5758F0C0" w:rsidR="00146AD6" w:rsidRPr="008A38F0" w:rsidRDefault="00146AD6" w:rsidP="00F902DF">
      <w:pPr>
        <w:autoSpaceDE w:val="0"/>
        <w:spacing w:before="120"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33684723" w14:textId="3F61FE7D" w:rsidR="00146AD6" w:rsidRPr="008A38F0" w:rsidRDefault="00146AD6" w:rsidP="00F902DF">
      <w:pPr>
        <w:autoSpaceDE w:val="0"/>
        <w:spacing w:before="120"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73AC3A74" w14:textId="010F1D9C" w:rsidR="00146AD6" w:rsidRPr="008A38F0" w:rsidRDefault="00146AD6" w:rsidP="00F902DF">
      <w:pPr>
        <w:pStyle w:val="tl1"/>
        <w:spacing w:before="120" w:line="276" w:lineRule="auto"/>
        <w:jc w:val="both"/>
        <w:rPr>
          <w:rFonts w:ascii="Arial Narrow" w:hAnsi="Arial Narrow"/>
          <w:sz w:val="24"/>
          <w:szCs w:val="24"/>
        </w:rPr>
      </w:pPr>
      <w:r w:rsidRPr="008A38F0">
        <w:rPr>
          <w:rFonts w:ascii="Arial Narrow" w:hAnsi="Arial Narrow"/>
          <w:sz w:val="24"/>
          <w:szCs w:val="24"/>
        </w:rPr>
        <w:t>Ve</w:t>
      </w:r>
      <w:r w:rsidR="00F902DF">
        <w:rPr>
          <w:rFonts w:ascii="Arial Narrow" w:hAnsi="Arial Narrow"/>
          <w:sz w:val="24"/>
          <w:szCs w:val="24"/>
        </w:rPr>
        <w:t>r</w:t>
      </w:r>
      <w:r w:rsidRPr="008A38F0">
        <w:rPr>
          <w:rFonts w:ascii="Arial Narrow" w:hAnsi="Arial Narrow"/>
          <w:sz w:val="24"/>
          <w:szCs w:val="24"/>
        </w:rPr>
        <w:t>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783C775F" w14:textId="77777777" w:rsidR="009C6825" w:rsidRPr="008A38F0" w:rsidRDefault="009C6825" w:rsidP="00F902DF">
      <w:pPr>
        <w:autoSpaceDE w:val="0"/>
        <w:autoSpaceDN w:val="0"/>
        <w:adjustRightInd w:val="0"/>
        <w:spacing w:before="120"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DD2918">
      <w:pPr>
        <w:pStyle w:val="Nadpis2"/>
        <w:keepLines/>
        <w:numPr>
          <w:ilvl w:val="0"/>
          <w:numId w:val="1"/>
        </w:numPr>
        <w:shd w:val="clear" w:color="auto" w:fill="E7E6E6" w:themeFill="background2"/>
        <w:spacing w:before="40" w:line="276" w:lineRule="auto"/>
        <w:ind w:left="567" w:hanging="567"/>
        <w:rPr>
          <w:rFonts w:ascii="Arial Narrow" w:hAnsi="Arial Narrow"/>
          <w:bCs/>
          <w:color w:val="2F5496" w:themeColor="accent1" w:themeShade="BF"/>
          <w:lang w:val="sk-SK"/>
        </w:rPr>
      </w:pPr>
      <w:bookmarkStart w:id="17" w:name="_Toc488059687"/>
      <w:r w:rsidRPr="008A38F0">
        <w:rPr>
          <w:rFonts w:ascii="Arial Narrow" w:hAnsi="Arial Narrow"/>
          <w:bCs/>
          <w:color w:val="2F5496" w:themeColor="accent1" w:themeShade="BF"/>
          <w:lang w:val="sk-SK"/>
        </w:rPr>
        <w:t>Spôsob určenia ceny</w:t>
      </w:r>
    </w:p>
    <w:p w14:paraId="7DB43102" w14:textId="2DFE1213" w:rsidR="00746037" w:rsidRDefault="000B63EA" w:rsidP="008A38F0">
      <w:pPr>
        <w:autoSpaceDE w:val="0"/>
        <w:autoSpaceDN w:val="0"/>
        <w:adjustRightInd w:val="0"/>
        <w:jc w:val="both"/>
        <w:rPr>
          <w:rFonts w:ascii="Arial Narrow" w:eastAsia="ArialMT"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w:t>
      </w:r>
      <w:r w:rsidR="005F0DE5">
        <w:rPr>
          <w:rFonts w:ascii="Arial Narrow" w:eastAsia="ArialMT" w:hAnsi="Arial Narrow"/>
        </w:rPr>
        <w:t xml:space="preserve">rámcovej </w:t>
      </w:r>
      <w:r w:rsidR="005060E0" w:rsidRPr="008A38F0">
        <w:rPr>
          <w:rFonts w:ascii="Arial Narrow" w:eastAsia="ArialMT" w:hAnsi="Arial Narrow"/>
        </w:rPr>
        <w:t>kúpnej zmluvy alebo osobitných požiadaviek pre plnenie predmetu zákazky, ak pôjde o objednávku</w:t>
      </w:r>
      <w:r w:rsidR="001A4602" w:rsidRPr="008A38F0">
        <w:rPr>
          <w:rFonts w:ascii="Arial Narrow" w:eastAsia="ArialMT" w:hAnsi="Arial Narrow"/>
        </w:rPr>
        <w:t>.</w:t>
      </w:r>
    </w:p>
    <w:p w14:paraId="3019191B" w14:textId="77777777" w:rsidR="00F902DF" w:rsidRPr="008A38F0" w:rsidRDefault="00F902DF" w:rsidP="008A38F0">
      <w:pPr>
        <w:autoSpaceDE w:val="0"/>
        <w:autoSpaceDN w:val="0"/>
        <w:adjustRightInd w:val="0"/>
        <w:jc w:val="both"/>
        <w:rPr>
          <w:rFonts w:ascii="Arial Narrow" w:hAnsi="Arial Narrow"/>
        </w:rPr>
      </w:pPr>
    </w:p>
    <w:p w14:paraId="3416B8A3"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7"/>
      <w:r w:rsidR="00147659" w:rsidRPr="008A38F0">
        <w:rPr>
          <w:rFonts w:ascii="Arial Narrow" w:hAnsi="Arial Narrow"/>
          <w:bCs/>
          <w:color w:val="2F5496" w:themeColor="accent1" w:themeShade="BF"/>
          <w:lang w:val="sk-SK"/>
        </w:rPr>
        <w:t xml:space="preserve"> (ku konkrétnej výzve)</w:t>
      </w:r>
    </w:p>
    <w:p w14:paraId="6BFC8584" w14:textId="77777777" w:rsidR="003C5D53" w:rsidRPr="003C5D53" w:rsidRDefault="003C5D53" w:rsidP="003C5D53">
      <w:pPr>
        <w:autoSpaceDE w:val="0"/>
        <w:autoSpaceDN w:val="0"/>
        <w:adjustRightInd w:val="0"/>
        <w:spacing w:line="276" w:lineRule="auto"/>
        <w:jc w:val="both"/>
        <w:rPr>
          <w:rFonts w:ascii="Arial Narrow" w:eastAsia="TimesNewRomanPSMT" w:hAnsi="Arial Narrow"/>
          <w:color w:val="000000"/>
        </w:rPr>
      </w:pPr>
      <w:r w:rsidRPr="003C5D53">
        <w:rPr>
          <w:rFonts w:ascii="Arial Narrow" w:eastAsia="TimesNewRomanPSMT" w:hAnsi="Arial Narrow"/>
          <w:color w:val="000000"/>
        </w:rPr>
        <w:t xml:space="preserve">Otváranie ponúk sa uskutoční elektronicky. v mieste sídla verejného obstarávateľa.  Čas otvárania ponúk je uvedený v elektronickom prostriedku JOSEPHINE v časti zodpovedajúcej tejto zákazke. </w:t>
      </w:r>
    </w:p>
    <w:p w14:paraId="72709DA9" w14:textId="46B5388B" w:rsidR="009C6825" w:rsidRDefault="003C5D53" w:rsidP="00F902DF">
      <w:pPr>
        <w:autoSpaceDE w:val="0"/>
        <w:autoSpaceDN w:val="0"/>
        <w:adjustRightInd w:val="0"/>
        <w:spacing w:before="120" w:line="276" w:lineRule="auto"/>
        <w:jc w:val="both"/>
        <w:rPr>
          <w:rFonts w:ascii="Arial Narrow" w:eastAsia="TimesNewRomanPSMT" w:hAnsi="Arial Narrow"/>
          <w:color w:val="000000"/>
        </w:rPr>
      </w:pPr>
      <w:r w:rsidRPr="003C5D53">
        <w:rPr>
          <w:rFonts w:ascii="Arial Narrow" w:eastAsia="TimesNewRomanPSMT" w:hAnsi="Arial Narrow"/>
          <w:color w:val="000000"/>
        </w:rPr>
        <w:t>V zmysle § 61 ods. 4 ZVO je otváranie ponúk neverejné, údaje z otvárania ponúk verejný obstarávateľ a obstarávateľ nezverejňuje a neposiela uchádzačom ani zápisnicu z otvárania ponúk.</w:t>
      </w:r>
    </w:p>
    <w:p w14:paraId="31470C55" w14:textId="77777777" w:rsidR="003C5D53" w:rsidRPr="008A38F0" w:rsidRDefault="003C5D53" w:rsidP="003C5D53">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rPr>
      </w:pPr>
      <w:bookmarkStart w:id="18" w:name="_Toc488059688"/>
      <w:r w:rsidRPr="008A38F0">
        <w:rPr>
          <w:rFonts w:ascii="Arial Narrow" w:hAnsi="Arial Narrow"/>
          <w:bCs/>
          <w:color w:val="2F5496" w:themeColor="accent1" w:themeShade="BF"/>
        </w:rPr>
        <w:t>Vyhodnotenie ponúk</w:t>
      </w:r>
      <w:bookmarkEnd w:id="18"/>
    </w:p>
    <w:p w14:paraId="5F5F1A6E" w14:textId="77777777" w:rsidR="003C5D53" w:rsidRPr="003C5D53" w:rsidRDefault="003C5D53" w:rsidP="003C5D53">
      <w:pPr>
        <w:autoSpaceDE w:val="0"/>
        <w:autoSpaceDN w:val="0"/>
        <w:adjustRightInd w:val="0"/>
        <w:spacing w:line="276" w:lineRule="auto"/>
        <w:jc w:val="both"/>
        <w:rPr>
          <w:rFonts w:ascii="Arial Narrow" w:eastAsia="TimesNewRomanPSMT" w:hAnsi="Arial Narrow"/>
          <w:color w:val="000000"/>
        </w:rPr>
      </w:pPr>
      <w:r w:rsidRPr="003C5D53">
        <w:rPr>
          <w:rFonts w:ascii="Arial Narrow" w:eastAsia="TimesNewRomanPSMT" w:hAnsi="Arial Narrow"/>
          <w:color w:val="000000"/>
        </w:rPr>
        <w:t xml:space="preserve">Verejný obstarávateľ pristúpi k vyhodnoteniu predložených ponúk z pohľadu splnenia požiadaviek na predmet zákazky podľa § 53 ZVO. </w:t>
      </w:r>
    </w:p>
    <w:p w14:paraId="4FE11787" w14:textId="77777777" w:rsidR="003C5D53" w:rsidRPr="003C5D53" w:rsidRDefault="003C5D53" w:rsidP="00F902DF">
      <w:pPr>
        <w:autoSpaceDE w:val="0"/>
        <w:autoSpaceDN w:val="0"/>
        <w:adjustRightInd w:val="0"/>
        <w:spacing w:before="120" w:line="276" w:lineRule="auto"/>
        <w:jc w:val="both"/>
        <w:rPr>
          <w:rFonts w:ascii="Arial Narrow" w:eastAsia="TimesNewRomanPSMT" w:hAnsi="Arial Narrow"/>
          <w:color w:val="000000"/>
        </w:rPr>
      </w:pPr>
      <w:r w:rsidRPr="003C5D53">
        <w:rPr>
          <w:rFonts w:ascii="Arial Narrow" w:eastAsia="TimesNewRomanPSMT" w:hAnsi="Arial Narrow"/>
          <w:color w:val="000000"/>
        </w:rPr>
        <w:t>Verejný obstarávateľ určuje, že vyhodnotenie ponúk z hľadiska splnenia požiadaviek na predmet zákazky sa uskutoční po vyhodnotení ponúk na základe kritérií na vyhodnotenie ponúk, a to nasledujúcim spôsobom:</w:t>
      </w:r>
    </w:p>
    <w:p w14:paraId="09507ECC" w14:textId="77777777" w:rsidR="003C5D53" w:rsidRPr="003C5D53" w:rsidRDefault="003C5D53" w:rsidP="003C5D53">
      <w:pPr>
        <w:autoSpaceDE w:val="0"/>
        <w:autoSpaceDN w:val="0"/>
        <w:adjustRightInd w:val="0"/>
        <w:spacing w:line="276" w:lineRule="auto"/>
        <w:jc w:val="both"/>
        <w:rPr>
          <w:rFonts w:ascii="Arial Narrow" w:eastAsia="TimesNewRomanPSMT" w:hAnsi="Arial Narrow"/>
          <w:color w:val="000000"/>
        </w:rPr>
      </w:pPr>
      <w:r w:rsidRPr="003C5D53">
        <w:rPr>
          <w:rFonts w:ascii="Arial Narrow" w:eastAsia="TimesNewRomanPSMT" w:hAnsi="Arial Narrow"/>
          <w:color w:val="000000"/>
        </w:rPr>
        <w:t>a.) Zostaví poradie ponúk uchádzačov na základe vyhodnotenia návrhov na plnenie kritéria.</w:t>
      </w:r>
    </w:p>
    <w:p w14:paraId="701D0909" w14:textId="77777777" w:rsidR="003C5D53" w:rsidRPr="003C5D53" w:rsidRDefault="003C5D53" w:rsidP="003C5D53">
      <w:pPr>
        <w:autoSpaceDE w:val="0"/>
        <w:autoSpaceDN w:val="0"/>
        <w:adjustRightInd w:val="0"/>
        <w:spacing w:line="276" w:lineRule="auto"/>
        <w:jc w:val="both"/>
        <w:rPr>
          <w:rFonts w:ascii="Arial Narrow" w:eastAsia="TimesNewRomanPSMT" w:hAnsi="Arial Narrow"/>
          <w:color w:val="000000"/>
        </w:rPr>
      </w:pPr>
      <w:r w:rsidRPr="003C5D53">
        <w:rPr>
          <w:rFonts w:ascii="Arial Narrow" w:eastAsia="TimesNewRomanPSMT" w:hAnsi="Arial Narrow"/>
          <w:color w:val="000000"/>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3BC0535E" w14:textId="77777777" w:rsidR="003C5D53" w:rsidRPr="003C5D53" w:rsidRDefault="003C5D53" w:rsidP="00F902DF">
      <w:pPr>
        <w:autoSpaceDE w:val="0"/>
        <w:autoSpaceDN w:val="0"/>
        <w:adjustRightInd w:val="0"/>
        <w:spacing w:before="120" w:line="276" w:lineRule="auto"/>
        <w:jc w:val="both"/>
        <w:rPr>
          <w:rFonts w:ascii="Arial Narrow" w:eastAsia="TimesNewRomanPSMT" w:hAnsi="Arial Narrow"/>
          <w:b/>
          <w:color w:val="000000"/>
        </w:rPr>
      </w:pPr>
      <w:r w:rsidRPr="003C5D53">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4417839D" w14:textId="77777777" w:rsidR="003C5D53" w:rsidRPr="003C5D53" w:rsidRDefault="003C5D53" w:rsidP="00F902DF">
      <w:pPr>
        <w:autoSpaceDE w:val="0"/>
        <w:autoSpaceDN w:val="0"/>
        <w:adjustRightInd w:val="0"/>
        <w:spacing w:before="120" w:line="276" w:lineRule="auto"/>
        <w:jc w:val="both"/>
        <w:rPr>
          <w:rFonts w:ascii="Arial Narrow" w:eastAsia="TimesNewRomanPSMT" w:hAnsi="Arial Narrow"/>
          <w:color w:val="000000"/>
        </w:rPr>
      </w:pPr>
      <w:r w:rsidRPr="003C5D53">
        <w:rPr>
          <w:rFonts w:ascii="Arial Narrow" w:eastAsia="TimesNewRomanPSMT" w:hAnsi="Arial Narrow"/>
          <w:color w:val="000000"/>
        </w:rPr>
        <w:t xml:space="preserve">Komunikácia medzi uchádzačom/uchádzačmi a verejným obstarávateľom/komisiou na vyhodnotenie ponúk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331F3008" w14:textId="1F23D83D" w:rsidR="009C6825" w:rsidRDefault="003C5D53" w:rsidP="00F902DF">
      <w:pPr>
        <w:autoSpaceDE w:val="0"/>
        <w:autoSpaceDN w:val="0"/>
        <w:adjustRightInd w:val="0"/>
        <w:spacing w:before="120" w:line="276" w:lineRule="auto"/>
        <w:jc w:val="both"/>
        <w:rPr>
          <w:rFonts w:ascii="Arial Narrow" w:eastAsia="TimesNewRomanPSMT" w:hAnsi="Arial Narrow"/>
          <w:color w:val="000000"/>
        </w:rPr>
      </w:pPr>
      <w:r w:rsidRPr="003C5D53">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3D2B599A" w14:textId="77777777" w:rsidR="00F902DF" w:rsidRPr="003C5D53" w:rsidRDefault="00F902DF" w:rsidP="00F902DF">
      <w:pPr>
        <w:autoSpaceDE w:val="0"/>
        <w:autoSpaceDN w:val="0"/>
        <w:adjustRightInd w:val="0"/>
        <w:spacing w:before="120" w:line="276" w:lineRule="auto"/>
        <w:jc w:val="both"/>
        <w:rPr>
          <w:rFonts w:ascii="Arial Narrow" w:eastAsia="TimesNewRomanPSMT" w:hAnsi="Arial Narrow"/>
          <w:color w:val="000000"/>
        </w:rPr>
      </w:pPr>
    </w:p>
    <w:p w14:paraId="4E826BE3" w14:textId="77777777" w:rsidR="009C6825" w:rsidRPr="008A38F0" w:rsidRDefault="009C6825" w:rsidP="00DD2918">
      <w:pPr>
        <w:pStyle w:val="Nadpis2"/>
        <w:keepLines/>
        <w:numPr>
          <w:ilvl w:val="0"/>
          <w:numId w:val="1"/>
        </w:numPr>
        <w:shd w:val="clear" w:color="auto" w:fill="E7E6E6" w:themeFill="background2"/>
        <w:tabs>
          <w:tab w:val="left" w:pos="567"/>
        </w:tabs>
        <w:spacing w:before="40" w:line="276" w:lineRule="auto"/>
        <w:ind w:left="142" w:hanging="142"/>
        <w:rPr>
          <w:rFonts w:ascii="Arial Narrow" w:hAnsi="Arial Narrow"/>
          <w:bCs/>
        </w:rPr>
      </w:pPr>
      <w:bookmarkStart w:id="19" w:name="_Toc488059689"/>
      <w:r w:rsidRPr="008A38F0">
        <w:rPr>
          <w:rFonts w:ascii="Arial Narrow" w:hAnsi="Arial Narrow"/>
          <w:bCs/>
          <w:color w:val="2F5496" w:themeColor="accent1" w:themeShade="BF"/>
        </w:rPr>
        <w:t>Kritériá na vyhodnotenie ponúk a pravidlá ich uplatnenia</w:t>
      </w:r>
      <w:bookmarkEnd w:id="19"/>
      <w:r w:rsidR="00B077C0" w:rsidRPr="008A38F0">
        <w:rPr>
          <w:rFonts w:ascii="Arial Narrow" w:hAnsi="Arial Narrow"/>
          <w:bCs/>
          <w:color w:val="2F5496" w:themeColor="accent1" w:themeShade="BF"/>
        </w:rPr>
        <w:t xml:space="preserve"> </w:t>
      </w:r>
    </w:p>
    <w:p w14:paraId="7C71BA27" w14:textId="510BE1E7"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AA2B99">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color w:val="2F5496" w:themeColor="accent1" w:themeShade="BF"/>
        </w:rPr>
      </w:pPr>
      <w:bookmarkStart w:id="20" w:name="_Toc488059690"/>
      <w:r w:rsidRPr="008A38F0">
        <w:rPr>
          <w:rFonts w:ascii="Arial Narrow" w:hAnsi="Arial Narrow"/>
          <w:bCs/>
          <w:color w:val="2F5496" w:themeColor="accent1" w:themeShade="BF"/>
        </w:rPr>
        <w:t>Informácia o výsledku vyhodnotenia ponúk a uzavretie zmluvy</w:t>
      </w:r>
      <w:bookmarkEnd w:id="20"/>
    </w:p>
    <w:p w14:paraId="450FB59B" w14:textId="77777777" w:rsidR="00FC26F2" w:rsidRPr="008A38F0" w:rsidRDefault="009C6825" w:rsidP="00F902DF">
      <w:pPr>
        <w:pStyle w:val="Odsekzoznamu"/>
        <w:numPr>
          <w:ilvl w:val="1"/>
          <w:numId w:val="1"/>
        </w:numPr>
        <w:autoSpaceDE w:val="0"/>
        <w:autoSpaceDN w:val="0"/>
        <w:adjustRightInd w:val="0"/>
        <w:spacing w:before="60" w:line="276" w:lineRule="auto"/>
        <w:ind w:left="777"/>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F902DF">
      <w:pPr>
        <w:pStyle w:val="Odsekzoznamu"/>
        <w:numPr>
          <w:ilvl w:val="1"/>
          <w:numId w:val="1"/>
        </w:numPr>
        <w:autoSpaceDE w:val="0"/>
        <w:autoSpaceDN w:val="0"/>
        <w:adjustRightInd w:val="0"/>
        <w:spacing w:before="120" w:line="276" w:lineRule="auto"/>
        <w:ind w:left="777"/>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5C3BCCC0" w:rsidR="00716738" w:rsidRPr="008A38F0" w:rsidRDefault="009C6825" w:rsidP="00F902DF">
      <w:pPr>
        <w:pStyle w:val="Odsekzoznamu"/>
        <w:numPr>
          <w:ilvl w:val="1"/>
          <w:numId w:val="1"/>
        </w:numPr>
        <w:autoSpaceDE w:val="0"/>
        <w:autoSpaceDN w:val="0"/>
        <w:adjustRightInd w:val="0"/>
        <w:spacing w:before="120" w:line="276" w:lineRule="auto"/>
        <w:ind w:left="777"/>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w:t>
      </w:r>
      <w:r w:rsidR="00100517" w:rsidRPr="008A38F0">
        <w:rPr>
          <w:rFonts w:ascii="Arial Narrow" w:eastAsia="TimesNewRomanPSMT" w:hAnsi="Arial Narrow"/>
          <w:color w:val="000000"/>
        </w:rPr>
        <w:lastRenderedPageBreak/>
        <w:t>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684C58F4" w:rsidR="00FC26F2" w:rsidRPr="008A38F0" w:rsidRDefault="00FC26F2" w:rsidP="00F902DF">
      <w:pPr>
        <w:pStyle w:val="Odsekzoznamu"/>
        <w:numPr>
          <w:ilvl w:val="1"/>
          <w:numId w:val="1"/>
        </w:numPr>
        <w:autoSpaceDE w:val="0"/>
        <w:autoSpaceDN w:val="0"/>
        <w:adjustRightInd w:val="0"/>
        <w:spacing w:before="120" w:line="276" w:lineRule="auto"/>
        <w:ind w:left="777"/>
        <w:jc w:val="both"/>
        <w:rPr>
          <w:rFonts w:ascii="Arial Narrow" w:eastAsia="TimesNewRomanPSMT" w:hAnsi="Arial Narrow"/>
          <w:color w:val="000000"/>
        </w:rPr>
      </w:pPr>
      <w:r w:rsidRPr="008A38F0">
        <w:rPr>
          <w:rFonts w:ascii="Arial Narrow" w:hAnsi="Arial Narrow"/>
        </w:rPr>
        <w:t xml:space="preserve">Úspešný uchádzač pred podpisom zmluvy, ktorá bude výsledkom tohto verejného obstarávania v rámci poskytnutia riadnej súčinnosti podľa § </w:t>
      </w:r>
      <w:bookmarkStart w:id="21" w:name="_GoBack"/>
      <w:r w:rsidRPr="008A38F0">
        <w:rPr>
          <w:rFonts w:ascii="Arial Narrow" w:hAnsi="Arial Narrow"/>
        </w:rPr>
        <w:t xml:space="preserve">56 ods. </w:t>
      </w:r>
      <w:r w:rsidR="00106FF6">
        <w:rPr>
          <w:rFonts w:ascii="Arial Narrow" w:hAnsi="Arial Narrow"/>
        </w:rPr>
        <w:t>5</w:t>
      </w:r>
      <w:r w:rsidR="00980B87" w:rsidRPr="008A38F0">
        <w:rPr>
          <w:rFonts w:ascii="Arial Narrow" w:hAnsi="Arial Narrow"/>
        </w:rPr>
        <w:t xml:space="preserve"> </w:t>
      </w:r>
      <w:r w:rsidRPr="008A38F0">
        <w:rPr>
          <w:rFonts w:ascii="Arial Narrow" w:hAnsi="Arial Narrow"/>
        </w:rPr>
        <w:t xml:space="preserve">zákona </w:t>
      </w:r>
      <w:bookmarkEnd w:id="21"/>
      <w:r w:rsidRPr="008A38F0">
        <w:rPr>
          <w:rFonts w:ascii="Arial Narrow" w:hAnsi="Arial Narrow"/>
        </w:rPr>
        <w:t>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2D887DF" w14:textId="77777777" w:rsidR="00FC26F2" w:rsidRPr="008A38F0" w:rsidRDefault="00FC26F2" w:rsidP="00F902DF">
      <w:pPr>
        <w:pStyle w:val="Odsekzoznamu"/>
        <w:numPr>
          <w:ilvl w:val="1"/>
          <w:numId w:val="1"/>
        </w:numPr>
        <w:spacing w:before="120" w:line="276" w:lineRule="auto"/>
        <w:ind w:left="777"/>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DD2918">
      <w:pPr>
        <w:pStyle w:val="Nadpis2"/>
        <w:keepLines/>
        <w:numPr>
          <w:ilvl w:val="0"/>
          <w:numId w:val="1"/>
        </w:numPr>
        <w:shd w:val="clear" w:color="auto" w:fill="E7E6E6" w:themeFill="background2"/>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DD2918">
      <w:pPr>
        <w:pStyle w:val="Nadpis2"/>
        <w:keepLines/>
        <w:numPr>
          <w:ilvl w:val="0"/>
          <w:numId w:val="1"/>
        </w:numPr>
        <w:shd w:val="clear" w:color="auto" w:fill="E7E6E6" w:themeFill="background2"/>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DD2918">
      <w:pPr>
        <w:pStyle w:val="Nadpis2"/>
        <w:keepLines/>
        <w:numPr>
          <w:ilvl w:val="0"/>
          <w:numId w:val="1"/>
        </w:numPr>
        <w:shd w:val="clear" w:color="auto" w:fill="E7E6E6" w:themeFill="background2"/>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222418A8"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p>
    <w:p w14:paraId="7AF02B1F" w14:textId="77777777"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070A148A"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w:t>
      </w:r>
      <w:r w:rsidR="000F7F80">
        <w:rPr>
          <w:rFonts w:ascii="Arial Narrow" w:eastAsia="TimesNewRomanPSMT" w:hAnsi="Arial Narrow"/>
        </w:rPr>
        <w:t>rámcovej kúpnej zmluvy</w:t>
      </w:r>
      <w:r w:rsidRPr="008A38F0">
        <w:rPr>
          <w:rFonts w:ascii="Arial Narrow" w:eastAsia="TimesNewRomanPSMT" w:hAnsi="Arial Narrow"/>
        </w:rPr>
        <w:t xml:space="preserve">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4CA8F5" w16cex:dateUtc="2025-02-04T13: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3940E6" w16cid:durableId="2B4CA226"/>
  <w16cid:commentId w16cid:paraId="19E06824" w16cid:durableId="2B4CA8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ABC8F9" w14:textId="77777777" w:rsidR="00920177" w:rsidRDefault="00920177">
      <w:r>
        <w:separator/>
      </w:r>
    </w:p>
  </w:endnote>
  <w:endnote w:type="continuationSeparator" w:id="0">
    <w:p w14:paraId="3D934BA0" w14:textId="77777777" w:rsidR="00920177" w:rsidRDefault="00920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C457A" w14:textId="16F9E5A5" w:rsidR="00B4066A" w:rsidRPr="00B278DB" w:rsidRDefault="00B4066A">
    <w:pPr>
      <w:pStyle w:val="Pta"/>
      <w:jc w:val="right"/>
      <w:rPr>
        <w:sz w:val="20"/>
      </w:rPr>
    </w:pPr>
  </w:p>
  <w:p w14:paraId="42E83807" w14:textId="3D450ED1" w:rsidR="0054406E" w:rsidRPr="00B278DB" w:rsidRDefault="00B278DB" w:rsidP="00B4066A">
    <w:pPr>
      <w:rPr>
        <w:sz w:val="20"/>
      </w:rPr>
    </w:pPr>
    <w:r w:rsidRPr="00B278DB">
      <w:rPr>
        <w:sz w:val="20"/>
        <w:lang w:eastAsia="x-none"/>
      </w:rPr>
      <w:t>Nákup bielej techniky – ID 63587</w:t>
    </w:r>
    <w:r>
      <w:rPr>
        <w:sz w:val="20"/>
        <w:lang w:eastAsia="x-none"/>
      </w:rPr>
      <w:tab/>
    </w:r>
    <w:r>
      <w:rPr>
        <w:sz w:val="20"/>
        <w:lang w:eastAsia="x-none"/>
      </w:rPr>
      <w:tab/>
    </w:r>
    <w:r>
      <w:rPr>
        <w:sz w:val="20"/>
        <w:lang w:eastAsia="x-none"/>
      </w:rPr>
      <w:tab/>
    </w:r>
    <w:r w:rsidRPr="00BA0827">
      <w:rPr>
        <w:sz w:val="20"/>
        <w:szCs w:val="22"/>
      </w:rPr>
      <w:t xml:space="preserve">Strana </w:t>
    </w:r>
    <w:r w:rsidRPr="00BA0827">
      <w:rPr>
        <w:b/>
        <w:bCs/>
        <w:sz w:val="20"/>
        <w:szCs w:val="22"/>
      </w:rPr>
      <w:fldChar w:fldCharType="begin"/>
    </w:r>
    <w:r w:rsidRPr="00BA0827">
      <w:rPr>
        <w:b/>
        <w:bCs/>
        <w:sz w:val="20"/>
        <w:szCs w:val="22"/>
      </w:rPr>
      <w:instrText>PAGE  \* Arabic  \* MERGEFORMAT</w:instrText>
    </w:r>
    <w:r w:rsidRPr="00BA0827">
      <w:rPr>
        <w:b/>
        <w:bCs/>
        <w:sz w:val="20"/>
        <w:szCs w:val="22"/>
      </w:rPr>
      <w:fldChar w:fldCharType="separate"/>
    </w:r>
    <w:r w:rsidR="00DD1AC7">
      <w:rPr>
        <w:b/>
        <w:bCs/>
        <w:noProof/>
        <w:sz w:val="20"/>
        <w:szCs w:val="22"/>
      </w:rPr>
      <w:t>8</w:t>
    </w:r>
    <w:r w:rsidRPr="00BA0827">
      <w:rPr>
        <w:b/>
        <w:bCs/>
        <w:sz w:val="20"/>
        <w:szCs w:val="22"/>
      </w:rPr>
      <w:fldChar w:fldCharType="end"/>
    </w:r>
    <w:r w:rsidRPr="00BA0827">
      <w:rPr>
        <w:sz w:val="20"/>
        <w:szCs w:val="22"/>
      </w:rPr>
      <w:t xml:space="preserve"> z </w:t>
    </w:r>
    <w:r w:rsidRPr="00BA0827">
      <w:rPr>
        <w:b/>
        <w:bCs/>
        <w:sz w:val="20"/>
        <w:szCs w:val="22"/>
      </w:rPr>
      <w:fldChar w:fldCharType="begin"/>
    </w:r>
    <w:r w:rsidRPr="00BA0827">
      <w:rPr>
        <w:b/>
        <w:bCs/>
        <w:sz w:val="20"/>
        <w:szCs w:val="22"/>
      </w:rPr>
      <w:instrText>NUMPAGES  \* Arabic  \* MERGEFORMAT</w:instrText>
    </w:r>
    <w:r w:rsidRPr="00BA0827">
      <w:rPr>
        <w:b/>
        <w:bCs/>
        <w:sz w:val="20"/>
        <w:szCs w:val="22"/>
      </w:rPr>
      <w:fldChar w:fldCharType="separate"/>
    </w:r>
    <w:r w:rsidR="00DD1AC7">
      <w:rPr>
        <w:b/>
        <w:bCs/>
        <w:noProof/>
        <w:sz w:val="20"/>
        <w:szCs w:val="22"/>
      </w:rPr>
      <w:t>8</w:t>
    </w:r>
    <w:r w:rsidRPr="00BA0827">
      <w:rPr>
        <w:b/>
        <w:bCs/>
        <w:sz w:val="20"/>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0FBA99" w14:textId="77777777" w:rsidR="00920177" w:rsidRDefault="00920177">
      <w:r>
        <w:separator/>
      </w:r>
    </w:p>
  </w:footnote>
  <w:footnote w:type="continuationSeparator" w:id="0">
    <w:p w14:paraId="4CB90839" w14:textId="77777777" w:rsidR="00920177" w:rsidRDefault="009201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7"/>
  </w:num>
  <w:num w:numId="2">
    <w:abstractNumId w:val="5"/>
  </w:num>
  <w:num w:numId="3">
    <w:abstractNumId w:val="15"/>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3"/>
  </w:num>
  <w:num w:numId="13">
    <w:abstractNumId w:val="12"/>
  </w:num>
  <w:num w:numId="14">
    <w:abstractNumId w:val="18"/>
  </w:num>
  <w:num w:numId="15">
    <w:abstractNumId w:val="14"/>
  </w:num>
  <w:num w:numId="16">
    <w:abstractNumId w:val="16"/>
  </w:num>
  <w:num w:numId="17">
    <w:abstractNumId w:val="3"/>
  </w:num>
  <w:num w:numId="18">
    <w:abstractNumId w:val="7"/>
  </w:num>
  <w:num w:numId="19">
    <w:abstractNumId w:val="11"/>
  </w:num>
  <w:num w:numId="20">
    <w:abstractNumId w:val="19"/>
  </w:num>
  <w:num w:numId="21">
    <w:abstractNumId w:val="4"/>
  </w:num>
  <w:num w:numId="2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152"/>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6E70"/>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29F8"/>
    <w:rsid w:val="000A380E"/>
    <w:rsid w:val="000A44F4"/>
    <w:rsid w:val="000A52E7"/>
    <w:rsid w:val="000A5421"/>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0F7F80"/>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6FF6"/>
    <w:rsid w:val="00107CCD"/>
    <w:rsid w:val="001101E6"/>
    <w:rsid w:val="0011030B"/>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63BD0"/>
    <w:rsid w:val="00167E11"/>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2F9"/>
    <w:rsid w:val="001A0851"/>
    <w:rsid w:val="001A0A5D"/>
    <w:rsid w:val="001A0B8F"/>
    <w:rsid w:val="001A108A"/>
    <w:rsid w:val="001A2081"/>
    <w:rsid w:val="001A29C1"/>
    <w:rsid w:val="001A2B53"/>
    <w:rsid w:val="001A2B8E"/>
    <w:rsid w:val="001A2FD5"/>
    <w:rsid w:val="001A4602"/>
    <w:rsid w:val="001A5F4A"/>
    <w:rsid w:val="001A79A3"/>
    <w:rsid w:val="001A7B1E"/>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765"/>
    <w:rsid w:val="001D38DF"/>
    <w:rsid w:val="001D399D"/>
    <w:rsid w:val="001D3DF8"/>
    <w:rsid w:val="001D43AF"/>
    <w:rsid w:val="001D45E4"/>
    <w:rsid w:val="001D4992"/>
    <w:rsid w:val="001D4F14"/>
    <w:rsid w:val="001D50B7"/>
    <w:rsid w:val="001D576D"/>
    <w:rsid w:val="001D60CC"/>
    <w:rsid w:val="001D6E79"/>
    <w:rsid w:val="001D79FC"/>
    <w:rsid w:val="001E00A9"/>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271E6"/>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376A"/>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B60"/>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379"/>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2D4"/>
    <w:rsid w:val="002D6B01"/>
    <w:rsid w:val="002D71A8"/>
    <w:rsid w:val="002E11A9"/>
    <w:rsid w:val="002E145E"/>
    <w:rsid w:val="002E169C"/>
    <w:rsid w:val="002E1A12"/>
    <w:rsid w:val="002E1CA7"/>
    <w:rsid w:val="002E233F"/>
    <w:rsid w:val="002E2845"/>
    <w:rsid w:val="002E333E"/>
    <w:rsid w:val="002E354A"/>
    <w:rsid w:val="002E4805"/>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37DF"/>
    <w:rsid w:val="00324251"/>
    <w:rsid w:val="00324737"/>
    <w:rsid w:val="00330C57"/>
    <w:rsid w:val="003314D0"/>
    <w:rsid w:val="00331C4C"/>
    <w:rsid w:val="00331CDD"/>
    <w:rsid w:val="003321FF"/>
    <w:rsid w:val="003340FF"/>
    <w:rsid w:val="003346D0"/>
    <w:rsid w:val="00337792"/>
    <w:rsid w:val="00337C23"/>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B73"/>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43E"/>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8BD"/>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BFE"/>
    <w:rsid w:val="003C4F6B"/>
    <w:rsid w:val="003C5357"/>
    <w:rsid w:val="003C5D53"/>
    <w:rsid w:val="003C6FCE"/>
    <w:rsid w:val="003C702C"/>
    <w:rsid w:val="003C780E"/>
    <w:rsid w:val="003C7EEE"/>
    <w:rsid w:val="003D02FD"/>
    <w:rsid w:val="003D065A"/>
    <w:rsid w:val="003D08DA"/>
    <w:rsid w:val="003D0D3B"/>
    <w:rsid w:val="003D3827"/>
    <w:rsid w:val="003D3BD8"/>
    <w:rsid w:val="003D3F67"/>
    <w:rsid w:val="003D47DE"/>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16D"/>
    <w:rsid w:val="003F75B1"/>
    <w:rsid w:val="003F7F8A"/>
    <w:rsid w:val="00400035"/>
    <w:rsid w:val="00400505"/>
    <w:rsid w:val="00400A46"/>
    <w:rsid w:val="00401969"/>
    <w:rsid w:val="0040205D"/>
    <w:rsid w:val="0040209B"/>
    <w:rsid w:val="00402306"/>
    <w:rsid w:val="0040240F"/>
    <w:rsid w:val="00402716"/>
    <w:rsid w:val="00402F7B"/>
    <w:rsid w:val="00403462"/>
    <w:rsid w:val="004037C8"/>
    <w:rsid w:val="00403D48"/>
    <w:rsid w:val="00403F25"/>
    <w:rsid w:val="004058C9"/>
    <w:rsid w:val="00405F63"/>
    <w:rsid w:val="004060A6"/>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17A8B"/>
    <w:rsid w:val="00420C79"/>
    <w:rsid w:val="00422362"/>
    <w:rsid w:val="00423795"/>
    <w:rsid w:val="004241CD"/>
    <w:rsid w:val="004248A3"/>
    <w:rsid w:val="004268C3"/>
    <w:rsid w:val="004270BB"/>
    <w:rsid w:val="00427822"/>
    <w:rsid w:val="00427D2C"/>
    <w:rsid w:val="00427ED1"/>
    <w:rsid w:val="004300DA"/>
    <w:rsid w:val="00430407"/>
    <w:rsid w:val="004305B4"/>
    <w:rsid w:val="0043168A"/>
    <w:rsid w:val="00431E94"/>
    <w:rsid w:val="00432498"/>
    <w:rsid w:val="00432BC9"/>
    <w:rsid w:val="00432D4D"/>
    <w:rsid w:val="004332BA"/>
    <w:rsid w:val="004333A9"/>
    <w:rsid w:val="004338C1"/>
    <w:rsid w:val="00433EC8"/>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28A"/>
    <w:rsid w:val="00455769"/>
    <w:rsid w:val="00455E25"/>
    <w:rsid w:val="0045712E"/>
    <w:rsid w:val="004605E3"/>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659"/>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301"/>
    <w:rsid w:val="004B1421"/>
    <w:rsid w:val="004B1498"/>
    <w:rsid w:val="004B1997"/>
    <w:rsid w:val="004B201E"/>
    <w:rsid w:val="004B2034"/>
    <w:rsid w:val="004B23DC"/>
    <w:rsid w:val="004B2A2B"/>
    <w:rsid w:val="004B2D86"/>
    <w:rsid w:val="004B5C71"/>
    <w:rsid w:val="004B737F"/>
    <w:rsid w:val="004B7D80"/>
    <w:rsid w:val="004C1012"/>
    <w:rsid w:val="004C2CF9"/>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C83"/>
    <w:rsid w:val="004C7D79"/>
    <w:rsid w:val="004C7DF0"/>
    <w:rsid w:val="004D08CC"/>
    <w:rsid w:val="004D0B1C"/>
    <w:rsid w:val="004D0C3C"/>
    <w:rsid w:val="004D15BB"/>
    <w:rsid w:val="004D170B"/>
    <w:rsid w:val="004D2E52"/>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681"/>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5F8"/>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6E"/>
    <w:rsid w:val="005440DD"/>
    <w:rsid w:val="0054458F"/>
    <w:rsid w:val="005451DC"/>
    <w:rsid w:val="00545FB9"/>
    <w:rsid w:val="005460EC"/>
    <w:rsid w:val="005462F7"/>
    <w:rsid w:val="00546616"/>
    <w:rsid w:val="00546A1E"/>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A1F"/>
    <w:rsid w:val="005E7D2D"/>
    <w:rsid w:val="005F02BE"/>
    <w:rsid w:val="005F053E"/>
    <w:rsid w:val="005F06EB"/>
    <w:rsid w:val="005F0AB9"/>
    <w:rsid w:val="005F0DE5"/>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6C5F"/>
    <w:rsid w:val="006175A6"/>
    <w:rsid w:val="00617784"/>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3C22"/>
    <w:rsid w:val="0065415B"/>
    <w:rsid w:val="0065542A"/>
    <w:rsid w:val="006574A4"/>
    <w:rsid w:val="00660ED2"/>
    <w:rsid w:val="0066136D"/>
    <w:rsid w:val="00662690"/>
    <w:rsid w:val="006629C9"/>
    <w:rsid w:val="00663700"/>
    <w:rsid w:val="00663845"/>
    <w:rsid w:val="006648B2"/>
    <w:rsid w:val="00665194"/>
    <w:rsid w:val="00665B32"/>
    <w:rsid w:val="00666479"/>
    <w:rsid w:val="006668D8"/>
    <w:rsid w:val="00667EFB"/>
    <w:rsid w:val="00667F78"/>
    <w:rsid w:val="006700EB"/>
    <w:rsid w:val="006707F1"/>
    <w:rsid w:val="00670A68"/>
    <w:rsid w:val="00670CCE"/>
    <w:rsid w:val="00671206"/>
    <w:rsid w:val="006713BB"/>
    <w:rsid w:val="00671BDB"/>
    <w:rsid w:val="00672ABA"/>
    <w:rsid w:val="00673FBF"/>
    <w:rsid w:val="00674383"/>
    <w:rsid w:val="00674FD2"/>
    <w:rsid w:val="00675715"/>
    <w:rsid w:val="00675982"/>
    <w:rsid w:val="00675D83"/>
    <w:rsid w:val="0067601D"/>
    <w:rsid w:val="00676A1E"/>
    <w:rsid w:val="0067727A"/>
    <w:rsid w:val="00677E11"/>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ABC"/>
    <w:rsid w:val="006E6AF8"/>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1FD6"/>
    <w:rsid w:val="007525C7"/>
    <w:rsid w:val="00752680"/>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673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7E"/>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E31"/>
    <w:rsid w:val="00820F17"/>
    <w:rsid w:val="00821399"/>
    <w:rsid w:val="008239C0"/>
    <w:rsid w:val="00824017"/>
    <w:rsid w:val="00824B89"/>
    <w:rsid w:val="00825070"/>
    <w:rsid w:val="008259B0"/>
    <w:rsid w:val="00827269"/>
    <w:rsid w:val="008272EF"/>
    <w:rsid w:val="008305CC"/>
    <w:rsid w:val="00830899"/>
    <w:rsid w:val="00831A3C"/>
    <w:rsid w:val="00832122"/>
    <w:rsid w:val="0083213E"/>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572FE"/>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2EDB"/>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CD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518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177"/>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0FE"/>
    <w:rsid w:val="00944BC4"/>
    <w:rsid w:val="00944D6E"/>
    <w:rsid w:val="009450B2"/>
    <w:rsid w:val="009454C7"/>
    <w:rsid w:val="009455EA"/>
    <w:rsid w:val="00946375"/>
    <w:rsid w:val="0095036B"/>
    <w:rsid w:val="00950D57"/>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64F2"/>
    <w:rsid w:val="009669CE"/>
    <w:rsid w:val="009670CA"/>
    <w:rsid w:val="00967392"/>
    <w:rsid w:val="00967D3B"/>
    <w:rsid w:val="00967E09"/>
    <w:rsid w:val="00970B58"/>
    <w:rsid w:val="00970CE6"/>
    <w:rsid w:val="009717E7"/>
    <w:rsid w:val="00972717"/>
    <w:rsid w:val="0097371B"/>
    <w:rsid w:val="0097379B"/>
    <w:rsid w:val="00974C24"/>
    <w:rsid w:val="00975033"/>
    <w:rsid w:val="00976448"/>
    <w:rsid w:val="00976B69"/>
    <w:rsid w:val="00976C29"/>
    <w:rsid w:val="009772E4"/>
    <w:rsid w:val="00977D7D"/>
    <w:rsid w:val="009802F4"/>
    <w:rsid w:val="00980B87"/>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979D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1D3"/>
    <w:rsid w:val="009B58DF"/>
    <w:rsid w:val="009B5FBE"/>
    <w:rsid w:val="009B6194"/>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328"/>
    <w:rsid w:val="00A07499"/>
    <w:rsid w:val="00A07AD4"/>
    <w:rsid w:val="00A102EB"/>
    <w:rsid w:val="00A1287A"/>
    <w:rsid w:val="00A12BC4"/>
    <w:rsid w:val="00A149FF"/>
    <w:rsid w:val="00A14EF7"/>
    <w:rsid w:val="00A16684"/>
    <w:rsid w:val="00A16B7F"/>
    <w:rsid w:val="00A16F4A"/>
    <w:rsid w:val="00A1784C"/>
    <w:rsid w:val="00A20AB9"/>
    <w:rsid w:val="00A20C87"/>
    <w:rsid w:val="00A20FC5"/>
    <w:rsid w:val="00A21A61"/>
    <w:rsid w:val="00A22310"/>
    <w:rsid w:val="00A2236A"/>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5DDA"/>
    <w:rsid w:val="00A77057"/>
    <w:rsid w:val="00A803BF"/>
    <w:rsid w:val="00A8051D"/>
    <w:rsid w:val="00A80A0B"/>
    <w:rsid w:val="00A811D8"/>
    <w:rsid w:val="00A81308"/>
    <w:rsid w:val="00A81F1A"/>
    <w:rsid w:val="00A82594"/>
    <w:rsid w:val="00A82979"/>
    <w:rsid w:val="00A82D53"/>
    <w:rsid w:val="00A83B84"/>
    <w:rsid w:val="00A83F7A"/>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B99"/>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2D78"/>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5B7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A6F"/>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8DB"/>
    <w:rsid w:val="00B27EB4"/>
    <w:rsid w:val="00B27EDF"/>
    <w:rsid w:val="00B3013E"/>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066A"/>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1A0"/>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554"/>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6C7F"/>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BCE"/>
    <w:rsid w:val="00C4720E"/>
    <w:rsid w:val="00C47F08"/>
    <w:rsid w:val="00C50474"/>
    <w:rsid w:val="00C50A8E"/>
    <w:rsid w:val="00C513FF"/>
    <w:rsid w:val="00C51D3B"/>
    <w:rsid w:val="00C51E94"/>
    <w:rsid w:val="00C523BF"/>
    <w:rsid w:val="00C52C84"/>
    <w:rsid w:val="00C53265"/>
    <w:rsid w:val="00C53406"/>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365"/>
    <w:rsid w:val="00C86FA5"/>
    <w:rsid w:val="00C8751E"/>
    <w:rsid w:val="00C877F6"/>
    <w:rsid w:val="00C902BB"/>
    <w:rsid w:val="00C90B53"/>
    <w:rsid w:val="00C90E65"/>
    <w:rsid w:val="00C91734"/>
    <w:rsid w:val="00C91C70"/>
    <w:rsid w:val="00C93514"/>
    <w:rsid w:val="00C93710"/>
    <w:rsid w:val="00C94108"/>
    <w:rsid w:val="00C94A99"/>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330"/>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46FE"/>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4FA9"/>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C5"/>
    <w:rsid w:val="00D46DF0"/>
    <w:rsid w:val="00D508DD"/>
    <w:rsid w:val="00D50D59"/>
    <w:rsid w:val="00D512DD"/>
    <w:rsid w:val="00D52E0B"/>
    <w:rsid w:val="00D531BF"/>
    <w:rsid w:val="00D54A01"/>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215"/>
    <w:rsid w:val="00D727B3"/>
    <w:rsid w:val="00D727EF"/>
    <w:rsid w:val="00D72FD7"/>
    <w:rsid w:val="00D740FF"/>
    <w:rsid w:val="00D74E98"/>
    <w:rsid w:val="00D75019"/>
    <w:rsid w:val="00D7623F"/>
    <w:rsid w:val="00D762FC"/>
    <w:rsid w:val="00D77570"/>
    <w:rsid w:val="00D77D80"/>
    <w:rsid w:val="00D80A79"/>
    <w:rsid w:val="00D81A1B"/>
    <w:rsid w:val="00D81BF1"/>
    <w:rsid w:val="00D81D67"/>
    <w:rsid w:val="00D81F7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1AC7"/>
    <w:rsid w:val="00DD2918"/>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BC8"/>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3F81"/>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6F58"/>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47681"/>
    <w:rsid w:val="00E507C9"/>
    <w:rsid w:val="00E50D3A"/>
    <w:rsid w:val="00E50E7D"/>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6F96"/>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88E"/>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052"/>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2F1"/>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945"/>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0536"/>
    <w:rsid w:val="00F415BE"/>
    <w:rsid w:val="00F41EE1"/>
    <w:rsid w:val="00F42319"/>
    <w:rsid w:val="00F4247F"/>
    <w:rsid w:val="00F42DE3"/>
    <w:rsid w:val="00F432BB"/>
    <w:rsid w:val="00F43F5F"/>
    <w:rsid w:val="00F4415B"/>
    <w:rsid w:val="00F44450"/>
    <w:rsid w:val="00F452C0"/>
    <w:rsid w:val="00F45340"/>
    <w:rsid w:val="00F459AC"/>
    <w:rsid w:val="00F45EC1"/>
    <w:rsid w:val="00F46A93"/>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C67"/>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02DF"/>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333"/>
    <w:rsid w:val="00FE566E"/>
    <w:rsid w:val="00FE58F0"/>
    <w:rsid w:val="00FE7BBF"/>
    <w:rsid w:val="00FF00A5"/>
    <w:rsid w:val="00FF0114"/>
    <w:rsid w:val="00FF0137"/>
    <w:rsid w:val="00FF0E6F"/>
    <w:rsid w:val="00FF13CE"/>
    <w:rsid w:val="00FF13E7"/>
    <w:rsid w:val="00FF1421"/>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63587/summary"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 Id="rId22"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AABB8-FE4F-443D-93E6-AB6545A15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0</TotalTime>
  <Pages>8</Pages>
  <Words>3022</Words>
  <Characters>17232</Characters>
  <Application>Microsoft Office Word</Application>
  <DocSecurity>0</DocSecurity>
  <Lines>143</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20214</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2</cp:revision>
  <cp:lastPrinted>2024-07-23T06:30:00Z</cp:lastPrinted>
  <dcterms:created xsi:type="dcterms:W3CDTF">2025-02-05T11:40:00Z</dcterms:created>
  <dcterms:modified xsi:type="dcterms:W3CDTF">2025-02-05T11:40:00Z</dcterms:modified>
</cp:coreProperties>
</file>