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30" w:rsidRPr="004430CE" w:rsidRDefault="00B36330" w:rsidP="00B36330">
      <w:pPr>
        <w:spacing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b/>
          <w:sz w:val="24"/>
        </w:rPr>
        <w:t>Příloha č. 2 Výzvy k podání nabídek – Čestné prohlášení o splnění základní způsobilosti</w:t>
      </w:r>
    </w:p>
    <w:p w:rsidR="00B36330" w:rsidRDefault="00B36330" w:rsidP="00B363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akci s názvem:</w:t>
      </w:r>
    </w:p>
    <w:p w:rsidR="00B36330" w:rsidRDefault="00B36330" w:rsidP="00B36330">
      <w:pPr>
        <w:spacing w:after="0"/>
        <w:rPr>
          <w:rFonts w:ascii="Times New Roman" w:hAnsi="Times New Roman"/>
          <w:b/>
          <w:sz w:val="24"/>
        </w:rPr>
      </w:pPr>
    </w:p>
    <w:p w:rsidR="00B36330" w:rsidRPr="004C6264" w:rsidRDefault="00B36330" w:rsidP="00B363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478">
        <w:rPr>
          <w:rFonts w:asciiTheme="minorHAnsi" w:hAnsiTheme="minorHAnsi"/>
          <w:b/>
        </w:rPr>
        <w:t>Nákup kovových šatních skříněk a šatních laviček v roce 2020</w:t>
      </w:r>
      <w:r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:rsidR="00B36330" w:rsidRPr="004430CE" w:rsidRDefault="00B36330" w:rsidP="00B36330">
      <w:pPr>
        <w:spacing w:before="240"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B36330" w:rsidRPr="004430CE" w:rsidRDefault="00B36330" w:rsidP="00B36330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B36330" w:rsidRPr="004430CE" w:rsidRDefault="00B36330" w:rsidP="00B36330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B36330" w:rsidRPr="004430CE" w:rsidRDefault="00B36330" w:rsidP="00B36330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 c) nemá v České republice nebo v zemi svého sídla splatný nedoplatek na pojistném nebo na penále na veřejné zdravotní pojištění,</w:t>
      </w:r>
    </w:p>
    <w:p w:rsidR="00B36330" w:rsidRPr="004430CE" w:rsidRDefault="00B36330" w:rsidP="00B36330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B36330" w:rsidRPr="004430CE" w:rsidRDefault="00B36330" w:rsidP="00B36330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B36330" w:rsidRPr="004430CE" w:rsidRDefault="00B36330" w:rsidP="00B36330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B36330" w:rsidRPr="004430CE" w:rsidRDefault="00B36330" w:rsidP="00B36330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B36330" w:rsidRPr="004430CE" w:rsidRDefault="00B36330" w:rsidP="00B36330">
      <w:pPr>
        <w:spacing w:before="240" w:after="0"/>
        <w:ind w:left="360"/>
        <w:jc w:val="both"/>
      </w:pPr>
      <w:r w:rsidRPr="004430CE">
        <w:rPr>
          <w:rFonts w:ascii="Times New Roman" w:hAnsi="Times New Roman"/>
          <w:sz w:val="24"/>
          <w:szCs w:val="24"/>
        </w:rPr>
        <w:t xml:space="preserve">Podpis a razítko: </w:t>
      </w:r>
    </w:p>
    <w:p w:rsidR="00F33347" w:rsidRPr="00BE6DFE" w:rsidRDefault="00F33347" w:rsidP="00F33347">
      <w:pPr>
        <w:spacing w:before="240"/>
        <w:jc w:val="both"/>
        <w:rPr>
          <w:rFonts w:ascii="Liberation Serif" w:hAnsi="Liberation Serif"/>
          <w:b/>
        </w:rPr>
      </w:pPr>
    </w:p>
    <w:p w:rsidR="00917D04" w:rsidRDefault="00917D04"/>
    <w:sectPr w:rsidR="00917D04" w:rsidSect="009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3E3F"/>
    <w:multiLevelType w:val="hybridMultilevel"/>
    <w:tmpl w:val="9C18E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47"/>
    <w:rsid w:val="000749AA"/>
    <w:rsid w:val="000B551F"/>
    <w:rsid w:val="004E79A3"/>
    <w:rsid w:val="00533EDA"/>
    <w:rsid w:val="00917D04"/>
    <w:rsid w:val="00B36330"/>
    <w:rsid w:val="00F3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401-F273-462F-BF62-F4745CA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3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3334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33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Kosinová</dc:creator>
  <cp:lastModifiedBy>Marta Šulerová</cp:lastModifiedBy>
  <cp:revision>3</cp:revision>
  <dcterms:created xsi:type="dcterms:W3CDTF">2020-01-20T08:54:00Z</dcterms:created>
  <dcterms:modified xsi:type="dcterms:W3CDTF">2020-01-22T09:17:00Z</dcterms:modified>
</cp:coreProperties>
</file>