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F84" w:rsidRPr="00A44B72" w:rsidRDefault="00D848CD" w:rsidP="00A31F2D">
      <w:pPr>
        <w:pStyle w:val="Nadpis1"/>
      </w:pPr>
      <w:bookmarkStart w:id="0" w:name="_GoBack"/>
      <w:bookmarkEnd w:id="0"/>
      <w:r w:rsidRPr="00374FA6">
        <w:t xml:space="preserve">ZÁKLADNÉ NÁLEŽITOSTI </w:t>
      </w:r>
      <w:r>
        <w:t xml:space="preserve"> </w:t>
      </w:r>
      <w:r w:rsidRPr="00A44B72">
        <w:t xml:space="preserve">SPRÁVY O HODNOTENÍ PODĽA PRÍLOHY Č. 11 </w:t>
      </w:r>
    </w:p>
    <w:p w:rsidR="00921731" w:rsidRPr="00A44B72" w:rsidRDefault="00D848CD" w:rsidP="00A31F2D">
      <w:pPr>
        <w:pStyle w:val="Nadpis1"/>
      </w:pPr>
      <w:r w:rsidRPr="00A44B72">
        <w:t>ZÁKONA Č. 24/2006 Z. Z. O POSUDZOVANÍ VPLYVOV NA ŽIVOTNÉ PROSTREDIE A O ZMENE A DOPLNENÍ NIEKTORÝCH ZÁKONOV V ZNENÍ NESKORŠÍCH PREDPISOV</w:t>
      </w:r>
    </w:p>
    <w:p w:rsidR="00BE52AF" w:rsidRPr="00374FA6" w:rsidRDefault="00BE52AF" w:rsidP="003632B8">
      <w:pPr>
        <w:pStyle w:val="Nadpis2"/>
      </w:pPr>
      <w:r w:rsidRPr="00374FA6">
        <w:t>OBSAH A ŠTRUKTÚRA SPRÁVY O HODNOTENÍ NAVRHOVANEJ ČINNOSTI</w:t>
      </w:r>
    </w:p>
    <w:p w:rsidR="003632B8" w:rsidRPr="00374FA6" w:rsidRDefault="003632B8" w:rsidP="003632B8">
      <w:pPr>
        <w:pStyle w:val="Nadpis2"/>
      </w:pPr>
      <w:r w:rsidRPr="00374FA6">
        <w:t>A.</w:t>
      </w:r>
      <w:r w:rsidRPr="00374FA6">
        <w:tab/>
        <w:t>ZÁKLADNÉ ÚDAJE</w:t>
      </w:r>
    </w:p>
    <w:p w:rsidR="003632B8" w:rsidRPr="00374FA6" w:rsidRDefault="003632B8" w:rsidP="003632B8">
      <w:pPr>
        <w:pStyle w:val="Nadpis3"/>
      </w:pPr>
      <w:r w:rsidRPr="00374FA6">
        <w:t>I.</w:t>
      </w:r>
      <w:r w:rsidRPr="00374FA6">
        <w:tab/>
        <w:t>Základné údaje o navrhovateľovi</w:t>
      </w:r>
    </w:p>
    <w:p w:rsidR="003632B8" w:rsidRPr="00374FA6" w:rsidRDefault="003632B8" w:rsidP="003632B8">
      <w:pPr>
        <w:pStyle w:val="00-075"/>
      </w:pPr>
      <w:r w:rsidRPr="00374FA6">
        <w:t>1.</w:t>
      </w:r>
      <w:r w:rsidRPr="00374FA6">
        <w:tab/>
        <w:t>Názov (meno).</w:t>
      </w:r>
    </w:p>
    <w:p w:rsidR="003632B8" w:rsidRPr="00374FA6" w:rsidRDefault="003632B8" w:rsidP="003632B8">
      <w:pPr>
        <w:pStyle w:val="00-075"/>
      </w:pPr>
      <w:r w:rsidRPr="00374FA6">
        <w:t>2.</w:t>
      </w:r>
      <w:r w:rsidRPr="00374FA6">
        <w:tab/>
        <w:t>Identifikačné číslo.</w:t>
      </w:r>
    </w:p>
    <w:p w:rsidR="003632B8" w:rsidRPr="00374FA6" w:rsidRDefault="003632B8" w:rsidP="003632B8">
      <w:pPr>
        <w:pStyle w:val="00-075"/>
      </w:pPr>
      <w:r w:rsidRPr="00374FA6">
        <w:t>3.</w:t>
      </w:r>
      <w:r w:rsidRPr="00374FA6">
        <w:tab/>
        <w:t>Sídlo.</w:t>
      </w:r>
    </w:p>
    <w:p w:rsidR="003632B8" w:rsidRPr="00374FA6" w:rsidRDefault="003632B8" w:rsidP="003632B8">
      <w:pPr>
        <w:pStyle w:val="00-075"/>
      </w:pPr>
      <w:r w:rsidRPr="00374FA6">
        <w:t>4.</w:t>
      </w:r>
      <w:r w:rsidRPr="00374FA6">
        <w:tab/>
        <w:t>Meno, priezvisko, adresa, telefónne číslo a iné kontaktné údaje oprávneného zástupcu navrhovateľa.</w:t>
      </w:r>
    </w:p>
    <w:p w:rsidR="003632B8" w:rsidRPr="00374FA6" w:rsidRDefault="003632B8" w:rsidP="003632B8">
      <w:pPr>
        <w:pStyle w:val="00-075"/>
      </w:pPr>
      <w:r w:rsidRPr="00374FA6">
        <w:t>5.</w:t>
      </w:r>
      <w:r w:rsidRPr="00374FA6">
        <w:tab/>
        <w:t>Meno, priezvisko, adresa, telefónne číslo a iné kontaktné údaje kontaktnej osoby, od ktorej možno dostať relevantné informácie o navrhovanej činnosti a miesto na konzultácie.</w:t>
      </w:r>
    </w:p>
    <w:p w:rsidR="003632B8" w:rsidRPr="00374FA6" w:rsidRDefault="003632B8" w:rsidP="003632B8">
      <w:pPr>
        <w:pStyle w:val="Nadpis3"/>
      </w:pPr>
      <w:r w:rsidRPr="00374FA6">
        <w:t>II.</w:t>
      </w:r>
      <w:r w:rsidRPr="00374FA6">
        <w:tab/>
        <w:t>Základné údaje o navrhovanej činnosti</w:t>
      </w:r>
    </w:p>
    <w:p w:rsidR="003632B8" w:rsidRPr="00374FA6" w:rsidRDefault="003632B8" w:rsidP="003632B8">
      <w:pPr>
        <w:pStyle w:val="00-075"/>
      </w:pPr>
      <w:r w:rsidRPr="00374FA6">
        <w:t>1.</w:t>
      </w:r>
      <w:r w:rsidRPr="00374FA6">
        <w:tab/>
        <w:t>Názov.</w:t>
      </w:r>
    </w:p>
    <w:p w:rsidR="003632B8" w:rsidRPr="00374FA6" w:rsidRDefault="003632B8" w:rsidP="003632B8">
      <w:pPr>
        <w:pStyle w:val="00-075"/>
      </w:pPr>
      <w:r w:rsidRPr="00374FA6">
        <w:t>2.</w:t>
      </w:r>
      <w:r w:rsidRPr="00374FA6">
        <w:tab/>
        <w:t>Účel.</w:t>
      </w:r>
    </w:p>
    <w:p w:rsidR="003632B8" w:rsidRDefault="003632B8" w:rsidP="003632B8">
      <w:pPr>
        <w:pStyle w:val="00-075"/>
      </w:pPr>
      <w:r w:rsidRPr="00374FA6">
        <w:t>3.</w:t>
      </w:r>
      <w:r w:rsidRPr="00374FA6">
        <w:tab/>
        <w:t>Užívateľ.</w:t>
      </w:r>
    </w:p>
    <w:p w:rsidR="00B94EE1" w:rsidRPr="00374FA6" w:rsidRDefault="00B94EE1" w:rsidP="003632B8">
      <w:pPr>
        <w:pStyle w:val="00-075"/>
      </w:pPr>
      <w:r>
        <w:t>4.</w:t>
      </w:r>
      <w:r>
        <w:tab/>
        <w:t>Charakter navrhovanej činnosti</w:t>
      </w:r>
    </w:p>
    <w:p w:rsidR="003632B8" w:rsidRPr="00374FA6" w:rsidRDefault="00B94EE1" w:rsidP="003632B8">
      <w:pPr>
        <w:pStyle w:val="00-075"/>
      </w:pPr>
      <w:r>
        <w:t>5</w:t>
      </w:r>
      <w:r w:rsidR="003632B8" w:rsidRPr="00374FA6">
        <w:t>.</w:t>
      </w:r>
      <w:r w:rsidR="003632B8" w:rsidRPr="00374FA6">
        <w:tab/>
        <w:t>Umiestnenie (katastrálne územie, parcelné číslo</w:t>
      </w:r>
      <w:r>
        <w:t xml:space="preserve"> – pri všetkých variantoch</w:t>
      </w:r>
      <w:r w:rsidR="003632B8" w:rsidRPr="00374FA6">
        <w:t>).</w:t>
      </w:r>
    </w:p>
    <w:p w:rsidR="003632B8" w:rsidRPr="00374FA6" w:rsidRDefault="00B94EE1" w:rsidP="003632B8">
      <w:pPr>
        <w:pStyle w:val="00-075"/>
      </w:pPr>
      <w:r>
        <w:t>6</w:t>
      </w:r>
      <w:r w:rsidR="003632B8" w:rsidRPr="00374FA6">
        <w:t>.</w:t>
      </w:r>
      <w:r w:rsidR="003632B8" w:rsidRPr="00374FA6">
        <w:tab/>
        <w:t>Prehľadná situácia umiestnenia navrhovanej činnosti (mierka 1 : 50 000).</w:t>
      </w:r>
    </w:p>
    <w:p w:rsidR="003632B8" w:rsidRPr="00374FA6" w:rsidRDefault="00B94EE1" w:rsidP="003632B8">
      <w:pPr>
        <w:pStyle w:val="00-075"/>
      </w:pPr>
      <w:r>
        <w:t>7</w:t>
      </w:r>
      <w:r w:rsidR="003632B8" w:rsidRPr="00374FA6">
        <w:t>.</w:t>
      </w:r>
      <w:r w:rsidR="003632B8" w:rsidRPr="00374FA6">
        <w:tab/>
        <w:t>Dôvod umiestnenia v danej lokalite.</w:t>
      </w:r>
    </w:p>
    <w:p w:rsidR="003632B8" w:rsidRPr="00374FA6" w:rsidRDefault="00B94EE1" w:rsidP="003632B8">
      <w:pPr>
        <w:pStyle w:val="00-075"/>
      </w:pPr>
      <w:r>
        <w:t>8</w:t>
      </w:r>
      <w:r w:rsidR="003632B8" w:rsidRPr="00374FA6">
        <w:t>.</w:t>
      </w:r>
      <w:r w:rsidR="003632B8" w:rsidRPr="00374FA6">
        <w:tab/>
        <w:t>Termín začatia a skončenia výstavby a prevádzky navrhovanej činnosti.</w:t>
      </w:r>
    </w:p>
    <w:p w:rsidR="003632B8" w:rsidRPr="00374FA6" w:rsidRDefault="00B94EE1" w:rsidP="003632B8">
      <w:pPr>
        <w:pStyle w:val="00-075"/>
      </w:pPr>
      <w:r>
        <w:t>9</w:t>
      </w:r>
      <w:r w:rsidR="003632B8" w:rsidRPr="00374FA6">
        <w:t>.</w:t>
      </w:r>
      <w:r w:rsidR="003632B8" w:rsidRPr="00374FA6">
        <w:tab/>
        <w:t>Stručný popis technického a technologického riešenia.</w:t>
      </w:r>
    </w:p>
    <w:p w:rsidR="003632B8" w:rsidRPr="00374FA6" w:rsidRDefault="00B94EE1" w:rsidP="003632B8">
      <w:pPr>
        <w:pStyle w:val="00-075"/>
      </w:pPr>
      <w:r>
        <w:t>10</w:t>
      </w:r>
      <w:r w:rsidR="003632B8" w:rsidRPr="00374FA6">
        <w:t>.</w:t>
      </w:r>
      <w:r w:rsidR="003632B8" w:rsidRPr="00374FA6">
        <w:tab/>
        <w:t>Varianty navrhovanej činnosti.</w:t>
      </w:r>
    </w:p>
    <w:p w:rsidR="003632B8" w:rsidRPr="00374FA6" w:rsidRDefault="003632B8" w:rsidP="003632B8">
      <w:pPr>
        <w:pStyle w:val="00-075"/>
      </w:pPr>
      <w:r w:rsidRPr="00374FA6">
        <w:t>1</w:t>
      </w:r>
      <w:r w:rsidR="00B94EE1">
        <w:t>1</w:t>
      </w:r>
      <w:r w:rsidRPr="00374FA6">
        <w:t>.</w:t>
      </w:r>
      <w:r w:rsidRPr="00374FA6">
        <w:tab/>
        <w:t>Celkové náklady (orientačné).</w:t>
      </w:r>
    </w:p>
    <w:p w:rsidR="003632B8" w:rsidRPr="00374FA6" w:rsidRDefault="003632B8" w:rsidP="003632B8">
      <w:pPr>
        <w:pStyle w:val="00-075"/>
      </w:pPr>
      <w:r w:rsidRPr="00374FA6">
        <w:t>1</w:t>
      </w:r>
      <w:r w:rsidR="00B94EE1">
        <w:t>2</w:t>
      </w:r>
      <w:r w:rsidRPr="00374FA6">
        <w:t>.</w:t>
      </w:r>
      <w:r w:rsidRPr="00374FA6">
        <w:tab/>
        <w:t>Dotknutá obec.</w:t>
      </w:r>
    </w:p>
    <w:p w:rsidR="003632B8" w:rsidRPr="00374FA6" w:rsidRDefault="003632B8" w:rsidP="003632B8">
      <w:pPr>
        <w:pStyle w:val="00-075"/>
      </w:pPr>
      <w:r w:rsidRPr="00374FA6">
        <w:t>1</w:t>
      </w:r>
      <w:r w:rsidR="00B94EE1">
        <w:t>3</w:t>
      </w:r>
      <w:r w:rsidRPr="00374FA6">
        <w:t>.</w:t>
      </w:r>
      <w:r w:rsidRPr="00374FA6">
        <w:tab/>
        <w:t>Dotknutý samosprávny kraj.</w:t>
      </w:r>
    </w:p>
    <w:p w:rsidR="003632B8" w:rsidRPr="00374FA6" w:rsidRDefault="003632B8" w:rsidP="003632B8">
      <w:pPr>
        <w:pStyle w:val="00-075"/>
      </w:pPr>
      <w:r w:rsidRPr="00374FA6">
        <w:t>1</w:t>
      </w:r>
      <w:r w:rsidR="00B94EE1">
        <w:t>4</w:t>
      </w:r>
      <w:r w:rsidRPr="00374FA6">
        <w:t>.</w:t>
      </w:r>
      <w:r w:rsidRPr="00374FA6">
        <w:tab/>
        <w:t>Dotknuté orgány.</w:t>
      </w:r>
    </w:p>
    <w:p w:rsidR="003632B8" w:rsidRPr="00374FA6" w:rsidRDefault="003632B8" w:rsidP="003632B8">
      <w:pPr>
        <w:pStyle w:val="00-075"/>
      </w:pPr>
      <w:r w:rsidRPr="00374FA6">
        <w:t>1</w:t>
      </w:r>
      <w:r w:rsidR="00B94EE1">
        <w:t>5</w:t>
      </w:r>
      <w:r w:rsidRPr="00374FA6">
        <w:t>.</w:t>
      </w:r>
      <w:r w:rsidRPr="00374FA6">
        <w:tab/>
        <w:t>Povoľujúci orgán.</w:t>
      </w:r>
    </w:p>
    <w:p w:rsidR="003632B8" w:rsidRPr="00374FA6" w:rsidRDefault="003632B8" w:rsidP="003632B8">
      <w:pPr>
        <w:pStyle w:val="00-075"/>
      </w:pPr>
      <w:r w:rsidRPr="00374FA6">
        <w:t>1</w:t>
      </w:r>
      <w:r w:rsidR="00B94EE1">
        <w:t>6</w:t>
      </w:r>
      <w:r w:rsidRPr="00374FA6">
        <w:t>.</w:t>
      </w:r>
      <w:r w:rsidRPr="00374FA6">
        <w:tab/>
        <w:t>Rezortný orgán.</w:t>
      </w:r>
    </w:p>
    <w:p w:rsidR="003632B8" w:rsidRPr="00374FA6" w:rsidRDefault="003632B8" w:rsidP="003632B8">
      <w:pPr>
        <w:pStyle w:val="00-075"/>
      </w:pPr>
      <w:r w:rsidRPr="00374FA6">
        <w:t>1</w:t>
      </w:r>
      <w:r w:rsidR="00B94EE1">
        <w:t>7</w:t>
      </w:r>
      <w:r w:rsidRPr="00374FA6">
        <w:t>.</w:t>
      </w:r>
      <w:r w:rsidRPr="00374FA6">
        <w:tab/>
        <w:t>Druh požadovaného povolenia navrhovanej činnosti podľa osobitných predpisov.</w:t>
      </w:r>
    </w:p>
    <w:p w:rsidR="00D51C8B" w:rsidRPr="006627B2" w:rsidRDefault="003632B8" w:rsidP="006627B2">
      <w:pPr>
        <w:pStyle w:val="00-075"/>
        <w:rPr>
          <w:color w:val="FF0000"/>
        </w:rPr>
      </w:pPr>
      <w:r w:rsidRPr="00374FA6">
        <w:t>1</w:t>
      </w:r>
      <w:r w:rsidR="00B94EE1">
        <w:t>8</w:t>
      </w:r>
      <w:r w:rsidRPr="00374FA6">
        <w:t>.</w:t>
      </w:r>
      <w:r w:rsidRPr="00374FA6">
        <w:tab/>
        <w:t>Vyjadrenie o vplyvoch navrhovanej činnosti presahujúcich štátne hranice.</w:t>
      </w:r>
    </w:p>
    <w:p w:rsidR="003632B8" w:rsidRPr="00374FA6" w:rsidRDefault="003632B8" w:rsidP="003632B8">
      <w:pPr>
        <w:pStyle w:val="Nadpis2"/>
      </w:pPr>
      <w:r w:rsidRPr="00374FA6">
        <w:t>B. ÚDAJE O PRIAMYCH VPLYVOCH NAVRHOVANEJ ČINNOSTI NA ŽIVOTNÉ PROSTREDIE VRÁTANE ZDRAVIA</w:t>
      </w:r>
    </w:p>
    <w:p w:rsidR="003632B8" w:rsidRPr="00374FA6" w:rsidRDefault="003632B8" w:rsidP="003632B8">
      <w:pPr>
        <w:pStyle w:val="Nadpis3"/>
      </w:pPr>
      <w:r w:rsidRPr="00374FA6">
        <w:t>I.</w:t>
      </w:r>
      <w:r w:rsidRPr="00374FA6">
        <w:tab/>
        <w:t>Požiadavky na vstupy</w:t>
      </w:r>
    </w:p>
    <w:p w:rsidR="003632B8" w:rsidRPr="00374FA6" w:rsidRDefault="003632B8" w:rsidP="003632B8">
      <w:pPr>
        <w:pStyle w:val="00-075"/>
      </w:pPr>
      <w:r w:rsidRPr="00374FA6">
        <w:t>1.</w:t>
      </w:r>
      <w:r w:rsidRPr="00374FA6">
        <w:tab/>
        <w:t>Pôda – záber pôdy celkom v ha, z toho zastavané územie (ha, poľnohospodársky pôdny fond, lesné pozemky, bonita), z toho dočasný a trvalý záber.</w:t>
      </w:r>
    </w:p>
    <w:p w:rsidR="003632B8" w:rsidRPr="00374FA6" w:rsidRDefault="003632B8" w:rsidP="003632B8">
      <w:pPr>
        <w:pStyle w:val="00-075"/>
      </w:pPr>
      <w:r w:rsidRPr="00374FA6">
        <w:t>2.</w:t>
      </w:r>
      <w:r w:rsidRPr="00374FA6">
        <w:tab/>
        <w:t>Voda – odber vody celkom, maximálny a priemerný odber (m</w:t>
      </w:r>
      <w:r w:rsidRPr="00374FA6">
        <w:rPr>
          <w:vertAlign w:val="superscript"/>
        </w:rPr>
        <w:t>3</w:t>
      </w:r>
      <w:r w:rsidRPr="00374FA6">
        <w:t>/hod., m</w:t>
      </w:r>
      <w:r w:rsidRPr="00374FA6">
        <w:rPr>
          <w:vertAlign w:val="superscript"/>
        </w:rPr>
        <w:t>3</w:t>
      </w:r>
      <w:r w:rsidRPr="00374FA6">
        <w:t>/rok), z toho voda pitná, úžitková, zdroj vody (verejný vodovod, povrchový zdroj, iný), umiestnenie odberného zariadenia, spotreba vody celkom (m</w:t>
      </w:r>
      <w:r w:rsidRPr="00374FA6">
        <w:rPr>
          <w:vertAlign w:val="superscript"/>
        </w:rPr>
        <w:t>3</w:t>
      </w:r>
      <w:r w:rsidRPr="00374FA6">
        <w:t>/hod., m</w:t>
      </w:r>
      <w:r w:rsidRPr="00374FA6">
        <w:rPr>
          <w:vertAlign w:val="superscript"/>
        </w:rPr>
        <w:t>3</w:t>
      </w:r>
      <w:r w:rsidRPr="00374FA6">
        <w:t>/rok).</w:t>
      </w:r>
    </w:p>
    <w:p w:rsidR="003632B8" w:rsidRPr="00374FA6" w:rsidRDefault="003632B8" w:rsidP="003632B8">
      <w:pPr>
        <w:pStyle w:val="00-075"/>
      </w:pPr>
      <w:r w:rsidRPr="00374FA6">
        <w:t>3.</w:t>
      </w:r>
      <w:r w:rsidRPr="00374FA6">
        <w:tab/>
        <w:t>Suroviny – druh, spotreba (denná, ročná), spôsob získavania (vlastný zdroj, dovoz).</w:t>
      </w:r>
    </w:p>
    <w:p w:rsidR="003632B8" w:rsidRPr="00374FA6" w:rsidRDefault="003632B8" w:rsidP="003632B8">
      <w:pPr>
        <w:pStyle w:val="00-075"/>
      </w:pPr>
      <w:r w:rsidRPr="00374FA6">
        <w:lastRenderedPageBreak/>
        <w:t>4.</w:t>
      </w:r>
      <w:r w:rsidRPr="00374FA6">
        <w:tab/>
        <w:t>Energetické zdroje – druh, spotreba (denná, ročná).</w:t>
      </w:r>
    </w:p>
    <w:p w:rsidR="003632B8" w:rsidRPr="00374FA6" w:rsidRDefault="003632B8" w:rsidP="003632B8">
      <w:pPr>
        <w:pStyle w:val="00-075"/>
      </w:pPr>
      <w:r w:rsidRPr="00374FA6">
        <w:t>5.</w:t>
      </w:r>
      <w:r w:rsidRPr="00374FA6">
        <w:tab/>
        <w:t>Nároky na dopravu a inú infraštruktúru.</w:t>
      </w:r>
    </w:p>
    <w:p w:rsidR="003632B8" w:rsidRPr="00374FA6" w:rsidRDefault="003632B8" w:rsidP="003632B8">
      <w:pPr>
        <w:pStyle w:val="00-075"/>
      </w:pPr>
      <w:r w:rsidRPr="00374FA6">
        <w:t>6.</w:t>
      </w:r>
      <w:r w:rsidRPr="00374FA6">
        <w:tab/>
        <w:t>Nároky na pracovné sily.</w:t>
      </w:r>
    </w:p>
    <w:p w:rsidR="003632B8" w:rsidRPr="00374FA6" w:rsidRDefault="003632B8" w:rsidP="003632B8">
      <w:pPr>
        <w:pStyle w:val="Nadpis3"/>
      </w:pPr>
      <w:r w:rsidRPr="00374FA6">
        <w:t>II.</w:t>
      </w:r>
      <w:r w:rsidRPr="00374FA6">
        <w:tab/>
        <w:t>Údaje o výstupoch</w:t>
      </w:r>
    </w:p>
    <w:p w:rsidR="003632B8" w:rsidRPr="00374FA6" w:rsidRDefault="003632B8" w:rsidP="003632B8">
      <w:pPr>
        <w:pStyle w:val="00-075"/>
      </w:pPr>
      <w:r w:rsidRPr="00374FA6">
        <w:t>1. Ovzdušie – hlavné zdroje znečistenia ovzdušia (stacionárne, mobilné), kvalitatívna a kvantitatívna charakteristika emisií, spôsob zachytávania emisií, spôsob merania emisií, časové pôsobenie zdroja (stále, pravidelné, náhodné).</w:t>
      </w:r>
    </w:p>
    <w:p w:rsidR="003632B8" w:rsidRPr="00374FA6" w:rsidRDefault="003632B8" w:rsidP="003632B8">
      <w:pPr>
        <w:pStyle w:val="00-075"/>
      </w:pPr>
      <w:r w:rsidRPr="00374FA6">
        <w:t>2.</w:t>
      </w:r>
      <w:r w:rsidRPr="00374FA6">
        <w:tab/>
        <w:t>Odpadové vody – celkové množstvo, druh a kvalitatívne ukazovatele vypúšťaných odpadových vôd (v m</w:t>
      </w:r>
      <w:r w:rsidRPr="00374FA6">
        <w:rPr>
          <w:vertAlign w:val="superscript"/>
        </w:rPr>
        <w:t>3</w:t>
      </w:r>
      <w:r w:rsidRPr="00374FA6">
        <w:t>/rok), miesto vypúšťania [recipient, verejná kanalizácia, čistiareň odpadových vôd (spoločná, vlastná, kapacita, účinnosť)], zdroj vzniku odpadových vôd, spôsob nakladania.</w:t>
      </w:r>
    </w:p>
    <w:p w:rsidR="003632B8" w:rsidRPr="00374FA6" w:rsidRDefault="003632B8" w:rsidP="003632B8">
      <w:pPr>
        <w:pStyle w:val="00-075"/>
      </w:pPr>
      <w:r w:rsidRPr="00374FA6">
        <w:t>3.</w:t>
      </w:r>
      <w:r w:rsidRPr="00374FA6">
        <w:tab/>
        <w:t>Odpady – celkové množstvo (t/rok), druh a kategória odpadu, miesto vzniku odpadu, spôsob nakladania s odpadmi.</w:t>
      </w:r>
    </w:p>
    <w:p w:rsidR="003632B8" w:rsidRPr="00374FA6" w:rsidRDefault="003632B8" w:rsidP="003632B8">
      <w:pPr>
        <w:pStyle w:val="00-075"/>
      </w:pPr>
      <w:r w:rsidRPr="00374FA6">
        <w:t>4.</w:t>
      </w:r>
      <w:r w:rsidRPr="00374FA6">
        <w:tab/>
        <w:t>Hluk a vibrácie (zdroje, intenzita).</w:t>
      </w:r>
    </w:p>
    <w:p w:rsidR="003632B8" w:rsidRPr="00374FA6" w:rsidRDefault="003632B8" w:rsidP="003632B8">
      <w:pPr>
        <w:pStyle w:val="00-075"/>
      </w:pPr>
      <w:r w:rsidRPr="00374FA6">
        <w:t>5.</w:t>
      </w:r>
      <w:r w:rsidRPr="00374FA6">
        <w:tab/>
        <w:t>Žiarenie a iné fyzikálne polia (tepelné, magnetické a iné – zdroj a intenzita).</w:t>
      </w:r>
    </w:p>
    <w:p w:rsidR="003632B8" w:rsidRPr="00374FA6" w:rsidRDefault="003632B8" w:rsidP="003632B8">
      <w:pPr>
        <w:pStyle w:val="00-075"/>
      </w:pPr>
      <w:r w:rsidRPr="00374FA6">
        <w:t>6.</w:t>
      </w:r>
      <w:r w:rsidRPr="00374FA6">
        <w:tab/>
        <w:t>Zápach a iné výstupy (zdroj, intenzita).</w:t>
      </w:r>
    </w:p>
    <w:p w:rsidR="003632B8" w:rsidRPr="00374FA6" w:rsidRDefault="003632B8" w:rsidP="003632B8">
      <w:pPr>
        <w:pStyle w:val="00-075"/>
      </w:pPr>
      <w:r w:rsidRPr="00374FA6">
        <w:t>7.</w:t>
      </w:r>
      <w:r w:rsidRPr="00374FA6">
        <w:tab/>
        <w:t>Doplňujúce údaje (napr. významné terénne úpravy a zásahy do krajiny).</w:t>
      </w:r>
    </w:p>
    <w:p w:rsidR="003632B8" w:rsidRPr="00374FA6" w:rsidRDefault="003632B8" w:rsidP="003632B8">
      <w:pPr>
        <w:pStyle w:val="Nadpis2"/>
      </w:pPr>
      <w:r w:rsidRPr="00374FA6">
        <w:t>C. KOMPLEXNÁ CHARAKTERISTIKA A HODNOTENIE VPLYVOV NA ŽIVOTNÉ PROSTREDIE VRÁTANE ZDRAVIA</w:t>
      </w:r>
    </w:p>
    <w:p w:rsidR="003632B8" w:rsidRPr="00374FA6" w:rsidRDefault="003632B8" w:rsidP="003632B8">
      <w:pPr>
        <w:pStyle w:val="Nadpis3"/>
      </w:pPr>
      <w:r w:rsidRPr="00374FA6">
        <w:t>I.</w:t>
      </w:r>
      <w:r w:rsidRPr="00374FA6">
        <w:tab/>
        <w:t>Vymedzenie hraníc dotknutého územia</w:t>
      </w:r>
    </w:p>
    <w:p w:rsidR="003632B8" w:rsidRPr="00374FA6" w:rsidRDefault="003632B8" w:rsidP="003632B8">
      <w:pPr>
        <w:pStyle w:val="Nadpis3"/>
      </w:pPr>
      <w:r w:rsidRPr="00374FA6">
        <w:t>II.</w:t>
      </w:r>
      <w:r w:rsidRPr="00374FA6">
        <w:tab/>
        <w:t>Charakteristika súčasného stavu životného prostredia dotknutého územia</w:t>
      </w:r>
    </w:p>
    <w:p w:rsidR="003632B8" w:rsidRPr="00374FA6" w:rsidRDefault="003632B8" w:rsidP="003632B8">
      <w:pPr>
        <w:pStyle w:val="00-075"/>
      </w:pPr>
      <w:r w:rsidRPr="00374FA6">
        <w:t>1.</w:t>
      </w:r>
      <w:r w:rsidRPr="00374FA6">
        <w:tab/>
        <w:t>Geomorfologické pomery – typ reliéfu, sklon, členitosť.</w:t>
      </w:r>
    </w:p>
    <w:p w:rsidR="003632B8" w:rsidRPr="00374FA6" w:rsidRDefault="003632B8" w:rsidP="003632B8">
      <w:pPr>
        <w:pStyle w:val="00-075"/>
      </w:pPr>
      <w:r w:rsidRPr="00374FA6">
        <w:t>2.</w:t>
      </w:r>
      <w:r w:rsidRPr="00374FA6">
        <w:tab/>
        <w:t>Geologické pomery – geologická charakteristika územia, inžiniersko-geologické vlastnosti, geodynamické javy (napr. zosuvy, seizmicita, erózia a iné), ložiská nerastných surovín, stav znečistenia horninového prostredia.</w:t>
      </w:r>
    </w:p>
    <w:p w:rsidR="003632B8" w:rsidRPr="00374FA6" w:rsidRDefault="003632B8" w:rsidP="003632B8">
      <w:pPr>
        <w:pStyle w:val="00-075"/>
      </w:pPr>
      <w:r w:rsidRPr="00374FA6">
        <w:t>3.</w:t>
      </w:r>
      <w:r w:rsidR="00B34C36" w:rsidRPr="00374FA6">
        <w:tab/>
      </w:r>
      <w:r w:rsidRPr="00374FA6">
        <w:t xml:space="preserve">Pôdne pomery </w:t>
      </w:r>
      <w:r w:rsidR="00B34C36" w:rsidRPr="00374FA6">
        <w:t>–</w:t>
      </w:r>
      <w:r w:rsidRPr="00374FA6">
        <w:t xml:space="preserve"> kultúra, pôdny typ, pôdny druh a bonita, stupeň náchy</w:t>
      </w:r>
      <w:r w:rsidR="00B34C36" w:rsidRPr="00374FA6">
        <w:t xml:space="preserve">lnosti na mechanickú a chemickú </w:t>
      </w:r>
      <w:r w:rsidRPr="00374FA6">
        <w:t>degradáciu, kvalita a stupeň znečistenia pôd.</w:t>
      </w:r>
    </w:p>
    <w:p w:rsidR="003632B8" w:rsidRPr="00374FA6" w:rsidRDefault="00B34C36" w:rsidP="003632B8">
      <w:pPr>
        <w:pStyle w:val="00-075"/>
      </w:pPr>
      <w:r w:rsidRPr="00374FA6">
        <w:t>4.</w:t>
      </w:r>
      <w:r w:rsidRPr="00374FA6">
        <w:tab/>
      </w:r>
      <w:r w:rsidR="003632B8" w:rsidRPr="00374FA6">
        <w:t xml:space="preserve">Klimatické pomery </w:t>
      </w:r>
      <w:r w:rsidRPr="00374FA6">
        <w:t>–</w:t>
      </w:r>
      <w:r w:rsidR="003632B8" w:rsidRPr="00374FA6">
        <w:t xml:space="preserve"> zrážky (napr. priemerný ročný úhrn a časový priebeh), teplota (napr. priemerná ročná a časový priebeh), veternosť (napr. smer a sila prevládajúcich vetrov).</w:t>
      </w:r>
    </w:p>
    <w:p w:rsidR="003632B8" w:rsidRPr="00374FA6" w:rsidRDefault="003632B8" w:rsidP="003632B8">
      <w:pPr>
        <w:pStyle w:val="00-075"/>
      </w:pPr>
      <w:r w:rsidRPr="00374FA6">
        <w:t>5.</w:t>
      </w:r>
      <w:r w:rsidR="00B34C36" w:rsidRPr="00374FA6">
        <w:tab/>
      </w:r>
      <w:r w:rsidRPr="00374FA6">
        <w:t xml:space="preserve">Ovzdušie </w:t>
      </w:r>
      <w:r w:rsidR="00B34C36" w:rsidRPr="00374FA6">
        <w:t>–</w:t>
      </w:r>
      <w:r w:rsidRPr="00374FA6">
        <w:t xml:space="preserve"> stav znečistenia ovzdušia.</w:t>
      </w:r>
    </w:p>
    <w:p w:rsidR="003632B8" w:rsidRPr="00374FA6" w:rsidRDefault="003632B8" w:rsidP="003632B8">
      <w:pPr>
        <w:pStyle w:val="00-075"/>
      </w:pPr>
      <w:r w:rsidRPr="00374FA6">
        <w:t>6.</w:t>
      </w:r>
      <w:r w:rsidR="00B34C36" w:rsidRPr="00374FA6">
        <w:tab/>
      </w:r>
      <w:r w:rsidRPr="00374FA6">
        <w:t xml:space="preserve">Hydrologické pomery </w:t>
      </w:r>
      <w:r w:rsidR="00B34C36" w:rsidRPr="00374FA6">
        <w:t>–</w:t>
      </w:r>
      <w:r w:rsidRPr="00374FA6">
        <w:t xml:space="preserve"> povrchové vody (napr. vodné toky, vodné plochy), podzemné vody vrátane geotermálnych, minerálnych, pramene a pramenné oblasti v</w:t>
      </w:r>
      <w:r w:rsidR="00B34C36" w:rsidRPr="00374FA6">
        <w:t xml:space="preserve">rátane termálnych a minerálnych </w:t>
      </w:r>
      <w:r w:rsidRPr="00374FA6">
        <w:t>prameňov (výdatnosť, kvalita, chemické zloženie), vodohospodársky chránené územia, pásma hygienickej ochrany, stupeň znečistenia podzemných a povrchových vôd.</w:t>
      </w:r>
    </w:p>
    <w:p w:rsidR="003632B8" w:rsidRPr="00374FA6" w:rsidRDefault="00B34C36" w:rsidP="003632B8">
      <w:pPr>
        <w:pStyle w:val="00-075"/>
      </w:pPr>
      <w:r w:rsidRPr="00374FA6">
        <w:t>7.</w:t>
      </w:r>
      <w:r w:rsidRPr="00374FA6">
        <w:tab/>
      </w:r>
      <w:r w:rsidR="003632B8" w:rsidRPr="00374FA6">
        <w:t xml:space="preserve">Fauna a flóra </w:t>
      </w:r>
      <w:r w:rsidRPr="00374FA6">
        <w:t>–</w:t>
      </w:r>
      <w:r w:rsidR="003632B8" w:rsidRPr="00374FA6">
        <w:t xml:space="preserve"> kvalitatívna a kvantitatívna charakteristika, charakteristika biotopov, chránené vzácne a ohrozené druhy a biotopy, významné migračné koridory živočíchov.</w:t>
      </w:r>
    </w:p>
    <w:p w:rsidR="003632B8" w:rsidRPr="00374FA6" w:rsidRDefault="00B34C36" w:rsidP="003632B8">
      <w:pPr>
        <w:pStyle w:val="00-075"/>
      </w:pPr>
      <w:r w:rsidRPr="00374FA6">
        <w:t>8.</w:t>
      </w:r>
      <w:r w:rsidRPr="00374FA6">
        <w:tab/>
      </w:r>
      <w:r w:rsidR="003632B8" w:rsidRPr="00374FA6">
        <w:t xml:space="preserve">Krajina </w:t>
      </w:r>
      <w:r w:rsidRPr="00374FA6">
        <w:t>–</w:t>
      </w:r>
      <w:r w:rsidR="003632B8" w:rsidRPr="00374FA6">
        <w:t xml:space="preserve"> štruktúra krajiny, krajinný obraz, scenéria, stabilita, ochrana.</w:t>
      </w:r>
    </w:p>
    <w:p w:rsidR="003632B8" w:rsidRPr="00374FA6" w:rsidRDefault="003632B8" w:rsidP="003632B8">
      <w:pPr>
        <w:pStyle w:val="00-075"/>
      </w:pPr>
      <w:r w:rsidRPr="00374FA6">
        <w:t>9.</w:t>
      </w:r>
      <w:r w:rsidR="00B34C36" w:rsidRPr="00374FA6">
        <w:tab/>
      </w:r>
      <w:r w:rsidRPr="00374FA6">
        <w:t>Chránené územia podľa osobitných predpisov a ich ochranné pásma [napr. národné parky, chránené krajinné oblasti, navrhované chránené vtáčie územia, územia európskeho významu, európska sústava chránených území (Natura 2000), chránené vodohospodárske oblasti], chránené stromy.</w:t>
      </w:r>
    </w:p>
    <w:p w:rsidR="003632B8" w:rsidRPr="00374FA6" w:rsidRDefault="00B34C36" w:rsidP="003632B8">
      <w:pPr>
        <w:pStyle w:val="00-075"/>
      </w:pPr>
      <w:r w:rsidRPr="00374FA6">
        <w:t>10.</w:t>
      </w:r>
      <w:r w:rsidRPr="00374FA6">
        <w:tab/>
      </w:r>
      <w:r w:rsidR="003632B8" w:rsidRPr="00374FA6">
        <w:t>Územný systém ekologickej stability (miestny, regionálny, nadregionálny).</w:t>
      </w:r>
    </w:p>
    <w:p w:rsidR="003632B8" w:rsidRPr="00374FA6" w:rsidRDefault="003632B8" w:rsidP="003632B8">
      <w:pPr>
        <w:pStyle w:val="00-075"/>
      </w:pPr>
      <w:r w:rsidRPr="00374FA6">
        <w:t>11.</w:t>
      </w:r>
      <w:r w:rsidR="00B34C36" w:rsidRPr="00374FA6">
        <w:tab/>
      </w:r>
      <w:r w:rsidRPr="00374FA6">
        <w:t xml:space="preserve">Obyvateľstvo </w:t>
      </w:r>
      <w:r w:rsidR="00B34C36" w:rsidRPr="00374FA6">
        <w:t>–</w:t>
      </w:r>
      <w:r w:rsidRPr="00374FA6">
        <w:t xml:space="preserve"> demografické údaje (napr. počet dotknutých obyvateľov, veková štruktúra, zdravotný stav, zamestnanosť, vzdelanie), sídla, aktivity (poľnohospodárstvo, priemysel, lesné hospodárstvo, služby, rekreácia a cestovný ruch), infraštruktúra (doprava, produktovody, telekomunikácie, odpady a nakladanie s odpadmi).</w:t>
      </w:r>
    </w:p>
    <w:p w:rsidR="003632B8" w:rsidRPr="00374FA6" w:rsidRDefault="00B34C36" w:rsidP="003632B8">
      <w:pPr>
        <w:pStyle w:val="00-075"/>
      </w:pPr>
      <w:r w:rsidRPr="00374FA6">
        <w:lastRenderedPageBreak/>
        <w:t>12.</w:t>
      </w:r>
      <w:r w:rsidRPr="00374FA6">
        <w:tab/>
      </w:r>
      <w:r w:rsidR="003632B8" w:rsidRPr="00374FA6">
        <w:t>Kultúrne a historické pamiatky a pozoruhodnosti.</w:t>
      </w:r>
    </w:p>
    <w:p w:rsidR="003632B8" w:rsidRPr="00374FA6" w:rsidRDefault="003632B8" w:rsidP="003632B8">
      <w:pPr>
        <w:pStyle w:val="00-075"/>
      </w:pPr>
      <w:r w:rsidRPr="00374FA6">
        <w:t>13.</w:t>
      </w:r>
      <w:r w:rsidR="00B34C36" w:rsidRPr="00374FA6">
        <w:tab/>
      </w:r>
      <w:r w:rsidRPr="00374FA6">
        <w:t>Archeologické náleziská.</w:t>
      </w:r>
    </w:p>
    <w:p w:rsidR="003632B8" w:rsidRPr="00374FA6" w:rsidRDefault="003632B8" w:rsidP="003632B8">
      <w:pPr>
        <w:pStyle w:val="00-075"/>
      </w:pPr>
      <w:r w:rsidRPr="00374FA6">
        <w:t>14.</w:t>
      </w:r>
      <w:r w:rsidR="00B34C36" w:rsidRPr="00374FA6">
        <w:tab/>
      </w:r>
      <w:r w:rsidRPr="00374FA6">
        <w:t>Paleontologické náleziská a významné geologické lokality (napr. skalné výtvory, krasové územia a ďalšie).</w:t>
      </w:r>
    </w:p>
    <w:p w:rsidR="003632B8" w:rsidRPr="00374FA6" w:rsidRDefault="00B34C36" w:rsidP="003632B8">
      <w:pPr>
        <w:pStyle w:val="00-075"/>
      </w:pPr>
      <w:r w:rsidRPr="00374FA6">
        <w:t>15.</w:t>
      </w:r>
      <w:r w:rsidRPr="00374FA6">
        <w:tab/>
      </w:r>
      <w:r w:rsidR="003632B8" w:rsidRPr="00374FA6">
        <w:t>Charakteristika existujúcich zdrojov znečistenia životného prostredia (napr. hluk, vibrácie, žiarenie) a ich vplyv na životné prostredie.</w:t>
      </w:r>
    </w:p>
    <w:p w:rsidR="003632B8" w:rsidRPr="00374FA6" w:rsidRDefault="00B34C36" w:rsidP="003632B8">
      <w:pPr>
        <w:pStyle w:val="00-075"/>
      </w:pPr>
      <w:r w:rsidRPr="00374FA6">
        <w:t>16.</w:t>
      </w:r>
      <w:r w:rsidRPr="00374FA6">
        <w:tab/>
      </w:r>
      <w:r w:rsidR="003632B8" w:rsidRPr="00374FA6">
        <w:t>Komplexné zhodnotenie súčasných environmentálnych problémov.</w:t>
      </w:r>
    </w:p>
    <w:p w:rsidR="003632B8" w:rsidRPr="00374FA6" w:rsidRDefault="003632B8" w:rsidP="003632B8">
      <w:pPr>
        <w:pStyle w:val="00-075"/>
      </w:pPr>
      <w:r w:rsidRPr="00374FA6">
        <w:t>17.</w:t>
      </w:r>
      <w:r w:rsidR="00B34C36" w:rsidRPr="00374FA6">
        <w:tab/>
      </w:r>
      <w:r w:rsidRPr="00374FA6">
        <w:t xml:space="preserve">Celková kvalita životného prostredia </w:t>
      </w:r>
      <w:r w:rsidR="00B34C36" w:rsidRPr="00374FA6">
        <w:t>–</w:t>
      </w:r>
      <w:r w:rsidRPr="00374FA6">
        <w:t xml:space="preserve"> syntéza pozitívnych a negatívnych faktorov (napr. zraniteľnosť horninového prostredia, citlivosť reliéfu, citlivosť povrchových a podzemných vôd, citlivosť pôd, citlivosť ovzdušia, citlivosť fauny a flóry a ich biotopov, citl</w:t>
      </w:r>
      <w:r w:rsidR="00B34C36" w:rsidRPr="00374FA6">
        <w:t xml:space="preserve">ivosť faktorov pohody a kvality </w:t>
      </w:r>
      <w:r w:rsidRPr="00374FA6">
        <w:t>života človeka).</w:t>
      </w:r>
    </w:p>
    <w:p w:rsidR="003632B8" w:rsidRPr="00374FA6" w:rsidRDefault="003632B8" w:rsidP="003632B8">
      <w:pPr>
        <w:pStyle w:val="00-075"/>
      </w:pPr>
      <w:r w:rsidRPr="00374FA6">
        <w:t>18.</w:t>
      </w:r>
      <w:r w:rsidR="00B34C36" w:rsidRPr="00374FA6">
        <w:tab/>
      </w:r>
      <w:r w:rsidRPr="00374FA6">
        <w:t>Posúdenie očakávaného vývoja územia, ak by sa navrhovaná činnosť nerealizovala.</w:t>
      </w:r>
    </w:p>
    <w:p w:rsidR="003632B8" w:rsidRPr="00374FA6" w:rsidRDefault="003632B8" w:rsidP="003632B8">
      <w:pPr>
        <w:pStyle w:val="00-075"/>
      </w:pPr>
      <w:r w:rsidRPr="00374FA6">
        <w:t>19.</w:t>
      </w:r>
      <w:r w:rsidR="00B34C36" w:rsidRPr="00374FA6">
        <w:tab/>
      </w:r>
      <w:r w:rsidRPr="00374FA6">
        <w:t>Súlad navrhovanej činnosti s platnou územnoplánovacou dokumentáciou.</w:t>
      </w:r>
    </w:p>
    <w:p w:rsidR="00B34C36" w:rsidRPr="00374FA6" w:rsidRDefault="00B34C36" w:rsidP="00B34C36">
      <w:pPr>
        <w:pStyle w:val="Nadpis3"/>
      </w:pPr>
      <w:r w:rsidRPr="00374FA6">
        <w:t>III.</w:t>
      </w:r>
      <w:r w:rsidRPr="00374FA6">
        <w:tab/>
        <w:t xml:space="preserve">Hodnotenie predpokladaných vplyvov navrhovanej činnosti na životné prostredie vrátane zdravia a odhad ich významnosti </w:t>
      </w:r>
      <w:r w:rsidRPr="00374FA6">
        <w:rPr>
          <w:b w:val="0"/>
        </w:rPr>
        <w:t>(predpokladané vplyvy priame, nepriame, sekundárne, kumulatívne, synergické, krátkodobé, dočasné, dlhodobé a trvalé, vyvolané počas výstavby a realizácie)</w:t>
      </w:r>
    </w:p>
    <w:p w:rsidR="00B34C36" w:rsidRPr="00374FA6" w:rsidRDefault="00B34C36" w:rsidP="00B34C36">
      <w:pPr>
        <w:pStyle w:val="00-075"/>
      </w:pPr>
      <w:r w:rsidRPr="00374FA6">
        <w:t>1.</w:t>
      </w:r>
      <w:r w:rsidRPr="00374FA6">
        <w:tab/>
        <w:t>Vplyvy na obyvateľstvo – počet obyvateľov dotknutých vplyvmi navrhovanej činnosti v dotknutých obciach, zdravotné riziká, sociálne a ekonomické dôsledky a súvislosti, narušenie pohody a kvality života, prijateľnosť činnosti pre dotknuté obce (napr. podľa názorových stanovísk a pripomienok dotknutých obcí, sociologického prieskumu medzi obyvateľmi dotknutých obcí), iné vplyvy.</w:t>
      </w:r>
    </w:p>
    <w:p w:rsidR="00B34C36" w:rsidRPr="00374FA6" w:rsidRDefault="00B34C36" w:rsidP="00B34C36">
      <w:pPr>
        <w:pStyle w:val="00-075"/>
      </w:pPr>
      <w:r w:rsidRPr="00374FA6">
        <w:t>2.</w:t>
      </w:r>
      <w:r w:rsidRPr="00374FA6">
        <w:tab/>
        <w:t>Vplyvy na horninové prostredie, nerastné suroviny, geodynamické javy a geomorfologické pomery.</w:t>
      </w:r>
    </w:p>
    <w:p w:rsidR="00B34C36" w:rsidRPr="00374FA6" w:rsidRDefault="00B34C36" w:rsidP="00B34C36">
      <w:pPr>
        <w:pStyle w:val="00-075"/>
      </w:pPr>
      <w:r w:rsidRPr="00374FA6">
        <w:t>3.</w:t>
      </w:r>
      <w:r w:rsidRPr="00374FA6">
        <w:tab/>
        <w:t>Vplyvy na klimatické pomery.</w:t>
      </w:r>
    </w:p>
    <w:p w:rsidR="00B34C36" w:rsidRPr="00374FA6" w:rsidRDefault="00B34C36" w:rsidP="00B34C36">
      <w:pPr>
        <w:pStyle w:val="00-075"/>
      </w:pPr>
      <w:r w:rsidRPr="00374FA6">
        <w:t>4.</w:t>
      </w:r>
      <w:r w:rsidRPr="00374FA6">
        <w:tab/>
        <w:t>Vplyvy na ovzdušie (napr. množstvo a koncentrácia emisií a imisií).</w:t>
      </w:r>
    </w:p>
    <w:p w:rsidR="00B34C36" w:rsidRPr="00374FA6" w:rsidRDefault="00B34C36" w:rsidP="00B34C36">
      <w:pPr>
        <w:pStyle w:val="00-075"/>
      </w:pPr>
      <w:r w:rsidRPr="00374FA6">
        <w:t>5.</w:t>
      </w:r>
      <w:r w:rsidRPr="00374FA6">
        <w:tab/>
        <w:t>Vplyvy na vodné pomery (napr. kvalitu, režimy, odtokové pomery, zásoby).</w:t>
      </w:r>
    </w:p>
    <w:p w:rsidR="00B34C36" w:rsidRPr="00374FA6" w:rsidRDefault="00B34C36" w:rsidP="00B34C36">
      <w:pPr>
        <w:pStyle w:val="00-075"/>
      </w:pPr>
      <w:r w:rsidRPr="00374FA6">
        <w:t>6.</w:t>
      </w:r>
      <w:r w:rsidRPr="00374FA6">
        <w:tab/>
        <w:t>Vplyvy na pôdu (napr. spôsob využívania, kontaminácia, pôdna erózia).</w:t>
      </w:r>
    </w:p>
    <w:p w:rsidR="00B34C36" w:rsidRPr="00374FA6" w:rsidRDefault="00B34C36" w:rsidP="00B34C36">
      <w:pPr>
        <w:pStyle w:val="00-075"/>
      </w:pPr>
      <w:r w:rsidRPr="00374FA6">
        <w:t>7.</w:t>
      </w:r>
      <w:r w:rsidRPr="00374FA6">
        <w:tab/>
        <w:t>Vplyvy na faunu, flóru a ich biotopy (napr. chránené, vzácne, ohrozené druhy a ich biotopy, migračné koridory živočíchov, zdravotný stav vegetácie a živočíšstva atď.).</w:t>
      </w:r>
    </w:p>
    <w:p w:rsidR="00B34C36" w:rsidRPr="00374FA6" w:rsidRDefault="00B34C36" w:rsidP="00B34C36">
      <w:pPr>
        <w:pStyle w:val="00-075"/>
      </w:pPr>
      <w:r w:rsidRPr="00374FA6">
        <w:t>8.</w:t>
      </w:r>
      <w:r w:rsidRPr="00374FA6">
        <w:tab/>
        <w:t>Vplyvy na krajinu – štruktúru a využívanie krajiny, krajinný obraz.</w:t>
      </w:r>
    </w:p>
    <w:p w:rsidR="00B34C36" w:rsidRPr="00374FA6" w:rsidRDefault="00B34C36" w:rsidP="00B34C36">
      <w:pPr>
        <w:pStyle w:val="00-075"/>
      </w:pPr>
      <w:r w:rsidRPr="00374FA6">
        <w:t>9.</w:t>
      </w:r>
      <w:r w:rsidRPr="00374FA6">
        <w:tab/>
        <w:t>Vplyvy na chránené územia a ich ochranné pásma [napr. navrhované chránené vtáčie územia, územia európskeho významu, európska sústava chránených území (Natura 2000), národné parky, chránené krajinné oblasti, chránené vodohospodárske oblasti].</w:t>
      </w:r>
    </w:p>
    <w:p w:rsidR="00B34C36" w:rsidRPr="00374FA6" w:rsidRDefault="00B34C36" w:rsidP="00B34C36">
      <w:pPr>
        <w:pStyle w:val="00-075"/>
      </w:pPr>
      <w:r w:rsidRPr="00374FA6">
        <w:t>10.</w:t>
      </w:r>
      <w:r w:rsidRPr="00374FA6">
        <w:tab/>
        <w:t>Vplyvy na územný systém ekologickej stability.</w:t>
      </w:r>
    </w:p>
    <w:p w:rsidR="00B34C36" w:rsidRPr="00374FA6" w:rsidRDefault="00B34C36" w:rsidP="00B34C36">
      <w:pPr>
        <w:pStyle w:val="00-075"/>
      </w:pPr>
      <w:r w:rsidRPr="00374FA6">
        <w:t>11.</w:t>
      </w:r>
      <w:r w:rsidRPr="00374FA6">
        <w:tab/>
        <w:t>Vplyvy na urbánny komplex a využívanie zeme.</w:t>
      </w:r>
    </w:p>
    <w:p w:rsidR="00B34C36" w:rsidRPr="00374FA6" w:rsidRDefault="00B34C36" w:rsidP="00B34C36">
      <w:pPr>
        <w:pStyle w:val="00-075"/>
      </w:pPr>
      <w:r w:rsidRPr="00374FA6">
        <w:t>12.</w:t>
      </w:r>
      <w:r w:rsidRPr="00374FA6">
        <w:tab/>
        <w:t>Vplyvy na kultúrne a historické pamiatky.</w:t>
      </w:r>
    </w:p>
    <w:p w:rsidR="00B34C36" w:rsidRPr="00374FA6" w:rsidRDefault="00B34C36" w:rsidP="00B34C36">
      <w:pPr>
        <w:pStyle w:val="00-075"/>
      </w:pPr>
      <w:r w:rsidRPr="00374FA6">
        <w:t>13.</w:t>
      </w:r>
      <w:r w:rsidRPr="00374FA6">
        <w:tab/>
        <w:t>Vplyvy na archeologické náleziská.</w:t>
      </w:r>
    </w:p>
    <w:p w:rsidR="00B34C36" w:rsidRPr="00374FA6" w:rsidRDefault="00B34C36" w:rsidP="00B34C36">
      <w:pPr>
        <w:pStyle w:val="00-075"/>
      </w:pPr>
      <w:r w:rsidRPr="00374FA6">
        <w:t>14.</w:t>
      </w:r>
      <w:r w:rsidRPr="00374FA6">
        <w:tab/>
        <w:t>Vplyvy na paleontologické náleziská a významné geologické lokality.</w:t>
      </w:r>
    </w:p>
    <w:p w:rsidR="00B34C36" w:rsidRPr="00374FA6" w:rsidRDefault="00B34C36" w:rsidP="00B34C36">
      <w:pPr>
        <w:pStyle w:val="00-075"/>
      </w:pPr>
      <w:r w:rsidRPr="00374FA6">
        <w:t>15.</w:t>
      </w:r>
      <w:r w:rsidRPr="00374FA6">
        <w:tab/>
        <w:t>Vplyvy na kultúrne hodnoty nehmotnej povahy (napr. miestne tradície).</w:t>
      </w:r>
    </w:p>
    <w:p w:rsidR="00B34C36" w:rsidRPr="00374FA6" w:rsidRDefault="00B34C36" w:rsidP="00B34C36">
      <w:pPr>
        <w:pStyle w:val="00-075"/>
      </w:pPr>
      <w:r w:rsidRPr="00374FA6">
        <w:t>16.</w:t>
      </w:r>
      <w:r w:rsidRPr="00374FA6">
        <w:tab/>
        <w:t>Iné vplyvy.</w:t>
      </w:r>
    </w:p>
    <w:p w:rsidR="00B34C36" w:rsidRPr="00374FA6" w:rsidRDefault="00B34C36" w:rsidP="00B34C36">
      <w:pPr>
        <w:pStyle w:val="00-075"/>
      </w:pPr>
      <w:r w:rsidRPr="00374FA6">
        <w:t>17.</w:t>
      </w:r>
      <w:r w:rsidRPr="00374FA6">
        <w:tab/>
        <w:t>Priestorová syntéza vplyvov činnosti v území (napr. predpokladaná antropogénna záťaž územia, priestorová syntéza negatívnych vplyvov na obyvateľstvo, prí</w:t>
      </w:r>
      <w:r w:rsidR="0075184C">
        <w:t>rodné prostredie, krajinu, urbán</w:t>
      </w:r>
      <w:r w:rsidRPr="00374FA6">
        <w:t>ny komplex a využitie zeme, priestorové rozloženie predpokladaných preťažených lokalít územia, priestorová syntéza pozitívnych vplyvov činnosti.</w:t>
      </w:r>
    </w:p>
    <w:p w:rsidR="00B34C36" w:rsidRPr="00374FA6" w:rsidRDefault="00B34C36" w:rsidP="00B34C36">
      <w:pPr>
        <w:pStyle w:val="00-075"/>
      </w:pPr>
      <w:r w:rsidRPr="00374FA6">
        <w:t>18.</w:t>
      </w:r>
      <w:r w:rsidRPr="00374FA6">
        <w:tab/>
        <w:t>Komplexné posúdenie očakávaných vplyvov z hľadiska ich významnosti a ich porovnanie s platnými právnymi predpismi.</w:t>
      </w:r>
    </w:p>
    <w:p w:rsidR="003632B8" w:rsidRPr="00374FA6" w:rsidRDefault="00B34C36" w:rsidP="00B34C36">
      <w:pPr>
        <w:pStyle w:val="00-075"/>
      </w:pPr>
      <w:r w:rsidRPr="00374FA6">
        <w:t>19.</w:t>
      </w:r>
      <w:r w:rsidRPr="00374FA6">
        <w:tab/>
        <w:t>Prevádzkové riziká a ich možný vplyv na územie (možnosť vzniku havárií).</w:t>
      </w:r>
    </w:p>
    <w:p w:rsidR="00B34C36" w:rsidRPr="00374FA6" w:rsidRDefault="00B34C36" w:rsidP="00B34C36">
      <w:pPr>
        <w:pStyle w:val="Nadpis3"/>
        <w:rPr>
          <w:b w:val="0"/>
        </w:rPr>
      </w:pPr>
      <w:r w:rsidRPr="00374FA6">
        <w:lastRenderedPageBreak/>
        <w:t>IV.</w:t>
      </w:r>
      <w:r w:rsidRPr="00374FA6">
        <w:tab/>
        <w:t xml:space="preserve">Opatrenia navrhnuté na prevenciu, elimináciu, minimalizáciu a kompenzáciu vplyvov navrhovanej činnosti na životné prostredie a zdravie </w:t>
      </w:r>
      <w:r w:rsidRPr="00374FA6">
        <w:rPr>
          <w:b w:val="0"/>
        </w:rPr>
        <w:t>(osobitne uviesť opatrenia počas doby výstavby, prevádzky činnosti, opatrenia pre prípad vzniku havárií)</w:t>
      </w:r>
    </w:p>
    <w:p w:rsidR="00B34C36" w:rsidRPr="00374FA6" w:rsidRDefault="00B34C36" w:rsidP="00B34C36">
      <w:pPr>
        <w:pStyle w:val="00-075"/>
      </w:pPr>
      <w:r w:rsidRPr="00374FA6">
        <w:t>1.</w:t>
      </w:r>
      <w:r w:rsidRPr="00374FA6">
        <w:tab/>
        <w:t>Územnoplánovacie opatrenia (napr. potreba zosúladenia s platnou územnoplánovacou dokumentáciou, odporúčanie zmeny a doplnenia platnej územnoplánovacej dokumentácie a pod.).</w:t>
      </w:r>
    </w:p>
    <w:p w:rsidR="00B34C36" w:rsidRPr="00374FA6" w:rsidRDefault="00B34C36" w:rsidP="00B34C36">
      <w:pPr>
        <w:pStyle w:val="00-075"/>
      </w:pPr>
      <w:r w:rsidRPr="00374FA6">
        <w:t>2.</w:t>
      </w:r>
      <w:r w:rsidRPr="00374FA6">
        <w:tab/>
        <w:t>Technické opatrenia (napr. zmena technológií, surovín, harmonogramu výstavby, sanácia územia, záchranné prieskumy).</w:t>
      </w:r>
    </w:p>
    <w:p w:rsidR="00B34C36" w:rsidRPr="00374FA6" w:rsidRDefault="00B34C36" w:rsidP="00B34C36">
      <w:pPr>
        <w:pStyle w:val="00-075"/>
      </w:pPr>
      <w:r w:rsidRPr="00374FA6">
        <w:t>3.</w:t>
      </w:r>
      <w:r w:rsidRPr="00374FA6">
        <w:tab/>
        <w:t>Technologické opatrenia.</w:t>
      </w:r>
    </w:p>
    <w:p w:rsidR="00B34C36" w:rsidRPr="00374FA6" w:rsidRDefault="00B34C36" w:rsidP="00B34C36">
      <w:pPr>
        <w:pStyle w:val="00-075"/>
      </w:pPr>
      <w:r w:rsidRPr="00374FA6">
        <w:t>4.</w:t>
      </w:r>
      <w:r w:rsidRPr="00374FA6">
        <w:tab/>
        <w:t>Organizačné a prevádzkové opatrenia.</w:t>
      </w:r>
    </w:p>
    <w:p w:rsidR="00B34C36" w:rsidRPr="00374FA6" w:rsidRDefault="00B34C36" w:rsidP="00B34C36">
      <w:pPr>
        <w:pStyle w:val="00-075"/>
      </w:pPr>
      <w:r w:rsidRPr="00374FA6">
        <w:t>5.</w:t>
      </w:r>
      <w:r w:rsidRPr="00374FA6">
        <w:tab/>
        <w:t>Iné opatrenia (napr. očakávané vyvolané investície).</w:t>
      </w:r>
    </w:p>
    <w:p w:rsidR="00B34C36" w:rsidRPr="00374FA6" w:rsidRDefault="00B34C36" w:rsidP="00B34C36">
      <w:pPr>
        <w:pStyle w:val="00-075"/>
      </w:pPr>
      <w:r w:rsidRPr="00374FA6">
        <w:t>6.</w:t>
      </w:r>
      <w:r w:rsidRPr="00374FA6">
        <w:tab/>
        <w:t>Vyjadrenie k technicko-ekonomickej realizovateľnosti opatrení.</w:t>
      </w:r>
    </w:p>
    <w:p w:rsidR="00B34C36" w:rsidRPr="00374FA6" w:rsidRDefault="00B34C36" w:rsidP="00B34C36">
      <w:pPr>
        <w:pStyle w:val="Nadpis3"/>
        <w:rPr>
          <w:b w:val="0"/>
        </w:rPr>
      </w:pPr>
      <w:r w:rsidRPr="00374FA6">
        <w:t>V.</w:t>
      </w:r>
      <w:r w:rsidRPr="00374FA6">
        <w:tab/>
        <w:t xml:space="preserve">Porovnanie variantov navrhovanej činnosti a návrh optimálneho variantu </w:t>
      </w:r>
      <w:r w:rsidRPr="00374FA6">
        <w:rPr>
          <w:b w:val="0"/>
        </w:rPr>
        <w:t>(vrátane porovnania s nulovým variantom)</w:t>
      </w:r>
    </w:p>
    <w:p w:rsidR="00B34C36" w:rsidRPr="00374FA6" w:rsidRDefault="00B34C36" w:rsidP="00B34C36">
      <w:pPr>
        <w:pStyle w:val="00-075"/>
      </w:pPr>
      <w:r w:rsidRPr="00374FA6">
        <w:t>1.</w:t>
      </w:r>
      <w:r w:rsidRPr="00374FA6">
        <w:tab/>
        <w:t xml:space="preserve">Tvorba súboru kritérií </w:t>
      </w:r>
      <w:r w:rsidR="00AC1CB4">
        <w:t xml:space="preserve">so zreteľom na charakter, veľkosť a rozsah navrhovanej činnosti, technológiu a umiestnenie a určenie ich dôležitosti na výber optimálneho variantu </w:t>
      </w:r>
    </w:p>
    <w:p w:rsidR="00B34C36" w:rsidRPr="00374FA6" w:rsidRDefault="00B34C36" w:rsidP="00B34C36">
      <w:pPr>
        <w:pStyle w:val="00-075"/>
      </w:pPr>
      <w:r w:rsidRPr="00374FA6">
        <w:t>2.</w:t>
      </w:r>
      <w:r w:rsidRPr="00374FA6">
        <w:tab/>
        <w:t>Výber optimálneho variantu alebo stanovenie poradia vhodnosti pre posudzované varianty.</w:t>
      </w:r>
    </w:p>
    <w:p w:rsidR="00B34C36" w:rsidRPr="00374FA6" w:rsidRDefault="00B34C36" w:rsidP="00B34C36">
      <w:pPr>
        <w:pStyle w:val="00-075"/>
      </w:pPr>
      <w:r w:rsidRPr="00374FA6">
        <w:t>3.</w:t>
      </w:r>
      <w:r w:rsidRPr="00374FA6">
        <w:tab/>
        <w:t>Zdôvodnenie návrhu optimálneho variantu.</w:t>
      </w:r>
    </w:p>
    <w:p w:rsidR="00B34C36" w:rsidRPr="00374FA6" w:rsidRDefault="00B34C36" w:rsidP="00B34C36">
      <w:pPr>
        <w:pStyle w:val="Nadpis3"/>
      </w:pPr>
      <w:r w:rsidRPr="00374FA6">
        <w:t>VI.</w:t>
      </w:r>
      <w:r w:rsidRPr="00374FA6">
        <w:tab/>
        <w:t>Návrh monitoringu a poprojektovej analýzy</w:t>
      </w:r>
    </w:p>
    <w:p w:rsidR="00B34C36" w:rsidRPr="00374FA6" w:rsidRDefault="00B34C36" w:rsidP="00B34C36">
      <w:pPr>
        <w:pStyle w:val="00-075"/>
      </w:pPr>
      <w:r w:rsidRPr="00374FA6">
        <w:t>1.</w:t>
      </w:r>
      <w:r w:rsidRPr="00374FA6">
        <w:tab/>
        <w:t>Návrh monitoringu od začatia výstavby, v priebehu výstavby, počas prevádzky a po skončení prevádzky navrhovanej činnosti.</w:t>
      </w:r>
    </w:p>
    <w:p w:rsidR="00B34C36" w:rsidRPr="00374FA6" w:rsidRDefault="00B34C36" w:rsidP="00B34C36">
      <w:pPr>
        <w:pStyle w:val="00-075"/>
      </w:pPr>
      <w:r w:rsidRPr="00374FA6">
        <w:t>2.</w:t>
      </w:r>
      <w:r w:rsidRPr="00374FA6">
        <w:tab/>
        <w:t>Návrh kontroly dodržiavania stanovených podmienok.</w:t>
      </w:r>
    </w:p>
    <w:p w:rsidR="00B34C36" w:rsidRPr="00374FA6" w:rsidRDefault="00B34C36" w:rsidP="00B34C36">
      <w:pPr>
        <w:pStyle w:val="Nadpis3"/>
      </w:pPr>
      <w:r w:rsidRPr="00374FA6">
        <w:t>VII.</w:t>
      </w:r>
      <w:r w:rsidRPr="00374FA6">
        <w:tab/>
        <w:t>Metódy použité v procese hodnotenia vplyvov navrhovanej činnosti na životné prostredie a spôsob a zdroje získavania údajov o súčasnom stave životného prostredia v území, kde sa má navrhovaná činnosť realizovať</w:t>
      </w:r>
    </w:p>
    <w:p w:rsidR="00B34C36" w:rsidRPr="00374FA6" w:rsidRDefault="00B34C36" w:rsidP="00B34C36">
      <w:pPr>
        <w:pStyle w:val="Nadpis3"/>
      </w:pPr>
      <w:r w:rsidRPr="00374FA6">
        <w:t>VIII.</w:t>
      </w:r>
      <w:r w:rsidRPr="00374FA6">
        <w:tab/>
        <w:t>Nedostatky a neurčitosti v poznatkoch, ktoré sa vyskytli pri vypracúvaní správy o hodnotení</w:t>
      </w:r>
    </w:p>
    <w:p w:rsidR="00B34C36" w:rsidRPr="00374FA6" w:rsidRDefault="00B34C36" w:rsidP="00B34C36">
      <w:pPr>
        <w:pStyle w:val="Nadpis3"/>
        <w:rPr>
          <w:b w:val="0"/>
        </w:rPr>
      </w:pPr>
      <w:r w:rsidRPr="00374FA6">
        <w:t>IX.</w:t>
      </w:r>
      <w:r w:rsidRPr="00374FA6">
        <w:tab/>
        <w:t xml:space="preserve">Prílohy k správe o hodnotení </w:t>
      </w:r>
      <w:r w:rsidRPr="00374FA6">
        <w:rPr>
          <w:b w:val="0"/>
        </w:rPr>
        <w:t>(grafické, mapové, tabuľkové a fotodokumentácia)</w:t>
      </w:r>
    </w:p>
    <w:p w:rsidR="00B34C36" w:rsidRPr="00374FA6" w:rsidRDefault="00B34C36" w:rsidP="00B34C36">
      <w:pPr>
        <w:pStyle w:val="Nadpis3"/>
      </w:pPr>
      <w:r w:rsidRPr="00374FA6">
        <w:t>X.</w:t>
      </w:r>
      <w:r w:rsidRPr="00374FA6">
        <w:tab/>
        <w:t>Všeobecne zrozumiteľné záverečné zhrnutie</w:t>
      </w:r>
    </w:p>
    <w:p w:rsidR="00B34C36" w:rsidRPr="00374FA6" w:rsidRDefault="00B34C36" w:rsidP="00B34C36">
      <w:pPr>
        <w:pStyle w:val="Nadpis3"/>
        <w:rPr>
          <w:b w:val="0"/>
        </w:rPr>
      </w:pPr>
      <w:r w:rsidRPr="00374FA6">
        <w:t>XI.</w:t>
      </w:r>
      <w:r w:rsidRPr="00374FA6">
        <w:tab/>
        <w:t xml:space="preserve">Zoznam riešiteľov a organizácií, ktoré sa na vypracovaní správy o hodnotení podieľali </w:t>
      </w:r>
      <w:r w:rsidRPr="00374FA6">
        <w:rPr>
          <w:b w:val="0"/>
        </w:rPr>
        <w:t>(ich podpis a pečiatka)</w:t>
      </w:r>
    </w:p>
    <w:p w:rsidR="00B34C36" w:rsidRPr="00374FA6" w:rsidRDefault="00B34C36" w:rsidP="00B34C36">
      <w:pPr>
        <w:pStyle w:val="Nadpis3"/>
      </w:pPr>
      <w:r w:rsidRPr="00374FA6">
        <w:t>XII.</w:t>
      </w:r>
      <w:r w:rsidRPr="00374FA6">
        <w:tab/>
        <w:t>Zoznam doplňujúcich analytických správ a štúdií, ktoré sú k dispozícii u navrhovateľa, a ktoré boli podkladom pre vypracovanie správy o hodnotení</w:t>
      </w:r>
    </w:p>
    <w:p w:rsidR="003632B8" w:rsidRDefault="00B34C36" w:rsidP="00D51C8B">
      <w:pPr>
        <w:pStyle w:val="Nadpis3"/>
      </w:pPr>
      <w:r w:rsidRPr="00374FA6">
        <w:t>XIII.</w:t>
      </w:r>
      <w:r w:rsidRPr="00374FA6">
        <w:tab/>
        <w:t>Dátum a potvrdenie správnosti a úplnosti údajov podpisom (pečiatkou) oprávneného zástupcu spracovateľa správy o hodnotení a navrhovateľa.</w:t>
      </w:r>
    </w:p>
    <w:p w:rsidR="00247CE2" w:rsidRPr="00247CE2" w:rsidRDefault="00247CE2" w:rsidP="00247CE2"/>
    <w:sectPr w:rsidR="00247CE2" w:rsidRPr="00247CE2" w:rsidSect="00EA0DEA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8" w:right="1133" w:bottom="1418" w:left="1418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05EF" w:rsidRDefault="00FE05EF">
      <w:r>
        <w:separator/>
      </w:r>
    </w:p>
    <w:p w:rsidR="00FE05EF" w:rsidRDefault="00FE05EF"/>
  </w:endnote>
  <w:endnote w:type="continuationSeparator" w:id="0">
    <w:p w:rsidR="00FE05EF" w:rsidRDefault="00FE05EF">
      <w:r>
        <w:continuationSeparator/>
      </w:r>
    </w:p>
    <w:p w:rsidR="00FE05EF" w:rsidRDefault="00FE05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26D0" w:rsidRDefault="00902DBE" w:rsidP="005D049B">
    <w:pPr>
      <w:pStyle w:val="Pta"/>
      <w:framePr w:wrap="around" w:vAnchor="text" w:hAnchor="margin" w:xAlign="right" w:y="1"/>
    </w:pPr>
    <w:r>
      <w:fldChar w:fldCharType="begin"/>
    </w:r>
    <w:r w:rsidR="00D826D0">
      <w:instrText xml:space="preserve">PAGE  </w:instrText>
    </w:r>
    <w:r>
      <w:fldChar w:fldCharType="end"/>
    </w:r>
  </w:p>
  <w:p w:rsidR="00D826D0" w:rsidRDefault="00D826D0" w:rsidP="00C378EB">
    <w:pPr>
      <w:pStyle w:val="Pta"/>
      <w:ind w:right="360"/>
    </w:pPr>
  </w:p>
  <w:p w:rsidR="00D826D0" w:rsidRDefault="00D826D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26D0" w:rsidRPr="00F7435E" w:rsidRDefault="00FD72F0" w:rsidP="00F7435E">
    <w:pPr>
      <w:pStyle w:val="Pta"/>
    </w:pPr>
    <w:r>
      <w:rPr>
        <w:i/>
      </w:rPr>
      <w:t xml:space="preserve">Základné náležitosti </w:t>
    </w:r>
    <w:r w:rsidR="00C26C19">
      <w:rPr>
        <w:i/>
      </w:rPr>
      <w:t>Správ</w:t>
    </w:r>
    <w:r>
      <w:rPr>
        <w:i/>
      </w:rPr>
      <w:t>y</w:t>
    </w:r>
    <w:r w:rsidR="00C26C19">
      <w:rPr>
        <w:i/>
      </w:rPr>
      <w:t xml:space="preserve"> o hodnotení</w:t>
    </w:r>
    <w:r w:rsidR="005525B5">
      <w:tab/>
    </w:r>
    <w:r w:rsidR="00902DBE">
      <w:fldChar w:fldCharType="begin"/>
    </w:r>
    <w:r w:rsidR="00C33D9B">
      <w:instrText xml:space="preserve"> PAGE </w:instrText>
    </w:r>
    <w:r w:rsidR="00902DBE">
      <w:fldChar w:fldCharType="separate"/>
    </w:r>
    <w:r w:rsidR="00DD5905">
      <w:rPr>
        <w:noProof/>
      </w:rPr>
      <w:t>1</w:t>
    </w:r>
    <w:r w:rsidR="00902DBE">
      <w:rPr>
        <w:noProof/>
      </w:rPr>
      <w:fldChar w:fldCharType="end"/>
    </w:r>
    <w:r w:rsidR="00D826D0" w:rsidRPr="00F7435E">
      <w:t>/</w:t>
    </w:r>
    <w:r w:rsidR="00E65BA0">
      <w:rPr>
        <w:noProof/>
      </w:rPr>
      <w:fldChar w:fldCharType="begin"/>
    </w:r>
    <w:r w:rsidR="00E65BA0">
      <w:rPr>
        <w:noProof/>
      </w:rPr>
      <w:instrText xml:space="preserve"> NUMPAGES </w:instrText>
    </w:r>
    <w:r w:rsidR="00E65BA0">
      <w:rPr>
        <w:noProof/>
      </w:rPr>
      <w:fldChar w:fldCharType="separate"/>
    </w:r>
    <w:r w:rsidR="00DD5905">
      <w:rPr>
        <w:noProof/>
      </w:rPr>
      <w:t>4</w:t>
    </w:r>
    <w:r w:rsidR="00E65BA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05EF" w:rsidRDefault="00FE05EF">
      <w:r>
        <w:separator/>
      </w:r>
    </w:p>
    <w:p w:rsidR="00FE05EF" w:rsidRDefault="00FE05EF"/>
  </w:footnote>
  <w:footnote w:type="continuationSeparator" w:id="0">
    <w:p w:rsidR="00FE05EF" w:rsidRDefault="00FE05EF">
      <w:r>
        <w:continuationSeparator/>
      </w:r>
    </w:p>
    <w:p w:rsidR="00FE05EF" w:rsidRDefault="00FE05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26D0" w:rsidRDefault="00D826D0">
    <w:pPr>
      <w:pStyle w:val="Hlavika"/>
      <w:framePr w:wrap="around" w:vAnchor="text" w:hAnchor="margin" w:xAlign="right" w:y="1"/>
    </w:pPr>
  </w:p>
  <w:p w:rsidR="00D826D0" w:rsidRDefault="00D826D0" w:rsidP="00D23AC8">
    <w:pPr>
      <w:pStyle w:val="Hlavik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0DEA" w:rsidRDefault="00EA0DEA" w:rsidP="00EA0DEA">
    <w:pPr>
      <w:pStyle w:val="Hlavika"/>
      <w:tabs>
        <w:tab w:val="clear" w:pos="9639"/>
        <w:tab w:val="right" w:pos="9637"/>
      </w:tabs>
      <w:ind w:left="-284"/>
      <w:rPr>
        <w:sz w:val="17"/>
        <w:szCs w:val="17"/>
      </w:rPr>
    </w:pPr>
    <w:r w:rsidRPr="007A7520">
      <w:rPr>
        <w:caps w:val="0"/>
        <w:sz w:val="17"/>
        <w:szCs w:val="17"/>
      </w:rPr>
      <w:t>Vypracovanie Správy o hodnotení (SoH) vrátane súvisiacich štúdií stavby „</w:t>
    </w:r>
    <w:r w:rsidRPr="007206A3">
      <w:rPr>
        <w:caps w:val="0"/>
        <w:sz w:val="17"/>
        <w:szCs w:val="17"/>
      </w:rPr>
      <w:t xml:space="preserve">Rýchlostná cesta </w:t>
    </w:r>
    <w:r w:rsidR="00E91BED" w:rsidRPr="007206A3">
      <w:rPr>
        <w:caps w:val="0"/>
        <w:sz w:val="17"/>
        <w:szCs w:val="17"/>
      </w:rPr>
      <w:t>R3 Oravský Podzámok – Dolný Kubín – diaľnica D1</w:t>
    </w:r>
    <w:r w:rsidRPr="007A7520">
      <w:rPr>
        <w:sz w:val="17"/>
        <w:szCs w:val="17"/>
      </w:rPr>
      <w:t>“</w:t>
    </w:r>
    <w:r>
      <w:rPr>
        <w:sz w:val="17"/>
        <w:szCs w:val="17"/>
      </w:rPr>
      <w:t xml:space="preserve">    </w:t>
    </w:r>
  </w:p>
  <w:p w:rsidR="00D826D0" w:rsidRPr="00EA0DEA" w:rsidRDefault="003632B8" w:rsidP="00EA0DEA">
    <w:pPr>
      <w:pStyle w:val="Hlavika"/>
      <w:tabs>
        <w:tab w:val="clear" w:pos="9639"/>
        <w:tab w:val="right" w:pos="9356"/>
      </w:tabs>
      <w:ind w:left="-284"/>
      <w:jc w:val="right"/>
      <w:rPr>
        <w:sz w:val="17"/>
        <w:szCs w:val="17"/>
      </w:rPr>
    </w:pPr>
    <w:r w:rsidRPr="00EA0DEA">
      <w:rPr>
        <w:caps w:val="0"/>
        <w:sz w:val="17"/>
        <w:szCs w:val="17"/>
      </w:rPr>
      <w:t xml:space="preserve">Príloha č. </w:t>
    </w:r>
    <w:r w:rsidR="0075184C" w:rsidRPr="00EA0DEA">
      <w:rPr>
        <w:caps w:val="0"/>
        <w:sz w:val="17"/>
        <w:szCs w:val="17"/>
      </w:rPr>
      <w:t>2</w:t>
    </w:r>
    <w:r w:rsidR="0076006D" w:rsidRPr="00EA0DEA">
      <w:rPr>
        <w:caps w:val="0"/>
        <w:sz w:val="17"/>
        <w:szCs w:val="17"/>
      </w:rPr>
      <w:t xml:space="preserve"> k časti B.1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F43A4"/>
    <w:multiLevelType w:val="hybridMultilevel"/>
    <w:tmpl w:val="9F922CF0"/>
    <w:lvl w:ilvl="0" w:tplc="830A89C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07B36"/>
    <w:multiLevelType w:val="hybridMultilevel"/>
    <w:tmpl w:val="EFA8AC9C"/>
    <w:lvl w:ilvl="0" w:tplc="75825C5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8203B"/>
    <w:multiLevelType w:val="hybridMultilevel"/>
    <w:tmpl w:val="44B8B8CA"/>
    <w:lvl w:ilvl="0" w:tplc="0CD8279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9"/>
  <w:hyphenationZone w:val="425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3F5"/>
    <w:rsid w:val="000060CB"/>
    <w:rsid w:val="00007D54"/>
    <w:rsid w:val="000145CD"/>
    <w:rsid w:val="00021E03"/>
    <w:rsid w:val="000224D8"/>
    <w:rsid w:val="00026275"/>
    <w:rsid w:val="0003008D"/>
    <w:rsid w:val="0003302D"/>
    <w:rsid w:val="00037C29"/>
    <w:rsid w:val="00037C49"/>
    <w:rsid w:val="00037EE5"/>
    <w:rsid w:val="00054636"/>
    <w:rsid w:val="00054978"/>
    <w:rsid w:val="00055BB3"/>
    <w:rsid w:val="000662BE"/>
    <w:rsid w:val="000737DB"/>
    <w:rsid w:val="00093CD2"/>
    <w:rsid w:val="00093DB7"/>
    <w:rsid w:val="00097E09"/>
    <w:rsid w:val="000A470D"/>
    <w:rsid w:val="000A6825"/>
    <w:rsid w:val="000B235E"/>
    <w:rsid w:val="000C5BFB"/>
    <w:rsid w:val="000C6F0C"/>
    <w:rsid w:val="000D2F23"/>
    <w:rsid w:val="000D4275"/>
    <w:rsid w:val="000E2537"/>
    <w:rsid w:val="000E65EB"/>
    <w:rsid w:val="000F3A11"/>
    <w:rsid w:val="000F74B3"/>
    <w:rsid w:val="00103662"/>
    <w:rsid w:val="001041C2"/>
    <w:rsid w:val="00111DF7"/>
    <w:rsid w:val="001146FE"/>
    <w:rsid w:val="00114F75"/>
    <w:rsid w:val="001151E8"/>
    <w:rsid w:val="00122E5F"/>
    <w:rsid w:val="001256B6"/>
    <w:rsid w:val="0012758C"/>
    <w:rsid w:val="00133CBC"/>
    <w:rsid w:val="0013621F"/>
    <w:rsid w:val="00136C12"/>
    <w:rsid w:val="00137920"/>
    <w:rsid w:val="00140E8E"/>
    <w:rsid w:val="0014490D"/>
    <w:rsid w:val="00146248"/>
    <w:rsid w:val="00157AD0"/>
    <w:rsid w:val="00162B96"/>
    <w:rsid w:val="00167E73"/>
    <w:rsid w:val="00180340"/>
    <w:rsid w:val="00184636"/>
    <w:rsid w:val="00191168"/>
    <w:rsid w:val="00197F4B"/>
    <w:rsid w:val="001A4F96"/>
    <w:rsid w:val="001B085B"/>
    <w:rsid w:val="001B2648"/>
    <w:rsid w:val="001B366A"/>
    <w:rsid w:val="001D17FE"/>
    <w:rsid w:val="001D5380"/>
    <w:rsid w:val="001E0813"/>
    <w:rsid w:val="001E4994"/>
    <w:rsid w:val="001E5F97"/>
    <w:rsid w:val="002019CD"/>
    <w:rsid w:val="00215753"/>
    <w:rsid w:val="002170C1"/>
    <w:rsid w:val="00223663"/>
    <w:rsid w:val="00224013"/>
    <w:rsid w:val="00226D09"/>
    <w:rsid w:val="0023215F"/>
    <w:rsid w:val="00234C3B"/>
    <w:rsid w:val="0024662C"/>
    <w:rsid w:val="00247CE2"/>
    <w:rsid w:val="00263819"/>
    <w:rsid w:val="00270FBA"/>
    <w:rsid w:val="00273625"/>
    <w:rsid w:val="002818A9"/>
    <w:rsid w:val="00282EEE"/>
    <w:rsid w:val="002866BF"/>
    <w:rsid w:val="00287EB7"/>
    <w:rsid w:val="00291D63"/>
    <w:rsid w:val="00294C7E"/>
    <w:rsid w:val="00296698"/>
    <w:rsid w:val="002A748A"/>
    <w:rsid w:val="002B143A"/>
    <w:rsid w:val="002B1F83"/>
    <w:rsid w:val="002B6308"/>
    <w:rsid w:val="002B6EDB"/>
    <w:rsid w:val="002C034F"/>
    <w:rsid w:val="002C49FF"/>
    <w:rsid w:val="002C65C8"/>
    <w:rsid w:val="002D15E8"/>
    <w:rsid w:val="002D442B"/>
    <w:rsid w:val="002D4917"/>
    <w:rsid w:val="002D4F0E"/>
    <w:rsid w:val="002D63C6"/>
    <w:rsid w:val="002E4F4A"/>
    <w:rsid w:val="002E78D9"/>
    <w:rsid w:val="002F00E9"/>
    <w:rsid w:val="002F10E4"/>
    <w:rsid w:val="002F19C7"/>
    <w:rsid w:val="002F26B4"/>
    <w:rsid w:val="002F2D6C"/>
    <w:rsid w:val="002F430F"/>
    <w:rsid w:val="00302BA7"/>
    <w:rsid w:val="00306328"/>
    <w:rsid w:val="00312146"/>
    <w:rsid w:val="00317F34"/>
    <w:rsid w:val="003230D5"/>
    <w:rsid w:val="0032359E"/>
    <w:rsid w:val="00333E4E"/>
    <w:rsid w:val="003341AC"/>
    <w:rsid w:val="00346D15"/>
    <w:rsid w:val="003542A7"/>
    <w:rsid w:val="00355F5D"/>
    <w:rsid w:val="0035656D"/>
    <w:rsid w:val="003632B8"/>
    <w:rsid w:val="00366DAC"/>
    <w:rsid w:val="00374FA6"/>
    <w:rsid w:val="0037568B"/>
    <w:rsid w:val="00377347"/>
    <w:rsid w:val="0038040B"/>
    <w:rsid w:val="00381B2B"/>
    <w:rsid w:val="00382C7D"/>
    <w:rsid w:val="00382E3E"/>
    <w:rsid w:val="0038541C"/>
    <w:rsid w:val="00387020"/>
    <w:rsid w:val="0039279D"/>
    <w:rsid w:val="003A1B4A"/>
    <w:rsid w:val="003B2D3D"/>
    <w:rsid w:val="003B72B3"/>
    <w:rsid w:val="003C1AE7"/>
    <w:rsid w:val="003C3782"/>
    <w:rsid w:val="003D28EF"/>
    <w:rsid w:val="003D5F5D"/>
    <w:rsid w:val="003D6E1D"/>
    <w:rsid w:val="003E4839"/>
    <w:rsid w:val="003F711B"/>
    <w:rsid w:val="0041196E"/>
    <w:rsid w:val="00416B37"/>
    <w:rsid w:val="00417CD2"/>
    <w:rsid w:val="004239E1"/>
    <w:rsid w:val="00423F9D"/>
    <w:rsid w:val="00424DD0"/>
    <w:rsid w:val="004275C4"/>
    <w:rsid w:val="00434BEC"/>
    <w:rsid w:val="00443271"/>
    <w:rsid w:val="004470B3"/>
    <w:rsid w:val="004550E6"/>
    <w:rsid w:val="0045587F"/>
    <w:rsid w:val="0046336A"/>
    <w:rsid w:val="00474FB6"/>
    <w:rsid w:val="00480C67"/>
    <w:rsid w:val="00483C7E"/>
    <w:rsid w:val="00483E0E"/>
    <w:rsid w:val="00484FF7"/>
    <w:rsid w:val="004852CB"/>
    <w:rsid w:val="00492C50"/>
    <w:rsid w:val="004B5F6E"/>
    <w:rsid w:val="004C0CB6"/>
    <w:rsid w:val="004C3E99"/>
    <w:rsid w:val="004D15E0"/>
    <w:rsid w:val="004D2111"/>
    <w:rsid w:val="004D2F24"/>
    <w:rsid w:val="004E024A"/>
    <w:rsid w:val="004F14FD"/>
    <w:rsid w:val="004F2296"/>
    <w:rsid w:val="004F2E59"/>
    <w:rsid w:val="004F4B90"/>
    <w:rsid w:val="004F6418"/>
    <w:rsid w:val="005028C2"/>
    <w:rsid w:val="0050438C"/>
    <w:rsid w:val="00506C3B"/>
    <w:rsid w:val="005127CC"/>
    <w:rsid w:val="00513408"/>
    <w:rsid w:val="00513F2F"/>
    <w:rsid w:val="005143F5"/>
    <w:rsid w:val="00531AF9"/>
    <w:rsid w:val="005329A9"/>
    <w:rsid w:val="005352BA"/>
    <w:rsid w:val="005360F0"/>
    <w:rsid w:val="005525B5"/>
    <w:rsid w:val="00553866"/>
    <w:rsid w:val="005539A2"/>
    <w:rsid w:val="00554407"/>
    <w:rsid w:val="00554AA5"/>
    <w:rsid w:val="005555DE"/>
    <w:rsid w:val="00556C13"/>
    <w:rsid w:val="00557A66"/>
    <w:rsid w:val="0056278F"/>
    <w:rsid w:val="0057043D"/>
    <w:rsid w:val="0058030A"/>
    <w:rsid w:val="00581E96"/>
    <w:rsid w:val="005863C6"/>
    <w:rsid w:val="00593E39"/>
    <w:rsid w:val="005A337C"/>
    <w:rsid w:val="005B0E06"/>
    <w:rsid w:val="005B5FDC"/>
    <w:rsid w:val="005B6554"/>
    <w:rsid w:val="005C0157"/>
    <w:rsid w:val="005C022A"/>
    <w:rsid w:val="005C2117"/>
    <w:rsid w:val="005C4268"/>
    <w:rsid w:val="005C7751"/>
    <w:rsid w:val="005D049B"/>
    <w:rsid w:val="005D6570"/>
    <w:rsid w:val="005D6CA9"/>
    <w:rsid w:val="005E26EB"/>
    <w:rsid w:val="005E5B11"/>
    <w:rsid w:val="005F2FE4"/>
    <w:rsid w:val="005F5DB4"/>
    <w:rsid w:val="005F6C9D"/>
    <w:rsid w:val="00600D77"/>
    <w:rsid w:val="00602E86"/>
    <w:rsid w:val="00603BB1"/>
    <w:rsid w:val="0060608C"/>
    <w:rsid w:val="00610542"/>
    <w:rsid w:val="00610B32"/>
    <w:rsid w:val="00615FAD"/>
    <w:rsid w:val="0062399B"/>
    <w:rsid w:val="006258F9"/>
    <w:rsid w:val="00625D57"/>
    <w:rsid w:val="0063234C"/>
    <w:rsid w:val="00635145"/>
    <w:rsid w:val="00637782"/>
    <w:rsid w:val="00644B72"/>
    <w:rsid w:val="0064600F"/>
    <w:rsid w:val="00646ED6"/>
    <w:rsid w:val="00653C13"/>
    <w:rsid w:val="00654ABB"/>
    <w:rsid w:val="006607FD"/>
    <w:rsid w:val="006627B2"/>
    <w:rsid w:val="00664486"/>
    <w:rsid w:val="006661CC"/>
    <w:rsid w:val="00666E24"/>
    <w:rsid w:val="00687DED"/>
    <w:rsid w:val="006916CE"/>
    <w:rsid w:val="00696D77"/>
    <w:rsid w:val="00697A9E"/>
    <w:rsid w:val="006A644E"/>
    <w:rsid w:val="006A648F"/>
    <w:rsid w:val="006A7504"/>
    <w:rsid w:val="006B023E"/>
    <w:rsid w:val="006B2372"/>
    <w:rsid w:val="006B2FF8"/>
    <w:rsid w:val="006B679C"/>
    <w:rsid w:val="006B70AA"/>
    <w:rsid w:val="006D61FC"/>
    <w:rsid w:val="006E2905"/>
    <w:rsid w:val="006E5D20"/>
    <w:rsid w:val="006F0A2A"/>
    <w:rsid w:val="006F0E04"/>
    <w:rsid w:val="006F0F44"/>
    <w:rsid w:val="006F70CC"/>
    <w:rsid w:val="00714292"/>
    <w:rsid w:val="007206A3"/>
    <w:rsid w:val="00722F17"/>
    <w:rsid w:val="00723A8A"/>
    <w:rsid w:val="00725B59"/>
    <w:rsid w:val="007368B8"/>
    <w:rsid w:val="007401C0"/>
    <w:rsid w:val="007442C5"/>
    <w:rsid w:val="0074790B"/>
    <w:rsid w:val="0075184C"/>
    <w:rsid w:val="00756DD6"/>
    <w:rsid w:val="00757C72"/>
    <w:rsid w:val="0076006D"/>
    <w:rsid w:val="00763521"/>
    <w:rsid w:val="00763EAF"/>
    <w:rsid w:val="007650C3"/>
    <w:rsid w:val="007674EC"/>
    <w:rsid w:val="00775D54"/>
    <w:rsid w:val="0078397B"/>
    <w:rsid w:val="0078638A"/>
    <w:rsid w:val="0079050A"/>
    <w:rsid w:val="00792193"/>
    <w:rsid w:val="00797628"/>
    <w:rsid w:val="007A4754"/>
    <w:rsid w:val="007B7DCC"/>
    <w:rsid w:val="007D05B8"/>
    <w:rsid w:val="007D16F7"/>
    <w:rsid w:val="007D3573"/>
    <w:rsid w:val="007D3959"/>
    <w:rsid w:val="007E1CF7"/>
    <w:rsid w:val="007E6DD2"/>
    <w:rsid w:val="007F7A15"/>
    <w:rsid w:val="0080244A"/>
    <w:rsid w:val="0080783E"/>
    <w:rsid w:val="00814D94"/>
    <w:rsid w:val="00815A71"/>
    <w:rsid w:val="00817926"/>
    <w:rsid w:val="00822FDB"/>
    <w:rsid w:val="008236C4"/>
    <w:rsid w:val="0083588A"/>
    <w:rsid w:val="00836185"/>
    <w:rsid w:val="00836342"/>
    <w:rsid w:val="0084639A"/>
    <w:rsid w:val="008512C9"/>
    <w:rsid w:val="0085527F"/>
    <w:rsid w:val="008616F4"/>
    <w:rsid w:val="008832EF"/>
    <w:rsid w:val="00886432"/>
    <w:rsid w:val="00886509"/>
    <w:rsid w:val="00896849"/>
    <w:rsid w:val="0089763C"/>
    <w:rsid w:val="008A16D1"/>
    <w:rsid w:val="008A1F95"/>
    <w:rsid w:val="008A6337"/>
    <w:rsid w:val="008A749A"/>
    <w:rsid w:val="008B2F41"/>
    <w:rsid w:val="008C0869"/>
    <w:rsid w:val="008C18AE"/>
    <w:rsid w:val="008C32C4"/>
    <w:rsid w:val="008D0A6F"/>
    <w:rsid w:val="008E08CC"/>
    <w:rsid w:val="008E135F"/>
    <w:rsid w:val="008E2AD9"/>
    <w:rsid w:val="008E3518"/>
    <w:rsid w:val="008E5E39"/>
    <w:rsid w:val="008F0DA2"/>
    <w:rsid w:val="008F2CF6"/>
    <w:rsid w:val="008F5C97"/>
    <w:rsid w:val="008F6DF4"/>
    <w:rsid w:val="00902DBE"/>
    <w:rsid w:val="00902DDE"/>
    <w:rsid w:val="009031EA"/>
    <w:rsid w:val="00906302"/>
    <w:rsid w:val="00915FE6"/>
    <w:rsid w:val="00921731"/>
    <w:rsid w:val="00921B28"/>
    <w:rsid w:val="009301C2"/>
    <w:rsid w:val="00931DF9"/>
    <w:rsid w:val="009347F0"/>
    <w:rsid w:val="00935FAD"/>
    <w:rsid w:val="009364B4"/>
    <w:rsid w:val="00936576"/>
    <w:rsid w:val="00942EDB"/>
    <w:rsid w:val="0095293F"/>
    <w:rsid w:val="009546DB"/>
    <w:rsid w:val="00960E91"/>
    <w:rsid w:val="00961548"/>
    <w:rsid w:val="00967CEA"/>
    <w:rsid w:val="0097067B"/>
    <w:rsid w:val="0097075A"/>
    <w:rsid w:val="00977C8C"/>
    <w:rsid w:val="00991102"/>
    <w:rsid w:val="00994C18"/>
    <w:rsid w:val="0099540A"/>
    <w:rsid w:val="0099628A"/>
    <w:rsid w:val="009A0263"/>
    <w:rsid w:val="009A51C8"/>
    <w:rsid w:val="009A7B3F"/>
    <w:rsid w:val="009B005D"/>
    <w:rsid w:val="009B0746"/>
    <w:rsid w:val="009B5BEC"/>
    <w:rsid w:val="009B761F"/>
    <w:rsid w:val="009C46C7"/>
    <w:rsid w:val="009D0953"/>
    <w:rsid w:val="009D1E7B"/>
    <w:rsid w:val="009D4497"/>
    <w:rsid w:val="009D51FD"/>
    <w:rsid w:val="009E1045"/>
    <w:rsid w:val="009E6FAC"/>
    <w:rsid w:val="009F1B2C"/>
    <w:rsid w:val="009F2DE4"/>
    <w:rsid w:val="009F36C5"/>
    <w:rsid w:val="009F619B"/>
    <w:rsid w:val="00A123B5"/>
    <w:rsid w:val="00A1686B"/>
    <w:rsid w:val="00A265BD"/>
    <w:rsid w:val="00A26C33"/>
    <w:rsid w:val="00A318AF"/>
    <w:rsid w:val="00A31B40"/>
    <w:rsid w:val="00A31F2D"/>
    <w:rsid w:val="00A36C10"/>
    <w:rsid w:val="00A37BB0"/>
    <w:rsid w:val="00A37DCA"/>
    <w:rsid w:val="00A44B72"/>
    <w:rsid w:val="00A503F6"/>
    <w:rsid w:val="00A56B34"/>
    <w:rsid w:val="00A56B5C"/>
    <w:rsid w:val="00A626E7"/>
    <w:rsid w:val="00A64167"/>
    <w:rsid w:val="00A67E74"/>
    <w:rsid w:val="00A72BEC"/>
    <w:rsid w:val="00A73128"/>
    <w:rsid w:val="00A85729"/>
    <w:rsid w:val="00A85B32"/>
    <w:rsid w:val="00A92366"/>
    <w:rsid w:val="00AA1DC1"/>
    <w:rsid w:val="00AA279C"/>
    <w:rsid w:val="00AA5103"/>
    <w:rsid w:val="00AA61D3"/>
    <w:rsid w:val="00AA6D85"/>
    <w:rsid w:val="00AB3507"/>
    <w:rsid w:val="00AC1CB4"/>
    <w:rsid w:val="00AC2B9F"/>
    <w:rsid w:val="00AC52F8"/>
    <w:rsid w:val="00AC5A6E"/>
    <w:rsid w:val="00AD0787"/>
    <w:rsid w:val="00AD187D"/>
    <w:rsid w:val="00AD2741"/>
    <w:rsid w:val="00AD28CC"/>
    <w:rsid w:val="00AD340F"/>
    <w:rsid w:val="00AD7BBA"/>
    <w:rsid w:val="00AE3AD0"/>
    <w:rsid w:val="00AF100F"/>
    <w:rsid w:val="00AF2B31"/>
    <w:rsid w:val="00AF763E"/>
    <w:rsid w:val="00B0375D"/>
    <w:rsid w:val="00B06B59"/>
    <w:rsid w:val="00B10E58"/>
    <w:rsid w:val="00B14D1D"/>
    <w:rsid w:val="00B22C6B"/>
    <w:rsid w:val="00B266B8"/>
    <w:rsid w:val="00B33901"/>
    <w:rsid w:val="00B34C36"/>
    <w:rsid w:val="00B35D3D"/>
    <w:rsid w:val="00B42503"/>
    <w:rsid w:val="00B44C06"/>
    <w:rsid w:val="00B46D55"/>
    <w:rsid w:val="00B477C8"/>
    <w:rsid w:val="00B515C3"/>
    <w:rsid w:val="00B56BD7"/>
    <w:rsid w:val="00B640A0"/>
    <w:rsid w:val="00B677C5"/>
    <w:rsid w:val="00B715F8"/>
    <w:rsid w:val="00B71A43"/>
    <w:rsid w:val="00B73929"/>
    <w:rsid w:val="00B82E1E"/>
    <w:rsid w:val="00B836D5"/>
    <w:rsid w:val="00B85D85"/>
    <w:rsid w:val="00B86418"/>
    <w:rsid w:val="00B86754"/>
    <w:rsid w:val="00B877FD"/>
    <w:rsid w:val="00B9014D"/>
    <w:rsid w:val="00B9460C"/>
    <w:rsid w:val="00B94EE1"/>
    <w:rsid w:val="00B96F7B"/>
    <w:rsid w:val="00BA41B5"/>
    <w:rsid w:val="00BA5EBF"/>
    <w:rsid w:val="00BB337B"/>
    <w:rsid w:val="00BB50F5"/>
    <w:rsid w:val="00BB519A"/>
    <w:rsid w:val="00BC0866"/>
    <w:rsid w:val="00BC521F"/>
    <w:rsid w:val="00BD3F20"/>
    <w:rsid w:val="00BD5A85"/>
    <w:rsid w:val="00BD5AC2"/>
    <w:rsid w:val="00BE52AF"/>
    <w:rsid w:val="00BE5508"/>
    <w:rsid w:val="00BF1730"/>
    <w:rsid w:val="00BF74D7"/>
    <w:rsid w:val="00C0037C"/>
    <w:rsid w:val="00C00417"/>
    <w:rsid w:val="00C038F0"/>
    <w:rsid w:val="00C04B39"/>
    <w:rsid w:val="00C069F7"/>
    <w:rsid w:val="00C10AB9"/>
    <w:rsid w:val="00C13396"/>
    <w:rsid w:val="00C1579A"/>
    <w:rsid w:val="00C16321"/>
    <w:rsid w:val="00C239E4"/>
    <w:rsid w:val="00C26C19"/>
    <w:rsid w:val="00C26C99"/>
    <w:rsid w:val="00C33D9B"/>
    <w:rsid w:val="00C34277"/>
    <w:rsid w:val="00C35982"/>
    <w:rsid w:val="00C378EB"/>
    <w:rsid w:val="00C5196A"/>
    <w:rsid w:val="00C53F50"/>
    <w:rsid w:val="00C63EE2"/>
    <w:rsid w:val="00C70A27"/>
    <w:rsid w:val="00C71D52"/>
    <w:rsid w:val="00C72B24"/>
    <w:rsid w:val="00C73091"/>
    <w:rsid w:val="00C76B46"/>
    <w:rsid w:val="00C82D6F"/>
    <w:rsid w:val="00C83126"/>
    <w:rsid w:val="00C84961"/>
    <w:rsid w:val="00C86BC2"/>
    <w:rsid w:val="00C96118"/>
    <w:rsid w:val="00CA0201"/>
    <w:rsid w:val="00CB12B3"/>
    <w:rsid w:val="00CB6E41"/>
    <w:rsid w:val="00CB7DA9"/>
    <w:rsid w:val="00CC60AF"/>
    <w:rsid w:val="00CD2A6F"/>
    <w:rsid w:val="00CF2542"/>
    <w:rsid w:val="00CF46B5"/>
    <w:rsid w:val="00D02A1E"/>
    <w:rsid w:val="00D06098"/>
    <w:rsid w:val="00D06DDB"/>
    <w:rsid w:val="00D1367F"/>
    <w:rsid w:val="00D1428E"/>
    <w:rsid w:val="00D142E5"/>
    <w:rsid w:val="00D23AC8"/>
    <w:rsid w:val="00D303EB"/>
    <w:rsid w:val="00D31003"/>
    <w:rsid w:val="00D34F57"/>
    <w:rsid w:val="00D37C1E"/>
    <w:rsid w:val="00D41FEC"/>
    <w:rsid w:val="00D4275A"/>
    <w:rsid w:val="00D45496"/>
    <w:rsid w:val="00D4707F"/>
    <w:rsid w:val="00D47B61"/>
    <w:rsid w:val="00D509DF"/>
    <w:rsid w:val="00D51C8B"/>
    <w:rsid w:val="00D53054"/>
    <w:rsid w:val="00D565C9"/>
    <w:rsid w:val="00D57A7D"/>
    <w:rsid w:val="00D61CEB"/>
    <w:rsid w:val="00D633BD"/>
    <w:rsid w:val="00D665B1"/>
    <w:rsid w:val="00D71102"/>
    <w:rsid w:val="00D71716"/>
    <w:rsid w:val="00D720BC"/>
    <w:rsid w:val="00D7481C"/>
    <w:rsid w:val="00D75335"/>
    <w:rsid w:val="00D76D19"/>
    <w:rsid w:val="00D826D0"/>
    <w:rsid w:val="00D848CD"/>
    <w:rsid w:val="00D85A35"/>
    <w:rsid w:val="00D86DB0"/>
    <w:rsid w:val="00D87252"/>
    <w:rsid w:val="00D964F8"/>
    <w:rsid w:val="00DA37C4"/>
    <w:rsid w:val="00DA6A31"/>
    <w:rsid w:val="00DB764D"/>
    <w:rsid w:val="00DB7796"/>
    <w:rsid w:val="00DD3EA4"/>
    <w:rsid w:val="00DD4FD7"/>
    <w:rsid w:val="00DD506D"/>
    <w:rsid w:val="00DD5905"/>
    <w:rsid w:val="00DD599D"/>
    <w:rsid w:val="00DD5E20"/>
    <w:rsid w:val="00DE60F1"/>
    <w:rsid w:val="00DE658B"/>
    <w:rsid w:val="00DF05CD"/>
    <w:rsid w:val="00DF0869"/>
    <w:rsid w:val="00DF095A"/>
    <w:rsid w:val="00DF09ED"/>
    <w:rsid w:val="00DF6E67"/>
    <w:rsid w:val="00E02D96"/>
    <w:rsid w:val="00E1101B"/>
    <w:rsid w:val="00E15DBD"/>
    <w:rsid w:val="00E2458F"/>
    <w:rsid w:val="00E246ED"/>
    <w:rsid w:val="00E25E6B"/>
    <w:rsid w:val="00E35DAC"/>
    <w:rsid w:val="00E42457"/>
    <w:rsid w:val="00E45F84"/>
    <w:rsid w:val="00E47B56"/>
    <w:rsid w:val="00E509FE"/>
    <w:rsid w:val="00E55FCA"/>
    <w:rsid w:val="00E56901"/>
    <w:rsid w:val="00E61277"/>
    <w:rsid w:val="00E65BA0"/>
    <w:rsid w:val="00E6641C"/>
    <w:rsid w:val="00E6738F"/>
    <w:rsid w:val="00E673D6"/>
    <w:rsid w:val="00E82133"/>
    <w:rsid w:val="00E83164"/>
    <w:rsid w:val="00E838F2"/>
    <w:rsid w:val="00E8406B"/>
    <w:rsid w:val="00E91BED"/>
    <w:rsid w:val="00E932C6"/>
    <w:rsid w:val="00E973E1"/>
    <w:rsid w:val="00EA090E"/>
    <w:rsid w:val="00EA0DEA"/>
    <w:rsid w:val="00EA56C8"/>
    <w:rsid w:val="00EB5155"/>
    <w:rsid w:val="00EC0CC2"/>
    <w:rsid w:val="00EC4BD7"/>
    <w:rsid w:val="00EC64D4"/>
    <w:rsid w:val="00EE4C82"/>
    <w:rsid w:val="00EF3AC7"/>
    <w:rsid w:val="00EF5153"/>
    <w:rsid w:val="00EF6281"/>
    <w:rsid w:val="00F07B39"/>
    <w:rsid w:val="00F13B58"/>
    <w:rsid w:val="00F217B6"/>
    <w:rsid w:val="00F221E7"/>
    <w:rsid w:val="00F22F3B"/>
    <w:rsid w:val="00F308D6"/>
    <w:rsid w:val="00F34927"/>
    <w:rsid w:val="00F459C0"/>
    <w:rsid w:val="00F50DC6"/>
    <w:rsid w:val="00F56A1A"/>
    <w:rsid w:val="00F62031"/>
    <w:rsid w:val="00F6596E"/>
    <w:rsid w:val="00F66BE4"/>
    <w:rsid w:val="00F73C20"/>
    <w:rsid w:val="00F73ED0"/>
    <w:rsid w:val="00F7435E"/>
    <w:rsid w:val="00F75682"/>
    <w:rsid w:val="00F83F0D"/>
    <w:rsid w:val="00F86878"/>
    <w:rsid w:val="00F97F14"/>
    <w:rsid w:val="00FA4423"/>
    <w:rsid w:val="00FA4DBA"/>
    <w:rsid w:val="00FA6671"/>
    <w:rsid w:val="00FB12B7"/>
    <w:rsid w:val="00FB407E"/>
    <w:rsid w:val="00FC0BD3"/>
    <w:rsid w:val="00FC15B8"/>
    <w:rsid w:val="00FC1689"/>
    <w:rsid w:val="00FC244D"/>
    <w:rsid w:val="00FC53D9"/>
    <w:rsid w:val="00FD084A"/>
    <w:rsid w:val="00FD1F1E"/>
    <w:rsid w:val="00FD22D2"/>
    <w:rsid w:val="00FD33AA"/>
    <w:rsid w:val="00FD5B74"/>
    <w:rsid w:val="00FD72F0"/>
    <w:rsid w:val="00FE05EF"/>
    <w:rsid w:val="00FE49F5"/>
    <w:rsid w:val="00FF06DB"/>
    <w:rsid w:val="00FF2F2D"/>
    <w:rsid w:val="00FF3825"/>
    <w:rsid w:val="00FF4372"/>
    <w:rsid w:val="00F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D61CEB"/>
    <w:pPr>
      <w:spacing w:after="60"/>
      <w:ind w:firstLine="425"/>
      <w:jc w:val="both"/>
    </w:pPr>
    <w:rPr>
      <w:rFonts w:ascii="Arial" w:hAnsi="Arial"/>
      <w:bCs/>
      <w:iCs/>
      <w:sz w:val="22"/>
      <w:lang w:eastAsia="cs-CZ"/>
    </w:rPr>
  </w:style>
  <w:style w:type="paragraph" w:styleId="Nadpis1">
    <w:name w:val="heading 1"/>
    <w:next w:val="Normlny"/>
    <w:qFormat/>
    <w:rsid w:val="00BE52AF"/>
    <w:pPr>
      <w:keepNext/>
      <w:spacing w:after="480"/>
      <w:contextualSpacing/>
      <w:jc w:val="center"/>
      <w:outlineLvl w:val="0"/>
    </w:pPr>
    <w:rPr>
      <w:rFonts w:ascii="Arial" w:hAnsi="Arial" w:cs="Arial"/>
      <w:b/>
      <w:bCs/>
      <w:sz w:val="26"/>
      <w:lang w:eastAsia="cs-CZ"/>
    </w:rPr>
  </w:style>
  <w:style w:type="paragraph" w:styleId="Nadpis2">
    <w:name w:val="heading 2"/>
    <w:basedOn w:val="Normlny"/>
    <w:next w:val="Normlny"/>
    <w:qFormat/>
    <w:rsid w:val="00C86BC2"/>
    <w:pPr>
      <w:keepNext/>
      <w:spacing w:before="240"/>
      <w:ind w:left="425" w:hanging="425"/>
      <w:outlineLvl w:val="1"/>
    </w:pPr>
    <w:rPr>
      <w:rFonts w:cs="Arial"/>
      <w:b/>
      <w:sz w:val="24"/>
    </w:rPr>
  </w:style>
  <w:style w:type="paragraph" w:styleId="Nadpis3">
    <w:name w:val="heading 3"/>
    <w:basedOn w:val="Normlny"/>
    <w:next w:val="Normlny"/>
    <w:qFormat/>
    <w:rsid w:val="00B34C36"/>
    <w:pPr>
      <w:keepNext/>
      <w:spacing w:before="180"/>
      <w:ind w:left="425" w:hanging="425"/>
      <w:contextualSpacing/>
      <w:outlineLvl w:val="2"/>
    </w:pPr>
    <w:rPr>
      <w:b/>
    </w:rPr>
  </w:style>
  <w:style w:type="paragraph" w:styleId="Nadpis4">
    <w:name w:val="heading 4"/>
    <w:basedOn w:val="Normlny"/>
    <w:next w:val="Normlny"/>
    <w:qFormat/>
    <w:rsid w:val="000145CD"/>
    <w:pPr>
      <w:keepNext/>
      <w:spacing w:before="120" w:after="120"/>
      <w:ind w:left="567" w:hanging="567"/>
      <w:outlineLvl w:val="3"/>
    </w:pPr>
    <w:rPr>
      <w:rFonts w:cs="Arial"/>
      <w:iCs w:val="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rsid w:val="005525B5"/>
    <w:pPr>
      <w:pBdr>
        <w:bottom w:val="single" w:sz="4" w:space="1" w:color="7F7F7F" w:themeColor="text1" w:themeTint="80"/>
      </w:pBdr>
      <w:tabs>
        <w:tab w:val="right" w:pos="9639"/>
      </w:tabs>
      <w:jc w:val="both"/>
    </w:pPr>
    <w:rPr>
      <w:rFonts w:ascii="Arial" w:hAnsi="Arial"/>
      <w:bCs/>
      <w:iCs/>
      <w:caps/>
      <w:color w:val="7F7F7F" w:themeColor="text1" w:themeTint="80"/>
      <w:lang w:eastAsia="cs-CZ"/>
    </w:rPr>
  </w:style>
  <w:style w:type="paragraph" w:styleId="Pta">
    <w:name w:val="footer"/>
    <w:rsid w:val="005525B5"/>
    <w:pPr>
      <w:pBdr>
        <w:top w:val="single" w:sz="4" w:space="1" w:color="7F7F7F" w:themeColor="text1" w:themeTint="80"/>
      </w:pBdr>
      <w:tabs>
        <w:tab w:val="right" w:pos="9639"/>
      </w:tabs>
      <w:jc w:val="both"/>
    </w:pPr>
    <w:rPr>
      <w:rFonts w:ascii="Arial" w:hAnsi="Arial"/>
      <w:bCs/>
      <w:iCs/>
      <w:color w:val="7F7F7F" w:themeColor="text1" w:themeTint="80"/>
      <w:sz w:val="22"/>
      <w:lang w:eastAsia="cs-CZ"/>
    </w:rPr>
  </w:style>
  <w:style w:type="paragraph" w:customStyle="1" w:styleId="075-125">
    <w:name w:val="0.75-1.25"/>
    <w:basedOn w:val="Normlny"/>
    <w:rsid w:val="009A0263"/>
    <w:pPr>
      <w:ind w:left="709" w:hanging="284"/>
    </w:pPr>
    <w:rPr>
      <w:bCs w:val="0"/>
      <w:iCs w:val="0"/>
    </w:rPr>
  </w:style>
  <w:style w:type="paragraph" w:customStyle="1" w:styleId="00-75">
    <w:name w:val="0.0-7.5"/>
    <w:basedOn w:val="Normlny"/>
    <w:rsid w:val="0099540A"/>
    <w:pPr>
      <w:tabs>
        <w:tab w:val="left" w:pos="284"/>
        <w:tab w:val="left" w:pos="4111"/>
      </w:tabs>
      <w:ind w:left="4253" w:hanging="4253"/>
    </w:pPr>
  </w:style>
  <w:style w:type="paragraph" w:customStyle="1" w:styleId="125-175">
    <w:name w:val="1.25-1.75"/>
    <w:basedOn w:val="Normlny"/>
    <w:rsid w:val="00AA5103"/>
    <w:pPr>
      <w:ind w:left="993" w:hanging="284"/>
    </w:pPr>
    <w:rPr>
      <w:bCs w:val="0"/>
      <w:iCs w:val="0"/>
    </w:rPr>
  </w:style>
  <w:style w:type="paragraph" w:customStyle="1" w:styleId="175-225">
    <w:name w:val="1.75-2.25"/>
    <w:basedOn w:val="Normlny"/>
    <w:rsid w:val="00896849"/>
    <w:pPr>
      <w:ind w:left="1276" w:hanging="284"/>
    </w:pPr>
  </w:style>
  <w:style w:type="paragraph" w:customStyle="1" w:styleId="00-05">
    <w:name w:val="0.0-0.5"/>
    <w:basedOn w:val="Normlny"/>
    <w:rsid w:val="00037C49"/>
    <w:pPr>
      <w:tabs>
        <w:tab w:val="right" w:pos="9072"/>
      </w:tabs>
      <w:ind w:left="284" w:hanging="284"/>
    </w:pPr>
    <w:rPr>
      <w:bCs w:val="0"/>
      <w:iCs w:val="0"/>
    </w:rPr>
  </w:style>
  <w:style w:type="character" w:styleId="Odkaznakomentr">
    <w:name w:val="annotation reference"/>
    <w:basedOn w:val="Predvolenpsmoodseku"/>
    <w:semiHidden/>
    <w:rsid w:val="005B0E06"/>
    <w:rPr>
      <w:sz w:val="16"/>
      <w:szCs w:val="16"/>
    </w:rPr>
  </w:style>
  <w:style w:type="paragraph" w:styleId="Textkomentra">
    <w:name w:val="annotation text"/>
    <w:basedOn w:val="Normlny"/>
    <w:semiHidden/>
    <w:rsid w:val="005B0E06"/>
    <w:rPr>
      <w:sz w:val="20"/>
    </w:rPr>
  </w:style>
  <w:style w:type="paragraph" w:styleId="Predmetkomentra">
    <w:name w:val="annotation subject"/>
    <w:basedOn w:val="Textkomentra"/>
    <w:next w:val="Textkomentra"/>
    <w:semiHidden/>
    <w:rsid w:val="005B0E06"/>
    <w:rPr>
      <w:b/>
    </w:rPr>
  </w:style>
  <w:style w:type="paragraph" w:styleId="Textbubliny">
    <w:name w:val="Balloon Text"/>
    <w:basedOn w:val="Normlny"/>
    <w:semiHidden/>
    <w:rsid w:val="005B0E06"/>
    <w:rPr>
      <w:rFonts w:ascii="Tahoma" w:hAnsi="Tahoma" w:cs="Tahoma"/>
      <w:sz w:val="16"/>
      <w:szCs w:val="16"/>
    </w:rPr>
  </w:style>
  <w:style w:type="paragraph" w:customStyle="1" w:styleId="00">
    <w:name w:val="0.0"/>
    <w:basedOn w:val="Normlny"/>
    <w:qFormat/>
    <w:rsid w:val="00F13B58"/>
    <w:pPr>
      <w:ind w:firstLine="0"/>
    </w:pPr>
  </w:style>
  <w:style w:type="paragraph" w:customStyle="1" w:styleId="05-10">
    <w:name w:val="0.5-1.0"/>
    <w:basedOn w:val="Normlny"/>
    <w:rsid w:val="00AD340F"/>
    <w:pPr>
      <w:ind w:left="568" w:hanging="284"/>
    </w:pPr>
  </w:style>
  <w:style w:type="paragraph" w:customStyle="1" w:styleId="10-15">
    <w:name w:val="1.0-1.5"/>
    <w:basedOn w:val="Normlny"/>
    <w:rsid w:val="00007D54"/>
    <w:pPr>
      <w:ind w:left="851" w:hanging="284"/>
    </w:pPr>
    <w:rPr>
      <w:bCs w:val="0"/>
      <w:iCs w:val="0"/>
    </w:rPr>
  </w:style>
  <w:style w:type="paragraph" w:customStyle="1" w:styleId="00-075">
    <w:name w:val="0.0-0.75"/>
    <w:basedOn w:val="Normlny"/>
    <w:rsid w:val="00D61CEB"/>
    <w:pPr>
      <w:ind w:left="425" w:hanging="425"/>
    </w:pPr>
  </w:style>
  <w:style w:type="paragraph" w:styleId="Odsekzoznamu">
    <w:name w:val="List Paragraph"/>
    <w:basedOn w:val="Normlny"/>
    <w:uiPriority w:val="34"/>
    <w:qFormat/>
    <w:rsid w:val="00F221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5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1582</Words>
  <Characters>9020</Characters>
  <Application>Microsoft Office Word</Application>
  <DocSecurity>0</DocSecurity>
  <Lines>75</Lines>
  <Paragraphs>21</Paragraphs>
  <ScaleCrop>false</ScaleCrop>
  <Manager/>
  <Company/>
  <LinksUpToDate>false</LinksUpToDate>
  <CharactersWithSpaces>10581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2025-03-05T12:43:00Z</dcterms:created>
  <dcterms:modified xsi:type="dcterms:W3CDTF">2025-03-05T12:43:00Z</dcterms:modified>
</cp:coreProperties>
</file>