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shd w:val="clear" w:color="auto" w:fill="auto"/>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shd w:val="clear" w:color="auto" w:fill="auto"/>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shd w:val="clear" w:color="auto" w:fill="auto"/>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shd w:val="clear" w:color="auto" w:fill="auto"/>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shd w:val="clear" w:color="auto" w:fill="auto"/>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shd w:val="clear" w:color="auto" w:fill="auto"/>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62DF1939" w:rsidR="00E22E08" w:rsidRPr="0056299A" w:rsidRDefault="00FF0E15" w:rsidP="00F96DD9">
            <w:pPr>
              <w:spacing w:after="0" w:line="360" w:lineRule="auto"/>
              <w:jc w:val="both"/>
              <w:rPr>
                <w:rFonts w:cs="Arial"/>
                <w:szCs w:val="20"/>
              </w:rPr>
            </w:pPr>
            <w:r>
              <w:rPr>
                <w:rFonts w:cs="Arial"/>
                <w:szCs w:val="20"/>
              </w:rPr>
              <w:t>JUDr. Matúš Hubinský</w:t>
            </w:r>
            <w:r w:rsidR="00E22E08">
              <w:rPr>
                <w:rFonts w:cs="Arial"/>
                <w:szCs w:val="20"/>
              </w:rPr>
              <w:t xml:space="preserve"> – vedúci organizačnej zložky OZ Tribeč</w:t>
            </w:r>
          </w:p>
        </w:tc>
      </w:tr>
      <w:tr w:rsidR="00E22E08" w:rsidRPr="00A57D71" w14:paraId="21F193B3" w14:textId="77777777" w:rsidTr="00F96DD9">
        <w:tc>
          <w:tcPr>
            <w:tcW w:w="2410" w:type="dxa"/>
            <w:tcBorders>
              <w:top w:val="nil"/>
              <w:bottom w:val="nil"/>
              <w:right w:val="nil"/>
            </w:tcBorders>
            <w:shd w:val="clear" w:color="auto" w:fill="auto"/>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shd w:val="clear" w:color="auto" w:fill="auto"/>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shd w:val="clear" w:color="auto" w:fill="auto"/>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shd w:val="clear" w:color="auto" w:fill="auto"/>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shd w:val="clear" w:color="auto" w:fill="auto"/>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3B69D7A" w:rsidR="00E22E08" w:rsidRDefault="00E22E08"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C857EB" w14:paraId="40C9AC4F" w14:textId="77777777" w:rsidTr="009E1859">
        <w:trPr>
          <w:trHeight w:val="392"/>
        </w:trPr>
        <w:tc>
          <w:tcPr>
            <w:tcW w:w="388" w:type="pct"/>
            <w:shd w:val="clear" w:color="auto" w:fill="FABF8F" w:themeFill="accent6" w:themeFillTint="99"/>
            <w:vAlign w:val="center"/>
          </w:tcPr>
          <w:p w14:paraId="0F07C731" w14:textId="77777777" w:rsidR="00C857EB" w:rsidRDefault="00C857EB" w:rsidP="009E1859">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871572D" w14:textId="77777777" w:rsidR="00C857EB" w:rsidRPr="007C5555" w:rsidRDefault="00C857EB" w:rsidP="009E1859">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6F2A31E9" w14:textId="0E0248BA" w:rsidR="00C857EB" w:rsidRPr="007C5555" w:rsidRDefault="00C857EB" w:rsidP="009E1859">
            <w:pPr>
              <w:spacing w:after="0"/>
              <w:jc w:val="center"/>
              <w:rPr>
                <w:rFonts w:cs="Arial"/>
                <w:b/>
                <w:szCs w:val="20"/>
              </w:rPr>
            </w:pPr>
            <w:r w:rsidRPr="007C5555">
              <w:rPr>
                <w:rFonts w:cs="Arial"/>
                <w:b/>
                <w:szCs w:val="20"/>
              </w:rPr>
              <w:t>Požadované množstvo</w:t>
            </w:r>
            <w:r w:rsidR="003A3AB0">
              <w:rPr>
                <w:rFonts w:cs="Arial"/>
                <w:b/>
                <w:szCs w:val="20"/>
              </w:rPr>
              <w:t xml:space="preserve"> v tonách</w:t>
            </w:r>
            <w:r>
              <w:rPr>
                <w:rFonts w:cs="Arial"/>
                <w:b/>
                <w:szCs w:val="20"/>
              </w:rPr>
              <w:t>:</w:t>
            </w:r>
          </w:p>
        </w:tc>
      </w:tr>
      <w:tr w:rsidR="003A3AB0" w14:paraId="7426773C" w14:textId="77777777" w:rsidTr="009E1859">
        <w:trPr>
          <w:trHeight w:val="407"/>
        </w:trPr>
        <w:tc>
          <w:tcPr>
            <w:tcW w:w="388" w:type="pct"/>
          </w:tcPr>
          <w:p w14:paraId="13E4257F" w14:textId="77777777" w:rsidR="003A3AB0" w:rsidRDefault="003A3AB0" w:rsidP="003A3AB0">
            <w:pPr>
              <w:spacing w:after="0"/>
              <w:jc w:val="center"/>
              <w:rPr>
                <w:rFonts w:cs="Arial"/>
                <w:szCs w:val="20"/>
              </w:rPr>
            </w:pPr>
            <w:r>
              <w:rPr>
                <w:rFonts w:cs="Arial"/>
                <w:szCs w:val="20"/>
              </w:rPr>
              <w:t>1.</w:t>
            </w:r>
          </w:p>
        </w:tc>
        <w:tc>
          <w:tcPr>
            <w:tcW w:w="2112" w:type="pct"/>
            <w:vAlign w:val="center"/>
          </w:tcPr>
          <w:p w14:paraId="327F47F6" w14:textId="47D86553" w:rsidR="003A3AB0" w:rsidRPr="00F41AB6" w:rsidRDefault="003A3AB0" w:rsidP="003A3AB0">
            <w:pPr>
              <w:spacing w:after="0"/>
              <w:jc w:val="center"/>
              <w:rPr>
                <w:rFonts w:cs="Arial"/>
                <w:szCs w:val="20"/>
              </w:rPr>
            </w:pPr>
            <w:r>
              <w:rPr>
                <w:rFonts w:cs="Arial"/>
                <w:color w:val="000000"/>
                <w:szCs w:val="20"/>
              </w:rPr>
              <w:t>0/125</w:t>
            </w:r>
          </w:p>
        </w:tc>
        <w:tc>
          <w:tcPr>
            <w:tcW w:w="2500" w:type="pct"/>
            <w:vAlign w:val="center"/>
          </w:tcPr>
          <w:p w14:paraId="57F88580" w14:textId="2B025171" w:rsidR="003A3AB0" w:rsidRDefault="003A3AB0" w:rsidP="003A3AB0">
            <w:pPr>
              <w:spacing w:after="0"/>
              <w:jc w:val="center"/>
              <w:rPr>
                <w:rFonts w:cs="Arial"/>
                <w:szCs w:val="20"/>
              </w:rPr>
            </w:pPr>
            <w:r>
              <w:rPr>
                <w:rFonts w:cs="Arial"/>
                <w:color w:val="000000"/>
                <w:szCs w:val="20"/>
              </w:rPr>
              <w:t>400</w:t>
            </w:r>
          </w:p>
        </w:tc>
      </w:tr>
      <w:tr w:rsidR="003A3AB0" w14:paraId="22EB6CDA" w14:textId="77777777" w:rsidTr="009E1859">
        <w:tc>
          <w:tcPr>
            <w:tcW w:w="388" w:type="pct"/>
          </w:tcPr>
          <w:p w14:paraId="02B91CAE" w14:textId="77777777" w:rsidR="003A3AB0" w:rsidRDefault="003A3AB0" w:rsidP="003A3AB0">
            <w:pPr>
              <w:spacing w:after="0"/>
              <w:jc w:val="center"/>
              <w:rPr>
                <w:rFonts w:cs="Arial"/>
                <w:szCs w:val="20"/>
              </w:rPr>
            </w:pPr>
            <w:r>
              <w:rPr>
                <w:rFonts w:cs="Arial"/>
                <w:szCs w:val="20"/>
              </w:rPr>
              <w:t>2.</w:t>
            </w:r>
          </w:p>
        </w:tc>
        <w:tc>
          <w:tcPr>
            <w:tcW w:w="2112" w:type="pct"/>
            <w:vAlign w:val="center"/>
          </w:tcPr>
          <w:p w14:paraId="128DF7A3" w14:textId="3BB3684E" w:rsidR="003A3AB0" w:rsidRPr="00F41AB6" w:rsidRDefault="003A3AB0" w:rsidP="003A3AB0">
            <w:pPr>
              <w:spacing w:after="0"/>
              <w:jc w:val="center"/>
              <w:rPr>
                <w:rFonts w:cs="Arial"/>
                <w:szCs w:val="20"/>
              </w:rPr>
            </w:pPr>
            <w:r>
              <w:rPr>
                <w:rFonts w:cs="Arial"/>
                <w:color w:val="000000"/>
                <w:szCs w:val="20"/>
              </w:rPr>
              <w:t>0/4</w:t>
            </w:r>
          </w:p>
        </w:tc>
        <w:tc>
          <w:tcPr>
            <w:tcW w:w="2500" w:type="pct"/>
            <w:vAlign w:val="center"/>
          </w:tcPr>
          <w:p w14:paraId="6B61D313" w14:textId="473BA0EF" w:rsidR="003A3AB0" w:rsidRDefault="003A3AB0" w:rsidP="003A3AB0">
            <w:pPr>
              <w:spacing w:after="0"/>
              <w:jc w:val="center"/>
              <w:rPr>
                <w:rFonts w:cs="Arial"/>
                <w:szCs w:val="20"/>
              </w:rPr>
            </w:pPr>
            <w:r>
              <w:rPr>
                <w:rFonts w:cs="Arial"/>
                <w:color w:val="000000"/>
                <w:szCs w:val="20"/>
              </w:rPr>
              <w:t>500</w:t>
            </w:r>
          </w:p>
        </w:tc>
      </w:tr>
      <w:tr w:rsidR="003A3AB0" w14:paraId="5B232C50" w14:textId="77777777" w:rsidTr="009E1859">
        <w:tc>
          <w:tcPr>
            <w:tcW w:w="388" w:type="pct"/>
          </w:tcPr>
          <w:p w14:paraId="3CBB9EDE" w14:textId="77777777" w:rsidR="003A3AB0" w:rsidRDefault="003A3AB0" w:rsidP="003A3AB0">
            <w:pPr>
              <w:spacing w:after="0"/>
              <w:jc w:val="center"/>
              <w:rPr>
                <w:rFonts w:cs="Arial"/>
                <w:szCs w:val="20"/>
              </w:rPr>
            </w:pPr>
            <w:r>
              <w:rPr>
                <w:rFonts w:cs="Arial"/>
                <w:szCs w:val="20"/>
              </w:rPr>
              <w:t>3.</w:t>
            </w:r>
          </w:p>
        </w:tc>
        <w:tc>
          <w:tcPr>
            <w:tcW w:w="2112" w:type="pct"/>
            <w:vAlign w:val="center"/>
          </w:tcPr>
          <w:p w14:paraId="04CA82EB" w14:textId="04F5C4D0" w:rsidR="003A3AB0" w:rsidRPr="00F41AB6" w:rsidRDefault="003A3AB0" w:rsidP="003A3AB0">
            <w:pPr>
              <w:spacing w:after="0"/>
              <w:jc w:val="center"/>
              <w:rPr>
                <w:rFonts w:cs="Arial"/>
                <w:szCs w:val="20"/>
              </w:rPr>
            </w:pPr>
            <w:r>
              <w:rPr>
                <w:rFonts w:cs="Arial"/>
                <w:color w:val="000000"/>
                <w:szCs w:val="20"/>
              </w:rPr>
              <w:t>0/32</w:t>
            </w:r>
          </w:p>
        </w:tc>
        <w:tc>
          <w:tcPr>
            <w:tcW w:w="2500" w:type="pct"/>
            <w:vAlign w:val="center"/>
          </w:tcPr>
          <w:p w14:paraId="680D23CC" w14:textId="0A6D9180" w:rsidR="003A3AB0" w:rsidRDefault="003A3AB0" w:rsidP="003A3AB0">
            <w:pPr>
              <w:spacing w:after="0"/>
              <w:jc w:val="center"/>
              <w:rPr>
                <w:rFonts w:cs="Arial"/>
                <w:szCs w:val="20"/>
              </w:rPr>
            </w:pPr>
            <w:r>
              <w:rPr>
                <w:rFonts w:cs="Arial"/>
                <w:color w:val="000000"/>
                <w:szCs w:val="20"/>
              </w:rPr>
              <w:t>500</w:t>
            </w:r>
          </w:p>
        </w:tc>
      </w:tr>
      <w:tr w:rsidR="003A3AB0" w14:paraId="07828507" w14:textId="77777777" w:rsidTr="009E1859">
        <w:tc>
          <w:tcPr>
            <w:tcW w:w="388" w:type="pct"/>
          </w:tcPr>
          <w:p w14:paraId="6F67E5C8" w14:textId="77777777" w:rsidR="003A3AB0" w:rsidRDefault="003A3AB0" w:rsidP="003A3AB0">
            <w:pPr>
              <w:spacing w:after="0"/>
              <w:jc w:val="center"/>
              <w:rPr>
                <w:rFonts w:cs="Arial"/>
                <w:szCs w:val="20"/>
              </w:rPr>
            </w:pPr>
            <w:r>
              <w:rPr>
                <w:rFonts w:cs="Arial"/>
                <w:szCs w:val="20"/>
              </w:rPr>
              <w:t>4.</w:t>
            </w:r>
          </w:p>
        </w:tc>
        <w:tc>
          <w:tcPr>
            <w:tcW w:w="2112" w:type="pct"/>
            <w:vAlign w:val="center"/>
          </w:tcPr>
          <w:p w14:paraId="7FE718FF" w14:textId="11EB1F7A" w:rsidR="003A3AB0" w:rsidRPr="00F41AB6" w:rsidRDefault="003A3AB0" w:rsidP="003A3AB0">
            <w:pPr>
              <w:spacing w:after="0"/>
              <w:jc w:val="center"/>
              <w:rPr>
                <w:rFonts w:cs="Arial"/>
                <w:szCs w:val="20"/>
              </w:rPr>
            </w:pPr>
            <w:r>
              <w:rPr>
                <w:rFonts w:cs="Arial"/>
                <w:color w:val="000000"/>
                <w:szCs w:val="20"/>
              </w:rPr>
              <w:t>0/63</w:t>
            </w:r>
          </w:p>
        </w:tc>
        <w:tc>
          <w:tcPr>
            <w:tcW w:w="2500" w:type="pct"/>
            <w:vAlign w:val="center"/>
          </w:tcPr>
          <w:p w14:paraId="5FB6EBD7" w14:textId="7304ACB7" w:rsidR="003A3AB0" w:rsidRDefault="003A3AB0" w:rsidP="003A3AB0">
            <w:pPr>
              <w:spacing w:after="0"/>
              <w:jc w:val="center"/>
              <w:rPr>
                <w:rFonts w:cs="Arial"/>
                <w:szCs w:val="20"/>
              </w:rPr>
            </w:pPr>
            <w:r>
              <w:rPr>
                <w:rFonts w:cs="Arial"/>
                <w:color w:val="000000"/>
                <w:szCs w:val="20"/>
              </w:rPr>
              <w:t>400</w:t>
            </w:r>
          </w:p>
        </w:tc>
      </w:tr>
      <w:tr w:rsidR="003A3AB0" w14:paraId="74E55928" w14:textId="77777777" w:rsidTr="009E1859">
        <w:tc>
          <w:tcPr>
            <w:tcW w:w="388" w:type="pct"/>
          </w:tcPr>
          <w:p w14:paraId="353622ED" w14:textId="77777777" w:rsidR="003A3AB0" w:rsidRDefault="003A3AB0" w:rsidP="003A3AB0">
            <w:pPr>
              <w:spacing w:after="0"/>
              <w:jc w:val="center"/>
              <w:rPr>
                <w:rFonts w:cs="Arial"/>
                <w:szCs w:val="20"/>
              </w:rPr>
            </w:pPr>
            <w:r>
              <w:rPr>
                <w:rFonts w:cs="Arial"/>
                <w:szCs w:val="20"/>
              </w:rPr>
              <w:t>5.</w:t>
            </w:r>
          </w:p>
        </w:tc>
        <w:tc>
          <w:tcPr>
            <w:tcW w:w="2112" w:type="pct"/>
            <w:vAlign w:val="center"/>
          </w:tcPr>
          <w:p w14:paraId="78E6BF94" w14:textId="594391BA" w:rsidR="003A3AB0" w:rsidRPr="00F41AB6" w:rsidRDefault="003A3AB0" w:rsidP="003A3AB0">
            <w:pPr>
              <w:spacing w:after="0"/>
              <w:jc w:val="center"/>
              <w:rPr>
                <w:rFonts w:cs="Arial"/>
                <w:szCs w:val="20"/>
              </w:rPr>
            </w:pPr>
            <w:r>
              <w:rPr>
                <w:rFonts w:cs="Arial"/>
                <w:color w:val="000000"/>
                <w:szCs w:val="20"/>
              </w:rPr>
              <w:t>lomové netriedené</w:t>
            </w:r>
          </w:p>
        </w:tc>
        <w:tc>
          <w:tcPr>
            <w:tcW w:w="2500" w:type="pct"/>
            <w:vAlign w:val="center"/>
          </w:tcPr>
          <w:p w14:paraId="475076AB" w14:textId="0D65E042" w:rsidR="003A3AB0" w:rsidRDefault="003A3AB0" w:rsidP="003A3AB0">
            <w:pPr>
              <w:spacing w:after="0"/>
              <w:jc w:val="center"/>
              <w:rPr>
                <w:rFonts w:cs="Arial"/>
                <w:szCs w:val="20"/>
              </w:rPr>
            </w:pPr>
            <w:r>
              <w:rPr>
                <w:rFonts w:cs="Arial"/>
                <w:color w:val="000000"/>
                <w:szCs w:val="20"/>
              </w:rPr>
              <w:t>600</w:t>
            </w:r>
          </w:p>
        </w:tc>
      </w:tr>
      <w:tr w:rsidR="003A3AB0" w14:paraId="08D81DC9" w14:textId="77777777" w:rsidTr="009E1859">
        <w:tc>
          <w:tcPr>
            <w:tcW w:w="388" w:type="pct"/>
          </w:tcPr>
          <w:p w14:paraId="39306132" w14:textId="66673377" w:rsidR="003A3AB0" w:rsidRDefault="003A3AB0" w:rsidP="003A3AB0">
            <w:pPr>
              <w:spacing w:after="0"/>
              <w:jc w:val="center"/>
              <w:rPr>
                <w:rFonts w:cs="Arial"/>
                <w:szCs w:val="20"/>
              </w:rPr>
            </w:pPr>
            <w:r>
              <w:rPr>
                <w:rFonts w:cs="Arial"/>
                <w:szCs w:val="20"/>
              </w:rPr>
              <w:t>6.</w:t>
            </w:r>
          </w:p>
        </w:tc>
        <w:tc>
          <w:tcPr>
            <w:tcW w:w="2112" w:type="pct"/>
            <w:vAlign w:val="center"/>
          </w:tcPr>
          <w:p w14:paraId="100D90CF" w14:textId="103A66B6" w:rsidR="003A3AB0" w:rsidRPr="00F41AB6" w:rsidRDefault="003A3AB0" w:rsidP="003A3AB0">
            <w:pPr>
              <w:spacing w:after="0"/>
              <w:jc w:val="center"/>
              <w:rPr>
                <w:rFonts w:cs="Arial"/>
                <w:color w:val="000000"/>
                <w:szCs w:val="20"/>
              </w:rPr>
            </w:pPr>
            <w:r>
              <w:rPr>
                <w:rFonts w:cs="Arial"/>
                <w:color w:val="000000"/>
                <w:szCs w:val="20"/>
              </w:rPr>
              <w:t>8/16</w:t>
            </w:r>
          </w:p>
        </w:tc>
        <w:tc>
          <w:tcPr>
            <w:tcW w:w="2500" w:type="pct"/>
            <w:vAlign w:val="center"/>
          </w:tcPr>
          <w:p w14:paraId="73792046" w14:textId="1858F415" w:rsidR="003A3AB0" w:rsidRDefault="003A3AB0" w:rsidP="003A3AB0">
            <w:pPr>
              <w:spacing w:after="0"/>
              <w:jc w:val="center"/>
              <w:rPr>
                <w:rFonts w:cs="Arial"/>
                <w:szCs w:val="20"/>
              </w:rPr>
            </w:pPr>
            <w:r>
              <w:rPr>
                <w:rFonts w:cs="Arial"/>
                <w:color w:val="000000"/>
                <w:szCs w:val="20"/>
              </w:rPr>
              <w:t>500</w:t>
            </w:r>
          </w:p>
        </w:tc>
      </w:tr>
      <w:tr w:rsidR="003A3AB0" w14:paraId="105ECF99" w14:textId="77777777" w:rsidTr="009E1859">
        <w:tc>
          <w:tcPr>
            <w:tcW w:w="388" w:type="pct"/>
          </w:tcPr>
          <w:p w14:paraId="3CBC6CCA" w14:textId="51762585" w:rsidR="003A3AB0" w:rsidRDefault="003A3AB0" w:rsidP="003A3AB0">
            <w:pPr>
              <w:spacing w:after="0"/>
              <w:jc w:val="center"/>
              <w:rPr>
                <w:rFonts w:cs="Arial"/>
                <w:szCs w:val="20"/>
              </w:rPr>
            </w:pPr>
            <w:r>
              <w:rPr>
                <w:rFonts w:cs="Arial"/>
                <w:szCs w:val="20"/>
              </w:rPr>
              <w:t>7.</w:t>
            </w:r>
          </w:p>
        </w:tc>
        <w:tc>
          <w:tcPr>
            <w:tcW w:w="2112" w:type="pct"/>
            <w:vAlign w:val="center"/>
          </w:tcPr>
          <w:p w14:paraId="23A659E0" w14:textId="2B831B4D" w:rsidR="003A3AB0" w:rsidRPr="00F41AB6" w:rsidRDefault="003A3AB0" w:rsidP="003A3AB0">
            <w:pPr>
              <w:spacing w:after="0"/>
              <w:jc w:val="center"/>
              <w:rPr>
                <w:rFonts w:cs="Arial"/>
                <w:color w:val="000000"/>
                <w:szCs w:val="20"/>
              </w:rPr>
            </w:pPr>
            <w:r>
              <w:rPr>
                <w:rFonts w:cs="Arial"/>
                <w:color w:val="000000"/>
                <w:szCs w:val="20"/>
              </w:rPr>
              <w:t>16/32</w:t>
            </w:r>
          </w:p>
        </w:tc>
        <w:tc>
          <w:tcPr>
            <w:tcW w:w="2500" w:type="pct"/>
            <w:vAlign w:val="center"/>
          </w:tcPr>
          <w:p w14:paraId="3FD2ADB5" w14:textId="279894A2" w:rsidR="003A3AB0" w:rsidRDefault="003A3AB0" w:rsidP="003A3AB0">
            <w:pPr>
              <w:spacing w:after="0"/>
              <w:jc w:val="center"/>
              <w:rPr>
                <w:rFonts w:cs="Arial"/>
                <w:szCs w:val="20"/>
              </w:rPr>
            </w:pPr>
            <w:r>
              <w:rPr>
                <w:rFonts w:cs="Arial"/>
                <w:color w:val="000000"/>
                <w:szCs w:val="20"/>
              </w:rPr>
              <w:t>1000</w:t>
            </w:r>
          </w:p>
        </w:tc>
      </w:tr>
      <w:tr w:rsidR="003A3AB0" w14:paraId="2578DC16" w14:textId="77777777" w:rsidTr="009E1859">
        <w:tc>
          <w:tcPr>
            <w:tcW w:w="388" w:type="pct"/>
          </w:tcPr>
          <w:p w14:paraId="4E1E0D00" w14:textId="52D893B3" w:rsidR="003A3AB0" w:rsidRDefault="003A3AB0" w:rsidP="003A3AB0">
            <w:pPr>
              <w:spacing w:after="0"/>
              <w:jc w:val="center"/>
              <w:rPr>
                <w:rFonts w:cs="Arial"/>
                <w:szCs w:val="20"/>
              </w:rPr>
            </w:pPr>
            <w:r>
              <w:rPr>
                <w:rFonts w:cs="Arial"/>
                <w:szCs w:val="20"/>
              </w:rPr>
              <w:t>8.</w:t>
            </w:r>
          </w:p>
        </w:tc>
        <w:tc>
          <w:tcPr>
            <w:tcW w:w="2112" w:type="pct"/>
            <w:vAlign w:val="center"/>
          </w:tcPr>
          <w:p w14:paraId="71E58DD1" w14:textId="5FBB21E0" w:rsidR="003A3AB0" w:rsidRPr="00F41AB6" w:rsidRDefault="003A3AB0" w:rsidP="003A3AB0">
            <w:pPr>
              <w:spacing w:after="0"/>
              <w:jc w:val="center"/>
              <w:rPr>
                <w:rFonts w:cs="Arial"/>
                <w:color w:val="000000"/>
                <w:szCs w:val="20"/>
              </w:rPr>
            </w:pPr>
            <w:r>
              <w:rPr>
                <w:rFonts w:cs="Arial"/>
                <w:color w:val="000000"/>
                <w:szCs w:val="20"/>
              </w:rPr>
              <w:t>32/63</w:t>
            </w:r>
          </w:p>
        </w:tc>
        <w:tc>
          <w:tcPr>
            <w:tcW w:w="2500" w:type="pct"/>
            <w:vAlign w:val="center"/>
          </w:tcPr>
          <w:p w14:paraId="0E7E7C72" w14:textId="238ADDE0" w:rsidR="003A3AB0" w:rsidRDefault="003A3AB0" w:rsidP="003A3AB0">
            <w:pPr>
              <w:spacing w:after="0"/>
              <w:jc w:val="center"/>
              <w:rPr>
                <w:rFonts w:cs="Arial"/>
                <w:szCs w:val="20"/>
              </w:rPr>
            </w:pPr>
            <w:r>
              <w:rPr>
                <w:rFonts w:cs="Arial"/>
                <w:color w:val="000000"/>
                <w:szCs w:val="20"/>
              </w:rPr>
              <w:t>3000</w:t>
            </w:r>
          </w:p>
        </w:tc>
      </w:tr>
      <w:tr w:rsidR="003A3AB0" w14:paraId="7FE05B47" w14:textId="77777777" w:rsidTr="009E1859">
        <w:tc>
          <w:tcPr>
            <w:tcW w:w="388" w:type="pct"/>
          </w:tcPr>
          <w:p w14:paraId="602D5926" w14:textId="6EE9BBB5" w:rsidR="003A3AB0" w:rsidRDefault="003A3AB0" w:rsidP="003A3AB0">
            <w:pPr>
              <w:spacing w:after="0"/>
              <w:jc w:val="center"/>
              <w:rPr>
                <w:rFonts w:cs="Arial"/>
                <w:szCs w:val="20"/>
              </w:rPr>
            </w:pPr>
            <w:r>
              <w:rPr>
                <w:rFonts w:cs="Arial"/>
                <w:szCs w:val="20"/>
              </w:rPr>
              <w:t>9.</w:t>
            </w:r>
          </w:p>
        </w:tc>
        <w:tc>
          <w:tcPr>
            <w:tcW w:w="2112" w:type="pct"/>
            <w:vAlign w:val="center"/>
          </w:tcPr>
          <w:p w14:paraId="46C1F6AC" w14:textId="290F8477" w:rsidR="003A3AB0" w:rsidRPr="00F41AB6" w:rsidRDefault="003A3AB0" w:rsidP="003A3AB0">
            <w:pPr>
              <w:spacing w:after="0"/>
              <w:jc w:val="center"/>
              <w:rPr>
                <w:rFonts w:cs="Arial"/>
                <w:color w:val="000000"/>
                <w:szCs w:val="20"/>
              </w:rPr>
            </w:pPr>
            <w:r>
              <w:rPr>
                <w:rFonts w:cs="Arial"/>
                <w:color w:val="000000"/>
                <w:szCs w:val="20"/>
              </w:rPr>
              <w:t>63/125</w:t>
            </w:r>
          </w:p>
        </w:tc>
        <w:tc>
          <w:tcPr>
            <w:tcW w:w="2500" w:type="pct"/>
            <w:vAlign w:val="center"/>
          </w:tcPr>
          <w:p w14:paraId="1A210598" w14:textId="216E97BE" w:rsidR="003A3AB0" w:rsidRDefault="003A3AB0" w:rsidP="003A3AB0">
            <w:pPr>
              <w:spacing w:after="0"/>
              <w:jc w:val="center"/>
              <w:rPr>
                <w:rFonts w:cs="Arial"/>
                <w:szCs w:val="20"/>
              </w:rPr>
            </w:pPr>
            <w:r>
              <w:rPr>
                <w:rFonts w:cs="Arial"/>
                <w:color w:val="000000"/>
                <w:szCs w:val="20"/>
              </w:rPr>
              <w:t>400</w:t>
            </w:r>
          </w:p>
        </w:tc>
      </w:tr>
    </w:tbl>
    <w:p w14:paraId="333452D7" w14:textId="493F68B7" w:rsidR="00E22E08" w:rsidRPr="00265718" w:rsidRDefault="00E22E08" w:rsidP="00B44715">
      <w:pPr>
        <w:suppressAutoHyphens/>
        <w:spacing w:after="0"/>
        <w:ind w:left="720"/>
        <w:jc w:val="both"/>
        <w:rPr>
          <w:rFonts w:cs="Arial"/>
          <w:szCs w:val="20"/>
        </w:rPr>
      </w:pPr>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2DD904FD"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w:t>
      </w:r>
      <w:r w:rsidRPr="003A3AB0">
        <w:rPr>
          <w:rFonts w:ascii="Arial" w:hAnsi="Arial" w:cs="Arial"/>
          <w:b/>
          <w:sz w:val="20"/>
          <w:lang w:val="sk-SK"/>
        </w:rPr>
        <w:t xml:space="preserve">do </w:t>
      </w:r>
      <w:r w:rsidR="003A3AB0" w:rsidRPr="003A3AB0">
        <w:rPr>
          <w:rFonts w:ascii="Arial" w:hAnsi="Arial" w:cs="Arial"/>
          <w:b/>
          <w:sz w:val="20"/>
          <w:lang w:val="sk-SK"/>
        </w:rPr>
        <w:t>31.12.2025</w:t>
      </w:r>
      <w:r>
        <w:rPr>
          <w:rFonts w:ascii="Arial" w:hAnsi="Arial" w:cs="Arial"/>
          <w:sz w:val="20"/>
          <w:lang w:val="sk-SK"/>
        </w:rPr>
        <w:t>.</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w:t>
      </w:r>
      <w:bookmarkStart w:id="0" w:name="_GoBack"/>
      <w:bookmarkEnd w:id="0"/>
      <w:r>
        <w:rPr>
          <w:rFonts w:cs="Arial"/>
          <w:bCs/>
          <w:sz w:val="20"/>
          <w:szCs w:val="20"/>
        </w:rPr>
        <w:t xml:space="preserve">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lastRenderedPageBreak/>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 xml:space="preserve">Za týmto účelom Predávajúci  k podpisu zmluvy spolu so zoznamom subdodávateľov predloží čestné vyhlásenie, ktorým čestne a pravdivo prehlási, že vyššie uvedené skutočnosti overil pri </w:t>
      </w:r>
      <w:r w:rsidRPr="00EA3DDF">
        <w:rPr>
          <w:sz w:val="20"/>
          <w:szCs w:val="20"/>
        </w:rPr>
        <w:lastRenderedPageBreak/>
        <w:t>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F2BE29" w:rsidR="00E22E08" w:rsidRDefault="00E22E08" w:rsidP="00E22E08">
      <w:pPr>
        <w:spacing w:after="0"/>
        <w:jc w:val="center"/>
        <w:rPr>
          <w:rFonts w:cs="Arial"/>
          <w:b/>
          <w:szCs w:val="20"/>
        </w:rPr>
      </w:pPr>
    </w:p>
    <w:p w14:paraId="4B75E7A9" w14:textId="7FA003E0" w:rsidR="00FF0E15" w:rsidRDefault="00FF0E15" w:rsidP="00E22E08">
      <w:pPr>
        <w:spacing w:after="0"/>
        <w:jc w:val="center"/>
        <w:rPr>
          <w:rFonts w:cs="Arial"/>
          <w:b/>
          <w:szCs w:val="20"/>
        </w:rPr>
      </w:pPr>
    </w:p>
    <w:p w14:paraId="38C1A402" w14:textId="77777777" w:rsidR="00FF0E15" w:rsidRDefault="00FF0E15"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50F3AA69" w:rsidR="00E22E08" w:rsidRDefault="00E22E08" w:rsidP="00E22E08">
      <w:pPr>
        <w:spacing w:after="0"/>
        <w:rPr>
          <w:rFonts w:cs="Arial"/>
          <w:szCs w:val="20"/>
        </w:rPr>
      </w:pPr>
    </w:p>
    <w:p w14:paraId="2EDD5BA8" w14:textId="3CF751EA" w:rsidR="00FF0E15" w:rsidRDefault="00FF0E15" w:rsidP="00E22E08">
      <w:pPr>
        <w:spacing w:after="0"/>
        <w:rPr>
          <w:rFonts w:cs="Arial"/>
          <w:szCs w:val="20"/>
        </w:rPr>
      </w:pPr>
    </w:p>
    <w:p w14:paraId="770E4869" w14:textId="77777777" w:rsidR="00FF0E15" w:rsidRPr="00265718" w:rsidRDefault="00FF0E15"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7C96CF07" w:rsidR="00E22E08" w:rsidRPr="00C32FE4" w:rsidRDefault="00FF0E15" w:rsidP="00F96DD9">
            <w:pPr>
              <w:tabs>
                <w:tab w:val="left" w:pos="709"/>
                <w:tab w:val="left" w:pos="5387"/>
              </w:tabs>
              <w:spacing w:after="0"/>
              <w:jc w:val="center"/>
              <w:rPr>
                <w:rFonts w:eastAsia="Calibri" w:cs="Arial"/>
                <w:b/>
                <w:szCs w:val="20"/>
              </w:rPr>
            </w:pPr>
            <w:r>
              <w:rPr>
                <w:rFonts w:eastAsia="Calibri" w:cs="Arial"/>
                <w:b/>
                <w:szCs w:val="20"/>
              </w:rPr>
              <w:t>JUDr. Matúš Hubinský</w:t>
            </w:r>
          </w:p>
          <w:p w14:paraId="73C4E743" w14:textId="77777777" w:rsidR="000F2B08" w:rsidRDefault="000F2B08" w:rsidP="000F2B08">
            <w:pPr>
              <w:spacing w:after="0"/>
              <w:jc w:val="center"/>
              <w:rPr>
                <w:rFonts w:eastAsia="Calibri" w:cs="Arial"/>
                <w:szCs w:val="20"/>
              </w:rPr>
            </w:pPr>
            <w:r>
              <w:rPr>
                <w:rFonts w:eastAsia="Calibri" w:cs="Arial"/>
                <w:szCs w:val="20"/>
              </w:rPr>
              <w:t>vedúci</w:t>
            </w:r>
            <w:r w:rsidR="00E22E08" w:rsidRPr="00265718">
              <w:rPr>
                <w:rFonts w:eastAsia="Calibri" w:cs="Arial"/>
                <w:szCs w:val="20"/>
              </w:rPr>
              <w:t xml:space="preserve"> </w:t>
            </w:r>
            <w:r>
              <w:rPr>
                <w:rFonts w:eastAsia="Calibri" w:cs="Arial"/>
                <w:szCs w:val="20"/>
              </w:rPr>
              <w:t>organizačnej zložky</w:t>
            </w:r>
          </w:p>
          <w:p w14:paraId="514E5DCA" w14:textId="0A265D77" w:rsidR="00E22E08" w:rsidRPr="00265718" w:rsidRDefault="000F2B08" w:rsidP="000F2B08">
            <w:pPr>
              <w:spacing w:after="0"/>
              <w:jc w:val="center"/>
              <w:rPr>
                <w:rFonts w:cs="Arial"/>
                <w:szCs w:val="20"/>
              </w:rPr>
            </w:pPr>
            <w:r>
              <w:rPr>
                <w:rFonts w:eastAsia="Calibri" w:cs="Arial"/>
                <w:szCs w:val="20"/>
              </w:rPr>
              <w:t>OZ Tribeč</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FF0E15" w:rsidRDefault="00E22E08" w:rsidP="00F96DD9">
            <w:pPr>
              <w:spacing w:after="0"/>
              <w:jc w:val="center"/>
              <w:rPr>
                <w:rFonts w:cs="Arial"/>
                <w:szCs w:val="20"/>
                <w:highlight w:val="yellow"/>
              </w:rPr>
            </w:pPr>
            <w:r w:rsidRPr="00FF0E15">
              <w:rPr>
                <w:rFonts w:cs="Arial"/>
                <w:szCs w:val="20"/>
                <w:highlight w:val="yellow"/>
              </w:rPr>
              <w:t>zastúpená titul, meno a priezvisko</w:t>
            </w:r>
          </w:p>
          <w:p w14:paraId="02159D12" w14:textId="77777777" w:rsidR="00E22E08" w:rsidRPr="00265718" w:rsidRDefault="00E22E08" w:rsidP="00F96DD9">
            <w:pPr>
              <w:spacing w:after="0"/>
              <w:jc w:val="center"/>
              <w:rPr>
                <w:rFonts w:cs="Arial"/>
                <w:szCs w:val="20"/>
              </w:rPr>
            </w:pPr>
            <w:r w:rsidRPr="00FF0E15">
              <w:rPr>
                <w:rFonts w:cs="Arial"/>
                <w:szCs w:val="20"/>
                <w:highlight w:val="yellow"/>
              </w:rPr>
              <w:t>funkcia</w:t>
            </w:r>
          </w:p>
        </w:tc>
      </w:tr>
    </w:tbl>
    <w:p w14:paraId="731DE476" w14:textId="4AB437C1" w:rsidR="00E22E08" w:rsidRDefault="00E22E08" w:rsidP="00E22E08">
      <w:pPr>
        <w:spacing w:after="0"/>
        <w:rPr>
          <w:rFonts w:eastAsia="Calibri" w:cs="Arial"/>
          <w:szCs w:val="20"/>
        </w:rPr>
      </w:pPr>
    </w:p>
    <w:p w14:paraId="7ECBD661" w14:textId="3FBC0F08" w:rsidR="00FF0E15" w:rsidRDefault="00FF0E15" w:rsidP="00E22E08">
      <w:pPr>
        <w:spacing w:after="0"/>
        <w:rPr>
          <w:rFonts w:eastAsia="Calibri" w:cs="Arial"/>
          <w:szCs w:val="20"/>
        </w:rPr>
      </w:pPr>
    </w:p>
    <w:p w14:paraId="2C9973AF" w14:textId="77777777" w:rsidR="00FF0E15" w:rsidRPr="00265718" w:rsidRDefault="00FF0E15"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24194" w14:textId="77777777" w:rsidR="00A848B2" w:rsidRDefault="00A848B2">
      <w:r>
        <w:separator/>
      </w:r>
    </w:p>
  </w:endnote>
  <w:endnote w:type="continuationSeparator" w:id="0">
    <w:p w14:paraId="41893428" w14:textId="77777777" w:rsidR="00A848B2" w:rsidRDefault="00A8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3A0F2E78"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A3AB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A3AB0">
                    <w:rPr>
                      <w:bCs/>
                      <w:noProof/>
                      <w:sz w:val="18"/>
                      <w:szCs w:val="18"/>
                    </w:rPr>
                    <w:t>5</w:t>
                  </w:r>
                  <w:r w:rsidRPr="007C3D49">
                    <w:rPr>
                      <w:bCs/>
                      <w:sz w:val="18"/>
                      <w:szCs w:val="18"/>
                    </w:rPr>
                    <w:fldChar w:fldCharType="end"/>
                  </w:r>
                </w:p>
              </w:tc>
            </w:tr>
          </w:tbl>
          <w:p w14:paraId="6C1DB06B" w14:textId="09E36B81" w:rsidR="00AA185E" w:rsidRPr="002917A0" w:rsidRDefault="00A848B2"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65E2B" w14:textId="77777777" w:rsidR="00A848B2" w:rsidRDefault="00A848B2">
      <w:r>
        <w:separator/>
      </w:r>
    </w:p>
  </w:footnote>
  <w:footnote w:type="continuationSeparator" w:id="0">
    <w:p w14:paraId="0CB4CB9E" w14:textId="77777777" w:rsidR="00A848B2" w:rsidRDefault="00A84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3AB0"/>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541"/>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0BE"/>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48B2"/>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7EB"/>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0E15"/>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1CB91-A5C1-4A35-B325-F49A20787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2199</Words>
  <Characters>12540</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14710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13</cp:revision>
  <cp:lastPrinted>2022-09-20T05:32:00Z</cp:lastPrinted>
  <dcterms:created xsi:type="dcterms:W3CDTF">2023-06-15T06:28:00Z</dcterms:created>
  <dcterms:modified xsi:type="dcterms:W3CDTF">2025-02-12T07:27:00Z</dcterms:modified>
  <cp:category>EIZ</cp:category>
</cp:coreProperties>
</file>