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79E3" w14:textId="2DD5F941" w:rsidR="00BC255D" w:rsidRPr="002A4B0D" w:rsidRDefault="00BC255D" w:rsidP="00BC255D">
      <w:pPr>
        <w:rPr>
          <w:rFonts w:ascii="Arial Narrow" w:hAnsi="Arial Narrow" w:cs="Arial"/>
        </w:rPr>
      </w:pPr>
    </w:p>
    <w:p w14:paraId="291B2C53" w14:textId="77777777" w:rsidR="00444C9D" w:rsidRPr="002A4B0D" w:rsidRDefault="00444C9D" w:rsidP="00444C9D">
      <w:pPr>
        <w:tabs>
          <w:tab w:val="left" w:pos="3544"/>
          <w:tab w:val="right" w:leader="dot" w:pos="10080"/>
        </w:tabs>
        <w:rPr>
          <w:rFonts w:ascii="Arial Narrow" w:hAnsi="Arial Narrow" w:cs="Arial"/>
          <w:sz w:val="22"/>
          <w:szCs w:val="22"/>
        </w:rPr>
      </w:pPr>
      <w:r w:rsidRPr="002A4B0D">
        <w:rPr>
          <w:rFonts w:ascii="Arial Narrow" w:hAnsi="Arial Narrow" w:cs="Arial"/>
          <w:b/>
          <w:smallCaps/>
          <w:sz w:val="22"/>
          <w:szCs w:val="22"/>
        </w:rPr>
        <w:t>VEREJNÝ OBSTARÁVATEĽ</w:t>
      </w:r>
      <w:r w:rsidRPr="002A4B0D">
        <w:rPr>
          <w:rFonts w:ascii="Arial Narrow" w:hAnsi="Arial Narrow" w:cs="Arial"/>
          <w:b/>
          <w:sz w:val="22"/>
          <w:szCs w:val="22"/>
        </w:rPr>
        <w:t>:</w:t>
      </w:r>
      <w:r w:rsidRPr="002A4B0D">
        <w:rPr>
          <w:rFonts w:ascii="Arial Narrow" w:hAnsi="Arial Narrow" w:cs="Arial"/>
          <w:b/>
          <w:sz w:val="22"/>
          <w:szCs w:val="22"/>
        </w:rPr>
        <w:tab/>
      </w:r>
      <w:r w:rsidRPr="002A4B0D">
        <w:rPr>
          <w:rFonts w:ascii="Arial Narrow" w:hAnsi="Arial Narrow" w:cs="Arial"/>
          <w:sz w:val="22"/>
          <w:szCs w:val="22"/>
        </w:rPr>
        <w:t>MINISTERSTVO  ZDRAVOTNÍCTVA  SR</w:t>
      </w:r>
    </w:p>
    <w:p w14:paraId="12802E51" w14:textId="77777777" w:rsidR="00444C9D" w:rsidRPr="002A4B0D" w:rsidRDefault="00444C9D" w:rsidP="00444C9D">
      <w:pPr>
        <w:tabs>
          <w:tab w:val="left" w:pos="3544"/>
          <w:tab w:val="right" w:leader="dot" w:pos="10080"/>
        </w:tabs>
        <w:rPr>
          <w:rFonts w:ascii="Arial Narrow" w:hAnsi="Arial Narrow" w:cs="Arial"/>
        </w:rPr>
      </w:pPr>
      <w:r w:rsidRPr="002A4B0D">
        <w:rPr>
          <w:rFonts w:ascii="Arial Narrow" w:hAnsi="Arial Narrow" w:cs="Arial"/>
          <w:sz w:val="22"/>
          <w:szCs w:val="22"/>
        </w:rPr>
        <w:tab/>
        <w:t>Limbová 2, 837 52 Bratislava</w:t>
      </w:r>
    </w:p>
    <w:p w14:paraId="04C80497" w14:textId="3DAEEAF9" w:rsidR="00444C9D" w:rsidRPr="002A4B0D" w:rsidRDefault="009F1114" w:rsidP="00BC255D">
      <w:pPr>
        <w:rPr>
          <w:rFonts w:ascii="Arial Narrow" w:hAnsi="Arial Narrow" w:cstheme="minorHAnsi"/>
        </w:rPr>
      </w:pPr>
      <w:r w:rsidRPr="002A4B0D">
        <w:rPr>
          <w:rFonts w:ascii="Arial Narrow" w:hAnsi="Arial Narrow" w:cstheme="minorHAnsi"/>
        </w:rPr>
        <w:t>S</w:t>
      </w:r>
      <w:r w:rsidR="002A4B0D">
        <w:rPr>
          <w:rFonts w:ascii="Arial Narrow" w:hAnsi="Arial Narrow" w:cstheme="minorHAnsi"/>
        </w:rPr>
        <w:t>15212-2025</w:t>
      </w:r>
      <w:r w:rsidRPr="002A4B0D">
        <w:rPr>
          <w:rFonts w:ascii="Arial Narrow" w:hAnsi="Arial Narrow" w:cstheme="minorHAnsi"/>
        </w:rPr>
        <w:t>-OZZ-</w:t>
      </w:r>
      <w:r w:rsidR="002A4B0D">
        <w:rPr>
          <w:rFonts w:ascii="Arial Narrow" w:hAnsi="Arial Narrow" w:cstheme="minorHAnsi"/>
        </w:rPr>
        <w:t>12</w:t>
      </w:r>
    </w:p>
    <w:p w14:paraId="79E0BDDF" w14:textId="1546E4E0" w:rsidR="00BC255D" w:rsidRPr="002A4B0D" w:rsidRDefault="009F1114" w:rsidP="00BC255D">
      <w:pPr>
        <w:tabs>
          <w:tab w:val="right" w:leader="dot" w:pos="10080"/>
        </w:tabs>
        <w:rPr>
          <w:rFonts w:ascii="Arial Narrow" w:hAnsi="Arial Narrow" w:cstheme="minorHAnsi"/>
        </w:rPr>
      </w:pPr>
      <w:r w:rsidRPr="002A4B0D">
        <w:rPr>
          <w:rFonts w:ascii="Arial Narrow" w:hAnsi="Arial Narrow" w:cstheme="minorHAnsi"/>
        </w:rPr>
        <w:t>Z0</w:t>
      </w:r>
      <w:r w:rsidR="002A4B0D">
        <w:rPr>
          <w:rFonts w:ascii="Arial Narrow" w:hAnsi="Arial Narrow" w:cstheme="minorHAnsi"/>
        </w:rPr>
        <w:t>12996-2025</w:t>
      </w:r>
    </w:p>
    <w:p w14:paraId="7DE2BE62" w14:textId="69D00E3F" w:rsidR="00BC255D" w:rsidRPr="002A4B0D" w:rsidRDefault="00BC255D" w:rsidP="00C53F23">
      <w:pPr>
        <w:tabs>
          <w:tab w:val="left" w:pos="7371"/>
          <w:tab w:val="right" w:leader="dot" w:pos="10080"/>
        </w:tabs>
        <w:rPr>
          <w:rFonts w:ascii="Arial Narrow" w:hAnsi="Arial Narrow" w:cs="Arial"/>
          <w:sz w:val="22"/>
        </w:rPr>
      </w:pPr>
      <w:r w:rsidRPr="002A4B0D">
        <w:rPr>
          <w:rFonts w:ascii="Arial Narrow" w:hAnsi="Arial Narrow" w:cs="Arial"/>
        </w:rPr>
        <w:tab/>
      </w:r>
      <w:r w:rsidR="009F1114" w:rsidRPr="002A4B0D">
        <w:rPr>
          <w:rFonts w:ascii="Arial Narrow" w:hAnsi="Arial Narrow" w:cs="Arial"/>
          <w:sz w:val="22"/>
        </w:rPr>
        <w:t>Výtlačok jediný</w:t>
      </w:r>
    </w:p>
    <w:p w14:paraId="6DBF6E4A" w14:textId="78BDAF32" w:rsidR="009F1114" w:rsidRPr="002A4B0D" w:rsidRDefault="009F1114" w:rsidP="00C53F23">
      <w:pPr>
        <w:tabs>
          <w:tab w:val="left" w:pos="7371"/>
          <w:tab w:val="right" w:leader="dot" w:pos="10080"/>
        </w:tabs>
        <w:rPr>
          <w:rFonts w:ascii="Arial Narrow" w:hAnsi="Arial Narrow" w:cs="Arial"/>
          <w:sz w:val="22"/>
        </w:rPr>
      </w:pPr>
      <w:r w:rsidRPr="002A4B0D">
        <w:rPr>
          <w:rFonts w:ascii="Arial Narrow" w:hAnsi="Arial Narrow" w:cs="Arial"/>
          <w:sz w:val="22"/>
        </w:rPr>
        <w:tab/>
        <w:t xml:space="preserve">Počet listov: </w:t>
      </w:r>
    </w:p>
    <w:p w14:paraId="0EF497FF" w14:textId="1414A9A5" w:rsidR="00BC255D" w:rsidRDefault="00BC255D" w:rsidP="00BC255D">
      <w:pPr>
        <w:tabs>
          <w:tab w:val="right" w:leader="dot" w:pos="10080"/>
        </w:tabs>
        <w:rPr>
          <w:rFonts w:cs="Arial"/>
        </w:rPr>
      </w:pPr>
    </w:p>
    <w:p w14:paraId="5877DCCA" w14:textId="77777777" w:rsidR="00BC255D" w:rsidRDefault="00BC255D" w:rsidP="00BC255D">
      <w:pPr>
        <w:tabs>
          <w:tab w:val="right" w:leader="dot" w:pos="10080"/>
        </w:tabs>
        <w:rPr>
          <w:rFonts w:cs="Arial"/>
        </w:rPr>
      </w:pPr>
    </w:p>
    <w:p w14:paraId="095E1258" w14:textId="77777777" w:rsidR="00BC255D" w:rsidRPr="00E5511E" w:rsidRDefault="00BC255D" w:rsidP="00BC255D">
      <w:pPr>
        <w:tabs>
          <w:tab w:val="right" w:leader="dot" w:pos="10080"/>
        </w:tabs>
        <w:rPr>
          <w:rFonts w:cs="Arial"/>
        </w:rPr>
      </w:pPr>
    </w:p>
    <w:p w14:paraId="78F26F17" w14:textId="274EFC51" w:rsidR="00BC255D" w:rsidRPr="00E5511E" w:rsidRDefault="00BC255D" w:rsidP="00BC255D">
      <w:pPr>
        <w:jc w:val="center"/>
        <w:rPr>
          <w:rFonts w:cs="Arial"/>
          <w:sz w:val="18"/>
          <w:szCs w:val="18"/>
        </w:rPr>
      </w:pPr>
      <w:r w:rsidRPr="006260C2">
        <w:rPr>
          <w:rFonts w:cs="Arial"/>
          <w:noProof/>
          <w:sz w:val="18"/>
          <w:szCs w:val="18"/>
        </w:rPr>
        <w:drawing>
          <wp:inline distT="0" distB="0" distL="0" distR="0" wp14:anchorId="4ADB0CE7" wp14:editId="7214E981">
            <wp:extent cx="3419475" cy="1428750"/>
            <wp:effectExtent l="0" t="0" r="9525"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428750"/>
                    </a:xfrm>
                    <a:prstGeom prst="rect">
                      <a:avLst/>
                    </a:prstGeom>
                    <a:noFill/>
                    <a:ln>
                      <a:noFill/>
                    </a:ln>
                  </pic:spPr>
                </pic:pic>
              </a:graphicData>
            </a:graphic>
          </wp:inline>
        </w:drawing>
      </w:r>
    </w:p>
    <w:p w14:paraId="079CBD3F" w14:textId="2A1F8BA5" w:rsidR="00BC255D" w:rsidRPr="00E5511E" w:rsidRDefault="00BC255D" w:rsidP="00BC255D">
      <w:pPr>
        <w:jc w:val="center"/>
        <w:rPr>
          <w:rFonts w:cs="Arial"/>
          <w:sz w:val="18"/>
          <w:szCs w:val="18"/>
        </w:rPr>
      </w:pPr>
    </w:p>
    <w:p w14:paraId="2314BEFA"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14:paraId="3C71BBA6" w14:textId="77777777" w:rsidR="00BC255D" w:rsidRDefault="00BC255D" w:rsidP="00BC255D">
      <w:pPr>
        <w:pStyle w:val="Default"/>
        <w:jc w:val="center"/>
        <w:rPr>
          <w:rFonts w:ascii="Calibri" w:eastAsia="Arial" w:hAnsi="Calibri"/>
          <w:b/>
          <w:sz w:val="22"/>
          <w:szCs w:val="22"/>
        </w:rPr>
      </w:pPr>
    </w:p>
    <w:p w14:paraId="72389BF4" w14:textId="77777777" w:rsidR="00BC255D" w:rsidRPr="00170BC5" w:rsidRDefault="00BC255D" w:rsidP="00BC255D">
      <w:pPr>
        <w:pStyle w:val="Default"/>
        <w:jc w:val="center"/>
        <w:rPr>
          <w:rFonts w:ascii="Arial Narrow" w:eastAsia="Arial" w:hAnsi="Arial Narrow"/>
          <w:b/>
          <w:sz w:val="40"/>
          <w:szCs w:val="40"/>
        </w:rPr>
      </w:pPr>
      <w:r w:rsidRPr="00170BC5">
        <w:rPr>
          <w:rFonts w:ascii="Arial Narrow" w:eastAsia="Arial" w:hAnsi="Arial Narrow"/>
          <w:b/>
          <w:sz w:val="40"/>
          <w:szCs w:val="40"/>
        </w:rPr>
        <w:t xml:space="preserve">Dynamický nákupný systém </w:t>
      </w:r>
    </w:p>
    <w:p w14:paraId="7463DF51" w14:textId="77777777" w:rsidR="00BC255D" w:rsidRPr="00170BC5" w:rsidRDefault="00BC255D" w:rsidP="00BC255D">
      <w:pPr>
        <w:pStyle w:val="Default"/>
        <w:jc w:val="center"/>
        <w:rPr>
          <w:rFonts w:ascii="Arial Narrow" w:eastAsia="Arial" w:hAnsi="Arial Narrow"/>
          <w:b/>
          <w:sz w:val="22"/>
          <w:szCs w:val="22"/>
        </w:rPr>
      </w:pPr>
    </w:p>
    <w:p w14:paraId="6010B736" w14:textId="77777777" w:rsidR="00170BC5" w:rsidRPr="00170BC5" w:rsidRDefault="00170BC5" w:rsidP="00170BC5">
      <w:pPr>
        <w:overflowPunct/>
        <w:autoSpaceDE/>
        <w:autoSpaceDN/>
        <w:adjustRightInd/>
        <w:jc w:val="center"/>
        <w:textAlignment w:val="auto"/>
        <w:rPr>
          <w:rFonts w:ascii="Arial Narrow" w:hAnsi="Arial Narrow" w:cs="Arial"/>
          <w:sz w:val="22"/>
          <w:szCs w:val="22"/>
        </w:rPr>
      </w:pPr>
      <w:r w:rsidRPr="00170BC5">
        <w:rPr>
          <w:rFonts w:ascii="Arial Narrow" w:hAnsi="Arial Narrow" w:cs="Arial"/>
          <w:sz w:val="22"/>
          <w:szCs w:val="22"/>
        </w:rPr>
        <w:t xml:space="preserve">podľa zákona č. 343/2015 Z. z. o verejnom obstarávaní a o zmene a doplnení niektorých zákonov v znení </w:t>
      </w:r>
    </w:p>
    <w:p w14:paraId="367B0D61" w14:textId="7C518B19" w:rsidR="00BC255D" w:rsidRPr="00170BC5" w:rsidRDefault="00170BC5" w:rsidP="00170BC5">
      <w:pPr>
        <w:pStyle w:val="Default"/>
        <w:jc w:val="center"/>
        <w:rPr>
          <w:rFonts w:ascii="Arial Narrow" w:eastAsia="Arial" w:hAnsi="Arial Narrow"/>
          <w:sz w:val="22"/>
          <w:szCs w:val="22"/>
        </w:rPr>
      </w:pPr>
      <w:r w:rsidRPr="00170BC5">
        <w:rPr>
          <w:rFonts w:ascii="Arial Narrow" w:hAnsi="Arial Narrow"/>
          <w:sz w:val="22"/>
          <w:szCs w:val="22"/>
        </w:rPr>
        <w:t>neskorších predpisov (ďalej len „zákon“)</w:t>
      </w:r>
    </w:p>
    <w:p w14:paraId="29BD1749" w14:textId="4314F058" w:rsidR="00BC255D" w:rsidRDefault="00BC255D" w:rsidP="00BC255D">
      <w:pPr>
        <w:pStyle w:val="Default"/>
        <w:jc w:val="center"/>
        <w:rPr>
          <w:rFonts w:ascii="Arial Narrow" w:eastAsia="Arial" w:hAnsi="Arial Narrow"/>
          <w:sz w:val="22"/>
          <w:szCs w:val="22"/>
        </w:rPr>
      </w:pPr>
    </w:p>
    <w:p w14:paraId="15554460" w14:textId="77777777" w:rsidR="00170BC5" w:rsidRPr="00170BC5" w:rsidRDefault="00170BC5" w:rsidP="00BC255D">
      <w:pPr>
        <w:pStyle w:val="Default"/>
        <w:jc w:val="center"/>
        <w:rPr>
          <w:rFonts w:ascii="Arial Narrow" w:eastAsia="Arial" w:hAnsi="Arial Narrow"/>
          <w:sz w:val="22"/>
          <w:szCs w:val="22"/>
        </w:rPr>
      </w:pPr>
    </w:p>
    <w:p w14:paraId="5178EE38" w14:textId="77777777" w:rsidR="00170BC5" w:rsidRPr="00170BC5" w:rsidRDefault="00170BC5" w:rsidP="00BC255D">
      <w:pPr>
        <w:pStyle w:val="Default"/>
        <w:jc w:val="center"/>
        <w:rPr>
          <w:rFonts w:ascii="Arial Narrow" w:hAnsi="Arial Narrow" w:cs="Calibri"/>
          <w:b/>
          <w:bCs/>
          <w:color w:val="auto"/>
          <w:sz w:val="40"/>
          <w:szCs w:val="40"/>
        </w:rPr>
      </w:pPr>
      <w:r w:rsidRPr="00170BC5">
        <w:rPr>
          <w:rFonts w:ascii="Arial Narrow" w:hAnsi="Arial Narrow" w:cs="Calibri"/>
          <w:b/>
          <w:bCs/>
          <w:color w:val="auto"/>
          <w:sz w:val="40"/>
          <w:szCs w:val="40"/>
        </w:rPr>
        <w:t xml:space="preserve">SÚŤAŽNÉ PODKLADY </w:t>
      </w:r>
    </w:p>
    <w:p w14:paraId="56330537" w14:textId="2A386B4B" w:rsidR="00BC255D" w:rsidRPr="00170BC5" w:rsidRDefault="00170BC5" w:rsidP="00BC255D">
      <w:pPr>
        <w:pStyle w:val="Default"/>
        <w:jc w:val="center"/>
        <w:rPr>
          <w:rFonts w:ascii="Arial Narrow" w:eastAsia="Arial" w:hAnsi="Arial Narrow" w:cs="Calibri"/>
          <w:b/>
          <w:sz w:val="22"/>
          <w:szCs w:val="22"/>
        </w:rPr>
      </w:pPr>
      <w:r w:rsidRPr="00170BC5">
        <w:rPr>
          <w:rFonts w:ascii="Arial Narrow" w:hAnsi="Arial Narrow" w:cs="Calibri"/>
          <w:b/>
          <w:bCs/>
          <w:color w:val="auto"/>
          <w:sz w:val="22"/>
          <w:szCs w:val="22"/>
        </w:rPr>
        <w:t>k zriadeniu dynamického nákupného systému</w:t>
      </w:r>
      <w:r w:rsidRPr="00170BC5">
        <w:rPr>
          <w:rFonts w:ascii="Arial Narrow" w:eastAsia="Arial" w:hAnsi="Arial Narrow"/>
          <w:sz w:val="22"/>
          <w:szCs w:val="22"/>
        </w:rPr>
        <w:t xml:space="preserve"> </w:t>
      </w:r>
    </w:p>
    <w:p w14:paraId="1E1B377F" w14:textId="5CCC7AFD" w:rsidR="00941F82" w:rsidRPr="00170BC5" w:rsidRDefault="00941F82" w:rsidP="00BC255D">
      <w:pPr>
        <w:overflowPunct/>
        <w:autoSpaceDE/>
        <w:autoSpaceDN/>
        <w:adjustRightInd/>
        <w:textAlignment w:val="auto"/>
        <w:rPr>
          <w:rFonts w:ascii="Arial Narrow" w:hAnsi="Arial Narrow" w:cs="Arial Narrow"/>
          <w:b/>
          <w:bCs/>
          <w:sz w:val="22"/>
          <w:szCs w:val="22"/>
        </w:rPr>
      </w:pPr>
    </w:p>
    <w:p w14:paraId="10D58EBE" w14:textId="12E1B19D" w:rsidR="00170BC5" w:rsidRPr="00170BC5" w:rsidRDefault="00441519" w:rsidP="00170BC5">
      <w:pPr>
        <w:jc w:val="center"/>
        <w:rPr>
          <w:rFonts w:ascii="Arial Narrow" w:hAnsi="Arial Narrow" w:cs="Arial"/>
          <w:b/>
          <w:noProof/>
          <w:sz w:val="40"/>
          <w:szCs w:val="40"/>
        </w:rPr>
      </w:pPr>
      <w:bookmarkStart w:id="0" w:name="nazov"/>
      <w:bookmarkEnd w:id="0"/>
      <w:r>
        <w:rPr>
          <w:rFonts w:ascii="Arial Narrow" w:hAnsi="Arial Narrow" w:cs="Arial"/>
          <w:b/>
          <w:noProof/>
          <w:sz w:val="40"/>
          <w:szCs w:val="40"/>
        </w:rPr>
        <w:t>Zdravotnícky spotrebný materiál</w:t>
      </w:r>
    </w:p>
    <w:p w14:paraId="35662D9D" w14:textId="3CD07F32" w:rsidR="000242F0" w:rsidRPr="00170BC5" w:rsidRDefault="00170BC5" w:rsidP="00170BC5">
      <w:pPr>
        <w:overflowPunct/>
        <w:autoSpaceDE/>
        <w:autoSpaceDN/>
        <w:adjustRightInd/>
        <w:jc w:val="center"/>
        <w:textAlignment w:val="auto"/>
        <w:rPr>
          <w:rFonts w:ascii="Arial Narrow" w:hAnsi="Arial Narrow" w:cs="Arial"/>
          <w:sz w:val="22"/>
          <w:szCs w:val="22"/>
        </w:rPr>
      </w:pPr>
      <w:r w:rsidRPr="00170BC5">
        <w:rPr>
          <w:rFonts w:ascii="Arial Narrow" w:hAnsi="Arial Narrow" w:cs="Arial"/>
          <w:sz w:val="30"/>
        </w:rPr>
        <w:t>(</w:t>
      </w:r>
      <w:r w:rsidRPr="00441519">
        <w:rPr>
          <w:rFonts w:ascii="Arial Narrow" w:hAnsi="Arial Narrow" w:cs="Arial"/>
          <w:sz w:val="30"/>
        </w:rPr>
        <w:t>Tovary</w:t>
      </w:r>
      <w:r w:rsidRPr="00170BC5">
        <w:rPr>
          <w:rFonts w:ascii="Arial Narrow" w:hAnsi="Arial Narrow" w:cs="Arial"/>
          <w:sz w:val="30"/>
        </w:rPr>
        <w:t>)</w:t>
      </w:r>
    </w:p>
    <w:p w14:paraId="49DE9D2A" w14:textId="672A6279" w:rsidR="000242F0" w:rsidRPr="00026738" w:rsidRDefault="000242F0" w:rsidP="000242F0">
      <w:pPr>
        <w:overflowPunct/>
        <w:autoSpaceDE/>
        <w:autoSpaceDN/>
        <w:adjustRightInd/>
        <w:jc w:val="center"/>
        <w:textAlignment w:val="auto"/>
        <w:rPr>
          <w:rFonts w:asciiTheme="minorHAnsi" w:hAnsiTheme="minorHAnsi" w:cs="Arial"/>
          <w:sz w:val="22"/>
          <w:szCs w:val="22"/>
        </w:rPr>
      </w:pPr>
    </w:p>
    <w:p w14:paraId="7C402720" w14:textId="77777777" w:rsidR="00223D52" w:rsidRPr="00026738" w:rsidRDefault="00223D52" w:rsidP="00223D52">
      <w:pPr>
        <w:overflowPunct/>
        <w:autoSpaceDE/>
        <w:autoSpaceDN/>
        <w:adjustRightInd/>
        <w:jc w:val="both"/>
        <w:textAlignment w:val="auto"/>
        <w:rPr>
          <w:rFonts w:asciiTheme="minorHAnsi" w:hAnsiTheme="minorHAnsi" w:cs="Arial Narrow"/>
          <w:b/>
          <w:bCs/>
          <w:sz w:val="22"/>
          <w:szCs w:val="22"/>
        </w:rPr>
      </w:pPr>
    </w:p>
    <w:p w14:paraId="4429F2C8" w14:textId="77777777" w:rsidR="00223D52" w:rsidRPr="00026738" w:rsidRDefault="00223D52" w:rsidP="00223D52">
      <w:pPr>
        <w:overflowPunct/>
        <w:autoSpaceDE/>
        <w:autoSpaceDN/>
        <w:adjustRightInd/>
        <w:jc w:val="both"/>
        <w:textAlignment w:val="auto"/>
        <w:rPr>
          <w:rFonts w:asciiTheme="minorHAnsi" w:hAnsiTheme="minorHAnsi" w:cs="Arial Narrow"/>
          <w:sz w:val="22"/>
          <w:szCs w:val="22"/>
        </w:rPr>
      </w:pPr>
    </w:p>
    <w:p w14:paraId="1853BBC0"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F56671A"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0BE2CAF"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0C6A750" w14:textId="77777777" w:rsidR="00BC255D" w:rsidRPr="00BC255D" w:rsidRDefault="00BC255D" w:rsidP="003643A9">
      <w:pPr>
        <w:overflowPunct/>
        <w:autoSpaceDE/>
        <w:autoSpaceDN/>
        <w:adjustRightInd/>
        <w:jc w:val="both"/>
        <w:textAlignment w:val="auto"/>
        <w:rPr>
          <w:rFonts w:ascii="Arial Narrow" w:hAnsi="Arial Narrow" w:cs="Arial Narrow"/>
        </w:rPr>
      </w:pPr>
      <w:r w:rsidRPr="00BC255D">
        <w:rPr>
          <w:rFonts w:ascii="Arial Narrow" w:hAnsi="Arial Narrow" w:cs="Arial Narrow"/>
        </w:rPr>
        <w:t xml:space="preserve">Verejné obstarávanie realizované postupom zadávania zákazky podľa § 58 až 61 zákona č. 343/2015 Z. z. o verejnom obstarávaní a o zmene a doplnení niektorých zákonov v znení neskorších predpisov </w:t>
      </w:r>
    </w:p>
    <w:p w14:paraId="700D81AD" w14:textId="77777777" w:rsidR="00BC255D" w:rsidRPr="00BC255D" w:rsidRDefault="00BC255D" w:rsidP="00BC255D">
      <w:pPr>
        <w:overflowPunct/>
        <w:autoSpaceDE/>
        <w:autoSpaceDN/>
        <w:adjustRightInd/>
        <w:textAlignment w:val="auto"/>
        <w:rPr>
          <w:rFonts w:ascii="Arial Narrow" w:hAnsi="Arial Narrow" w:cs="Arial Narrow"/>
        </w:rPr>
      </w:pPr>
    </w:p>
    <w:p w14:paraId="5134ACFA" w14:textId="77777777" w:rsidR="00BC255D" w:rsidRPr="00BC255D" w:rsidRDefault="00BC255D" w:rsidP="00BC255D">
      <w:pPr>
        <w:overflowPunct/>
        <w:autoSpaceDE/>
        <w:autoSpaceDN/>
        <w:adjustRightInd/>
        <w:textAlignment w:val="auto"/>
        <w:rPr>
          <w:rFonts w:ascii="Arial Narrow" w:hAnsi="Arial Narrow" w:cs="Arial Narrow"/>
        </w:rPr>
      </w:pPr>
    </w:p>
    <w:p w14:paraId="6CDCD8A5" w14:textId="77777777" w:rsidR="00BC255D" w:rsidRPr="00BC255D" w:rsidRDefault="00BC255D" w:rsidP="00BC255D">
      <w:pPr>
        <w:overflowPunct/>
        <w:autoSpaceDE/>
        <w:autoSpaceDN/>
        <w:adjustRightInd/>
        <w:textAlignment w:val="auto"/>
        <w:rPr>
          <w:rFonts w:ascii="Arial Narrow" w:hAnsi="Arial Narrow" w:cs="Arial Narrow"/>
        </w:rPr>
      </w:pPr>
    </w:p>
    <w:p w14:paraId="6F702C5F" w14:textId="77777777" w:rsidR="00BC255D" w:rsidRPr="00BC255D" w:rsidRDefault="00BC255D" w:rsidP="00BC255D">
      <w:pPr>
        <w:overflowPunct/>
        <w:autoSpaceDE/>
        <w:autoSpaceDN/>
        <w:adjustRightInd/>
        <w:textAlignment w:val="auto"/>
        <w:rPr>
          <w:rFonts w:ascii="Arial Narrow" w:hAnsi="Arial Narrow" w:cs="Arial Narrow"/>
        </w:rPr>
      </w:pPr>
    </w:p>
    <w:p w14:paraId="3D633139" w14:textId="77777777" w:rsidR="00BC255D" w:rsidRPr="00BC255D" w:rsidRDefault="00BC255D" w:rsidP="00BC255D">
      <w:pPr>
        <w:overflowPunct/>
        <w:autoSpaceDE/>
        <w:autoSpaceDN/>
        <w:adjustRightInd/>
        <w:textAlignment w:val="auto"/>
        <w:rPr>
          <w:rFonts w:ascii="Arial Narrow" w:hAnsi="Arial Narrow" w:cs="Arial Narrow"/>
        </w:rPr>
      </w:pPr>
    </w:p>
    <w:p w14:paraId="467FDDF2" w14:textId="77777777" w:rsidR="008A1486" w:rsidRDefault="008A1486" w:rsidP="008A1486">
      <w:pPr>
        <w:pStyle w:val="Zkladntext3"/>
        <w:spacing w:before="20"/>
        <w:ind w:left="4956" w:right="-45"/>
        <w:rPr>
          <w:rFonts w:ascii="Arial Narrow" w:hAnsi="Arial Narrow" w:cs="Arial"/>
          <w:sz w:val="21"/>
          <w:szCs w:val="21"/>
        </w:rPr>
      </w:pPr>
    </w:p>
    <w:p w14:paraId="327275D1" w14:textId="77777777" w:rsidR="008A1486" w:rsidRPr="00E96FA6" w:rsidRDefault="008A1486" w:rsidP="008A1486">
      <w:pPr>
        <w:pStyle w:val="Zkladntext3"/>
        <w:ind w:left="4248" w:firstLine="708"/>
        <w:rPr>
          <w:rFonts w:ascii="Arial Narrow" w:hAnsi="Arial Narrow" w:cs="Arial"/>
          <w:i/>
          <w:sz w:val="22"/>
          <w:szCs w:val="22"/>
          <w:highlight w:val="yellow"/>
        </w:rPr>
      </w:pPr>
    </w:p>
    <w:p w14:paraId="6C1E91CA" w14:textId="628A64EA" w:rsidR="008A1486" w:rsidRPr="003109F3" w:rsidRDefault="008A1486" w:rsidP="008A1486">
      <w:pPr>
        <w:pStyle w:val="Zkladntext3"/>
        <w:spacing w:before="20"/>
        <w:ind w:right="-45"/>
        <w:rPr>
          <w:rFonts w:ascii="Arial Narrow" w:hAnsi="Arial Narrow" w:cs="Arial"/>
          <w:sz w:val="22"/>
          <w:szCs w:val="22"/>
        </w:rPr>
      </w:pPr>
      <w:r w:rsidRPr="003109F3">
        <w:rPr>
          <w:rFonts w:ascii="Arial Narrow" w:hAnsi="Arial Narrow" w:cs="Arial"/>
          <w:sz w:val="22"/>
          <w:szCs w:val="22"/>
        </w:rPr>
        <w:t xml:space="preserve">V Bratislave, </w:t>
      </w:r>
      <w:r w:rsidR="00E22063">
        <w:rPr>
          <w:rFonts w:ascii="Arial Narrow" w:hAnsi="Arial Narrow" w:cs="Arial"/>
          <w:sz w:val="22"/>
          <w:szCs w:val="22"/>
        </w:rPr>
        <w:t>dňa:</w:t>
      </w:r>
      <w:r w:rsidR="005812B8">
        <w:rPr>
          <w:rFonts w:ascii="Arial Narrow" w:hAnsi="Arial Narrow" w:cs="Arial"/>
          <w:sz w:val="22"/>
          <w:szCs w:val="22"/>
        </w:rPr>
        <w:t xml:space="preserve"> 21.2.2025</w:t>
      </w:r>
    </w:p>
    <w:p w14:paraId="51EE8F26" w14:textId="7384F987" w:rsidR="00BC255D" w:rsidRPr="00BC255D" w:rsidRDefault="00BC255D" w:rsidP="00BC255D">
      <w:pPr>
        <w:overflowPunct/>
        <w:autoSpaceDE/>
        <w:autoSpaceDN/>
        <w:adjustRightInd/>
        <w:textAlignment w:val="auto"/>
        <w:rPr>
          <w:rFonts w:ascii="Arial Narrow" w:hAnsi="Arial Narrow" w:cs="Arial Narrow"/>
        </w:rPr>
      </w:pPr>
    </w:p>
    <w:p w14:paraId="591F1284" w14:textId="77777777" w:rsidR="00A91C4E" w:rsidRDefault="00A91C4E" w:rsidP="00817B9B">
      <w:pPr>
        <w:overflowPunct/>
        <w:autoSpaceDE/>
        <w:autoSpaceDN/>
        <w:adjustRightInd/>
        <w:jc w:val="both"/>
        <w:textAlignment w:val="auto"/>
        <w:rPr>
          <w:rFonts w:ascii="Arial Narrow" w:hAnsi="Arial Narrow" w:cs="Arial"/>
          <w:b/>
          <w:sz w:val="24"/>
          <w:szCs w:val="24"/>
          <w:lang w:eastAsia="cs-CZ"/>
        </w:rPr>
      </w:pPr>
    </w:p>
    <w:p w14:paraId="181634DC" w14:textId="6AE90169" w:rsidR="00EA3622" w:rsidRDefault="00EA3622">
      <w:pPr>
        <w:overflowPunct/>
        <w:autoSpaceDE/>
        <w:autoSpaceDN/>
        <w:adjustRightInd/>
        <w:spacing w:after="200" w:line="276" w:lineRule="auto"/>
        <w:textAlignment w:val="auto"/>
        <w:rPr>
          <w:rFonts w:ascii="Arial Narrow" w:hAnsi="Arial Narrow" w:cs="Arial"/>
          <w:b/>
          <w:sz w:val="24"/>
          <w:szCs w:val="24"/>
          <w:lang w:eastAsia="cs-CZ"/>
        </w:rPr>
      </w:pPr>
      <w:r>
        <w:rPr>
          <w:rFonts w:ascii="Arial Narrow" w:hAnsi="Arial Narrow" w:cs="Arial"/>
          <w:b/>
          <w:sz w:val="24"/>
          <w:szCs w:val="24"/>
          <w:lang w:eastAsia="cs-CZ"/>
        </w:rPr>
        <w:br w:type="page"/>
      </w:r>
    </w:p>
    <w:p w14:paraId="7CCD6EC9" w14:textId="77777777" w:rsidR="00EA3622" w:rsidRDefault="00EA3622" w:rsidP="00EA3622">
      <w:pPr>
        <w:rPr>
          <w:rFonts w:ascii="Arial Narrow" w:hAnsi="Arial Narrow"/>
          <w:b/>
          <w:sz w:val="26"/>
          <w:szCs w:val="26"/>
        </w:rPr>
      </w:pPr>
      <w:r>
        <w:rPr>
          <w:rFonts w:ascii="Arial Narrow" w:hAnsi="Arial Narrow"/>
          <w:b/>
          <w:sz w:val="26"/>
          <w:szCs w:val="26"/>
        </w:rPr>
        <w:lastRenderedPageBreak/>
        <w:t>OBSAH  SÚŤAŽNÝCH  PODKLADOV</w:t>
      </w:r>
    </w:p>
    <w:p w14:paraId="702015AB" w14:textId="77777777" w:rsidR="00EA3622" w:rsidRDefault="00EA3622" w:rsidP="00EA3622">
      <w:pPr>
        <w:rPr>
          <w:rFonts w:ascii="Arial Narrow" w:hAnsi="Arial Narrow"/>
          <w:b/>
        </w:rPr>
      </w:pPr>
    </w:p>
    <w:p w14:paraId="160C0168" w14:textId="77777777" w:rsidR="00EA3622" w:rsidRPr="00EA3622" w:rsidRDefault="00EA3622" w:rsidP="00EA3622">
      <w:pPr>
        <w:rPr>
          <w:rFonts w:ascii="Arial Narrow" w:hAnsi="Arial Narrow"/>
          <w:b/>
          <w:sz w:val="22"/>
          <w:szCs w:val="22"/>
        </w:rPr>
      </w:pPr>
      <w:r w:rsidRPr="00EA3622">
        <w:rPr>
          <w:rFonts w:ascii="Arial Narrow" w:hAnsi="Arial Narrow"/>
          <w:b/>
          <w:sz w:val="22"/>
          <w:szCs w:val="22"/>
        </w:rPr>
        <w:t>Časť I.</w:t>
      </w:r>
      <w:r w:rsidRPr="00EA3622">
        <w:rPr>
          <w:rFonts w:ascii="Arial Narrow" w:hAnsi="Arial Narrow"/>
          <w:b/>
          <w:sz w:val="22"/>
          <w:szCs w:val="22"/>
        </w:rPr>
        <w:tab/>
        <w:t xml:space="preserve">ÚVODNÉ INFORMÁCIE </w:t>
      </w:r>
    </w:p>
    <w:p w14:paraId="16E0A6EC" w14:textId="46BF0405" w:rsidR="00EA3622" w:rsidRPr="00EA3622" w:rsidRDefault="008C3625" w:rsidP="00EA3622">
      <w:pPr>
        <w:numPr>
          <w:ilvl w:val="0"/>
          <w:numId w:val="46"/>
        </w:numPr>
        <w:overflowPunct/>
        <w:autoSpaceDE/>
        <w:autoSpaceDN/>
        <w:adjustRightInd/>
        <w:textAlignment w:val="auto"/>
        <w:rPr>
          <w:rFonts w:ascii="Arial Narrow" w:hAnsi="Arial Narrow"/>
          <w:b/>
          <w:sz w:val="22"/>
          <w:szCs w:val="22"/>
        </w:rPr>
      </w:pPr>
      <w:r>
        <w:rPr>
          <w:rFonts w:ascii="Arial Narrow" w:hAnsi="Arial Narrow"/>
          <w:sz w:val="22"/>
          <w:szCs w:val="22"/>
        </w:rPr>
        <w:t>I</w:t>
      </w:r>
      <w:r w:rsidR="00EA3622" w:rsidRPr="00EA3622">
        <w:rPr>
          <w:rFonts w:ascii="Arial Narrow" w:hAnsi="Arial Narrow"/>
          <w:sz w:val="22"/>
          <w:szCs w:val="22"/>
        </w:rPr>
        <w:t>nformácie o verejnom obstarávateľovi a postupe verejného obstarávania</w:t>
      </w:r>
    </w:p>
    <w:p w14:paraId="281BD26B" w14:textId="77777777" w:rsidR="0005627F" w:rsidRDefault="0005627F" w:rsidP="00EA3622">
      <w:pPr>
        <w:rPr>
          <w:rFonts w:ascii="Arial Narrow" w:hAnsi="Arial Narrow"/>
          <w:b/>
          <w:sz w:val="22"/>
        </w:rPr>
      </w:pPr>
    </w:p>
    <w:p w14:paraId="4807578A" w14:textId="7A22E799" w:rsidR="00EA3622" w:rsidRDefault="00EA3622" w:rsidP="00EA3622">
      <w:pPr>
        <w:rPr>
          <w:rFonts w:ascii="Arial Narrow" w:hAnsi="Arial Narrow"/>
          <w:b/>
          <w:sz w:val="22"/>
        </w:rPr>
      </w:pPr>
      <w:r>
        <w:rPr>
          <w:rFonts w:ascii="Arial Narrow" w:hAnsi="Arial Narrow"/>
          <w:b/>
          <w:sz w:val="22"/>
        </w:rPr>
        <w:t>Časť II.</w:t>
      </w:r>
      <w:r>
        <w:rPr>
          <w:rFonts w:ascii="Arial Narrow" w:hAnsi="Arial Narrow"/>
          <w:b/>
          <w:sz w:val="22"/>
        </w:rPr>
        <w:tab/>
        <w:t>VŠEOBECNÉ INFORMÁCIE</w:t>
      </w:r>
    </w:p>
    <w:p w14:paraId="5CB62FC8" w14:textId="77777777" w:rsidR="00EA3622" w:rsidRDefault="00EA3622" w:rsidP="00EA3622">
      <w:pPr>
        <w:ind w:left="142"/>
        <w:rPr>
          <w:rFonts w:ascii="Arial Narrow" w:hAnsi="Arial Narrow"/>
          <w:sz w:val="22"/>
        </w:rPr>
      </w:pPr>
      <w:r>
        <w:rPr>
          <w:rFonts w:ascii="Arial Narrow" w:hAnsi="Arial Narrow"/>
          <w:sz w:val="22"/>
        </w:rPr>
        <w:t xml:space="preserve"> 2</w:t>
      </w:r>
      <w:r>
        <w:rPr>
          <w:rFonts w:ascii="Arial Narrow" w:hAnsi="Arial Narrow"/>
          <w:sz w:val="22"/>
        </w:rPr>
        <w:tab/>
        <w:t>Spôsob fungovania dynamického nákupného systému</w:t>
      </w:r>
    </w:p>
    <w:p w14:paraId="54540603" w14:textId="77777777" w:rsidR="00EA3622" w:rsidRDefault="00EA3622" w:rsidP="00EA3622">
      <w:pPr>
        <w:ind w:left="142"/>
        <w:rPr>
          <w:rFonts w:ascii="Arial Narrow" w:hAnsi="Arial Narrow"/>
          <w:sz w:val="22"/>
        </w:rPr>
      </w:pPr>
      <w:r>
        <w:rPr>
          <w:rFonts w:ascii="Arial Narrow" w:hAnsi="Arial Narrow"/>
          <w:sz w:val="22"/>
        </w:rPr>
        <w:t xml:space="preserve"> 3</w:t>
      </w:r>
      <w:r>
        <w:rPr>
          <w:rFonts w:ascii="Arial Narrow" w:hAnsi="Arial Narrow"/>
          <w:sz w:val="22"/>
        </w:rPr>
        <w:tab/>
        <w:t>Podmienky používania elektronických zariadení v rámci dynamického nákupného systému</w:t>
      </w:r>
    </w:p>
    <w:p w14:paraId="367792AF" w14:textId="11064FAA" w:rsidR="00EA3622" w:rsidRDefault="00EA3622" w:rsidP="00EA3622">
      <w:pPr>
        <w:ind w:left="142"/>
        <w:rPr>
          <w:rFonts w:ascii="Arial Narrow" w:hAnsi="Arial Narrow"/>
          <w:b/>
          <w:sz w:val="22"/>
        </w:rPr>
      </w:pPr>
      <w:r>
        <w:rPr>
          <w:rFonts w:ascii="Arial Narrow" w:hAnsi="Arial Narrow"/>
          <w:sz w:val="22"/>
        </w:rPr>
        <w:t xml:space="preserve"> 4</w:t>
      </w:r>
      <w:r>
        <w:rPr>
          <w:rFonts w:ascii="Arial Narrow" w:hAnsi="Arial Narrow"/>
          <w:sz w:val="22"/>
        </w:rPr>
        <w:tab/>
        <w:t>Dostupnosť dokumentov k verejnému obstarávaniu, komunikácia a výmena informácií</w:t>
      </w:r>
      <w:r w:rsidR="008C3625">
        <w:rPr>
          <w:rFonts w:ascii="Arial Narrow" w:hAnsi="Arial Narrow"/>
          <w:sz w:val="22"/>
        </w:rPr>
        <w:t>, vysvetľovanie</w:t>
      </w:r>
    </w:p>
    <w:p w14:paraId="24430523" w14:textId="77777777" w:rsidR="00EA3622" w:rsidRDefault="00EA3622" w:rsidP="00EA3622">
      <w:pPr>
        <w:rPr>
          <w:rFonts w:ascii="Arial Narrow" w:hAnsi="Arial Narrow"/>
          <w:b/>
          <w:sz w:val="22"/>
        </w:rPr>
      </w:pPr>
    </w:p>
    <w:p w14:paraId="3A28E715" w14:textId="77777777" w:rsidR="00EA3622" w:rsidRDefault="00EA3622" w:rsidP="00EA3622">
      <w:pPr>
        <w:rPr>
          <w:rFonts w:ascii="Arial Narrow" w:hAnsi="Arial Narrow"/>
          <w:b/>
          <w:sz w:val="22"/>
        </w:rPr>
      </w:pPr>
      <w:r>
        <w:rPr>
          <w:rFonts w:ascii="Arial Narrow" w:hAnsi="Arial Narrow"/>
          <w:b/>
          <w:sz w:val="22"/>
        </w:rPr>
        <w:t>Časť III.</w:t>
      </w:r>
      <w:r>
        <w:rPr>
          <w:rFonts w:ascii="Arial Narrow" w:hAnsi="Arial Narrow"/>
          <w:b/>
          <w:sz w:val="22"/>
        </w:rPr>
        <w:tab/>
        <w:t>INFORMÁCIE O PREDMETE ZÁKAZKY</w:t>
      </w:r>
    </w:p>
    <w:p w14:paraId="4E35E286" w14:textId="61DCD726" w:rsidR="00EA3622" w:rsidRDefault="00EA3622" w:rsidP="008C3625">
      <w:pPr>
        <w:ind w:left="709" w:hanging="517"/>
        <w:rPr>
          <w:rFonts w:ascii="Arial Narrow" w:hAnsi="Arial Narrow"/>
          <w:sz w:val="22"/>
        </w:rPr>
      </w:pPr>
      <w:r>
        <w:rPr>
          <w:rFonts w:ascii="Arial Narrow" w:hAnsi="Arial Narrow"/>
          <w:sz w:val="22"/>
        </w:rPr>
        <w:t>5</w:t>
      </w:r>
      <w:r>
        <w:rPr>
          <w:rFonts w:ascii="Arial Narrow" w:hAnsi="Arial Narrow"/>
          <w:sz w:val="22"/>
        </w:rPr>
        <w:tab/>
        <w:t>Predmet zákazky</w:t>
      </w:r>
      <w:r w:rsidR="008C3625">
        <w:rPr>
          <w:rFonts w:ascii="Arial Narrow" w:hAnsi="Arial Narrow"/>
          <w:sz w:val="22"/>
        </w:rPr>
        <w:t xml:space="preserve"> a rozsah zákazky podľa skupiny/kategórie, triedy zadávanej v rámci dynamického nákupného systému vymedzených CPV kódmi</w:t>
      </w:r>
    </w:p>
    <w:p w14:paraId="2AA464AF" w14:textId="577E4E1C" w:rsidR="00EA3622" w:rsidRDefault="00EA3622" w:rsidP="008C3625">
      <w:pPr>
        <w:ind w:left="142"/>
        <w:rPr>
          <w:rFonts w:ascii="Arial Narrow" w:hAnsi="Arial Narrow"/>
          <w:sz w:val="22"/>
        </w:rPr>
      </w:pPr>
      <w:r>
        <w:rPr>
          <w:rFonts w:ascii="Arial Narrow" w:hAnsi="Arial Narrow"/>
          <w:sz w:val="22"/>
        </w:rPr>
        <w:t xml:space="preserve"> 6</w:t>
      </w:r>
      <w:r>
        <w:rPr>
          <w:rFonts w:ascii="Arial Narrow" w:hAnsi="Arial Narrow"/>
          <w:sz w:val="22"/>
        </w:rPr>
        <w:tab/>
      </w:r>
      <w:r w:rsidR="008C3625">
        <w:rPr>
          <w:rFonts w:ascii="Arial Narrow" w:hAnsi="Arial Narrow"/>
          <w:sz w:val="22"/>
        </w:rPr>
        <w:t>Rozdelenie dynamického nákupného systému na kategórie tovarov</w:t>
      </w:r>
    </w:p>
    <w:p w14:paraId="7FB75A72" w14:textId="45979C1F" w:rsidR="00EA3622" w:rsidRDefault="00EA3622" w:rsidP="00EA3622">
      <w:pPr>
        <w:ind w:left="142"/>
        <w:rPr>
          <w:rFonts w:ascii="Arial Narrow" w:hAnsi="Arial Narrow"/>
          <w:sz w:val="22"/>
        </w:rPr>
      </w:pPr>
      <w:r>
        <w:rPr>
          <w:rFonts w:ascii="Arial Narrow" w:hAnsi="Arial Narrow"/>
          <w:sz w:val="22"/>
        </w:rPr>
        <w:t xml:space="preserve"> 7</w:t>
      </w:r>
      <w:r>
        <w:rPr>
          <w:rFonts w:ascii="Arial Narrow" w:hAnsi="Arial Narrow"/>
          <w:sz w:val="22"/>
        </w:rPr>
        <w:tab/>
        <w:t>Miesto dodania predmetu zákazky</w:t>
      </w:r>
    </w:p>
    <w:p w14:paraId="38AE7217" w14:textId="015DDAE2" w:rsidR="00EA3622" w:rsidRDefault="00EA3622" w:rsidP="00441519">
      <w:pPr>
        <w:ind w:left="142"/>
        <w:rPr>
          <w:rFonts w:ascii="Arial Narrow" w:hAnsi="Arial Narrow"/>
          <w:sz w:val="22"/>
        </w:rPr>
      </w:pPr>
      <w:r>
        <w:rPr>
          <w:rFonts w:ascii="Arial Narrow" w:hAnsi="Arial Narrow"/>
          <w:sz w:val="22"/>
        </w:rPr>
        <w:t xml:space="preserve"> 8</w:t>
      </w:r>
      <w:r>
        <w:rPr>
          <w:rFonts w:ascii="Arial Narrow" w:hAnsi="Arial Narrow"/>
          <w:sz w:val="22"/>
        </w:rPr>
        <w:tab/>
        <w:t>Dĺžka trvania dynamického nákupného systému a </w:t>
      </w:r>
      <w:r w:rsidR="00441519">
        <w:rPr>
          <w:rFonts w:ascii="Arial Narrow" w:hAnsi="Arial Narrow"/>
          <w:sz w:val="22"/>
        </w:rPr>
        <w:t xml:space="preserve">lehota dodania </w:t>
      </w:r>
      <w:r>
        <w:rPr>
          <w:rFonts w:ascii="Arial Narrow" w:hAnsi="Arial Narrow"/>
          <w:sz w:val="22"/>
        </w:rPr>
        <w:t>predmetu zákazky</w:t>
      </w:r>
    </w:p>
    <w:p w14:paraId="175BBD77" w14:textId="242ECF25" w:rsidR="00EA3622" w:rsidRDefault="00EA3622" w:rsidP="00EA3622">
      <w:pPr>
        <w:ind w:left="142"/>
        <w:rPr>
          <w:rFonts w:ascii="Arial Narrow" w:hAnsi="Arial Narrow"/>
          <w:sz w:val="22"/>
        </w:rPr>
      </w:pPr>
      <w:r>
        <w:rPr>
          <w:rFonts w:ascii="Arial Narrow" w:hAnsi="Arial Narrow"/>
          <w:sz w:val="22"/>
        </w:rPr>
        <w:t xml:space="preserve"> 9</w:t>
      </w:r>
      <w:r>
        <w:rPr>
          <w:rFonts w:ascii="Arial Narrow" w:hAnsi="Arial Narrow"/>
          <w:sz w:val="22"/>
        </w:rPr>
        <w:tab/>
      </w:r>
      <w:r w:rsidR="008C3625">
        <w:rPr>
          <w:rFonts w:ascii="Arial Narrow" w:hAnsi="Arial Narrow"/>
          <w:sz w:val="22"/>
        </w:rPr>
        <w:t>Predpokladaná hodnota zákazky a z</w:t>
      </w:r>
      <w:r>
        <w:rPr>
          <w:rFonts w:ascii="Arial Narrow" w:hAnsi="Arial Narrow"/>
          <w:sz w:val="22"/>
        </w:rPr>
        <w:t>droj finančných prostriedkov</w:t>
      </w:r>
    </w:p>
    <w:p w14:paraId="3580414B" w14:textId="77777777" w:rsidR="00EA3622" w:rsidRDefault="00EA3622" w:rsidP="00EA3622">
      <w:pPr>
        <w:ind w:left="709" w:hanging="709"/>
        <w:rPr>
          <w:rFonts w:ascii="Arial Narrow" w:hAnsi="Arial Narrow"/>
          <w:b/>
          <w:sz w:val="22"/>
        </w:rPr>
      </w:pPr>
    </w:p>
    <w:p w14:paraId="1455A387" w14:textId="77777777" w:rsidR="00EA3622" w:rsidRDefault="00EA3622" w:rsidP="00EA3622">
      <w:pPr>
        <w:ind w:left="709" w:hanging="709"/>
        <w:rPr>
          <w:rFonts w:ascii="Arial Narrow" w:hAnsi="Arial Narrow"/>
          <w:b/>
          <w:sz w:val="22"/>
        </w:rPr>
      </w:pPr>
      <w:r>
        <w:rPr>
          <w:rFonts w:ascii="Arial Narrow" w:hAnsi="Arial Narrow"/>
          <w:b/>
          <w:sz w:val="22"/>
        </w:rPr>
        <w:t>Časť IV.</w:t>
      </w:r>
      <w:r>
        <w:rPr>
          <w:rFonts w:ascii="Arial Narrow" w:hAnsi="Arial Narrow"/>
          <w:b/>
          <w:sz w:val="22"/>
        </w:rPr>
        <w:tab/>
      </w:r>
      <w:r>
        <w:rPr>
          <w:rFonts w:ascii="Arial Narrow" w:hAnsi="Arial Narrow"/>
          <w:b/>
          <w:smallCaps/>
          <w:sz w:val="22"/>
        </w:rPr>
        <w:t>INFORMÁCIE O ŽIADOSTI O ÚČASŤ, PODMIENKACH ÚČASTI, POŽIADAVKÁCH A POSÚDENIE ICH   SPLNENIA</w:t>
      </w:r>
    </w:p>
    <w:p w14:paraId="346F3E3F" w14:textId="77777777" w:rsidR="00EA3622" w:rsidRDefault="00EA3622" w:rsidP="00EA3622">
      <w:pPr>
        <w:ind w:left="142"/>
        <w:rPr>
          <w:rFonts w:ascii="Arial Narrow" w:hAnsi="Arial Narrow"/>
          <w:sz w:val="22"/>
        </w:rPr>
      </w:pPr>
      <w:r>
        <w:rPr>
          <w:rFonts w:ascii="Arial Narrow" w:hAnsi="Arial Narrow"/>
          <w:sz w:val="22"/>
        </w:rPr>
        <w:t>10</w:t>
      </w:r>
      <w:r>
        <w:rPr>
          <w:rFonts w:ascii="Arial Narrow" w:hAnsi="Arial Narrow"/>
          <w:sz w:val="22"/>
        </w:rPr>
        <w:tab/>
        <w:t>Žiadosť o účasť</w:t>
      </w:r>
    </w:p>
    <w:p w14:paraId="2AB3C650" w14:textId="77777777" w:rsidR="00EA3622" w:rsidRDefault="00EA3622" w:rsidP="00EA3622">
      <w:pPr>
        <w:ind w:left="142"/>
        <w:rPr>
          <w:rFonts w:ascii="Arial Narrow" w:hAnsi="Arial Narrow"/>
          <w:sz w:val="22"/>
        </w:rPr>
      </w:pPr>
      <w:r>
        <w:rPr>
          <w:rFonts w:ascii="Arial Narrow" w:hAnsi="Arial Narrow"/>
          <w:sz w:val="22"/>
        </w:rPr>
        <w:t>11</w:t>
      </w:r>
      <w:r>
        <w:rPr>
          <w:rFonts w:ascii="Arial Narrow" w:hAnsi="Arial Narrow"/>
          <w:sz w:val="22"/>
        </w:rPr>
        <w:tab/>
        <w:t>Obsah žiadosti o účasť</w:t>
      </w:r>
    </w:p>
    <w:p w14:paraId="4DCBB338" w14:textId="0AB4CF2D" w:rsidR="00EA3622" w:rsidRDefault="00EA3622" w:rsidP="00EA3622">
      <w:pPr>
        <w:ind w:left="142"/>
        <w:rPr>
          <w:rFonts w:ascii="Arial Narrow" w:hAnsi="Arial Narrow"/>
          <w:sz w:val="22"/>
        </w:rPr>
      </w:pPr>
      <w:r>
        <w:rPr>
          <w:rFonts w:ascii="Arial Narrow" w:hAnsi="Arial Narrow"/>
          <w:sz w:val="22"/>
        </w:rPr>
        <w:t>12</w:t>
      </w:r>
      <w:r>
        <w:rPr>
          <w:rFonts w:ascii="Arial Narrow" w:hAnsi="Arial Narrow"/>
          <w:sz w:val="22"/>
        </w:rPr>
        <w:tab/>
        <w:t>Podmienky</w:t>
      </w:r>
      <w:r w:rsidR="00E85A66">
        <w:rPr>
          <w:rFonts w:ascii="Arial Narrow" w:hAnsi="Arial Narrow"/>
          <w:sz w:val="22"/>
        </w:rPr>
        <w:t xml:space="preserve"> účasti vo verejnom obstarávaní</w:t>
      </w:r>
    </w:p>
    <w:p w14:paraId="1AA7421D" w14:textId="503A49A6" w:rsidR="00EA3622" w:rsidRDefault="00EA3622" w:rsidP="00EA3622">
      <w:pPr>
        <w:ind w:left="142"/>
        <w:rPr>
          <w:rFonts w:ascii="Arial Narrow" w:hAnsi="Arial Narrow"/>
          <w:sz w:val="22"/>
        </w:rPr>
      </w:pPr>
      <w:r>
        <w:rPr>
          <w:rFonts w:ascii="Arial Narrow" w:hAnsi="Arial Narrow"/>
          <w:sz w:val="22"/>
        </w:rPr>
        <w:t>13</w:t>
      </w:r>
      <w:r>
        <w:rPr>
          <w:rFonts w:ascii="Arial Narrow" w:hAnsi="Arial Narrow"/>
          <w:sz w:val="22"/>
        </w:rPr>
        <w:tab/>
        <w:t>Oprávnenie p</w:t>
      </w:r>
      <w:r w:rsidR="00E85A66">
        <w:rPr>
          <w:rFonts w:ascii="Arial Narrow" w:hAnsi="Arial Narrow"/>
          <w:sz w:val="22"/>
        </w:rPr>
        <w:t>redložiť žiadosť o účasť a </w:t>
      </w:r>
      <w:proofErr w:type="spellStart"/>
      <w:r w:rsidR="00E85A66">
        <w:rPr>
          <w:rFonts w:ascii="Arial Narrow" w:hAnsi="Arial Narrow"/>
          <w:sz w:val="22"/>
        </w:rPr>
        <w:t>späť</w:t>
      </w:r>
      <w:r>
        <w:rPr>
          <w:rFonts w:ascii="Arial Narrow" w:hAnsi="Arial Narrow"/>
          <w:sz w:val="22"/>
        </w:rPr>
        <w:t>vzatie</w:t>
      </w:r>
      <w:proofErr w:type="spellEnd"/>
      <w:r>
        <w:rPr>
          <w:rFonts w:ascii="Arial Narrow" w:hAnsi="Arial Narrow"/>
          <w:sz w:val="22"/>
        </w:rPr>
        <w:t xml:space="preserve"> žiadosti o účasť</w:t>
      </w:r>
    </w:p>
    <w:p w14:paraId="1DA0130D" w14:textId="77777777" w:rsidR="00EA3622" w:rsidRDefault="00EA3622" w:rsidP="00EA3622">
      <w:pPr>
        <w:ind w:left="142"/>
        <w:rPr>
          <w:rFonts w:ascii="Arial Narrow" w:hAnsi="Arial Narrow"/>
          <w:sz w:val="22"/>
        </w:rPr>
      </w:pPr>
      <w:r>
        <w:rPr>
          <w:rFonts w:ascii="Arial Narrow" w:hAnsi="Arial Narrow"/>
          <w:sz w:val="22"/>
        </w:rPr>
        <w:t>14</w:t>
      </w:r>
      <w:r>
        <w:rPr>
          <w:rFonts w:ascii="Arial Narrow" w:hAnsi="Arial Narrow"/>
          <w:sz w:val="22"/>
        </w:rPr>
        <w:tab/>
        <w:t>Miesto a lehota na predkladanie žiadostí o účasť a sprístupnenie týchto žiadostí</w:t>
      </w:r>
    </w:p>
    <w:p w14:paraId="21079C43" w14:textId="77777777" w:rsidR="00EA3622" w:rsidRDefault="00EA3622" w:rsidP="00EA3622">
      <w:pPr>
        <w:ind w:left="142"/>
        <w:rPr>
          <w:rFonts w:ascii="Arial Narrow" w:hAnsi="Arial Narrow"/>
          <w:sz w:val="22"/>
        </w:rPr>
      </w:pPr>
      <w:r>
        <w:rPr>
          <w:rFonts w:ascii="Arial Narrow" w:hAnsi="Arial Narrow"/>
          <w:sz w:val="22"/>
        </w:rPr>
        <w:t>15</w:t>
      </w:r>
      <w:r>
        <w:rPr>
          <w:rFonts w:ascii="Arial Narrow" w:hAnsi="Arial Narrow"/>
          <w:sz w:val="22"/>
        </w:rPr>
        <w:tab/>
        <w:t>Posúdenie splnenia podmienok účasti</w:t>
      </w:r>
    </w:p>
    <w:p w14:paraId="3C027535" w14:textId="77777777" w:rsidR="00EA3622" w:rsidRDefault="00EA3622" w:rsidP="00EA3622">
      <w:pPr>
        <w:ind w:left="142"/>
        <w:rPr>
          <w:rFonts w:ascii="Arial Narrow" w:hAnsi="Arial Narrow"/>
          <w:sz w:val="22"/>
        </w:rPr>
      </w:pPr>
      <w:r>
        <w:rPr>
          <w:rFonts w:ascii="Arial Narrow" w:hAnsi="Arial Narrow"/>
          <w:sz w:val="22"/>
        </w:rPr>
        <w:t>16</w:t>
      </w:r>
      <w:r>
        <w:rPr>
          <w:rFonts w:ascii="Arial Narrow" w:hAnsi="Arial Narrow"/>
          <w:sz w:val="22"/>
        </w:rPr>
        <w:tab/>
        <w:t>Vysvetľovanie dokladov na preukázanie splnenia podmienok účasti</w:t>
      </w:r>
    </w:p>
    <w:p w14:paraId="455734F1" w14:textId="77777777" w:rsidR="00EA3622" w:rsidRDefault="00EA3622" w:rsidP="00EA3622">
      <w:pPr>
        <w:ind w:left="142"/>
        <w:rPr>
          <w:rFonts w:ascii="Arial Narrow" w:hAnsi="Arial Narrow"/>
          <w:sz w:val="22"/>
        </w:rPr>
      </w:pPr>
      <w:r>
        <w:rPr>
          <w:rFonts w:ascii="Arial Narrow" w:hAnsi="Arial Narrow"/>
          <w:sz w:val="22"/>
        </w:rPr>
        <w:t>17</w:t>
      </w:r>
      <w:r>
        <w:rPr>
          <w:rFonts w:ascii="Arial Narrow" w:hAnsi="Arial Narrow"/>
          <w:sz w:val="22"/>
        </w:rPr>
        <w:tab/>
        <w:t>Vylúčenie záujemcu</w:t>
      </w:r>
    </w:p>
    <w:p w14:paraId="3D96CE5A" w14:textId="77777777" w:rsidR="00EA3622" w:rsidRDefault="00EA3622" w:rsidP="00EA3622">
      <w:pPr>
        <w:ind w:left="709" w:hanging="709"/>
        <w:rPr>
          <w:rFonts w:ascii="Arial Narrow" w:hAnsi="Arial Narrow"/>
          <w:b/>
          <w:sz w:val="22"/>
        </w:rPr>
      </w:pPr>
    </w:p>
    <w:p w14:paraId="5D773380" w14:textId="77777777" w:rsidR="00EA3622" w:rsidRDefault="00EA3622" w:rsidP="00EA3622">
      <w:pPr>
        <w:ind w:left="709" w:hanging="709"/>
        <w:rPr>
          <w:rFonts w:ascii="Arial Narrow" w:hAnsi="Arial Narrow"/>
          <w:sz w:val="22"/>
        </w:rPr>
      </w:pPr>
      <w:r>
        <w:rPr>
          <w:rFonts w:ascii="Arial Narrow" w:hAnsi="Arial Narrow"/>
          <w:b/>
          <w:sz w:val="22"/>
        </w:rPr>
        <w:t>Časť V.  ZRIADENIE DYNAMICKÉHO NÁKUPNÉHO SYSTÉMU A ZADÁVANIE KONKRÉTNYCH ZÁKAZIEK V RÁMCI DYNAMICKÉHO NÁKUPNÉHO SYSTÉMU</w:t>
      </w:r>
    </w:p>
    <w:p w14:paraId="40FFA96A" w14:textId="77777777" w:rsidR="00EA3622" w:rsidRDefault="00EA3622" w:rsidP="00EA3622">
      <w:pPr>
        <w:ind w:left="142"/>
        <w:rPr>
          <w:rFonts w:ascii="Arial Narrow" w:hAnsi="Arial Narrow"/>
          <w:sz w:val="22"/>
        </w:rPr>
      </w:pPr>
      <w:r>
        <w:rPr>
          <w:rFonts w:ascii="Arial Narrow" w:hAnsi="Arial Narrow"/>
          <w:sz w:val="22"/>
        </w:rPr>
        <w:t>18</w:t>
      </w:r>
      <w:r>
        <w:rPr>
          <w:rFonts w:ascii="Arial Narrow" w:hAnsi="Arial Narrow"/>
          <w:sz w:val="22"/>
        </w:rPr>
        <w:tab/>
        <w:t>Zaradenie záujemcov do zriadeného dynamického nákupného systému</w:t>
      </w:r>
    </w:p>
    <w:p w14:paraId="2B132146" w14:textId="77777777" w:rsidR="00EA3622" w:rsidRDefault="00EA3622" w:rsidP="00EA3622">
      <w:pPr>
        <w:ind w:left="142"/>
        <w:rPr>
          <w:rFonts w:ascii="Arial Narrow" w:hAnsi="Arial Narrow"/>
          <w:sz w:val="22"/>
        </w:rPr>
      </w:pPr>
      <w:r>
        <w:rPr>
          <w:rFonts w:ascii="Arial Narrow" w:hAnsi="Arial Narrow"/>
          <w:sz w:val="22"/>
        </w:rPr>
        <w:t>19</w:t>
      </w:r>
      <w:r>
        <w:rPr>
          <w:rFonts w:ascii="Arial Narrow" w:hAnsi="Arial Narrow"/>
          <w:sz w:val="22"/>
        </w:rPr>
        <w:tab/>
        <w:t>Zadávanie zákaziek v rámci dynamického nákupného systému</w:t>
      </w:r>
    </w:p>
    <w:p w14:paraId="17F04523" w14:textId="77777777" w:rsidR="00EA3622" w:rsidRDefault="00EA3622" w:rsidP="00EA3622">
      <w:pPr>
        <w:ind w:left="709" w:hanging="709"/>
        <w:rPr>
          <w:rFonts w:ascii="Arial Narrow" w:hAnsi="Arial Narrow"/>
          <w:b/>
          <w:sz w:val="22"/>
        </w:rPr>
      </w:pPr>
    </w:p>
    <w:p w14:paraId="779906DC" w14:textId="77777777" w:rsidR="00EA3622" w:rsidRDefault="00EA3622" w:rsidP="00EA3622">
      <w:pPr>
        <w:ind w:left="709" w:hanging="709"/>
        <w:rPr>
          <w:rFonts w:ascii="Arial Narrow" w:hAnsi="Arial Narrow"/>
          <w:b/>
          <w:sz w:val="22"/>
        </w:rPr>
      </w:pPr>
      <w:r>
        <w:rPr>
          <w:rFonts w:ascii="Arial Narrow" w:hAnsi="Arial Narrow"/>
          <w:b/>
          <w:sz w:val="22"/>
        </w:rPr>
        <w:t>Časť VI.</w:t>
      </w:r>
      <w:r>
        <w:rPr>
          <w:rFonts w:ascii="Arial Narrow" w:hAnsi="Arial Narrow"/>
          <w:b/>
          <w:sz w:val="22"/>
        </w:rPr>
        <w:tab/>
        <w:t>PRÍPRAVA PONÚK PREDKLADANÝCH NA KONKRÉTNE ZÁKAZKY ZADÁVANÉ V RÁMCI DYNAMICKÉHO NÁKUPNÉHO SYSTÉMU</w:t>
      </w:r>
    </w:p>
    <w:p w14:paraId="44A91A23" w14:textId="77777777" w:rsidR="00EA3622" w:rsidRDefault="00EA3622" w:rsidP="00EA3622">
      <w:pPr>
        <w:ind w:left="142"/>
        <w:rPr>
          <w:rFonts w:ascii="Arial Narrow" w:hAnsi="Arial Narrow"/>
          <w:sz w:val="22"/>
        </w:rPr>
      </w:pPr>
      <w:r>
        <w:rPr>
          <w:rFonts w:ascii="Arial Narrow" w:hAnsi="Arial Narrow"/>
          <w:sz w:val="22"/>
        </w:rPr>
        <w:t>20</w:t>
      </w:r>
      <w:r>
        <w:rPr>
          <w:rFonts w:ascii="Arial Narrow" w:hAnsi="Arial Narrow"/>
          <w:sz w:val="22"/>
        </w:rPr>
        <w:tab/>
        <w:t>Vyhotovenie a jazyk ponuky</w:t>
      </w:r>
    </w:p>
    <w:p w14:paraId="265C8011" w14:textId="77777777" w:rsidR="00EA3622" w:rsidRDefault="00EA3622" w:rsidP="00EA3622">
      <w:pPr>
        <w:ind w:left="142"/>
        <w:rPr>
          <w:rFonts w:ascii="Arial Narrow" w:hAnsi="Arial Narrow"/>
          <w:sz w:val="22"/>
        </w:rPr>
      </w:pPr>
      <w:r>
        <w:rPr>
          <w:rFonts w:ascii="Arial Narrow" w:hAnsi="Arial Narrow"/>
          <w:sz w:val="22"/>
        </w:rPr>
        <w:t>21</w:t>
      </w:r>
      <w:r>
        <w:rPr>
          <w:rFonts w:ascii="Arial Narrow" w:hAnsi="Arial Narrow"/>
          <w:sz w:val="22"/>
        </w:rPr>
        <w:tab/>
        <w:t>Variantné riešenie</w:t>
      </w:r>
    </w:p>
    <w:p w14:paraId="45A9CD5D" w14:textId="77777777" w:rsidR="00EA3622" w:rsidRDefault="00EA3622" w:rsidP="00EA3622">
      <w:pPr>
        <w:ind w:left="142"/>
        <w:rPr>
          <w:rFonts w:ascii="Arial Narrow" w:hAnsi="Arial Narrow"/>
          <w:sz w:val="22"/>
        </w:rPr>
      </w:pPr>
      <w:r>
        <w:rPr>
          <w:rFonts w:ascii="Arial Narrow" w:hAnsi="Arial Narrow"/>
          <w:sz w:val="22"/>
        </w:rPr>
        <w:t>22</w:t>
      </w:r>
      <w:r>
        <w:rPr>
          <w:rFonts w:ascii="Arial Narrow" w:hAnsi="Arial Narrow"/>
          <w:sz w:val="22"/>
        </w:rPr>
        <w:tab/>
        <w:t>Mena a ceny uvádzané v ponukách, mena finančného plnenia</w:t>
      </w:r>
    </w:p>
    <w:p w14:paraId="1E3843AD" w14:textId="77777777" w:rsidR="00EA3622" w:rsidRDefault="00EA3622" w:rsidP="00EA3622">
      <w:pPr>
        <w:ind w:left="142"/>
        <w:rPr>
          <w:rFonts w:ascii="Arial Narrow" w:hAnsi="Arial Narrow"/>
          <w:sz w:val="22"/>
        </w:rPr>
      </w:pPr>
      <w:r>
        <w:rPr>
          <w:rFonts w:ascii="Arial Narrow" w:hAnsi="Arial Narrow"/>
          <w:sz w:val="22"/>
        </w:rPr>
        <w:t>23</w:t>
      </w:r>
      <w:r>
        <w:rPr>
          <w:rFonts w:ascii="Arial Narrow" w:hAnsi="Arial Narrow"/>
          <w:sz w:val="22"/>
        </w:rPr>
        <w:tab/>
        <w:t>Zábezpeka ponuky</w:t>
      </w:r>
    </w:p>
    <w:p w14:paraId="6F8903FC" w14:textId="77777777" w:rsidR="00EA3622" w:rsidRDefault="00EA3622" w:rsidP="00EA3622">
      <w:pPr>
        <w:ind w:left="709" w:hanging="709"/>
        <w:rPr>
          <w:rFonts w:ascii="Arial Narrow" w:hAnsi="Arial Narrow"/>
          <w:b/>
          <w:sz w:val="22"/>
        </w:rPr>
      </w:pPr>
    </w:p>
    <w:p w14:paraId="766AC6F7" w14:textId="77777777" w:rsidR="00EA3622" w:rsidRDefault="00EA3622" w:rsidP="00EA3622">
      <w:pPr>
        <w:ind w:left="709" w:hanging="709"/>
        <w:rPr>
          <w:rFonts w:ascii="Arial Narrow" w:hAnsi="Arial Narrow"/>
          <w:b/>
          <w:sz w:val="22"/>
        </w:rPr>
      </w:pPr>
      <w:r>
        <w:rPr>
          <w:rFonts w:ascii="Arial Narrow" w:hAnsi="Arial Narrow"/>
          <w:b/>
          <w:sz w:val="22"/>
        </w:rPr>
        <w:t>Časť VII.OBSAH PONUKY PREDKLADANÝCH NA KONKRÉTNE ZÁKAZKY ZADÁVANÉ V RÁMCI DYNAMICKÉHO NÁKUPNÉHO SYSTÉMU</w:t>
      </w:r>
    </w:p>
    <w:p w14:paraId="795FEBA3" w14:textId="77777777" w:rsidR="00EA3622" w:rsidRDefault="00EA3622" w:rsidP="00EA3622">
      <w:pPr>
        <w:ind w:left="142"/>
        <w:rPr>
          <w:rFonts w:ascii="Arial Narrow" w:hAnsi="Arial Narrow"/>
          <w:sz w:val="22"/>
        </w:rPr>
      </w:pPr>
      <w:r>
        <w:rPr>
          <w:rFonts w:ascii="Arial Narrow" w:hAnsi="Arial Narrow"/>
          <w:sz w:val="22"/>
        </w:rPr>
        <w:t>24</w:t>
      </w:r>
      <w:r>
        <w:rPr>
          <w:rFonts w:ascii="Arial Narrow" w:hAnsi="Arial Narrow"/>
          <w:sz w:val="22"/>
        </w:rPr>
        <w:tab/>
        <w:t>Obsah ponuky</w:t>
      </w:r>
    </w:p>
    <w:p w14:paraId="6FDFBA6F" w14:textId="77777777" w:rsidR="00EA3622" w:rsidRDefault="00EA3622" w:rsidP="00EA3622">
      <w:pPr>
        <w:ind w:left="709" w:hanging="709"/>
        <w:rPr>
          <w:rFonts w:ascii="Arial Narrow" w:hAnsi="Arial Narrow"/>
          <w:b/>
          <w:sz w:val="22"/>
        </w:rPr>
      </w:pPr>
    </w:p>
    <w:p w14:paraId="750015A7" w14:textId="77777777" w:rsidR="00EA3622" w:rsidRDefault="00EA3622" w:rsidP="00EA3622">
      <w:pPr>
        <w:ind w:left="709" w:hanging="709"/>
        <w:rPr>
          <w:rFonts w:ascii="Arial Narrow" w:hAnsi="Arial Narrow"/>
          <w:b/>
          <w:sz w:val="22"/>
        </w:rPr>
      </w:pPr>
      <w:r>
        <w:rPr>
          <w:rFonts w:ascii="Arial Narrow" w:hAnsi="Arial Narrow"/>
          <w:b/>
          <w:sz w:val="22"/>
        </w:rPr>
        <w:t>Časť VIII.PREDKLADANIE A VYHODNOCOVANIE PONÚK NA KONKRÉTNE ZÁKAZKY ZADÁVANÉ V RÁMCI DYNAMICKÉHO NÁKUPNÉHO SYSTÉMU</w:t>
      </w:r>
    </w:p>
    <w:p w14:paraId="1F4BA613" w14:textId="77777777" w:rsidR="00EA3622" w:rsidRDefault="00EA3622" w:rsidP="00EA3622">
      <w:pPr>
        <w:ind w:left="142"/>
        <w:rPr>
          <w:rFonts w:ascii="Arial Narrow" w:hAnsi="Arial Narrow"/>
          <w:sz w:val="22"/>
        </w:rPr>
      </w:pPr>
      <w:r>
        <w:rPr>
          <w:rFonts w:ascii="Arial Narrow" w:hAnsi="Arial Narrow"/>
          <w:sz w:val="22"/>
        </w:rPr>
        <w:t>25</w:t>
      </w:r>
      <w:r>
        <w:rPr>
          <w:rFonts w:ascii="Arial Narrow" w:hAnsi="Arial Narrow"/>
          <w:sz w:val="22"/>
        </w:rPr>
        <w:tab/>
        <w:t>Oprávnenie predložiť ponuku</w:t>
      </w:r>
    </w:p>
    <w:p w14:paraId="342EEADD" w14:textId="4BF02EAD" w:rsidR="00EA3622" w:rsidRDefault="00EA3622" w:rsidP="00EA3622">
      <w:pPr>
        <w:ind w:left="142"/>
        <w:rPr>
          <w:rFonts w:ascii="Arial Narrow" w:hAnsi="Arial Narrow"/>
          <w:sz w:val="22"/>
        </w:rPr>
      </w:pPr>
      <w:r>
        <w:rPr>
          <w:rFonts w:ascii="Arial Narrow" w:hAnsi="Arial Narrow"/>
          <w:sz w:val="22"/>
        </w:rPr>
        <w:t>26</w:t>
      </w:r>
      <w:r>
        <w:rPr>
          <w:rFonts w:ascii="Arial Narrow" w:hAnsi="Arial Narrow"/>
          <w:sz w:val="22"/>
        </w:rPr>
        <w:tab/>
        <w:t>Predloženie ponuky a </w:t>
      </w:r>
      <w:proofErr w:type="spellStart"/>
      <w:r>
        <w:rPr>
          <w:rFonts w:ascii="Arial Narrow" w:hAnsi="Arial Narrow"/>
          <w:sz w:val="22"/>
        </w:rPr>
        <w:t>späťvzatie</w:t>
      </w:r>
      <w:proofErr w:type="spellEnd"/>
      <w:r>
        <w:rPr>
          <w:rFonts w:ascii="Arial Narrow" w:hAnsi="Arial Narrow"/>
          <w:sz w:val="22"/>
        </w:rPr>
        <w:t xml:space="preserve"> ponuky</w:t>
      </w:r>
    </w:p>
    <w:p w14:paraId="06F4F076" w14:textId="77777777" w:rsidR="00EA3622" w:rsidRDefault="00EA3622" w:rsidP="00EA3622">
      <w:pPr>
        <w:ind w:left="142"/>
        <w:rPr>
          <w:rFonts w:ascii="Arial Narrow" w:hAnsi="Arial Narrow"/>
          <w:sz w:val="22"/>
        </w:rPr>
      </w:pPr>
      <w:r>
        <w:rPr>
          <w:rFonts w:ascii="Arial Narrow" w:hAnsi="Arial Narrow"/>
          <w:sz w:val="22"/>
        </w:rPr>
        <w:t>27</w:t>
      </w:r>
      <w:r>
        <w:rPr>
          <w:rFonts w:ascii="Arial Narrow" w:hAnsi="Arial Narrow"/>
          <w:sz w:val="22"/>
        </w:rPr>
        <w:tab/>
        <w:t>Miesto a lehota na predkladanie ponúk</w:t>
      </w:r>
    </w:p>
    <w:p w14:paraId="7DB99FFA" w14:textId="77777777" w:rsidR="00EA3622" w:rsidRDefault="00EA3622" w:rsidP="00EA3622">
      <w:pPr>
        <w:ind w:left="142"/>
        <w:rPr>
          <w:rFonts w:ascii="Arial Narrow" w:hAnsi="Arial Narrow"/>
          <w:sz w:val="22"/>
        </w:rPr>
      </w:pPr>
      <w:r>
        <w:rPr>
          <w:rFonts w:ascii="Arial Narrow" w:hAnsi="Arial Narrow"/>
          <w:sz w:val="22"/>
        </w:rPr>
        <w:t>28</w:t>
      </w:r>
      <w:r>
        <w:rPr>
          <w:rFonts w:ascii="Arial Narrow" w:hAnsi="Arial Narrow"/>
          <w:sz w:val="22"/>
        </w:rPr>
        <w:tab/>
        <w:t>Lehota viazanosti ponúk</w:t>
      </w:r>
    </w:p>
    <w:p w14:paraId="553B341A" w14:textId="77777777" w:rsidR="00EA3622" w:rsidRDefault="00EA3622" w:rsidP="00EA3622">
      <w:pPr>
        <w:ind w:left="142"/>
        <w:rPr>
          <w:rFonts w:ascii="Arial Narrow" w:hAnsi="Arial Narrow"/>
          <w:sz w:val="22"/>
        </w:rPr>
      </w:pPr>
      <w:r>
        <w:rPr>
          <w:rFonts w:ascii="Arial Narrow" w:hAnsi="Arial Narrow"/>
          <w:sz w:val="22"/>
        </w:rPr>
        <w:t>29</w:t>
      </w:r>
      <w:r>
        <w:rPr>
          <w:rFonts w:ascii="Arial Narrow" w:hAnsi="Arial Narrow"/>
          <w:sz w:val="22"/>
        </w:rPr>
        <w:tab/>
        <w:t>Otváranie ponúk</w:t>
      </w:r>
    </w:p>
    <w:p w14:paraId="5B4AB411" w14:textId="77777777" w:rsidR="00EA3622" w:rsidRDefault="00EA3622" w:rsidP="00EA3622">
      <w:pPr>
        <w:ind w:left="142"/>
        <w:rPr>
          <w:rFonts w:ascii="Arial Narrow" w:hAnsi="Arial Narrow"/>
          <w:sz w:val="22"/>
        </w:rPr>
      </w:pPr>
      <w:r>
        <w:rPr>
          <w:rFonts w:ascii="Arial Narrow" w:hAnsi="Arial Narrow"/>
          <w:sz w:val="22"/>
        </w:rPr>
        <w:t>30</w:t>
      </w:r>
      <w:r>
        <w:rPr>
          <w:rFonts w:ascii="Arial Narrow" w:hAnsi="Arial Narrow"/>
          <w:sz w:val="22"/>
        </w:rPr>
        <w:tab/>
        <w:t>Vyhodnocovania ponúk</w:t>
      </w:r>
    </w:p>
    <w:p w14:paraId="5BEADC39" w14:textId="77777777" w:rsidR="00EA3622" w:rsidRDefault="00EA3622" w:rsidP="00EA3622">
      <w:pPr>
        <w:ind w:left="142"/>
        <w:rPr>
          <w:rFonts w:ascii="Arial Narrow" w:hAnsi="Arial Narrow"/>
          <w:sz w:val="22"/>
        </w:rPr>
      </w:pPr>
      <w:r>
        <w:rPr>
          <w:rFonts w:ascii="Arial Narrow" w:hAnsi="Arial Narrow"/>
          <w:sz w:val="22"/>
        </w:rPr>
        <w:t>31</w:t>
      </w:r>
      <w:r>
        <w:rPr>
          <w:rFonts w:ascii="Arial Narrow" w:hAnsi="Arial Narrow"/>
          <w:sz w:val="22"/>
        </w:rPr>
        <w:tab/>
        <w:t>Vysvetľovanie ponuky, odôvodnenie mimoriadne nízkej ponuky</w:t>
      </w:r>
    </w:p>
    <w:p w14:paraId="5C0F4DB3" w14:textId="77777777" w:rsidR="00EA3622" w:rsidRDefault="00EA3622" w:rsidP="00EA3622">
      <w:pPr>
        <w:ind w:left="142"/>
        <w:rPr>
          <w:rFonts w:ascii="Arial Narrow" w:hAnsi="Arial Narrow"/>
          <w:sz w:val="22"/>
        </w:rPr>
      </w:pPr>
      <w:r>
        <w:rPr>
          <w:rFonts w:ascii="Arial Narrow" w:hAnsi="Arial Narrow"/>
          <w:sz w:val="22"/>
        </w:rPr>
        <w:t>32</w:t>
      </w:r>
      <w:r>
        <w:rPr>
          <w:rFonts w:ascii="Arial Narrow" w:hAnsi="Arial Narrow"/>
          <w:sz w:val="22"/>
        </w:rPr>
        <w:tab/>
        <w:t>Vylúčenie ponuky/uchádzača</w:t>
      </w:r>
    </w:p>
    <w:p w14:paraId="5224A172" w14:textId="77777777" w:rsidR="00EA3622" w:rsidRDefault="00EA3622" w:rsidP="00EA3622">
      <w:pPr>
        <w:tabs>
          <w:tab w:val="left" w:pos="708"/>
        </w:tabs>
        <w:ind w:left="142"/>
        <w:rPr>
          <w:rFonts w:ascii="Arial Narrow" w:hAnsi="Arial Narrow"/>
          <w:sz w:val="22"/>
        </w:rPr>
      </w:pPr>
      <w:r>
        <w:rPr>
          <w:rFonts w:ascii="Arial Narrow" w:hAnsi="Arial Narrow"/>
          <w:sz w:val="22"/>
        </w:rPr>
        <w:t>33</w:t>
      </w:r>
      <w:r>
        <w:rPr>
          <w:rFonts w:ascii="Arial Narrow" w:hAnsi="Arial Narrow"/>
          <w:sz w:val="22"/>
        </w:rPr>
        <w:tab/>
        <w:t>Vyhodnocovanie návrhov na plnenie kritérií</w:t>
      </w:r>
    </w:p>
    <w:p w14:paraId="62526EF3" w14:textId="77777777" w:rsidR="00EA3622" w:rsidRDefault="00EA3622" w:rsidP="00EA3622">
      <w:pPr>
        <w:ind w:left="142"/>
        <w:rPr>
          <w:rFonts w:ascii="Arial Narrow" w:hAnsi="Arial Narrow"/>
          <w:sz w:val="22"/>
        </w:rPr>
      </w:pPr>
      <w:r>
        <w:rPr>
          <w:rFonts w:ascii="Arial Narrow" w:hAnsi="Arial Narrow"/>
          <w:sz w:val="22"/>
        </w:rPr>
        <w:t>34</w:t>
      </w:r>
      <w:r>
        <w:rPr>
          <w:rFonts w:ascii="Arial Narrow" w:hAnsi="Arial Narrow"/>
          <w:sz w:val="22"/>
        </w:rPr>
        <w:tab/>
        <w:t>Elektronická aukcia</w:t>
      </w:r>
    </w:p>
    <w:p w14:paraId="0F7746A2" w14:textId="77777777" w:rsidR="00EA3622" w:rsidRDefault="00EA3622" w:rsidP="00EA3622">
      <w:pPr>
        <w:ind w:left="142"/>
        <w:rPr>
          <w:rFonts w:ascii="Arial Narrow" w:hAnsi="Arial Narrow"/>
          <w:sz w:val="22"/>
        </w:rPr>
      </w:pPr>
      <w:r>
        <w:rPr>
          <w:rFonts w:ascii="Arial Narrow" w:hAnsi="Arial Narrow"/>
          <w:sz w:val="22"/>
        </w:rPr>
        <w:t>35</w:t>
      </w:r>
      <w:r>
        <w:rPr>
          <w:rFonts w:ascii="Arial Narrow" w:hAnsi="Arial Narrow"/>
          <w:sz w:val="22"/>
        </w:rPr>
        <w:tab/>
        <w:t>Informácia o výsledku vyhodnocovania ponúk</w:t>
      </w:r>
    </w:p>
    <w:p w14:paraId="6DDD6CF8" w14:textId="77777777" w:rsidR="00EA3622" w:rsidRDefault="00EA3622" w:rsidP="00EA3622">
      <w:pPr>
        <w:tabs>
          <w:tab w:val="left" w:pos="708"/>
        </w:tabs>
        <w:rPr>
          <w:rFonts w:ascii="Arial Narrow" w:hAnsi="Arial Narrow"/>
          <w:b/>
          <w:sz w:val="22"/>
        </w:rPr>
      </w:pPr>
    </w:p>
    <w:p w14:paraId="62AA682B" w14:textId="6C385525" w:rsidR="00EA3622" w:rsidRDefault="00EA3622" w:rsidP="00EA3622">
      <w:pPr>
        <w:tabs>
          <w:tab w:val="left" w:pos="708"/>
        </w:tabs>
        <w:rPr>
          <w:rFonts w:ascii="Arial Narrow" w:hAnsi="Arial Narrow"/>
          <w:b/>
          <w:sz w:val="22"/>
        </w:rPr>
      </w:pPr>
      <w:r>
        <w:rPr>
          <w:rFonts w:ascii="Arial Narrow" w:hAnsi="Arial Narrow"/>
          <w:b/>
          <w:sz w:val="22"/>
        </w:rPr>
        <w:t>Časť IX.</w:t>
      </w:r>
      <w:r>
        <w:rPr>
          <w:rFonts w:ascii="Arial Narrow" w:hAnsi="Arial Narrow"/>
          <w:b/>
          <w:sz w:val="22"/>
        </w:rPr>
        <w:tab/>
        <w:t xml:space="preserve">UZAVRETIE </w:t>
      </w:r>
      <w:r w:rsidR="00E85A66">
        <w:rPr>
          <w:rFonts w:ascii="Arial Narrow" w:hAnsi="Arial Narrow"/>
          <w:b/>
          <w:sz w:val="22"/>
        </w:rPr>
        <w:t>RÁMCOVEJ DOHODY</w:t>
      </w:r>
    </w:p>
    <w:p w14:paraId="3E6B200C" w14:textId="072C39EA" w:rsidR="00EA3622" w:rsidRDefault="00EA3622" w:rsidP="00EA3622">
      <w:pPr>
        <w:ind w:left="142"/>
        <w:rPr>
          <w:rFonts w:ascii="Arial Narrow" w:hAnsi="Arial Narrow"/>
          <w:sz w:val="22"/>
        </w:rPr>
      </w:pPr>
      <w:r>
        <w:rPr>
          <w:rFonts w:ascii="Arial Narrow" w:hAnsi="Arial Narrow"/>
          <w:sz w:val="22"/>
        </w:rPr>
        <w:t>36</w:t>
      </w:r>
      <w:r>
        <w:rPr>
          <w:rFonts w:ascii="Arial Narrow" w:hAnsi="Arial Narrow"/>
          <w:sz w:val="22"/>
        </w:rPr>
        <w:tab/>
        <w:t xml:space="preserve">Uzavretie </w:t>
      </w:r>
      <w:r w:rsidR="00E85A66" w:rsidRPr="00E85A66">
        <w:rPr>
          <w:rFonts w:ascii="Arial Narrow" w:hAnsi="Arial Narrow"/>
          <w:sz w:val="22"/>
        </w:rPr>
        <w:t>rámcovej dohody</w:t>
      </w:r>
    </w:p>
    <w:p w14:paraId="2EB951D0" w14:textId="77777777" w:rsidR="00EA3622" w:rsidRDefault="00EA3622" w:rsidP="00EA3622">
      <w:pPr>
        <w:ind w:left="142"/>
        <w:rPr>
          <w:rFonts w:ascii="Arial Narrow" w:hAnsi="Arial Narrow"/>
          <w:sz w:val="22"/>
        </w:rPr>
      </w:pPr>
      <w:r>
        <w:rPr>
          <w:rFonts w:ascii="Arial Narrow" w:hAnsi="Arial Narrow"/>
          <w:sz w:val="22"/>
        </w:rPr>
        <w:t>37</w:t>
      </w:r>
      <w:r>
        <w:rPr>
          <w:rFonts w:ascii="Arial Narrow" w:hAnsi="Arial Narrow"/>
          <w:sz w:val="22"/>
        </w:rPr>
        <w:tab/>
        <w:t>Ochrana osobných údajov</w:t>
      </w:r>
    </w:p>
    <w:p w14:paraId="16847028" w14:textId="77777777" w:rsidR="00EA3622" w:rsidRDefault="00EA3622" w:rsidP="00EA3622">
      <w:pPr>
        <w:rPr>
          <w:rFonts w:ascii="Arial Narrow" w:hAnsi="Arial Narrow"/>
          <w:b/>
          <w:sz w:val="22"/>
          <w:u w:val="single"/>
        </w:rPr>
      </w:pPr>
    </w:p>
    <w:p w14:paraId="71CF6EF8" w14:textId="77777777" w:rsidR="00EA3622" w:rsidRDefault="00EA3622" w:rsidP="00EA3622">
      <w:pPr>
        <w:rPr>
          <w:rFonts w:ascii="Arial Narrow" w:hAnsi="Arial Narrow"/>
          <w:b/>
          <w:sz w:val="22"/>
          <w:u w:val="single"/>
        </w:rPr>
      </w:pPr>
      <w:r>
        <w:rPr>
          <w:rFonts w:ascii="Arial Narrow" w:hAnsi="Arial Narrow"/>
          <w:b/>
          <w:sz w:val="22"/>
          <w:u w:val="single"/>
        </w:rPr>
        <w:t>PRÍLOHY:</w:t>
      </w:r>
    </w:p>
    <w:p w14:paraId="3DE10207" w14:textId="31B9F871" w:rsidR="00EA3622" w:rsidRPr="008C22D1" w:rsidRDefault="00EA3622" w:rsidP="00EA3622">
      <w:pPr>
        <w:rPr>
          <w:rFonts w:ascii="Arial Narrow" w:hAnsi="Arial Narrow"/>
          <w:sz w:val="22"/>
        </w:rPr>
      </w:pPr>
      <w:r w:rsidRPr="008C22D1">
        <w:rPr>
          <w:rFonts w:ascii="Arial Narrow" w:hAnsi="Arial Narrow"/>
          <w:sz w:val="22"/>
        </w:rPr>
        <w:t>Príloha č. 1:</w:t>
      </w:r>
      <w:r w:rsidR="00441519">
        <w:rPr>
          <w:rFonts w:ascii="Arial Narrow" w:hAnsi="Arial Narrow"/>
          <w:sz w:val="22"/>
        </w:rPr>
        <w:tab/>
      </w:r>
      <w:r w:rsidR="001B021D" w:rsidRPr="008C22D1">
        <w:rPr>
          <w:rFonts w:ascii="Arial Narrow" w:hAnsi="Arial Narrow"/>
          <w:sz w:val="22"/>
        </w:rPr>
        <w:t>Odôvodnenie nerozdelenia predmetu zákazky</w:t>
      </w:r>
      <w:r w:rsidR="001B021D">
        <w:rPr>
          <w:rFonts w:ascii="Arial Narrow" w:hAnsi="Arial Narrow"/>
          <w:sz w:val="22"/>
        </w:rPr>
        <w:t xml:space="preserve"> </w:t>
      </w:r>
    </w:p>
    <w:p w14:paraId="3D02BF26" w14:textId="1F7CA548" w:rsidR="004476FC" w:rsidRDefault="00441519" w:rsidP="00EA3622">
      <w:pPr>
        <w:rPr>
          <w:rFonts w:ascii="Arial Narrow" w:hAnsi="Arial Narrow"/>
          <w:sz w:val="22"/>
        </w:rPr>
      </w:pPr>
      <w:r>
        <w:rPr>
          <w:rFonts w:ascii="Arial Narrow" w:hAnsi="Arial Narrow"/>
          <w:sz w:val="22"/>
        </w:rPr>
        <w:t>Príloha č. 2:</w:t>
      </w:r>
      <w:r w:rsidR="004476FC" w:rsidRPr="008C22D1">
        <w:rPr>
          <w:rFonts w:ascii="Arial Narrow" w:hAnsi="Arial Narrow"/>
          <w:sz w:val="22"/>
        </w:rPr>
        <w:tab/>
        <w:t>Podmienky účasti</w:t>
      </w:r>
    </w:p>
    <w:p w14:paraId="0BDD6FE9" w14:textId="117449AE" w:rsidR="00FE2F5E" w:rsidRPr="008C22D1" w:rsidRDefault="00FE2F5E" w:rsidP="00EA3622">
      <w:pPr>
        <w:rPr>
          <w:rFonts w:ascii="Arial Narrow" w:hAnsi="Arial Narrow"/>
          <w:sz w:val="22"/>
        </w:rPr>
      </w:pPr>
      <w:r>
        <w:rPr>
          <w:rFonts w:ascii="Arial Narrow" w:hAnsi="Arial Narrow"/>
          <w:sz w:val="22"/>
        </w:rPr>
        <w:t>Príloha č. 2a:</w:t>
      </w:r>
      <w:r>
        <w:rPr>
          <w:rFonts w:ascii="Arial Narrow" w:hAnsi="Arial Narrow"/>
          <w:sz w:val="22"/>
        </w:rPr>
        <w:tab/>
        <w:t>Vzor čestného vyhlásenia k preukázaniu podmienky účasti</w:t>
      </w:r>
    </w:p>
    <w:p w14:paraId="7C17899A" w14:textId="0355CE8B" w:rsidR="00EA3622" w:rsidRPr="008C22D1" w:rsidRDefault="004476FC" w:rsidP="00EA3622">
      <w:pPr>
        <w:rPr>
          <w:rFonts w:ascii="Arial Narrow" w:hAnsi="Arial Narrow"/>
          <w:sz w:val="22"/>
        </w:rPr>
      </w:pPr>
      <w:r w:rsidRPr="008C22D1">
        <w:rPr>
          <w:rFonts w:ascii="Arial Narrow" w:hAnsi="Arial Narrow"/>
          <w:sz w:val="22"/>
        </w:rPr>
        <w:t xml:space="preserve">Príloha č. </w:t>
      </w:r>
      <w:r w:rsidR="00E60DFD">
        <w:rPr>
          <w:rFonts w:ascii="Arial Narrow" w:hAnsi="Arial Narrow"/>
          <w:sz w:val="22"/>
        </w:rPr>
        <w:t>3</w:t>
      </w:r>
      <w:r w:rsidR="00441519">
        <w:rPr>
          <w:rFonts w:ascii="Arial Narrow" w:hAnsi="Arial Narrow"/>
          <w:sz w:val="22"/>
        </w:rPr>
        <w:t>:</w:t>
      </w:r>
      <w:r w:rsidRPr="008C22D1">
        <w:rPr>
          <w:rFonts w:ascii="Arial Narrow" w:hAnsi="Arial Narrow"/>
          <w:sz w:val="22"/>
        </w:rPr>
        <w:tab/>
        <w:t>Identifikačné údaje a vyhlásenia záujemcu</w:t>
      </w:r>
    </w:p>
    <w:p w14:paraId="2E06C897" w14:textId="6675EBD3" w:rsidR="00EA3622" w:rsidRPr="008C22D1" w:rsidRDefault="00EA3622" w:rsidP="00EA3622">
      <w:pPr>
        <w:rPr>
          <w:rFonts w:ascii="Arial Narrow" w:hAnsi="Arial Narrow"/>
          <w:sz w:val="22"/>
        </w:rPr>
      </w:pPr>
      <w:r w:rsidRPr="008C22D1">
        <w:rPr>
          <w:rFonts w:ascii="Arial Narrow" w:hAnsi="Arial Narrow"/>
          <w:sz w:val="22"/>
        </w:rPr>
        <w:t xml:space="preserve">Príloha č. </w:t>
      </w:r>
      <w:r w:rsidR="00E60DFD">
        <w:rPr>
          <w:rFonts w:ascii="Arial Narrow" w:hAnsi="Arial Narrow"/>
          <w:sz w:val="22"/>
        </w:rPr>
        <w:t>4</w:t>
      </w:r>
      <w:r w:rsidRPr="008C22D1">
        <w:rPr>
          <w:rFonts w:ascii="Arial Narrow" w:hAnsi="Arial Narrow"/>
          <w:sz w:val="22"/>
        </w:rPr>
        <w:t>:</w:t>
      </w:r>
      <w:r w:rsidRPr="008C22D1">
        <w:rPr>
          <w:rFonts w:ascii="Arial Narrow" w:hAnsi="Arial Narrow"/>
          <w:sz w:val="22"/>
        </w:rPr>
        <w:tab/>
        <w:t>Kritérium na vyhodnotenie ponúk, pravidlá jeho uplatnenia a pravidlá elektronickej aukcie</w:t>
      </w:r>
    </w:p>
    <w:p w14:paraId="554A1535" w14:textId="70A032B1" w:rsidR="00EA3622" w:rsidRPr="008C22D1" w:rsidRDefault="00EA3622" w:rsidP="00EA3622">
      <w:pPr>
        <w:rPr>
          <w:rFonts w:ascii="Arial Narrow" w:hAnsi="Arial Narrow"/>
          <w:sz w:val="22"/>
        </w:rPr>
      </w:pPr>
      <w:r w:rsidRPr="008C22D1">
        <w:rPr>
          <w:rFonts w:ascii="Arial Narrow" w:hAnsi="Arial Narrow"/>
          <w:sz w:val="22"/>
        </w:rPr>
        <w:t xml:space="preserve">Príloha č. </w:t>
      </w:r>
      <w:r w:rsidR="00E60DFD">
        <w:rPr>
          <w:rFonts w:ascii="Arial Narrow" w:hAnsi="Arial Narrow"/>
          <w:sz w:val="22"/>
        </w:rPr>
        <w:t>5</w:t>
      </w:r>
      <w:r w:rsidRPr="008C22D1">
        <w:rPr>
          <w:rFonts w:ascii="Arial Narrow" w:hAnsi="Arial Narrow"/>
          <w:sz w:val="22"/>
        </w:rPr>
        <w:t>:</w:t>
      </w:r>
      <w:r w:rsidRPr="008C22D1">
        <w:rPr>
          <w:rFonts w:ascii="Arial Narrow" w:hAnsi="Arial Narrow"/>
          <w:sz w:val="22"/>
        </w:rPr>
        <w:tab/>
        <w:t xml:space="preserve">Návrh </w:t>
      </w:r>
      <w:r w:rsidR="00080BFC">
        <w:rPr>
          <w:rFonts w:ascii="Arial Narrow" w:hAnsi="Arial Narrow"/>
          <w:sz w:val="22"/>
        </w:rPr>
        <w:t>rámcovej dohody</w:t>
      </w:r>
      <w:r w:rsidRPr="008C22D1">
        <w:rPr>
          <w:rFonts w:ascii="Arial Narrow" w:hAnsi="Arial Narrow"/>
          <w:sz w:val="22"/>
        </w:rPr>
        <w:t xml:space="preserve"> </w:t>
      </w:r>
    </w:p>
    <w:p w14:paraId="07E80ABD" w14:textId="39EB1105" w:rsidR="00A91C4E" w:rsidRPr="008C22D1" w:rsidRDefault="00A91C4E" w:rsidP="00EA3622">
      <w:pPr>
        <w:overflowPunct/>
        <w:autoSpaceDE/>
        <w:autoSpaceDN/>
        <w:adjustRightInd/>
        <w:jc w:val="both"/>
        <w:textAlignment w:val="auto"/>
        <w:rPr>
          <w:rFonts w:ascii="Arial Narrow" w:hAnsi="Arial Narrow"/>
          <w:sz w:val="22"/>
        </w:rPr>
      </w:pPr>
    </w:p>
    <w:p w14:paraId="23FBD5EA" w14:textId="1A2595EA" w:rsidR="008003CE" w:rsidRDefault="008003CE" w:rsidP="00EA3622">
      <w:pPr>
        <w:overflowPunct/>
        <w:autoSpaceDE/>
        <w:autoSpaceDN/>
        <w:adjustRightInd/>
        <w:jc w:val="both"/>
        <w:textAlignment w:val="auto"/>
        <w:rPr>
          <w:rFonts w:ascii="Arial Narrow" w:hAnsi="Arial Narrow"/>
          <w:sz w:val="22"/>
        </w:rPr>
      </w:pPr>
      <w:r w:rsidRPr="008C22D1">
        <w:rPr>
          <w:rFonts w:ascii="Arial Narrow" w:hAnsi="Arial Narrow"/>
          <w:sz w:val="22"/>
        </w:rPr>
        <w:tab/>
      </w:r>
      <w:r w:rsidR="000D1D01">
        <w:rPr>
          <w:rFonts w:ascii="Arial Narrow" w:hAnsi="Arial Narrow"/>
          <w:sz w:val="22"/>
        </w:rPr>
        <w:t xml:space="preserve"> </w:t>
      </w:r>
    </w:p>
    <w:p w14:paraId="4E5148FE" w14:textId="675DAAEF" w:rsidR="00EA3622" w:rsidRDefault="00EA3622" w:rsidP="00EA3622">
      <w:pPr>
        <w:overflowPunct/>
        <w:autoSpaceDE/>
        <w:autoSpaceDN/>
        <w:adjustRightInd/>
        <w:jc w:val="both"/>
        <w:textAlignment w:val="auto"/>
        <w:rPr>
          <w:rFonts w:ascii="Arial Narrow" w:hAnsi="Arial Narrow"/>
          <w:sz w:val="22"/>
        </w:rPr>
      </w:pPr>
    </w:p>
    <w:p w14:paraId="0F73816C" w14:textId="35BD4595" w:rsidR="00EA3622" w:rsidRDefault="00EA3622">
      <w:pPr>
        <w:overflowPunct/>
        <w:autoSpaceDE/>
        <w:autoSpaceDN/>
        <w:adjustRightInd/>
        <w:spacing w:after="200" w:line="276" w:lineRule="auto"/>
        <w:textAlignment w:val="auto"/>
        <w:rPr>
          <w:rFonts w:ascii="Arial Narrow" w:hAnsi="Arial Narrow"/>
          <w:sz w:val="22"/>
        </w:rPr>
      </w:pPr>
      <w:r>
        <w:rPr>
          <w:rFonts w:ascii="Arial Narrow" w:hAnsi="Arial Narrow"/>
          <w:sz w:val="22"/>
        </w:rPr>
        <w:br w:type="page"/>
      </w:r>
    </w:p>
    <w:p w14:paraId="39232E1C" w14:textId="77777777" w:rsidR="00EA3622" w:rsidRDefault="00EA3622" w:rsidP="00EA3622">
      <w:pPr>
        <w:overflowPunct/>
        <w:autoSpaceDE/>
        <w:autoSpaceDN/>
        <w:adjustRightInd/>
        <w:jc w:val="both"/>
        <w:textAlignment w:val="auto"/>
        <w:rPr>
          <w:rFonts w:ascii="Arial Narrow" w:hAnsi="Arial Narrow" w:cs="Arial"/>
          <w:b/>
          <w:sz w:val="24"/>
          <w:szCs w:val="24"/>
          <w:lang w:eastAsia="cs-CZ"/>
        </w:rPr>
      </w:pPr>
    </w:p>
    <w:p w14:paraId="4BB4D102" w14:textId="77777777" w:rsidR="00D66EAE" w:rsidRPr="00D41AAD" w:rsidRDefault="00D66EAE" w:rsidP="00963ACA">
      <w:pPr>
        <w:overflowPunct/>
        <w:autoSpaceDE/>
        <w:autoSpaceDN/>
        <w:adjustRightInd/>
        <w:jc w:val="center"/>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w:t>
      </w:r>
    </w:p>
    <w:p w14:paraId="72C30A32" w14:textId="7B40D3CF" w:rsidR="00D66EAE" w:rsidRPr="00D41AAD" w:rsidRDefault="00963ACA" w:rsidP="00963ACA">
      <w:pPr>
        <w:overflowPunct/>
        <w:autoSpaceDE/>
        <w:autoSpaceDN/>
        <w:adjustRightInd/>
        <w:spacing w:before="60" w:after="120"/>
        <w:jc w:val="center"/>
        <w:textAlignment w:val="auto"/>
        <w:rPr>
          <w:rFonts w:ascii="Arial Narrow" w:hAnsi="Arial Narrow"/>
          <w:b/>
          <w:sz w:val="24"/>
          <w:szCs w:val="24"/>
          <w:lang w:eastAsia="cs-CZ"/>
        </w:rPr>
      </w:pPr>
      <w:r>
        <w:rPr>
          <w:rFonts w:ascii="Arial Narrow" w:hAnsi="Arial Narrow"/>
          <w:b/>
          <w:sz w:val="24"/>
          <w:szCs w:val="24"/>
          <w:lang w:eastAsia="cs-CZ"/>
        </w:rPr>
        <w:t>ÚVODNÉ INFORMÁCIE</w:t>
      </w:r>
    </w:p>
    <w:p w14:paraId="75549910" w14:textId="57E7769B" w:rsidR="00963ACA" w:rsidRPr="00041563" w:rsidRDefault="00963ACA"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041563">
        <w:rPr>
          <w:rFonts w:ascii="Arial Narrow" w:hAnsi="Arial Narrow" w:cs="Arial"/>
          <w:b/>
          <w:bCs/>
          <w:smallCaps/>
          <w:sz w:val="24"/>
          <w:szCs w:val="24"/>
        </w:rPr>
        <w:t>informácie o verejnom obstarávateľovi a postupe  verejného obstarávania</w:t>
      </w:r>
    </w:p>
    <w:p w14:paraId="3F6B2384" w14:textId="1364D87D" w:rsidR="00D66EAE" w:rsidRPr="00041563" w:rsidRDefault="00D66EAE" w:rsidP="00963ACA">
      <w:pPr>
        <w:pStyle w:val="Odsekzoznamu"/>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b/>
          <w:bCs/>
          <w:smallCaps/>
          <w:sz w:val="24"/>
          <w:szCs w:val="24"/>
          <w:lang w:eastAsia="cs-CZ"/>
        </w:rPr>
      </w:pPr>
      <w:r w:rsidRPr="00041563">
        <w:rPr>
          <w:rFonts w:ascii="Arial Narrow" w:hAnsi="Arial Narrow" w:cs="Arial"/>
          <w:b/>
          <w:bCs/>
          <w:smallCaps/>
          <w:sz w:val="24"/>
          <w:szCs w:val="24"/>
          <w:lang w:eastAsia="cs-CZ"/>
        </w:rPr>
        <w:t>identifikácia verejného obstarávateľa</w:t>
      </w:r>
    </w:p>
    <w:p w14:paraId="4B889BF5" w14:textId="11990EC9" w:rsidR="00D66EAE" w:rsidRPr="00041563" w:rsidRDefault="00D66EAE" w:rsidP="00817B9B">
      <w:pPr>
        <w:overflowPunct/>
        <w:autoSpaceDE/>
        <w:autoSpaceDN/>
        <w:adjustRightInd/>
        <w:ind w:left="567"/>
        <w:jc w:val="both"/>
        <w:textAlignment w:val="auto"/>
        <w:rPr>
          <w:rFonts w:ascii="Arial Narrow" w:hAnsi="Arial Narrow" w:cs="Arial"/>
          <w:sz w:val="24"/>
          <w:szCs w:val="24"/>
          <w:lang w:eastAsia="cs-CZ"/>
        </w:rPr>
      </w:pPr>
    </w:p>
    <w:p w14:paraId="52D3DFD8" w14:textId="14F55FD1" w:rsidR="00D66EAE" w:rsidRPr="00041563"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041563">
        <w:rPr>
          <w:rFonts w:ascii="Arial Narrow" w:hAnsi="Arial Narrow" w:cs="Arial"/>
          <w:sz w:val="24"/>
          <w:szCs w:val="24"/>
          <w:lang w:eastAsia="cs-CZ"/>
        </w:rPr>
        <w:t>Názov organizácie:</w:t>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00EC76A4" w:rsidRPr="00041563">
        <w:rPr>
          <w:rFonts w:ascii="Arial Narrow" w:hAnsi="Arial Narrow" w:cs="Arial"/>
          <w:bCs/>
          <w:sz w:val="24"/>
          <w:szCs w:val="24"/>
          <w:lang w:eastAsia="cs-CZ"/>
        </w:rPr>
        <w:t>Ministerstvo zdravotníctva SR</w:t>
      </w:r>
    </w:p>
    <w:p w14:paraId="253F3324" w14:textId="26797BE0" w:rsidR="00D66EAE" w:rsidRPr="00041563"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041563">
        <w:rPr>
          <w:rFonts w:ascii="Arial Narrow" w:hAnsi="Arial Narrow" w:cs="Arial"/>
          <w:sz w:val="24"/>
          <w:szCs w:val="24"/>
          <w:lang w:eastAsia="cs-CZ"/>
        </w:rPr>
        <w:t>Adresa organizácie:</w:t>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00EC76A4" w:rsidRPr="00041563">
        <w:rPr>
          <w:rFonts w:ascii="Arial Narrow" w:hAnsi="Arial Narrow" w:cs="Arial"/>
          <w:sz w:val="24"/>
          <w:szCs w:val="24"/>
          <w:lang w:eastAsia="cs-CZ"/>
        </w:rPr>
        <w:t>Limbová 2, 837 52  Bratislava</w:t>
      </w:r>
    </w:p>
    <w:p w14:paraId="0499C579" w14:textId="5563FCAE" w:rsidR="00D66EAE" w:rsidRPr="00041563"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041563">
        <w:rPr>
          <w:rFonts w:ascii="Arial Narrow" w:hAnsi="Arial Narrow" w:cs="Arial"/>
          <w:sz w:val="24"/>
          <w:szCs w:val="24"/>
          <w:lang w:eastAsia="cs-CZ"/>
        </w:rPr>
        <w:t>IČO:</w:t>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00D85D95" w:rsidRPr="00041563">
        <w:rPr>
          <w:rFonts w:ascii="Arial Narrow" w:hAnsi="Arial Narrow" w:cs="Arial"/>
          <w:sz w:val="24"/>
          <w:szCs w:val="24"/>
          <w:lang w:eastAsia="cs-CZ"/>
        </w:rPr>
        <w:t>00 165 565</w:t>
      </w:r>
      <w:r w:rsidRPr="00041563">
        <w:rPr>
          <w:rFonts w:ascii="Arial Narrow" w:hAnsi="Arial Narrow" w:cs="Arial"/>
          <w:sz w:val="24"/>
          <w:szCs w:val="24"/>
          <w:lang w:eastAsia="cs-CZ"/>
        </w:rPr>
        <w:tab/>
      </w:r>
    </w:p>
    <w:p w14:paraId="1A395AD2" w14:textId="77777777" w:rsidR="00D66EAE" w:rsidRPr="00041563"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041563">
        <w:rPr>
          <w:rFonts w:ascii="Arial Narrow" w:hAnsi="Arial Narrow" w:cs="Arial"/>
          <w:sz w:val="24"/>
          <w:szCs w:val="24"/>
          <w:lang w:eastAsia="cs-CZ"/>
        </w:rPr>
        <w:t>Krajina:</w:t>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t>Slovenská republika</w:t>
      </w:r>
    </w:p>
    <w:p w14:paraId="65A5D00B" w14:textId="5AA48A22" w:rsidR="00B84999" w:rsidRPr="00041563"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041563">
        <w:rPr>
          <w:rFonts w:ascii="Arial Narrow" w:hAnsi="Arial Narrow" w:cs="Arial"/>
          <w:sz w:val="24"/>
          <w:szCs w:val="24"/>
          <w:lang w:eastAsia="cs-CZ"/>
        </w:rPr>
        <w:t xml:space="preserve">Kontaktná osoba: </w:t>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00924FEE">
        <w:rPr>
          <w:rFonts w:ascii="Arial Narrow" w:hAnsi="Arial Narrow" w:cs="Arial"/>
          <w:sz w:val="24"/>
          <w:szCs w:val="24"/>
          <w:lang w:eastAsia="cs-CZ"/>
        </w:rPr>
        <w:t>Mgr. Fedor Ščitov</w:t>
      </w:r>
    </w:p>
    <w:p w14:paraId="252B2665" w14:textId="208422C4" w:rsidR="00B84999" w:rsidRPr="00041563"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041563">
        <w:rPr>
          <w:rFonts w:ascii="Arial Narrow" w:hAnsi="Arial Narrow" w:cs="Arial"/>
          <w:sz w:val="24"/>
          <w:szCs w:val="24"/>
          <w:lang w:eastAsia="cs-CZ"/>
        </w:rPr>
        <w:t>Telefón:</w:t>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t>+421</w:t>
      </w:r>
      <w:r w:rsidR="00963ACA" w:rsidRPr="00041563">
        <w:rPr>
          <w:rFonts w:ascii="Arial Narrow" w:hAnsi="Arial Narrow" w:cs="Arial"/>
          <w:sz w:val="24"/>
          <w:szCs w:val="24"/>
          <w:lang w:eastAsia="cs-CZ"/>
        </w:rPr>
        <w:t xml:space="preserve"> </w:t>
      </w:r>
      <w:r w:rsidRPr="00041563">
        <w:rPr>
          <w:rFonts w:ascii="Arial Narrow" w:hAnsi="Arial Narrow" w:cs="Arial"/>
          <w:sz w:val="24"/>
          <w:szCs w:val="24"/>
          <w:lang w:eastAsia="cs-CZ"/>
        </w:rPr>
        <w:t>2</w:t>
      </w:r>
      <w:r w:rsidR="00963ACA" w:rsidRPr="00041563">
        <w:rPr>
          <w:rFonts w:ascii="Arial Narrow" w:hAnsi="Arial Narrow" w:cs="Arial"/>
          <w:sz w:val="24"/>
          <w:szCs w:val="24"/>
          <w:lang w:eastAsia="cs-CZ"/>
        </w:rPr>
        <w:t xml:space="preserve"> </w:t>
      </w:r>
      <w:r w:rsidRPr="00041563">
        <w:rPr>
          <w:rFonts w:ascii="Arial Narrow" w:hAnsi="Arial Narrow" w:cs="Arial"/>
          <w:sz w:val="24"/>
          <w:szCs w:val="24"/>
          <w:lang w:eastAsia="cs-CZ"/>
        </w:rPr>
        <w:t>59373</w:t>
      </w:r>
      <w:r w:rsidR="00963ACA" w:rsidRPr="00041563">
        <w:rPr>
          <w:rFonts w:ascii="Arial Narrow" w:hAnsi="Arial Narrow" w:cs="Arial"/>
          <w:sz w:val="24"/>
          <w:szCs w:val="24"/>
          <w:lang w:eastAsia="cs-CZ"/>
        </w:rPr>
        <w:t xml:space="preserve"> </w:t>
      </w:r>
      <w:r w:rsidR="00924FEE">
        <w:rPr>
          <w:rFonts w:ascii="Arial Narrow" w:hAnsi="Arial Narrow" w:cs="Arial"/>
          <w:sz w:val="24"/>
          <w:szCs w:val="24"/>
          <w:lang w:eastAsia="cs-CZ"/>
        </w:rPr>
        <w:t>253</w:t>
      </w:r>
    </w:p>
    <w:p w14:paraId="1A62863C" w14:textId="63E67F9A" w:rsidR="00B84999" w:rsidRPr="00041563"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041563">
        <w:rPr>
          <w:rFonts w:ascii="Arial Narrow" w:hAnsi="Arial Narrow" w:cs="Arial"/>
          <w:sz w:val="24"/>
          <w:szCs w:val="24"/>
          <w:lang w:eastAsia="cs-CZ"/>
        </w:rPr>
        <w:t>E-mailová adresa:</w:t>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Pr="00041563">
        <w:rPr>
          <w:rFonts w:ascii="Arial Narrow" w:hAnsi="Arial Narrow" w:cs="Arial"/>
          <w:sz w:val="24"/>
          <w:szCs w:val="24"/>
          <w:lang w:eastAsia="cs-CZ"/>
        </w:rPr>
        <w:tab/>
      </w:r>
      <w:r w:rsidR="00924FEE">
        <w:rPr>
          <w:rFonts w:ascii="Arial Narrow" w:hAnsi="Arial Narrow" w:cs="Arial"/>
          <w:sz w:val="24"/>
          <w:szCs w:val="24"/>
          <w:lang w:eastAsia="cs-CZ"/>
        </w:rPr>
        <w:t>fedor.scitov@health.gov.sk</w:t>
      </w:r>
    </w:p>
    <w:p w14:paraId="4440CB45" w14:textId="3470F3A1" w:rsidR="00D66EAE" w:rsidRPr="00041563" w:rsidRDefault="00D66EAE" w:rsidP="00817B9B">
      <w:pPr>
        <w:overflowPunct/>
        <w:autoSpaceDE/>
        <w:autoSpaceDN/>
        <w:adjustRightInd/>
        <w:spacing w:before="60"/>
        <w:ind w:left="567"/>
        <w:jc w:val="both"/>
        <w:textAlignment w:val="auto"/>
        <w:rPr>
          <w:rFonts w:ascii="Arial Narrow" w:hAnsi="Arial Narrow"/>
          <w:sz w:val="24"/>
          <w:szCs w:val="24"/>
        </w:rPr>
      </w:pPr>
      <w:r w:rsidRPr="00041563">
        <w:rPr>
          <w:rFonts w:ascii="Arial Narrow" w:hAnsi="Arial Narrow" w:cs="Arial"/>
          <w:sz w:val="24"/>
          <w:szCs w:val="24"/>
          <w:lang w:eastAsia="en-GB"/>
        </w:rPr>
        <w:t>Hlavná adresa (URL):</w:t>
      </w:r>
      <w:r w:rsidRPr="00041563">
        <w:rPr>
          <w:rFonts w:ascii="Arial Narrow" w:hAnsi="Arial Narrow" w:cs="Arial"/>
          <w:sz w:val="24"/>
          <w:szCs w:val="24"/>
          <w:lang w:eastAsia="en-GB"/>
        </w:rPr>
        <w:tab/>
      </w:r>
      <w:r w:rsidRPr="00041563">
        <w:rPr>
          <w:rFonts w:ascii="Arial Narrow" w:hAnsi="Arial Narrow" w:cs="Arial"/>
          <w:sz w:val="24"/>
          <w:szCs w:val="24"/>
          <w:lang w:val="de-DE" w:eastAsia="en-GB"/>
        </w:rPr>
        <w:tab/>
      </w:r>
      <w:r w:rsidR="00B84999" w:rsidRPr="00041563">
        <w:rPr>
          <w:rFonts w:ascii="Arial Narrow" w:hAnsi="Arial Narrow" w:cs="Arial"/>
          <w:sz w:val="24"/>
          <w:szCs w:val="24"/>
          <w:lang w:val="de-DE" w:eastAsia="en-GB"/>
        </w:rPr>
        <w:tab/>
      </w:r>
      <w:hyperlink r:id="rId9" w:history="1">
        <w:r w:rsidR="00C02CED" w:rsidRPr="00041563">
          <w:rPr>
            <w:rStyle w:val="Hypertextovprepojenie"/>
            <w:rFonts w:ascii="Arial Narrow" w:hAnsi="Arial Narrow"/>
            <w:sz w:val="24"/>
            <w:szCs w:val="24"/>
          </w:rPr>
          <w:t>https://www.health.gov.sk/Titulka</w:t>
        </w:r>
      </w:hyperlink>
    </w:p>
    <w:p w14:paraId="04C2E126" w14:textId="6BF84DD1" w:rsidR="00D66EAE" w:rsidRPr="00041563" w:rsidRDefault="00D66EAE" w:rsidP="00817B9B">
      <w:pPr>
        <w:overflowPunct/>
        <w:autoSpaceDE/>
        <w:autoSpaceDN/>
        <w:adjustRightInd/>
        <w:spacing w:before="60"/>
        <w:ind w:left="567"/>
        <w:jc w:val="both"/>
        <w:textAlignment w:val="auto"/>
        <w:rPr>
          <w:rFonts w:ascii="Arial Narrow" w:hAnsi="Arial Narrow"/>
          <w:sz w:val="24"/>
          <w:szCs w:val="24"/>
        </w:rPr>
      </w:pPr>
      <w:r w:rsidRPr="00041563">
        <w:rPr>
          <w:rFonts w:ascii="Arial Narrow" w:hAnsi="Arial Narrow" w:cs="Arial"/>
          <w:sz w:val="24"/>
          <w:szCs w:val="24"/>
          <w:lang w:eastAsia="en-GB"/>
        </w:rPr>
        <w:t xml:space="preserve">Adresa stránky profilu kupujúceho (URL): </w:t>
      </w:r>
      <w:hyperlink r:id="rId10" w:history="1">
        <w:r w:rsidR="006901CD" w:rsidRPr="00041563">
          <w:rPr>
            <w:rStyle w:val="Hypertextovprepojenie"/>
            <w:rFonts w:ascii="Arial Narrow" w:hAnsi="Arial Narrow" w:cs="Arial"/>
            <w:sz w:val="24"/>
            <w:szCs w:val="24"/>
          </w:rPr>
          <w:t>https://www.uvo.gov.sk/vyhladavanie-profilov/detail/636</w:t>
        </w:r>
      </w:hyperlink>
    </w:p>
    <w:p w14:paraId="72CC38F3" w14:textId="77777777" w:rsidR="005D4C4C" w:rsidRDefault="00D66EAE" w:rsidP="00817B9B">
      <w:pPr>
        <w:overflowPunct/>
        <w:autoSpaceDE/>
        <w:autoSpaceDN/>
        <w:adjustRightInd/>
        <w:spacing w:before="60"/>
        <w:ind w:left="567"/>
        <w:jc w:val="both"/>
        <w:textAlignment w:val="auto"/>
        <w:rPr>
          <w:rFonts w:ascii="Arial Narrow" w:hAnsi="Arial Narrow" w:cs="Arial"/>
          <w:sz w:val="24"/>
          <w:szCs w:val="24"/>
          <w:lang w:eastAsia="en-GB"/>
        </w:rPr>
      </w:pPr>
      <w:r w:rsidRPr="00041563">
        <w:rPr>
          <w:rFonts w:ascii="Arial Narrow" w:hAnsi="Arial Narrow" w:cs="Arial"/>
          <w:sz w:val="24"/>
          <w:szCs w:val="24"/>
          <w:lang w:eastAsia="en-GB"/>
        </w:rPr>
        <w:t xml:space="preserve">Adresa na ktorej sú dostupné súťažné podklady: </w:t>
      </w:r>
    </w:p>
    <w:p w14:paraId="06522DA9" w14:textId="04595987" w:rsidR="005D4C4C" w:rsidRDefault="00100CB0" w:rsidP="00817B9B">
      <w:pPr>
        <w:overflowPunct/>
        <w:autoSpaceDE/>
        <w:autoSpaceDN/>
        <w:adjustRightInd/>
        <w:spacing w:before="60"/>
        <w:ind w:left="567"/>
        <w:jc w:val="both"/>
        <w:textAlignment w:val="auto"/>
        <w:rPr>
          <w:rFonts w:ascii="Arial Narrow" w:hAnsi="Arial Narrow" w:cs="Arial"/>
          <w:color w:val="0000FF"/>
          <w:sz w:val="24"/>
          <w:szCs w:val="24"/>
          <w:u w:val="single"/>
          <w:lang w:eastAsia="en-GB"/>
        </w:rPr>
      </w:pPr>
      <w:hyperlink r:id="rId11" w:history="1">
        <w:r w:rsidR="005D4C4C" w:rsidRPr="002C4332">
          <w:rPr>
            <w:rStyle w:val="Hypertextovprepojenie"/>
            <w:rFonts w:ascii="Arial Narrow" w:hAnsi="Arial Narrow" w:cs="Arial"/>
            <w:sz w:val="24"/>
            <w:szCs w:val="24"/>
            <w:lang w:eastAsia="en-GB"/>
          </w:rPr>
          <w:t>https://josephine.proebiz.com/sk/tender/64325/summary</w:t>
        </w:r>
      </w:hyperlink>
      <w:r w:rsidR="005D4C4C">
        <w:rPr>
          <w:rFonts w:ascii="Arial Narrow" w:hAnsi="Arial Narrow" w:cs="Arial"/>
          <w:color w:val="0000FF"/>
          <w:sz w:val="24"/>
          <w:szCs w:val="24"/>
          <w:u w:val="single"/>
          <w:lang w:eastAsia="en-GB"/>
        </w:rPr>
        <w:t xml:space="preserve"> </w:t>
      </w:r>
    </w:p>
    <w:p w14:paraId="63C5E59B" w14:textId="77777777" w:rsidR="00963ACA" w:rsidRPr="00041563" w:rsidRDefault="00963ACA" w:rsidP="00963ACA">
      <w:pPr>
        <w:widowControl w:val="0"/>
        <w:spacing w:before="120" w:after="120"/>
        <w:ind w:left="567"/>
        <w:jc w:val="both"/>
        <w:rPr>
          <w:rFonts w:ascii="Arial Narrow" w:hAnsi="Arial Narrow" w:cs="Arial"/>
          <w:sz w:val="24"/>
          <w:szCs w:val="24"/>
          <w:lang w:eastAsia="en-GB"/>
        </w:rPr>
      </w:pPr>
      <w:r w:rsidRPr="00041563">
        <w:rPr>
          <w:rFonts w:ascii="Arial Narrow" w:hAnsi="Arial Narrow" w:cs="Arial"/>
          <w:sz w:val="24"/>
          <w:szCs w:val="24"/>
          <w:lang w:eastAsia="en-GB"/>
        </w:rPr>
        <w:t>Ministerstvo zdravotníctva Slovenskej republiky je verejným obstarávateľom podľa § 7 ods. 1 písm. a) zákona.</w:t>
      </w:r>
    </w:p>
    <w:p w14:paraId="3A0664D8" w14:textId="77777777" w:rsidR="00963ACA" w:rsidRPr="00041563" w:rsidRDefault="00963ACA" w:rsidP="00963ACA">
      <w:pPr>
        <w:spacing w:before="120" w:after="120"/>
        <w:ind w:left="567"/>
        <w:jc w:val="both"/>
        <w:rPr>
          <w:rFonts w:ascii="Arial Narrow" w:hAnsi="Arial Narrow" w:cs="Arial"/>
          <w:sz w:val="24"/>
          <w:szCs w:val="24"/>
        </w:rPr>
      </w:pPr>
    </w:p>
    <w:p w14:paraId="51521730" w14:textId="7F67F301" w:rsidR="00963ACA" w:rsidRPr="00041563" w:rsidRDefault="00963ACA" w:rsidP="00963ACA">
      <w:pPr>
        <w:pStyle w:val="Odsekzoznamu"/>
        <w:numPr>
          <w:ilvl w:val="1"/>
          <w:numId w:val="18"/>
        </w:numP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cs="Arial"/>
          <w:bCs/>
          <w:sz w:val="24"/>
          <w:szCs w:val="24"/>
        </w:rPr>
      </w:pPr>
      <w:r w:rsidRPr="00041563">
        <w:rPr>
          <w:rFonts w:ascii="Arial Narrow" w:hAnsi="Arial Narrow" w:cs="Arial"/>
          <w:b/>
          <w:bCs/>
          <w:smallCaps/>
          <w:sz w:val="24"/>
          <w:szCs w:val="24"/>
        </w:rPr>
        <w:t>informácie o postupe verejného obstarávania</w:t>
      </w:r>
    </w:p>
    <w:p w14:paraId="2AD8DCF3" w14:textId="0DF147A2" w:rsidR="00963ACA" w:rsidRPr="00041563" w:rsidRDefault="005C734F" w:rsidP="00963ACA">
      <w:pPr>
        <w:pStyle w:val="Odsekzoznamu"/>
        <w:tabs>
          <w:tab w:val="left" w:pos="2160"/>
          <w:tab w:val="left" w:pos="2880"/>
          <w:tab w:val="left" w:pos="4500"/>
        </w:tabs>
        <w:overflowPunct/>
        <w:autoSpaceDE/>
        <w:autoSpaceDN/>
        <w:adjustRightInd/>
        <w:spacing w:before="120" w:after="120"/>
        <w:ind w:left="576"/>
        <w:contextualSpacing w:val="0"/>
        <w:jc w:val="both"/>
        <w:textAlignment w:val="auto"/>
        <w:rPr>
          <w:rFonts w:ascii="Arial Narrow" w:hAnsi="Arial Narrow" w:cs="Arial"/>
          <w:bCs/>
          <w:sz w:val="24"/>
          <w:szCs w:val="24"/>
        </w:rPr>
      </w:pPr>
      <w:r w:rsidRPr="00041563">
        <w:rPr>
          <w:rFonts w:ascii="Arial Narrow" w:hAnsi="Arial Narrow" w:cs="Arial"/>
          <w:bCs/>
          <w:sz w:val="24"/>
          <w:szCs w:val="24"/>
        </w:rPr>
        <w:t>Verejný obstarávateľ za účelom zadávania zákaziek na požadovaný predmet zákazky zriadi dynamický nákupný systém (</w:t>
      </w:r>
      <w:r w:rsidR="006522DB" w:rsidRPr="00041563">
        <w:rPr>
          <w:rFonts w:ascii="Arial Narrow" w:hAnsi="Arial Narrow" w:cs="Arial"/>
          <w:bCs/>
          <w:sz w:val="24"/>
          <w:szCs w:val="24"/>
        </w:rPr>
        <w:t>ď</w:t>
      </w:r>
      <w:r w:rsidRPr="00041563">
        <w:rPr>
          <w:rFonts w:ascii="Arial Narrow" w:hAnsi="Arial Narrow" w:cs="Arial"/>
          <w:bCs/>
          <w:sz w:val="24"/>
          <w:szCs w:val="24"/>
        </w:rPr>
        <w:t>alej len „DNS“) podľa § 58 až 61 zákona, použijúc pritom postup užšej súťaže</w:t>
      </w:r>
      <w:r w:rsidR="006522DB" w:rsidRPr="00041563">
        <w:rPr>
          <w:rFonts w:ascii="Arial Narrow" w:hAnsi="Arial Narrow" w:cs="Arial"/>
          <w:bCs/>
          <w:sz w:val="24"/>
          <w:szCs w:val="24"/>
        </w:rPr>
        <w:t xml:space="preserve"> podľa § 67 až 69 zákona, pokiaľ </w:t>
      </w:r>
      <w:r w:rsidR="00116907" w:rsidRPr="00041563">
        <w:rPr>
          <w:rFonts w:ascii="Arial Narrow" w:hAnsi="Arial Narrow" w:cs="Arial"/>
          <w:bCs/>
          <w:sz w:val="24"/>
          <w:szCs w:val="24"/>
        </w:rPr>
        <w:t>v </w:t>
      </w:r>
      <w:hyperlink r:id="rId12" w:anchor="paragraf-58" w:tooltip="Odkaz na predpis alebo ustanovenie" w:history="1">
        <w:r w:rsidR="00116907" w:rsidRPr="00041563">
          <w:rPr>
            <w:rFonts w:ascii="Arial Narrow" w:hAnsi="Arial Narrow" w:cs="Arial"/>
            <w:bCs/>
            <w:sz w:val="24"/>
            <w:szCs w:val="24"/>
          </w:rPr>
          <w:t>§ 58 až 61</w:t>
        </w:r>
      </w:hyperlink>
      <w:r w:rsidR="00116907" w:rsidRPr="00041563">
        <w:rPr>
          <w:rFonts w:ascii="Arial Narrow" w:hAnsi="Arial Narrow" w:cs="Arial"/>
          <w:bCs/>
          <w:sz w:val="24"/>
          <w:szCs w:val="24"/>
        </w:rPr>
        <w:t> zákona nie je ustanovené inak</w:t>
      </w:r>
      <w:r w:rsidR="00963ACA" w:rsidRPr="00041563">
        <w:rPr>
          <w:rFonts w:ascii="Arial Narrow" w:hAnsi="Arial Narrow" w:cs="Arial"/>
          <w:bCs/>
          <w:sz w:val="24"/>
          <w:szCs w:val="24"/>
        </w:rPr>
        <w:t xml:space="preserve">. Zákazka tvoriaca predmet týchto súťažných podkladov je zákazkou na dodanie tovaru podľa § 3 ods. 2 zákona s predmetom </w:t>
      </w:r>
      <w:r w:rsidR="00FC1147">
        <w:rPr>
          <w:rFonts w:ascii="Arial Narrow" w:hAnsi="Arial Narrow" w:cs="Arial"/>
          <w:bCs/>
          <w:sz w:val="24"/>
          <w:szCs w:val="24"/>
        </w:rPr>
        <w:t xml:space="preserve">zákazky </w:t>
      </w:r>
      <w:r w:rsidR="00963ACA" w:rsidRPr="00041563">
        <w:rPr>
          <w:rFonts w:ascii="Arial Narrow" w:hAnsi="Arial Narrow" w:cs="Arial"/>
          <w:bCs/>
          <w:sz w:val="24"/>
          <w:szCs w:val="24"/>
        </w:rPr>
        <w:t>podrobne vymedzeným v týchto súťažných podkladoch.</w:t>
      </w:r>
      <w:r w:rsidR="00963ACA" w:rsidRPr="00041563">
        <w:rPr>
          <w:rFonts w:ascii="Arial Narrow" w:hAnsi="Arial Narrow" w:cs="Arial"/>
          <w:bCs/>
          <w:sz w:val="24"/>
          <w:szCs w:val="24"/>
        </w:rPr>
        <w:tab/>
      </w:r>
    </w:p>
    <w:p w14:paraId="5CA11C55" w14:textId="40B4732B" w:rsidR="00963ACA" w:rsidRPr="00041563" w:rsidRDefault="00963ACA" w:rsidP="00963ACA">
      <w:pPr>
        <w:pStyle w:val="Odsekzoznamu"/>
        <w:spacing w:before="120" w:after="120"/>
        <w:ind w:left="576"/>
        <w:jc w:val="both"/>
        <w:rPr>
          <w:rFonts w:ascii="Arial Narrow" w:hAnsi="Arial Narrow"/>
          <w:sz w:val="24"/>
          <w:szCs w:val="24"/>
        </w:rPr>
      </w:pPr>
      <w:r w:rsidRPr="00041563">
        <w:rPr>
          <w:rFonts w:ascii="Arial Narrow" w:hAnsi="Arial Narrow"/>
          <w:sz w:val="24"/>
          <w:szCs w:val="24"/>
        </w:rPr>
        <w:t xml:space="preserve">Úkony v rámci tohto postupu verejného obstarávania, ktoré osobitne nie sú upravené týmito súťažnými podkladmi sa riadia príslušnými ustanoveniami zákona. </w:t>
      </w:r>
    </w:p>
    <w:p w14:paraId="65B31827" w14:textId="6E13E1B6" w:rsidR="005C734F" w:rsidRPr="00041563" w:rsidRDefault="005C734F" w:rsidP="00963ACA">
      <w:pPr>
        <w:pStyle w:val="Odsekzoznamu"/>
        <w:spacing w:before="120" w:after="120"/>
        <w:ind w:left="576"/>
        <w:jc w:val="both"/>
        <w:rPr>
          <w:rFonts w:ascii="Arial Narrow" w:hAnsi="Arial Narrow"/>
          <w:sz w:val="24"/>
          <w:szCs w:val="24"/>
        </w:rPr>
      </w:pPr>
    </w:p>
    <w:p w14:paraId="41BCED97" w14:textId="62445956" w:rsidR="005C734F" w:rsidRPr="00041563" w:rsidRDefault="005C734F" w:rsidP="005C734F">
      <w:pPr>
        <w:spacing w:before="120" w:after="120"/>
        <w:jc w:val="both"/>
        <w:rPr>
          <w:rFonts w:ascii="Arial Narrow" w:hAnsi="Arial Narrow"/>
          <w:sz w:val="24"/>
          <w:szCs w:val="24"/>
        </w:rPr>
      </w:pPr>
      <w:r w:rsidRPr="00041563">
        <w:rPr>
          <w:rFonts w:ascii="Arial Narrow" w:hAnsi="Arial Narrow"/>
          <w:sz w:val="24"/>
          <w:szCs w:val="24"/>
        </w:rPr>
        <w:t xml:space="preserve">1.3      </w:t>
      </w:r>
      <w:r w:rsidRPr="00041563">
        <w:rPr>
          <w:rFonts w:ascii="Arial Narrow" w:hAnsi="Arial Narrow" w:cs="Arial"/>
          <w:b/>
          <w:bCs/>
          <w:smallCaps/>
          <w:sz w:val="24"/>
          <w:szCs w:val="24"/>
        </w:rPr>
        <w:t>informácie o centrálnom verejnom obstarávaní</w:t>
      </w:r>
    </w:p>
    <w:p w14:paraId="4CAFA2A4" w14:textId="44AC4A07" w:rsidR="00DA1247" w:rsidRPr="00041563" w:rsidRDefault="00D51034" w:rsidP="00116907">
      <w:pPr>
        <w:overflowPunct/>
        <w:autoSpaceDE/>
        <w:autoSpaceDN/>
        <w:adjustRightInd/>
        <w:spacing w:before="120" w:after="120"/>
        <w:ind w:left="567"/>
        <w:jc w:val="both"/>
        <w:textAlignment w:val="auto"/>
        <w:rPr>
          <w:rFonts w:ascii="Arial Narrow" w:eastAsia="Calibri" w:hAnsi="Arial Narrow" w:cs="Arial"/>
          <w:b/>
          <w:sz w:val="24"/>
          <w:szCs w:val="24"/>
          <w:lang w:eastAsia="en-US"/>
        </w:rPr>
      </w:pPr>
      <w:r w:rsidRPr="00663BB1">
        <w:rPr>
          <w:rFonts w:ascii="Arial Narrow" w:hAnsi="Arial Narrow" w:cs="Arial"/>
          <w:sz w:val="24"/>
          <w:szCs w:val="24"/>
          <w:lang w:eastAsia="cs-CZ"/>
        </w:rPr>
        <w:t>Zriadenie DNS a zadávanie zákaziek v rámci  DNS predstavuje centrálne verejné obstarávanie v zmysle § 15 zákona a</w:t>
      </w:r>
      <w:r w:rsidRPr="00663BB1">
        <w:rPr>
          <w:rFonts w:ascii="Arial Narrow" w:hAnsi="Arial Narrow" w:cs="Arial"/>
          <w:b/>
          <w:sz w:val="24"/>
          <w:szCs w:val="24"/>
        </w:rPr>
        <w:t xml:space="preserve"> verejný obstarávateľ vystupuje v rámci tohto DNS ako centrálna obstarávacia organizácia v zmysle § 15 zákona. </w:t>
      </w:r>
      <w:r w:rsidRPr="00663BB1">
        <w:rPr>
          <w:rFonts w:ascii="Arial Narrow" w:hAnsi="Arial Narrow" w:cs="Arial"/>
          <w:sz w:val="24"/>
          <w:szCs w:val="24"/>
        </w:rPr>
        <w:t xml:space="preserve">Verejný obstarávateľ zabezpečuje proces centrálneho verejného obstarávania prostredníctvom zákaziek zadávaných v </w:t>
      </w:r>
      <w:r w:rsidR="00E01D7B" w:rsidRPr="00663BB1">
        <w:rPr>
          <w:rFonts w:ascii="Arial Narrow" w:hAnsi="Arial Narrow" w:cs="Arial"/>
          <w:sz w:val="24"/>
          <w:szCs w:val="24"/>
        </w:rPr>
        <w:t>DNS</w:t>
      </w:r>
      <w:r w:rsidRPr="00663BB1">
        <w:rPr>
          <w:rFonts w:ascii="Arial Narrow" w:hAnsi="Arial Narrow" w:cs="Arial"/>
          <w:sz w:val="24"/>
          <w:szCs w:val="24"/>
        </w:rPr>
        <w:t xml:space="preserve">. Podľa ustanovenia § 15 ods. 1 písm. a) zákona prostredníctvom verejného obstarávateľa bude Ministerstvu zdravotníctva Slovenskej republiky a jeho rozpočtovým a príspevkovým organizáciám a </w:t>
      </w:r>
      <w:r w:rsidR="00663BB1">
        <w:rPr>
          <w:rFonts w:ascii="Arial Narrow" w:hAnsi="Arial Narrow" w:cs="Arial"/>
          <w:sz w:val="24"/>
          <w:szCs w:val="24"/>
        </w:rPr>
        <w:t>p</w:t>
      </w:r>
      <w:r w:rsidRPr="00663BB1">
        <w:rPr>
          <w:rFonts w:ascii="Arial Narrow" w:hAnsi="Arial Narrow" w:cs="Arial"/>
          <w:sz w:val="24"/>
          <w:szCs w:val="24"/>
        </w:rPr>
        <w:t>rijímateľom, ktorými sú verejní obstarávatelia podľa § 7 ods. 1 písm. a), b), c) a d) zákona a ich rozpočtovým a príspevkovým organizáciám (ďalej len "</w:t>
      </w:r>
      <w:r w:rsidR="00663BB1">
        <w:rPr>
          <w:rFonts w:ascii="Arial Narrow" w:hAnsi="Arial Narrow" w:cs="Arial"/>
          <w:sz w:val="24"/>
          <w:szCs w:val="24"/>
        </w:rPr>
        <w:t>prijímateľ/</w:t>
      </w:r>
      <w:r w:rsidRPr="00663BB1">
        <w:rPr>
          <w:rFonts w:ascii="Arial Narrow" w:hAnsi="Arial Narrow" w:cs="Arial"/>
          <w:sz w:val="24"/>
          <w:szCs w:val="24"/>
        </w:rPr>
        <w:t>prijímatelia")</w:t>
      </w:r>
      <w:r w:rsidR="00663BB1">
        <w:rPr>
          <w:rFonts w:ascii="Arial Narrow" w:hAnsi="Arial Narrow" w:cs="Arial"/>
          <w:sz w:val="24"/>
          <w:szCs w:val="24"/>
        </w:rPr>
        <w:t>,</w:t>
      </w:r>
      <w:r w:rsidRPr="00663BB1">
        <w:rPr>
          <w:rFonts w:ascii="Arial Narrow" w:hAnsi="Arial Narrow" w:cs="Arial"/>
          <w:sz w:val="24"/>
          <w:szCs w:val="24"/>
        </w:rPr>
        <w:t xml:space="preserve"> dodávaný predmet zákazky v súlade so súťažnými podkladmi na území Slovenskej republiky v členení na samosprávne kraje Bratislavský, Trnavský, Trenčiansky, Nitriansky, Žilinský, Banskobystrický, Prešovský a Košický. </w:t>
      </w:r>
      <w:r w:rsidR="003426F9" w:rsidRPr="00663BB1">
        <w:rPr>
          <w:rFonts w:ascii="Arial Narrow" w:hAnsi="Arial Narrow" w:cs="Arial"/>
          <w:sz w:val="24"/>
          <w:szCs w:val="24"/>
        </w:rPr>
        <w:t xml:space="preserve">Zoznam </w:t>
      </w:r>
      <w:r w:rsidR="003426F9">
        <w:rPr>
          <w:rFonts w:ascii="Arial Narrow" w:hAnsi="Arial Narrow" w:cs="Arial"/>
          <w:sz w:val="24"/>
          <w:szCs w:val="24"/>
        </w:rPr>
        <w:t xml:space="preserve">konkrétnych </w:t>
      </w:r>
      <w:r w:rsidR="003426F9" w:rsidRPr="00663BB1">
        <w:rPr>
          <w:rFonts w:ascii="Arial Narrow" w:hAnsi="Arial Narrow" w:cs="Arial"/>
          <w:sz w:val="24"/>
          <w:szCs w:val="24"/>
        </w:rPr>
        <w:t xml:space="preserve">prijímateľov </w:t>
      </w:r>
      <w:r w:rsidR="003426F9">
        <w:rPr>
          <w:rFonts w:ascii="Arial Narrow" w:hAnsi="Arial Narrow" w:cs="Arial"/>
          <w:sz w:val="24"/>
          <w:szCs w:val="24"/>
        </w:rPr>
        <w:t>bude tvoriť prílohy k výzve na predkladanie ponúk v rámci jednotlivých konkrétnych zákaziek.</w:t>
      </w:r>
    </w:p>
    <w:p w14:paraId="4C388EBC" w14:textId="6E9608BA" w:rsidR="00963ACA" w:rsidRDefault="00963ACA"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0CD9A742" w14:textId="2B5AB289" w:rsidR="000260FE" w:rsidRDefault="000260FE"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517FF98D" w14:textId="63702451" w:rsidR="000260FE" w:rsidRDefault="000260FE"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602E2844" w14:textId="77777777" w:rsidR="000260FE" w:rsidRPr="00041563" w:rsidRDefault="000260FE"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4BE77330" w14:textId="21301558" w:rsidR="00D66EAE" w:rsidRPr="00041563"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cs="Arial"/>
          <w:b/>
          <w:sz w:val="24"/>
          <w:szCs w:val="24"/>
          <w:lang w:eastAsia="en-US"/>
        </w:rPr>
      </w:pPr>
      <w:r w:rsidRPr="00041563">
        <w:rPr>
          <w:rFonts w:ascii="Arial Narrow" w:eastAsia="Calibri" w:hAnsi="Arial Narrow" w:cs="Arial"/>
          <w:b/>
          <w:sz w:val="24"/>
          <w:szCs w:val="24"/>
          <w:lang w:eastAsia="en-US"/>
        </w:rPr>
        <w:t>Časť II.</w:t>
      </w:r>
    </w:p>
    <w:p w14:paraId="093AC76A" w14:textId="77777777" w:rsidR="00D66EAE" w:rsidRPr="00041563"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b/>
          <w:sz w:val="24"/>
          <w:szCs w:val="24"/>
          <w:lang w:eastAsia="en-US"/>
        </w:rPr>
      </w:pPr>
      <w:bookmarkStart w:id="1" w:name="_Hlk522971590"/>
      <w:r w:rsidRPr="00041563">
        <w:rPr>
          <w:rFonts w:ascii="Arial Narrow" w:eastAsia="Calibri" w:hAnsi="Arial Narrow"/>
          <w:b/>
          <w:sz w:val="24"/>
          <w:szCs w:val="24"/>
          <w:lang w:eastAsia="en-US"/>
        </w:rPr>
        <w:t>VŠEOBECNÉ INFORMÁCIE</w:t>
      </w:r>
    </w:p>
    <w:p w14:paraId="2F00F238" w14:textId="77777777" w:rsidR="00D66EAE" w:rsidRPr="00041563" w:rsidRDefault="00D66EAE" w:rsidP="0009684A">
      <w:pPr>
        <w:numPr>
          <w:ilvl w:val="0"/>
          <w:numId w:val="1"/>
        </w:numPr>
        <w:shd w:val="clear" w:color="auto" w:fill="FFFFFF" w:themeFill="background1"/>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041563">
        <w:rPr>
          <w:rFonts w:ascii="Arial Narrow" w:eastAsia="Calibri" w:hAnsi="Arial Narrow"/>
          <w:b/>
          <w:smallCaps/>
          <w:sz w:val="24"/>
          <w:szCs w:val="24"/>
          <w:lang w:eastAsia="en-US"/>
        </w:rPr>
        <w:t>spôsob fungovania dynamického nákupného systému</w:t>
      </w:r>
    </w:p>
    <w:p w14:paraId="24B0B69E" w14:textId="13E9B24B" w:rsidR="00F61B4A" w:rsidRPr="00041563" w:rsidRDefault="00EA3622"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sz w:val="24"/>
          <w:szCs w:val="24"/>
          <w:lang w:eastAsia="en-US"/>
        </w:rPr>
      </w:pPr>
      <w:r>
        <w:rPr>
          <w:rFonts w:ascii="Arial Narrow" w:eastAsia="Calibri" w:hAnsi="Arial Narrow"/>
          <w:sz w:val="24"/>
          <w:szCs w:val="24"/>
          <w:lang w:eastAsia="en-US"/>
        </w:rPr>
        <w:t>DNS</w:t>
      </w:r>
      <w:r w:rsidR="00F61B4A" w:rsidRPr="00041563">
        <w:rPr>
          <w:rFonts w:ascii="Arial Narrow" w:eastAsia="Calibri" w:hAnsi="Arial Narrow"/>
          <w:sz w:val="24"/>
          <w:szCs w:val="24"/>
          <w:lang w:eastAsia="en-US"/>
        </w:rPr>
        <w:t xml:space="preserve"> je vytvorený a prevádzkovaný výhradne elektronicky v systéme </w:t>
      </w:r>
      <w:r w:rsidR="00F61B4A" w:rsidRPr="00041563">
        <w:rPr>
          <w:rFonts w:ascii="Arial Narrow" w:eastAsia="Calibri" w:hAnsi="Arial Narrow" w:cstheme="minorHAnsi"/>
          <w:sz w:val="24"/>
          <w:szCs w:val="24"/>
          <w:lang w:eastAsia="en-US"/>
        </w:rPr>
        <w:t xml:space="preserve">JOSEPHINE. </w:t>
      </w:r>
      <w:r w:rsidR="00041563" w:rsidRPr="00041563">
        <w:rPr>
          <w:rFonts w:ascii="Arial Narrow" w:eastAsia="Calibri" w:hAnsi="Arial Narrow" w:cstheme="minorHAnsi"/>
          <w:sz w:val="24"/>
          <w:szCs w:val="24"/>
          <w:lang w:eastAsia="en-US"/>
        </w:rPr>
        <w:t>Webové sídlo systému, prostredníctvom ktorého sa verejné obstarávanie realizuje</w:t>
      </w:r>
      <w:r w:rsidR="00C557C2">
        <w:rPr>
          <w:rFonts w:ascii="Arial Narrow" w:eastAsia="Calibri" w:hAnsi="Arial Narrow" w:cstheme="minorHAnsi"/>
          <w:sz w:val="24"/>
          <w:szCs w:val="24"/>
          <w:lang w:eastAsia="en-US"/>
        </w:rPr>
        <w:t>,</w:t>
      </w:r>
      <w:r w:rsidR="00041563" w:rsidRPr="00041563">
        <w:rPr>
          <w:rFonts w:ascii="Arial Narrow" w:eastAsia="Calibri" w:hAnsi="Arial Narrow" w:cstheme="minorHAnsi"/>
          <w:sz w:val="24"/>
          <w:szCs w:val="24"/>
          <w:lang w:eastAsia="en-US"/>
        </w:rPr>
        <w:t xml:space="preserve"> a v ktorom je </w:t>
      </w:r>
      <w:r>
        <w:rPr>
          <w:rFonts w:ascii="Arial Narrow" w:eastAsia="Calibri" w:hAnsi="Arial Narrow" w:cstheme="minorHAnsi"/>
          <w:sz w:val="24"/>
          <w:szCs w:val="24"/>
          <w:lang w:eastAsia="en-US"/>
        </w:rPr>
        <w:t>DNS</w:t>
      </w:r>
      <w:r w:rsidR="00041563" w:rsidRPr="00041563">
        <w:rPr>
          <w:rFonts w:ascii="Arial Narrow" w:eastAsia="Calibri" w:hAnsi="Arial Narrow" w:cstheme="minorHAnsi"/>
          <w:sz w:val="24"/>
          <w:szCs w:val="24"/>
          <w:lang w:eastAsia="en-US"/>
        </w:rPr>
        <w:t xml:space="preserve"> vytvorený, je: </w:t>
      </w:r>
      <w:hyperlink r:id="rId13" w:history="1">
        <w:r w:rsidR="00041563" w:rsidRPr="00041563">
          <w:rPr>
            <w:rStyle w:val="Hypertextovprepojenie"/>
            <w:rFonts w:ascii="Arial Narrow" w:eastAsia="Calibri" w:hAnsi="Arial Narrow" w:cstheme="minorHAnsi"/>
            <w:sz w:val="24"/>
            <w:szCs w:val="24"/>
            <w:lang w:eastAsia="en-US"/>
          </w:rPr>
          <w:t>https://josephine.proebiz.com/</w:t>
        </w:r>
      </w:hyperlink>
      <w:r w:rsidR="00041563" w:rsidRPr="00041563">
        <w:rPr>
          <w:rStyle w:val="Hypertextovprepojenie"/>
          <w:rFonts w:ascii="Arial Narrow" w:eastAsia="Calibri" w:hAnsi="Arial Narrow" w:cstheme="minorHAnsi"/>
          <w:sz w:val="24"/>
          <w:szCs w:val="24"/>
          <w:lang w:eastAsia="en-US"/>
        </w:rPr>
        <w:t>.</w:t>
      </w:r>
    </w:p>
    <w:p w14:paraId="1A711CF0" w14:textId="3599E40B" w:rsidR="00F61B4A" w:rsidRPr="00041563" w:rsidRDefault="00041563"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041563">
        <w:rPr>
          <w:rFonts w:ascii="Arial Narrow" w:hAnsi="Arial Narrow" w:cs="Arial"/>
          <w:sz w:val="24"/>
          <w:szCs w:val="24"/>
        </w:rPr>
        <w:t>Systém JOSEPHINE je na účely tohto verejného obstarávania softvér určený na elektronizáciu zadávania zákaziek</w:t>
      </w:r>
      <w:r w:rsidRPr="00041563">
        <w:rPr>
          <w:rFonts w:ascii="Arial Narrow" w:hAnsi="Arial Narrow"/>
          <w:sz w:val="24"/>
          <w:szCs w:val="24"/>
        </w:rPr>
        <w:t>, prostredníctvom ktorého verejný obstarávateľ podľa § 7 ods. 1 písm. a) zákona zadáva zákazky v súlade so zákonom</w:t>
      </w:r>
      <w:r w:rsidR="00F61B4A" w:rsidRPr="00041563">
        <w:rPr>
          <w:rFonts w:ascii="Arial Narrow" w:eastAsia="Calibri" w:hAnsi="Arial Narrow" w:cstheme="minorHAnsi"/>
          <w:sz w:val="24"/>
          <w:szCs w:val="24"/>
          <w:lang w:eastAsia="en-US"/>
        </w:rPr>
        <w:t>.</w:t>
      </w:r>
    </w:p>
    <w:p w14:paraId="5D859060" w14:textId="14AF36E6" w:rsidR="00F61B4A" w:rsidRPr="00041563" w:rsidRDefault="00D66EAE"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041563">
        <w:rPr>
          <w:rFonts w:ascii="Arial Narrow" w:eastAsia="Calibri" w:hAnsi="Arial Narrow" w:cstheme="minorHAnsi"/>
          <w:sz w:val="24"/>
          <w:szCs w:val="24"/>
          <w:lang w:eastAsia="en-US"/>
        </w:rPr>
        <w:t xml:space="preserve">Každý, kto ako záujemca má záujem o účasť vo verejnom obstarávaní alebo </w:t>
      </w:r>
      <w:r w:rsidR="00041563">
        <w:rPr>
          <w:rFonts w:ascii="Arial Narrow" w:eastAsia="Calibri" w:hAnsi="Arial Narrow" w:cstheme="minorHAnsi"/>
          <w:sz w:val="24"/>
          <w:szCs w:val="24"/>
          <w:lang w:eastAsia="en-US"/>
        </w:rPr>
        <w:t xml:space="preserve">ako záujemca zaradený do DNS </w:t>
      </w:r>
      <w:r w:rsidRPr="00041563">
        <w:rPr>
          <w:rFonts w:ascii="Arial Narrow" w:eastAsia="Calibri" w:hAnsi="Arial Narrow" w:cstheme="minorHAnsi"/>
          <w:sz w:val="24"/>
          <w:szCs w:val="24"/>
          <w:lang w:eastAsia="en-US"/>
        </w:rPr>
        <w:t xml:space="preserve">chce predložiť ponuku a nie je </w:t>
      </w:r>
      <w:r w:rsidR="00B722DF" w:rsidRPr="00041563">
        <w:rPr>
          <w:rFonts w:ascii="Arial Narrow" w:eastAsia="Calibri" w:hAnsi="Arial Narrow" w:cstheme="minorHAnsi"/>
          <w:sz w:val="24"/>
          <w:szCs w:val="24"/>
          <w:lang w:eastAsia="en-US"/>
        </w:rPr>
        <w:t xml:space="preserve">autentifikovaný </w:t>
      </w:r>
      <w:r w:rsidRPr="00041563">
        <w:rPr>
          <w:rFonts w:ascii="Arial Narrow" w:eastAsia="Calibri" w:hAnsi="Arial Narrow" w:cstheme="minorHAnsi"/>
          <w:sz w:val="24"/>
          <w:szCs w:val="24"/>
          <w:lang w:eastAsia="en-US"/>
        </w:rPr>
        <w:t>v</w:t>
      </w:r>
      <w:r w:rsidR="00F61B4A" w:rsidRPr="00041563">
        <w:rPr>
          <w:rFonts w:ascii="Arial Narrow" w:eastAsia="Calibri" w:hAnsi="Arial Narrow" w:cstheme="minorHAnsi"/>
          <w:sz w:val="24"/>
          <w:szCs w:val="24"/>
          <w:lang w:eastAsia="en-US"/>
        </w:rPr>
        <w:t> systéme JOSEPHINE</w:t>
      </w:r>
      <w:r w:rsidRPr="00041563">
        <w:rPr>
          <w:rFonts w:ascii="Arial Narrow" w:eastAsia="Calibri" w:hAnsi="Arial Narrow" w:cstheme="minorHAnsi"/>
          <w:sz w:val="24"/>
          <w:szCs w:val="24"/>
          <w:lang w:eastAsia="en-US"/>
        </w:rPr>
        <w:t xml:space="preserve">, je povinný sa </w:t>
      </w:r>
      <w:r w:rsidR="00B722DF" w:rsidRPr="00041563">
        <w:rPr>
          <w:rFonts w:ascii="Arial Narrow" w:eastAsia="Calibri" w:hAnsi="Arial Narrow" w:cstheme="minorHAnsi"/>
          <w:sz w:val="24"/>
          <w:szCs w:val="24"/>
          <w:lang w:eastAsia="en-US"/>
        </w:rPr>
        <w:t xml:space="preserve">autentifikovať </w:t>
      </w:r>
      <w:r w:rsidRPr="00041563">
        <w:rPr>
          <w:rFonts w:ascii="Arial Narrow" w:eastAsia="Calibri" w:hAnsi="Arial Narrow" w:cstheme="minorHAnsi"/>
          <w:sz w:val="24"/>
          <w:szCs w:val="24"/>
          <w:lang w:eastAsia="en-US"/>
        </w:rPr>
        <w:t>v</w:t>
      </w:r>
      <w:r w:rsidR="00F61B4A" w:rsidRPr="00041563">
        <w:rPr>
          <w:rFonts w:ascii="Arial Narrow" w:eastAsia="Calibri" w:hAnsi="Arial Narrow" w:cstheme="minorHAnsi"/>
          <w:sz w:val="24"/>
          <w:szCs w:val="24"/>
          <w:lang w:eastAsia="en-US"/>
        </w:rPr>
        <w:t> sy</w:t>
      </w:r>
      <w:r w:rsidR="008A5D16" w:rsidRPr="00041563">
        <w:rPr>
          <w:rFonts w:ascii="Arial Narrow" w:eastAsia="Calibri" w:hAnsi="Arial Narrow" w:cstheme="minorHAnsi"/>
          <w:sz w:val="24"/>
          <w:szCs w:val="24"/>
          <w:lang w:eastAsia="en-US"/>
        </w:rPr>
        <w:t>s</w:t>
      </w:r>
      <w:r w:rsidR="00F61B4A" w:rsidRPr="00041563">
        <w:rPr>
          <w:rFonts w:ascii="Arial Narrow" w:eastAsia="Calibri" w:hAnsi="Arial Narrow" w:cstheme="minorHAnsi"/>
          <w:sz w:val="24"/>
          <w:szCs w:val="24"/>
          <w:lang w:eastAsia="en-US"/>
        </w:rPr>
        <w:t>téme JOSEPHINE.</w:t>
      </w:r>
    </w:p>
    <w:p w14:paraId="798D6AC8" w14:textId="09D600A5" w:rsidR="00D66EAE" w:rsidRPr="00041563" w:rsidRDefault="00B722DF"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041563">
        <w:rPr>
          <w:rFonts w:ascii="Arial Narrow" w:hAnsi="Arial Narrow" w:cstheme="minorHAnsi"/>
          <w:sz w:val="24"/>
          <w:szCs w:val="24"/>
        </w:rPr>
        <w:t xml:space="preserve">Záujemca </w:t>
      </w:r>
      <w:r w:rsidR="00F61B4A" w:rsidRPr="00041563">
        <w:rPr>
          <w:rFonts w:ascii="Arial Narrow" w:hAnsi="Arial Narrow" w:cstheme="minorHAnsi"/>
          <w:sz w:val="24"/>
          <w:szCs w:val="24"/>
        </w:rPr>
        <w:t xml:space="preserve">má možnosť sa registrovať do systému JOSEPHINE pomocou </w:t>
      </w:r>
      <w:r w:rsidR="00F61B4A" w:rsidRPr="00041563">
        <w:rPr>
          <w:rFonts w:ascii="Arial Narrow" w:hAnsi="Arial Narrow" w:cstheme="minorHAnsi"/>
          <w:sz w:val="24"/>
          <w:szCs w:val="24"/>
          <w:u w:val="single"/>
        </w:rPr>
        <w:t>hesla</w:t>
      </w:r>
      <w:r w:rsidR="00F61B4A" w:rsidRPr="00041563">
        <w:rPr>
          <w:rFonts w:ascii="Arial Narrow" w:hAnsi="Arial Narrow" w:cstheme="minorHAnsi"/>
          <w:sz w:val="24"/>
          <w:szCs w:val="24"/>
        </w:rPr>
        <w:t xml:space="preserve"> alebo aj pomocou </w:t>
      </w:r>
      <w:r w:rsidR="00F61B4A" w:rsidRPr="00041563">
        <w:rPr>
          <w:rFonts w:ascii="Arial Narrow" w:hAnsi="Arial Narrow" w:cstheme="minorHAnsi"/>
          <w:sz w:val="24"/>
          <w:szCs w:val="24"/>
          <w:u w:val="single"/>
        </w:rPr>
        <w:t>občianskeho preukazu s elektronickým čipom</w:t>
      </w:r>
      <w:r w:rsidR="00F61B4A" w:rsidRPr="00041563">
        <w:rPr>
          <w:rFonts w:ascii="Arial Narrow" w:hAnsi="Arial Narrow" w:cstheme="minorHAnsi"/>
          <w:sz w:val="24"/>
          <w:szCs w:val="24"/>
        </w:rPr>
        <w:t xml:space="preserve"> a </w:t>
      </w:r>
      <w:r w:rsidR="00F61B4A" w:rsidRPr="00041563">
        <w:rPr>
          <w:rFonts w:ascii="Arial Narrow" w:hAnsi="Arial Narrow" w:cstheme="minorHAnsi"/>
          <w:sz w:val="24"/>
          <w:szCs w:val="24"/>
          <w:u w:val="single"/>
        </w:rPr>
        <w:t>bezpečnostným osobnostným kódom</w:t>
      </w:r>
      <w:r w:rsidR="00F61B4A" w:rsidRPr="00041563">
        <w:rPr>
          <w:rFonts w:ascii="Arial Narrow" w:hAnsi="Arial Narrow" w:cstheme="minorHAnsi"/>
          <w:sz w:val="24"/>
          <w:szCs w:val="24"/>
        </w:rPr>
        <w:t xml:space="preserve"> (</w:t>
      </w:r>
      <w:proofErr w:type="spellStart"/>
      <w:r w:rsidR="00F61B4A" w:rsidRPr="00041563">
        <w:rPr>
          <w:rFonts w:ascii="Arial Narrow" w:hAnsi="Arial Narrow" w:cstheme="minorHAnsi"/>
          <w:sz w:val="24"/>
          <w:szCs w:val="24"/>
        </w:rPr>
        <w:t>eID</w:t>
      </w:r>
      <w:proofErr w:type="spellEnd"/>
      <w:r w:rsidR="00F61B4A" w:rsidRPr="00041563">
        <w:rPr>
          <w:rFonts w:ascii="Arial Narrow" w:hAnsi="Arial Narrow" w:cstheme="minorHAnsi"/>
          <w:sz w:val="24"/>
          <w:szCs w:val="24"/>
        </w:rPr>
        <w:t xml:space="preserve">). </w:t>
      </w:r>
      <w:r w:rsidRPr="00041563">
        <w:rPr>
          <w:rFonts w:ascii="Arial Narrow" w:hAnsi="Arial Narrow" w:cstheme="minorHAnsi"/>
          <w:sz w:val="24"/>
          <w:szCs w:val="24"/>
        </w:rPr>
        <w:t xml:space="preserve">Informácie o možnostiach autentifikácie subjektov sa nachádzajú v príslušnej kapitole týchto Súťažných </w:t>
      </w:r>
      <w:r w:rsidR="008A5D16" w:rsidRPr="00041563">
        <w:rPr>
          <w:rFonts w:ascii="Arial Narrow" w:hAnsi="Arial Narrow" w:cstheme="minorHAnsi"/>
          <w:sz w:val="24"/>
          <w:szCs w:val="24"/>
        </w:rPr>
        <w:t>podkladov</w:t>
      </w:r>
      <w:r w:rsidRPr="00041563">
        <w:rPr>
          <w:rFonts w:ascii="Arial Narrow" w:hAnsi="Arial Narrow" w:cstheme="minorHAnsi"/>
          <w:sz w:val="24"/>
          <w:szCs w:val="24"/>
        </w:rPr>
        <w:t>.</w:t>
      </w:r>
    </w:p>
    <w:p w14:paraId="222C6EE8" w14:textId="77777777" w:rsidR="00041563" w:rsidRPr="00A17950" w:rsidRDefault="00041563" w:rsidP="00041563">
      <w:pPr>
        <w:pStyle w:val="Zkladntext3"/>
        <w:numPr>
          <w:ilvl w:val="1"/>
          <w:numId w:val="1"/>
        </w:numPr>
        <w:overflowPunct/>
        <w:autoSpaceDE/>
        <w:autoSpaceDN/>
        <w:adjustRightInd/>
        <w:spacing w:before="120"/>
        <w:jc w:val="both"/>
        <w:textAlignment w:val="auto"/>
        <w:rPr>
          <w:rFonts w:ascii="Arial Narrow" w:hAnsi="Arial Narrow" w:cs="Arial"/>
          <w:sz w:val="24"/>
          <w:szCs w:val="24"/>
        </w:rPr>
      </w:pPr>
      <w:r w:rsidRPr="00A17950">
        <w:rPr>
          <w:rFonts w:ascii="Arial Narrow" w:hAnsi="Arial Narrow" w:cs="Arial"/>
          <w:sz w:val="24"/>
          <w:szCs w:val="24"/>
        </w:rPr>
        <w:t xml:space="preserve">Autentifikáciu je možné vykonať týmito spôsobmi: </w:t>
      </w:r>
    </w:p>
    <w:p w14:paraId="1DA7830A" w14:textId="77777777" w:rsidR="00041563" w:rsidRPr="00A17950" w:rsidRDefault="00041563" w:rsidP="00041563">
      <w:pPr>
        <w:pStyle w:val="Zkladntext3"/>
        <w:spacing w:before="120"/>
        <w:ind w:left="576"/>
        <w:jc w:val="both"/>
        <w:rPr>
          <w:rFonts w:ascii="Arial Narrow" w:hAnsi="Arial Narrow" w:cs="Arial"/>
          <w:sz w:val="24"/>
          <w:szCs w:val="24"/>
        </w:rPr>
      </w:pPr>
      <w:r w:rsidRPr="00A17950">
        <w:rPr>
          <w:rFonts w:ascii="Arial Narrow" w:hAnsi="Arial Narrow" w:cs="Arial"/>
          <w:sz w:val="24"/>
          <w:szCs w:val="24"/>
        </w:rPr>
        <w:t>a)</w:t>
      </w:r>
      <w:r w:rsidRPr="00A17950">
        <w:rPr>
          <w:rFonts w:ascii="Arial Narrow" w:hAnsi="Arial Narrow" w:cs="Arial"/>
          <w:sz w:val="24"/>
          <w:szCs w:val="24"/>
        </w:rPr>
        <w:tab/>
        <w:t>v systéme JOSEPHINE registráciou a prihlásením pomocou občianskeho preukazu s elektronickým čipom a bezpečnostným osobnostným kódom (</w:t>
      </w:r>
      <w:proofErr w:type="spellStart"/>
      <w:r w:rsidRPr="00A17950">
        <w:rPr>
          <w:rFonts w:ascii="Arial Narrow" w:hAnsi="Arial Narrow" w:cs="Arial"/>
          <w:sz w:val="24"/>
          <w:szCs w:val="24"/>
        </w:rPr>
        <w:t>eID</w:t>
      </w:r>
      <w:proofErr w:type="spellEnd"/>
      <w:r w:rsidRPr="00A17950">
        <w:rPr>
          <w:rFonts w:ascii="Arial Narrow" w:hAnsi="Arial Narrow" w:cs="Arial"/>
          <w:sz w:val="24"/>
          <w:szCs w:val="24"/>
        </w:rPr>
        <w:t xml:space="preserve">). V systéme je autentifikovaný hospodársky subjekt, ktorý pomocou </w:t>
      </w:r>
      <w:proofErr w:type="spellStart"/>
      <w:r w:rsidRPr="00A17950">
        <w:rPr>
          <w:rFonts w:ascii="Arial Narrow" w:hAnsi="Arial Narrow" w:cs="Arial"/>
          <w:sz w:val="24"/>
          <w:szCs w:val="24"/>
        </w:rPr>
        <w:t>eID</w:t>
      </w:r>
      <w:proofErr w:type="spellEnd"/>
      <w:r w:rsidRPr="00A17950">
        <w:rPr>
          <w:rFonts w:ascii="Arial Narrow" w:hAnsi="Arial Narrow" w:cs="Arial"/>
          <w:sz w:val="24"/>
          <w:szCs w:val="24"/>
        </w:rPr>
        <w:t xml:space="preserve"> registruje štatutárny orgán daného hospodárskeho subjektu. Autentifikáciu vykonáva poskytovateľ systému JOSEPHINE a to v pracovných dňoch v čase 8.00 – 16.00 hod. O dokončení autentifikácie je hospodársky subjekt informovaný e-mailom. </w:t>
      </w:r>
    </w:p>
    <w:p w14:paraId="3E5AD86C" w14:textId="77777777" w:rsidR="00041563" w:rsidRPr="00A17950" w:rsidRDefault="00041563" w:rsidP="00041563">
      <w:pPr>
        <w:pStyle w:val="Zkladntext3"/>
        <w:spacing w:before="120"/>
        <w:ind w:left="576"/>
        <w:jc w:val="both"/>
        <w:rPr>
          <w:rFonts w:ascii="Arial Narrow" w:hAnsi="Arial Narrow" w:cs="Arial"/>
          <w:sz w:val="24"/>
          <w:szCs w:val="24"/>
        </w:rPr>
      </w:pPr>
      <w:r w:rsidRPr="00A17950">
        <w:rPr>
          <w:rFonts w:ascii="Arial Narrow" w:hAnsi="Arial Narrow" w:cs="Arial"/>
          <w:sz w:val="24"/>
          <w:szCs w:val="24"/>
        </w:rPr>
        <w:t xml:space="preserve">b) </w:t>
      </w:r>
      <w:r w:rsidRPr="00A17950">
        <w:rPr>
          <w:rFonts w:ascii="Arial Narrow" w:hAnsi="Arial Narrow" w:cs="Arial"/>
          <w:sz w:val="24"/>
          <w:szCs w:val="24"/>
        </w:rPr>
        <w:tab/>
        <w:t xml:space="preserve">nahraním kvalifikovaného elektronického podpisu (napríklad podpisu </w:t>
      </w:r>
      <w:proofErr w:type="spellStart"/>
      <w:r w:rsidRPr="00A17950">
        <w:rPr>
          <w:rFonts w:ascii="Arial Narrow" w:hAnsi="Arial Narrow" w:cs="Arial"/>
          <w:sz w:val="24"/>
          <w:szCs w:val="24"/>
        </w:rPr>
        <w:t>eID</w:t>
      </w:r>
      <w:proofErr w:type="spellEnd"/>
      <w:r w:rsidRPr="00A17950">
        <w:rPr>
          <w:rFonts w:ascii="Arial Narrow" w:hAnsi="Arial Narrow" w:cs="Arial"/>
          <w:sz w:val="24"/>
          <w:szCs w:val="24"/>
        </w:rPr>
        <w:t>)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p>
    <w:p w14:paraId="3E2D6D25" w14:textId="77777777" w:rsidR="00041563" w:rsidRPr="00A17950" w:rsidRDefault="00041563" w:rsidP="00041563">
      <w:pPr>
        <w:pStyle w:val="Zkladntext3"/>
        <w:spacing w:before="120"/>
        <w:ind w:left="576"/>
        <w:jc w:val="both"/>
        <w:rPr>
          <w:rFonts w:ascii="Arial Narrow" w:hAnsi="Arial Narrow" w:cs="Arial"/>
          <w:sz w:val="24"/>
          <w:szCs w:val="24"/>
        </w:rPr>
      </w:pPr>
      <w:r w:rsidRPr="00A17950">
        <w:rPr>
          <w:rFonts w:ascii="Arial Narrow" w:hAnsi="Arial Narrow" w:cs="Arial"/>
          <w:sz w:val="24"/>
          <w:szCs w:val="24"/>
        </w:rPr>
        <w:t xml:space="preserve">c) </w:t>
      </w:r>
      <w:r w:rsidRPr="00A17950">
        <w:rPr>
          <w:rFonts w:ascii="Arial Narrow" w:hAnsi="Arial Narrow" w:cs="Arial"/>
          <w:sz w:val="24"/>
          <w:szCs w:val="24"/>
        </w:rPr>
        <w:tab/>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p>
    <w:p w14:paraId="6FC0E9F9" w14:textId="77777777" w:rsidR="00041563" w:rsidRPr="00A17950" w:rsidRDefault="00041563" w:rsidP="00041563">
      <w:pPr>
        <w:pStyle w:val="Zkladntext3"/>
        <w:spacing w:before="120"/>
        <w:ind w:left="576"/>
        <w:jc w:val="both"/>
        <w:rPr>
          <w:rFonts w:ascii="Arial Narrow" w:hAnsi="Arial Narrow" w:cs="Arial"/>
          <w:sz w:val="24"/>
          <w:szCs w:val="24"/>
        </w:rPr>
      </w:pPr>
      <w:r w:rsidRPr="00A17950">
        <w:rPr>
          <w:rFonts w:ascii="Arial Narrow" w:hAnsi="Arial Narrow" w:cs="Arial"/>
          <w:sz w:val="24"/>
          <w:szCs w:val="24"/>
        </w:rPr>
        <w:t xml:space="preserve">d) </w:t>
      </w:r>
      <w:r w:rsidRPr="00A17950">
        <w:rPr>
          <w:rFonts w:ascii="Arial Narrow" w:hAnsi="Arial Narrow" w:cs="Arial"/>
          <w:sz w:val="24"/>
          <w:szCs w:val="24"/>
        </w:rPr>
        <w:tab/>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41466461" w14:textId="77777777" w:rsidR="00D66EAE" w:rsidRPr="00041563" w:rsidRDefault="00D66EAE"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77777777" w:rsidR="00D66EAE" w:rsidRPr="00041563"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2" w:name="_Hlk522971822"/>
      <w:bookmarkEnd w:id="1"/>
      <w:r w:rsidRPr="00041563">
        <w:rPr>
          <w:rFonts w:ascii="Arial Narrow" w:eastAsia="Calibri" w:hAnsi="Arial Narrow"/>
          <w:b/>
          <w:smallCaps/>
          <w:sz w:val="24"/>
          <w:szCs w:val="24"/>
          <w:lang w:eastAsia="en-US"/>
        </w:rPr>
        <w:t>podmienky používania elektronických zariadení v rámci dynamického nákupného systému</w:t>
      </w:r>
    </w:p>
    <w:p w14:paraId="09F4BDDC" w14:textId="099CA1C8" w:rsidR="00006354" w:rsidRPr="00041563" w:rsidRDefault="00D66EAE"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41563">
        <w:rPr>
          <w:rFonts w:ascii="Arial Narrow" w:eastAsia="Calibri" w:hAnsi="Arial Narrow"/>
          <w:sz w:val="24"/>
          <w:szCs w:val="24"/>
          <w:lang w:eastAsia="en-US"/>
        </w:rPr>
        <w:t xml:space="preserve">3.1 </w:t>
      </w:r>
      <w:r w:rsidRPr="00041563">
        <w:rPr>
          <w:rFonts w:ascii="Arial Narrow" w:eastAsia="Calibri" w:hAnsi="Arial Narrow"/>
          <w:sz w:val="24"/>
          <w:szCs w:val="24"/>
          <w:lang w:eastAsia="en-US"/>
        </w:rPr>
        <w:tab/>
        <w:t xml:space="preserve">Na </w:t>
      </w:r>
      <w:r w:rsidR="00F61B4A" w:rsidRPr="00041563">
        <w:rPr>
          <w:rFonts w:ascii="Arial Narrow" w:eastAsia="Calibri" w:hAnsi="Arial Narrow"/>
          <w:sz w:val="24"/>
          <w:szCs w:val="24"/>
          <w:lang w:eastAsia="en-US"/>
        </w:rPr>
        <w:t xml:space="preserve">bezproblémové </w:t>
      </w:r>
      <w:r w:rsidRPr="00041563">
        <w:rPr>
          <w:rFonts w:ascii="Arial Narrow" w:eastAsia="Calibri" w:hAnsi="Arial Narrow"/>
          <w:sz w:val="24"/>
          <w:szCs w:val="24"/>
          <w:lang w:eastAsia="en-US"/>
        </w:rPr>
        <w:t xml:space="preserve">používanie </w:t>
      </w:r>
      <w:r w:rsidR="00EA3622">
        <w:rPr>
          <w:rFonts w:ascii="Arial Narrow" w:eastAsia="Calibri" w:hAnsi="Arial Narrow"/>
          <w:sz w:val="24"/>
          <w:szCs w:val="24"/>
          <w:lang w:eastAsia="en-US"/>
        </w:rPr>
        <w:t>DNS</w:t>
      </w:r>
      <w:r w:rsidRPr="00041563">
        <w:rPr>
          <w:rFonts w:ascii="Arial Narrow" w:eastAsia="Calibri" w:hAnsi="Arial Narrow"/>
          <w:sz w:val="24"/>
          <w:szCs w:val="24"/>
          <w:lang w:eastAsia="en-US"/>
        </w:rPr>
        <w:t xml:space="preserve"> v rámci </w:t>
      </w:r>
      <w:r w:rsidR="008A5D16" w:rsidRPr="00041563">
        <w:rPr>
          <w:rFonts w:ascii="Arial Narrow" w:eastAsia="Calibri" w:hAnsi="Arial Narrow"/>
          <w:sz w:val="24"/>
          <w:szCs w:val="24"/>
          <w:lang w:eastAsia="en-US"/>
        </w:rPr>
        <w:t>systému</w:t>
      </w:r>
      <w:r w:rsidR="00006354" w:rsidRPr="00041563">
        <w:rPr>
          <w:rFonts w:ascii="Arial Narrow" w:eastAsia="Calibri" w:hAnsi="Arial Narrow"/>
          <w:sz w:val="24"/>
          <w:szCs w:val="24"/>
          <w:lang w:eastAsia="en-US"/>
        </w:rPr>
        <w:t xml:space="preserve"> JOSEPHINE</w:t>
      </w:r>
      <w:r w:rsidRPr="00041563">
        <w:rPr>
          <w:rFonts w:ascii="Arial Narrow" w:eastAsia="Calibri" w:hAnsi="Arial Narrow"/>
          <w:sz w:val="24"/>
          <w:szCs w:val="24"/>
          <w:lang w:eastAsia="en-US"/>
        </w:rPr>
        <w:t xml:space="preserve"> </w:t>
      </w:r>
      <w:bookmarkStart w:id="3" w:name="_Hlk504057119"/>
      <w:r w:rsidR="00006354" w:rsidRPr="00041563">
        <w:rPr>
          <w:rFonts w:ascii="Arial Narrow" w:eastAsia="Calibri" w:hAnsi="Arial Narrow"/>
          <w:sz w:val="24"/>
          <w:szCs w:val="24"/>
          <w:lang w:eastAsia="en-US"/>
        </w:rPr>
        <w:t>je nutné používať jeden z podporovaných internetových prehliadačov:</w:t>
      </w:r>
    </w:p>
    <w:p w14:paraId="450BC722" w14:textId="0AFB1614" w:rsidR="00006354" w:rsidRPr="00041563" w:rsidRDefault="00006354" w:rsidP="00772DA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041563">
        <w:rPr>
          <w:rFonts w:ascii="Arial Narrow" w:eastAsia="Calibri" w:hAnsi="Arial Narrow"/>
          <w:sz w:val="24"/>
          <w:szCs w:val="24"/>
          <w:lang w:eastAsia="en-US"/>
        </w:rPr>
        <w:t xml:space="preserve">- </w:t>
      </w:r>
      <w:proofErr w:type="spellStart"/>
      <w:r w:rsidRPr="00041563">
        <w:rPr>
          <w:rFonts w:ascii="Arial Narrow" w:eastAsia="Calibri" w:hAnsi="Arial Narrow"/>
          <w:sz w:val="24"/>
          <w:szCs w:val="24"/>
          <w:lang w:eastAsia="en-US"/>
        </w:rPr>
        <w:t>Mozilla</w:t>
      </w:r>
      <w:proofErr w:type="spellEnd"/>
      <w:r w:rsidRPr="00041563">
        <w:rPr>
          <w:rFonts w:ascii="Arial Narrow" w:eastAsia="Calibri" w:hAnsi="Arial Narrow"/>
          <w:sz w:val="24"/>
          <w:szCs w:val="24"/>
          <w:lang w:eastAsia="en-US"/>
        </w:rPr>
        <w:t xml:space="preserve"> Firefox verzia 13.0 a vyššia alebo </w:t>
      </w:r>
    </w:p>
    <w:p w14:paraId="6FE33C10" w14:textId="4F2ED56E" w:rsidR="00006354" w:rsidRPr="00041563" w:rsidRDefault="00006354" w:rsidP="00772DA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041563">
        <w:rPr>
          <w:rFonts w:ascii="Arial Narrow" w:eastAsia="Calibri" w:hAnsi="Arial Narrow"/>
          <w:sz w:val="24"/>
          <w:szCs w:val="24"/>
          <w:lang w:eastAsia="en-US"/>
        </w:rPr>
        <w:t>- Google Chrome</w:t>
      </w:r>
    </w:p>
    <w:p w14:paraId="7B843469" w14:textId="05C5532D" w:rsidR="00006354" w:rsidRPr="00041563" w:rsidRDefault="00006354" w:rsidP="00772DA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041563">
        <w:rPr>
          <w:rFonts w:ascii="Arial Narrow" w:eastAsia="Calibri" w:hAnsi="Arial Narrow"/>
          <w:sz w:val="24"/>
          <w:szCs w:val="24"/>
          <w:lang w:eastAsia="en-US"/>
        </w:rPr>
        <w:t xml:space="preserve">- Microsoft </w:t>
      </w:r>
      <w:proofErr w:type="spellStart"/>
      <w:r w:rsidRPr="00041563">
        <w:rPr>
          <w:rFonts w:ascii="Arial Narrow" w:eastAsia="Calibri" w:hAnsi="Arial Narrow"/>
          <w:sz w:val="24"/>
          <w:szCs w:val="24"/>
          <w:lang w:eastAsia="en-US"/>
        </w:rPr>
        <w:t>Edge</w:t>
      </w:r>
      <w:proofErr w:type="spellEnd"/>
      <w:r w:rsidRPr="00041563">
        <w:rPr>
          <w:rFonts w:ascii="Arial Narrow" w:eastAsia="Calibri" w:hAnsi="Arial Narrow"/>
          <w:sz w:val="24"/>
          <w:szCs w:val="24"/>
          <w:lang w:eastAsia="en-US"/>
        </w:rPr>
        <w:t>.</w:t>
      </w:r>
    </w:p>
    <w:p w14:paraId="1DBCD428" w14:textId="1FEF98BD" w:rsidR="00006354" w:rsidRPr="00041563"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41563">
        <w:rPr>
          <w:rFonts w:ascii="Arial Narrow" w:eastAsia="Calibri" w:hAnsi="Arial Narrow"/>
          <w:sz w:val="24"/>
          <w:szCs w:val="24"/>
          <w:lang w:eastAsia="en-US"/>
        </w:rPr>
        <w:t>3.2</w:t>
      </w:r>
      <w:r w:rsidRPr="00041563">
        <w:rPr>
          <w:rFonts w:ascii="Arial Narrow" w:eastAsia="Calibri" w:hAnsi="Arial Narrow"/>
          <w:sz w:val="24"/>
          <w:szCs w:val="24"/>
          <w:lang w:eastAsia="en-US"/>
        </w:rPr>
        <w:tab/>
      </w:r>
      <w:r w:rsidR="00772DA3">
        <w:rPr>
          <w:rFonts w:ascii="Arial Narrow" w:eastAsia="Calibri" w:hAnsi="Arial Narrow"/>
          <w:sz w:val="24"/>
          <w:szCs w:val="24"/>
          <w:lang w:eastAsia="en-US"/>
        </w:rPr>
        <w:t>Ďalej je potreb</w:t>
      </w:r>
      <w:r w:rsidRPr="00041563">
        <w:rPr>
          <w:rFonts w:ascii="Arial Narrow" w:eastAsia="Calibri" w:hAnsi="Arial Narrow"/>
          <w:sz w:val="24"/>
          <w:szCs w:val="24"/>
          <w:lang w:eastAsia="en-US"/>
        </w:rPr>
        <w:t xml:space="preserve">né mať v internetovom prehliadači povolený </w:t>
      </w:r>
      <w:proofErr w:type="spellStart"/>
      <w:r w:rsidRPr="00041563">
        <w:rPr>
          <w:rFonts w:ascii="Arial Narrow" w:eastAsia="Calibri" w:hAnsi="Arial Narrow"/>
          <w:sz w:val="24"/>
          <w:szCs w:val="24"/>
          <w:lang w:eastAsia="en-US"/>
        </w:rPr>
        <w:t>javascript</w:t>
      </w:r>
      <w:proofErr w:type="spellEnd"/>
      <w:r w:rsidRPr="00041563">
        <w:rPr>
          <w:rFonts w:ascii="Arial Narrow" w:eastAsia="Calibri" w:hAnsi="Arial Narrow"/>
          <w:sz w:val="24"/>
          <w:szCs w:val="24"/>
          <w:lang w:eastAsia="en-US"/>
        </w:rPr>
        <w:t xml:space="preserve"> a zapnuté </w:t>
      </w:r>
      <w:proofErr w:type="spellStart"/>
      <w:r w:rsidRPr="00041563">
        <w:rPr>
          <w:rFonts w:ascii="Arial Narrow" w:eastAsia="Calibri" w:hAnsi="Arial Narrow"/>
          <w:sz w:val="24"/>
          <w:szCs w:val="24"/>
          <w:lang w:eastAsia="en-US"/>
        </w:rPr>
        <w:t>cookies</w:t>
      </w:r>
      <w:proofErr w:type="spellEnd"/>
      <w:r w:rsidRPr="00041563">
        <w:rPr>
          <w:rFonts w:ascii="Arial Narrow" w:eastAsia="Calibri" w:hAnsi="Arial Narrow"/>
          <w:sz w:val="24"/>
          <w:szCs w:val="24"/>
          <w:lang w:eastAsia="en-US"/>
        </w:rPr>
        <w:t xml:space="preserve">. Návod ako v internetovom prehliadači povoliť </w:t>
      </w:r>
      <w:proofErr w:type="spellStart"/>
      <w:r w:rsidRPr="00041563">
        <w:rPr>
          <w:rFonts w:ascii="Arial Narrow" w:eastAsia="Calibri" w:hAnsi="Arial Narrow"/>
          <w:sz w:val="24"/>
          <w:szCs w:val="24"/>
          <w:lang w:eastAsia="en-US"/>
        </w:rPr>
        <w:t>cookies</w:t>
      </w:r>
      <w:proofErr w:type="spellEnd"/>
      <w:r w:rsidRPr="00041563">
        <w:rPr>
          <w:rFonts w:ascii="Arial Narrow" w:eastAsia="Calibri" w:hAnsi="Arial Narrow"/>
          <w:sz w:val="24"/>
          <w:szCs w:val="24"/>
          <w:lang w:eastAsia="en-US"/>
        </w:rPr>
        <w:t xml:space="preserve">, </w:t>
      </w:r>
      <w:r w:rsidR="00772DA3">
        <w:rPr>
          <w:rFonts w:ascii="Arial Narrow" w:eastAsia="Calibri" w:hAnsi="Arial Narrow"/>
          <w:sz w:val="24"/>
          <w:szCs w:val="24"/>
          <w:lang w:eastAsia="en-US"/>
        </w:rPr>
        <w:t xml:space="preserve">sa nachádza </w:t>
      </w:r>
      <w:r w:rsidRPr="00041563">
        <w:rPr>
          <w:rFonts w:ascii="Arial Narrow" w:eastAsia="Calibri" w:hAnsi="Arial Narrow"/>
          <w:sz w:val="24"/>
          <w:szCs w:val="24"/>
          <w:lang w:eastAsia="en-US"/>
        </w:rPr>
        <w:t xml:space="preserve"> na http://proebiz.com/sk/podpora. </w:t>
      </w:r>
      <w:r w:rsidR="00772DA3">
        <w:rPr>
          <w:rFonts w:ascii="Arial Narrow" w:eastAsia="Calibri" w:hAnsi="Arial Narrow"/>
          <w:sz w:val="24"/>
          <w:szCs w:val="24"/>
          <w:lang w:eastAsia="en-US"/>
        </w:rPr>
        <w:t>T</w:t>
      </w:r>
      <w:r w:rsidRPr="00041563">
        <w:rPr>
          <w:rFonts w:ascii="Arial Narrow" w:eastAsia="Calibri" w:hAnsi="Arial Narrow"/>
          <w:sz w:val="24"/>
          <w:szCs w:val="24"/>
          <w:lang w:eastAsia="en-US"/>
        </w:rPr>
        <w:t>aktiež</w:t>
      </w:r>
      <w:r w:rsidR="00772DA3">
        <w:rPr>
          <w:rFonts w:ascii="Arial Narrow" w:eastAsia="Calibri" w:hAnsi="Arial Narrow"/>
          <w:sz w:val="24"/>
          <w:szCs w:val="24"/>
          <w:lang w:eastAsia="en-US"/>
        </w:rPr>
        <w:t xml:space="preserve"> sa odporúča</w:t>
      </w:r>
      <w:r w:rsidRPr="00041563">
        <w:rPr>
          <w:rFonts w:ascii="Arial Narrow" w:eastAsia="Calibri" w:hAnsi="Arial Narrow"/>
          <w:sz w:val="24"/>
          <w:szCs w:val="24"/>
          <w:lang w:eastAsia="en-US"/>
        </w:rPr>
        <w:t xml:space="preserve"> </w:t>
      </w:r>
      <w:r w:rsidR="00772DA3">
        <w:rPr>
          <w:rFonts w:ascii="Arial Narrow" w:eastAsia="Calibri" w:hAnsi="Arial Narrow"/>
          <w:sz w:val="24"/>
          <w:szCs w:val="24"/>
          <w:lang w:eastAsia="en-US"/>
        </w:rPr>
        <w:t>vykonať</w:t>
      </w:r>
      <w:r w:rsidRPr="00041563">
        <w:rPr>
          <w:rFonts w:ascii="Arial Narrow" w:eastAsia="Calibri" w:hAnsi="Arial Narrow"/>
          <w:sz w:val="24"/>
          <w:szCs w:val="24"/>
          <w:lang w:eastAsia="en-US"/>
        </w:rPr>
        <w:t xml:space="preserve"> test prehliadača, ktorý </w:t>
      </w:r>
      <w:r w:rsidR="00772DA3">
        <w:rPr>
          <w:rFonts w:ascii="Arial Narrow" w:eastAsia="Calibri" w:hAnsi="Arial Narrow"/>
          <w:sz w:val="24"/>
          <w:szCs w:val="24"/>
          <w:lang w:eastAsia="en-US"/>
        </w:rPr>
        <w:t>je dostupný</w:t>
      </w:r>
      <w:r w:rsidRPr="00041563">
        <w:rPr>
          <w:rFonts w:ascii="Arial Narrow" w:eastAsia="Calibri" w:hAnsi="Arial Narrow"/>
          <w:sz w:val="24"/>
          <w:szCs w:val="24"/>
          <w:lang w:eastAsia="en-US"/>
        </w:rPr>
        <w:t xml:space="preserve"> v sekcii SUPPORT systému JOSEPHINE.</w:t>
      </w:r>
    </w:p>
    <w:bookmarkEnd w:id="2"/>
    <w:bookmarkEnd w:id="3"/>
    <w:p w14:paraId="79A4DA06" w14:textId="6D950BDF" w:rsidR="00D66EAE" w:rsidRPr="005F62BA" w:rsidRDefault="00D66EAE" w:rsidP="00C935F0">
      <w:pPr>
        <w:numPr>
          <w:ilvl w:val="0"/>
          <w:numId w:val="1"/>
        </w:numPr>
        <w:shd w:val="clear" w:color="auto" w:fill="FFFFFF" w:themeFill="background1"/>
        <w:tabs>
          <w:tab w:val="clear" w:pos="432"/>
          <w:tab w:val="left" w:pos="2160"/>
          <w:tab w:val="left" w:pos="2880"/>
          <w:tab w:val="left" w:pos="4500"/>
        </w:tabs>
        <w:overflowPunct/>
        <w:autoSpaceDE/>
        <w:autoSpaceDN/>
        <w:adjustRightInd/>
        <w:spacing w:before="240" w:line="276" w:lineRule="auto"/>
        <w:ind w:left="567" w:hanging="567"/>
        <w:jc w:val="both"/>
        <w:textAlignment w:val="auto"/>
        <w:rPr>
          <w:rFonts w:ascii="Arial Narrow" w:eastAsia="Calibri" w:hAnsi="Arial Narrow" w:cs="Arial"/>
          <w:b/>
          <w:bCs/>
          <w:smallCaps/>
          <w:sz w:val="24"/>
          <w:szCs w:val="24"/>
          <w:lang w:eastAsia="en-US"/>
        </w:rPr>
      </w:pPr>
      <w:r w:rsidRPr="00D2320C">
        <w:rPr>
          <w:rFonts w:ascii="Arial Narrow" w:eastAsia="Calibri" w:hAnsi="Arial Narrow"/>
          <w:b/>
          <w:smallCaps/>
          <w:sz w:val="24"/>
          <w:szCs w:val="24"/>
          <w:lang w:eastAsia="en-US"/>
        </w:rPr>
        <w:lastRenderedPageBreak/>
        <w:t xml:space="preserve"> </w:t>
      </w:r>
      <w:r w:rsidRPr="00FD28A0">
        <w:rPr>
          <w:rFonts w:ascii="Arial Narrow" w:eastAsia="Calibri" w:hAnsi="Arial Narrow"/>
          <w:b/>
          <w:smallCaps/>
          <w:sz w:val="24"/>
          <w:szCs w:val="24"/>
          <w:lang w:eastAsia="en-US"/>
        </w:rPr>
        <w:t>dostupnosť dokumentov k verejnému obstarávaniu, komunikácia a výmena informácií</w:t>
      </w:r>
      <w:r w:rsidR="00AE1E0A" w:rsidRPr="00FD28A0">
        <w:rPr>
          <w:rFonts w:ascii="Arial Narrow" w:eastAsia="Calibri" w:hAnsi="Arial Narrow"/>
          <w:b/>
          <w:smallCaps/>
          <w:sz w:val="24"/>
          <w:szCs w:val="24"/>
          <w:lang w:eastAsia="en-US"/>
        </w:rPr>
        <w:t>, vysvetľovanie</w:t>
      </w:r>
    </w:p>
    <w:p w14:paraId="6208EDEA" w14:textId="29E38AF3" w:rsidR="007B050E" w:rsidRPr="007B050E" w:rsidRDefault="007B050E" w:rsidP="007B050E">
      <w:pPr>
        <w:pStyle w:val="Odsekzoznamu"/>
        <w:numPr>
          <w:ilvl w:val="1"/>
          <w:numId w:val="1"/>
        </w:numPr>
        <w:overflowPunct/>
        <w:autoSpaceDE/>
        <w:autoSpaceDN/>
        <w:adjustRightInd/>
        <w:spacing w:before="120" w:after="120"/>
        <w:contextualSpacing w:val="0"/>
        <w:jc w:val="both"/>
        <w:textAlignment w:val="auto"/>
        <w:rPr>
          <w:rFonts w:ascii="Arial Narrow" w:hAnsi="Arial Narrow" w:cs="Arial"/>
          <w:sz w:val="24"/>
          <w:szCs w:val="24"/>
        </w:rPr>
      </w:pPr>
      <w:r w:rsidRPr="007B050E">
        <w:rPr>
          <w:rFonts w:ascii="Arial Narrow" w:hAnsi="Arial Narrow" w:cs="Arial"/>
          <w:sz w:val="24"/>
          <w:szCs w:val="24"/>
        </w:rPr>
        <w:t>Komunikácia a výmena informácií medzi verejným obstarávateľom a hospodárskymi subjektmi, resp. záujemcami/uchádzačmi sa uskutočňuje v slovenskom jazyku, prípadne českom jazyku, písomne – prostredníctvom komunikačného rozhrania systému JOSEPHINE v zmysle § 20 zákona. Tento spôsob komunikácie sa týka akejkoľvek komunikácie a podaní medzi verejným obstarávateľom a  záujemcami/ uchádzačmi počas celého procesu verejného obstarávania</w:t>
      </w:r>
      <w:r w:rsidR="005D4C4C">
        <w:rPr>
          <w:rFonts w:ascii="Arial Narrow" w:hAnsi="Arial Narrow" w:cs="Arial"/>
          <w:sz w:val="24"/>
          <w:szCs w:val="24"/>
        </w:rPr>
        <w:t>, pokiaľ nie je v týchto súťažných podkladoch a príslušnej výzve na predkladanie ponúk uvedené inak</w:t>
      </w:r>
      <w:r w:rsidRPr="007B050E">
        <w:rPr>
          <w:rFonts w:ascii="Arial Narrow" w:hAnsi="Arial Narrow" w:cs="Arial"/>
          <w:sz w:val="24"/>
          <w:szCs w:val="24"/>
        </w:rPr>
        <w:t>.</w:t>
      </w:r>
    </w:p>
    <w:p w14:paraId="0B9C086C" w14:textId="77777777" w:rsidR="007B050E" w:rsidRPr="007B050E" w:rsidRDefault="007B050E" w:rsidP="007B050E">
      <w:pPr>
        <w:pStyle w:val="Odsekzoznamu"/>
        <w:numPr>
          <w:ilvl w:val="1"/>
          <w:numId w:val="1"/>
        </w:numPr>
        <w:overflowPunct/>
        <w:autoSpaceDE/>
        <w:autoSpaceDN/>
        <w:adjustRightInd/>
        <w:spacing w:before="120" w:after="120"/>
        <w:contextualSpacing w:val="0"/>
        <w:jc w:val="both"/>
        <w:textAlignment w:val="auto"/>
        <w:rPr>
          <w:rFonts w:ascii="Arial Narrow" w:hAnsi="Arial Narrow" w:cs="Arial"/>
          <w:sz w:val="24"/>
          <w:szCs w:val="24"/>
        </w:rPr>
      </w:pPr>
      <w:r w:rsidRPr="007B050E">
        <w:rPr>
          <w:rFonts w:ascii="Arial Narrow" w:hAnsi="Arial Narrow"/>
          <w:sz w:val="24"/>
          <w:szCs w:val="24"/>
        </w:rPr>
        <w:t xml:space="preserve">Komunikácia, výmena a uchovávanie informácií sa uskutočňuje spôsobom, ktorý zabezpečí integritu a zachovanie dôvernosti údajov uvedených v ponuke. </w:t>
      </w:r>
    </w:p>
    <w:p w14:paraId="7BFBC59D" w14:textId="77777777" w:rsidR="007B050E" w:rsidRPr="007B050E" w:rsidRDefault="007B050E" w:rsidP="007B050E">
      <w:pPr>
        <w:pStyle w:val="Odsekzoznamu"/>
        <w:numPr>
          <w:ilvl w:val="1"/>
          <w:numId w:val="1"/>
        </w:numPr>
        <w:overflowPunct/>
        <w:autoSpaceDE/>
        <w:autoSpaceDN/>
        <w:adjustRightInd/>
        <w:spacing w:before="120" w:after="120"/>
        <w:contextualSpacing w:val="0"/>
        <w:jc w:val="both"/>
        <w:textAlignment w:val="auto"/>
        <w:rPr>
          <w:rFonts w:ascii="Arial Narrow" w:hAnsi="Arial Narrow" w:cs="Arial"/>
          <w:sz w:val="24"/>
          <w:szCs w:val="24"/>
        </w:rPr>
      </w:pPr>
      <w:r w:rsidRPr="007B050E">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zásielky sa v systéme JOSEPHINE považuje okamih jej odoslania v systéme JOSEPHINE a to v súlade s funkcionalitou systému.</w:t>
      </w:r>
    </w:p>
    <w:p w14:paraId="04D90296" w14:textId="77777777" w:rsidR="007B050E" w:rsidRPr="007B050E" w:rsidRDefault="007B050E" w:rsidP="007B050E">
      <w:pPr>
        <w:pStyle w:val="Odsekzoznamu"/>
        <w:numPr>
          <w:ilvl w:val="1"/>
          <w:numId w:val="1"/>
        </w:numPr>
        <w:overflowPunct/>
        <w:autoSpaceDE/>
        <w:autoSpaceDN/>
        <w:adjustRightInd/>
        <w:spacing w:before="120" w:after="120"/>
        <w:contextualSpacing w:val="0"/>
        <w:jc w:val="both"/>
        <w:textAlignment w:val="auto"/>
        <w:rPr>
          <w:rFonts w:ascii="Arial Narrow" w:hAnsi="Arial Narrow" w:cs="Arial"/>
          <w:sz w:val="24"/>
          <w:szCs w:val="24"/>
        </w:rPr>
      </w:pPr>
      <w:r w:rsidRPr="007B050E">
        <w:rPr>
          <w:rFonts w:ascii="Arial Narrow" w:hAnsi="Arial Narrow" w:cs="Arial"/>
          <w:sz w:val="24"/>
          <w:szCs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1444F35C" w14:textId="77777777" w:rsidR="007B050E" w:rsidRPr="007B050E" w:rsidRDefault="007B050E" w:rsidP="007B050E">
      <w:pPr>
        <w:pStyle w:val="Odsekzoznamu"/>
        <w:numPr>
          <w:ilvl w:val="1"/>
          <w:numId w:val="1"/>
        </w:numPr>
        <w:overflowPunct/>
        <w:autoSpaceDE/>
        <w:autoSpaceDN/>
        <w:adjustRightInd/>
        <w:spacing w:before="120" w:after="120"/>
        <w:contextualSpacing w:val="0"/>
        <w:jc w:val="both"/>
        <w:textAlignment w:val="auto"/>
        <w:rPr>
          <w:rFonts w:ascii="Arial Narrow" w:hAnsi="Arial Narrow" w:cs="Arial"/>
          <w:sz w:val="24"/>
          <w:szCs w:val="24"/>
        </w:rPr>
      </w:pPr>
      <w:r w:rsidRPr="007B050E">
        <w:rPr>
          <w:rFonts w:ascii="Arial Narrow" w:hAnsi="Arial Narrow" w:cs="Arial"/>
          <w:sz w:val="24"/>
          <w:szCs w:val="24"/>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3438D31C" w14:textId="77777777" w:rsidR="007B050E" w:rsidRPr="007B050E" w:rsidRDefault="007B050E" w:rsidP="007B050E">
      <w:pPr>
        <w:pStyle w:val="Odsekzoznamu"/>
        <w:numPr>
          <w:ilvl w:val="1"/>
          <w:numId w:val="1"/>
        </w:numPr>
        <w:overflowPunct/>
        <w:autoSpaceDE/>
        <w:autoSpaceDN/>
        <w:adjustRightInd/>
        <w:spacing w:before="120" w:after="120"/>
        <w:contextualSpacing w:val="0"/>
        <w:jc w:val="both"/>
        <w:textAlignment w:val="auto"/>
        <w:rPr>
          <w:rFonts w:ascii="Arial Narrow" w:hAnsi="Arial Narrow" w:cs="Arial"/>
          <w:sz w:val="24"/>
          <w:szCs w:val="24"/>
        </w:rPr>
      </w:pPr>
      <w:r w:rsidRPr="007B050E">
        <w:rPr>
          <w:rFonts w:ascii="Arial Narrow" w:hAnsi="Arial Narrow" w:cs="Arial"/>
          <w:sz w:val="24"/>
          <w:szCs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D88A3DD" w14:textId="0A6703F5" w:rsidR="00AE1E0A" w:rsidRPr="007B050E" w:rsidRDefault="007B050E" w:rsidP="007B050E">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7B050E">
        <w:rPr>
          <w:rFonts w:ascii="Arial Narrow" w:hAnsi="Arial Narrow" w:cs="Arial"/>
          <w:sz w:val="24"/>
          <w:szCs w:val="24"/>
        </w:rPr>
        <w:t>Podania a dokumenty súvisiace s uplatnením revíznych postupov sú medzi verejným obstarávateľom a záujemcami/uchádzačmi doručované elektronicky prostredníctvom komunikačného rozhrania systému JOSEPHINE. Doručovanie námietok a ich odvolávanie vo vzťahu k Úradu pre verejné obstarávanie sa uskutočňuje v zmysle § 170 ods. 9 zákona</w:t>
      </w:r>
      <w:r w:rsidR="00D2320C" w:rsidRPr="007B050E">
        <w:rPr>
          <w:rFonts w:ascii="Arial Narrow" w:eastAsia="Calibri" w:hAnsi="Arial Narrow"/>
          <w:sz w:val="24"/>
          <w:szCs w:val="24"/>
          <w:lang w:eastAsia="en-US"/>
        </w:rPr>
        <w:t>.</w:t>
      </w:r>
    </w:p>
    <w:p w14:paraId="3AC8B713" w14:textId="288EB503" w:rsidR="007B050E" w:rsidRPr="007B050E" w:rsidRDefault="007B050E" w:rsidP="007B050E">
      <w:pPr>
        <w:pStyle w:val="Odsekzoznamu"/>
        <w:numPr>
          <w:ilvl w:val="1"/>
          <w:numId w:val="1"/>
        </w:numPr>
        <w:overflowPunct/>
        <w:autoSpaceDE/>
        <w:autoSpaceDN/>
        <w:adjustRightInd/>
        <w:spacing w:before="120" w:after="120"/>
        <w:contextualSpacing w:val="0"/>
        <w:jc w:val="both"/>
        <w:textAlignment w:val="auto"/>
        <w:rPr>
          <w:rFonts w:ascii="Arial Narrow" w:hAnsi="Arial Narrow" w:cs="Arial"/>
          <w:sz w:val="24"/>
          <w:szCs w:val="24"/>
        </w:rPr>
      </w:pPr>
      <w:r w:rsidRPr="007B050E">
        <w:rPr>
          <w:rFonts w:ascii="Arial Narrow" w:hAnsi="Arial Narrow" w:cs="Arial"/>
          <w:sz w:val="24"/>
          <w:szCs w:val="24"/>
        </w:rPr>
        <w:t>V prípade nejasností alebo potreby objasnenia informácií potrebných na vypracovanie ponuky a/alebo na preukázanie splnenia podmienok účasti, uvedených v oznámení o vyhlásení verejného obstarávania a/alebo v súťažných podkladoch, inej sprievodnej dokumentácii a/alebo iných dokumentoch poskytnutých verejným obstarávateľom, môže ktorýkoľvek zo záujemcov písomne požiadať o ich vysvetlenie, v lehote na predkladanie ponúk</w:t>
      </w:r>
      <w:r w:rsidR="006B3955">
        <w:rPr>
          <w:rFonts w:ascii="Arial Narrow" w:hAnsi="Arial Narrow" w:cs="Arial"/>
          <w:sz w:val="24"/>
          <w:szCs w:val="24"/>
        </w:rPr>
        <w:t>, príp. v lehote na predloženie dokladov preukazujúcich splnenie podmienok účasti</w:t>
      </w:r>
      <w:r w:rsidRPr="007B050E">
        <w:rPr>
          <w:rFonts w:ascii="Arial Narrow" w:hAnsi="Arial Narrow" w:cs="Arial"/>
          <w:sz w:val="24"/>
          <w:szCs w:val="24"/>
        </w:rPr>
        <w:t>,</w:t>
      </w:r>
      <w:r w:rsidR="006B3955">
        <w:rPr>
          <w:rFonts w:ascii="Arial Narrow" w:hAnsi="Arial Narrow" w:cs="Arial"/>
          <w:sz w:val="24"/>
          <w:szCs w:val="24"/>
        </w:rPr>
        <w:t xml:space="preserve"> a to</w:t>
      </w:r>
      <w:r w:rsidRPr="007B050E">
        <w:rPr>
          <w:rFonts w:ascii="Arial Narrow" w:hAnsi="Arial Narrow" w:cs="Arial"/>
          <w:sz w:val="24"/>
          <w:szCs w:val="24"/>
        </w:rPr>
        <w:t xml:space="preserve"> prostredníctvom komunikačného rozhrania systému JOSEPHINE v slovenskom alebo českom jazyku.</w:t>
      </w:r>
    </w:p>
    <w:p w14:paraId="759BECC6" w14:textId="2F44A330" w:rsidR="007B050E" w:rsidRPr="007E3346" w:rsidRDefault="007B050E" w:rsidP="007B050E">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7B050E">
        <w:rPr>
          <w:rFonts w:ascii="Arial Narrow" w:hAnsi="Arial Narrow" w:cs="Arial"/>
          <w:sz w:val="24"/>
          <w:szCs w:val="24"/>
        </w:rPr>
        <w:t>Verejný obstarávateľ bezodkladne poskytne vysvetlenie informácií potrebných na vypracovanie ponuky a/alebo na preukázanie splnenia podmienok účasti všetkým záujemcom, ktorí sú mu známi, najneskôr však šesť dní pred uplynutím lehoty na predkladanie ponúk</w:t>
      </w:r>
      <w:r w:rsidR="00DE0F2A">
        <w:rPr>
          <w:rFonts w:ascii="Arial Narrow" w:hAnsi="Arial Narrow" w:cs="Arial"/>
          <w:sz w:val="24"/>
          <w:szCs w:val="24"/>
        </w:rPr>
        <w:t>/</w:t>
      </w:r>
      <w:r w:rsidR="00AB54E3">
        <w:rPr>
          <w:rFonts w:ascii="Arial Narrow" w:hAnsi="Arial Narrow" w:cs="Arial"/>
          <w:sz w:val="24"/>
          <w:szCs w:val="24"/>
        </w:rPr>
        <w:t>na predloženie dokladov preukazujúcich splnenie podmienok účasti</w:t>
      </w:r>
      <w:r w:rsidRPr="007B050E">
        <w:rPr>
          <w:rFonts w:ascii="Arial Narrow" w:hAnsi="Arial Narrow" w:cs="Arial"/>
          <w:sz w:val="24"/>
          <w:szCs w:val="24"/>
        </w:rPr>
        <w:t xml:space="preserve"> za predpokladu, že o vysvetlenie záujemca požiada dostatočne vopred. Súčasne verejný obstarávateľ zverejní odkaz na predmetné vysvetlenie v profile verejného obstarávateľa, zriadenom v elektronickom úložisku na webovej stránke Úradu pre verejné obstarávanie, vo forme elektronického linku na príslušnú kartu verejného obstarávania v systéme JOSEPHINE.</w:t>
      </w:r>
    </w:p>
    <w:p w14:paraId="4C3AD7BC" w14:textId="764686CC" w:rsidR="007E3346" w:rsidRPr="006B3955" w:rsidRDefault="007E3346" w:rsidP="00467461">
      <w:pPr>
        <w:pStyle w:val="Odsekzoznamu"/>
        <w:numPr>
          <w:ilvl w:val="1"/>
          <w:numId w:val="1"/>
        </w:numPr>
        <w:overflowPunct/>
        <w:autoSpaceDE/>
        <w:autoSpaceDN/>
        <w:adjustRightInd/>
        <w:spacing w:before="120" w:after="120"/>
        <w:contextualSpacing w:val="0"/>
        <w:jc w:val="both"/>
        <w:textAlignment w:val="auto"/>
        <w:rPr>
          <w:rFonts w:ascii="Arial Narrow" w:hAnsi="Arial Narrow" w:cs="Arial"/>
          <w:sz w:val="24"/>
          <w:szCs w:val="24"/>
        </w:rPr>
      </w:pPr>
      <w:r w:rsidRPr="006B3955">
        <w:rPr>
          <w:rFonts w:ascii="Arial Narrow" w:hAnsi="Arial Narrow" w:cs="Arial"/>
          <w:sz w:val="24"/>
          <w:szCs w:val="24"/>
        </w:rPr>
        <w:lastRenderedPageBreak/>
        <w:t xml:space="preserve">Verejný obstarávateľ si v prípade potreby, najmä v rámci poskytnutia/predloženia listinných originálov dokumentov vo verejnom obstarávaní a/alebo v rámci poskytnutia súčinnosti pred podpisom </w:t>
      </w:r>
      <w:r w:rsidR="006B3955" w:rsidRPr="006B3955">
        <w:rPr>
          <w:rFonts w:ascii="Arial Narrow" w:hAnsi="Arial Narrow" w:cs="Arial"/>
          <w:sz w:val="24"/>
          <w:szCs w:val="24"/>
        </w:rPr>
        <w:t>rámcovej dohody</w:t>
      </w:r>
      <w:r w:rsidR="00467461">
        <w:rPr>
          <w:rFonts w:ascii="Arial Narrow" w:hAnsi="Arial Narrow" w:cs="Arial"/>
          <w:sz w:val="24"/>
          <w:szCs w:val="24"/>
        </w:rPr>
        <w:t xml:space="preserve"> a/alebo predkladania ponuky </w:t>
      </w:r>
      <w:r w:rsidR="00467461" w:rsidRPr="00467461">
        <w:rPr>
          <w:rFonts w:ascii="Arial Narrow" w:hAnsi="Arial Narrow" w:cs="Arial"/>
          <w:sz w:val="24"/>
          <w:szCs w:val="24"/>
        </w:rPr>
        <w:t>so vzorkami a/alebo listinnými originálmi bankovej záruky/poistenia záruky</w:t>
      </w:r>
      <w:r w:rsidRPr="006B3955">
        <w:rPr>
          <w:rFonts w:ascii="Arial Narrow" w:hAnsi="Arial Narrow" w:cs="Arial"/>
          <w:sz w:val="24"/>
          <w:szCs w:val="24"/>
        </w:rPr>
        <w:t xml:space="preserve">, vyhradzuje právo použiť aj listinný typ komunikácie </w:t>
      </w:r>
      <w:r w:rsidR="00467461">
        <w:rPr>
          <w:rFonts w:ascii="Arial Narrow" w:hAnsi="Arial Narrow" w:cs="Arial"/>
          <w:sz w:val="24"/>
          <w:szCs w:val="24"/>
        </w:rPr>
        <w:t>a/</w:t>
      </w:r>
      <w:r w:rsidRPr="006B3955">
        <w:rPr>
          <w:rFonts w:ascii="Arial Narrow" w:hAnsi="Arial Narrow" w:cs="Arial"/>
          <w:sz w:val="24"/>
          <w:szCs w:val="24"/>
        </w:rPr>
        <w:t>alebo elektronickej komunikácie prostredníctvom e-mailu.</w:t>
      </w:r>
      <w:r w:rsidR="00467461">
        <w:rPr>
          <w:rFonts w:ascii="Arial Narrow" w:hAnsi="Arial Narrow" w:cs="Arial"/>
          <w:sz w:val="24"/>
          <w:szCs w:val="24"/>
        </w:rPr>
        <w:t xml:space="preserve"> Podmienky komunikácie podľa tohto bodu súťažných podkladov v prípade potreby budú špecifikované v jednotlivých výzvach na predkladanie ponúk v rámci zadávania čiastkových zákaziek v DNS.</w:t>
      </w:r>
    </w:p>
    <w:p w14:paraId="3E6016DA" w14:textId="77777777" w:rsidR="007E3346" w:rsidRPr="007B050E" w:rsidRDefault="007E3346" w:rsidP="007E3346">
      <w:pPr>
        <w:shd w:val="clear" w:color="auto" w:fill="FFFFFF" w:themeFill="background1"/>
        <w:tabs>
          <w:tab w:val="left" w:pos="2160"/>
          <w:tab w:val="left" w:pos="2880"/>
          <w:tab w:val="left" w:pos="4500"/>
        </w:tabs>
        <w:overflowPunct/>
        <w:autoSpaceDE/>
        <w:autoSpaceDN/>
        <w:adjustRightInd/>
        <w:spacing w:line="276" w:lineRule="auto"/>
        <w:ind w:left="576"/>
        <w:jc w:val="both"/>
        <w:textAlignment w:val="auto"/>
        <w:rPr>
          <w:rFonts w:ascii="Arial Narrow" w:eastAsia="Calibri" w:hAnsi="Arial Narrow"/>
          <w:sz w:val="24"/>
          <w:szCs w:val="24"/>
          <w:lang w:eastAsia="en-US"/>
        </w:rPr>
      </w:pPr>
    </w:p>
    <w:p w14:paraId="7F846A51" w14:textId="77777777" w:rsidR="00D66EAE" w:rsidRPr="00D41AAD" w:rsidRDefault="00D41AAD" w:rsidP="006D53AB">
      <w:pPr>
        <w:overflowPunct/>
        <w:autoSpaceDE/>
        <w:autoSpaceDN/>
        <w:adjustRightInd/>
        <w:spacing w:before="120" w:after="120"/>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w:t>
      </w:r>
      <w:r w:rsidR="00D66EAE" w:rsidRPr="00D41AAD">
        <w:rPr>
          <w:rFonts w:ascii="Arial Narrow" w:hAnsi="Arial Narrow" w:cs="Arial"/>
          <w:b/>
          <w:sz w:val="24"/>
          <w:szCs w:val="24"/>
          <w:lang w:eastAsia="cs-CZ"/>
        </w:rPr>
        <w:t>asť III.</w:t>
      </w:r>
    </w:p>
    <w:p w14:paraId="15EF9765" w14:textId="77777777" w:rsidR="00D66EAE" w:rsidRPr="00D41AAD" w:rsidRDefault="00D66EAE" w:rsidP="006D53AB">
      <w:pPr>
        <w:overflowPunct/>
        <w:autoSpaceDE/>
        <w:autoSpaceDN/>
        <w:adjustRightInd/>
        <w:spacing w:before="12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PREDMETE ZÁKAZKY</w:t>
      </w:r>
    </w:p>
    <w:p w14:paraId="7B7604AE" w14:textId="49E44B7A" w:rsidR="00F16AA4" w:rsidRPr="00D41AAD" w:rsidRDefault="00D66EAE" w:rsidP="00F16AA4">
      <w:pPr>
        <w:numPr>
          <w:ilvl w:val="0"/>
          <w:numId w:val="1"/>
        </w:numPr>
        <w:tabs>
          <w:tab w:val="clear" w:pos="432"/>
          <w:tab w:val="num" w:pos="12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color w:val="000000"/>
          <w:sz w:val="24"/>
          <w:szCs w:val="24"/>
          <w:lang w:eastAsia="cs-CZ"/>
        </w:rPr>
      </w:pPr>
      <w:r w:rsidRPr="00D41AAD">
        <w:rPr>
          <w:rFonts w:ascii="Arial Narrow" w:hAnsi="Arial Narrow" w:cs="Arial"/>
          <w:b/>
          <w:bCs/>
          <w:smallCaps/>
          <w:sz w:val="24"/>
          <w:szCs w:val="24"/>
          <w:lang w:eastAsia="cs-CZ"/>
        </w:rPr>
        <w:t>predmet zákazky</w:t>
      </w:r>
      <w:r w:rsidR="00F16AA4" w:rsidRPr="00F16AA4">
        <w:rPr>
          <w:rFonts w:ascii="Arial Narrow" w:hAnsi="Arial Narrow" w:cs="Arial"/>
          <w:b/>
          <w:bCs/>
          <w:smallCaps/>
          <w:color w:val="000000"/>
          <w:sz w:val="24"/>
          <w:szCs w:val="24"/>
          <w:lang w:eastAsia="cs-CZ"/>
        </w:rPr>
        <w:t xml:space="preserve"> </w:t>
      </w:r>
      <w:r w:rsidR="00EA3622">
        <w:rPr>
          <w:rFonts w:ascii="Arial Narrow" w:hAnsi="Arial Narrow" w:cs="Arial"/>
          <w:b/>
          <w:bCs/>
          <w:smallCaps/>
          <w:color w:val="000000"/>
          <w:sz w:val="24"/>
          <w:szCs w:val="24"/>
          <w:lang w:eastAsia="cs-CZ"/>
        </w:rPr>
        <w:t xml:space="preserve">a </w:t>
      </w:r>
      <w:r w:rsidR="00F16AA4" w:rsidRPr="00D41AAD">
        <w:rPr>
          <w:rFonts w:ascii="Arial Narrow" w:hAnsi="Arial Narrow" w:cs="Arial"/>
          <w:b/>
          <w:bCs/>
          <w:smallCaps/>
          <w:color w:val="000000"/>
          <w:sz w:val="24"/>
          <w:szCs w:val="24"/>
          <w:lang w:eastAsia="cs-CZ"/>
        </w:rPr>
        <w:t>rozsah zákazky podľa skupiny</w:t>
      </w:r>
      <w:r w:rsidR="000A6402">
        <w:rPr>
          <w:rFonts w:ascii="Arial Narrow" w:hAnsi="Arial Narrow" w:cs="Arial"/>
          <w:b/>
          <w:bCs/>
          <w:smallCaps/>
          <w:color w:val="000000"/>
          <w:sz w:val="24"/>
          <w:szCs w:val="24"/>
          <w:lang w:eastAsia="cs-CZ"/>
        </w:rPr>
        <w:t>/</w:t>
      </w:r>
      <w:r w:rsidR="00EA3622">
        <w:rPr>
          <w:rFonts w:ascii="Arial Narrow" w:hAnsi="Arial Narrow" w:cs="Arial"/>
          <w:b/>
          <w:bCs/>
          <w:smallCaps/>
          <w:color w:val="000000"/>
          <w:sz w:val="24"/>
          <w:szCs w:val="24"/>
          <w:lang w:eastAsia="cs-CZ"/>
        </w:rPr>
        <w:t>kategórie</w:t>
      </w:r>
      <w:r w:rsidR="00F16AA4" w:rsidRPr="00D41AAD">
        <w:rPr>
          <w:rFonts w:ascii="Arial Narrow" w:hAnsi="Arial Narrow" w:cs="Arial"/>
          <w:b/>
          <w:bCs/>
          <w:smallCaps/>
          <w:color w:val="000000"/>
          <w:sz w:val="24"/>
          <w:szCs w:val="24"/>
          <w:lang w:eastAsia="cs-CZ"/>
        </w:rPr>
        <w:t xml:space="preserve"> zadávanej v rámci dynamického nákupného systému vymedzený </w:t>
      </w:r>
      <w:proofErr w:type="spellStart"/>
      <w:r w:rsidR="00F16AA4" w:rsidRPr="00D41AAD">
        <w:rPr>
          <w:rFonts w:ascii="Arial Narrow" w:hAnsi="Arial Narrow" w:cs="Arial"/>
          <w:b/>
          <w:bCs/>
          <w:smallCaps/>
          <w:color w:val="000000"/>
          <w:sz w:val="24"/>
          <w:szCs w:val="24"/>
          <w:lang w:eastAsia="cs-CZ"/>
        </w:rPr>
        <w:t>cpv</w:t>
      </w:r>
      <w:proofErr w:type="spellEnd"/>
      <w:r w:rsidR="00F16AA4" w:rsidRPr="00D41AAD">
        <w:rPr>
          <w:rFonts w:ascii="Arial Narrow" w:hAnsi="Arial Narrow" w:cs="Arial"/>
          <w:b/>
          <w:bCs/>
          <w:smallCaps/>
          <w:color w:val="000000"/>
          <w:sz w:val="24"/>
          <w:szCs w:val="24"/>
          <w:lang w:eastAsia="cs-CZ"/>
        </w:rPr>
        <w:t xml:space="preserve"> kódmi</w:t>
      </w:r>
      <w:r w:rsidR="00F16AA4">
        <w:rPr>
          <w:rFonts w:ascii="Arial Narrow" w:hAnsi="Arial Narrow" w:cs="Arial"/>
          <w:b/>
          <w:bCs/>
          <w:smallCaps/>
          <w:color w:val="000000"/>
          <w:sz w:val="24"/>
          <w:szCs w:val="24"/>
          <w:lang w:eastAsia="cs-CZ"/>
        </w:rPr>
        <w:t xml:space="preserve"> </w:t>
      </w:r>
    </w:p>
    <w:p w14:paraId="238FBBCF" w14:textId="77777777" w:rsidR="00D66EAE" w:rsidRPr="00D41AAD" w:rsidRDefault="00D66EAE" w:rsidP="00F16AA4">
      <w:pPr>
        <w:tabs>
          <w:tab w:val="left" w:pos="2160"/>
          <w:tab w:val="left" w:pos="2880"/>
          <w:tab w:val="left" w:pos="4500"/>
        </w:tabs>
        <w:overflowPunct/>
        <w:autoSpaceDE/>
        <w:autoSpaceDN/>
        <w:adjustRightInd/>
        <w:ind w:left="567"/>
        <w:jc w:val="both"/>
        <w:textAlignment w:val="auto"/>
        <w:rPr>
          <w:rFonts w:ascii="Arial Narrow" w:hAnsi="Arial Narrow" w:cs="Arial"/>
          <w:b/>
          <w:bCs/>
          <w:smallCaps/>
          <w:sz w:val="24"/>
          <w:szCs w:val="24"/>
          <w:lang w:eastAsia="cs-CZ"/>
        </w:rPr>
      </w:pPr>
    </w:p>
    <w:p w14:paraId="5C24BDED" w14:textId="3F59FE21" w:rsidR="00D66EAE" w:rsidRPr="00F16AA4" w:rsidRDefault="00D66EAE" w:rsidP="00817B9B">
      <w:pPr>
        <w:numPr>
          <w:ilvl w:val="1"/>
          <w:numId w:val="1"/>
        </w:numPr>
        <w:tabs>
          <w:tab w:val="clear" w:pos="5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4"/>
          <w:szCs w:val="24"/>
        </w:rPr>
      </w:pPr>
      <w:r w:rsidRPr="00D41AAD">
        <w:rPr>
          <w:rFonts w:ascii="Arial Narrow" w:hAnsi="Arial Narrow" w:cs="Arial"/>
          <w:sz w:val="24"/>
          <w:szCs w:val="24"/>
        </w:rPr>
        <w:t>Názov predmetu zákazky</w:t>
      </w:r>
      <w:r w:rsidR="00E2437E">
        <w:rPr>
          <w:rFonts w:ascii="Arial Narrow" w:hAnsi="Arial Narrow" w:cs="Arial"/>
          <w:sz w:val="24"/>
          <w:szCs w:val="24"/>
        </w:rPr>
        <w:t>/DNS</w:t>
      </w:r>
      <w:r w:rsidRPr="00D41AAD">
        <w:rPr>
          <w:rFonts w:ascii="Arial Narrow" w:hAnsi="Arial Narrow" w:cs="Arial"/>
          <w:sz w:val="24"/>
          <w:szCs w:val="24"/>
        </w:rPr>
        <w:t xml:space="preserve">: </w:t>
      </w:r>
      <w:r w:rsidR="006B3955">
        <w:rPr>
          <w:rFonts w:ascii="Arial Narrow" w:hAnsi="Arial Narrow" w:cs="Arial"/>
          <w:sz w:val="24"/>
          <w:szCs w:val="24"/>
        </w:rPr>
        <w:t>„</w:t>
      </w:r>
      <w:r w:rsidR="006B3955" w:rsidRPr="006B3955">
        <w:rPr>
          <w:rFonts w:ascii="Arial Narrow" w:hAnsi="Arial Narrow" w:cs="Arial"/>
          <w:b/>
          <w:i/>
          <w:sz w:val="24"/>
          <w:szCs w:val="24"/>
        </w:rPr>
        <w:t>Zdravotnícky spotrebný materiál</w:t>
      </w:r>
      <w:r w:rsidR="00B71E09">
        <w:rPr>
          <w:rFonts w:ascii="Arial Narrow" w:hAnsi="Arial Narrow" w:cs="Arial"/>
          <w:b/>
          <w:i/>
          <w:sz w:val="24"/>
          <w:szCs w:val="24"/>
        </w:rPr>
        <w:t xml:space="preserve"> - DNS</w:t>
      </w:r>
      <w:r w:rsidR="00E2437E" w:rsidRPr="00E2437E">
        <w:rPr>
          <w:rFonts w:ascii="Arial Narrow" w:hAnsi="Arial Narrow" w:cs="Arial"/>
          <w:sz w:val="24"/>
          <w:szCs w:val="24"/>
        </w:rPr>
        <w:t>“</w:t>
      </w:r>
    </w:p>
    <w:p w14:paraId="0897231D" w14:textId="0B2D0E37" w:rsidR="00D66EAE" w:rsidRPr="006D53AB"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6D53AB">
        <w:rPr>
          <w:rFonts w:ascii="Arial Narrow" w:hAnsi="Arial Narrow" w:cs="Arial"/>
          <w:sz w:val="24"/>
          <w:szCs w:val="24"/>
        </w:rPr>
        <w:t>Povaha predpokladaných nákupov v rámci </w:t>
      </w:r>
      <w:r w:rsidR="00E2437E">
        <w:rPr>
          <w:rFonts w:ascii="Arial Narrow" w:hAnsi="Arial Narrow" w:cs="Arial"/>
          <w:sz w:val="24"/>
          <w:szCs w:val="24"/>
        </w:rPr>
        <w:t>DNS</w:t>
      </w:r>
      <w:r w:rsidRPr="006D53AB">
        <w:rPr>
          <w:rFonts w:ascii="Arial Narrow" w:hAnsi="Arial Narrow" w:cs="Arial"/>
          <w:sz w:val="24"/>
          <w:szCs w:val="24"/>
        </w:rPr>
        <w:t xml:space="preserve">: </w:t>
      </w:r>
    </w:p>
    <w:p w14:paraId="58CB2983" w14:textId="009E7E3E" w:rsidR="00AA7911" w:rsidRPr="00AA7911" w:rsidRDefault="00AA7911" w:rsidP="00AA7911">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 xml:space="preserve">Predmetom čiastkových zákaziek v rámci DNS bude dodanie zdravotníckeho spotrebného materiálu. </w:t>
      </w:r>
      <w:r w:rsidRPr="00AA7911">
        <w:rPr>
          <w:rFonts w:ascii="Arial Narrow" w:hAnsi="Arial Narrow" w:cs="Arial"/>
          <w:sz w:val="24"/>
          <w:szCs w:val="24"/>
        </w:rPr>
        <w:t xml:space="preserve">Zdravotnícky spotrebný materiál je výrobok používaný samostatne alebo v kombinácii na diagnostické, preventívne, monitorovacie účely alebo liečebné účely, na zmiernenie ochorenia alebo na kompenzáciu zranenia, zdravotného postihnutia. </w:t>
      </w:r>
    </w:p>
    <w:p w14:paraId="55FD8B39" w14:textId="0F05ACF3" w:rsidR="00AA7911" w:rsidRDefault="00AA7911" w:rsidP="00AA7911">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AA7911">
        <w:rPr>
          <w:rFonts w:ascii="Arial Narrow" w:hAnsi="Arial Narrow" w:cs="Arial"/>
          <w:sz w:val="24"/>
          <w:szCs w:val="24"/>
        </w:rPr>
        <w:t xml:space="preserve">Bližšia špecifikácia </w:t>
      </w:r>
      <w:r>
        <w:rPr>
          <w:rFonts w:ascii="Arial Narrow" w:hAnsi="Arial Narrow" w:cs="Arial"/>
          <w:sz w:val="24"/>
          <w:szCs w:val="24"/>
        </w:rPr>
        <w:t xml:space="preserve">opisu predmetu (čiastkovej) zákazky </w:t>
      </w:r>
      <w:r w:rsidRPr="00AA7911">
        <w:rPr>
          <w:rFonts w:ascii="Arial Narrow" w:hAnsi="Arial Narrow" w:cs="Arial"/>
          <w:sz w:val="24"/>
          <w:szCs w:val="24"/>
        </w:rPr>
        <w:t xml:space="preserve">bude určená </w:t>
      </w:r>
      <w:r>
        <w:rPr>
          <w:rFonts w:ascii="Arial Narrow" w:hAnsi="Arial Narrow" w:cs="Arial"/>
          <w:sz w:val="24"/>
          <w:szCs w:val="24"/>
        </w:rPr>
        <w:t>v jednotlivých Výzvach na predkladanie ponúk v rámci zadávania</w:t>
      </w:r>
      <w:r w:rsidRPr="00AA7911">
        <w:rPr>
          <w:rFonts w:ascii="Arial Narrow" w:hAnsi="Arial Narrow" w:cs="Arial"/>
          <w:sz w:val="24"/>
          <w:szCs w:val="24"/>
        </w:rPr>
        <w:t xml:space="preserve"> čiastkov</w:t>
      </w:r>
      <w:r>
        <w:rPr>
          <w:rFonts w:ascii="Arial Narrow" w:hAnsi="Arial Narrow" w:cs="Arial"/>
          <w:sz w:val="24"/>
          <w:szCs w:val="24"/>
        </w:rPr>
        <w:t>ých zákaziek DNS</w:t>
      </w:r>
      <w:r w:rsidRPr="00AA7911">
        <w:rPr>
          <w:rFonts w:ascii="Arial Narrow" w:hAnsi="Arial Narrow" w:cs="Arial"/>
          <w:sz w:val="24"/>
          <w:szCs w:val="24"/>
        </w:rPr>
        <w:t>.</w:t>
      </w:r>
    </w:p>
    <w:p w14:paraId="30192914" w14:textId="77777777" w:rsidR="00AA7911" w:rsidRDefault="00AA7911" w:rsidP="00F16AA4">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p>
    <w:p w14:paraId="7392E656" w14:textId="77777777" w:rsidR="00F16AA4" w:rsidRPr="00D41AAD" w:rsidRDefault="00F16AA4" w:rsidP="00F16AA4">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D41AAD">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4" w:name="SS"/>
      <w:bookmarkEnd w:id="4"/>
    </w:p>
    <w:p w14:paraId="659B6109" w14:textId="25648982" w:rsidR="00F16AA4" w:rsidRPr="00FC01C8" w:rsidRDefault="00F16AA4" w:rsidP="00F16AA4">
      <w:pPr>
        <w:overflowPunct/>
        <w:autoSpaceDE/>
        <w:autoSpaceDN/>
        <w:adjustRightInd/>
        <w:spacing w:line="276" w:lineRule="auto"/>
        <w:ind w:firstLine="567"/>
        <w:jc w:val="both"/>
        <w:textAlignment w:val="auto"/>
        <w:rPr>
          <w:rFonts w:ascii="Arial Narrow" w:hAnsi="Arial Narrow" w:cs="Arial"/>
          <w:sz w:val="24"/>
          <w:szCs w:val="24"/>
        </w:rPr>
      </w:pPr>
      <w:r w:rsidRPr="00FC01C8">
        <w:rPr>
          <w:rFonts w:ascii="Arial Narrow" w:hAnsi="Arial Narrow" w:cs="Arial"/>
          <w:sz w:val="24"/>
          <w:szCs w:val="24"/>
        </w:rPr>
        <w:t>Hlavný slovník:</w:t>
      </w:r>
      <w:r>
        <w:rPr>
          <w:rFonts w:ascii="Arial Narrow" w:hAnsi="Arial Narrow" w:cs="Arial"/>
          <w:sz w:val="24"/>
          <w:szCs w:val="24"/>
        </w:rPr>
        <w:t xml:space="preserve">  </w:t>
      </w:r>
    </w:p>
    <w:p w14:paraId="61127CAB" w14:textId="53FB1DA2" w:rsidR="00F16AA4" w:rsidRDefault="00F16AA4" w:rsidP="00F16AA4">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Hlavný predmet:</w:t>
      </w:r>
    </w:p>
    <w:p w14:paraId="6A038E15" w14:textId="4A117585"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b/>
          <w:sz w:val="24"/>
          <w:szCs w:val="24"/>
        </w:rPr>
      </w:pPr>
      <w:r w:rsidRPr="006B3955">
        <w:rPr>
          <w:rFonts w:ascii="Arial Narrow" w:hAnsi="Arial Narrow" w:cs="Arial"/>
          <w:b/>
          <w:sz w:val="24"/>
          <w:szCs w:val="24"/>
        </w:rPr>
        <w:t>33140000-3</w:t>
      </w:r>
      <w:r w:rsidR="00326F59">
        <w:rPr>
          <w:rFonts w:ascii="Arial Narrow" w:hAnsi="Arial Narrow" w:cs="Arial"/>
          <w:b/>
          <w:sz w:val="24"/>
          <w:szCs w:val="24"/>
        </w:rPr>
        <w:tab/>
      </w:r>
      <w:r w:rsidRPr="006B3955">
        <w:rPr>
          <w:rFonts w:ascii="Arial Narrow" w:hAnsi="Arial Narrow" w:cs="Arial"/>
          <w:b/>
          <w:sz w:val="24"/>
          <w:szCs w:val="24"/>
        </w:rPr>
        <w:t>Zdravotnícky spotrebný materiál</w:t>
      </w:r>
    </w:p>
    <w:p w14:paraId="256EB158"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33196000-0</w:t>
      </w:r>
      <w:r w:rsidRPr="006B3955">
        <w:rPr>
          <w:rFonts w:ascii="Arial Narrow" w:hAnsi="Arial Narrow" w:cs="Arial"/>
          <w:sz w:val="24"/>
          <w:szCs w:val="24"/>
        </w:rPr>
        <w:tab/>
        <w:t>Zdravotné pomôcky</w:t>
      </w:r>
    </w:p>
    <w:p w14:paraId="22963E29"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33141000-0</w:t>
      </w:r>
      <w:r w:rsidRPr="006B3955">
        <w:rPr>
          <w:rFonts w:ascii="Arial Narrow" w:hAnsi="Arial Narrow" w:cs="Arial"/>
          <w:sz w:val="24"/>
          <w:szCs w:val="24"/>
        </w:rPr>
        <w:tab/>
        <w:t>Jednorazový nechemický lekársky spotrebný materiál a hematologický spotrebný materiál</w:t>
      </w:r>
    </w:p>
    <w:p w14:paraId="78DB5F6B"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33141100-1</w:t>
      </w:r>
      <w:r w:rsidRPr="006B3955">
        <w:rPr>
          <w:rFonts w:ascii="Arial Narrow" w:hAnsi="Arial Narrow" w:cs="Arial"/>
          <w:sz w:val="24"/>
          <w:szCs w:val="24"/>
        </w:rPr>
        <w:tab/>
        <w:t xml:space="preserve">Chirurgické obväzy; svorky, nite na zošívanie rán, </w:t>
      </w:r>
      <w:proofErr w:type="spellStart"/>
      <w:r w:rsidRPr="006B3955">
        <w:rPr>
          <w:rFonts w:ascii="Arial Narrow" w:hAnsi="Arial Narrow" w:cs="Arial"/>
          <w:sz w:val="24"/>
          <w:szCs w:val="24"/>
        </w:rPr>
        <w:t>podväzovací</w:t>
      </w:r>
      <w:proofErr w:type="spellEnd"/>
      <w:r w:rsidRPr="006B3955">
        <w:rPr>
          <w:rFonts w:ascii="Arial Narrow" w:hAnsi="Arial Narrow" w:cs="Arial"/>
          <w:sz w:val="24"/>
          <w:szCs w:val="24"/>
        </w:rPr>
        <w:t xml:space="preserve"> materiál (niť)</w:t>
      </w:r>
    </w:p>
    <w:p w14:paraId="12E87260"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33141110-4</w:t>
      </w:r>
      <w:r w:rsidRPr="006B3955">
        <w:rPr>
          <w:rFonts w:ascii="Arial Narrow" w:hAnsi="Arial Narrow" w:cs="Arial"/>
          <w:sz w:val="24"/>
          <w:szCs w:val="24"/>
        </w:rPr>
        <w:tab/>
        <w:t>Chirurgické obväzy</w:t>
      </w:r>
    </w:p>
    <w:p w14:paraId="7A7892EE"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33141111-1</w:t>
      </w:r>
      <w:r w:rsidRPr="006B3955">
        <w:rPr>
          <w:rFonts w:ascii="Arial Narrow" w:hAnsi="Arial Narrow" w:cs="Arial"/>
          <w:sz w:val="24"/>
          <w:szCs w:val="24"/>
        </w:rPr>
        <w:tab/>
        <w:t>Priľnavé chirurgické obväzy</w:t>
      </w:r>
    </w:p>
    <w:p w14:paraId="7EA9AE4A"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33141112-8</w:t>
      </w:r>
      <w:r w:rsidRPr="006B3955">
        <w:rPr>
          <w:rFonts w:ascii="Arial Narrow" w:hAnsi="Arial Narrow" w:cs="Arial"/>
          <w:sz w:val="24"/>
          <w:szCs w:val="24"/>
        </w:rPr>
        <w:tab/>
        <w:t>Náplasti</w:t>
      </w:r>
    </w:p>
    <w:p w14:paraId="4E905A92"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33141113-4</w:t>
      </w:r>
      <w:r w:rsidRPr="006B3955">
        <w:rPr>
          <w:rFonts w:ascii="Arial Narrow" w:hAnsi="Arial Narrow" w:cs="Arial"/>
          <w:sz w:val="24"/>
          <w:szCs w:val="24"/>
        </w:rPr>
        <w:tab/>
        <w:t>Ovínadlá</w:t>
      </w:r>
    </w:p>
    <w:p w14:paraId="12EF7F77"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33141114-2</w:t>
      </w:r>
      <w:r w:rsidRPr="006B3955">
        <w:rPr>
          <w:rFonts w:ascii="Arial Narrow" w:hAnsi="Arial Narrow" w:cs="Arial"/>
          <w:sz w:val="24"/>
          <w:szCs w:val="24"/>
        </w:rPr>
        <w:tab/>
        <w:t>Zdravotnícka gáza</w:t>
      </w:r>
    </w:p>
    <w:p w14:paraId="08F9A557"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33141115-9</w:t>
      </w:r>
      <w:r w:rsidRPr="006B3955">
        <w:rPr>
          <w:rFonts w:ascii="Arial Narrow" w:hAnsi="Arial Narrow" w:cs="Arial"/>
          <w:sz w:val="24"/>
          <w:szCs w:val="24"/>
        </w:rPr>
        <w:tab/>
        <w:t>Zdravotnícke tampóny</w:t>
      </w:r>
    </w:p>
    <w:p w14:paraId="6C48BB6B"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33141116-6</w:t>
      </w:r>
      <w:r w:rsidRPr="006B3955">
        <w:rPr>
          <w:rFonts w:ascii="Arial Narrow" w:hAnsi="Arial Narrow" w:cs="Arial"/>
          <w:sz w:val="24"/>
          <w:szCs w:val="24"/>
        </w:rPr>
        <w:tab/>
        <w:t>Balíky obväzov</w:t>
      </w:r>
    </w:p>
    <w:p w14:paraId="3D4AD648"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33141117-3</w:t>
      </w:r>
      <w:r w:rsidRPr="006B3955">
        <w:rPr>
          <w:rFonts w:ascii="Arial Narrow" w:hAnsi="Arial Narrow" w:cs="Arial"/>
          <w:sz w:val="24"/>
          <w:szCs w:val="24"/>
        </w:rPr>
        <w:tab/>
        <w:t>Vata</w:t>
      </w:r>
    </w:p>
    <w:p w14:paraId="7B0B5CE6"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33141118-0</w:t>
      </w:r>
      <w:r w:rsidRPr="006B3955">
        <w:rPr>
          <w:rFonts w:ascii="Arial Narrow" w:hAnsi="Arial Narrow" w:cs="Arial"/>
          <w:sz w:val="24"/>
          <w:szCs w:val="24"/>
        </w:rPr>
        <w:tab/>
        <w:t>Utierky</w:t>
      </w:r>
    </w:p>
    <w:p w14:paraId="7DF7CE19"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33141119-7</w:t>
      </w:r>
      <w:r w:rsidRPr="006B3955">
        <w:rPr>
          <w:rFonts w:ascii="Arial Narrow" w:hAnsi="Arial Narrow" w:cs="Arial"/>
          <w:sz w:val="24"/>
          <w:szCs w:val="24"/>
        </w:rPr>
        <w:tab/>
        <w:t>Obklady/obväzy</w:t>
      </w:r>
    </w:p>
    <w:p w14:paraId="26AAA0AD"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33141120-7</w:t>
      </w:r>
      <w:r w:rsidRPr="006B3955">
        <w:rPr>
          <w:rFonts w:ascii="Arial Narrow" w:hAnsi="Arial Narrow" w:cs="Arial"/>
          <w:sz w:val="24"/>
          <w:szCs w:val="24"/>
        </w:rPr>
        <w:tab/>
        <w:t xml:space="preserve">Svorky, nite na zošívanie rán, </w:t>
      </w:r>
      <w:proofErr w:type="spellStart"/>
      <w:r w:rsidRPr="006B3955">
        <w:rPr>
          <w:rFonts w:ascii="Arial Narrow" w:hAnsi="Arial Narrow" w:cs="Arial"/>
          <w:sz w:val="24"/>
          <w:szCs w:val="24"/>
        </w:rPr>
        <w:t>podväzovací</w:t>
      </w:r>
      <w:proofErr w:type="spellEnd"/>
      <w:r w:rsidRPr="006B3955">
        <w:rPr>
          <w:rFonts w:ascii="Arial Narrow" w:hAnsi="Arial Narrow" w:cs="Arial"/>
          <w:sz w:val="24"/>
          <w:szCs w:val="24"/>
        </w:rPr>
        <w:t xml:space="preserve"> materiál (niť)</w:t>
      </w:r>
    </w:p>
    <w:p w14:paraId="7AE2CF9B"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33141121-4</w:t>
      </w:r>
      <w:r w:rsidRPr="006B3955">
        <w:rPr>
          <w:rFonts w:ascii="Arial Narrow" w:hAnsi="Arial Narrow" w:cs="Arial"/>
          <w:sz w:val="24"/>
          <w:szCs w:val="24"/>
        </w:rPr>
        <w:tab/>
        <w:t>Chirurgické nite na zošívanie rán</w:t>
      </w:r>
    </w:p>
    <w:p w14:paraId="6A436771"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33141122-1</w:t>
      </w:r>
      <w:r w:rsidRPr="006B3955">
        <w:rPr>
          <w:rFonts w:ascii="Arial Narrow" w:hAnsi="Arial Narrow" w:cs="Arial"/>
          <w:sz w:val="24"/>
          <w:szCs w:val="24"/>
        </w:rPr>
        <w:tab/>
        <w:t>Chirurgické spony</w:t>
      </w:r>
    </w:p>
    <w:p w14:paraId="36E436E3"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33141123-8</w:t>
      </w:r>
      <w:r w:rsidRPr="006B3955">
        <w:rPr>
          <w:rFonts w:ascii="Arial Narrow" w:hAnsi="Arial Narrow" w:cs="Arial"/>
          <w:sz w:val="24"/>
          <w:szCs w:val="24"/>
        </w:rPr>
        <w:tab/>
        <w:t>Nádoby na ostré predmety</w:t>
      </w:r>
    </w:p>
    <w:p w14:paraId="6C1A7E53"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33141124-5</w:t>
      </w:r>
      <w:r w:rsidRPr="006B3955">
        <w:rPr>
          <w:rFonts w:ascii="Arial Narrow" w:hAnsi="Arial Narrow" w:cs="Arial"/>
          <w:sz w:val="24"/>
          <w:szCs w:val="24"/>
        </w:rPr>
        <w:tab/>
        <w:t>Podložky na ostré predmety</w:t>
      </w:r>
    </w:p>
    <w:p w14:paraId="4F6D2A84"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lastRenderedPageBreak/>
        <w:t>33141125-2</w:t>
      </w:r>
      <w:r w:rsidRPr="006B3955">
        <w:rPr>
          <w:rFonts w:ascii="Arial Narrow" w:hAnsi="Arial Narrow" w:cs="Arial"/>
          <w:sz w:val="24"/>
          <w:szCs w:val="24"/>
        </w:rPr>
        <w:tab/>
        <w:t>Materiál na chirurgické zošívanie</w:t>
      </w:r>
    </w:p>
    <w:p w14:paraId="2A04E73E"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33141126-9</w:t>
      </w:r>
      <w:r w:rsidRPr="006B3955">
        <w:rPr>
          <w:rFonts w:ascii="Arial Narrow" w:hAnsi="Arial Narrow" w:cs="Arial"/>
          <w:sz w:val="24"/>
          <w:szCs w:val="24"/>
        </w:rPr>
        <w:tab/>
      </w:r>
      <w:proofErr w:type="spellStart"/>
      <w:r w:rsidRPr="006B3955">
        <w:rPr>
          <w:rFonts w:ascii="Arial Narrow" w:hAnsi="Arial Narrow" w:cs="Arial"/>
          <w:sz w:val="24"/>
          <w:szCs w:val="24"/>
        </w:rPr>
        <w:t>Podväzovací</w:t>
      </w:r>
      <w:proofErr w:type="spellEnd"/>
      <w:r w:rsidRPr="006B3955">
        <w:rPr>
          <w:rFonts w:ascii="Arial Narrow" w:hAnsi="Arial Narrow" w:cs="Arial"/>
          <w:sz w:val="24"/>
          <w:szCs w:val="24"/>
        </w:rPr>
        <w:t xml:space="preserve"> materiál</w:t>
      </w:r>
    </w:p>
    <w:p w14:paraId="1927EE79"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33141127-6</w:t>
      </w:r>
      <w:r w:rsidRPr="006B3955">
        <w:rPr>
          <w:rFonts w:ascii="Arial Narrow" w:hAnsi="Arial Narrow" w:cs="Arial"/>
          <w:sz w:val="24"/>
          <w:szCs w:val="24"/>
        </w:rPr>
        <w:tab/>
        <w:t>Absorbovateľné prostriedky na zastavenie krvácania</w:t>
      </w:r>
    </w:p>
    <w:p w14:paraId="2BF44D3C"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33141128-3</w:t>
      </w:r>
      <w:r w:rsidRPr="006B3955">
        <w:rPr>
          <w:rFonts w:ascii="Arial Narrow" w:hAnsi="Arial Narrow" w:cs="Arial"/>
          <w:sz w:val="24"/>
          <w:szCs w:val="24"/>
        </w:rPr>
        <w:tab/>
        <w:t>Ihly na zošívanie</w:t>
      </w:r>
    </w:p>
    <w:p w14:paraId="5643AFE4"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33141200-2</w:t>
      </w:r>
      <w:r w:rsidRPr="006B3955">
        <w:rPr>
          <w:rFonts w:ascii="Arial Narrow" w:hAnsi="Arial Narrow" w:cs="Arial"/>
          <w:sz w:val="24"/>
          <w:szCs w:val="24"/>
        </w:rPr>
        <w:tab/>
        <w:t>Katétre</w:t>
      </w:r>
    </w:p>
    <w:p w14:paraId="7DBFA766"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33141210-5</w:t>
      </w:r>
      <w:r w:rsidRPr="006B3955">
        <w:rPr>
          <w:rFonts w:ascii="Arial Narrow" w:hAnsi="Arial Narrow" w:cs="Arial"/>
          <w:sz w:val="24"/>
          <w:szCs w:val="24"/>
        </w:rPr>
        <w:tab/>
        <w:t>Balónikové katétre</w:t>
      </w:r>
    </w:p>
    <w:p w14:paraId="3C85F1A3"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33141220-8</w:t>
      </w:r>
      <w:r w:rsidRPr="006B3955">
        <w:rPr>
          <w:rFonts w:ascii="Arial Narrow" w:hAnsi="Arial Narrow" w:cs="Arial"/>
          <w:sz w:val="24"/>
          <w:szCs w:val="24"/>
        </w:rPr>
        <w:tab/>
        <w:t>Kanyly</w:t>
      </w:r>
    </w:p>
    <w:p w14:paraId="7993BE2C"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33141230-1</w:t>
      </w:r>
      <w:r w:rsidRPr="006B3955">
        <w:rPr>
          <w:rFonts w:ascii="Arial Narrow" w:hAnsi="Arial Narrow" w:cs="Arial"/>
          <w:sz w:val="24"/>
          <w:szCs w:val="24"/>
        </w:rPr>
        <w:tab/>
      </w:r>
      <w:proofErr w:type="spellStart"/>
      <w:r w:rsidRPr="006B3955">
        <w:rPr>
          <w:rFonts w:ascii="Arial Narrow" w:hAnsi="Arial Narrow" w:cs="Arial"/>
          <w:sz w:val="24"/>
          <w:szCs w:val="24"/>
        </w:rPr>
        <w:t>Dilatátory</w:t>
      </w:r>
      <w:proofErr w:type="spellEnd"/>
    </w:p>
    <w:p w14:paraId="33F39486"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33141240-4</w:t>
      </w:r>
      <w:r w:rsidRPr="006B3955">
        <w:rPr>
          <w:rFonts w:ascii="Arial Narrow" w:hAnsi="Arial Narrow" w:cs="Arial"/>
          <w:sz w:val="24"/>
          <w:szCs w:val="24"/>
        </w:rPr>
        <w:tab/>
        <w:t>Príslušenstvo ku katétrom</w:t>
      </w:r>
    </w:p>
    <w:p w14:paraId="229599F2"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33141300-3</w:t>
      </w:r>
      <w:r w:rsidRPr="006B3955">
        <w:rPr>
          <w:rFonts w:ascii="Arial Narrow" w:hAnsi="Arial Narrow" w:cs="Arial"/>
          <w:sz w:val="24"/>
          <w:szCs w:val="24"/>
        </w:rPr>
        <w:tab/>
        <w:t>Punkcia ciev, prístroje na odber vzoriek krvi</w:t>
      </w:r>
    </w:p>
    <w:p w14:paraId="603F9468"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33141310-6</w:t>
      </w:r>
      <w:r w:rsidRPr="006B3955">
        <w:rPr>
          <w:rFonts w:ascii="Arial Narrow" w:hAnsi="Arial Narrow" w:cs="Arial"/>
          <w:sz w:val="24"/>
          <w:szCs w:val="24"/>
        </w:rPr>
        <w:tab/>
        <w:t>Injekčné striekačky</w:t>
      </w:r>
    </w:p>
    <w:p w14:paraId="022D3C2B"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33141320-9</w:t>
      </w:r>
      <w:r w:rsidRPr="006B3955">
        <w:rPr>
          <w:rFonts w:ascii="Arial Narrow" w:hAnsi="Arial Narrow" w:cs="Arial"/>
          <w:sz w:val="24"/>
          <w:szCs w:val="24"/>
        </w:rPr>
        <w:tab/>
        <w:t>Lekárske ihly</w:t>
      </w:r>
    </w:p>
    <w:p w14:paraId="1C69DDB1"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33141321-6</w:t>
      </w:r>
      <w:r w:rsidRPr="006B3955">
        <w:rPr>
          <w:rFonts w:ascii="Arial Narrow" w:hAnsi="Arial Narrow" w:cs="Arial"/>
          <w:sz w:val="24"/>
          <w:szCs w:val="24"/>
        </w:rPr>
        <w:tab/>
        <w:t>Ihly na anestéziu</w:t>
      </w:r>
    </w:p>
    <w:p w14:paraId="246A9F41"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33141322-3</w:t>
      </w:r>
      <w:r w:rsidRPr="006B3955">
        <w:rPr>
          <w:rFonts w:ascii="Arial Narrow" w:hAnsi="Arial Narrow" w:cs="Arial"/>
          <w:sz w:val="24"/>
          <w:szCs w:val="24"/>
        </w:rPr>
        <w:tab/>
      </w:r>
      <w:proofErr w:type="spellStart"/>
      <w:r w:rsidRPr="006B3955">
        <w:rPr>
          <w:rFonts w:ascii="Arial Narrow" w:hAnsi="Arial Narrow" w:cs="Arial"/>
          <w:sz w:val="24"/>
          <w:szCs w:val="24"/>
        </w:rPr>
        <w:t>Arteriálne</w:t>
      </w:r>
      <w:proofErr w:type="spellEnd"/>
      <w:r w:rsidRPr="006B3955">
        <w:rPr>
          <w:rFonts w:ascii="Arial Narrow" w:hAnsi="Arial Narrow" w:cs="Arial"/>
          <w:sz w:val="24"/>
          <w:szCs w:val="24"/>
        </w:rPr>
        <w:t xml:space="preserve"> ihly</w:t>
      </w:r>
    </w:p>
    <w:p w14:paraId="296C43D3"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33141323-0</w:t>
      </w:r>
      <w:r w:rsidRPr="006B3955">
        <w:rPr>
          <w:rFonts w:ascii="Arial Narrow" w:hAnsi="Arial Narrow" w:cs="Arial"/>
          <w:sz w:val="24"/>
          <w:szCs w:val="24"/>
        </w:rPr>
        <w:tab/>
        <w:t xml:space="preserve">Ihly na </w:t>
      </w:r>
      <w:proofErr w:type="spellStart"/>
      <w:r w:rsidRPr="006B3955">
        <w:rPr>
          <w:rFonts w:ascii="Arial Narrow" w:hAnsi="Arial Narrow" w:cs="Arial"/>
          <w:sz w:val="24"/>
          <w:szCs w:val="24"/>
        </w:rPr>
        <w:t>biopsiu</w:t>
      </w:r>
      <w:proofErr w:type="spellEnd"/>
    </w:p>
    <w:p w14:paraId="3972CCDF"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33141324-7</w:t>
      </w:r>
      <w:r w:rsidRPr="006B3955">
        <w:rPr>
          <w:rFonts w:ascii="Arial Narrow" w:hAnsi="Arial Narrow" w:cs="Arial"/>
          <w:sz w:val="24"/>
          <w:szCs w:val="24"/>
        </w:rPr>
        <w:tab/>
        <w:t>Ihly na dialýzu</w:t>
      </w:r>
    </w:p>
    <w:p w14:paraId="042A4AFA"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33141325-4</w:t>
      </w:r>
      <w:r w:rsidRPr="006B3955">
        <w:rPr>
          <w:rFonts w:ascii="Arial Narrow" w:hAnsi="Arial Narrow" w:cs="Arial"/>
          <w:sz w:val="24"/>
          <w:szCs w:val="24"/>
        </w:rPr>
        <w:tab/>
        <w:t>Kanyla na hemodialýzu</w:t>
      </w:r>
    </w:p>
    <w:p w14:paraId="658B02A1"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33141326-1</w:t>
      </w:r>
      <w:r w:rsidRPr="006B3955">
        <w:rPr>
          <w:rFonts w:ascii="Arial Narrow" w:hAnsi="Arial Narrow" w:cs="Arial"/>
          <w:sz w:val="24"/>
          <w:szCs w:val="24"/>
        </w:rPr>
        <w:tab/>
        <w:t>Ihly na rádiologické postupy</w:t>
      </w:r>
    </w:p>
    <w:p w14:paraId="20F0C1F7"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33141327-8</w:t>
      </w:r>
      <w:r w:rsidRPr="006B3955">
        <w:rPr>
          <w:rFonts w:ascii="Arial Narrow" w:hAnsi="Arial Narrow" w:cs="Arial"/>
          <w:sz w:val="24"/>
          <w:szCs w:val="24"/>
        </w:rPr>
        <w:tab/>
        <w:t>Ihly s odtokom</w:t>
      </w:r>
    </w:p>
    <w:p w14:paraId="4F4DF4A6"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33141328-5</w:t>
      </w:r>
      <w:r w:rsidRPr="006B3955">
        <w:rPr>
          <w:rFonts w:ascii="Arial Narrow" w:hAnsi="Arial Narrow" w:cs="Arial"/>
          <w:sz w:val="24"/>
          <w:szCs w:val="24"/>
        </w:rPr>
        <w:tab/>
      </w:r>
      <w:proofErr w:type="spellStart"/>
      <w:r w:rsidRPr="006B3955">
        <w:rPr>
          <w:rFonts w:ascii="Arial Narrow" w:hAnsi="Arial Narrow" w:cs="Arial"/>
          <w:sz w:val="24"/>
          <w:szCs w:val="24"/>
        </w:rPr>
        <w:t>Epidurálne</w:t>
      </w:r>
      <w:proofErr w:type="spellEnd"/>
      <w:r w:rsidRPr="006B3955">
        <w:rPr>
          <w:rFonts w:ascii="Arial Narrow" w:hAnsi="Arial Narrow" w:cs="Arial"/>
          <w:sz w:val="24"/>
          <w:szCs w:val="24"/>
        </w:rPr>
        <w:t xml:space="preserve"> ihly</w:t>
      </w:r>
    </w:p>
    <w:p w14:paraId="7CAF6EED"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33141329-2</w:t>
      </w:r>
      <w:r w:rsidRPr="006B3955">
        <w:rPr>
          <w:rFonts w:ascii="Arial Narrow" w:hAnsi="Arial Narrow" w:cs="Arial"/>
          <w:sz w:val="24"/>
          <w:szCs w:val="24"/>
        </w:rPr>
        <w:tab/>
        <w:t xml:space="preserve">Ihly na </w:t>
      </w:r>
      <w:proofErr w:type="spellStart"/>
      <w:r w:rsidRPr="006B3955">
        <w:rPr>
          <w:rFonts w:ascii="Arial Narrow" w:hAnsi="Arial Narrow" w:cs="Arial"/>
          <w:sz w:val="24"/>
          <w:szCs w:val="24"/>
        </w:rPr>
        <w:t>amniocentézu</w:t>
      </w:r>
      <w:proofErr w:type="spellEnd"/>
    </w:p>
    <w:p w14:paraId="713F6624"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33141400-4</w:t>
      </w:r>
      <w:r w:rsidRPr="006B3955">
        <w:rPr>
          <w:rFonts w:ascii="Arial Narrow" w:hAnsi="Arial Narrow" w:cs="Arial"/>
          <w:sz w:val="24"/>
          <w:szCs w:val="24"/>
        </w:rPr>
        <w:tab/>
        <w:t>Kliešte na drôt a skalpely (dlhé); chirurgické rukavice</w:t>
      </w:r>
    </w:p>
    <w:p w14:paraId="283E7096"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33141410-7</w:t>
      </w:r>
      <w:r w:rsidRPr="006B3955">
        <w:rPr>
          <w:rFonts w:ascii="Arial Narrow" w:hAnsi="Arial Narrow" w:cs="Arial"/>
          <w:sz w:val="24"/>
          <w:szCs w:val="24"/>
        </w:rPr>
        <w:tab/>
        <w:t>Kliešte na drôt a skalpely (dlhé)</w:t>
      </w:r>
    </w:p>
    <w:p w14:paraId="7E71E78E"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33141411-4</w:t>
      </w:r>
      <w:r w:rsidRPr="006B3955">
        <w:rPr>
          <w:rFonts w:ascii="Arial Narrow" w:hAnsi="Arial Narrow" w:cs="Arial"/>
          <w:sz w:val="24"/>
          <w:szCs w:val="24"/>
        </w:rPr>
        <w:tab/>
        <w:t xml:space="preserve">Skalpely a </w:t>
      </w:r>
      <w:proofErr w:type="spellStart"/>
      <w:r w:rsidRPr="006B3955">
        <w:rPr>
          <w:rFonts w:ascii="Arial Narrow" w:hAnsi="Arial Narrow" w:cs="Arial"/>
          <w:sz w:val="24"/>
          <w:szCs w:val="24"/>
        </w:rPr>
        <w:t>čepelky</w:t>
      </w:r>
      <w:proofErr w:type="spellEnd"/>
    </w:p>
    <w:p w14:paraId="72CD3436" w14:textId="50AE5003" w:rsid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33141420-0</w:t>
      </w:r>
      <w:r w:rsidRPr="006B3955">
        <w:rPr>
          <w:rFonts w:ascii="Arial Narrow" w:hAnsi="Arial Narrow" w:cs="Arial"/>
          <w:sz w:val="24"/>
          <w:szCs w:val="24"/>
        </w:rPr>
        <w:tab/>
        <w:t>Chirurgické rukavice</w:t>
      </w:r>
    </w:p>
    <w:p w14:paraId="5D36EC2D" w14:textId="77777777" w:rsidR="000862DF" w:rsidRPr="006B3955" w:rsidRDefault="000862DF" w:rsidP="000862DF">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FC70CC">
        <w:rPr>
          <w:rFonts w:ascii="Arial Narrow" w:hAnsi="Arial Narrow" w:cs="Arial"/>
          <w:sz w:val="24"/>
          <w:szCs w:val="24"/>
        </w:rPr>
        <w:t>18424300-0</w:t>
      </w:r>
      <w:r w:rsidRPr="00FC70CC">
        <w:rPr>
          <w:rFonts w:ascii="Arial Narrow" w:hAnsi="Arial Narrow" w:cs="Arial"/>
          <w:sz w:val="24"/>
          <w:szCs w:val="24"/>
        </w:rPr>
        <w:tab/>
        <w:t>Jednorazové rukavice</w:t>
      </w:r>
    </w:p>
    <w:p w14:paraId="4558DEBF"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33141620-2</w:t>
      </w:r>
      <w:r w:rsidRPr="006B3955">
        <w:rPr>
          <w:rFonts w:ascii="Arial Narrow" w:hAnsi="Arial Narrow" w:cs="Arial"/>
          <w:sz w:val="24"/>
          <w:szCs w:val="24"/>
        </w:rPr>
        <w:tab/>
        <w:t>Lekárske kufríky</w:t>
      </w:r>
    </w:p>
    <w:p w14:paraId="7D662B36"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33141621-9</w:t>
      </w:r>
      <w:r w:rsidRPr="006B3955">
        <w:rPr>
          <w:rFonts w:ascii="Arial Narrow" w:hAnsi="Arial Narrow" w:cs="Arial"/>
          <w:sz w:val="24"/>
          <w:szCs w:val="24"/>
        </w:rPr>
        <w:tab/>
        <w:t xml:space="preserve">Súpravy pre </w:t>
      </w:r>
      <w:proofErr w:type="spellStart"/>
      <w:r w:rsidRPr="006B3955">
        <w:rPr>
          <w:rFonts w:ascii="Arial Narrow" w:hAnsi="Arial Narrow" w:cs="Arial"/>
          <w:sz w:val="24"/>
          <w:szCs w:val="24"/>
        </w:rPr>
        <w:t>inkontinentných</w:t>
      </w:r>
      <w:proofErr w:type="spellEnd"/>
      <w:r w:rsidRPr="006B3955">
        <w:rPr>
          <w:rFonts w:ascii="Arial Narrow" w:hAnsi="Arial Narrow" w:cs="Arial"/>
          <w:sz w:val="24"/>
          <w:szCs w:val="24"/>
        </w:rPr>
        <w:t xml:space="preserve"> pacientov</w:t>
      </w:r>
    </w:p>
    <w:p w14:paraId="5394B10D"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33141623-3</w:t>
      </w:r>
      <w:r w:rsidRPr="006B3955">
        <w:rPr>
          <w:rFonts w:ascii="Arial Narrow" w:hAnsi="Arial Narrow" w:cs="Arial"/>
          <w:sz w:val="24"/>
          <w:szCs w:val="24"/>
        </w:rPr>
        <w:tab/>
        <w:t>Lekárničky</w:t>
      </w:r>
    </w:p>
    <w:p w14:paraId="0A591213"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33141624-0</w:t>
      </w:r>
      <w:r w:rsidRPr="006B3955">
        <w:rPr>
          <w:rFonts w:ascii="Arial Narrow" w:hAnsi="Arial Narrow" w:cs="Arial"/>
          <w:sz w:val="24"/>
          <w:szCs w:val="24"/>
        </w:rPr>
        <w:tab/>
        <w:t>Aplikačné sady</w:t>
      </w:r>
    </w:p>
    <w:p w14:paraId="161707EB"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33141625-7</w:t>
      </w:r>
      <w:r w:rsidRPr="006B3955">
        <w:rPr>
          <w:rFonts w:ascii="Arial Narrow" w:hAnsi="Arial Narrow" w:cs="Arial"/>
          <w:sz w:val="24"/>
          <w:szCs w:val="24"/>
        </w:rPr>
        <w:tab/>
        <w:t>Diagnostické súpravy</w:t>
      </w:r>
    </w:p>
    <w:p w14:paraId="0C9791E0" w14:textId="77777777" w:rsidR="006B3955" w:rsidRP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33141626-4</w:t>
      </w:r>
      <w:r w:rsidRPr="006B3955">
        <w:rPr>
          <w:rFonts w:ascii="Arial Narrow" w:hAnsi="Arial Narrow" w:cs="Arial"/>
          <w:sz w:val="24"/>
          <w:szCs w:val="24"/>
        </w:rPr>
        <w:tab/>
        <w:t>Dávkovacie súpravy</w:t>
      </w:r>
    </w:p>
    <w:p w14:paraId="63ACB5C1" w14:textId="2DC3E723" w:rsidR="006B3955" w:rsidRDefault="006B3955" w:rsidP="006B395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B3955">
        <w:rPr>
          <w:rFonts w:ascii="Arial Narrow" w:hAnsi="Arial Narrow" w:cs="Arial"/>
          <w:sz w:val="24"/>
          <w:szCs w:val="24"/>
        </w:rPr>
        <w:t>33751000-9</w:t>
      </w:r>
      <w:r w:rsidRPr="006B3955">
        <w:rPr>
          <w:rFonts w:ascii="Arial Narrow" w:hAnsi="Arial Narrow" w:cs="Arial"/>
          <w:sz w:val="24"/>
          <w:szCs w:val="24"/>
        </w:rPr>
        <w:tab/>
        <w:t>Jednorazové plienky</w:t>
      </w:r>
    </w:p>
    <w:p w14:paraId="2AB811AE" w14:textId="77777777" w:rsidR="000862DF" w:rsidRPr="004563BD" w:rsidRDefault="000862DF" w:rsidP="000862DF">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4563BD">
        <w:rPr>
          <w:rFonts w:ascii="Arial Narrow" w:hAnsi="Arial Narrow" w:cs="Arial"/>
          <w:sz w:val="24"/>
          <w:szCs w:val="24"/>
        </w:rPr>
        <w:t>33730000-6</w:t>
      </w:r>
      <w:r w:rsidRPr="004563BD">
        <w:rPr>
          <w:rFonts w:ascii="Arial Narrow" w:hAnsi="Arial Narrow" w:cs="Arial"/>
          <w:sz w:val="24"/>
          <w:szCs w:val="24"/>
        </w:rPr>
        <w:tab/>
        <w:t>Výrobky na starostlivosť o oči a korekčné šošovky</w:t>
      </w:r>
    </w:p>
    <w:p w14:paraId="728AF7CE" w14:textId="77777777" w:rsidR="000862DF" w:rsidRPr="004563BD" w:rsidRDefault="000862DF" w:rsidP="000862DF">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4563BD">
        <w:rPr>
          <w:rFonts w:ascii="Arial Narrow" w:hAnsi="Arial Narrow" w:cs="Arial"/>
          <w:sz w:val="24"/>
          <w:szCs w:val="24"/>
        </w:rPr>
        <w:t>33731000-3</w:t>
      </w:r>
      <w:r w:rsidRPr="004563BD">
        <w:rPr>
          <w:rFonts w:ascii="Arial Narrow" w:hAnsi="Arial Narrow" w:cs="Arial"/>
          <w:sz w:val="24"/>
          <w:szCs w:val="24"/>
        </w:rPr>
        <w:tab/>
        <w:t>Kontaktné šošovky</w:t>
      </w:r>
    </w:p>
    <w:p w14:paraId="5851917F" w14:textId="77777777" w:rsidR="000862DF" w:rsidRPr="004563BD" w:rsidRDefault="000862DF" w:rsidP="000862DF">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4563BD">
        <w:rPr>
          <w:rFonts w:ascii="Arial Narrow" w:hAnsi="Arial Narrow" w:cs="Arial"/>
          <w:sz w:val="24"/>
          <w:szCs w:val="24"/>
        </w:rPr>
        <w:t>33731100-4</w:t>
      </w:r>
      <w:r w:rsidRPr="004563BD">
        <w:rPr>
          <w:rFonts w:ascii="Arial Narrow" w:hAnsi="Arial Narrow" w:cs="Arial"/>
          <w:sz w:val="24"/>
          <w:szCs w:val="24"/>
        </w:rPr>
        <w:tab/>
        <w:t>Korekčné šošovky</w:t>
      </w:r>
    </w:p>
    <w:p w14:paraId="0799FC31" w14:textId="77777777" w:rsidR="000862DF" w:rsidRDefault="000862DF" w:rsidP="000862DF">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4563BD">
        <w:rPr>
          <w:rFonts w:ascii="Arial Narrow" w:hAnsi="Arial Narrow" w:cs="Arial"/>
          <w:sz w:val="24"/>
          <w:szCs w:val="24"/>
        </w:rPr>
        <w:t>33731110-7</w:t>
      </w:r>
      <w:r w:rsidRPr="004563BD">
        <w:rPr>
          <w:rFonts w:ascii="Arial Narrow" w:hAnsi="Arial Narrow" w:cs="Arial"/>
          <w:sz w:val="24"/>
          <w:szCs w:val="24"/>
        </w:rPr>
        <w:tab/>
      </w:r>
      <w:proofErr w:type="spellStart"/>
      <w:r w:rsidRPr="004563BD">
        <w:rPr>
          <w:rFonts w:ascii="Arial Narrow" w:hAnsi="Arial Narrow" w:cs="Arial"/>
          <w:sz w:val="24"/>
          <w:szCs w:val="24"/>
        </w:rPr>
        <w:t>Vnútroočné</w:t>
      </w:r>
      <w:proofErr w:type="spellEnd"/>
      <w:r w:rsidRPr="004563BD">
        <w:rPr>
          <w:rFonts w:ascii="Arial Narrow" w:hAnsi="Arial Narrow" w:cs="Arial"/>
          <w:sz w:val="24"/>
          <w:szCs w:val="24"/>
        </w:rPr>
        <w:t xml:space="preserve"> šošovky</w:t>
      </w:r>
    </w:p>
    <w:p w14:paraId="4C47921F" w14:textId="50271D40" w:rsidR="000862DF" w:rsidRDefault="000862DF" w:rsidP="000862DF">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4563BD">
        <w:rPr>
          <w:rFonts w:ascii="Arial Narrow" w:hAnsi="Arial Narrow" w:cs="Arial"/>
          <w:sz w:val="24"/>
          <w:szCs w:val="24"/>
        </w:rPr>
        <w:t>33732000-0</w:t>
      </w:r>
      <w:r w:rsidRPr="004563BD">
        <w:rPr>
          <w:rFonts w:ascii="Arial Narrow" w:hAnsi="Arial Narrow" w:cs="Arial"/>
          <w:sz w:val="24"/>
          <w:szCs w:val="24"/>
        </w:rPr>
        <w:tab/>
        <w:t>Roztoky na kontaktné šošovky</w:t>
      </w:r>
    </w:p>
    <w:p w14:paraId="20D783E3" w14:textId="4157C3B2" w:rsidR="006B3955" w:rsidRDefault="006B3955" w:rsidP="00F16AA4">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60000000-8</w:t>
      </w:r>
      <w:r>
        <w:rPr>
          <w:rFonts w:ascii="Arial Narrow" w:hAnsi="Arial Narrow" w:cs="Arial"/>
          <w:sz w:val="24"/>
          <w:szCs w:val="24"/>
        </w:rPr>
        <w:tab/>
      </w:r>
      <w:r w:rsidRPr="006B3955">
        <w:rPr>
          <w:rFonts w:ascii="Arial Narrow" w:hAnsi="Arial Narrow" w:cs="Arial"/>
          <w:sz w:val="24"/>
          <w:szCs w:val="24"/>
        </w:rPr>
        <w:t>Dopravné služby (bez prepravy odpadu)</w:t>
      </w:r>
    </w:p>
    <w:p w14:paraId="60114A6E" w14:textId="77777777" w:rsidR="006B3955" w:rsidRPr="00D41AAD" w:rsidRDefault="006B3955" w:rsidP="00F16AA4">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p>
    <w:p w14:paraId="6D69C413" w14:textId="77777777" w:rsidR="00F16AA4" w:rsidRDefault="00F16AA4" w:rsidP="00F16AA4">
      <w:pPr>
        <w:pStyle w:val="Odsekzoznamu"/>
        <w:numPr>
          <w:ilvl w:val="0"/>
          <w:numId w:val="1"/>
        </w:numPr>
        <w:overflowPunct/>
        <w:autoSpaceDE/>
        <w:autoSpaceDN/>
        <w:adjustRightInd/>
        <w:spacing w:before="240" w:after="120" w:line="276" w:lineRule="auto"/>
        <w:jc w:val="both"/>
        <w:textAlignment w:val="auto"/>
        <w:rPr>
          <w:rFonts w:ascii="Arial Narrow" w:hAnsi="Arial Narrow" w:cs="Arial"/>
          <w:b/>
          <w:bCs/>
          <w:smallCaps/>
          <w:sz w:val="22"/>
        </w:rPr>
      </w:pPr>
      <w:bookmarkStart w:id="5" w:name="nazov1"/>
      <w:bookmarkEnd w:id="5"/>
      <w:r w:rsidRPr="00A63926">
        <w:rPr>
          <w:rFonts w:ascii="Arial Narrow" w:hAnsi="Arial Narrow" w:cs="Arial"/>
          <w:b/>
          <w:bCs/>
          <w:smallCaps/>
          <w:sz w:val="22"/>
        </w:rPr>
        <w:t xml:space="preserve">rozdelenie </w:t>
      </w:r>
      <w:proofErr w:type="spellStart"/>
      <w:r w:rsidRPr="00A63926">
        <w:rPr>
          <w:rFonts w:ascii="Arial Narrow" w:hAnsi="Arial Narrow" w:cs="Arial"/>
          <w:b/>
          <w:bCs/>
          <w:smallCaps/>
          <w:sz w:val="22"/>
        </w:rPr>
        <w:t>d</w:t>
      </w:r>
      <w:r>
        <w:rPr>
          <w:rFonts w:ascii="Arial Narrow" w:hAnsi="Arial Narrow" w:cs="Arial"/>
          <w:b/>
          <w:bCs/>
          <w:smallCaps/>
          <w:sz w:val="22"/>
        </w:rPr>
        <w:t>ns</w:t>
      </w:r>
      <w:proofErr w:type="spellEnd"/>
      <w:r w:rsidRPr="00A63926">
        <w:rPr>
          <w:rFonts w:ascii="Arial Narrow" w:hAnsi="Arial Narrow" w:cs="Arial"/>
          <w:b/>
          <w:bCs/>
          <w:smallCaps/>
          <w:sz w:val="22"/>
        </w:rPr>
        <w:t xml:space="preserve"> na kategórie tovarov</w:t>
      </w:r>
      <w:r>
        <w:rPr>
          <w:rFonts w:ascii="Arial Narrow" w:hAnsi="Arial Narrow" w:cs="Arial"/>
          <w:b/>
          <w:bCs/>
          <w:smallCaps/>
          <w:sz w:val="22"/>
        </w:rPr>
        <w:t>/služieb/stavebných prác</w:t>
      </w:r>
    </w:p>
    <w:p w14:paraId="5175452D" w14:textId="77777777" w:rsidR="00F16AA4" w:rsidRPr="003F76A8" w:rsidRDefault="00F16AA4" w:rsidP="00F16AA4">
      <w:pPr>
        <w:pStyle w:val="Zarkazkladnhotextu2"/>
        <w:numPr>
          <w:ilvl w:val="1"/>
          <w:numId w:val="18"/>
        </w:numPr>
        <w:overflowPunct/>
        <w:autoSpaceDE/>
        <w:autoSpaceDN/>
        <w:adjustRightInd/>
        <w:spacing w:before="120" w:line="240" w:lineRule="auto"/>
        <w:ind w:left="567" w:hanging="567"/>
        <w:jc w:val="both"/>
        <w:textAlignment w:val="auto"/>
        <w:rPr>
          <w:rFonts w:ascii="Arial Narrow" w:hAnsi="Arial Narrow" w:cs="Arial"/>
          <w:sz w:val="24"/>
          <w:szCs w:val="24"/>
        </w:rPr>
      </w:pPr>
      <w:bookmarkStart w:id="6" w:name="urcite_vsetko"/>
      <w:bookmarkEnd w:id="6"/>
      <w:r w:rsidRPr="003F76A8">
        <w:rPr>
          <w:rFonts w:ascii="Arial Narrow" w:hAnsi="Arial Narrow" w:cs="Arial"/>
          <w:sz w:val="24"/>
          <w:szCs w:val="24"/>
        </w:rPr>
        <w:t>DNS nie je rozdelený na kategórie.</w:t>
      </w:r>
    </w:p>
    <w:p w14:paraId="1AEBABBD" w14:textId="14BD26B9" w:rsidR="00F16AA4" w:rsidRPr="003F76A8" w:rsidRDefault="00F16AA4" w:rsidP="00F16AA4">
      <w:pPr>
        <w:pStyle w:val="Zarkazkladnhotextu2"/>
        <w:numPr>
          <w:ilvl w:val="1"/>
          <w:numId w:val="18"/>
        </w:numPr>
        <w:overflowPunct/>
        <w:autoSpaceDE/>
        <w:autoSpaceDN/>
        <w:adjustRightInd/>
        <w:spacing w:before="120" w:line="240" w:lineRule="auto"/>
        <w:ind w:left="567" w:hanging="567"/>
        <w:jc w:val="both"/>
        <w:textAlignment w:val="auto"/>
        <w:rPr>
          <w:rFonts w:ascii="Arial Narrow" w:hAnsi="Arial Narrow" w:cs="Arial"/>
          <w:sz w:val="24"/>
          <w:szCs w:val="24"/>
        </w:rPr>
      </w:pPr>
      <w:r w:rsidRPr="003F76A8">
        <w:rPr>
          <w:rFonts w:ascii="Arial Narrow" w:hAnsi="Arial Narrow" w:cs="Arial"/>
          <w:sz w:val="24"/>
          <w:szCs w:val="24"/>
        </w:rPr>
        <w:t xml:space="preserve">Odôvodenie nerozdelenia DNS na kategórie tvorí prílohu č. </w:t>
      </w:r>
      <w:r w:rsidR="00C15959">
        <w:rPr>
          <w:rFonts w:ascii="Arial Narrow" w:hAnsi="Arial Narrow" w:cs="Arial"/>
          <w:sz w:val="24"/>
          <w:szCs w:val="24"/>
        </w:rPr>
        <w:t>1</w:t>
      </w:r>
      <w:r w:rsidR="00C15959" w:rsidRPr="003F76A8">
        <w:rPr>
          <w:rFonts w:ascii="Arial Narrow" w:hAnsi="Arial Narrow" w:cs="Arial"/>
          <w:sz w:val="24"/>
          <w:szCs w:val="24"/>
        </w:rPr>
        <w:t xml:space="preserve"> </w:t>
      </w:r>
      <w:r w:rsidRPr="003F76A8">
        <w:rPr>
          <w:rFonts w:ascii="Arial Narrow" w:hAnsi="Arial Narrow" w:cs="Arial"/>
          <w:sz w:val="24"/>
          <w:szCs w:val="24"/>
        </w:rPr>
        <w:t>týchto súťažných podkladov.</w:t>
      </w:r>
    </w:p>
    <w:p w14:paraId="6B79D1D3" w14:textId="49028581" w:rsidR="009451EC" w:rsidRPr="00D41AAD" w:rsidRDefault="009451EC" w:rsidP="00817B9B">
      <w:pPr>
        <w:overflowPunct/>
        <w:autoSpaceDE/>
        <w:autoSpaceDN/>
        <w:adjustRightInd/>
        <w:spacing w:line="276" w:lineRule="auto"/>
        <w:ind w:left="567"/>
        <w:jc w:val="both"/>
        <w:textAlignment w:val="auto"/>
        <w:rPr>
          <w:rFonts w:ascii="Arial Narrow" w:hAnsi="Arial Narrow" w:cs="Arial"/>
          <w:sz w:val="24"/>
          <w:szCs w:val="24"/>
        </w:rPr>
      </w:pPr>
    </w:p>
    <w:p w14:paraId="2DB82B06" w14:textId="3DBF4F74"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7" w:name="opis1"/>
      <w:bookmarkEnd w:id="7"/>
      <w:r w:rsidRPr="00D41AAD">
        <w:rPr>
          <w:rFonts w:ascii="Arial Narrow" w:hAnsi="Arial Narrow" w:cs="Arial"/>
          <w:b/>
          <w:bCs/>
          <w:smallCaps/>
          <w:color w:val="000000" w:themeColor="text1"/>
          <w:sz w:val="24"/>
          <w:szCs w:val="24"/>
          <w:lang w:eastAsia="cs-CZ"/>
        </w:rPr>
        <w:lastRenderedPageBreak/>
        <w:t xml:space="preserve">   </w:t>
      </w:r>
      <w:r w:rsidR="00AE5CCA" w:rsidRPr="00D41AAD">
        <w:rPr>
          <w:rFonts w:ascii="Arial Narrow" w:hAnsi="Arial Narrow" w:cs="Arial"/>
          <w:b/>
          <w:bCs/>
          <w:smallCaps/>
          <w:color w:val="000000" w:themeColor="text1"/>
          <w:sz w:val="24"/>
          <w:szCs w:val="24"/>
          <w:lang w:eastAsia="cs-CZ"/>
        </w:rPr>
        <w:t>m</w:t>
      </w:r>
      <w:r w:rsidR="00270E40" w:rsidRPr="00D41AAD">
        <w:rPr>
          <w:rFonts w:ascii="Arial Narrow" w:hAnsi="Arial Narrow" w:cs="Arial"/>
          <w:b/>
          <w:bCs/>
          <w:smallCaps/>
          <w:color w:val="000000" w:themeColor="text1"/>
          <w:sz w:val="24"/>
          <w:szCs w:val="24"/>
          <w:lang w:eastAsia="cs-CZ"/>
        </w:rPr>
        <w:t>iesto dodania</w:t>
      </w:r>
      <w:r w:rsidR="00EA3622">
        <w:rPr>
          <w:rFonts w:ascii="Arial Narrow" w:hAnsi="Arial Narrow" w:cs="Arial"/>
          <w:b/>
          <w:bCs/>
          <w:smallCaps/>
          <w:color w:val="000000" w:themeColor="text1"/>
          <w:sz w:val="24"/>
          <w:szCs w:val="24"/>
          <w:lang w:eastAsia="cs-CZ"/>
        </w:rPr>
        <w:t>/poskytnutia/uskutočnenia</w:t>
      </w:r>
      <w:r w:rsidR="00270E40" w:rsidRPr="00D41AAD">
        <w:rPr>
          <w:rFonts w:ascii="Arial Narrow" w:hAnsi="Arial Narrow" w:cs="Arial"/>
          <w:b/>
          <w:bCs/>
          <w:smallCaps/>
          <w:color w:val="000000" w:themeColor="text1"/>
          <w:sz w:val="24"/>
          <w:szCs w:val="24"/>
          <w:lang w:eastAsia="cs-CZ"/>
        </w:rPr>
        <w:t xml:space="preserve"> predmetu zákazky</w:t>
      </w:r>
      <w:r w:rsidRPr="00D41AAD">
        <w:rPr>
          <w:rFonts w:ascii="Arial Narrow" w:hAnsi="Arial Narrow" w:cs="Arial"/>
          <w:b/>
          <w:bCs/>
          <w:smallCaps/>
          <w:color w:val="000000" w:themeColor="text1"/>
          <w:sz w:val="24"/>
          <w:szCs w:val="24"/>
          <w:lang w:eastAsia="cs-CZ"/>
        </w:rPr>
        <w:tab/>
      </w:r>
    </w:p>
    <w:p w14:paraId="0D575C53" w14:textId="53FB404F" w:rsidR="00D66EAE"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themeColor="text1"/>
          <w:sz w:val="24"/>
          <w:szCs w:val="24"/>
        </w:rPr>
      </w:pPr>
      <w:r w:rsidRPr="00D41AAD">
        <w:rPr>
          <w:rFonts w:ascii="Arial Narrow" w:hAnsi="Arial Narrow" w:cs="Arial"/>
          <w:color w:val="000000" w:themeColor="text1"/>
          <w:sz w:val="24"/>
          <w:szCs w:val="24"/>
        </w:rPr>
        <w:t xml:space="preserve">Miesto alebo miesta </w:t>
      </w:r>
      <w:r w:rsidR="00270E40" w:rsidRPr="00D41AAD">
        <w:rPr>
          <w:rFonts w:ascii="Arial Narrow" w:hAnsi="Arial Narrow" w:cs="Arial"/>
          <w:color w:val="000000" w:themeColor="text1"/>
          <w:sz w:val="24"/>
          <w:szCs w:val="24"/>
        </w:rPr>
        <w:t>dodania</w:t>
      </w:r>
      <w:r w:rsidRPr="00D41AAD">
        <w:rPr>
          <w:rFonts w:ascii="Arial Narrow" w:hAnsi="Arial Narrow" w:cs="Arial"/>
          <w:color w:val="000000" w:themeColor="text1"/>
          <w:sz w:val="24"/>
          <w:szCs w:val="24"/>
        </w:rPr>
        <w:t xml:space="preserve"> predmetu zákazky:</w:t>
      </w:r>
      <w:r w:rsidRPr="00D41AAD">
        <w:rPr>
          <w:rFonts w:ascii="Arial Narrow" w:hAnsi="Arial Narrow" w:cs="Arial"/>
          <w:color w:val="000000" w:themeColor="text1"/>
          <w:sz w:val="24"/>
          <w:szCs w:val="24"/>
        </w:rPr>
        <w:tab/>
      </w:r>
      <w:r w:rsidR="00B37948">
        <w:rPr>
          <w:rFonts w:ascii="Arial Narrow" w:hAnsi="Arial Narrow" w:cs="Arial"/>
          <w:color w:val="000000" w:themeColor="text1"/>
          <w:sz w:val="24"/>
          <w:szCs w:val="24"/>
        </w:rPr>
        <w:t>Slovenská republika.</w:t>
      </w:r>
    </w:p>
    <w:p w14:paraId="4DA39070" w14:textId="335D4084" w:rsidR="00B37948" w:rsidRPr="00B37948" w:rsidRDefault="00B37948" w:rsidP="00B37948">
      <w:pPr>
        <w:overflowPunct/>
        <w:autoSpaceDE/>
        <w:autoSpaceDN/>
        <w:adjustRightInd/>
        <w:spacing w:line="276" w:lineRule="auto"/>
        <w:ind w:left="567"/>
        <w:jc w:val="both"/>
        <w:textAlignment w:val="auto"/>
        <w:rPr>
          <w:rFonts w:ascii="Arial Narrow" w:hAnsi="Arial Narrow" w:cs="Arial"/>
          <w:color w:val="000000" w:themeColor="text1"/>
          <w:sz w:val="24"/>
          <w:szCs w:val="24"/>
        </w:rPr>
      </w:pPr>
      <w:r w:rsidRPr="00B37948">
        <w:rPr>
          <w:rFonts w:ascii="Arial Narrow" w:hAnsi="Arial Narrow" w:cs="Arial"/>
          <w:sz w:val="24"/>
          <w:szCs w:val="24"/>
        </w:rPr>
        <w:t xml:space="preserve">Konkrétne miesta dodania predmetu konkrétnych zákaziek zadávaných v rámci </w:t>
      </w:r>
      <w:r>
        <w:rPr>
          <w:rFonts w:ascii="Arial Narrow" w:hAnsi="Arial Narrow" w:cs="Arial"/>
          <w:sz w:val="24"/>
          <w:szCs w:val="24"/>
        </w:rPr>
        <w:t>DNS</w:t>
      </w:r>
      <w:r w:rsidRPr="00B37948">
        <w:rPr>
          <w:rFonts w:ascii="Arial Narrow" w:hAnsi="Arial Narrow" w:cs="Arial"/>
          <w:sz w:val="24"/>
          <w:szCs w:val="24"/>
        </w:rPr>
        <w:t xml:space="preserve"> budú uvedené v príslušnej výzve na predkladanie ponúk</w:t>
      </w:r>
      <w:r>
        <w:rPr>
          <w:rFonts w:ascii="Arial Narrow" w:hAnsi="Arial Narrow" w:cs="Arial"/>
          <w:sz w:val="24"/>
          <w:szCs w:val="24"/>
        </w:rPr>
        <w:t>.</w:t>
      </w:r>
    </w:p>
    <w:p w14:paraId="72FD9742" w14:textId="77777777" w:rsidR="00EC76A4" w:rsidRPr="00D41AAD" w:rsidRDefault="00EC76A4" w:rsidP="00817B9B">
      <w:pPr>
        <w:overflowPunct/>
        <w:autoSpaceDE/>
        <w:autoSpaceDN/>
        <w:adjustRightInd/>
        <w:spacing w:line="276" w:lineRule="auto"/>
        <w:ind w:left="567"/>
        <w:jc w:val="both"/>
        <w:textAlignment w:val="auto"/>
        <w:rPr>
          <w:rFonts w:ascii="Arial Narrow" w:hAnsi="Arial Narrow" w:cs="Arial"/>
          <w:noProof/>
          <w:sz w:val="24"/>
          <w:szCs w:val="24"/>
        </w:rPr>
      </w:pPr>
    </w:p>
    <w:p w14:paraId="7181B778" w14:textId="2FEE222A"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sidRPr="00D41AAD">
        <w:rPr>
          <w:rFonts w:ascii="Arial Narrow" w:eastAsia="Calibri" w:hAnsi="Arial Narrow" w:cs="Arial"/>
          <w:b/>
          <w:bCs/>
          <w:smallCaps/>
          <w:sz w:val="24"/>
          <w:szCs w:val="24"/>
          <w:lang w:eastAsia="en-US"/>
        </w:rPr>
        <w:t xml:space="preserve">dĺžka trvania dynamického nákupného systému a lehota </w:t>
      </w:r>
      <w:r w:rsidR="00270E40" w:rsidRPr="00D41AAD">
        <w:rPr>
          <w:rFonts w:ascii="Arial Narrow" w:eastAsia="Calibri" w:hAnsi="Arial Narrow" w:cs="Arial"/>
          <w:b/>
          <w:bCs/>
          <w:smallCaps/>
          <w:sz w:val="24"/>
          <w:szCs w:val="24"/>
          <w:lang w:eastAsia="en-US"/>
        </w:rPr>
        <w:t>dodania</w:t>
      </w:r>
      <w:r w:rsidR="00EA3622">
        <w:rPr>
          <w:rFonts w:ascii="Arial Narrow" w:eastAsia="Calibri" w:hAnsi="Arial Narrow" w:cs="Arial"/>
          <w:b/>
          <w:bCs/>
          <w:smallCaps/>
          <w:sz w:val="24"/>
          <w:szCs w:val="24"/>
          <w:lang w:eastAsia="en-US"/>
        </w:rPr>
        <w:t>/poskytnutia/uskutočnenia</w:t>
      </w:r>
      <w:r w:rsidRPr="00D41AAD">
        <w:rPr>
          <w:rFonts w:ascii="Arial Narrow" w:eastAsia="Calibri" w:hAnsi="Arial Narrow" w:cs="Arial"/>
          <w:b/>
          <w:bCs/>
          <w:smallCaps/>
          <w:sz w:val="24"/>
          <w:szCs w:val="24"/>
          <w:lang w:eastAsia="en-US"/>
        </w:rPr>
        <w:t xml:space="preserve"> predmetu zákazky</w:t>
      </w:r>
    </w:p>
    <w:p w14:paraId="18687B5F" w14:textId="44DAED66" w:rsidR="00D66EAE"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bookmarkStart w:id="8" w:name="lehota_dodania"/>
      <w:bookmarkEnd w:id="8"/>
      <w:r w:rsidRPr="00D41AAD">
        <w:rPr>
          <w:rFonts w:ascii="Arial Narrow" w:eastAsia="Calibri" w:hAnsi="Arial Narrow" w:cs="Arial"/>
          <w:sz w:val="24"/>
          <w:szCs w:val="24"/>
          <w:lang w:eastAsia="en-US"/>
        </w:rPr>
        <w:t xml:space="preserve">Dĺžka trvania </w:t>
      </w:r>
      <w:r w:rsidR="005A44B3">
        <w:rPr>
          <w:rFonts w:ascii="Arial Narrow" w:eastAsia="Calibri" w:hAnsi="Arial Narrow" w:cs="Arial"/>
          <w:sz w:val="24"/>
          <w:szCs w:val="24"/>
          <w:lang w:eastAsia="en-US"/>
        </w:rPr>
        <w:t>DNS</w:t>
      </w:r>
      <w:r w:rsidRPr="00D41AAD">
        <w:rPr>
          <w:rFonts w:ascii="Arial Narrow" w:eastAsia="Calibri" w:hAnsi="Arial Narrow" w:cs="Arial"/>
          <w:sz w:val="24"/>
          <w:szCs w:val="24"/>
          <w:lang w:eastAsia="en-US"/>
        </w:rPr>
        <w:t>, t.</w:t>
      </w:r>
      <w:r w:rsidR="005E30E1">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 xml:space="preserve">j. doba na ktorú sa vytvára </w:t>
      </w:r>
      <w:r w:rsidR="005A44B3">
        <w:rPr>
          <w:rFonts w:ascii="Arial Narrow" w:eastAsia="Calibri" w:hAnsi="Arial Narrow" w:cs="Arial"/>
          <w:sz w:val="24"/>
          <w:szCs w:val="24"/>
          <w:lang w:eastAsia="en-US"/>
        </w:rPr>
        <w:t>DNS</w:t>
      </w:r>
      <w:r w:rsidRPr="00D41AAD">
        <w:rPr>
          <w:rFonts w:ascii="Arial Narrow" w:eastAsia="Calibri" w:hAnsi="Arial Narrow" w:cs="Arial"/>
          <w:sz w:val="24"/>
          <w:szCs w:val="24"/>
          <w:lang w:eastAsia="en-US"/>
        </w:rPr>
        <w:t xml:space="preserve"> na zadávanie konkrétnych zákaziek</w:t>
      </w:r>
      <w:r w:rsidRPr="0066686B">
        <w:rPr>
          <w:rFonts w:ascii="Arial Narrow" w:eastAsia="Calibri" w:hAnsi="Arial Narrow" w:cs="Arial"/>
          <w:sz w:val="24"/>
          <w:szCs w:val="24"/>
          <w:lang w:eastAsia="en-US"/>
        </w:rPr>
        <w:t xml:space="preserve">: </w:t>
      </w:r>
      <w:r w:rsidR="005E30E1">
        <w:rPr>
          <w:rFonts w:ascii="Arial Narrow" w:eastAsia="Calibri" w:hAnsi="Arial Narrow" w:cs="Arial"/>
          <w:sz w:val="24"/>
          <w:szCs w:val="24"/>
          <w:lang w:eastAsia="en-US"/>
        </w:rPr>
        <w:t>48 mesiacov</w:t>
      </w:r>
      <w:r w:rsidRPr="0066686B">
        <w:rPr>
          <w:rFonts w:ascii="Arial Narrow" w:eastAsia="Calibri" w:hAnsi="Arial Narrow" w:cs="Arial"/>
          <w:sz w:val="24"/>
          <w:szCs w:val="24"/>
          <w:lang w:eastAsia="en-US"/>
        </w:rPr>
        <w:t xml:space="preserve"> </w:t>
      </w:r>
    </w:p>
    <w:p w14:paraId="708C07BD" w14:textId="77777777" w:rsidR="005A44B3" w:rsidRPr="00D41AAD" w:rsidRDefault="005A44B3"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p>
    <w:p w14:paraId="7B5199E4" w14:textId="3167F570" w:rsidR="00D66EAE"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r w:rsidRPr="00D41AAD">
        <w:rPr>
          <w:rFonts w:ascii="Arial Narrow" w:eastAsia="Calibri" w:hAnsi="Arial Narrow" w:cs="Arial"/>
          <w:sz w:val="24"/>
          <w:szCs w:val="24"/>
          <w:lang w:eastAsia="en-US"/>
        </w:rPr>
        <w:t xml:space="preserve">Lehota dodania konkrétnej zákazky zadávanej v rámci </w:t>
      </w:r>
      <w:r w:rsidR="005A44B3">
        <w:rPr>
          <w:rFonts w:ascii="Arial Narrow" w:eastAsia="Calibri" w:hAnsi="Arial Narrow" w:cs="Arial"/>
          <w:sz w:val="24"/>
          <w:szCs w:val="24"/>
          <w:lang w:eastAsia="en-US"/>
        </w:rPr>
        <w:t>DNS</w:t>
      </w:r>
      <w:r w:rsidRPr="00D41AAD">
        <w:rPr>
          <w:rFonts w:ascii="Arial Narrow" w:eastAsia="Calibri" w:hAnsi="Arial Narrow" w:cs="Arial"/>
          <w:sz w:val="24"/>
          <w:szCs w:val="24"/>
          <w:lang w:eastAsia="en-US"/>
        </w:rPr>
        <w:t xml:space="preserve"> bude uvedená v príslušnej výzve na predkladanie ponúk.</w:t>
      </w:r>
      <w:r w:rsidRPr="00D41AAD">
        <w:rPr>
          <w:rFonts w:ascii="Arial Narrow" w:eastAsia="Calibri" w:hAnsi="Arial Narrow" w:cs="Arial"/>
          <w:sz w:val="24"/>
          <w:szCs w:val="24"/>
          <w:lang w:val="x-none" w:eastAsia="en-US"/>
        </w:rPr>
        <w:t xml:space="preserve"> </w:t>
      </w:r>
    </w:p>
    <w:p w14:paraId="56D53D1D" w14:textId="0534C02C" w:rsidR="00421CED" w:rsidRDefault="00421CED"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p>
    <w:p w14:paraId="305A0A1B" w14:textId="50472DB1"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 xml:space="preserve">   </w:t>
      </w:r>
      <w:r w:rsidR="005A44B3">
        <w:rPr>
          <w:rFonts w:ascii="Arial Narrow" w:hAnsi="Arial Narrow" w:cs="Arial"/>
          <w:b/>
          <w:bCs/>
          <w:smallCaps/>
          <w:sz w:val="24"/>
          <w:szCs w:val="24"/>
          <w:lang w:eastAsia="cs-CZ"/>
        </w:rPr>
        <w:t xml:space="preserve">predpokladaná hodnota zákazky a </w:t>
      </w:r>
      <w:r w:rsidRPr="00D41AAD">
        <w:rPr>
          <w:rFonts w:ascii="Arial Narrow" w:hAnsi="Arial Narrow" w:cs="Arial"/>
          <w:b/>
          <w:bCs/>
          <w:smallCaps/>
          <w:sz w:val="24"/>
          <w:szCs w:val="24"/>
          <w:lang w:eastAsia="cs-CZ"/>
        </w:rPr>
        <w:t>zdroj finančných prostriedkov</w:t>
      </w:r>
    </w:p>
    <w:p w14:paraId="09427080" w14:textId="59E8AE61" w:rsidR="00D66EAE" w:rsidRPr="00D41AAD" w:rsidRDefault="00D66EAE" w:rsidP="00037145">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bookmarkStart w:id="9" w:name="financovanie"/>
      <w:bookmarkEnd w:id="9"/>
      <w:r w:rsidRPr="00D41AAD">
        <w:rPr>
          <w:rFonts w:ascii="Arial Narrow" w:hAnsi="Arial Narrow"/>
          <w:noProof/>
          <w:sz w:val="24"/>
          <w:szCs w:val="24"/>
        </w:rPr>
        <w:t xml:space="preserve">Maximálna predpokladaná hodnota všetkých zákaziek zadávaných v rámci </w:t>
      </w:r>
      <w:r w:rsidR="005A44B3">
        <w:rPr>
          <w:rFonts w:ascii="Arial Narrow" w:hAnsi="Arial Narrow"/>
          <w:noProof/>
          <w:sz w:val="24"/>
          <w:szCs w:val="24"/>
        </w:rPr>
        <w:t>DNS</w:t>
      </w:r>
      <w:r w:rsidRPr="00D41AAD">
        <w:rPr>
          <w:rFonts w:ascii="Arial Narrow" w:hAnsi="Arial Narrow"/>
          <w:noProof/>
          <w:sz w:val="24"/>
          <w:szCs w:val="24"/>
        </w:rPr>
        <w:t xml:space="preserve"> za celé obdobie jeho trvania je</w:t>
      </w:r>
      <w:r w:rsidR="00037145">
        <w:rPr>
          <w:rFonts w:ascii="Arial Narrow" w:hAnsi="Arial Narrow" w:cs="Arial"/>
          <w:b/>
          <w:color w:val="000000" w:themeColor="text1"/>
          <w:sz w:val="24"/>
          <w:szCs w:val="24"/>
        </w:rPr>
        <w:t xml:space="preserve"> </w:t>
      </w:r>
      <w:r w:rsidR="00CE4973">
        <w:rPr>
          <w:rFonts w:ascii="Arial Narrow" w:hAnsi="Arial Narrow" w:cs="Arial"/>
          <w:b/>
          <w:color w:val="000000" w:themeColor="text1"/>
          <w:sz w:val="24"/>
          <w:szCs w:val="24"/>
        </w:rPr>
        <w:t xml:space="preserve"> </w:t>
      </w:r>
      <w:r w:rsidR="008A1486">
        <w:rPr>
          <w:rFonts w:ascii="Arial Narrow" w:hAnsi="Arial Narrow" w:cs="Arial"/>
          <w:b/>
          <w:color w:val="000000" w:themeColor="text1"/>
          <w:sz w:val="24"/>
          <w:szCs w:val="24"/>
        </w:rPr>
        <w:t>388 973 097,81</w:t>
      </w:r>
      <w:r w:rsidR="00CE4973" w:rsidRPr="008A1486">
        <w:rPr>
          <w:rFonts w:ascii="Arial Narrow" w:hAnsi="Arial Narrow" w:cs="Arial"/>
          <w:b/>
          <w:color w:val="000000" w:themeColor="text1"/>
          <w:sz w:val="24"/>
          <w:szCs w:val="24"/>
        </w:rPr>
        <w:t xml:space="preserve"> </w:t>
      </w:r>
      <w:r w:rsidR="005A44B3" w:rsidRPr="008A1486">
        <w:rPr>
          <w:rFonts w:ascii="Arial Narrow" w:hAnsi="Arial Narrow" w:cs="Arial"/>
          <w:b/>
          <w:color w:val="000000" w:themeColor="text1"/>
          <w:sz w:val="24"/>
          <w:szCs w:val="24"/>
        </w:rPr>
        <w:t xml:space="preserve"> EUR</w:t>
      </w:r>
      <w:r w:rsidR="009042EA" w:rsidRPr="008A1486">
        <w:rPr>
          <w:rFonts w:ascii="Arial Narrow" w:hAnsi="Arial Narrow" w:cs="Arial"/>
          <w:b/>
          <w:color w:val="000000" w:themeColor="text1"/>
          <w:sz w:val="24"/>
          <w:szCs w:val="24"/>
        </w:rPr>
        <w:t xml:space="preserve"> bez DPH</w:t>
      </w:r>
      <w:r w:rsidRPr="00D41AAD">
        <w:rPr>
          <w:rFonts w:ascii="Arial Narrow" w:hAnsi="Arial Narrow" w:cs="Arial"/>
          <w:color w:val="000000" w:themeColor="text1"/>
          <w:sz w:val="24"/>
          <w:szCs w:val="24"/>
        </w:rPr>
        <w:t>.</w:t>
      </w:r>
    </w:p>
    <w:p w14:paraId="54E284F0" w14:textId="220CD83A" w:rsidR="00D66EAE"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Verejný obstarávateľ predpokladá zadávanie konkrétnych zákaziek v rámci </w:t>
      </w:r>
      <w:r w:rsidR="005A44B3">
        <w:rPr>
          <w:rFonts w:ascii="Arial Narrow" w:eastAsia="Calibri" w:hAnsi="Arial Narrow"/>
          <w:sz w:val="24"/>
          <w:szCs w:val="24"/>
          <w:lang w:eastAsia="en-US"/>
        </w:rPr>
        <w:t>DNS</w:t>
      </w:r>
      <w:r w:rsidRPr="00D41AAD">
        <w:rPr>
          <w:rFonts w:ascii="Arial Narrow" w:eastAsia="Calibri" w:hAnsi="Arial Narrow"/>
          <w:sz w:val="24"/>
          <w:szCs w:val="24"/>
          <w:lang w:eastAsia="en-US"/>
        </w:rPr>
        <w:t xml:space="preserve"> v dopredu neurčitých, nepravidelných intervaloch, ktoré budú závisieť od </w:t>
      </w:r>
      <w:r w:rsidR="00421CED">
        <w:rPr>
          <w:rFonts w:ascii="Arial Narrow" w:eastAsia="Calibri" w:hAnsi="Arial Narrow"/>
          <w:sz w:val="24"/>
          <w:szCs w:val="24"/>
          <w:lang w:eastAsia="en-US"/>
        </w:rPr>
        <w:t xml:space="preserve">potrieb </w:t>
      </w:r>
      <w:r w:rsidR="005A44B3">
        <w:rPr>
          <w:rFonts w:ascii="Arial Narrow" w:eastAsia="Calibri" w:hAnsi="Arial Narrow"/>
          <w:sz w:val="24"/>
          <w:szCs w:val="24"/>
          <w:lang w:eastAsia="en-US"/>
        </w:rPr>
        <w:t>verejného obstarávateľa</w:t>
      </w:r>
      <w:r w:rsidRPr="00D41AAD">
        <w:rPr>
          <w:rFonts w:ascii="Arial Narrow" w:eastAsia="Calibri" w:hAnsi="Arial Narrow"/>
          <w:sz w:val="24"/>
          <w:szCs w:val="24"/>
          <w:lang w:eastAsia="en-US"/>
        </w:rPr>
        <w:t xml:space="preserve">. </w:t>
      </w:r>
      <w:r w:rsidR="00B722DF">
        <w:rPr>
          <w:rFonts w:ascii="Arial Narrow" w:eastAsia="Calibri" w:hAnsi="Arial Narrow"/>
          <w:sz w:val="24"/>
          <w:szCs w:val="24"/>
          <w:lang w:eastAsia="en-US"/>
        </w:rPr>
        <w:t>O</w:t>
      </w:r>
      <w:r w:rsidRPr="00D41AAD">
        <w:rPr>
          <w:rFonts w:ascii="Arial Narrow" w:eastAsia="Calibri" w:hAnsi="Arial Narrow"/>
          <w:sz w:val="24"/>
          <w:szCs w:val="24"/>
          <w:lang w:eastAsia="en-US"/>
        </w:rPr>
        <w:t xml:space="preserve">bjem konkrétnych zákaziek zadávaných v rámci </w:t>
      </w:r>
      <w:r w:rsidR="005A44B3">
        <w:rPr>
          <w:rFonts w:ascii="Arial Narrow" w:eastAsia="Calibri" w:hAnsi="Arial Narrow"/>
          <w:sz w:val="24"/>
          <w:szCs w:val="24"/>
          <w:lang w:eastAsia="en-US"/>
        </w:rPr>
        <w:t>DNS</w:t>
      </w:r>
      <w:r w:rsidRPr="00D41AAD">
        <w:rPr>
          <w:rFonts w:ascii="Arial Narrow" w:eastAsia="Calibri" w:hAnsi="Arial Narrow"/>
          <w:sz w:val="24"/>
          <w:szCs w:val="24"/>
          <w:lang w:eastAsia="en-US"/>
        </w:rPr>
        <w:t xml:space="preserve">, verejný obstarávateľ predpokladá od jednotiek až po tisíce jednotiek v konkrétnej zadávanej zákazke v rámci </w:t>
      </w:r>
      <w:r w:rsidR="001A146C">
        <w:rPr>
          <w:rFonts w:ascii="Arial Narrow" w:eastAsia="Calibri" w:hAnsi="Arial Narrow"/>
          <w:sz w:val="24"/>
          <w:szCs w:val="24"/>
          <w:lang w:eastAsia="en-US"/>
        </w:rPr>
        <w:t>DNS</w:t>
      </w:r>
      <w:r w:rsidRPr="00D41AAD">
        <w:rPr>
          <w:rFonts w:ascii="Arial Narrow" w:eastAsia="Calibri" w:hAnsi="Arial Narrow"/>
          <w:sz w:val="24"/>
          <w:szCs w:val="24"/>
          <w:lang w:eastAsia="en-US"/>
        </w:rPr>
        <w:t>.</w:t>
      </w:r>
    </w:p>
    <w:p w14:paraId="5847EF43" w14:textId="5EB1A59E" w:rsidR="005A44B3" w:rsidRPr="005967DB" w:rsidRDefault="005A44B3"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Konkrétne zákazky zadávané v rámci DNS</w:t>
      </w:r>
      <w:r w:rsidRPr="005A44B3">
        <w:rPr>
          <w:rFonts w:ascii="Arial Narrow" w:eastAsia="Calibri" w:hAnsi="Arial Narrow"/>
          <w:sz w:val="24"/>
          <w:szCs w:val="24"/>
          <w:lang w:eastAsia="en-US"/>
        </w:rPr>
        <w:t xml:space="preserve"> bud</w:t>
      </w:r>
      <w:r>
        <w:rPr>
          <w:rFonts w:ascii="Arial Narrow" w:eastAsia="Calibri" w:hAnsi="Arial Narrow"/>
          <w:sz w:val="24"/>
          <w:szCs w:val="24"/>
          <w:lang w:eastAsia="en-US"/>
        </w:rPr>
        <w:t>ú</w:t>
      </w:r>
      <w:r w:rsidRPr="005A44B3">
        <w:rPr>
          <w:rFonts w:ascii="Arial Narrow" w:eastAsia="Calibri" w:hAnsi="Arial Narrow"/>
          <w:sz w:val="24"/>
          <w:szCs w:val="24"/>
          <w:lang w:eastAsia="en-US"/>
        </w:rPr>
        <w:t xml:space="preserve"> financovaný </w:t>
      </w:r>
      <w:r w:rsidRPr="007B136C">
        <w:rPr>
          <w:rFonts w:ascii="Arial Narrow" w:eastAsia="Calibri" w:hAnsi="Arial Narrow"/>
          <w:sz w:val="24"/>
          <w:szCs w:val="24"/>
          <w:lang w:eastAsia="en-US"/>
        </w:rPr>
        <w:t xml:space="preserve">z prostriedkov štátneho rozpočtu SR a z prostriedkov </w:t>
      </w:r>
      <w:proofErr w:type="spellStart"/>
      <w:r w:rsidR="005D1AD6">
        <w:rPr>
          <w:rFonts w:ascii="Arial Narrow" w:eastAsia="Calibri" w:hAnsi="Arial Narrow"/>
          <w:sz w:val="24"/>
          <w:szCs w:val="24"/>
          <w:lang w:eastAsia="en-US"/>
        </w:rPr>
        <w:t>prijímateľských</w:t>
      </w:r>
      <w:proofErr w:type="spellEnd"/>
      <w:r w:rsidR="005D1AD6">
        <w:rPr>
          <w:rFonts w:ascii="Arial Narrow" w:eastAsia="Calibri" w:hAnsi="Arial Narrow"/>
          <w:sz w:val="24"/>
          <w:szCs w:val="24"/>
          <w:lang w:eastAsia="en-US"/>
        </w:rPr>
        <w:t xml:space="preserve"> organizácií</w:t>
      </w:r>
      <w:r w:rsidRPr="005967DB">
        <w:rPr>
          <w:rFonts w:ascii="Arial Narrow" w:eastAsia="Calibri" w:hAnsi="Arial Narrow"/>
          <w:sz w:val="24"/>
          <w:szCs w:val="24"/>
          <w:lang w:eastAsia="en-US"/>
        </w:rPr>
        <w:t>.</w:t>
      </w:r>
    </w:p>
    <w:p w14:paraId="1112CBFF" w14:textId="77777777" w:rsidR="00A90CA1" w:rsidRPr="00D41AAD"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D41AAD" w:rsidRDefault="00D66EAE" w:rsidP="00817B9B">
      <w:pPr>
        <w:overflowPunct/>
        <w:autoSpaceDE/>
        <w:autoSpaceDN/>
        <w:adjustRightInd/>
        <w:spacing w:line="276" w:lineRule="auto"/>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IV.</w:t>
      </w:r>
    </w:p>
    <w:p w14:paraId="4BD4E234" w14:textId="18543BD9"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cs="Arial"/>
          <w:b/>
          <w:sz w:val="24"/>
          <w:szCs w:val="24"/>
          <w:lang w:eastAsia="en-US"/>
        </w:rPr>
        <w:t>INFORMÁCI</w:t>
      </w:r>
      <w:r w:rsidR="00167911">
        <w:rPr>
          <w:rFonts w:ascii="Arial Narrow" w:eastAsia="Calibri" w:hAnsi="Arial Narrow" w:cs="Arial"/>
          <w:b/>
          <w:sz w:val="24"/>
          <w:szCs w:val="24"/>
          <w:lang w:eastAsia="en-US"/>
        </w:rPr>
        <w:t>E</w:t>
      </w:r>
      <w:r w:rsidRPr="00D41AAD">
        <w:rPr>
          <w:rFonts w:ascii="Arial Narrow" w:eastAsia="Calibri" w:hAnsi="Arial Narrow" w:cs="Arial"/>
          <w:b/>
          <w:sz w:val="24"/>
          <w:szCs w:val="24"/>
          <w:lang w:eastAsia="en-US"/>
        </w:rPr>
        <w:t xml:space="preserve"> O </w:t>
      </w:r>
      <w:r w:rsidRPr="00D41AAD">
        <w:rPr>
          <w:rFonts w:ascii="Arial Narrow" w:eastAsia="Calibri" w:hAnsi="Arial Narrow"/>
          <w:b/>
          <w:sz w:val="24"/>
          <w:szCs w:val="24"/>
          <w:lang w:eastAsia="en-US"/>
        </w:rPr>
        <w:t xml:space="preserve">ŽIADOSTI O ÚČASŤ, PODMIENKACH ÚČASTI, </w:t>
      </w:r>
    </w:p>
    <w:p w14:paraId="40F6AF98"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POŽIADAVKÁCH A POSÚDENIE ICH SPLNENIA</w:t>
      </w:r>
    </w:p>
    <w:p w14:paraId="7355CEC8"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žiadosť o účasť</w:t>
      </w:r>
    </w:p>
    <w:p w14:paraId="3DEAC44B" w14:textId="7288A20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10.1 </w:t>
      </w:r>
      <w:r w:rsidRPr="00D41AAD">
        <w:rPr>
          <w:rFonts w:ascii="Arial Narrow" w:eastAsia="Calibri" w:hAnsi="Arial Narrow"/>
          <w:sz w:val="24"/>
          <w:szCs w:val="24"/>
          <w:lang w:eastAsia="en-US"/>
        </w:rPr>
        <w:tab/>
      </w:r>
      <w:r w:rsidR="00421CED" w:rsidRPr="00421CED">
        <w:rPr>
          <w:rFonts w:ascii="Arial Narrow" w:eastAsia="Calibri" w:hAnsi="Arial Narrow"/>
          <w:sz w:val="24"/>
          <w:szCs w:val="24"/>
          <w:lang w:eastAsia="en-US"/>
        </w:rPr>
        <w:t>Žiadosť o účasť (</w:t>
      </w:r>
      <w:r w:rsidR="00421CED">
        <w:rPr>
          <w:rFonts w:ascii="Arial Narrow" w:eastAsia="Calibri" w:hAnsi="Arial Narrow"/>
          <w:sz w:val="24"/>
          <w:szCs w:val="24"/>
          <w:lang w:eastAsia="en-US"/>
        </w:rPr>
        <w:t>ž</w:t>
      </w:r>
      <w:r w:rsidR="00421CED" w:rsidRPr="00421CED">
        <w:rPr>
          <w:rFonts w:ascii="Arial Narrow" w:eastAsia="Calibri" w:hAnsi="Arial Narrow"/>
          <w:sz w:val="24"/>
          <w:szCs w:val="24"/>
          <w:lang w:eastAsia="en-US"/>
        </w:rPr>
        <w:t xml:space="preserve">iadosť o zaradenie do DNS) je žiadosť o zaradenie do procesu verejného obstarávania, ktorou záujemca preukazuje splnenie podmienok účasti, a to v súlade so znením Oznámenia o vyhlásení verejného obstarávania a </w:t>
      </w:r>
      <w:r w:rsidR="001A2C3E">
        <w:rPr>
          <w:rFonts w:ascii="Arial Narrow" w:eastAsia="Calibri" w:hAnsi="Arial Narrow"/>
          <w:sz w:val="24"/>
          <w:szCs w:val="24"/>
          <w:lang w:eastAsia="en-US"/>
        </w:rPr>
        <w:t>s</w:t>
      </w:r>
      <w:r w:rsidR="00421CED" w:rsidRPr="00421CED">
        <w:rPr>
          <w:rFonts w:ascii="Arial Narrow" w:eastAsia="Calibri" w:hAnsi="Arial Narrow"/>
          <w:sz w:val="24"/>
          <w:szCs w:val="24"/>
          <w:lang w:eastAsia="en-US"/>
        </w:rPr>
        <w:t>úťažnými podkladmi.</w:t>
      </w:r>
    </w:p>
    <w:p w14:paraId="334AD0C4" w14:textId="75848FE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10.2</w:t>
      </w:r>
      <w:r w:rsidR="00D66EAE" w:rsidRPr="00D41AAD">
        <w:rPr>
          <w:rFonts w:ascii="Arial Narrow" w:eastAsia="Calibri" w:hAnsi="Arial Narrow"/>
          <w:sz w:val="24"/>
          <w:szCs w:val="24"/>
          <w:lang w:eastAsia="en-US"/>
        </w:rPr>
        <w:tab/>
        <w:t>Žiados</w:t>
      </w:r>
      <w:r w:rsidR="00B722DF">
        <w:rPr>
          <w:rFonts w:ascii="Arial Narrow" w:eastAsia="Calibri" w:hAnsi="Arial Narrow"/>
          <w:sz w:val="24"/>
          <w:szCs w:val="24"/>
          <w:lang w:eastAsia="en-US"/>
        </w:rPr>
        <w:t>ť</w:t>
      </w:r>
      <w:r w:rsidR="00D66EAE" w:rsidRPr="00D41AAD">
        <w:rPr>
          <w:rFonts w:ascii="Arial Narrow" w:eastAsia="Calibri" w:hAnsi="Arial Narrow"/>
          <w:sz w:val="24"/>
          <w:szCs w:val="24"/>
          <w:lang w:eastAsia="en-US"/>
        </w:rPr>
        <w:t xml:space="preserve"> o účasť sa predklad</w:t>
      </w:r>
      <w:r w:rsidR="00B722DF">
        <w:rPr>
          <w:rFonts w:ascii="Arial Narrow" w:eastAsia="Calibri" w:hAnsi="Arial Narrow"/>
          <w:sz w:val="24"/>
          <w:szCs w:val="24"/>
          <w:lang w:eastAsia="en-US"/>
        </w:rPr>
        <w:t>á</w:t>
      </w:r>
      <w:r w:rsidR="00D66EAE" w:rsidRPr="00D41AAD">
        <w:rPr>
          <w:rFonts w:ascii="Arial Narrow" w:eastAsia="Calibri" w:hAnsi="Arial Narrow"/>
          <w:sz w:val="24"/>
          <w:szCs w:val="24"/>
          <w:lang w:eastAsia="en-US"/>
        </w:rPr>
        <w:t xml:space="preserve"> v </w:t>
      </w:r>
      <w:r w:rsidR="008A4528" w:rsidRPr="008A4528">
        <w:rPr>
          <w:rFonts w:ascii="Arial Narrow" w:eastAsia="Calibri" w:hAnsi="Arial Narrow"/>
          <w:sz w:val="24"/>
          <w:szCs w:val="24"/>
          <w:lang w:eastAsia="en-US"/>
        </w:rPr>
        <w:t>štátnom (slovenskom) jazyku a môže sa predkladať v českom jazyku</w:t>
      </w:r>
      <w:r w:rsidR="00D66EAE" w:rsidRPr="00D41AAD">
        <w:rPr>
          <w:rFonts w:ascii="Arial Narrow" w:eastAsia="Calibri" w:hAnsi="Arial Narrow"/>
          <w:sz w:val="24"/>
          <w:szCs w:val="24"/>
          <w:lang w:eastAsia="en-US"/>
        </w:rPr>
        <w:t>.</w:t>
      </w:r>
    </w:p>
    <w:p w14:paraId="5837CD3D" w14:textId="39F0A73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10.3</w:t>
      </w:r>
      <w:r w:rsidR="00D66EAE" w:rsidRPr="00D41AAD">
        <w:rPr>
          <w:rFonts w:ascii="Arial Narrow" w:eastAsia="Calibri" w:hAnsi="Arial Narrow"/>
          <w:sz w:val="24"/>
          <w:szCs w:val="24"/>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6FC9756C" w14:textId="2A1EB56B"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10.4</w:t>
      </w:r>
      <w:r w:rsidR="00D66EAE" w:rsidRPr="00D41AAD">
        <w:rPr>
          <w:rFonts w:ascii="Arial Narrow" w:eastAsia="Calibri" w:hAnsi="Arial Narrow"/>
          <w:sz w:val="24"/>
          <w:szCs w:val="24"/>
          <w:lang w:eastAsia="en-US"/>
        </w:rPr>
        <w:tab/>
        <w:t xml:space="preserve">Doklady a dokumenty predložené v žiadosti o účasť sa predkladajú </w:t>
      </w:r>
      <w:r w:rsidR="008A4528" w:rsidRPr="008A4528">
        <w:rPr>
          <w:rFonts w:ascii="Arial Narrow" w:eastAsia="Calibri" w:hAnsi="Arial Narrow"/>
          <w:sz w:val="24"/>
          <w:szCs w:val="24"/>
          <w:lang w:eastAsia="en-US"/>
        </w:rPr>
        <w:t>v štátnom (slovenskom) jazyku a môžu sa predkladať v českom jazyku</w:t>
      </w:r>
      <w:r w:rsidR="00D66EAE" w:rsidRPr="00D41AAD">
        <w:rPr>
          <w:rFonts w:ascii="Arial Narrow" w:eastAsia="Calibri" w:hAnsi="Arial Narrow"/>
          <w:sz w:val="24"/>
          <w:szCs w:val="24"/>
          <w:lang w:eastAsia="en-US"/>
        </w:rPr>
        <w:t xml:space="preserve">. </w:t>
      </w:r>
      <w:r w:rsidR="008A4528" w:rsidRPr="008A4528">
        <w:rPr>
          <w:rFonts w:ascii="Arial Narrow" w:eastAsia="Calibri" w:hAnsi="Arial Narrow"/>
          <w:sz w:val="24"/>
          <w:szCs w:val="24"/>
          <w:lang w:eastAsia="en-US"/>
        </w:rPr>
        <w:t>Ak je doklad alebo dokument vyhotovený v inom ako štátnom (slovenskom) jazyku alebo v českom jazyku, predkladá sa takýto doklad alebo dokument v pôvodnom jazyku spolu s jeho úradným prekladom do štátneho (slovenského) jazyka. Ak sa zistí rozdiel v ich obsahu, rozhodujúci je úradný preklad do štátneho (slovenského) jazyka</w:t>
      </w:r>
      <w:r w:rsidR="00D66EAE" w:rsidRPr="00D41AAD">
        <w:rPr>
          <w:rFonts w:ascii="Arial Narrow" w:eastAsia="Calibri" w:hAnsi="Arial Narrow"/>
          <w:sz w:val="24"/>
          <w:szCs w:val="24"/>
          <w:lang w:eastAsia="en-US"/>
        </w:rPr>
        <w:t>.</w:t>
      </w:r>
    </w:p>
    <w:p w14:paraId="1EAAAF64" w14:textId="2512465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10.5</w:t>
      </w:r>
      <w:r w:rsidR="00D66EAE" w:rsidRPr="00D41AAD">
        <w:rPr>
          <w:rFonts w:ascii="Arial Narrow" w:eastAsia="Calibri" w:hAnsi="Arial Narrow"/>
          <w:sz w:val="24"/>
          <w:szCs w:val="24"/>
          <w:lang w:eastAsia="en-US"/>
        </w:rPr>
        <w:tab/>
        <w:t>Všetky náklady a výdavky spojené s prípravou, vyhotovením a predložením žiadosti o účasť znáša záujemca bez finančného nároku voči verejnému obstarávateľovi, bez ohľadu na výsledok posúdenia žiadosti o účasť.</w:t>
      </w:r>
    </w:p>
    <w:p w14:paraId="15174C3F" w14:textId="3572473E" w:rsidR="00D66EAE" w:rsidRPr="00D41AAD" w:rsidRDefault="00847870"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39D4DA37" w14:textId="77777777" w:rsidR="00D66EAE" w:rsidRPr="00D41AAD" w:rsidRDefault="00D721B5" w:rsidP="00817B9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w:t>
      </w:r>
      <w:r w:rsidR="00D66EAE" w:rsidRPr="00D41AAD">
        <w:rPr>
          <w:rFonts w:ascii="Arial Narrow" w:eastAsia="Calibri" w:hAnsi="Arial Narrow" w:cs="Arial"/>
          <w:b/>
          <w:bCs/>
          <w:smallCaps/>
          <w:sz w:val="24"/>
          <w:szCs w:val="24"/>
          <w:lang w:eastAsia="en-US"/>
        </w:rPr>
        <w:t>obsah žiadosti o</w:t>
      </w:r>
      <w:r w:rsidRPr="00D41AAD">
        <w:rPr>
          <w:rFonts w:ascii="Arial Narrow" w:eastAsia="Calibri" w:hAnsi="Arial Narrow" w:cs="Arial"/>
          <w:b/>
          <w:bCs/>
          <w:smallCaps/>
          <w:sz w:val="24"/>
          <w:szCs w:val="24"/>
          <w:lang w:eastAsia="en-US"/>
        </w:rPr>
        <w:t> </w:t>
      </w:r>
      <w:r w:rsidR="00D66EAE" w:rsidRPr="00D41AAD">
        <w:rPr>
          <w:rFonts w:ascii="Arial Narrow" w:eastAsia="Calibri" w:hAnsi="Arial Narrow" w:cs="Arial"/>
          <w:b/>
          <w:bCs/>
          <w:smallCaps/>
          <w:sz w:val="24"/>
          <w:szCs w:val="24"/>
          <w:lang w:eastAsia="en-US"/>
        </w:rPr>
        <w:t>účasť</w:t>
      </w:r>
    </w:p>
    <w:p w14:paraId="35C434D7" w14:textId="52A546B8" w:rsidR="00D721B5" w:rsidRDefault="0033014E" w:rsidP="00847870">
      <w:pPr>
        <w:pStyle w:val="Odsekzoznamu"/>
        <w:numPr>
          <w:ilvl w:val="1"/>
          <w:numId w:val="1"/>
        </w:numPr>
        <w:spacing w:line="276" w:lineRule="auto"/>
        <w:jc w:val="both"/>
        <w:rPr>
          <w:rFonts w:ascii="Arial Narrow" w:eastAsia="Calibri" w:hAnsi="Arial Narrow"/>
          <w:sz w:val="24"/>
          <w:szCs w:val="24"/>
          <w:lang w:eastAsia="en-US"/>
        </w:rPr>
      </w:pPr>
      <w:r w:rsidRPr="00F03BB1">
        <w:rPr>
          <w:rFonts w:ascii="Arial Narrow" w:hAnsi="Arial Narrow" w:cs="Arial"/>
          <w:b/>
          <w:sz w:val="24"/>
          <w:szCs w:val="24"/>
        </w:rPr>
        <w:t xml:space="preserve">Potvrdenia, doklady a dokumenty preukazujúce splnenie podmienok účasti </w:t>
      </w:r>
      <w:r w:rsidR="00F72B82" w:rsidRPr="00F03BB1">
        <w:rPr>
          <w:rFonts w:ascii="Arial Narrow" w:hAnsi="Arial Narrow" w:cs="Arial"/>
          <w:b/>
          <w:sz w:val="24"/>
          <w:szCs w:val="24"/>
        </w:rPr>
        <w:t>záujemco</w:t>
      </w:r>
      <w:r w:rsidRPr="00F03BB1">
        <w:rPr>
          <w:rFonts w:ascii="Arial Narrow" w:hAnsi="Arial Narrow" w:cs="Arial"/>
          <w:b/>
          <w:sz w:val="24"/>
          <w:szCs w:val="24"/>
        </w:rPr>
        <w:t>m, iný</w:t>
      </w:r>
      <w:r w:rsidR="00412B02" w:rsidRPr="00F03BB1">
        <w:rPr>
          <w:rFonts w:ascii="Arial Narrow" w:hAnsi="Arial Narrow" w:cs="Arial"/>
          <w:b/>
          <w:sz w:val="24"/>
          <w:szCs w:val="24"/>
        </w:rPr>
        <w:t>mi</w:t>
      </w:r>
      <w:r w:rsidRPr="00F03BB1">
        <w:rPr>
          <w:rFonts w:ascii="Arial Narrow" w:hAnsi="Arial Narrow" w:cs="Arial"/>
          <w:b/>
          <w:sz w:val="24"/>
          <w:szCs w:val="24"/>
        </w:rPr>
        <w:t xml:space="preserve"> os</w:t>
      </w:r>
      <w:r w:rsidR="002F1D2A" w:rsidRPr="00F03BB1">
        <w:rPr>
          <w:rFonts w:ascii="Arial Narrow" w:hAnsi="Arial Narrow" w:cs="Arial"/>
          <w:b/>
          <w:sz w:val="24"/>
          <w:szCs w:val="24"/>
        </w:rPr>
        <w:t>ob</w:t>
      </w:r>
      <w:r w:rsidR="00412B02" w:rsidRPr="00F03BB1">
        <w:rPr>
          <w:rFonts w:ascii="Arial Narrow" w:hAnsi="Arial Narrow" w:cs="Arial"/>
          <w:b/>
          <w:sz w:val="24"/>
          <w:szCs w:val="24"/>
        </w:rPr>
        <w:t>ami</w:t>
      </w:r>
      <w:r w:rsidRPr="00F03BB1">
        <w:rPr>
          <w:rFonts w:ascii="Arial Narrow" w:hAnsi="Arial Narrow" w:cs="Arial"/>
          <w:b/>
          <w:sz w:val="24"/>
          <w:szCs w:val="24"/>
        </w:rPr>
        <w:t xml:space="preserve"> (ak sa uplatňujú) vrátane opatrení na vykonanie nápravy podľa § 32 ods. 7 a  § 40 ods. 9 zákona (ak sa uplatňujú), </w:t>
      </w:r>
      <w:r w:rsidRPr="00F03BB1">
        <w:rPr>
          <w:rFonts w:ascii="Arial Narrow" w:hAnsi="Arial Narrow" w:cs="Arial"/>
          <w:sz w:val="24"/>
          <w:szCs w:val="24"/>
        </w:rPr>
        <w:t xml:space="preserve">uvedených v  oznámení o vyhlásení verejného obstarávania, prípadne </w:t>
      </w:r>
      <w:r w:rsidRPr="00F03BB1">
        <w:rPr>
          <w:rFonts w:ascii="Arial Narrow" w:hAnsi="Arial Narrow" w:cs="Arial"/>
          <w:sz w:val="24"/>
          <w:szCs w:val="24"/>
        </w:rPr>
        <w:lastRenderedPageBreak/>
        <w:t>v oznámení o dodatočných informáciách, informáciách o neukončenom konaní</w:t>
      </w:r>
      <w:r w:rsidRPr="0033014E">
        <w:rPr>
          <w:rFonts w:ascii="Arial Narrow" w:hAnsi="Arial Narrow" w:cs="Arial"/>
          <w:sz w:val="24"/>
          <w:szCs w:val="24"/>
        </w:rPr>
        <w:t xml:space="preserve"> alebo </w:t>
      </w:r>
      <w:proofErr w:type="spellStart"/>
      <w:r w:rsidRPr="0033014E">
        <w:rPr>
          <w:rFonts w:ascii="Arial Narrow" w:hAnsi="Arial Narrow" w:cs="Arial"/>
          <w:sz w:val="24"/>
          <w:szCs w:val="24"/>
        </w:rPr>
        <w:t>korigende</w:t>
      </w:r>
      <w:proofErr w:type="spellEnd"/>
      <w:r w:rsidRPr="0033014E">
        <w:rPr>
          <w:rFonts w:ascii="Arial Narrow" w:hAnsi="Arial Narrow" w:cs="Arial"/>
          <w:sz w:val="24"/>
          <w:szCs w:val="24"/>
        </w:rPr>
        <w:t xml:space="preserve"> </w:t>
      </w:r>
      <w:r>
        <w:rPr>
          <w:rFonts w:ascii="Arial Narrow" w:eastAsia="Calibri" w:hAnsi="Arial Narrow" w:cs="Arial"/>
          <w:sz w:val="24"/>
          <w:szCs w:val="24"/>
          <w:lang w:eastAsia="en-US"/>
        </w:rPr>
        <w:t xml:space="preserve">(ďalej len </w:t>
      </w:r>
      <w:r w:rsidRPr="00D41AAD">
        <w:rPr>
          <w:rFonts w:ascii="Arial Narrow" w:eastAsia="Calibri" w:hAnsi="Arial Narrow" w:cs="Arial"/>
          <w:sz w:val="24"/>
          <w:szCs w:val="24"/>
          <w:lang w:eastAsia="en-US"/>
        </w:rPr>
        <w:t>„oznámen</w:t>
      </w:r>
      <w:r>
        <w:rPr>
          <w:rFonts w:ascii="Arial Narrow" w:eastAsia="Calibri" w:hAnsi="Arial Narrow" w:cs="Arial"/>
          <w:sz w:val="24"/>
          <w:szCs w:val="24"/>
          <w:lang w:eastAsia="en-US"/>
        </w:rPr>
        <w:t>ie</w:t>
      </w:r>
      <w:r w:rsidRPr="00D41AAD">
        <w:rPr>
          <w:rFonts w:ascii="Arial Narrow" w:eastAsia="Calibri" w:hAnsi="Arial Narrow" w:cs="Arial"/>
          <w:sz w:val="24"/>
          <w:szCs w:val="24"/>
          <w:lang w:eastAsia="en-US"/>
        </w:rPr>
        <w:t xml:space="preserve"> o vyhlásení verejného obstarávania“)</w:t>
      </w:r>
      <w:r>
        <w:rPr>
          <w:rFonts w:ascii="Arial Narrow" w:eastAsia="Calibri" w:hAnsi="Arial Narrow" w:cs="Arial"/>
          <w:sz w:val="24"/>
          <w:szCs w:val="24"/>
          <w:lang w:eastAsia="en-US"/>
        </w:rPr>
        <w:t xml:space="preserve"> </w:t>
      </w:r>
      <w:r w:rsidRPr="0033014E">
        <w:rPr>
          <w:rFonts w:ascii="Arial Narrow" w:hAnsi="Arial Narrow" w:cs="Arial"/>
          <w:sz w:val="24"/>
          <w:szCs w:val="24"/>
        </w:rPr>
        <w:t xml:space="preserve">a  v týchto súťažných podkladoch v prílohe č. </w:t>
      </w:r>
      <w:r>
        <w:rPr>
          <w:rFonts w:ascii="Arial Narrow" w:hAnsi="Arial Narrow" w:cs="Arial"/>
          <w:sz w:val="24"/>
          <w:szCs w:val="24"/>
        </w:rPr>
        <w:t>2</w:t>
      </w:r>
      <w:r w:rsidRPr="0033014E">
        <w:rPr>
          <w:rFonts w:ascii="Arial Narrow" w:hAnsi="Arial Narrow" w:cs="Arial"/>
          <w:sz w:val="24"/>
          <w:szCs w:val="24"/>
        </w:rPr>
        <w:t xml:space="preserve"> Podmienky účast</w:t>
      </w:r>
      <w:r>
        <w:rPr>
          <w:rFonts w:ascii="Arial Narrow" w:hAnsi="Arial Narrow" w:cs="Arial"/>
          <w:sz w:val="24"/>
          <w:szCs w:val="24"/>
        </w:rPr>
        <w:t>i</w:t>
      </w:r>
      <w:r w:rsidR="00D721B5" w:rsidRPr="00D41AAD">
        <w:rPr>
          <w:rFonts w:ascii="Arial Narrow" w:eastAsia="Calibri" w:hAnsi="Arial Narrow"/>
          <w:sz w:val="24"/>
          <w:szCs w:val="24"/>
          <w:lang w:eastAsia="en-US"/>
        </w:rPr>
        <w:t>.</w:t>
      </w:r>
    </w:p>
    <w:p w14:paraId="47EC73E2" w14:textId="272BF5E9" w:rsidR="0078435E" w:rsidRDefault="0078435E" w:rsidP="0078435E">
      <w:pPr>
        <w:pStyle w:val="Odsekzoznamu"/>
        <w:spacing w:line="276" w:lineRule="auto"/>
        <w:ind w:left="576"/>
        <w:jc w:val="both"/>
        <w:rPr>
          <w:rFonts w:ascii="Arial Narrow" w:eastAsia="Calibri" w:hAnsi="Arial Narrow"/>
          <w:sz w:val="24"/>
          <w:szCs w:val="24"/>
          <w:lang w:eastAsia="en-US"/>
        </w:rPr>
      </w:pPr>
      <w:r w:rsidRPr="00D41AAD">
        <w:rPr>
          <w:rFonts w:ascii="Arial Narrow" w:eastAsia="Calibri" w:hAnsi="Arial Narrow"/>
          <w:sz w:val="24"/>
          <w:szCs w:val="24"/>
          <w:lang w:val="x-none" w:eastAsia="en-US"/>
        </w:rPr>
        <w:t xml:space="preserve">Ak </w:t>
      </w:r>
      <w:r w:rsidRPr="00D41AAD">
        <w:rPr>
          <w:rFonts w:ascii="Arial Narrow" w:eastAsia="Calibri" w:hAnsi="Arial Narrow"/>
          <w:sz w:val="24"/>
          <w:szCs w:val="24"/>
          <w:lang w:eastAsia="en-US"/>
        </w:rPr>
        <w:t>záujemca</w:t>
      </w:r>
      <w:r w:rsidRPr="00D41AAD">
        <w:rPr>
          <w:rFonts w:ascii="Arial Narrow" w:eastAsia="Calibri" w:hAnsi="Arial Narrow"/>
          <w:sz w:val="24"/>
          <w:szCs w:val="24"/>
          <w:lang w:val="x-none" w:eastAsia="en-US"/>
        </w:rPr>
        <w:t xml:space="preserve"> </w:t>
      </w:r>
      <w:r>
        <w:rPr>
          <w:rFonts w:ascii="Arial Narrow" w:eastAsia="Calibri" w:hAnsi="Arial Narrow"/>
          <w:sz w:val="24"/>
          <w:szCs w:val="24"/>
          <w:lang w:eastAsia="en-US"/>
        </w:rPr>
        <w:t>dočasne nenahradí požadované doklady a dokumenty</w:t>
      </w:r>
      <w:r w:rsidRPr="00D41AAD">
        <w:rPr>
          <w:rFonts w:ascii="Arial Narrow" w:eastAsia="Calibri" w:hAnsi="Arial Narrow"/>
          <w:sz w:val="24"/>
          <w:szCs w:val="24"/>
          <w:lang w:val="x-none" w:eastAsia="en-US"/>
        </w:rPr>
        <w:t xml:space="preserve"> jednotný</w:t>
      </w:r>
      <w:r>
        <w:rPr>
          <w:rFonts w:ascii="Arial Narrow" w:eastAsia="Calibri" w:hAnsi="Arial Narrow"/>
          <w:sz w:val="24"/>
          <w:szCs w:val="24"/>
          <w:lang w:eastAsia="en-US"/>
        </w:rPr>
        <w:t>m</w:t>
      </w:r>
      <w:r w:rsidRPr="00D41AAD">
        <w:rPr>
          <w:rFonts w:ascii="Arial Narrow" w:eastAsia="Calibri" w:hAnsi="Arial Narrow"/>
          <w:sz w:val="24"/>
          <w:szCs w:val="24"/>
          <w:lang w:val="x-none" w:eastAsia="en-US"/>
        </w:rPr>
        <w:t xml:space="preserve"> európsky</w:t>
      </w:r>
      <w:r>
        <w:rPr>
          <w:rFonts w:ascii="Arial Narrow" w:eastAsia="Calibri" w:hAnsi="Arial Narrow"/>
          <w:sz w:val="24"/>
          <w:szCs w:val="24"/>
          <w:lang w:eastAsia="en-US"/>
        </w:rPr>
        <w:t>m</w:t>
      </w:r>
      <w:r w:rsidRPr="00D41AAD">
        <w:rPr>
          <w:rFonts w:ascii="Arial Narrow" w:eastAsia="Calibri" w:hAnsi="Arial Narrow"/>
          <w:sz w:val="24"/>
          <w:szCs w:val="24"/>
          <w:lang w:val="x-none" w:eastAsia="en-US"/>
        </w:rPr>
        <w:t xml:space="preserve"> dokument</w:t>
      </w:r>
      <w:r>
        <w:rPr>
          <w:rFonts w:ascii="Arial Narrow" w:eastAsia="Calibri" w:hAnsi="Arial Narrow"/>
          <w:sz w:val="24"/>
          <w:szCs w:val="24"/>
          <w:lang w:eastAsia="en-US"/>
        </w:rPr>
        <w:t>om</w:t>
      </w:r>
      <w:r w:rsidRPr="00D41AAD">
        <w:rPr>
          <w:rFonts w:ascii="Arial Narrow" w:eastAsia="Calibri" w:hAnsi="Arial Narrow"/>
          <w:sz w:val="24"/>
          <w:szCs w:val="24"/>
          <w:lang w:val="x-none" w:eastAsia="en-US"/>
        </w:rPr>
        <w:t xml:space="preserve"> podľa § 39 zákona</w:t>
      </w:r>
      <w:r w:rsidRPr="00D41AAD">
        <w:rPr>
          <w:rFonts w:ascii="Arial Narrow" w:eastAsia="Calibri" w:hAnsi="Arial Narrow"/>
          <w:sz w:val="24"/>
          <w:szCs w:val="24"/>
          <w:lang w:eastAsia="en-US"/>
        </w:rPr>
        <w:t xml:space="preserve"> a</w:t>
      </w:r>
      <w:r>
        <w:rPr>
          <w:rFonts w:ascii="Arial Narrow" w:eastAsia="Calibri" w:hAnsi="Arial Narrow"/>
          <w:sz w:val="24"/>
          <w:szCs w:val="24"/>
          <w:lang w:eastAsia="en-US"/>
        </w:rPr>
        <w:t xml:space="preserve"> prílohy č. </w:t>
      </w:r>
      <w:r w:rsidR="004A01F0">
        <w:rPr>
          <w:rFonts w:ascii="Arial Narrow" w:eastAsia="Calibri" w:hAnsi="Arial Narrow"/>
          <w:sz w:val="24"/>
          <w:szCs w:val="24"/>
          <w:lang w:eastAsia="en-US"/>
        </w:rPr>
        <w:t xml:space="preserve">2 </w:t>
      </w:r>
      <w:r w:rsidRPr="00D41AAD">
        <w:rPr>
          <w:rFonts w:ascii="Arial Narrow" w:eastAsia="Calibri" w:hAnsi="Arial Narrow"/>
          <w:sz w:val="24"/>
          <w:szCs w:val="24"/>
          <w:lang w:eastAsia="en-US"/>
        </w:rPr>
        <w:t xml:space="preserve">bodu </w:t>
      </w:r>
      <w:r>
        <w:rPr>
          <w:rFonts w:ascii="Arial Narrow" w:eastAsia="Calibri" w:hAnsi="Arial Narrow"/>
          <w:sz w:val="24"/>
          <w:szCs w:val="24"/>
          <w:lang w:eastAsia="en-US"/>
        </w:rPr>
        <w:t xml:space="preserve">4 </w:t>
      </w:r>
      <w:r w:rsidRPr="00D41AAD">
        <w:rPr>
          <w:rFonts w:ascii="Arial Narrow" w:eastAsia="Calibri" w:hAnsi="Arial Narrow"/>
          <w:sz w:val="24"/>
          <w:szCs w:val="24"/>
          <w:lang w:eastAsia="en-US"/>
        </w:rPr>
        <w:t>týchto súťažných podkladov</w:t>
      </w:r>
      <w:r w:rsidRPr="00D41AAD">
        <w:rPr>
          <w:rFonts w:ascii="Arial Narrow" w:eastAsia="Calibri" w:hAnsi="Arial Narrow"/>
          <w:sz w:val="24"/>
          <w:szCs w:val="24"/>
          <w:lang w:val="x-none" w:eastAsia="en-US"/>
        </w:rPr>
        <w:t xml:space="preserve">, v takom prípade v rámci svojej </w:t>
      </w:r>
      <w:r w:rsidRPr="00D41AAD">
        <w:rPr>
          <w:rFonts w:ascii="Arial Narrow" w:eastAsia="Calibri" w:hAnsi="Arial Narrow"/>
          <w:sz w:val="24"/>
          <w:szCs w:val="24"/>
          <w:lang w:eastAsia="en-US"/>
        </w:rPr>
        <w:t>žiadosti o účasť</w:t>
      </w:r>
      <w:r w:rsidRPr="00D41AAD">
        <w:rPr>
          <w:rFonts w:ascii="Arial Narrow" w:eastAsia="Calibri" w:hAnsi="Arial Narrow"/>
          <w:sz w:val="24"/>
          <w:szCs w:val="24"/>
          <w:lang w:val="x-none" w:eastAsia="en-US"/>
        </w:rPr>
        <w:t xml:space="preserve"> predkladá naskenované originály alebo úradne overené kópie </w:t>
      </w:r>
      <w:r w:rsidR="00DF0A6D">
        <w:rPr>
          <w:rFonts w:ascii="Arial Narrow" w:eastAsia="Calibri" w:hAnsi="Arial Narrow"/>
          <w:sz w:val="24"/>
          <w:szCs w:val="24"/>
          <w:lang w:eastAsia="en-US"/>
        </w:rPr>
        <w:t xml:space="preserve">potvrdení, </w:t>
      </w:r>
      <w:r w:rsidRPr="00D41AAD">
        <w:rPr>
          <w:rFonts w:ascii="Arial Narrow" w:eastAsia="Calibri" w:hAnsi="Arial Narrow"/>
          <w:sz w:val="24"/>
          <w:szCs w:val="24"/>
          <w:lang w:val="x-none" w:eastAsia="en-US"/>
        </w:rPr>
        <w:t>dokladov</w:t>
      </w:r>
      <w:r w:rsidR="00DF0A6D">
        <w:rPr>
          <w:rFonts w:ascii="Arial Narrow" w:eastAsia="Calibri" w:hAnsi="Arial Narrow"/>
          <w:sz w:val="24"/>
          <w:szCs w:val="24"/>
          <w:lang w:eastAsia="en-US"/>
        </w:rPr>
        <w:t xml:space="preserve"> a dokumentov</w:t>
      </w:r>
      <w:r w:rsidRPr="00D41AAD">
        <w:rPr>
          <w:rFonts w:ascii="Arial Narrow" w:eastAsia="Calibri" w:hAnsi="Arial Narrow"/>
          <w:sz w:val="24"/>
          <w:szCs w:val="24"/>
          <w:lang w:val="x-none" w:eastAsia="en-US"/>
        </w:rPr>
        <w:t xml:space="preserve"> na preuká</w:t>
      </w:r>
      <w:r>
        <w:rPr>
          <w:rFonts w:ascii="Arial Narrow" w:eastAsia="Calibri" w:hAnsi="Arial Narrow"/>
          <w:sz w:val="24"/>
          <w:szCs w:val="24"/>
          <w:lang w:val="x-none" w:eastAsia="en-US"/>
        </w:rPr>
        <w:t>zanie splnenia podmienok účasti</w:t>
      </w:r>
      <w:r>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vo formáte .</w:t>
      </w:r>
      <w:proofErr w:type="spellStart"/>
      <w:r w:rsidRPr="00D41AAD">
        <w:rPr>
          <w:rFonts w:ascii="Arial Narrow" w:eastAsia="Calibri" w:hAnsi="Arial Narrow"/>
          <w:sz w:val="24"/>
          <w:szCs w:val="24"/>
          <w:lang w:val="x-none" w:eastAsia="en-US"/>
        </w:rPr>
        <w:t>pdf</w:t>
      </w:r>
      <w:proofErr w:type="spellEnd"/>
      <w:r w:rsidRPr="00D41AAD">
        <w:rPr>
          <w:rFonts w:ascii="Arial Narrow" w:eastAsia="Calibri" w:hAnsi="Arial Narrow"/>
          <w:sz w:val="24"/>
          <w:szCs w:val="24"/>
          <w:lang w:eastAsia="en-US"/>
        </w:rPr>
        <w:t xml:space="preserve"> alebo</w:t>
      </w:r>
      <w:r w:rsidRPr="00D41AAD">
        <w:rPr>
          <w:rFonts w:ascii="Arial Narrow" w:eastAsia="Calibri" w:hAnsi="Arial Narrow" w:cs="Arial"/>
          <w:bCs/>
          <w:sz w:val="24"/>
          <w:szCs w:val="24"/>
          <w:lang w:val="x-none" w:eastAsia="en-US"/>
        </w:rPr>
        <w:t xml:space="preserve"> </w:t>
      </w:r>
      <w:r w:rsidRPr="00D41AAD">
        <w:rPr>
          <w:rFonts w:ascii="Arial Narrow" w:eastAsia="Calibri" w:hAnsi="Arial Narrow"/>
          <w:sz w:val="24"/>
          <w:szCs w:val="24"/>
          <w:lang w:val="x-none" w:eastAsia="en-US"/>
        </w:rPr>
        <w:t>v </w:t>
      </w:r>
      <w:r w:rsidRPr="00D41AAD">
        <w:rPr>
          <w:rFonts w:ascii="Arial Narrow" w:eastAsia="Calibri" w:hAnsi="Arial Narrow"/>
          <w:sz w:val="24"/>
          <w:szCs w:val="24"/>
          <w:lang w:eastAsia="en-US"/>
        </w:rPr>
        <w:t xml:space="preserve">pôvodnej </w:t>
      </w:r>
      <w:r w:rsidRPr="00D41AAD">
        <w:rPr>
          <w:rFonts w:ascii="Arial Narrow" w:eastAsia="Calibri" w:hAnsi="Arial Narrow"/>
          <w:sz w:val="24"/>
          <w:szCs w:val="24"/>
          <w:lang w:val="x-none" w:eastAsia="en-US"/>
        </w:rPr>
        <w:t>elektronickej podobe</w:t>
      </w:r>
      <w:r w:rsidRPr="00D41AAD">
        <w:rPr>
          <w:rFonts w:ascii="Arial Narrow" w:eastAsia="Calibri" w:hAnsi="Arial Narrow"/>
          <w:sz w:val="24"/>
          <w:szCs w:val="24"/>
          <w:lang w:eastAsia="en-US"/>
        </w:rPr>
        <w:t xml:space="preserve">, ak boli </w:t>
      </w:r>
      <w:r w:rsidR="00DF0A6D">
        <w:rPr>
          <w:rFonts w:ascii="Arial Narrow" w:eastAsia="Calibri" w:hAnsi="Arial Narrow"/>
          <w:sz w:val="24"/>
          <w:szCs w:val="24"/>
          <w:lang w:eastAsia="en-US"/>
        </w:rPr>
        <w:t xml:space="preserve">potvrdenia, </w:t>
      </w:r>
      <w:r w:rsidRPr="00D41AAD">
        <w:rPr>
          <w:rFonts w:ascii="Arial Narrow" w:eastAsia="Calibri" w:hAnsi="Arial Narrow"/>
          <w:sz w:val="24"/>
          <w:szCs w:val="24"/>
          <w:lang w:eastAsia="en-US"/>
        </w:rPr>
        <w:t>doklady</w:t>
      </w:r>
      <w:r w:rsidR="00DF0A6D">
        <w:rPr>
          <w:rFonts w:ascii="Arial Narrow" w:eastAsia="Calibri" w:hAnsi="Arial Narrow"/>
          <w:sz w:val="24"/>
          <w:szCs w:val="24"/>
          <w:lang w:eastAsia="en-US"/>
        </w:rPr>
        <w:t xml:space="preserve"> a dokumenty</w:t>
      </w:r>
      <w:r w:rsidRPr="00D41AAD">
        <w:rPr>
          <w:rFonts w:ascii="Arial Narrow" w:eastAsia="Calibri" w:hAnsi="Arial Narrow"/>
          <w:sz w:val="24"/>
          <w:szCs w:val="24"/>
          <w:lang w:eastAsia="en-US"/>
        </w:rPr>
        <w:t xml:space="preserve"> preukazujúce splnenie podmienok účasti pôvodne vyhotovené v elektronickej podobe</w:t>
      </w:r>
      <w:r>
        <w:rPr>
          <w:rFonts w:ascii="Arial Narrow" w:eastAsia="Calibri" w:hAnsi="Arial Narrow"/>
          <w:sz w:val="24"/>
          <w:szCs w:val="24"/>
          <w:lang w:eastAsia="en-US"/>
        </w:rPr>
        <w:t>.</w:t>
      </w:r>
    </w:p>
    <w:p w14:paraId="1589CC39" w14:textId="2007C87A" w:rsidR="00C95B47" w:rsidRPr="00C95B47" w:rsidRDefault="00C95B47" w:rsidP="00C95B47">
      <w:pPr>
        <w:pStyle w:val="Zarkazkladnhotextu2"/>
        <w:numPr>
          <w:ilvl w:val="1"/>
          <w:numId w:val="1"/>
        </w:numPr>
        <w:overflowPunct/>
        <w:autoSpaceDE/>
        <w:autoSpaceDN/>
        <w:adjustRightInd/>
        <w:spacing w:before="120" w:line="240" w:lineRule="auto"/>
        <w:jc w:val="both"/>
        <w:textAlignment w:val="auto"/>
        <w:rPr>
          <w:rFonts w:ascii="Arial Narrow" w:hAnsi="Arial Narrow" w:cs="Arial"/>
          <w:sz w:val="24"/>
          <w:szCs w:val="24"/>
        </w:rPr>
      </w:pPr>
      <w:r w:rsidRPr="00C95B47">
        <w:rPr>
          <w:rFonts w:ascii="Arial Narrow" w:hAnsi="Arial Narrow" w:cs="Arial"/>
          <w:sz w:val="24"/>
          <w:szCs w:val="24"/>
        </w:rPr>
        <w:t xml:space="preserve">Dokument </w:t>
      </w:r>
      <w:r w:rsidRPr="00C95B47">
        <w:rPr>
          <w:rFonts w:ascii="Arial Narrow" w:eastAsia="Calibri" w:hAnsi="Arial Narrow"/>
          <w:sz w:val="24"/>
          <w:szCs w:val="24"/>
          <w:lang w:eastAsia="en-US"/>
        </w:rPr>
        <w:t>vo formáte .</w:t>
      </w:r>
      <w:proofErr w:type="spellStart"/>
      <w:r w:rsidRPr="00C95B47">
        <w:rPr>
          <w:rFonts w:ascii="Arial Narrow" w:eastAsia="Calibri" w:hAnsi="Arial Narrow"/>
          <w:sz w:val="24"/>
          <w:szCs w:val="24"/>
          <w:lang w:eastAsia="en-US"/>
        </w:rPr>
        <w:t>pdf</w:t>
      </w:r>
      <w:proofErr w:type="spellEnd"/>
      <w:r w:rsidRPr="00C95B47">
        <w:rPr>
          <w:rFonts w:ascii="Arial Narrow" w:eastAsia="Calibri" w:hAnsi="Arial Narrow"/>
          <w:sz w:val="24"/>
          <w:szCs w:val="24"/>
          <w:lang w:eastAsia="en-US"/>
        </w:rPr>
        <w:t xml:space="preserve"> podľ</w:t>
      </w:r>
      <w:r>
        <w:rPr>
          <w:rFonts w:ascii="Arial Narrow" w:eastAsia="Calibri" w:hAnsi="Arial Narrow"/>
          <w:sz w:val="24"/>
          <w:szCs w:val="24"/>
          <w:lang w:eastAsia="en-US"/>
        </w:rPr>
        <w:t>a</w:t>
      </w:r>
      <w:r w:rsidRPr="00C95B47">
        <w:rPr>
          <w:rFonts w:ascii="Arial Narrow" w:eastAsia="Calibri" w:hAnsi="Arial Narrow"/>
          <w:sz w:val="24"/>
          <w:szCs w:val="24"/>
          <w:lang w:eastAsia="en-US"/>
        </w:rPr>
        <w:t xml:space="preserve"> prílohy č. </w:t>
      </w:r>
      <w:r w:rsidR="001450AF">
        <w:rPr>
          <w:rFonts w:ascii="Arial Narrow" w:eastAsia="Calibri" w:hAnsi="Arial Narrow"/>
          <w:sz w:val="24"/>
          <w:szCs w:val="24"/>
          <w:lang w:eastAsia="en-US"/>
        </w:rPr>
        <w:t>3</w:t>
      </w:r>
      <w:r w:rsidR="00132D49" w:rsidRPr="00C95B47">
        <w:rPr>
          <w:rFonts w:ascii="Arial Narrow" w:eastAsia="Calibri" w:hAnsi="Arial Narrow"/>
          <w:sz w:val="24"/>
          <w:szCs w:val="24"/>
          <w:lang w:eastAsia="en-US"/>
        </w:rPr>
        <w:t xml:space="preserve"> </w:t>
      </w:r>
      <w:r w:rsidRPr="00C95B47">
        <w:rPr>
          <w:rFonts w:ascii="Arial Narrow" w:eastAsia="Calibri" w:hAnsi="Arial Narrow"/>
          <w:sz w:val="24"/>
          <w:szCs w:val="24"/>
          <w:lang w:eastAsia="en-US"/>
        </w:rPr>
        <w:t xml:space="preserve">týchto </w:t>
      </w:r>
      <w:r w:rsidR="00725B92" w:rsidRPr="00C95B47">
        <w:rPr>
          <w:rFonts w:ascii="Arial Narrow" w:eastAsia="Calibri" w:hAnsi="Arial Narrow"/>
          <w:sz w:val="24"/>
          <w:szCs w:val="24"/>
          <w:lang w:eastAsia="en-US"/>
        </w:rPr>
        <w:t>súťažných</w:t>
      </w:r>
      <w:r w:rsidRPr="00C95B47">
        <w:rPr>
          <w:rFonts w:ascii="Arial Narrow" w:eastAsia="Calibri" w:hAnsi="Arial Narrow"/>
          <w:sz w:val="24"/>
          <w:szCs w:val="24"/>
          <w:lang w:eastAsia="en-US"/>
        </w:rPr>
        <w:t xml:space="preserve"> podkladov </w:t>
      </w:r>
      <w:r w:rsidRPr="00C95B47">
        <w:rPr>
          <w:rFonts w:ascii="Arial Narrow" w:hAnsi="Arial Narrow" w:cs="Arial"/>
          <w:sz w:val="24"/>
          <w:szCs w:val="24"/>
        </w:rPr>
        <w:t xml:space="preserve">obsahujúci </w:t>
      </w:r>
    </w:p>
    <w:p w14:paraId="626C5636" w14:textId="41572C34" w:rsidR="00C95B47" w:rsidRPr="004D6D9D" w:rsidRDefault="00C95B47" w:rsidP="00C95B47">
      <w:pPr>
        <w:pStyle w:val="Zarkazkladnhotextu2"/>
        <w:spacing w:before="120" w:line="240" w:lineRule="auto"/>
        <w:ind w:left="567"/>
        <w:jc w:val="both"/>
        <w:rPr>
          <w:rFonts w:ascii="Arial Narrow" w:hAnsi="Arial Narrow" w:cs="Arial"/>
          <w:sz w:val="24"/>
          <w:szCs w:val="24"/>
        </w:rPr>
      </w:pPr>
      <w:r w:rsidRPr="00C95B47">
        <w:rPr>
          <w:rFonts w:ascii="Arial Narrow" w:hAnsi="Arial Narrow" w:cs="Arial"/>
          <w:sz w:val="24"/>
          <w:szCs w:val="24"/>
        </w:rPr>
        <w:t xml:space="preserve">- identifikačné údaje </w:t>
      </w:r>
      <w:r>
        <w:rPr>
          <w:rFonts w:ascii="Arial Narrow" w:hAnsi="Arial Narrow" w:cs="Arial"/>
          <w:sz w:val="24"/>
          <w:szCs w:val="24"/>
        </w:rPr>
        <w:t>záujemcu</w:t>
      </w:r>
      <w:r w:rsidRPr="00C95B47">
        <w:rPr>
          <w:rFonts w:ascii="Arial Narrow" w:hAnsi="Arial Narrow" w:cs="Arial"/>
          <w:sz w:val="24"/>
          <w:szCs w:val="24"/>
        </w:rPr>
        <w:t xml:space="preserve"> (v prípade skupiny dodávateľov označenie uchádzača ako skupiny dodávateľov a identifikačné </w:t>
      </w:r>
      <w:r w:rsidRPr="004D6D9D">
        <w:rPr>
          <w:rFonts w:ascii="Arial Narrow" w:hAnsi="Arial Narrow" w:cs="Arial"/>
          <w:sz w:val="24"/>
          <w:szCs w:val="24"/>
        </w:rPr>
        <w:t>údaje každého člena skupiny dodávateľov vrátane označenia vedúceho člena skupiny dodávateľov spolu s</w:t>
      </w:r>
      <w:r w:rsidR="003C2D59" w:rsidRPr="004D6D9D">
        <w:rPr>
          <w:rFonts w:ascii="Arial Narrow" w:hAnsi="Arial Narrow" w:cs="Arial"/>
          <w:sz w:val="24"/>
          <w:szCs w:val="24"/>
        </w:rPr>
        <w:t xml:space="preserve"> úradne osvedčeným</w:t>
      </w:r>
      <w:r w:rsidRPr="004D6D9D">
        <w:rPr>
          <w:rFonts w:ascii="Arial Narrow" w:hAnsi="Arial Narrow" w:cs="Arial"/>
          <w:sz w:val="24"/>
          <w:szCs w:val="24"/>
        </w:rPr>
        <w:t xml:space="preserve"> plnomocenstvom pre vedúceho člena skupiny dodávateľov od ostatných členov skupiny dodávateľov na účely komunikácie a predloženia žiadosti o účasť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w:t>
      </w:r>
    </w:p>
    <w:p w14:paraId="222071E5" w14:textId="77777777" w:rsidR="00F72B82" w:rsidRPr="004D6D9D" w:rsidRDefault="00C95B47" w:rsidP="00F72B82">
      <w:pPr>
        <w:overflowPunct/>
        <w:autoSpaceDE/>
        <w:autoSpaceDN/>
        <w:adjustRightInd/>
        <w:spacing w:line="276" w:lineRule="auto"/>
        <w:ind w:left="567" w:hanging="141"/>
        <w:contextualSpacing/>
        <w:jc w:val="both"/>
        <w:textAlignment w:val="auto"/>
        <w:rPr>
          <w:rFonts w:ascii="Arial Narrow" w:eastAsia="Calibri" w:hAnsi="Arial Narrow"/>
          <w:sz w:val="24"/>
          <w:szCs w:val="24"/>
          <w:lang w:eastAsia="en-US"/>
        </w:rPr>
      </w:pPr>
      <w:r w:rsidRPr="004D6D9D">
        <w:rPr>
          <w:rFonts w:ascii="Arial Narrow" w:hAnsi="Arial Narrow" w:cs="Arial"/>
          <w:sz w:val="24"/>
          <w:szCs w:val="24"/>
        </w:rPr>
        <w:t xml:space="preserve">- </w:t>
      </w:r>
      <w:r w:rsidR="0078435E" w:rsidRPr="004D6D9D">
        <w:rPr>
          <w:rFonts w:ascii="Arial Narrow" w:eastAsia="Calibri" w:hAnsi="Arial Narrow"/>
          <w:sz w:val="24"/>
          <w:szCs w:val="24"/>
          <w:lang w:eastAsia="en-US"/>
        </w:rPr>
        <w:t>vyhlásenie záujemcu o tom, že doklady, dokumenty a vyhlásenia predložené elektronicky v žiadosti o účasť záujemcu, sú zhodné s originálnymi potvrdeniami, dokladmi a</w:t>
      </w:r>
      <w:r w:rsidRPr="004D6D9D">
        <w:rPr>
          <w:rFonts w:ascii="Arial Narrow" w:eastAsia="Calibri" w:hAnsi="Arial Narrow"/>
          <w:sz w:val="24"/>
          <w:szCs w:val="24"/>
          <w:lang w:eastAsia="en-US"/>
        </w:rPr>
        <w:t> </w:t>
      </w:r>
      <w:r w:rsidR="0078435E" w:rsidRPr="004D6D9D">
        <w:rPr>
          <w:rFonts w:ascii="Arial Narrow" w:eastAsia="Calibri" w:hAnsi="Arial Narrow"/>
          <w:sz w:val="24"/>
          <w:szCs w:val="24"/>
          <w:lang w:eastAsia="en-US"/>
        </w:rPr>
        <w:t>dokumentmi</w:t>
      </w:r>
      <w:r w:rsidRPr="004D6D9D">
        <w:rPr>
          <w:rFonts w:ascii="Arial Narrow" w:eastAsia="Calibri" w:hAnsi="Arial Narrow"/>
          <w:sz w:val="24"/>
          <w:szCs w:val="24"/>
          <w:lang w:eastAsia="en-US"/>
        </w:rPr>
        <w:t xml:space="preserve"> a sú pravdivé</w:t>
      </w:r>
      <w:r w:rsidR="00477984" w:rsidRPr="004D6D9D">
        <w:rPr>
          <w:rFonts w:ascii="Arial Narrow" w:eastAsia="Calibri" w:hAnsi="Arial Narrow"/>
          <w:sz w:val="24"/>
          <w:szCs w:val="24"/>
          <w:lang w:eastAsia="en-US"/>
        </w:rPr>
        <w:t xml:space="preserve"> a</w:t>
      </w:r>
      <w:r w:rsidR="00F72B82" w:rsidRPr="004D6D9D">
        <w:rPr>
          <w:rFonts w:ascii="Arial Narrow" w:eastAsia="Calibri" w:hAnsi="Arial Narrow"/>
          <w:sz w:val="24"/>
          <w:szCs w:val="24"/>
          <w:lang w:eastAsia="en-US"/>
        </w:rPr>
        <w:t> </w:t>
      </w:r>
      <w:r w:rsidR="00477984" w:rsidRPr="004D6D9D">
        <w:rPr>
          <w:rFonts w:ascii="Arial Narrow" w:eastAsia="Calibri" w:hAnsi="Arial Narrow"/>
          <w:sz w:val="24"/>
          <w:szCs w:val="24"/>
          <w:lang w:eastAsia="en-US"/>
        </w:rPr>
        <w:t>úplné</w:t>
      </w:r>
      <w:r w:rsidR="00F72B82" w:rsidRPr="004D6D9D">
        <w:rPr>
          <w:rFonts w:ascii="Arial Narrow" w:eastAsia="Calibri" w:hAnsi="Arial Narrow"/>
          <w:sz w:val="24"/>
          <w:szCs w:val="24"/>
          <w:lang w:eastAsia="en-US"/>
        </w:rPr>
        <w:t>,</w:t>
      </w:r>
    </w:p>
    <w:p w14:paraId="492311E7" w14:textId="79AF9023" w:rsidR="00F72B82" w:rsidRPr="00C95B47" w:rsidRDefault="00F72B82" w:rsidP="00F72B82">
      <w:pPr>
        <w:overflowPunct/>
        <w:autoSpaceDE/>
        <w:autoSpaceDN/>
        <w:adjustRightInd/>
        <w:spacing w:line="276" w:lineRule="auto"/>
        <w:ind w:left="567" w:hanging="141"/>
        <w:contextualSpacing/>
        <w:jc w:val="both"/>
        <w:textAlignment w:val="auto"/>
        <w:rPr>
          <w:rFonts w:ascii="Arial Narrow" w:hAnsi="Arial Narrow" w:cs="Arial"/>
          <w:sz w:val="24"/>
          <w:szCs w:val="24"/>
        </w:rPr>
      </w:pPr>
      <w:r w:rsidRPr="004D6D9D">
        <w:rPr>
          <w:rFonts w:ascii="Arial Narrow" w:hAnsi="Arial Narrow" w:cs="Arial"/>
          <w:sz w:val="24"/>
          <w:szCs w:val="24"/>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432BF32C" w14:textId="726241FD" w:rsidR="00D66EAE" w:rsidRPr="00D41AAD" w:rsidRDefault="00D66EAE" w:rsidP="00F72B82">
      <w:pPr>
        <w:overflowPunct/>
        <w:autoSpaceDE/>
        <w:autoSpaceDN/>
        <w:adjustRightInd/>
        <w:spacing w:line="276" w:lineRule="auto"/>
        <w:ind w:left="567" w:hanging="141"/>
        <w:contextualSpacing/>
        <w:jc w:val="both"/>
        <w:textAlignment w:val="auto"/>
        <w:rPr>
          <w:rFonts w:ascii="Arial Narrow" w:eastAsia="Calibri" w:hAnsi="Arial Narrow"/>
          <w:sz w:val="24"/>
          <w:szCs w:val="24"/>
          <w:shd w:val="clear" w:color="auto" w:fill="F8F8F8"/>
          <w:lang w:eastAsia="en-US"/>
        </w:rPr>
      </w:pPr>
    </w:p>
    <w:p w14:paraId="081CBB60"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12 </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podmienky účasti vo verejnom obstarávaní</w:t>
      </w:r>
    </w:p>
    <w:p w14:paraId="514D03ED" w14:textId="20660BCA" w:rsidR="00D721B5" w:rsidRPr="00D41AAD" w:rsidRDefault="00D66EAE" w:rsidP="00A0696F">
      <w:pPr>
        <w:pStyle w:val="Zarkazkladnhotextu2"/>
        <w:spacing w:after="0" w:line="276" w:lineRule="auto"/>
        <w:ind w:left="567" w:hanging="567"/>
        <w:jc w:val="both"/>
        <w:rPr>
          <w:rFonts w:ascii="Arial Narrow" w:eastAsia="Calibri" w:hAnsi="Arial Narrow" w:cs="Arial Narrow"/>
          <w:sz w:val="24"/>
          <w:szCs w:val="24"/>
          <w:lang w:val="x-none" w:eastAsia="en-US"/>
        </w:rPr>
      </w:pPr>
      <w:r w:rsidRPr="00D41AAD">
        <w:rPr>
          <w:rFonts w:ascii="Arial Narrow" w:eastAsia="Calibri" w:hAnsi="Arial Narrow"/>
          <w:sz w:val="24"/>
          <w:szCs w:val="24"/>
          <w:lang w:eastAsia="en-US"/>
        </w:rPr>
        <w:t>12.1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val="x-none" w:eastAsia="en-US"/>
        </w:rPr>
        <w:t>Podmienky účasti týkajúce sa osobného postavenia, a ak sa vyžadujú, tak aj finančného a ekonomického postavenia, technickej alebo odbornej spôsobilosti</w:t>
      </w:r>
      <w:r w:rsidR="00F72B82">
        <w:rPr>
          <w:rFonts w:ascii="Arial Narrow" w:eastAsia="Calibri" w:hAnsi="Arial Narrow"/>
          <w:sz w:val="24"/>
          <w:szCs w:val="24"/>
          <w:lang w:eastAsia="en-US"/>
        </w:rPr>
        <w:t>,</w:t>
      </w:r>
      <w:r w:rsidR="00D721B5" w:rsidRPr="00D41AAD">
        <w:rPr>
          <w:rFonts w:ascii="Arial Narrow" w:eastAsia="Calibri" w:hAnsi="Arial Narrow"/>
          <w:sz w:val="24"/>
          <w:szCs w:val="24"/>
          <w:lang w:val="x-none" w:eastAsia="en-US"/>
        </w:rPr>
        <w:t xml:space="preserve"> ako aj spôsob ich preukazovania</w:t>
      </w:r>
      <w:r w:rsidR="00403AB5">
        <w:rPr>
          <w:rFonts w:ascii="Arial Narrow" w:eastAsia="Calibri" w:hAnsi="Arial Narrow"/>
          <w:sz w:val="24"/>
          <w:szCs w:val="24"/>
          <w:lang w:eastAsia="en-US"/>
        </w:rPr>
        <w:t>,</w:t>
      </w:r>
      <w:r w:rsidR="00D721B5" w:rsidRPr="00D41AAD">
        <w:rPr>
          <w:rFonts w:ascii="Arial Narrow" w:eastAsia="Calibri" w:hAnsi="Arial Narrow"/>
          <w:sz w:val="24"/>
          <w:szCs w:val="24"/>
          <w:lang w:val="x-none" w:eastAsia="en-US"/>
        </w:rPr>
        <w:t xml:space="preserve"> sú uvedené v</w:t>
      </w:r>
      <w:r w:rsidR="008A5D16">
        <w:rPr>
          <w:rFonts w:ascii="Arial Narrow" w:eastAsia="Calibri" w:hAnsi="Arial Narrow"/>
          <w:sz w:val="24"/>
          <w:szCs w:val="24"/>
          <w:lang w:val="x-none" w:eastAsia="en-US"/>
        </w:rPr>
        <w:t> </w:t>
      </w:r>
      <w:r w:rsidR="0033014E" w:rsidRPr="008A5D16">
        <w:rPr>
          <w:rFonts w:ascii="Arial Narrow" w:eastAsia="Calibri" w:hAnsi="Arial Narrow"/>
          <w:sz w:val="24"/>
          <w:szCs w:val="24"/>
          <w:u w:val="single"/>
          <w:lang w:eastAsia="en-US"/>
        </w:rPr>
        <w:t xml:space="preserve"> </w:t>
      </w:r>
      <w:r w:rsidR="0033014E" w:rsidRPr="008A5D16">
        <w:rPr>
          <w:rFonts w:ascii="Arial Narrow" w:eastAsia="Calibri" w:hAnsi="Arial Narrow"/>
          <w:sz w:val="24"/>
          <w:szCs w:val="24"/>
          <w:u w:val="single"/>
          <w:lang w:val="x-none" w:eastAsia="en-US"/>
        </w:rPr>
        <w:t>oznámení o vyhlásení verejného obstarávania</w:t>
      </w:r>
      <w:r w:rsidR="0033014E" w:rsidRPr="008A5D16" w:rsidDel="0033014E">
        <w:rPr>
          <w:rFonts w:ascii="Arial Narrow" w:eastAsia="Calibri" w:hAnsi="Arial Narrow"/>
          <w:sz w:val="24"/>
          <w:szCs w:val="24"/>
          <w:u w:val="single"/>
          <w:lang w:eastAsia="en-US"/>
        </w:rPr>
        <w:t xml:space="preserve"> </w:t>
      </w:r>
      <w:r w:rsidR="0033014E" w:rsidRPr="008A5D16">
        <w:rPr>
          <w:rFonts w:ascii="Arial Narrow" w:eastAsia="Calibri" w:hAnsi="Arial Narrow"/>
          <w:sz w:val="24"/>
          <w:szCs w:val="24"/>
          <w:u w:val="single"/>
          <w:lang w:eastAsia="en-US"/>
        </w:rPr>
        <w:t>a</w:t>
      </w:r>
      <w:r w:rsidR="00F72B82">
        <w:rPr>
          <w:rFonts w:ascii="Arial Narrow" w:eastAsia="Calibri" w:hAnsi="Arial Narrow"/>
          <w:sz w:val="24"/>
          <w:szCs w:val="24"/>
          <w:u w:val="single"/>
          <w:lang w:eastAsia="en-US"/>
        </w:rPr>
        <w:t xml:space="preserve"> v </w:t>
      </w:r>
      <w:r w:rsidR="0033014E">
        <w:rPr>
          <w:rFonts w:ascii="Arial Narrow" w:eastAsia="Calibri" w:hAnsi="Arial Narrow"/>
          <w:sz w:val="24"/>
          <w:szCs w:val="24"/>
          <w:u w:val="single"/>
          <w:lang w:eastAsia="en-US"/>
        </w:rPr>
        <w:t>p</w:t>
      </w:r>
      <w:r w:rsidR="008A5D16" w:rsidRPr="008A5D16">
        <w:rPr>
          <w:rFonts w:ascii="Arial Narrow" w:eastAsia="Calibri" w:hAnsi="Arial Narrow"/>
          <w:sz w:val="24"/>
          <w:szCs w:val="24"/>
          <w:u w:val="single"/>
          <w:lang w:eastAsia="en-US"/>
        </w:rPr>
        <w:t xml:space="preserve">rílohe č. </w:t>
      </w:r>
      <w:r w:rsidR="00C46567">
        <w:rPr>
          <w:rFonts w:ascii="Arial Narrow" w:eastAsia="Calibri" w:hAnsi="Arial Narrow"/>
          <w:sz w:val="24"/>
          <w:szCs w:val="24"/>
          <w:u w:val="single"/>
          <w:lang w:eastAsia="en-US"/>
        </w:rPr>
        <w:t>2 týchto súťažných podkladov</w:t>
      </w:r>
      <w:r w:rsidR="00D721B5" w:rsidRPr="00D41AAD">
        <w:rPr>
          <w:rFonts w:ascii="Arial Narrow" w:eastAsia="Calibri" w:hAnsi="Arial Narrow" w:cs="Arial"/>
          <w:sz w:val="24"/>
          <w:szCs w:val="24"/>
          <w:lang w:eastAsia="en-US"/>
        </w:rPr>
        <w:t xml:space="preserve">. </w:t>
      </w:r>
      <w:bookmarkStart w:id="10" w:name="_Hlk534973514"/>
      <w:r w:rsidR="00D721B5" w:rsidRPr="00D41AAD">
        <w:rPr>
          <w:rFonts w:ascii="Arial Narrow" w:eastAsia="Calibri" w:hAnsi="Arial Narrow" w:cs="Arial"/>
          <w:sz w:val="24"/>
          <w:szCs w:val="24"/>
          <w:lang w:eastAsia="en-US"/>
        </w:rPr>
        <w:t>Verejný obstarávateľ</w:t>
      </w:r>
      <w:r w:rsidR="0033014E">
        <w:rPr>
          <w:rFonts w:ascii="Arial Narrow" w:eastAsia="Calibri" w:hAnsi="Arial Narrow" w:cs="Arial"/>
          <w:sz w:val="24"/>
          <w:szCs w:val="24"/>
          <w:lang w:eastAsia="en-US"/>
        </w:rPr>
        <w:t> v prílohe č. 2 týchto súťažných podkladov a</w:t>
      </w:r>
      <w:r w:rsidR="0033014E" w:rsidRPr="00D41AAD">
        <w:rPr>
          <w:rFonts w:ascii="Arial Narrow" w:eastAsia="Calibri" w:hAnsi="Arial Narrow" w:cs="Arial"/>
          <w:sz w:val="24"/>
          <w:szCs w:val="24"/>
          <w:lang w:eastAsia="en-US"/>
        </w:rPr>
        <w:t xml:space="preserve"> </w:t>
      </w:r>
      <w:r w:rsidR="00D721B5" w:rsidRPr="00D41AAD">
        <w:rPr>
          <w:rFonts w:ascii="Arial Narrow" w:eastAsia="Calibri" w:hAnsi="Arial Narrow" w:cs="Arial"/>
          <w:sz w:val="24"/>
          <w:szCs w:val="24"/>
          <w:lang w:eastAsia="en-US"/>
        </w:rPr>
        <w:t xml:space="preserve">v oznámení o vyhlásení verejného obstarávania uvádza, ktoré doklady podľa § 32 ods. 2 zákona sa z dôvodu použitia údajov z informačných systémov verejnej správy zo strany uchádzačov v ponuke nepredkladajú. </w:t>
      </w:r>
      <w:bookmarkEnd w:id="10"/>
    </w:p>
    <w:p w14:paraId="6591AA93" w14:textId="77777777" w:rsidR="00AB26F5" w:rsidRPr="00D41AAD" w:rsidRDefault="00AB26F5" w:rsidP="00847870">
      <w:pPr>
        <w:overflowPunct/>
        <w:autoSpaceDE/>
        <w:autoSpaceDN/>
        <w:adjustRightInd/>
        <w:spacing w:line="276" w:lineRule="auto"/>
        <w:jc w:val="both"/>
        <w:textAlignment w:val="auto"/>
        <w:rPr>
          <w:rFonts w:ascii="Arial Narrow" w:eastAsia="Calibri" w:hAnsi="Arial Narrow"/>
          <w:sz w:val="24"/>
          <w:szCs w:val="24"/>
          <w:lang w:eastAsia="en-US"/>
        </w:rPr>
      </w:pPr>
    </w:p>
    <w:p w14:paraId="2049A4E4" w14:textId="77777777" w:rsidR="00D66EAE"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13</w:t>
      </w:r>
      <w:r w:rsidRPr="00D41AAD">
        <w:rPr>
          <w:rFonts w:ascii="Arial Narrow" w:eastAsia="Calibri" w:hAnsi="Arial Narrow"/>
          <w:sz w:val="24"/>
          <w:szCs w:val="24"/>
          <w:lang w:eastAsia="en-US"/>
        </w:rPr>
        <w:tab/>
      </w:r>
      <w:r w:rsidRPr="00D41AAD">
        <w:rPr>
          <w:rFonts w:ascii="Arial Narrow" w:eastAsia="Calibri" w:hAnsi="Arial Narrow" w:cs="Arial"/>
          <w:b/>
          <w:bCs/>
          <w:smallCaps/>
          <w:sz w:val="24"/>
          <w:szCs w:val="24"/>
          <w:lang w:eastAsia="en-US"/>
        </w:rPr>
        <w:t>oprávnenie predložiť žiadosť o účasť a </w:t>
      </w:r>
      <w:proofErr w:type="spellStart"/>
      <w:r w:rsidRPr="00D41AAD">
        <w:rPr>
          <w:rFonts w:ascii="Arial Narrow" w:eastAsia="Calibri" w:hAnsi="Arial Narrow" w:cs="Arial"/>
          <w:b/>
          <w:bCs/>
          <w:smallCaps/>
          <w:sz w:val="24"/>
          <w:szCs w:val="24"/>
          <w:lang w:eastAsia="en-US"/>
        </w:rPr>
        <w:t>späťvzatie</w:t>
      </w:r>
      <w:proofErr w:type="spellEnd"/>
      <w:r w:rsidRPr="00D41AAD">
        <w:rPr>
          <w:rFonts w:ascii="Arial Narrow" w:eastAsia="Calibri" w:hAnsi="Arial Narrow" w:cs="Arial"/>
          <w:b/>
          <w:bCs/>
          <w:smallCaps/>
          <w:sz w:val="24"/>
          <w:szCs w:val="24"/>
          <w:lang w:eastAsia="en-US"/>
        </w:rPr>
        <w:t xml:space="preserve"> žiadosti o účasť</w:t>
      </w:r>
    </w:p>
    <w:p w14:paraId="4447905A" w14:textId="42B61A9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13.1</w:t>
      </w:r>
      <w:r w:rsidRPr="00D41AAD">
        <w:rPr>
          <w:rFonts w:eastAsia="Calibri"/>
          <w:sz w:val="24"/>
          <w:szCs w:val="24"/>
          <w:lang w:eastAsia="en-US"/>
        </w:rPr>
        <w:tab/>
      </w:r>
      <w:r w:rsidRPr="00D41AAD">
        <w:rPr>
          <w:rFonts w:ascii="Arial Narrow" w:eastAsia="Calibri" w:hAnsi="Arial Narrow"/>
          <w:sz w:val="24"/>
          <w:szCs w:val="24"/>
          <w:lang w:eastAsia="en-US"/>
        </w:rPr>
        <w:t>Záujemcom môže byť fyzická osoba, právnická osoba, ako aj skupina fyzických osôb a/alebo právnických osôb, ktor</w:t>
      </w:r>
      <w:r w:rsidR="00DE5ABC">
        <w:rPr>
          <w:rFonts w:ascii="Arial Narrow" w:eastAsia="Calibri" w:hAnsi="Arial Narrow"/>
          <w:sz w:val="24"/>
          <w:szCs w:val="24"/>
          <w:lang w:eastAsia="en-US"/>
        </w:rPr>
        <w:t>é</w:t>
      </w:r>
      <w:r w:rsidRPr="00D41AAD">
        <w:rPr>
          <w:rFonts w:ascii="Arial Narrow" w:eastAsia="Calibri" w:hAnsi="Arial Narrow"/>
          <w:sz w:val="24"/>
          <w:szCs w:val="24"/>
          <w:lang w:eastAsia="en-US"/>
        </w:rPr>
        <w:t xml:space="preserve"> na trh dodáva</w:t>
      </w:r>
      <w:r w:rsidR="00DE5ABC">
        <w:rPr>
          <w:rFonts w:ascii="Arial Narrow" w:eastAsia="Calibri" w:hAnsi="Arial Narrow"/>
          <w:sz w:val="24"/>
          <w:szCs w:val="24"/>
          <w:lang w:eastAsia="en-US"/>
        </w:rPr>
        <w:t>jú</w:t>
      </w:r>
      <w:r w:rsidRPr="00D41AAD">
        <w:rPr>
          <w:rFonts w:ascii="Arial Narrow" w:eastAsia="Calibri" w:hAnsi="Arial Narrow"/>
          <w:sz w:val="24"/>
          <w:szCs w:val="24"/>
          <w:lang w:eastAsia="en-US"/>
        </w:rPr>
        <w:t xml:space="preserve"> tovar, uskutočňuj</w:t>
      </w:r>
      <w:r w:rsidR="00DE5ABC">
        <w:rPr>
          <w:rFonts w:ascii="Arial Narrow" w:eastAsia="Calibri" w:hAnsi="Arial Narrow"/>
          <w:sz w:val="24"/>
          <w:szCs w:val="24"/>
          <w:lang w:eastAsia="en-US"/>
        </w:rPr>
        <w:t>ú</w:t>
      </w:r>
      <w:r w:rsidRPr="00D41AAD">
        <w:rPr>
          <w:rFonts w:ascii="Arial Narrow" w:eastAsia="Calibri" w:hAnsi="Arial Narrow"/>
          <w:sz w:val="24"/>
          <w:szCs w:val="24"/>
          <w:lang w:eastAsia="en-US"/>
        </w:rPr>
        <w:t xml:space="preserve"> stavebné práce alebo poskytuj</w:t>
      </w:r>
      <w:r w:rsidR="00DE5ABC">
        <w:rPr>
          <w:rFonts w:ascii="Arial Narrow" w:eastAsia="Calibri" w:hAnsi="Arial Narrow"/>
          <w:sz w:val="24"/>
          <w:szCs w:val="24"/>
          <w:lang w:eastAsia="en-US"/>
        </w:rPr>
        <w:t>ú</w:t>
      </w:r>
      <w:r w:rsidRPr="00D41AAD">
        <w:rPr>
          <w:rFonts w:ascii="Arial Narrow" w:eastAsia="Calibri" w:hAnsi="Arial Narrow"/>
          <w:sz w:val="24"/>
          <w:szCs w:val="24"/>
          <w:lang w:eastAsia="en-US"/>
        </w:rPr>
        <w:t xml:space="preserve"> službu, vystupujúcich voči verejnému obstarávateľovi spoločne. Skupina dodávateľov nemusí vytvoriť právnu formu na účely účasti vo verejnom obstarávaní, musí však stanoviť </w:t>
      </w:r>
      <w:r w:rsidR="00DE5ABC">
        <w:rPr>
          <w:rFonts w:ascii="Arial Narrow" w:eastAsia="Calibri" w:hAnsi="Arial Narrow"/>
          <w:sz w:val="24"/>
          <w:szCs w:val="24"/>
          <w:lang w:eastAsia="en-US"/>
        </w:rPr>
        <w:t>vedúceho člena</w:t>
      </w:r>
      <w:r w:rsidR="00DE5ABC"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skupiny dodávateľov. Všetci členovia takejto skupiny dodávateľov utvorenej na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w:t>
      </w:r>
      <w:r w:rsidRPr="00D41AAD">
        <w:rPr>
          <w:rFonts w:ascii="Arial Narrow" w:eastAsia="Calibri" w:hAnsi="Arial Narrow"/>
          <w:sz w:val="24"/>
          <w:szCs w:val="24"/>
          <w:lang w:eastAsia="en-US"/>
        </w:rPr>
        <w:lastRenderedPageBreak/>
        <w:t>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8799827" w14:textId="5706F5BA" w:rsidR="00D66EAE" w:rsidRPr="004D6D9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13.2</w:t>
      </w:r>
      <w:r w:rsidRPr="00D41AAD">
        <w:rPr>
          <w:rFonts w:ascii="Arial Narrow" w:eastAsia="Calibri" w:hAnsi="Arial Narrow"/>
          <w:sz w:val="24"/>
          <w:szCs w:val="24"/>
          <w:lang w:eastAsia="en-US"/>
        </w:rPr>
        <w:tab/>
        <w:t xml:space="preserve">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w:t>
      </w:r>
      <w:r w:rsidRPr="004D6D9D">
        <w:rPr>
          <w:rFonts w:ascii="Arial Narrow" w:eastAsia="Calibri" w:hAnsi="Arial Narrow"/>
          <w:sz w:val="24"/>
          <w:szCs w:val="24"/>
          <w:lang w:eastAsia="en-US"/>
        </w:rPr>
        <w:t>nákupného systému.</w:t>
      </w:r>
    </w:p>
    <w:p w14:paraId="3BCEC046" w14:textId="238D8D71" w:rsidR="00D66EAE" w:rsidRPr="004D6D9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4D6D9D">
        <w:rPr>
          <w:rFonts w:ascii="Arial Narrow" w:eastAsia="Calibri" w:hAnsi="Arial Narrow"/>
          <w:sz w:val="24"/>
          <w:szCs w:val="24"/>
          <w:lang w:eastAsia="en-US"/>
        </w:rPr>
        <w:t>13.3</w:t>
      </w:r>
      <w:r w:rsidRPr="004D6D9D">
        <w:rPr>
          <w:rFonts w:ascii="Arial Narrow" w:eastAsia="Calibri" w:hAnsi="Arial Narrow"/>
          <w:sz w:val="24"/>
          <w:szCs w:val="24"/>
          <w:lang w:eastAsia="en-US"/>
        </w:rPr>
        <w:tab/>
        <w:t>Každý záujemca môže vo verejnom obstarávaní</w:t>
      </w:r>
      <w:r w:rsidR="008F3288" w:rsidRPr="004D6D9D">
        <w:rPr>
          <w:rFonts w:ascii="Arial Narrow" w:eastAsia="Calibri" w:hAnsi="Arial Narrow"/>
          <w:sz w:val="24"/>
          <w:szCs w:val="24"/>
          <w:lang w:eastAsia="en-US"/>
        </w:rPr>
        <w:t xml:space="preserve"> (v tej istej kategórii</w:t>
      </w:r>
      <w:r w:rsidR="00FA640A" w:rsidRPr="004D6D9D">
        <w:rPr>
          <w:rFonts w:ascii="Arial Narrow" w:eastAsia="Calibri" w:hAnsi="Arial Narrow"/>
          <w:sz w:val="24"/>
          <w:szCs w:val="24"/>
          <w:lang w:eastAsia="en-US"/>
        </w:rPr>
        <w:t>)</w:t>
      </w:r>
      <w:r w:rsidRPr="004D6D9D">
        <w:rPr>
          <w:rFonts w:ascii="Arial Narrow" w:eastAsia="Calibri" w:hAnsi="Arial Narrow"/>
          <w:sz w:val="24"/>
          <w:szCs w:val="24"/>
          <w:lang w:eastAsia="en-US"/>
        </w:rPr>
        <w:t xml:space="preserve"> predložiť žiadosť o účasť</w:t>
      </w:r>
      <w:r w:rsidR="00FA640A" w:rsidRPr="004D6D9D">
        <w:rPr>
          <w:rFonts w:ascii="Arial Narrow" w:eastAsia="Calibri" w:hAnsi="Arial Narrow"/>
          <w:sz w:val="24"/>
          <w:szCs w:val="24"/>
          <w:lang w:eastAsia="en-US"/>
        </w:rPr>
        <w:t xml:space="preserve">. Ak záujemca v lehote na predkladanie žiadostí o účasť alebo </w:t>
      </w:r>
      <w:r w:rsidR="00423AB3" w:rsidRPr="004D6D9D">
        <w:rPr>
          <w:rFonts w:ascii="Arial Narrow" w:eastAsia="Calibri" w:hAnsi="Arial Narrow"/>
          <w:sz w:val="24"/>
          <w:szCs w:val="24"/>
          <w:lang w:eastAsia="en-US"/>
        </w:rPr>
        <w:t xml:space="preserve">kedykoľvek </w:t>
      </w:r>
      <w:r w:rsidR="00FA640A" w:rsidRPr="004D6D9D">
        <w:rPr>
          <w:rFonts w:ascii="Arial Narrow" w:eastAsia="Calibri" w:hAnsi="Arial Narrow"/>
          <w:sz w:val="24"/>
          <w:szCs w:val="24"/>
          <w:lang w:eastAsia="en-US"/>
        </w:rPr>
        <w:t xml:space="preserve">počas trvania DNS predloží viac žiadostí o účasť, verejný obstarávateľ prihliada len na žiadosť o účasť, ktorá bola predložená ako posledná a na ostatné žiadosti o účasť hľadí rovnako ako na žiadosti, ktoré boli predložené po lehote na predkladanie žiadostí o účasť alebo </w:t>
      </w:r>
      <w:r w:rsidR="00423AB3" w:rsidRPr="004D6D9D">
        <w:rPr>
          <w:rFonts w:ascii="Arial Narrow" w:eastAsia="Calibri" w:hAnsi="Arial Narrow"/>
          <w:sz w:val="24"/>
          <w:szCs w:val="24"/>
          <w:lang w:eastAsia="en-US"/>
        </w:rPr>
        <w:t xml:space="preserve">kedykoľvek </w:t>
      </w:r>
      <w:r w:rsidR="00FA640A" w:rsidRPr="004D6D9D">
        <w:rPr>
          <w:rFonts w:ascii="Arial Narrow" w:eastAsia="Calibri" w:hAnsi="Arial Narrow"/>
          <w:sz w:val="24"/>
          <w:szCs w:val="24"/>
          <w:lang w:eastAsia="en-US"/>
        </w:rPr>
        <w:t>počas trvania DNS</w:t>
      </w:r>
      <w:r w:rsidRPr="004D6D9D">
        <w:rPr>
          <w:rFonts w:ascii="Arial Narrow" w:eastAsia="Calibri" w:hAnsi="Arial Narrow"/>
          <w:sz w:val="24"/>
          <w:szCs w:val="24"/>
          <w:lang w:eastAsia="en-US"/>
        </w:rPr>
        <w:t>.</w:t>
      </w:r>
    </w:p>
    <w:p w14:paraId="40575D58" w14:textId="150C81A8"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4D6D9D">
        <w:rPr>
          <w:rFonts w:ascii="Arial Narrow" w:eastAsia="Calibri" w:hAnsi="Arial Narrow"/>
          <w:sz w:val="24"/>
          <w:szCs w:val="24"/>
          <w:lang w:eastAsia="en-US"/>
        </w:rPr>
        <w:t>13.5</w:t>
      </w:r>
      <w:r w:rsidRPr="004D6D9D">
        <w:rPr>
          <w:rFonts w:ascii="Arial Narrow" w:eastAsia="Calibri" w:hAnsi="Arial Narrow"/>
          <w:sz w:val="24"/>
          <w:szCs w:val="24"/>
          <w:lang w:eastAsia="en-US"/>
        </w:rPr>
        <w:tab/>
        <w:t>Záujemca predloží úplnú žiadosť</w:t>
      </w:r>
      <w:r w:rsidRPr="00D41AAD">
        <w:rPr>
          <w:rFonts w:ascii="Arial Narrow" w:eastAsia="Calibri" w:hAnsi="Arial Narrow"/>
          <w:sz w:val="24"/>
          <w:szCs w:val="24"/>
          <w:lang w:eastAsia="en-US"/>
        </w:rPr>
        <w:t xml:space="preserve"> o účasť v oznámenom formáte dokumentov výlučne </w:t>
      </w:r>
      <w:r w:rsidR="00CF2906" w:rsidRPr="00FA640A">
        <w:rPr>
          <w:rFonts w:ascii="Arial Narrow" w:eastAsia="Calibri" w:hAnsi="Arial Narrow"/>
          <w:sz w:val="24"/>
          <w:szCs w:val="24"/>
          <w:lang w:eastAsia="en-US"/>
        </w:rPr>
        <w:t>v písomnej forme –</w:t>
      </w:r>
      <w:r w:rsidR="00032A11">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elektronicky spôsobom určeným funkcionalitou </w:t>
      </w:r>
      <w:r w:rsidR="00281597">
        <w:rPr>
          <w:rFonts w:ascii="Arial Narrow" w:eastAsia="Calibri" w:hAnsi="Arial Narrow"/>
          <w:sz w:val="24"/>
          <w:szCs w:val="24"/>
          <w:lang w:eastAsia="en-US"/>
        </w:rPr>
        <w:t>sy</w:t>
      </w:r>
      <w:r w:rsidR="00F2486C">
        <w:rPr>
          <w:rFonts w:ascii="Arial Narrow" w:eastAsia="Calibri" w:hAnsi="Arial Narrow"/>
          <w:sz w:val="24"/>
          <w:szCs w:val="24"/>
          <w:lang w:eastAsia="en-US"/>
        </w:rPr>
        <w:t>s</w:t>
      </w:r>
      <w:r w:rsidR="00281597">
        <w:rPr>
          <w:rFonts w:ascii="Arial Narrow" w:eastAsia="Calibri" w:hAnsi="Arial Narrow"/>
          <w:sz w:val="24"/>
          <w:szCs w:val="24"/>
          <w:lang w:eastAsia="en-US"/>
        </w:rPr>
        <w:t>tému JOSEPHINE</w:t>
      </w:r>
      <w:r w:rsidRPr="00D41AAD">
        <w:rPr>
          <w:rFonts w:ascii="Arial Narrow" w:eastAsia="Calibri" w:hAnsi="Arial Narrow"/>
          <w:sz w:val="24"/>
          <w:szCs w:val="24"/>
          <w:lang w:eastAsia="en-US"/>
        </w:rPr>
        <w:t>.</w:t>
      </w:r>
    </w:p>
    <w:p w14:paraId="72A4DCB2" w14:textId="397EDABE"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13.6</w:t>
      </w:r>
      <w:r w:rsidRPr="00D41AAD">
        <w:rPr>
          <w:rFonts w:ascii="Arial Narrow" w:eastAsia="Calibri" w:hAnsi="Arial Narrow"/>
          <w:sz w:val="24"/>
          <w:szCs w:val="24"/>
          <w:lang w:eastAsia="en-US"/>
        </w:rPr>
        <w:tab/>
        <w:t>Záujemca môže predloženú žiadosť o účasť vziať späť do uplynutia lehoty na predkladanie žiadostí o účasť.</w:t>
      </w:r>
    </w:p>
    <w:p w14:paraId="5141BE3F" w14:textId="69682CF8" w:rsidR="00281597"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13.7</w:t>
      </w:r>
      <w:r w:rsidRPr="00D41AAD">
        <w:rPr>
          <w:rFonts w:ascii="Arial Narrow" w:eastAsia="Calibri" w:hAnsi="Arial Narrow"/>
          <w:sz w:val="24"/>
          <w:szCs w:val="24"/>
          <w:lang w:eastAsia="en-US"/>
        </w:rPr>
        <w:tab/>
      </w:r>
      <w:proofErr w:type="spellStart"/>
      <w:r w:rsidRPr="00D41AAD">
        <w:rPr>
          <w:rFonts w:ascii="Arial Narrow" w:eastAsia="Calibri" w:hAnsi="Arial Narrow"/>
          <w:sz w:val="24"/>
          <w:szCs w:val="24"/>
          <w:lang w:eastAsia="en-US"/>
        </w:rPr>
        <w:t>Späťvzatie</w:t>
      </w:r>
      <w:proofErr w:type="spellEnd"/>
      <w:r w:rsidRPr="00D41AAD">
        <w:rPr>
          <w:rFonts w:ascii="Arial Narrow" w:eastAsia="Calibri" w:hAnsi="Arial Narrow"/>
          <w:sz w:val="24"/>
          <w:szCs w:val="24"/>
          <w:lang w:eastAsia="en-US"/>
        </w:rPr>
        <w:t xml:space="preserve"> žiadosti o účasť je možné vykonať odvolaním pôvodnej žiadosti o účasť a to výlučne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Späťvzatú</w:t>
      </w:r>
      <w:proofErr w:type="spellEnd"/>
      <w:r w:rsidRPr="00D41AAD">
        <w:rPr>
          <w:rFonts w:ascii="Arial Narrow" w:eastAsia="Calibri" w:hAnsi="Arial Narrow"/>
          <w:sz w:val="24"/>
          <w:szCs w:val="24"/>
          <w:lang w:eastAsia="en-US"/>
        </w:rPr>
        <w:t xml:space="preserve"> žiadosť o účasť je potrebné doručiť spôsobom opísaným v týchto súťažných podkladoch v lehote na predkladanie žiadostí o účasť.</w:t>
      </w:r>
    </w:p>
    <w:p w14:paraId="3AF629C8"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00132C27" w14:textId="77777777"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14</w:t>
      </w:r>
      <w:r w:rsidRPr="00D41AAD">
        <w:rPr>
          <w:rFonts w:ascii="Arial Narrow" w:eastAsia="Calibri" w:hAnsi="Arial Narrow"/>
          <w:b/>
          <w:sz w:val="24"/>
          <w:szCs w:val="24"/>
          <w:lang w:eastAsia="en-US"/>
        </w:rPr>
        <w:tab/>
      </w:r>
      <w:r w:rsidRPr="00315F7D">
        <w:rPr>
          <w:rFonts w:ascii="Arial Narrow" w:eastAsia="Calibri" w:hAnsi="Arial Narrow" w:cs="Arial"/>
          <w:b/>
          <w:bCs/>
          <w:smallCaps/>
          <w:sz w:val="24"/>
          <w:szCs w:val="24"/>
          <w:lang w:eastAsia="en-US"/>
        </w:rPr>
        <w:t>miesto a lehota na predkladanie žiadostí o účasť a sprístupnenie týchto žiadostí</w:t>
      </w:r>
    </w:p>
    <w:p w14:paraId="7A91932E" w14:textId="6C5FEFFB" w:rsidR="00D721B5" w:rsidRPr="00315F7D" w:rsidRDefault="00D66EAE" w:rsidP="00315F7D">
      <w:pPr>
        <w:shd w:val="clear" w:color="auto" w:fill="FFFFFF" w:themeFill="background1"/>
        <w:overflowPunct/>
        <w:autoSpaceDE/>
        <w:autoSpaceDN/>
        <w:adjustRightInd/>
        <w:spacing w:line="271"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14.1</w:t>
      </w:r>
      <w:r w:rsidRPr="00315F7D">
        <w:rPr>
          <w:rFonts w:ascii="Arial Narrow" w:eastAsia="Calibri" w:hAnsi="Arial Narrow"/>
          <w:sz w:val="24"/>
          <w:szCs w:val="24"/>
          <w:lang w:eastAsia="en-US"/>
        </w:rPr>
        <w:tab/>
      </w:r>
      <w:r w:rsidR="00D721B5" w:rsidRPr="00315F7D">
        <w:rPr>
          <w:rFonts w:ascii="Arial Narrow" w:eastAsia="Calibri" w:hAnsi="Arial Narrow"/>
          <w:sz w:val="24"/>
          <w:szCs w:val="24"/>
          <w:lang w:eastAsia="en-US"/>
        </w:rPr>
        <w:t xml:space="preserve">Žiadosti o účasť záujemcov je potrebné predložiť v lehote na predkladanie žiadostí o účasť </w:t>
      </w:r>
      <w:r w:rsidR="00D721B5" w:rsidRPr="00315F7D">
        <w:rPr>
          <w:rFonts w:ascii="Arial Narrow" w:hAnsi="Arial Narrow"/>
          <w:sz w:val="24"/>
          <w:szCs w:val="24"/>
        </w:rPr>
        <w:t xml:space="preserve">uvedenej v oznámení o vyhlásení verejného obstarávania </w:t>
      </w:r>
      <w:r w:rsidR="00D721B5" w:rsidRPr="00315F7D">
        <w:rPr>
          <w:rFonts w:ascii="Arial Narrow" w:eastAsia="Calibri" w:hAnsi="Arial Narrow"/>
          <w:sz w:val="24"/>
          <w:szCs w:val="24"/>
          <w:lang w:eastAsia="en-US"/>
        </w:rPr>
        <w:t xml:space="preserve">výlučne elektronicky spôsobom určeným funkcionalitou </w:t>
      </w:r>
      <w:r w:rsidR="00315F7D" w:rsidRPr="00315F7D">
        <w:rPr>
          <w:rFonts w:ascii="Arial Narrow" w:eastAsia="Calibri" w:hAnsi="Arial Narrow"/>
          <w:sz w:val="24"/>
          <w:szCs w:val="24"/>
          <w:lang w:eastAsia="en-US"/>
        </w:rPr>
        <w:t>systému JOSEPHINE</w:t>
      </w:r>
      <w:r w:rsidR="00D721B5" w:rsidRPr="00315F7D">
        <w:rPr>
          <w:rFonts w:ascii="Arial Narrow" w:hAnsi="Arial Narrow"/>
          <w:sz w:val="24"/>
          <w:szCs w:val="24"/>
        </w:rPr>
        <w:t xml:space="preserve"> v súlade s týmito súťažnými podkladmi a zákonom</w:t>
      </w:r>
      <w:r w:rsidR="00D721B5" w:rsidRPr="00315F7D">
        <w:rPr>
          <w:rFonts w:ascii="Arial Narrow" w:eastAsia="Calibri" w:hAnsi="Arial Narrow"/>
          <w:sz w:val="24"/>
          <w:szCs w:val="24"/>
          <w:lang w:eastAsia="en-US"/>
        </w:rPr>
        <w:t>.</w:t>
      </w:r>
    </w:p>
    <w:p w14:paraId="3DC842B3" w14:textId="0C39D2A0" w:rsidR="00D721B5" w:rsidRPr="00D41AAD" w:rsidRDefault="00D721B5" w:rsidP="00315F7D">
      <w:pPr>
        <w:shd w:val="clear" w:color="auto" w:fill="FFFFFF" w:themeFill="background1"/>
        <w:spacing w:before="120" w:line="271" w:lineRule="auto"/>
        <w:ind w:left="567" w:hanging="567"/>
        <w:contextualSpacing/>
        <w:jc w:val="both"/>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14.2 </w:t>
      </w:r>
      <w:r w:rsidRPr="00315F7D">
        <w:rPr>
          <w:rFonts w:ascii="Arial Narrow" w:eastAsia="Calibri" w:hAnsi="Arial Narrow"/>
          <w:sz w:val="24"/>
          <w:szCs w:val="24"/>
          <w:lang w:eastAsia="en-US"/>
        </w:rPr>
        <w:tab/>
        <w:t>Lehota na predkladanie žiadostí o účasť podľa bodu 14.1 týchto súťažných podkladov nesmie byť kratšia ako 30 dní odo dňa odoslania oznámenia o vyhlásení verejného obstarávania</w:t>
      </w:r>
      <w:r w:rsidR="00B722DF">
        <w:rPr>
          <w:rFonts w:ascii="Arial Narrow" w:eastAsia="Calibri" w:hAnsi="Arial Narrow"/>
          <w:sz w:val="24"/>
          <w:szCs w:val="24"/>
          <w:lang w:eastAsia="en-US"/>
        </w:rPr>
        <w:t>.</w:t>
      </w:r>
    </w:p>
    <w:p w14:paraId="46B39F60" w14:textId="77777777"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14.3</w:t>
      </w:r>
      <w:r w:rsidRPr="00D41AAD">
        <w:rPr>
          <w:rFonts w:ascii="Arial Narrow" w:eastAsia="Calibri" w:hAnsi="Arial Narrow"/>
          <w:sz w:val="24"/>
          <w:szCs w:val="24"/>
          <w:lang w:eastAsia="en-US"/>
        </w:rPr>
        <w:tab/>
      </w:r>
      <w:r w:rsidR="000572ED" w:rsidRPr="00315F7D">
        <w:rPr>
          <w:rFonts w:ascii="Arial Narrow" w:eastAsia="Calibri" w:hAnsi="Arial Narrow"/>
          <w:sz w:val="24"/>
          <w:szCs w:val="24"/>
          <w:lang w:eastAsia="en-US"/>
        </w:rPr>
        <w:t>Systém</w:t>
      </w:r>
      <w:r w:rsidRPr="00315F7D">
        <w:rPr>
          <w:rFonts w:ascii="Arial Narrow" w:eastAsia="Calibri" w:hAnsi="Arial Narrow"/>
          <w:sz w:val="24"/>
          <w:szCs w:val="24"/>
          <w:lang w:eastAsia="en-US"/>
        </w:rPr>
        <w:t xml:space="preserve"> zabezpečí sprístupnenie predložených žiadostí o účasť až po uplynutí lehoty podľa 14.2 týchto súťažných podkladov.</w:t>
      </w:r>
    </w:p>
    <w:p w14:paraId="73F5F140" w14:textId="0FE07680"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color w:val="00B050"/>
          <w:sz w:val="24"/>
          <w:szCs w:val="24"/>
          <w:lang w:eastAsia="en-US"/>
        </w:rPr>
      </w:pPr>
      <w:r w:rsidRPr="00315F7D">
        <w:rPr>
          <w:rFonts w:ascii="Arial Narrow" w:eastAsia="Calibri" w:hAnsi="Arial Narrow"/>
          <w:sz w:val="24"/>
          <w:szCs w:val="24"/>
          <w:lang w:eastAsia="en-US"/>
        </w:rPr>
        <w:t>14.4</w:t>
      </w:r>
      <w:r w:rsidRPr="00315F7D">
        <w:rPr>
          <w:rFonts w:ascii="Arial Narrow" w:eastAsia="Calibri" w:hAnsi="Arial Narrow"/>
          <w:sz w:val="24"/>
          <w:szCs w:val="24"/>
          <w:lang w:eastAsia="en-US"/>
        </w:rPr>
        <w:tab/>
        <w:t xml:space="preserve">Sprístupnenie žiadostí o účasť sa vykonáva spôsobom určeným funkcionalitou </w:t>
      </w:r>
      <w:r w:rsidR="00801DF8">
        <w:rPr>
          <w:rFonts w:ascii="Arial Narrow" w:eastAsia="Calibri" w:hAnsi="Arial Narrow"/>
          <w:sz w:val="24"/>
          <w:szCs w:val="24"/>
          <w:lang w:eastAsia="en-US"/>
        </w:rPr>
        <w:t>systému JOSEPHINE</w:t>
      </w:r>
      <w:r w:rsidRPr="00315F7D">
        <w:rPr>
          <w:rFonts w:ascii="Arial Narrow" w:eastAsia="Calibri" w:hAnsi="Arial Narrow"/>
          <w:sz w:val="24"/>
          <w:szCs w:val="24"/>
          <w:lang w:eastAsia="en-US"/>
        </w:rPr>
        <w:t>.</w:t>
      </w:r>
    </w:p>
    <w:p w14:paraId="3D351A1D" w14:textId="08CF65CF" w:rsidR="00D721B5" w:rsidRPr="00D41AA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14.5 </w:t>
      </w:r>
      <w:r w:rsidRPr="00315F7D">
        <w:rPr>
          <w:rFonts w:ascii="Arial Narrow" w:eastAsia="Calibri" w:hAnsi="Arial Narrow"/>
          <w:sz w:val="24"/>
          <w:szCs w:val="24"/>
          <w:lang w:eastAsia="en-US"/>
        </w:rPr>
        <w:tab/>
        <w:t>Po zriadení dynamického nákupného systému sa neuplatňujú ďalšie lehoty na predkladanie žiadostí o účasť.</w:t>
      </w:r>
    </w:p>
    <w:p w14:paraId="6E2C9E81" w14:textId="0FD9E443" w:rsidR="00315F7D"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14.6</w:t>
      </w:r>
      <w:r w:rsidRPr="00D41AAD">
        <w:rPr>
          <w:rFonts w:ascii="Arial Narrow" w:eastAsia="Calibri" w:hAnsi="Arial Narrow"/>
          <w:sz w:val="24"/>
          <w:szCs w:val="24"/>
          <w:lang w:eastAsia="en-US"/>
        </w:rPr>
        <w:tab/>
      </w:r>
      <w:r w:rsidR="00315F7D" w:rsidRPr="00315F7D">
        <w:rPr>
          <w:rFonts w:ascii="Arial Narrow" w:eastAsia="Calibri" w:hAnsi="Arial Narrow"/>
          <w:sz w:val="24"/>
          <w:szCs w:val="24"/>
          <w:lang w:eastAsia="en-US"/>
        </w:rPr>
        <w:t>Žiadosti o účasť sa budú predkladať elektronicky do systému JOSEPHINE, umiestnenom na webov</w:t>
      </w:r>
      <w:r w:rsidR="00E96D0F">
        <w:rPr>
          <w:rFonts w:ascii="Arial Narrow" w:eastAsia="Calibri" w:hAnsi="Arial Narrow"/>
          <w:sz w:val="24"/>
          <w:szCs w:val="24"/>
          <w:lang w:eastAsia="en-US"/>
        </w:rPr>
        <w:t>ej</w:t>
      </w:r>
      <w:r w:rsidR="00315F7D" w:rsidRPr="00315F7D">
        <w:rPr>
          <w:rFonts w:ascii="Arial Narrow" w:eastAsia="Calibri" w:hAnsi="Arial Narrow"/>
          <w:sz w:val="24"/>
          <w:szCs w:val="24"/>
          <w:lang w:eastAsia="en-US"/>
        </w:rPr>
        <w:t xml:space="preserve"> adrese https://josephine.proebiz.com.</w:t>
      </w:r>
    </w:p>
    <w:p w14:paraId="6B821C80" w14:textId="460E7625" w:rsidR="00B722DF" w:rsidRPr="008A5D16" w:rsidRDefault="00315F7D" w:rsidP="00C44A63">
      <w:pPr>
        <w:overflowPunct/>
        <w:autoSpaceDE/>
        <w:autoSpaceDN/>
        <w:adjustRightInd/>
        <w:spacing w:after="200" w:line="276" w:lineRule="auto"/>
        <w:ind w:left="567"/>
        <w:jc w:val="both"/>
        <w:textAlignment w:val="auto"/>
        <w:rPr>
          <w:rFonts w:ascii="Arial Narrow" w:hAnsi="Arial Narrow"/>
          <w:sz w:val="24"/>
          <w:szCs w:val="24"/>
        </w:rPr>
      </w:pPr>
      <w:r w:rsidRPr="008A5D16">
        <w:rPr>
          <w:rFonts w:ascii="Arial Narrow" w:eastAsia="Calibri" w:hAnsi="Arial Narrow"/>
          <w:sz w:val="24"/>
          <w:szCs w:val="24"/>
          <w:lang w:eastAsia="en-US"/>
        </w:rPr>
        <w:t xml:space="preserve">Predkladanie žiadostí o účasť </w:t>
      </w:r>
      <w:r w:rsidR="00B722DF" w:rsidRPr="008A5D16">
        <w:rPr>
          <w:rFonts w:ascii="Arial Narrow" w:hAnsi="Arial Narrow"/>
          <w:b/>
          <w:sz w:val="24"/>
          <w:szCs w:val="24"/>
          <w:u w:val="single"/>
        </w:rPr>
        <w:t xml:space="preserve">je umožnené iba autentifikovaným </w:t>
      </w:r>
      <w:r w:rsidR="009E5481">
        <w:rPr>
          <w:rFonts w:ascii="Arial Narrow" w:hAnsi="Arial Narrow"/>
          <w:b/>
          <w:sz w:val="24"/>
          <w:szCs w:val="24"/>
          <w:u w:val="single"/>
        </w:rPr>
        <w:t>záujemcom</w:t>
      </w:r>
      <w:r w:rsidR="00B722DF" w:rsidRPr="008A5D16">
        <w:rPr>
          <w:rFonts w:ascii="Arial Narrow" w:hAnsi="Arial Narrow"/>
          <w:sz w:val="24"/>
          <w:szCs w:val="24"/>
        </w:rPr>
        <w:t xml:space="preserve">. </w:t>
      </w:r>
    </w:p>
    <w:p w14:paraId="068FC41F" w14:textId="0692F7D9" w:rsidR="00315F7D" w:rsidRPr="008A5D16" w:rsidRDefault="00315F7D" w:rsidP="00B722DF">
      <w:pPr>
        <w:shd w:val="clear" w:color="auto" w:fill="FFFFFF" w:themeFill="background1"/>
        <w:overflowPunct/>
        <w:autoSpaceDE/>
        <w:autoSpaceDN/>
        <w:adjustRightInd/>
        <w:spacing w:before="120" w:after="120" w:line="276" w:lineRule="auto"/>
        <w:ind w:left="567"/>
        <w:contextualSpacing/>
        <w:jc w:val="both"/>
        <w:textAlignment w:val="auto"/>
        <w:rPr>
          <w:rFonts w:ascii="Arial Narrow" w:eastAsia="Calibri" w:hAnsi="Arial Narrow"/>
          <w:sz w:val="24"/>
          <w:szCs w:val="24"/>
          <w:lang w:eastAsia="en-US"/>
        </w:rPr>
      </w:pPr>
    </w:p>
    <w:p w14:paraId="2F70BFC7" w14:textId="77777777" w:rsidR="00D66EAE" w:rsidRPr="00D41AAD" w:rsidRDefault="00D66EAE" w:rsidP="00315F7D">
      <w:pPr>
        <w:shd w:val="clear" w:color="auto" w:fill="FFFFFF" w:themeFill="background1"/>
        <w:overflowPunct/>
        <w:autoSpaceDE/>
        <w:autoSpaceDN/>
        <w:adjustRightInd/>
        <w:spacing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15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posúdenie splnenia podmienok účasti</w:t>
      </w:r>
    </w:p>
    <w:p w14:paraId="1379F4AF" w14:textId="51E83C77" w:rsidR="00D721B5" w:rsidRPr="00D41AAD" w:rsidRDefault="00D66EAE" w:rsidP="00EF3AB9">
      <w:pPr>
        <w:shd w:val="clear" w:color="auto" w:fill="FFFFFF" w:themeFill="background1"/>
        <w:spacing w:before="120" w:after="120" w:line="276" w:lineRule="auto"/>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15.1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Verejný obstarávateľ</w:t>
      </w:r>
      <w:r w:rsidR="00F602E9">
        <w:rPr>
          <w:rFonts w:ascii="Arial Narrow" w:eastAsia="Calibri" w:hAnsi="Arial Narrow"/>
          <w:sz w:val="24"/>
          <w:szCs w:val="24"/>
          <w:lang w:eastAsia="en-US"/>
        </w:rPr>
        <w:t>/komisia na posúdenie splnenia podmienok účasti</w:t>
      </w:r>
      <w:r w:rsidR="00D721B5" w:rsidRPr="00D41AAD">
        <w:rPr>
          <w:rFonts w:ascii="Arial Narrow" w:eastAsia="Calibri" w:hAnsi="Arial Narrow"/>
          <w:sz w:val="24"/>
          <w:szCs w:val="24"/>
          <w:lang w:eastAsia="en-US"/>
        </w:rPr>
        <w:t xml:space="preserve"> po uplynutí lehoty podľa bodu 14.2 týchto súťažných podkladov vyhodnotí splnenie podmienok účasti všetkých záujemcov, ktorí v tejto lehote predložili žiadosti o účasť.</w:t>
      </w:r>
    </w:p>
    <w:p w14:paraId="48ACAAAD" w14:textId="0C48A61B"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15.2</w:t>
      </w:r>
      <w:r w:rsidRPr="00D41AAD">
        <w:rPr>
          <w:rFonts w:ascii="Arial Narrow" w:eastAsia="Calibri" w:hAnsi="Arial Narrow"/>
          <w:sz w:val="24"/>
          <w:szCs w:val="24"/>
          <w:lang w:eastAsia="en-US"/>
        </w:rPr>
        <w:tab/>
        <w:t>Ak bola žiadosť o účasť predložená po uplynutí lehoty podľa bodu 14.2 týchto súťažných podkladov, verejný obstarávateľ</w:t>
      </w:r>
      <w:r w:rsidR="00F602E9">
        <w:rPr>
          <w:rFonts w:ascii="Arial Narrow" w:eastAsia="Calibri" w:hAnsi="Arial Narrow"/>
          <w:sz w:val="24"/>
          <w:szCs w:val="24"/>
          <w:lang w:eastAsia="en-US"/>
        </w:rPr>
        <w:t>/komisia</w:t>
      </w:r>
      <w:r w:rsidRPr="00D41AAD">
        <w:rPr>
          <w:rFonts w:ascii="Arial Narrow" w:eastAsia="Calibri" w:hAnsi="Arial Narrow"/>
          <w:sz w:val="24"/>
          <w:szCs w:val="24"/>
          <w:lang w:eastAsia="en-US"/>
        </w:rPr>
        <w:t xml:space="preserve"> </w:t>
      </w:r>
      <w:r w:rsidR="00F602E9">
        <w:rPr>
          <w:rFonts w:ascii="Arial Narrow" w:eastAsia="Calibri" w:hAnsi="Arial Narrow"/>
          <w:sz w:val="24"/>
          <w:szCs w:val="24"/>
          <w:lang w:eastAsia="en-US"/>
        </w:rPr>
        <w:t>na posúdenie splnenia podmienok účasti</w:t>
      </w:r>
      <w:r w:rsidR="00F602E9"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vyhodnotí splnenie podmienok účasti a uskutoční úkony podľa § 60 ods. 6 až 8 zákona do 10 pracovných dní odo dňa prijatia žiadosti o účasť. </w:t>
      </w:r>
    </w:p>
    <w:p w14:paraId="231C852B" w14:textId="11F8BD0F"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15.3</w:t>
      </w:r>
      <w:r w:rsidRPr="00D41AAD">
        <w:rPr>
          <w:rFonts w:ascii="Arial Narrow" w:eastAsia="Calibri" w:hAnsi="Arial Narrow"/>
          <w:sz w:val="24"/>
          <w:szCs w:val="24"/>
          <w:lang w:eastAsia="en-US"/>
        </w:rPr>
        <w:tab/>
        <w:t>Verejný obstarávateľ</w:t>
      </w:r>
      <w:r w:rsidR="00F602E9">
        <w:rPr>
          <w:rFonts w:ascii="Arial Narrow" w:eastAsia="Calibri" w:hAnsi="Arial Narrow"/>
          <w:sz w:val="24"/>
          <w:szCs w:val="24"/>
          <w:lang w:eastAsia="en-US"/>
        </w:rPr>
        <w:t>/komisia na posúdenie splnenia podmienok účasti</w:t>
      </w:r>
      <w:r w:rsidRPr="00D41AAD">
        <w:rPr>
          <w:rFonts w:ascii="Arial Narrow" w:eastAsia="Calibri" w:hAnsi="Arial Narrow"/>
          <w:sz w:val="24"/>
          <w:szCs w:val="24"/>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070BBD65" w14:textId="686D7E44" w:rsidR="00A0696F"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15.4</w:t>
      </w:r>
      <w:r w:rsidRPr="00D41AAD">
        <w:rPr>
          <w:rFonts w:ascii="Arial Narrow" w:eastAsia="Calibri" w:hAnsi="Arial Narrow"/>
          <w:sz w:val="24"/>
          <w:szCs w:val="24"/>
          <w:lang w:eastAsia="en-US"/>
        </w:rPr>
        <w:tab/>
        <w:t>Hodnotenie splnenia podmienok účasti bude založené na preskúmaní splnenia podmienok účasti týkajúcich sa:</w:t>
      </w:r>
    </w:p>
    <w:p w14:paraId="7033465C" w14:textId="25C8F394" w:rsidR="004470C1" w:rsidRDefault="00D721B5" w:rsidP="004001AF">
      <w:pPr>
        <w:pStyle w:val="Odsekzoznamu"/>
        <w:numPr>
          <w:ilvl w:val="0"/>
          <w:numId w:val="23"/>
        </w:numPr>
        <w:shd w:val="clear" w:color="auto" w:fill="FFFFFF" w:themeFill="background1"/>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osobného postavenia záujemcu podľa zákona</w:t>
      </w:r>
      <w:r w:rsidR="005D1AD6">
        <w:rPr>
          <w:rFonts w:ascii="Arial Narrow" w:eastAsia="Calibri" w:hAnsi="Arial Narrow"/>
          <w:sz w:val="24"/>
          <w:szCs w:val="24"/>
          <w:lang w:eastAsia="en-US"/>
        </w:rPr>
        <w:t>.</w:t>
      </w:r>
    </w:p>
    <w:p w14:paraId="7C172C0A" w14:textId="1F1C966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15.5</w:t>
      </w:r>
      <w:r w:rsidRPr="00D41AAD">
        <w:rPr>
          <w:rFonts w:ascii="Arial Narrow" w:eastAsia="Calibri" w:hAnsi="Arial Narrow"/>
          <w:sz w:val="24"/>
          <w:szCs w:val="24"/>
          <w:lang w:eastAsia="en-US"/>
        </w:rPr>
        <w:tab/>
        <w:t xml:space="preserve">V rámci vyhodnocovania žiadostí o účasť, verejný obstarávateľ/komisia </w:t>
      </w:r>
      <w:r w:rsidR="006A2030">
        <w:rPr>
          <w:rFonts w:ascii="Arial Narrow" w:eastAsia="Calibri" w:hAnsi="Arial Narrow"/>
          <w:sz w:val="24"/>
          <w:szCs w:val="24"/>
          <w:lang w:eastAsia="en-US"/>
        </w:rPr>
        <w:t>na posúdenie splnenia podmienok účasti</w:t>
      </w:r>
      <w:r w:rsidR="006A2030"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vždy požiada </w:t>
      </w:r>
      <w:r w:rsidR="009E5481">
        <w:rPr>
          <w:rFonts w:ascii="Arial Narrow" w:eastAsia="Calibri" w:hAnsi="Arial Narrow"/>
          <w:sz w:val="24"/>
          <w:szCs w:val="24"/>
          <w:lang w:eastAsia="en-US"/>
        </w:rPr>
        <w:t>záujemcu</w:t>
      </w:r>
      <w:r w:rsidR="009E5481"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alebo </w:t>
      </w:r>
      <w:r w:rsidR="009E5481">
        <w:rPr>
          <w:rFonts w:ascii="Arial Narrow" w:eastAsia="Calibri" w:hAnsi="Arial Narrow"/>
          <w:sz w:val="24"/>
          <w:szCs w:val="24"/>
          <w:lang w:eastAsia="en-US"/>
        </w:rPr>
        <w:t>záujemcov</w:t>
      </w:r>
      <w:r w:rsidRPr="00D41AAD">
        <w:rPr>
          <w:rFonts w:ascii="Arial Narrow" w:eastAsia="Calibri" w:hAnsi="Arial Narrow"/>
          <w:sz w:val="24"/>
          <w:szCs w:val="24"/>
          <w:lang w:eastAsia="en-US"/>
        </w:rPr>
        <w:t>, ktorý/ktorí</w:t>
      </w:r>
      <w:r w:rsidR="00315F7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vo svojej žiadosti o účasť predbežne nahradil/nahradili doklady na preukázanie splnenia podmienok účasti JED-</w:t>
      </w:r>
      <w:proofErr w:type="spellStart"/>
      <w:r w:rsidRPr="00D41AAD">
        <w:rPr>
          <w:rFonts w:ascii="Arial Narrow" w:eastAsia="Calibri" w:hAnsi="Arial Narrow"/>
          <w:sz w:val="24"/>
          <w:szCs w:val="24"/>
          <w:lang w:eastAsia="en-US"/>
        </w:rPr>
        <w:t>om</w:t>
      </w:r>
      <w:proofErr w:type="spellEnd"/>
      <w:r w:rsidRPr="00D41AAD">
        <w:rPr>
          <w:rFonts w:ascii="Arial Narrow" w:eastAsia="Calibri" w:hAnsi="Arial Narrow"/>
          <w:sz w:val="24"/>
          <w:szCs w:val="24"/>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w:t>
      </w:r>
      <w:r w:rsidR="006A2030">
        <w:rPr>
          <w:rFonts w:ascii="Arial Narrow" w:eastAsia="Calibri" w:hAnsi="Arial Narrow"/>
          <w:sz w:val="24"/>
          <w:szCs w:val="24"/>
          <w:lang w:eastAsia="en-US"/>
        </w:rPr>
        <w:t>/komisia na posúdenie splnenia podmienok účasti</w:t>
      </w:r>
      <w:r w:rsidRPr="00D41AAD">
        <w:rPr>
          <w:rFonts w:ascii="Arial Narrow" w:eastAsia="Calibri" w:hAnsi="Arial Narrow"/>
          <w:sz w:val="24"/>
          <w:szCs w:val="24"/>
          <w:lang w:eastAsia="en-US"/>
        </w:rPr>
        <w:t xml:space="preserve"> neurčí dlhšiu lehotu) a vyhodnotí ich podľa zákona.</w:t>
      </w:r>
    </w:p>
    <w:p w14:paraId="20017757" w14:textId="67731B15"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15.6</w:t>
      </w:r>
      <w:r w:rsidRPr="00D41AAD">
        <w:rPr>
          <w:rFonts w:ascii="Arial Narrow" w:eastAsia="Calibri" w:hAnsi="Arial Narrow"/>
          <w:sz w:val="24"/>
          <w:szCs w:val="24"/>
          <w:lang w:eastAsia="en-US"/>
        </w:rPr>
        <w:tab/>
        <w:t xml:space="preserve">Verejný obstarávateľ/komisia </w:t>
      </w:r>
      <w:r w:rsidR="006A2030">
        <w:rPr>
          <w:rFonts w:ascii="Arial Narrow" w:eastAsia="Calibri" w:hAnsi="Arial Narrow"/>
          <w:sz w:val="24"/>
          <w:szCs w:val="24"/>
          <w:lang w:eastAsia="en-US"/>
        </w:rPr>
        <w:t>na posúdenie splnenia podmienok účasti</w:t>
      </w:r>
      <w:r w:rsidR="006A2030"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posúdi splnenie podmienok účasti týkajúcich sa postavenia záujemcov v tomto verejnom obstarávaní, v súlade s </w:t>
      </w:r>
      <w:r w:rsidRPr="00D41AAD">
        <w:rPr>
          <w:rFonts w:ascii="Arial Narrow" w:eastAsia="Calibri" w:hAnsi="Arial Narrow"/>
          <w:spacing w:val="-6"/>
          <w:sz w:val="24"/>
          <w:szCs w:val="24"/>
          <w:lang w:eastAsia="en-US"/>
        </w:rPr>
        <w:t>dokumentmi potrebnými na preukázanie splnenia podmienok</w:t>
      </w:r>
      <w:r w:rsidR="006A2030">
        <w:rPr>
          <w:rFonts w:ascii="Arial Narrow" w:eastAsia="Calibri" w:hAnsi="Arial Narrow"/>
          <w:sz w:val="24"/>
          <w:szCs w:val="24"/>
          <w:lang w:eastAsia="en-US"/>
        </w:rPr>
        <w:t xml:space="preserve"> účasti </w:t>
      </w:r>
      <w:r w:rsidRPr="00D41AAD">
        <w:rPr>
          <w:rFonts w:ascii="Arial Narrow" w:eastAsia="Calibri" w:hAnsi="Arial Narrow"/>
          <w:sz w:val="24"/>
          <w:szCs w:val="24"/>
          <w:lang w:eastAsia="en-US"/>
        </w:rPr>
        <w:t>a to vždy, keď to bude potrebné v súlade so zákonom.</w:t>
      </w:r>
    </w:p>
    <w:p w14:paraId="40C66BFF"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60B974A7" w14:textId="77777777"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dokladov na preukázanie splnenia podmienok účasti </w:t>
      </w:r>
    </w:p>
    <w:p w14:paraId="45BD1837" w14:textId="24F8D456"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16.1 </w:t>
      </w:r>
      <w:r w:rsidRPr="00D41AAD">
        <w:rPr>
          <w:rFonts w:ascii="Arial Narrow" w:eastAsia="Calibri" w:hAnsi="Arial Narrow"/>
          <w:sz w:val="24"/>
          <w:szCs w:val="24"/>
          <w:lang w:eastAsia="en-US"/>
        </w:rPr>
        <w:tab/>
        <w:t>Verejný obstarávateľ</w:t>
      </w:r>
      <w:r w:rsidR="006A2030">
        <w:rPr>
          <w:rFonts w:ascii="Arial Narrow" w:eastAsia="Calibri" w:hAnsi="Arial Narrow"/>
          <w:sz w:val="24"/>
          <w:szCs w:val="24"/>
          <w:lang w:eastAsia="en-US"/>
        </w:rPr>
        <w:t>/komisia na posúdenie splnenia podmienok účasti</w:t>
      </w:r>
      <w:r w:rsidRPr="00D41AAD">
        <w:rPr>
          <w:rFonts w:ascii="Arial Narrow" w:eastAsia="Calibri" w:hAnsi="Arial Narrow"/>
          <w:sz w:val="24"/>
          <w:szCs w:val="24"/>
          <w:lang w:eastAsia="en-US"/>
        </w:rPr>
        <w:t xml:space="preserve"> podľa zákona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verejnému obstarávateľovi elektronicky spôsobom určeným funkcionalitou </w:t>
      </w:r>
      <w:r w:rsidR="00635AAA">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pričom v oboch prípadoch je tak povinný urobiť do dvoch pracovných dní odo dňa odoslania žiadosti, pokiaľ verejný obstarávateľ</w:t>
      </w:r>
      <w:r w:rsidR="006A2030">
        <w:rPr>
          <w:rFonts w:ascii="Arial Narrow" w:eastAsia="Calibri" w:hAnsi="Arial Narrow"/>
          <w:sz w:val="24"/>
          <w:szCs w:val="24"/>
          <w:lang w:eastAsia="en-US"/>
        </w:rPr>
        <w:t>/</w:t>
      </w:r>
      <w:r w:rsidR="006A2030" w:rsidRPr="006A2030">
        <w:rPr>
          <w:rFonts w:ascii="Arial Narrow" w:eastAsia="Calibri" w:hAnsi="Arial Narrow"/>
          <w:sz w:val="24"/>
          <w:szCs w:val="24"/>
          <w:lang w:eastAsia="en-US"/>
        </w:rPr>
        <w:t xml:space="preserve"> </w:t>
      </w:r>
      <w:r w:rsidR="006A2030">
        <w:rPr>
          <w:rFonts w:ascii="Arial Narrow" w:eastAsia="Calibri" w:hAnsi="Arial Narrow"/>
          <w:sz w:val="24"/>
          <w:szCs w:val="24"/>
          <w:lang w:eastAsia="en-US"/>
        </w:rPr>
        <w:t>komisia na posúdenie splnenia podmienok účasti</w:t>
      </w:r>
      <w:r w:rsidRPr="00D41AAD">
        <w:rPr>
          <w:rFonts w:ascii="Arial Narrow" w:eastAsia="Calibri" w:hAnsi="Arial Narrow"/>
          <w:sz w:val="24"/>
          <w:szCs w:val="24"/>
          <w:lang w:eastAsia="en-US"/>
        </w:rPr>
        <w:t xml:space="preserve"> neurčil dlhšiu lehotu.</w:t>
      </w:r>
    </w:p>
    <w:p w14:paraId="0B747F19" w14:textId="77777777" w:rsidR="00D66EAE" w:rsidRPr="00D41AAD" w:rsidRDefault="00D66EAE" w:rsidP="00847870">
      <w:pPr>
        <w:overflowPunct/>
        <w:autoSpaceDE/>
        <w:autoSpaceDN/>
        <w:adjustRightInd/>
        <w:spacing w:line="276" w:lineRule="auto"/>
        <w:jc w:val="both"/>
        <w:textAlignment w:val="auto"/>
        <w:outlineLvl w:val="3"/>
        <w:rPr>
          <w:rFonts w:ascii="Arial Narrow" w:eastAsia="Calibri" w:hAnsi="Arial Narrow"/>
          <w:sz w:val="24"/>
          <w:szCs w:val="24"/>
          <w:lang w:eastAsia="en-US"/>
        </w:rPr>
      </w:pPr>
    </w:p>
    <w:p w14:paraId="0F3CA54C" w14:textId="0F59A5F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w:t>
      </w:r>
      <w:r w:rsidR="00FC01C8">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záujemcu</w:t>
      </w:r>
    </w:p>
    <w:p w14:paraId="249E0577" w14:textId="3F56092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Verejný obstarávateľ podľa zákona vylúči z verejného obstarávania záujemcu, ak:</w:t>
      </w:r>
    </w:p>
    <w:p w14:paraId="5D446A30" w14:textId="3E181483"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nesplnil podmienky účasti,</w:t>
      </w:r>
    </w:p>
    <w:p w14:paraId="24AAA9FA" w14:textId="3DA0E83B"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predložil neplatné doklady; neplatnými dokladmi sú doklady, ktorým uplynula lehota platnosti,</w:t>
      </w:r>
    </w:p>
    <w:p w14:paraId="42479CEF" w14:textId="603597DC"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poskytol informácie alebo doklady, ktoré sú nepravdivé alebo pozmenené tak, že nezodpovedajú skutočnosti</w:t>
      </w:r>
      <w:r w:rsidR="00176366">
        <w:rPr>
          <w:rFonts w:ascii="Arial Narrow" w:eastAsia="Calibri" w:hAnsi="Arial Narrow"/>
          <w:sz w:val="24"/>
          <w:szCs w:val="24"/>
          <w:lang w:eastAsia="en-US"/>
        </w:rPr>
        <w:t xml:space="preserve"> a majú vplyv na vyhodnotenie splnenia podmienok účasti alebo výber záujemcov</w:t>
      </w:r>
      <w:r w:rsidRPr="00A0696F">
        <w:rPr>
          <w:rFonts w:ascii="Arial Narrow" w:eastAsia="Calibri" w:hAnsi="Arial Narrow"/>
          <w:sz w:val="24"/>
          <w:szCs w:val="24"/>
          <w:lang w:eastAsia="en-US"/>
        </w:rPr>
        <w:t>,</w:t>
      </w:r>
    </w:p>
    <w:p w14:paraId="505C50BE" w14:textId="14C58A88"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neoprávnene ovplyvniť postup verejného obstarávania,</w:t>
      </w:r>
    </w:p>
    <w:p w14:paraId="009273A7" w14:textId="749310C5"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získať dôverné informácie, ktoré by mu poskytli neoprávnenú výhodu,</w:t>
      </w:r>
    </w:p>
    <w:p w14:paraId="0D6B6CFE" w14:textId="78F9C53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konflikt záujmov podľa § 23 zákona nemožno odstrániť inými účinnými opatreniami,</w:t>
      </w:r>
    </w:p>
    <w:p w14:paraId="71330AD6" w14:textId="180540D6"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pri posudzovaní odbornej spôsobilosti preukázateľne identifikoval protichodné záujmy záujemcu, ktoré môžu nepriaznivo ovplyvniť plnenie zákazky,</w:t>
      </w:r>
    </w:p>
    <w:p w14:paraId="4E339EF7" w14:textId="0DE2DAA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vysvetlenie alebo doplnenie predložených dokladov v určenej lehote,</w:t>
      </w:r>
    </w:p>
    <w:p w14:paraId="2D6640E0" w14:textId="417AC35F"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doklady nahradené jednotným európskym dokumentom v určenej lehote,</w:t>
      </w:r>
    </w:p>
    <w:p w14:paraId="46D38E5E" w14:textId="3A162309"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lastRenderedPageBreak/>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098071" w14:textId="7AD173AF"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 xml:space="preserve">nenahradil subdodávateľa, ktorý nespĺňa požiadavky určené verejným obstarávateľom novým subdodávateľom, ktorý spĺňa určené požiadavky, </w:t>
      </w:r>
      <w:r w:rsidR="002C00E4">
        <w:rPr>
          <w:rFonts w:ascii="Arial Narrow" w:eastAsia="Calibri" w:hAnsi="Arial Narrow"/>
          <w:sz w:val="24"/>
          <w:szCs w:val="24"/>
          <w:lang w:eastAsia="en-US"/>
        </w:rPr>
        <w:t>v </w:t>
      </w:r>
      <w:r w:rsidRPr="00A0696F">
        <w:rPr>
          <w:rFonts w:ascii="Arial Narrow" w:eastAsia="Calibri" w:hAnsi="Arial Narrow"/>
          <w:sz w:val="24"/>
          <w:szCs w:val="24"/>
          <w:lang w:eastAsia="en-US"/>
        </w:rPr>
        <w:t>lehote do piatich pracovných dní odo dňa doručenia žiadosti podľa zákona, ak verejný obstarávateľ neurčil dlhšiu lehotu,</w:t>
      </w:r>
    </w:p>
    <w:p w14:paraId="16A01A16" w14:textId="2D797DAA" w:rsidR="005D52C0" w:rsidRDefault="00B07522" w:rsidP="004001AF">
      <w:pPr>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r w:rsidR="002C00E4">
        <w:rPr>
          <w:rFonts w:ascii="Arial Narrow" w:eastAsia="Calibri" w:hAnsi="Arial Narrow"/>
          <w:sz w:val="24"/>
          <w:szCs w:val="24"/>
        </w:rPr>
        <w:t>,</w:t>
      </w:r>
      <w:r w:rsidR="00A0696F">
        <w:rPr>
          <w:rFonts w:ascii="Arial Narrow" w:eastAsia="Calibri" w:hAnsi="Arial Narrow"/>
          <w:sz w:val="24"/>
          <w:szCs w:val="24"/>
          <w:lang w:eastAsia="en-US"/>
        </w:rPr>
        <w:t xml:space="preserve"> </w:t>
      </w:r>
    </w:p>
    <w:p w14:paraId="537B20CC" w14:textId="2FDC8EA0" w:rsidR="005D52C0" w:rsidRDefault="005D52C0" w:rsidP="004001AF">
      <w:pPr>
        <w:numPr>
          <w:ilvl w:val="0"/>
          <w:numId w:val="24"/>
        </w:numPr>
        <w:overflowPunct/>
        <w:autoSpaceDE/>
        <w:autoSpaceDN/>
        <w:adjustRightInd/>
        <w:spacing w:line="276" w:lineRule="auto"/>
        <w:jc w:val="both"/>
        <w:textAlignment w:val="auto"/>
        <w:rPr>
          <w:rFonts w:ascii="Arial Narrow" w:eastAsia="Calibri" w:hAnsi="Arial Narrow"/>
          <w:sz w:val="24"/>
          <w:szCs w:val="24"/>
        </w:rPr>
      </w:pPr>
      <w:r w:rsidRPr="002C00E4">
        <w:rPr>
          <w:rFonts w:ascii="Arial Narrow" w:eastAsia="Calibri" w:hAnsi="Arial Narrow"/>
          <w:sz w:val="24"/>
          <w:szCs w:val="24"/>
        </w:rPr>
        <w:t>nenahradil inú osobu, ktorej prostredníctvom preukazuje splnenie podmienok účasti alebo subdodávateľa, ktorí majú sídlo v treťom štáte podľa </w:t>
      </w:r>
      <w:hyperlink r:id="rId14" w:anchor="paragraf-10.odsek-4" w:tooltip="Odkaz na predpis alebo ustanovenie" w:history="1">
        <w:r w:rsidRPr="002C00E4">
          <w:rPr>
            <w:rFonts w:ascii="Arial Narrow" w:eastAsia="Calibri" w:hAnsi="Arial Narrow"/>
            <w:sz w:val="24"/>
            <w:szCs w:val="24"/>
          </w:rPr>
          <w:t>§ 10 ods. 4</w:t>
        </w:r>
      </w:hyperlink>
      <w:r w:rsidRPr="002C00E4">
        <w:rPr>
          <w:rFonts w:ascii="Arial Narrow" w:eastAsia="Calibri" w:hAnsi="Arial Narrow"/>
          <w:sz w:val="24"/>
          <w:szCs w:val="24"/>
        </w:rPr>
        <w:t xml:space="preserve"> zákona, </w:t>
      </w:r>
      <w:hyperlink r:id="rId15" w:anchor="paragraf-10.odsek-5" w:tooltip="Odkaz na predpis alebo ustanovenie" w:history="1">
        <w:r w:rsidRPr="002C00E4">
          <w:rPr>
            <w:rFonts w:ascii="Arial Narrow" w:eastAsia="Calibri" w:hAnsi="Arial Narrow"/>
            <w:sz w:val="24"/>
            <w:szCs w:val="24"/>
          </w:rPr>
          <w:t>v</w:t>
        </w:r>
      </w:hyperlink>
      <w:r w:rsidRPr="002C00E4">
        <w:rPr>
          <w:rFonts w:ascii="Arial Narrow" w:eastAsia="Calibri" w:hAnsi="Arial Narrow"/>
          <w:sz w:val="24"/>
          <w:szCs w:val="24"/>
        </w:rPr>
        <w:t> určenej lehote inou osobou alebo subdodávateľom, ktorý nemá sídlo v treťom štáte podľa </w:t>
      </w:r>
      <w:hyperlink r:id="rId16" w:anchor="paragraf-10.odsek-4" w:tooltip="Odkaz na predpis alebo ustanovenie" w:history="1">
        <w:r w:rsidRPr="002C00E4">
          <w:rPr>
            <w:rFonts w:ascii="Arial Narrow" w:eastAsia="Calibri" w:hAnsi="Arial Narrow"/>
            <w:sz w:val="24"/>
            <w:szCs w:val="24"/>
          </w:rPr>
          <w:t>§ 10 ods. 4</w:t>
        </w:r>
      </w:hyperlink>
      <w:r w:rsidRPr="002C00E4">
        <w:rPr>
          <w:rFonts w:ascii="Arial Narrow" w:eastAsia="Calibri" w:hAnsi="Arial Narrow"/>
          <w:sz w:val="24"/>
          <w:szCs w:val="24"/>
        </w:rPr>
        <w:t xml:space="preserve"> zákona</w:t>
      </w:r>
      <w:r w:rsidR="002C00E4">
        <w:rPr>
          <w:rFonts w:ascii="Arial Narrow" w:eastAsia="Calibri" w:hAnsi="Arial Narrow"/>
          <w:sz w:val="24"/>
          <w:szCs w:val="24"/>
        </w:rPr>
        <w:t>.</w:t>
      </w:r>
    </w:p>
    <w:p w14:paraId="52A2ED9C" w14:textId="5A278A5F" w:rsidR="00D66EAE" w:rsidRPr="00A0696F" w:rsidRDefault="00D66EAE" w:rsidP="005D52C0">
      <w:pPr>
        <w:overflowPunct/>
        <w:autoSpaceDE/>
        <w:autoSpaceDN/>
        <w:adjustRightInd/>
        <w:spacing w:line="276" w:lineRule="auto"/>
        <w:ind w:left="720"/>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 xml:space="preserve">a to vždy, keď to bude v súlade so zákonom potrebné </w:t>
      </w:r>
      <w:r w:rsidR="001E6104" w:rsidRPr="00A0696F">
        <w:rPr>
          <w:rFonts w:ascii="Arial Narrow" w:eastAsia="Calibri" w:hAnsi="Arial Narrow"/>
          <w:sz w:val="24"/>
          <w:szCs w:val="24"/>
          <w:lang w:eastAsia="en-US"/>
        </w:rPr>
        <w:t>p</w:t>
      </w:r>
      <w:r w:rsidR="001E6104">
        <w:rPr>
          <w:rFonts w:ascii="Arial Narrow" w:eastAsia="Calibri" w:hAnsi="Arial Narrow"/>
          <w:sz w:val="24"/>
          <w:szCs w:val="24"/>
          <w:lang w:eastAsia="en-US"/>
        </w:rPr>
        <w:t>re</w:t>
      </w:r>
      <w:r w:rsidR="001E6104" w:rsidRPr="00A0696F">
        <w:rPr>
          <w:rFonts w:ascii="Arial Narrow" w:eastAsia="Calibri" w:hAnsi="Arial Narrow"/>
          <w:sz w:val="24"/>
          <w:szCs w:val="24"/>
          <w:lang w:eastAsia="en-US"/>
        </w:rPr>
        <w:t xml:space="preserve"> </w:t>
      </w:r>
      <w:r w:rsidRPr="00A0696F">
        <w:rPr>
          <w:rFonts w:ascii="Arial Narrow" w:eastAsia="Calibri" w:hAnsi="Arial Narrow"/>
          <w:sz w:val="24"/>
          <w:szCs w:val="24"/>
          <w:lang w:eastAsia="en-US"/>
        </w:rPr>
        <w:t>vyhodnoteni</w:t>
      </w:r>
      <w:r w:rsidR="001E6104">
        <w:rPr>
          <w:rFonts w:ascii="Arial Narrow" w:eastAsia="Calibri" w:hAnsi="Arial Narrow"/>
          <w:sz w:val="24"/>
          <w:szCs w:val="24"/>
          <w:lang w:eastAsia="en-US"/>
        </w:rPr>
        <w:t>e</w:t>
      </w:r>
      <w:r w:rsidRPr="00A0696F">
        <w:rPr>
          <w:rFonts w:ascii="Arial Narrow" w:eastAsia="Calibri" w:hAnsi="Arial Narrow"/>
          <w:sz w:val="24"/>
          <w:szCs w:val="24"/>
          <w:lang w:eastAsia="en-US"/>
        </w:rPr>
        <w:t xml:space="preserve"> splnenia podmienok účasti.</w:t>
      </w:r>
    </w:p>
    <w:p w14:paraId="4F825289" w14:textId="68DABFCC"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.2</w:t>
      </w:r>
      <w:r w:rsidR="00D66EAE" w:rsidRPr="00D41AAD">
        <w:rPr>
          <w:rFonts w:ascii="Arial Narrow" w:eastAsia="Calibri" w:hAnsi="Arial Narrow"/>
          <w:sz w:val="24"/>
          <w:szCs w:val="24"/>
          <w:lang w:eastAsia="en-US"/>
        </w:rPr>
        <w:tab/>
        <w:t xml:space="preserve">Verejný obstarávateľ vylúči z verejného obstarávania aj záujemcu, ak narušenie hospodárskej súťaže, ktoré vyplynulo z prípravných trhových konzultácií alebo jeho predbežného zapojenia podľa zákona, nemožno odstrániť inými účinnými opatreniami ani po vyjadrení záujemcu;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1B1156EB" w14:textId="39F45280" w:rsidR="00B07640" w:rsidRPr="005A6B69" w:rsidRDefault="00B07640" w:rsidP="005A6B6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5A6B69">
        <w:rPr>
          <w:rFonts w:ascii="Arial Narrow" w:eastAsia="Calibri" w:hAnsi="Arial Narrow"/>
          <w:sz w:val="24"/>
          <w:szCs w:val="24"/>
          <w:lang w:eastAsia="en-US"/>
        </w:rPr>
        <w:t xml:space="preserve"> </w:t>
      </w:r>
      <w:r w:rsidR="005A6B69">
        <w:rPr>
          <w:rFonts w:ascii="Arial Narrow" w:eastAsia="Calibri" w:hAnsi="Arial Narrow"/>
          <w:sz w:val="24"/>
          <w:szCs w:val="24"/>
          <w:lang w:eastAsia="en-US"/>
        </w:rPr>
        <w:t xml:space="preserve">17.3   </w:t>
      </w:r>
      <w:r w:rsidRPr="005A6B69">
        <w:rPr>
          <w:rFonts w:ascii="Arial Narrow" w:eastAsia="Calibri" w:hAnsi="Arial Narrow"/>
          <w:sz w:val="24"/>
          <w:szCs w:val="24"/>
          <w:lang w:eastAsia="en-US"/>
        </w:rPr>
        <w:t xml:space="preserve">Verejný obstarávateľ môže vylúčiť kedykoľvek počas verejného obstarávania </w:t>
      </w:r>
      <w:r w:rsidR="003878F9">
        <w:rPr>
          <w:rFonts w:ascii="Arial Narrow" w:eastAsia="Calibri" w:hAnsi="Arial Narrow"/>
          <w:sz w:val="24"/>
          <w:szCs w:val="24"/>
          <w:lang w:eastAsia="en-US"/>
        </w:rPr>
        <w:t>záujemc</w:t>
      </w:r>
      <w:r w:rsidR="009E3D43">
        <w:rPr>
          <w:rFonts w:ascii="Arial Narrow" w:eastAsia="Calibri" w:hAnsi="Arial Narrow"/>
          <w:sz w:val="24"/>
          <w:szCs w:val="24"/>
          <w:lang w:eastAsia="en-US"/>
        </w:rPr>
        <w:t>u</w:t>
      </w:r>
      <w:r w:rsidRPr="005A6B69">
        <w:rPr>
          <w:rFonts w:ascii="Arial Narrow" w:eastAsia="Calibri" w:hAnsi="Arial Narrow"/>
          <w:sz w:val="24"/>
          <w:szCs w:val="24"/>
          <w:lang w:eastAsia="en-US"/>
        </w:rPr>
        <w:t>, ak</w:t>
      </w:r>
    </w:p>
    <w:p w14:paraId="03403D28" w14:textId="77777777" w:rsidR="00B07640" w:rsidRPr="005A6B69" w:rsidRDefault="00B07640" w:rsidP="005A6B69">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5A6B69">
        <w:rPr>
          <w:rFonts w:ascii="Arial Narrow" w:eastAsia="Calibri" w:hAnsi="Arial Narrow"/>
          <w:sz w:val="24"/>
          <w:szCs w:val="24"/>
          <w:lang w:eastAsia="en-US"/>
        </w:rPr>
        <w:t>a)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5276DB75" w14:textId="77777777" w:rsidR="00B07640" w:rsidRPr="005A6B69" w:rsidRDefault="00B07640" w:rsidP="005A6B69">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5A6B69">
        <w:rPr>
          <w:rFonts w:ascii="Arial Narrow" w:eastAsia="Calibri" w:hAnsi="Arial Narrow"/>
          <w:sz w:val="24"/>
          <w:szCs w:val="24"/>
          <w:lang w:eastAsia="en-US"/>
        </w:rPr>
        <w:t>b) 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17" w:anchor="poznamky.poznamka-47" w:tooltip="Odkaz na predpis alebo ustanovenie" w:history="1"/>
      <w:r w:rsidRPr="005A6B69">
        <w:rPr>
          <w:rFonts w:ascii="Arial Narrow" w:eastAsia="Calibri" w:hAnsi="Arial Narrow"/>
          <w:sz w:val="24"/>
          <w:szCs w:val="24"/>
          <w:lang w:eastAsia="en-US"/>
        </w:rPr>
        <w:t> za ktoré mu bola právoplatne uložená sankcia, ktoré dokáže verejný obstarávateľ preukázať,</w:t>
      </w:r>
    </w:p>
    <w:p w14:paraId="34CDECA0" w14:textId="77777777" w:rsidR="00B07640" w:rsidRPr="005A6B69" w:rsidRDefault="00B07640" w:rsidP="005A6B69">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5A6B69">
        <w:rPr>
          <w:rFonts w:ascii="Arial Narrow" w:eastAsia="Calibri" w:hAnsi="Arial Narrow"/>
          <w:sz w:val="24"/>
          <w:szCs w:val="24"/>
          <w:lang w:eastAsia="en-US"/>
        </w:rPr>
        <w:t>c) sa v predchádzajúcich troch rokoch od vyhlásenia alebo preukázateľného začatia verejného obstarávania dopustil závažného porušenia profesijných povinností, ktoré dokáže verejný obstarávateľ preukázať,</w:t>
      </w:r>
    </w:p>
    <w:p w14:paraId="3858F3C3" w14:textId="7915A274" w:rsidR="00B07640" w:rsidRPr="00110A4E" w:rsidRDefault="00B07640" w:rsidP="009B611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5A6B69">
        <w:rPr>
          <w:rFonts w:ascii="Arial Narrow" w:eastAsia="Calibri" w:hAnsi="Arial Narrow"/>
          <w:sz w:val="24"/>
          <w:szCs w:val="24"/>
          <w:lang w:eastAsia="en-US"/>
        </w:rPr>
        <w:t xml:space="preserve">d) na základe dôveryhodných informácií, bez potreby vydania predchádzajúceho rozhodnutia akýmkoľvek orgánom verejnej moci, má dôvodné podozrenie, že </w:t>
      </w:r>
      <w:r w:rsidR="003878F9">
        <w:rPr>
          <w:rFonts w:ascii="Arial Narrow" w:eastAsia="Calibri" w:hAnsi="Arial Narrow"/>
          <w:sz w:val="24"/>
          <w:szCs w:val="24"/>
          <w:lang w:eastAsia="en-US"/>
        </w:rPr>
        <w:t>záujemca</w:t>
      </w:r>
      <w:r w:rsidRPr="005A6B69">
        <w:rPr>
          <w:rFonts w:ascii="Arial Narrow" w:eastAsia="Calibri" w:hAnsi="Arial Narrow"/>
          <w:sz w:val="24"/>
          <w:szCs w:val="24"/>
          <w:lang w:eastAsia="en-US"/>
        </w:rPr>
        <w:t xml:space="preserve"> uzavrel s iným hospodárskym subjektom dohodu narúšajúcu alebo obmedzujúcu hospodársku súťaž, a to bez ohľadu na akýkoľvek majetkový, zmluvný alebo personálny vzťah medzi týmto </w:t>
      </w:r>
      <w:r w:rsidR="003878F9">
        <w:rPr>
          <w:rFonts w:ascii="Arial Narrow" w:eastAsia="Calibri" w:hAnsi="Arial Narrow"/>
          <w:sz w:val="24"/>
          <w:szCs w:val="24"/>
          <w:lang w:eastAsia="en-US"/>
        </w:rPr>
        <w:t>záujemc</w:t>
      </w:r>
      <w:r w:rsidRPr="005A6B69">
        <w:rPr>
          <w:rFonts w:ascii="Arial Narrow" w:eastAsia="Calibri" w:hAnsi="Arial Narrow"/>
          <w:sz w:val="24"/>
          <w:szCs w:val="24"/>
          <w:lang w:eastAsia="en-US"/>
        </w:rPr>
        <w:t>om a daným hospodárskym subjektom</w:t>
      </w:r>
      <w:r w:rsidR="00E92729" w:rsidRPr="00110A4E">
        <w:rPr>
          <w:rFonts w:ascii="Arial Narrow" w:eastAsia="Calibri" w:hAnsi="Arial Narrow"/>
          <w:sz w:val="24"/>
          <w:szCs w:val="24"/>
          <w:lang w:eastAsia="en-US"/>
        </w:rPr>
        <w:t>.</w:t>
      </w:r>
    </w:p>
    <w:p w14:paraId="55A53BF1" w14:textId="6FF5D48B" w:rsidR="00D66EAE" w:rsidRPr="003878F9" w:rsidRDefault="003878F9"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17.4 </w:t>
      </w:r>
      <w:r>
        <w:rPr>
          <w:rFonts w:ascii="Arial Narrow" w:eastAsia="Calibri" w:hAnsi="Arial Narrow"/>
          <w:sz w:val="24"/>
          <w:szCs w:val="24"/>
          <w:lang w:eastAsia="en-US"/>
        </w:rPr>
        <w:tab/>
      </w:r>
      <w:r w:rsidRPr="003878F9">
        <w:rPr>
          <w:rFonts w:ascii="Arial Narrow" w:hAnsi="Arial Narrow" w:cs="Arial"/>
          <w:sz w:val="24"/>
          <w:szCs w:val="24"/>
        </w:rPr>
        <w:t xml:space="preserve">Záujemca, ktorý nespĺňa podmienky účasti osobného postavenia podľa § 32 ods. 1 písm. a) zákona alebo sa na neho vzťahuje dôvod na vylúčenie podľa § 40 ods. 6 písm. c) až g) a ods.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w:t>
      </w:r>
      <w:r>
        <w:rPr>
          <w:rFonts w:ascii="Arial Narrow" w:hAnsi="Arial Narrow" w:cs="Arial"/>
          <w:sz w:val="24"/>
          <w:szCs w:val="24"/>
        </w:rPr>
        <w:t xml:space="preserve">záujemca </w:t>
      </w:r>
      <w:r w:rsidRPr="003878F9">
        <w:rPr>
          <w:rFonts w:ascii="Arial Narrow" w:hAnsi="Arial Narrow" w:cs="Arial"/>
          <w:sz w:val="24"/>
          <w:szCs w:val="24"/>
        </w:rPr>
        <w:t xml:space="preserve">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 Ak skutočnosti zakladajúce nesplnenie </w:t>
      </w:r>
      <w:r w:rsidRPr="003878F9">
        <w:rPr>
          <w:rFonts w:ascii="Arial Narrow" w:hAnsi="Arial Narrow" w:cs="Arial"/>
          <w:sz w:val="24"/>
          <w:szCs w:val="24"/>
        </w:rPr>
        <w:lastRenderedPageBreak/>
        <w:t xml:space="preserve">podmienky účasti alebo dôvodu na vylúčenie podľa prvej vety nastali pred uplynutím lehoty na predkladanie ponúk, </w:t>
      </w:r>
      <w:r>
        <w:rPr>
          <w:rFonts w:ascii="Arial Narrow" w:hAnsi="Arial Narrow" w:cs="Arial"/>
          <w:sz w:val="24"/>
          <w:szCs w:val="24"/>
        </w:rPr>
        <w:t>záujemca</w:t>
      </w:r>
      <w:r w:rsidRPr="003878F9">
        <w:rPr>
          <w:rFonts w:ascii="Arial Narrow" w:hAnsi="Arial Narrow" w:cs="Arial"/>
          <w:sz w:val="24"/>
          <w:szCs w:val="24"/>
        </w:rPr>
        <w:t xml:space="preserve"> uvedie opatrenia na vykonanie nápravy podľa prvej vety v ponuke</w:t>
      </w:r>
      <w:r w:rsidR="00D66EAE" w:rsidRPr="003878F9">
        <w:rPr>
          <w:rFonts w:ascii="Arial Narrow" w:eastAsia="Calibri" w:hAnsi="Arial Narrow"/>
          <w:sz w:val="24"/>
          <w:szCs w:val="24"/>
          <w:lang w:eastAsia="en-US"/>
        </w:rPr>
        <w:t>.</w:t>
      </w:r>
    </w:p>
    <w:p w14:paraId="3EF97527" w14:textId="50A17A64"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w:t>
      </w:r>
      <w:r w:rsidR="003878F9">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F270FB" w:rsidRPr="00F270FB">
        <w:rPr>
          <w:rFonts w:ascii="Arial Narrow" w:hAnsi="Arial Narrow" w:cs="Arial"/>
          <w:sz w:val="24"/>
          <w:szCs w:val="24"/>
        </w:rPr>
        <w:t>Záujemca</w:t>
      </w:r>
      <w:r w:rsidRPr="00F270FB">
        <w:rPr>
          <w:rFonts w:ascii="Arial Narrow" w:hAnsi="Arial Narrow" w:cs="Arial"/>
          <w:sz w:val="24"/>
          <w:szCs w:val="24"/>
        </w:rPr>
        <w:t xml:space="preserve">, </w:t>
      </w:r>
      <w:r w:rsidR="00F270FB" w:rsidRPr="00F270FB">
        <w:rPr>
          <w:rFonts w:ascii="Arial Narrow" w:hAnsi="Arial Narrow" w:cs="Arial"/>
          <w:sz w:val="24"/>
          <w:szCs w:val="24"/>
        </w:rPr>
        <w:t>ktorému bol uložený zákaz účasti vo verejnom obstarávaní potvrdený konečným rozhodnutím v inom členskom štáte, nie je oprávnený verejnému obstarávateľovi preukázať, že prijal opatrenia na vykonanie nápravy podľa § 40 ods. 9 druhej vety zákona, ak je toto rozhodnutie vykonateľné v Slovenskej republike</w:t>
      </w:r>
      <w:r w:rsidRPr="00F270FB">
        <w:rPr>
          <w:rFonts w:ascii="Arial Narrow" w:hAnsi="Arial Narrow" w:cs="Arial"/>
          <w:sz w:val="24"/>
          <w:szCs w:val="24"/>
        </w:rPr>
        <w:t>.</w:t>
      </w:r>
    </w:p>
    <w:p w14:paraId="03102287" w14:textId="14F29D7F"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F270FB">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t xml:space="preserve">Verejný obstarávateľ posúdi opatrenia na vykonanie nápravy podľa § 40 ods. </w:t>
      </w:r>
      <w:r w:rsidR="00F270FB">
        <w:rPr>
          <w:rFonts w:ascii="Arial Narrow" w:eastAsia="Calibri" w:hAnsi="Arial Narrow"/>
          <w:sz w:val="24"/>
          <w:szCs w:val="24"/>
          <w:lang w:eastAsia="en-US"/>
        </w:rPr>
        <w:t>9</w:t>
      </w:r>
      <w:r w:rsidR="00D66EAE" w:rsidRPr="00D41AAD">
        <w:rPr>
          <w:rFonts w:ascii="Arial Narrow" w:eastAsia="Calibri" w:hAnsi="Arial Narrow"/>
          <w:sz w:val="24"/>
          <w:szCs w:val="24"/>
          <w:lang w:eastAsia="en-US"/>
        </w:rPr>
        <w:t xml:space="preserve"> druhej vety zákona predložené záujemcom, pričom zohľadní závažnosť pochybenia a jeho konkrétne okolnosti. Ak opatrenia na vykonanie nápravy predložené záujemcom považuje verejný obstarávateľ </w:t>
      </w:r>
      <w:r w:rsidR="006D53AB">
        <w:rPr>
          <w:rFonts w:ascii="Arial Narrow" w:eastAsia="Calibri" w:hAnsi="Arial Narrow"/>
          <w:sz w:val="24"/>
          <w:szCs w:val="24"/>
          <w:lang w:eastAsia="en-US"/>
        </w:rPr>
        <w:t xml:space="preserve">                      </w:t>
      </w:r>
      <w:r w:rsidR="004B760E">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za nedostatočné, vylúči záujemcu z verejného obstarávania.</w:t>
      </w:r>
    </w:p>
    <w:p w14:paraId="1D0941DA" w14:textId="7B131205"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w:t>
      </w:r>
      <w:r w:rsidR="00C52709">
        <w:rPr>
          <w:rFonts w:ascii="Arial Narrow" w:eastAsia="Calibri" w:hAnsi="Arial Narrow"/>
          <w:sz w:val="24"/>
          <w:szCs w:val="24"/>
          <w:lang w:eastAsia="en-US"/>
        </w:rPr>
        <w:t>7</w:t>
      </w:r>
      <w:r w:rsidRPr="00D41AAD">
        <w:rPr>
          <w:rFonts w:ascii="Arial Narrow" w:eastAsia="Calibri" w:hAnsi="Arial Narrow"/>
          <w:sz w:val="24"/>
          <w:szCs w:val="24"/>
          <w:lang w:eastAsia="en-US"/>
        </w:rPr>
        <w:tab/>
        <w:t xml:space="preserve">Záujemca z členského štátu, ak je v štáte svojho sídla, miesta podnikania alebo obvyklého pobytu oprávnený vykonávať požadovanú činnosť, verejný obstarávateľ nesmie vylúčiť z dôvodu, že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základe zákona sa vyžaduje na vykonávanie požadovanej činnosti určitá právna forma.</w:t>
      </w:r>
    </w:p>
    <w:p w14:paraId="43656867" w14:textId="3D03F019" w:rsidR="002F1D2A" w:rsidRPr="002F1D2A" w:rsidRDefault="00B07522" w:rsidP="002F1D2A">
      <w:pPr>
        <w:overflowPunct/>
        <w:autoSpaceDE/>
        <w:autoSpaceDN/>
        <w:adjustRightInd/>
        <w:spacing w:before="120" w:after="120"/>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w:t>
      </w:r>
      <w:r w:rsidR="00C52709">
        <w:rPr>
          <w:rFonts w:ascii="Arial Narrow" w:eastAsia="Calibri" w:hAnsi="Arial Narrow"/>
          <w:sz w:val="24"/>
          <w:szCs w:val="24"/>
          <w:lang w:eastAsia="en-US"/>
        </w:rPr>
        <w:t>8</w:t>
      </w:r>
      <w:r w:rsidRPr="00D41AAD">
        <w:rPr>
          <w:rFonts w:ascii="Arial Narrow" w:eastAsia="Calibri" w:hAnsi="Arial Narrow"/>
          <w:sz w:val="24"/>
          <w:szCs w:val="24"/>
          <w:lang w:eastAsia="en-US"/>
        </w:rPr>
        <w:t xml:space="preserve"> </w:t>
      </w:r>
      <w:r w:rsidR="002F1D2A">
        <w:rPr>
          <w:rFonts w:ascii="Arial Narrow" w:eastAsia="Calibri" w:hAnsi="Arial Narrow"/>
          <w:sz w:val="24"/>
          <w:szCs w:val="24"/>
          <w:lang w:eastAsia="en-US"/>
        </w:rPr>
        <w:tab/>
      </w:r>
      <w:r w:rsidR="009B611F">
        <w:rPr>
          <w:rFonts w:ascii="Arial Narrow" w:eastAsia="Calibri" w:hAnsi="Arial Narrow"/>
          <w:sz w:val="24"/>
          <w:szCs w:val="24"/>
          <w:lang w:eastAsia="en-US"/>
        </w:rPr>
        <w:t>Záujemcu</w:t>
      </w:r>
      <w:r w:rsidR="002F1D2A" w:rsidRPr="002F1D2A">
        <w:rPr>
          <w:rFonts w:ascii="Arial Narrow" w:eastAsia="Calibri" w:hAnsi="Arial Narrow"/>
          <w:sz w:val="24"/>
          <w:szCs w:val="24"/>
          <w:lang w:eastAsia="en-US"/>
        </w:rPr>
        <w:t xml:space="preserve"> nemožno vylúčiť z dôvodu nesplnenia podmienky účasti podľa § 32 ods. 1 písm. b) a c) zákona, ak</w:t>
      </w:r>
    </w:p>
    <w:p w14:paraId="24631BA3" w14:textId="77777777" w:rsidR="002F1D2A" w:rsidRPr="002F1D2A" w:rsidRDefault="002F1D2A" w:rsidP="002F1D2A">
      <w:pPr>
        <w:pStyle w:val="Odsekzoznamu"/>
        <w:spacing w:line="276" w:lineRule="auto"/>
        <w:ind w:left="567"/>
        <w:jc w:val="both"/>
        <w:rPr>
          <w:rFonts w:ascii="Arial Narrow" w:eastAsia="Calibri" w:hAnsi="Arial Narrow"/>
          <w:sz w:val="24"/>
          <w:szCs w:val="24"/>
          <w:lang w:eastAsia="en-US"/>
        </w:rPr>
      </w:pPr>
      <w:r w:rsidRPr="002F1D2A">
        <w:rPr>
          <w:rFonts w:ascii="Arial Narrow" w:eastAsia="Calibri" w:hAnsi="Arial Narrow"/>
          <w:sz w:val="24"/>
          <w:szCs w:val="24"/>
          <w:lang w:eastAsia="en-US"/>
        </w:rPr>
        <w:t>a) zaplatil nedoplatky alebo mu bolo povolené nedoplatky platiť v splátkach, a to bez ohľadu na to, kedy nedoplatok vznikol alebo</w:t>
      </w:r>
    </w:p>
    <w:p w14:paraId="6195EAD9" w14:textId="15983CBA" w:rsidR="002F1D2A" w:rsidRDefault="002F1D2A" w:rsidP="002F1D2A">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2F1D2A">
        <w:rPr>
          <w:rFonts w:ascii="Arial Narrow" w:eastAsia="Calibri" w:hAnsi="Arial Narrow"/>
          <w:sz w:val="24"/>
          <w:szCs w:val="24"/>
          <w:lang w:eastAsia="en-US"/>
        </w:rPr>
        <w:t>b) nedoplatok nie je vyšší ako 200 eur, a to bez ohľadu na to, kedy nedoplatok vznikol</w:t>
      </w:r>
      <w:r>
        <w:rPr>
          <w:rFonts w:ascii="Arial Narrow" w:eastAsia="Calibri" w:hAnsi="Arial Narrow"/>
          <w:sz w:val="24"/>
          <w:szCs w:val="24"/>
          <w:lang w:eastAsia="en-US"/>
        </w:rPr>
        <w:t>.</w:t>
      </w:r>
    </w:p>
    <w:p w14:paraId="07301381" w14:textId="79803D25" w:rsidR="00B07522" w:rsidRPr="00D41AAD" w:rsidRDefault="002F1D2A"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17.9</w:t>
      </w:r>
      <w:r>
        <w:rPr>
          <w:rFonts w:ascii="Arial Narrow" w:eastAsia="Calibri" w:hAnsi="Arial Narrow"/>
          <w:sz w:val="24"/>
          <w:szCs w:val="24"/>
          <w:lang w:eastAsia="en-US"/>
        </w:rPr>
        <w:tab/>
      </w:r>
      <w:r w:rsidR="00B07522" w:rsidRPr="00D41AAD">
        <w:rPr>
          <w:rFonts w:ascii="Arial Narrow" w:eastAsia="Calibri" w:hAnsi="Arial Narrow"/>
          <w:sz w:val="24"/>
          <w:szCs w:val="24"/>
          <w:lang w:eastAsia="en-US"/>
        </w:rPr>
        <w:t>Verejný obstarávateľ vyhotoví zápisnicu z vyhodnotenia splnenia podmienok účasti záujemcov, ktor</w:t>
      </w:r>
      <w:r w:rsidR="00AD3FA7">
        <w:rPr>
          <w:rFonts w:ascii="Arial Narrow" w:eastAsia="Calibri" w:hAnsi="Arial Narrow"/>
          <w:sz w:val="24"/>
          <w:szCs w:val="24"/>
          <w:lang w:eastAsia="en-US"/>
        </w:rPr>
        <w:t>í</w:t>
      </w:r>
      <w:r w:rsidR="00B07522" w:rsidRPr="00D41AAD">
        <w:rPr>
          <w:rFonts w:ascii="Arial Narrow" w:eastAsia="Calibri" w:hAnsi="Arial Narrow"/>
          <w:sz w:val="24"/>
          <w:szCs w:val="24"/>
          <w:lang w:eastAsia="en-US"/>
        </w:rPr>
        <w:t xml:space="preserve"> predložili žiadosti o účasť.</w:t>
      </w:r>
    </w:p>
    <w:p w14:paraId="5A68F508" w14:textId="48839169" w:rsidR="00D66EAE"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2F1D2A">
        <w:rPr>
          <w:rFonts w:ascii="Arial Narrow" w:eastAsia="Calibri" w:hAnsi="Arial Narrow"/>
          <w:sz w:val="24"/>
          <w:szCs w:val="24"/>
          <w:lang w:eastAsia="en-US"/>
        </w:rPr>
        <w:t>10</w:t>
      </w:r>
      <w:r w:rsidR="00D66EAE" w:rsidRPr="00D41AAD">
        <w:rPr>
          <w:rFonts w:ascii="Arial Narrow" w:eastAsia="Calibri" w:hAnsi="Arial Narrow"/>
          <w:sz w:val="24"/>
          <w:szCs w:val="24"/>
          <w:lang w:eastAsia="en-US"/>
        </w:rPr>
        <w:tab/>
        <w:t xml:space="preserve">Záujemcovi bude písomne – elektronicky, spôsobom určeným funkcionalitou </w:t>
      </w:r>
      <w:r w:rsidR="004B760E">
        <w:rPr>
          <w:rFonts w:ascii="Arial Narrow" w:eastAsia="Calibri" w:hAnsi="Arial Narrow"/>
          <w:sz w:val="24"/>
          <w:szCs w:val="24"/>
          <w:lang w:eastAsia="en-US"/>
        </w:rPr>
        <w:t>systému JOSEPHINE</w:t>
      </w:r>
      <w:r w:rsidR="00D66EAE" w:rsidRPr="00D41AAD">
        <w:rPr>
          <w:rFonts w:ascii="Arial Narrow" w:eastAsia="Calibri" w:hAnsi="Arial Narrow"/>
          <w:sz w:val="24"/>
          <w:szCs w:val="24"/>
          <w:lang w:eastAsia="en-US"/>
        </w:rPr>
        <w:t>, oznámené jeho vylúčenie, s uvedením dôvodu vylúčenia a lehoty, v ktorej môže byť doručená námietka podľa zákona.</w:t>
      </w:r>
    </w:p>
    <w:p w14:paraId="3B29838C" w14:textId="77777777" w:rsidR="00BB2359" w:rsidRDefault="00BB2359"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CBC22DF" w14:textId="77777777"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w:t>
      </w:r>
    </w:p>
    <w:p w14:paraId="6892AFB5" w14:textId="3285D6A2" w:rsidR="00D66EAE" w:rsidRPr="00D41AAD" w:rsidRDefault="000A6402"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Pr>
          <w:rFonts w:ascii="Arial Narrow" w:eastAsia="Calibri" w:hAnsi="Arial Narrow"/>
          <w:b/>
          <w:sz w:val="24"/>
          <w:szCs w:val="24"/>
          <w:lang w:eastAsia="en-US"/>
        </w:rPr>
        <w:t>ZRIADENIE</w:t>
      </w:r>
      <w:r w:rsidRPr="00D41AAD">
        <w:rPr>
          <w:rFonts w:ascii="Arial Narrow" w:eastAsia="Calibri" w:hAnsi="Arial Narrow"/>
          <w:b/>
          <w:sz w:val="24"/>
          <w:szCs w:val="24"/>
          <w:lang w:eastAsia="en-US"/>
        </w:rPr>
        <w:t xml:space="preserve"> </w:t>
      </w:r>
      <w:r w:rsidR="00D66EAE" w:rsidRPr="00D41AAD">
        <w:rPr>
          <w:rFonts w:ascii="Arial Narrow" w:eastAsia="Calibri" w:hAnsi="Arial Narrow"/>
          <w:b/>
          <w:sz w:val="24"/>
          <w:szCs w:val="24"/>
          <w:lang w:eastAsia="en-US"/>
        </w:rPr>
        <w:t>DYNAMICKÉHO NÁKUPNÉHO SYSTÉMU A ZADÁVANIE KONKRÉTNYCH ZÁKAZIEK V RÁMCI DYNAMICKÉHO NÁKUPNÉHO SYSTÉMU</w:t>
      </w:r>
    </w:p>
    <w:p w14:paraId="62C3496F" w14:textId="5387E4E9" w:rsidR="00D66EAE" w:rsidRPr="00D41AAD" w:rsidRDefault="00FC01C8"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 xml:space="preserve">zaradenie záujemcu do </w:t>
      </w:r>
      <w:r w:rsidR="000A6402">
        <w:rPr>
          <w:rFonts w:ascii="Arial Narrow" w:eastAsia="Calibri" w:hAnsi="Arial Narrow" w:cs="Arial"/>
          <w:b/>
          <w:bCs/>
          <w:smallCaps/>
          <w:sz w:val="24"/>
          <w:szCs w:val="24"/>
          <w:lang w:eastAsia="en-US"/>
        </w:rPr>
        <w:t>zriad</w:t>
      </w:r>
      <w:r w:rsidR="00D66EAE" w:rsidRPr="00D41AAD">
        <w:rPr>
          <w:rFonts w:ascii="Arial Narrow" w:eastAsia="Calibri" w:hAnsi="Arial Narrow" w:cs="Arial"/>
          <w:b/>
          <w:bCs/>
          <w:smallCaps/>
          <w:sz w:val="24"/>
          <w:szCs w:val="24"/>
          <w:lang w:eastAsia="en-US"/>
        </w:rPr>
        <w:t>eného dynamického nákupného systému</w:t>
      </w:r>
    </w:p>
    <w:p w14:paraId="78E5237A" w14:textId="3C2ED75A" w:rsidR="00612AD3" w:rsidRPr="00D41AAD" w:rsidRDefault="00FC01C8" w:rsidP="003D72DC">
      <w:pPr>
        <w:spacing w:line="276"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Do </w:t>
      </w:r>
      <w:r w:rsidR="00F37375">
        <w:rPr>
          <w:rFonts w:ascii="Arial Narrow" w:eastAsia="Calibri" w:hAnsi="Arial Narrow"/>
          <w:sz w:val="24"/>
          <w:szCs w:val="24"/>
          <w:lang w:eastAsia="en-US"/>
        </w:rPr>
        <w:t>DNS</w:t>
      </w:r>
      <w:r w:rsidR="00612AD3" w:rsidRPr="00D41AAD">
        <w:rPr>
          <w:rFonts w:ascii="Arial Narrow" w:eastAsia="Calibri" w:hAnsi="Arial Narrow"/>
          <w:sz w:val="24"/>
          <w:szCs w:val="24"/>
          <w:lang w:eastAsia="en-US"/>
        </w:rPr>
        <w:t xml:space="preserve"> musí byť bezodkladne zaradený každý záujemca, ktorý požiadal o zaradenie a splnil podmienky účasti. Počet záujemcov nemožno obmedziť.</w:t>
      </w:r>
    </w:p>
    <w:p w14:paraId="098EFEB4" w14:textId="28E7C2B7"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t xml:space="preserve">Verejný obstarávateľ bezodkladne informuje záujemcu o zaradení alebo nezaradení do </w:t>
      </w:r>
      <w:r w:rsidR="00F37375">
        <w:rPr>
          <w:rFonts w:ascii="Arial Narrow" w:eastAsia="Calibri" w:hAnsi="Arial Narrow"/>
          <w:sz w:val="24"/>
          <w:szCs w:val="24"/>
          <w:lang w:eastAsia="en-US"/>
        </w:rPr>
        <w:t>DNS</w:t>
      </w:r>
      <w:r w:rsidR="00612AD3" w:rsidRPr="00D41AAD">
        <w:rPr>
          <w:rFonts w:ascii="Arial Narrow" w:eastAsia="Calibri" w:hAnsi="Arial Narrow"/>
          <w:sz w:val="24"/>
          <w:szCs w:val="24"/>
          <w:lang w:eastAsia="en-US"/>
        </w:rPr>
        <w:t xml:space="preserve">. Informácia o nezaradení do </w:t>
      </w:r>
      <w:r w:rsidR="00F37375">
        <w:rPr>
          <w:rFonts w:ascii="Arial Narrow" w:eastAsia="Calibri" w:hAnsi="Arial Narrow"/>
          <w:sz w:val="24"/>
          <w:szCs w:val="24"/>
          <w:lang w:eastAsia="en-US"/>
        </w:rPr>
        <w:t>DNS</w:t>
      </w:r>
      <w:r w:rsidR="00612AD3" w:rsidRPr="00D41AAD">
        <w:rPr>
          <w:rFonts w:ascii="Arial Narrow" w:eastAsia="Calibri" w:hAnsi="Arial Narrow"/>
          <w:sz w:val="24"/>
          <w:szCs w:val="24"/>
          <w:lang w:eastAsia="en-US"/>
        </w:rPr>
        <w:t xml:space="preserve"> obsahuje najmä identifikáciu </w:t>
      </w:r>
      <w:r w:rsidR="00F37375">
        <w:rPr>
          <w:rFonts w:ascii="Arial Narrow" w:eastAsia="Calibri" w:hAnsi="Arial Narrow"/>
          <w:sz w:val="24"/>
          <w:szCs w:val="24"/>
          <w:lang w:eastAsia="en-US"/>
        </w:rPr>
        <w:t>DNS</w:t>
      </w:r>
      <w:r w:rsidR="00612AD3" w:rsidRPr="00D41AAD">
        <w:rPr>
          <w:rFonts w:ascii="Arial Narrow" w:eastAsia="Calibri" w:hAnsi="Arial Narrow"/>
          <w:sz w:val="24"/>
          <w:szCs w:val="24"/>
          <w:lang w:eastAsia="en-US"/>
        </w:rPr>
        <w:t>, dôvody nezaradenia záujemcu, možnosť opakovane podať žiadosť o účasť a lehotu, v ktorej môže byť doručená námietka podľa zákona.</w:t>
      </w:r>
    </w:p>
    <w:p w14:paraId="4DCDEAC6" w14:textId="446F7C8B"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.3</w:t>
      </w:r>
      <w:r w:rsidR="00612AD3" w:rsidRPr="00D41AAD">
        <w:rPr>
          <w:rFonts w:ascii="Arial Narrow" w:eastAsia="Calibri" w:hAnsi="Arial Narrow"/>
          <w:sz w:val="24"/>
          <w:szCs w:val="24"/>
          <w:lang w:eastAsia="en-US"/>
        </w:rPr>
        <w:tab/>
      </w:r>
      <w:r w:rsidR="00F37375" w:rsidRPr="00F37375">
        <w:rPr>
          <w:rFonts w:ascii="Arial Narrow" w:eastAsia="Calibri" w:hAnsi="Arial Narrow"/>
          <w:sz w:val="24"/>
          <w:szCs w:val="24"/>
          <w:lang w:eastAsia="en-US"/>
        </w:rPr>
        <w:t xml:space="preserve">DNS </w:t>
      </w:r>
      <w:r w:rsidR="00612AD3" w:rsidRPr="00F37375">
        <w:rPr>
          <w:rFonts w:ascii="Arial Narrow" w:eastAsia="Calibri" w:hAnsi="Arial Narrow"/>
          <w:sz w:val="24"/>
          <w:szCs w:val="24"/>
          <w:lang w:eastAsia="en-US"/>
        </w:rPr>
        <w:t xml:space="preserve">sa považuje za zriadený doručením informácie podľa § 60 ods. 8 zákona všetkým záujemcom, </w:t>
      </w:r>
      <w:r w:rsidR="00AD3FA7" w:rsidRPr="00F37375">
        <w:rPr>
          <w:rFonts w:ascii="Arial Narrow" w:eastAsia="Calibri" w:hAnsi="Arial Narrow"/>
          <w:sz w:val="24"/>
          <w:szCs w:val="24"/>
          <w:lang w:eastAsia="en-US"/>
        </w:rPr>
        <w:t xml:space="preserve">ktorí </w:t>
      </w:r>
      <w:r w:rsidR="00612AD3" w:rsidRPr="00F37375">
        <w:rPr>
          <w:rFonts w:ascii="Arial Narrow" w:eastAsia="Calibri" w:hAnsi="Arial Narrow"/>
          <w:sz w:val="24"/>
          <w:szCs w:val="24"/>
          <w:lang w:eastAsia="en-US"/>
        </w:rPr>
        <w:t>predložili žiadosť o účasť v lehote podľa § 60 ods. 3 zákona.</w:t>
      </w:r>
    </w:p>
    <w:p w14:paraId="6FB48E49" w14:textId="142890F7"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.4</w:t>
      </w:r>
      <w:r w:rsidR="00612AD3" w:rsidRPr="00D41AAD">
        <w:rPr>
          <w:rFonts w:ascii="Arial Narrow" w:eastAsia="Calibri" w:hAnsi="Arial Narrow"/>
          <w:color w:val="00B050"/>
          <w:sz w:val="24"/>
          <w:szCs w:val="24"/>
          <w:lang w:eastAsia="en-US"/>
        </w:rPr>
        <w:tab/>
      </w:r>
      <w:r w:rsidR="00612AD3" w:rsidRPr="00D41AAD">
        <w:rPr>
          <w:rFonts w:ascii="Arial Narrow" w:eastAsia="Calibri" w:hAnsi="Arial Narrow"/>
          <w:sz w:val="24"/>
          <w:szCs w:val="24"/>
          <w:lang w:eastAsia="en-US"/>
        </w:rPr>
        <w:t xml:space="preserve">Pri zaraďovaní záujemcov do zriadeného </w:t>
      </w:r>
      <w:r w:rsidR="00F37375">
        <w:rPr>
          <w:rFonts w:ascii="Arial Narrow" w:eastAsia="Calibri" w:hAnsi="Arial Narrow"/>
          <w:sz w:val="24"/>
          <w:szCs w:val="24"/>
          <w:lang w:eastAsia="en-US"/>
        </w:rPr>
        <w:t>DNS</w:t>
      </w:r>
      <w:r w:rsidR="00F37375"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sa postupuje podľa § 60 ods. 6 až 8 zákona</w:t>
      </w:r>
      <w:r w:rsidR="00804F74">
        <w:rPr>
          <w:rFonts w:ascii="Arial Narrow" w:eastAsia="Calibri" w:hAnsi="Arial Narrow"/>
          <w:sz w:val="24"/>
          <w:szCs w:val="24"/>
          <w:lang w:eastAsia="en-US"/>
        </w:rPr>
        <w:t>. Splnenie podmienok účasti podľa § 32 ods. 1, § 33 ods. 1 písm. d) a  § 34 ods. 1 písm. a), b) a i) zákona sa posudzuje odo dňa predloženia žiadosti o účasť</w:t>
      </w:r>
      <w:r w:rsidR="00612AD3" w:rsidRPr="00D41AAD">
        <w:rPr>
          <w:rFonts w:ascii="Arial Narrow" w:eastAsia="Calibri" w:hAnsi="Arial Narrow"/>
          <w:sz w:val="24"/>
          <w:szCs w:val="24"/>
          <w:lang w:eastAsia="en-US"/>
        </w:rPr>
        <w:t>.</w:t>
      </w:r>
    </w:p>
    <w:p w14:paraId="7CC376FC" w14:textId="6583488F" w:rsidR="00612AD3" w:rsidRPr="00D41AAD" w:rsidRDefault="00612AD3"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8</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A61E2E">
        <w:rPr>
          <w:rFonts w:ascii="Arial Narrow" w:eastAsia="Calibri" w:hAnsi="Arial Narrow"/>
          <w:sz w:val="24"/>
          <w:szCs w:val="24"/>
          <w:lang w:eastAsia="en-US"/>
        </w:rPr>
        <w:t>DNS</w:t>
      </w:r>
      <w:r w:rsidR="00A61E2E"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je počas doby na ktorý bol zriadený, bezodplatne prístupný pre všetkých záujemcov, ktorí spĺňajú podmienky zaradenia do </w:t>
      </w:r>
      <w:r w:rsidR="00A61E2E">
        <w:rPr>
          <w:rFonts w:ascii="Arial Narrow" w:eastAsia="Calibri" w:hAnsi="Arial Narrow"/>
          <w:sz w:val="24"/>
          <w:szCs w:val="24"/>
          <w:lang w:eastAsia="en-US"/>
        </w:rPr>
        <w:t>DNS</w:t>
      </w:r>
      <w:r w:rsidRPr="00D41AAD">
        <w:rPr>
          <w:rFonts w:ascii="Arial Narrow" w:eastAsia="Calibri" w:hAnsi="Arial Narrow"/>
          <w:sz w:val="24"/>
          <w:szCs w:val="24"/>
          <w:lang w:eastAsia="en-US"/>
        </w:rPr>
        <w:t>. Hospodárskym subjektom</w:t>
      </w:r>
      <w:r w:rsidR="00A61E2E">
        <w:rPr>
          <w:rFonts w:ascii="Arial Narrow" w:eastAsia="Calibri" w:hAnsi="Arial Narrow"/>
          <w:sz w:val="24"/>
          <w:szCs w:val="24"/>
          <w:lang w:eastAsia="en-US"/>
        </w:rPr>
        <w:t>,</w:t>
      </w:r>
      <w:r w:rsidRPr="00D41AAD">
        <w:rPr>
          <w:rFonts w:ascii="Arial Narrow" w:eastAsia="Calibri" w:hAnsi="Arial Narrow"/>
          <w:sz w:val="24"/>
          <w:szCs w:val="24"/>
          <w:lang w:eastAsia="en-US"/>
        </w:rPr>
        <w:t xml:space="preserve"> ktor</w:t>
      </w:r>
      <w:r w:rsidR="00A61E2E">
        <w:rPr>
          <w:rFonts w:ascii="Arial Narrow" w:eastAsia="Calibri" w:hAnsi="Arial Narrow"/>
          <w:sz w:val="24"/>
          <w:szCs w:val="24"/>
          <w:lang w:eastAsia="en-US"/>
        </w:rPr>
        <w:t>é</w:t>
      </w:r>
      <w:r w:rsidRPr="00D41AAD">
        <w:rPr>
          <w:rFonts w:ascii="Arial Narrow" w:eastAsia="Calibri" w:hAnsi="Arial Narrow"/>
          <w:sz w:val="24"/>
          <w:szCs w:val="24"/>
          <w:lang w:eastAsia="en-US"/>
        </w:rPr>
        <w:t xml:space="preserve"> majú záujem o zaradenie do </w:t>
      </w:r>
      <w:r w:rsidR="00A61E2E">
        <w:rPr>
          <w:rFonts w:ascii="Arial Narrow" w:eastAsia="Calibri" w:hAnsi="Arial Narrow"/>
          <w:sz w:val="24"/>
          <w:szCs w:val="24"/>
          <w:lang w:eastAsia="en-US"/>
        </w:rPr>
        <w:t>DNS,</w:t>
      </w:r>
      <w:r w:rsidR="00A61E2E"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ani záujemcom zaradeným v </w:t>
      </w:r>
      <w:r w:rsidR="00A61E2E">
        <w:rPr>
          <w:rFonts w:ascii="Arial Narrow" w:eastAsia="Calibri" w:hAnsi="Arial Narrow"/>
          <w:sz w:val="24"/>
          <w:szCs w:val="24"/>
          <w:lang w:eastAsia="en-US"/>
        </w:rPr>
        <w:t>DNS</w:t>
      </w:r>
      <w:r w:rsidRPr="00D41AAD">
        <w:rPr>
          <w:rFonts w:ascii="Arial Narrow" w:eastAsia="Calibri" w:hAnsi="Arial Narrow"/>
          <w:sz w:val="24"/>
          <w:szCs w:val="24"/>
          <w:lang w:eastAsia="en-US"/>
        </w:rPr>
        <w:t>, verejný obstarávateľ nebude účtovať žiadne poplatky.</w:t>
      </w:r>
    </w:p>
    <w:p w14:paraId="71B8941C" w14:textId="65A58220"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.6</w:t>
      </w:r>
      <w:r w:rsidR="00612AD3" w:rsidRPr="00D41AAD">
        <w:rPr>
          <w:rFonts w:ascii="Arial Narrow" w:eastAsia="Calibri" w:hAnsi="Arial Narrow"/>
          <w:sz w:val="24"/>
          <w:szCs w:val="24"/>
          <w:lang w:eastAsia="en-US"/>
        </w:rPr>
        <w:tab/>
        <w:t xml:space="preserve">Verejný obstarávateľ môže počas trvania </w:t>
      </w:r>
      <w:r w:rsidR="00771108">
        <w:rPr>
          <w:rFonts w:ascii="Arial Narrow" w:eastAsia="Calibri" w:hAnsi="Arial Narrow"/>
          <w:sz w:val="24"/>
          <w:szCs w:val="24"/>
          <w:lang w:eastAsia="en-US"/>
        </w:rPr>
        <w:t>DNS</w:t>
      </w:r>
      <w:r w:rsidR="00771108"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záujemcu zaradeného</w:t>
      </w:r>
      <w:r w:rsidR="00771108">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 xml:space="preserve">do </w:t>
      </w:r>
      <w:r w:rsidR="00771108">
        <w:rPr>
          <w:rFonts w:ascii="Arial Narrow" w:eastAsia="Calibri" w:hAnsi="Arial Narrow"/>
          <w:sz w:val="24"/>
          <w:szCs w:val="24"/>
          <w:lang w:eastAsia="en-US"/>
        </w:rPr>
        <w:t>DNS</w:t>
      </w:r>
      <w:r w:rsidR="00771108"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 xml:space="preserve">písomne – elektronicky, spôsobom určeným funkcionalitou </w:t>
      </w:r>
      <w:r w:rsidR="005D0937">
        <w:rPr>
          <w:rFonts w:ascii="Arial Narrow" w:eastAsia="Calibri" w:hAnsi="Arial Narrow"/>
          <w:sz w:val="24"/>
          <w:szCs w:val="24"/>
          <w:lang w:eastAsia="en-US"/>
        </w:rPr>
        <w:t>systému JOSEPHINE</w:t>
      </w:r>
      <w:r w:rsidR="00612AD3" w:rsidRPr="00D41AAD">
        <w:rPr>
          <w:rFonts w:ascii="Arial Narrow" w:eastAsia="Calibri" w:hAnsi="Arial Narrow"/>
          <w:sz w:val="24"/>
          <w:szCs w:val="24"/>
          <w:lang w:eastAsia="en-US"/>
        </w:rPr>
        <w:t xml:space="preserve"> požiadať, aby do piatich pracovných dní odo dňa doručenia tejto žiadosti predložil aktualizovaný JED alebo aktualizované doklady, ktorými preukázal splnenie podmienok účasti.</w:t>
      </w:r>
    </w:p>
    <w:p w14:paraId="5116EC09" w14:textId="5D70B79F" w:rsidR="00612AD3"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18</w:t>
      </w:r>
      <w:r w:rsidR="00612AD3" w:rsidRPr="00D41AAD">
        <w:rPr>
          <w:rFonts w:ascii="Arial Narrow" w:eastAsia="Calibri" w:hAnsi="Arial Narrow"/>
          <w:sz w:val="24"/>
          <w:szCs w:val="24"/>
          <w:lang w:eastAsia="en-US"/>
        </w:rPr>
        <w:t>.7</w:t>
      </w:r>
      <w:r w:rsidR="00612AD3" w:rsidRPr="00D41AAD">
        <w:rPr>
          <w:rFonts w:ascii="Arial Narrow" w:eastAsia="Calibri" w:hAnsi="Arial Narrow"/>
          <w:sz w:val="24"/>
          <w:szCs w:val="24"/>
          <w:lang w:eastAsia="en-US"/>
        </w:rPr>
        <w:tab/>
        <w:t xml:space="preserve">Ak počas trvania </w:t>
      </w:r>
      <w:r w:rsidR="00771108">
        <w:rPr>
          <w:rFonts w:ascii="Arial Narrow" w:eastAsia="Calibri" w:hAnsi="Arial Narrow"/>
          <w:sz w:val="24"/>
          <w:szCs w:val="24"/>
          <w:lang w:eastAsia="en-US"/>
        </w:rPr>
        <w:t>DNS</w:t>
      </w:r>
      <w:r w:rsidR="00771108"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verejný obstarávateľ zistí, že zaradený záujemca nespĺňa podmienky účasti, požiada ho o vysvetlenie alebo doplnenie dokladov na preukázanie splnenia podmienok účasti. Verejný obstarávateľ ponechá záujemcu zaradeného v </w:t>
      </w:r>
      <w:r w:rsidR="00771108">
        <w:rPr>
          <w:rFonts w:ascii="Arial Narrow" w:eastAsia="Calibri" w:hAnsi="Arial Narrow"/>
          <w:sz w:val="24"/>
          <w:szCs w:val="24"/>
          <w:lang w:eastAsia="en-US"/>
        </w:rPr>
        <w:t>DNS</w:t>
      </w:r>
      <w:r w:rsidR="00771108"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 xml:space="preserve">alebo ho vyradí a postupuje </w:t>
      </w:r>
      <w:r w:rsidR="00612AD3" w:rsidRPr="00D62DBF">
        <w:rPr>
          <w:rFonts w:ascii="Arial Narrow" w:eastAsia="Calibri" w:hAnsi="Arial Narrow"/>
          <w:sz w:val="24"/>
          <w:szCs w:val="24"/>
          <w:lang w:eastAsia="en-US"/>
        </w:rPr>
        <w:t>podľa bodu 1</w:t>
      </w:r>
      <w:r w:rsidR="00D62DBF" w:rsidRPr="00D62DBF">
        <w:rPr>
          <w:rFonts w:ascii="Arial Narrow" w:eastAsia="Calibri" w:hAnsi="Arial Narrow"/>
          <w:sz w:val="24"/>
          <w:szCs w:val="24"/>
          <w:lang w:eastAsia="en-US"/>
        </w:rPr>
        <w:t>8</w:t>
      </w:r>
      <w:r w:rsidR="00612AD3" w:rsidRPr="00D62DBF">
        <w:rPr>
          <w:rFonts w:ascii="Arial Narrow" w:eastAsia="Calibri" w:hAnsi="Arial Narrow"/>
          <w:sz w:val="24"/>
          <w:szCs w:val="24"/>
          <w:lang w:eastAsia="en-US"/>
        </w:rPr>
        <w:t>.2 týchto súťažných podkladov.</w:t>
      </w:r>
    </w:p>
    <w:p w14:paraId="673F338C" w14:textId="77777777" w:rsidR="00847870" w:rsidRPr="00D41AAD" w:rsidRDefault="00847870"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769E477" w14:textId="0688C020" w:rsidR="00D66EAE" w:rsidRPr="00D41AAD" w:rsidRDefault="00FC01C8"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zadávanie zákaziek v rámci dynamického nákupného systému</w:t>
      </w:r>
    </w:p>
    <w:p w14:paraId="346EA936" w14:textId="6D0DD93B" w:rsidR="00612AD3" w:rsidRPr="00D41AAD" w:rsidRDefault="00FC01C8" w:rsidP="00BC6CCB">
      <w:pPr>
        <w:shd w:val="clear" w:color="auto" w:fill="FFFFFF" w:themeFill="background1"/>
        <w:spacing w:line="271"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Verejný obstarávateľ nemôže odoslať výzvu na predkladanie ponúk pred zriadením </w:t>
      </w:r>
      <w:r w:rsidR="008B3125">
        <w:rPr>
          <w:rFonts w:ascii="Arial Narrow" w:eastAsia="Calibri" w:hAnsi="Arial Narrow"/>
          <w:sz w:val="24"/>
          <w:szCs w:val="24"/>
          <w:lang w:eastAsia="en-US"/>
        </w:rPr>
        <w:t>DNS</w:t>
      </w:r>
      <w:r w:rsidR="00612AD3" w:rsidRPr="00D41AAD">
        <w:rPr>
          <w:rFonts w:ascii="Arial Narrow" w:eastAsia="Calibri" w:hAnsi="Arial Narrow"/>
          <w:sz w:val="24"/>
          <w:szCs w:val="24"/>
          <w:lang w:eastAsia="en-US"/>
        </w:rPr>
        <w:t xml:space="preserve">. Po zriadení </w:t>
      </w:r>
      <w:r w:rsidR="002C5100">
        <w:rPr>
          <w:rFonts w:ascii="Arial Narrow" w:eastAsia="Calibri" w:hAnsi="Arial Narrow"/>
          <w:sz w:val="24"/>
          <w:szCs w:val="24"/>
          <w:lang w:eastAsia="en-US"/>
        </w:rPr>
        <w:t>DNS</w:t>
      </w:r>
      <w:r w:rsidR="002C5100"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verejný obstarávateľ nemôže odoslať výzvu</w:t>
      </w:r>
      <w:r w:rsidR="00720981"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na predkladanie ponúk</w:t>
      </w:r>
    </w:p>
    <w:p w14:paraId="145E3963"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a) počas plynutia predĺženej lehoty podľa § 60 ods. 14 zákona alebo </w:t>
      </w:r>
    </w:p>
    <w:p w14:paraId="7DCC4A5A"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neboli žiadosti o účasť vyhodnotené v lehotách podľa § 60 ods. 13 a 14 zákona.</w:t>
      </w:r>
      <w:r w:rsidRPr="00D41AAD">
        <w:rPr>
          <w:rFonts w:ascii="Arial Narrow" w:eastAsia="Calibri" w:hAnsi="Arial Narrow"/>
          <w:sz w:val="24"/>
          <w:szCs w:val="24"/>
          <w:lang w:eastAsia="en-US"/>
        </w:rPr>
        <w:tab/>
      </w:r>
    </w:p>
    <w:p w14:paraId="62B6E3BE" w14:textId="42DF872F" w:rsidR="00AD3FA7"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r>
      <w:r w:rsidR="00D66EAE" w:rsidRPr="00D41AAD">
        <w:rPr>
          <w:rFonts w:ascii="Arial Narrow" w:eastAsia="Calibri" w:hAnsi="Arial Narrow"/>
          <w:sz w:val="24"/>
          <w:szCs w:val="24"/>
          <w:lang w:eastAsia="en-US"/>
        </w:rPr>
        <w:t xml:space="preserve">Pri zadávaní každej konkrétnej zákazky v rámci </w:t>
      </w:r>
      <w:r w:rsidR="002C5100">
        <w:rPr>
          <w:rFonts w:ascii="Arial Narrow" w:eastAsia="Calibri" w:hAnsi="Arial Narrow"/>
          <w:sz w:val="24"/>
          <w:szCs w:val="24"/>
          <w:lang w:eastAsia="en-US"/>
        </w:rPr>
        <w:t>DNS</w:t>
      </w:r>
      <w:r w:rsidR="002C5100"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 xml:space="preserve">verejný obstarávateľ vyzve na predloženie ponuky všetkých záujemcov, ktorí boli zaradení do </w:t>
      </w:r>
      <w:r w:rsidR="002C5100">
        <w:rPr>
          <w:rFonts w:ascii="Arial Narrow" w:eastAsia="Calibri" w:hAnsi="Arial Narrow"/>
          <w:sz w:val="24"/>
          <w:szCs w:val="24"/>
          <w:lang w:eastAsia="en-US"/>
        </w:rPr>
        <w:t>DNS alebo všetkým záujemcom zaradeným do určitej kategórie zodpovedajúcej zadávanej zákazke, ak bol DNS rozdelený do kategórií</w:t>
      </w:r>
      <w:r w:rsidR="00D66EAE" w:rsidRPr="00D41AAD">
        <w:rPr>
          <w:rFonts w:ascii="Arial Narrow" w:eastAsia="Calibri" w:hAnsi="Arial Narrow"/>
          <w:sz w:val="24"/>
          <w:szCs w:val="24"/>
          <w:lang w:eastAsia="en-US"/>
        </w:rPr>
        <w:t xml:space="preserve">. </w:t>
      </w:r>
    </w:p>
    <w:p w14:paraId="2E55C54A" w14:textId="5BA13091"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 xml:space="preserve">Pri zadávaní konkrétnej zákazky v rámci </w:t>
      </w:r>
      <w:r w:rsidR="00364597">
        <w:rPr>
          <w:rFonts w:ascii="Arial Narrow" w:eastAsia="Calibri" w:hAnsi="Arial Narrow"/>
          <w:sz w:val="24"/>
          <w:szCs w:val="24"/>
          <w:lang w:eastAsia="en-US"/>
        </w:rPr>
        <w:t>DNS</w:t>
      </w:r>
      <w:r w:rsidR="00D66EAE" w:rsidRPr="00D41AAD">
        <w:rPr>
          <w:rFonts w:ascii="Arial Narrow" w:eastAsia="Calibri" w:hAnsi="Arial Narrow"/>
          <w:sz w:val="24"/>
          <w:szCs w:val="24"/>
          <w:lang w:eastAsia="en-US"/>
        </w:rPr>
        <w:t xml:space="preserve"> verejný obstarávateľ súčasne pošle všetkým záujemcom zaradeným do </w:t>
      </w:r>
      <w:r w:rsidR="00364597">
        <w:rPr>
          <w:rFonts w:ascii="Arial Narrow" w:eastAsia="Calibri" w:hAnsi="Arial Narrow"/>
          <w:sz w:val="24"/>
          <w:szCs w:val="24"/>
          <w:lang w:eastAsia="en-US"/>
        </w:rPr>
        <w:t>DNS</w:t>
      </w:r>
      <w:r w:rsidR="00364597"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výzvu na predkladanie ponúk, ktorá obsahuje náležitosti podľa zákona. Výzva na predkladanie ponúk môže obsahovať presnejšiu formuláciu kritérií na vyhodnotenie ponúk, ak je to potrebné.</w:t>
      </w:r>
    </w:p>
    <w:p w14:paraId="2B7E6BEB" w14:textId="3CD496B5"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4</w:t>
      </w:r>
      <w:r w:rsidR="00D66EAE" w:rsidRPr="00D41AAD">
        <w:rPr>
          <w:rFonts w:ascii="Arial Narrow" w:eastAsia="Calibri" w:hAnsi="Arial Narrow"/>
          <w:sz w:val="24"/>
          <w:szCs w:val="24"/>
          <w:lang w:eastAsia="en-US"/>
        </w:rPr>
        <w:tab/>
        <w:t>Lehota na predkladanie ponúk bude určená vo výzve na predkladanie ponúk</w:t>
      </w:r>
      <w:r w:rsidR="00A043BB">
        <w:rPr>
          <w:rFonts w:ascii="Arial Narrow" w:eastAsia="Calibri" w:hAnsi="Arial Narrow"/>
          <w:sz w:val="24"/>
          <w:szCs w:val="24"/>
          <w:lang w:eastAsia="en-US"/>
        </w:rPr>
        <w:t>, nesmie byť však kratšia ako 10 dní odo dňa odoslania výzvy na predkladanie ponúk</w:t>
      </w:r>
      <w:r w:rsidR="00D66EAE" w:rsidRPr="00D41AAD">
        <w:rPr>
          <w:rFonts w:ascii="Arial Narrow" w:eastAsia="Calibri" w:hAnsi="Arial Narrow"/>
          <w:sz w:val="24"/>
          <w:szCs w:val="24"/>
          <w:lang w:eastAsia="en-US"/>
        </w:rPr>
        <w:t>.</w:t>
      </w:r>
    </w:p>
    <w:p w14:paraId="2BFEED84" w14:textId="062F5DB0"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Ponuky predložené v lehote na predkladanie ponúk sa vyhodnocujú podľ</w:t>
      </w:r>
      <w:r w:rsidR="00EB3385">
        <w:rPr>
          <w:rFonts w:ascii="Arial Narrow" w:eastAsia="Calibri" w:hAnsi="Arial Narrow"/>
          <w:sz w:val="24"/>
          <w:szCs w:val="24"/>
          <w:lang w:eastAsia="en-US"/>
        </w:rPr>
        <w:t>a kritérií uvedených</w:t>
      </w:r>
      <w:r w:rsidR="00847870">
        <w:rPr>
          <w:rFonts w:ascii="Arial Narrow" w:eastAsia="Calibri" w:hAnsi="Arial Narrow"/>
          <w:sz w:val="24"/>
          <w:szCs w:val="24"/>
          <w:lang w:eastAsia="en-US"/>
        </w:rPr>
        <w:t xml:space="preserve"> </w:t>
      </w:r>
      <w:r w:rsidR="00EB3385">
        <w:rPr>
          <w:rFonts w:ascii="Arial Narrow" w:eastAsia="Calibri" w:hAnsi="Arial Narrow"/>
          <w:sz w:val="24"/>
          <w:szCs w:val="24"/>
          <w:lang w:eastAsia="en-US"/>
        </w:rPr>
        <w:t xml:space="preserve">v oznámení </w:t>
      </w:r>
      <w:r w:rsidR="00D66EAE" w:rsidRPr="00D41AAD">
        <w:rPr>
          <w:rFonts w:ascii="Arial Narrow" w:eastAsia="Calibri" w:hAnsi="Arial Narrow"/>
          <w:sz w:val="24"/>
          <w:szCs w:val="24"/>
          <w:lang w:eastAsia="en-US"/>
        </w:rPr>
        <w:t>o vyhlásení verejného obstarávania, prípadne spresnených vo výzve na predkladanie ponúk.</w:t>
      </w:r>
    </w:p>
    <w:p w14:paraId="6DEA9DF1" w14:textId="5FAB508E"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r>
      <w:r w:rsidR="00B0320F">
        <w:rPr>
          <w:rFonts w:ascii="Arial Narrow" w:eastAsia="Calibri" w:hAnsi="Arial Narrow"/>
          <w:sz w:val="24"/>
          <w:szCs w:val="24"/>
          <w:lang w:eastAsia="en-US"/>
        </w:rPr>
        <w:t>R</w:t>
      </w:r>
      <w:r w:rsidR="003F7D37">
        <w:rPr>
          <w:rFonts w:ascii="Arial Narrow" w:eastAsia="Calibri" w:hAnsi="Arial Narrow"/>
          <w:sz w:val="24"/>
          <w:szCs w:val="24"/>
          <w:lang w:eastAsia="en-US"/>
        </w:rPr>
        <w:t>ámcová dohoda</w:t>
      </w:r>
      <w:r w:rsidR="00D66EAE" w:rsidRPr="00D41AAD">
        <w:rPr>
          <w:rFonts w:ascii="Arial Narrow" w:eastAsia="Calibri" w:hAnsi="Arial Narrow"/>
          <w:sz w:val="24"/>
          <w:szCs w:val="24"/>
          <w:lang w:eastAsia="en-US"/>
        </w:rPr>
        <w:t xml:space="preserve"> sa uzavrie s úspešným uchádzačom, v závislosti od použitých kritérií na vyhodnotenie ponúk, spôsobom uvedeným v týchto súťažných podkladoch a vo výzve na predkladanie ponúk.</w:t>
      </w:r>
    </w:p>
    <w:p w14:paraId="408AD918"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6B98D56E" w14:textId="698A3DA9"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w:t>
      </w:r>
    </w:p>
    <w:p w14:paraId="6140BB5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PRÍPRAVA PONÚK PREDKLADANÝCH NA KONKRÉTNE ZÁKAZKY ZADÁVANÉ V RÁMCI DYNAMICKÉHO NÁKUPNÉHO SYSTÉMU</w:t>
      </w:r>
    </w:p>
    <w:p w14:paraId="0B610042" w14:textId="66CFBD3E" w:rsidR="00D66EAE" w:rsidRPr="00D41AAD" w:rsidRDefault="00FC01C8" w:rsidP="006D667F">
      <w:pPr>
        <w:shd w:val="clear" w:color="auto" w:fill="D9D9D9" w:themeFill="background1" w:themeFillShade="D9"/>
        <w:overflowPunct/>
        <w:autoSpaceDE/>
        <w:autoSpaceDN/>
        <w:adjustRightInd/>
        <w:spacing w:line="276" w:lineRule="auto"/>
        <w:ind w:left="567" w:hanging="567"/>
        <w:contextualSpacing/>
        <w:jc w:val="both"/>
        <w:textAlignment w:val="auto"/>
        <w:outlineLvl w:val="3"/>
        <w:rPr>
          <w:rFonts w:ascii="Arial Narrow" w:eastAsia="Calibri" w:hAnsi="Arial Narrow" w:cs="Arial"/>
          <w:b/>
          <w:bCs/>
          <w:smallCaps/>
          <w:sz w:val="24"/>
          <w:szCs w:val="24"/>
          <w:lang w:eastAsia="en-US"/>
        </w:rPr>
      </w:pPr>
      <w:r>
        <w:rPr>
          <w:rFonts w:ascii="Arial Narrow" w:eastAsia="Calibri" w:hAnsi="Arial Narrow"/>
          <w:b/>
          <w:sz w:val="24"/>
          <w:szCs w:val="24"/>
          <w:lang w:eastAsia="en-US"/>
        </w:rPr>
        <w:t>20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vyhotovenie a jazyk ponuky</w:t>
      </w:r>
    </w:p>
    <w:p w14:paraId="2353A82A" w14:textId="5895644B" w:rsidR="00A733FF" w:rsidRPr="00786963" w:rsidRDefault="00FC01C8" w:rsidP="00BC6CCB">
      <w:pPr>
        <w:shd w:val="clear" w:color="auto" w:fill="FFFFFF" w:themeFill="background1"/>
        <w:overflowPunct/>
        <w:autoSpaceDE/>
        <w:autoSpaceDN/>
        <w:adjustRightInd/>
        <w:spacing w:before="120" w:after="120" w:line="276" w:lineRule="auto"/>
        <w:ind w:left="567" w:hanging="567"/>
        <w:contextualSpacing/>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.1</w:t>
      </w:r>
      <w:r w:rsidR="00A733FF" w:rsidRPr="00D41AAD">
        <w:rPr>
          <w:rFonts w:ascii="Arial Narrow" w:eastAsia="Calibri" w:hAnsi="Arial Narrow"/>
          <w:sz w:val="24"/>
          <w:szCs w:val="24"/>
          <w:lang w:eastAsia="en-US"/>
        </w:rPr>
        <w:tab/>
        <w:t xml:space="preserve">Ponuky predkladané na konkrétne zákazky zadávané v rámci </w:t>
      </w:r>
      <w:r w:rsidR="002E3CCB">
        <w:rPr>
          <w:rFonts w:ascii="Arial Narrow" w:eastAsia="Calibri" w:hAnsi="Arial Narrow"/>
          <w:sz w:val="24"/>
          <w:szCs w:val="24"/>
          <w:lang w:eastAsia="en-US"/>
        </w:rPr>
        <w:t>DNS</w:t>
      </w:r>
      <w:r w:rsidR="00A733FF" w:rsidRPr="00D41AAD">
        <w:rPr>
          <w:rFonts w:ascii="Arial Narrow" w:eastAsia="Calibri" w:hAnsi="Arial Narrow"/>
          <w:sz w:val="24"/>
          <w:szCs w:val="24"/>
          <w:lang w:eastAsia="en-US"/>
        </w:rPr>
        <w:t xml:space="preserve"> (ďalej aj len „ponuky“) musia byť vyhotovené výlučne elektronicky, spôsobom určeným funkcionalitou </w:t>
      </w:r>
      <w:r w:rsidR="00BC6CCB">
        <w:rPr>
          <w:rFonts w:ascii="Arial Narrow" w:eastAsia="Calibri" w:hAnsi="Arial Narrow"/>
          <w:sz w:val="24"/>
          <w:szCs w:val="24"/>
          <w:lang w:eastAsia="en-US"/>
        </w:rPr>
        <w:t>systému JOSEPHINE</w:t>
      </w:r>
      <w:r w:rsidR="00A733FF" w:rsidRPr="00786963">
        <w:rPr>
          <w:rFonts w:ascii="Arial Narrow" w:eastAsia="Calibri" w:hAnsi="Arial Narrow"/>
          <w:sz w:val="24"/>
          <w:szCs w:val="24"/>
          <w:lang w:eastAsia="en-US"/>
        </w:rPr>
        <w:t>.</w:t>
      </w:r>
      <w:r w:rsidR="00786963" w:rsidRPr="00786963">
        <w:rPr>
          <w:rFonts w:ascii="Arial Narrow" w:eastAsia="Calibri" w:hAnsi="Arial Narrow"/>
          <w:sz w:val="24"/>
          <w:szCs w:val="24"/>
          <w:lang w:eastAsia="en-US"/>
        </w:rPr>
        <w:t xml:space="preserve"> </w:t>
      </w:r>
      <w:r w:rsidR="00786963" w:rsidRPr="00786963">
        <w:rPr>
          <w:rFonts w:ascii="Arial Narrow" w:hAnsi="Arial Narrow"/>
          <w:sz w:val="24"/>
          <w:szCs w:val="24"/>
        </w:rPr>
        <w:t>Pri predkladaní fyzickej časti ponuky</w:t>
      </w:r>
      <w:r w:rsidR="00DA7794">
        <w:rPr>
          <w:rFonts w:ascii="Arial Narrow" w:hAnsi="Arial Narrow"/>
          <w:sz w:val="24"/>
          <w:szCs w:val="24"/>
        </w:rPr>
        <w:t xml:space="preserve"> (napr. </w:t>
      </w:r>
      <w:r w:rsidR="00DA7794" w:rsidRPr="00786963">
        <w:rPr>
          <w:rFonts w:ascii="Arial Narrow" w:hAnsi="Arial Narrow"/>
          <w:sz w:val="24"/>
          <w:szCs w:val="24"/>
        </w:rPr>
        <w:t>listinné originály bankovej záruky/poistenia záruky</w:t>
      </w:r>
      <w:r w:rsidR="00DA7794">
        <w:rPr>
          <w:rFonts w:ascii="Arial Narrow" w:hAnsi="Arial Narrow"/>
          <w:sz w:val="24"/>
          <w:szCs w:val="24"/>
        </w:rPr>
        <w:t>, vzorky a pod.)</w:t>
      </w:r>
      <w:r w:rsidR="00786963" w:rsidRPr="00786963">
        <w:rPr>
          <w:rFonts w:ascii="Arial Narrow" w:hAnsi="Arial Narrow"/>
          <w:sz w:val="24"/>
          <w:szCs w:val="24"/>
        </w:rPr>
        <w:t>, ak sa</w:t>
      </w:r>
      <w:r w:rsidR="00786963">
        <w:rPr>
          <w:rFonts w:ascii="Arial Narrow" w:hAnsi="Arial Narrow"/>
          <w:sz w:val="24"/>
          <w:szCs w:val="24"/>
        </w:rPr>
        <w:t xml:space="preserve"> táto časť ponuky  bude</w:t>
      </w:r>
      <w:r w:rsidR="00786963" w:rsidRPr="00786963">
        <w:rPr>
          <w:rFonts w:ascii="Arial Narrow" w:hAnsi="Arial Narrow"/>
          <w:sz w:val="24"/>
          <w:szCs w:val="24"/>
        </w:rPr>
        <w:t xml:space="preserve"> vyžad</w:t>
      </w:r>
      <w:r w:rsidR="00786963">
        <w:rPr>
          <w:rFonts w:ascii="Arial Narrow" w:hAnsi="Arial Narrow"/>
          <w:sz w:val="24"/>
          <w:szCs w:val="24"/>
        </w:rPr>
        <w:t>ovať v príslušnej výzve pri zadávaní konkrétnych čiastkových zákaziek v DNS</w:t>
      </w:r>
      <w:r w:rsidR="00786963" w:rsidRPr="00786963">
        <w:rPr>
          <w:rFonts w:ascii="Arial Narrow" w:hAnsi="Arial Narrow"/>
          <w:sz w:val="24"/>
          <w:szCs w:val="24"/>
        </w:rPr>
        <w:t xml:space="preserve">, uchádzač </w:t>
      </w:r>
      <w:r w:rsidR="00786963">
        <w:rPr>
          <w:rFonts w:ascii="Arial Narrow" w:hAnsi="Arial Narrow"/>
          <w:sz w:val="24"/>
          <w:szCs w:val="24"/>
        </w:rPr>
        <w:t>bude postupovať</w:t>
      </w:r>
      <w:r w:rsidR="00786963" w:rsidRPr="00786963">
        <w:rPr>
          <w:rFonts w:ascii="Arial Narrow" w:hAnsi="Arial Narrow"/>
          <w:sz w:val="24"/>
          <w:szCs w:val="24"/>
        </w:rPr>
        <w:t xml:space="preserve"> podľa</w:t>
      </w:r>
      <w:r w:rsidR="00786963">
        <w:rPr>
          <w:rFonts w:ascii="Arial Narrow" w:hAnsi="Arial Narrow"/>
          <w:sz w:val="24"/>
          <w:szCs w:val="24"/>
        </w:rPr>
        <w:t xml:space="preserve"> podmienok komunikácie a pokynov uvedených v príslušnej výzve na predkladanie ponúk</w:t>
      </w:r>
      <w:r w:rsidR="00786963" w:rsidRPr="00786963">
        <w:rPr>
          <w:rFonts w:ascii="Arial Narrow" w:hAnsi="Arial Narrow"/>
          <w:sz w:val="24"/>
          <w:szCs w:val="24"/>
        </w:rPr>
        <w:t>.</w:t>
      </w:r>
    </w:p>
    <w:p w14:paraId="5B6711F9" w14:textId="0AAD4108" w:rsidR="00A733FF" w:rsidRPr="006E480A"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786963">
        <w:rPr>
          <w:rFonts w:ascii="Arial Narrow" w:eastAsia="Calibri" w:hAnsi="Arial Narrow"/>
          <w:sz w:val="24"/>
          <w:szCs w:val="24"/>
          <w:lang w:eastAsia="en-US"/>
        </w:rPr>
        <w:t>20</w:t>
      </w:r>
      <w:r w:rsidR="00A733FF" w:rsidRPr="00786963">
        <w:rPr>
          <w:rFonts w:ascii="Arial Narrow" w:eastAsia="Calibri" w:hAnsi="Arial Narrow"/>
          <w:sz w:val="24"/>
          <w:szCs w:val="24"/>
          <w:lang w:eastAsia="en-US"/>
        </w:rPr>
        <w:t>.2</w:t>
      </w:r>
      <w:r w:rsidR="00A733FF" w:rsidRPr="00786963">
        <w:rPr>
          <w:rFonts w:ascii="Arial Narrow" w:eastAsia="Calibri" w:hAnsi="Arial Narrow"/>
          <w:sz w:val="24"/>
          <w:szCs w:val="24"/>
          <w:lang w:eastAsia="en-US"/>
        </w:rPr>
        <w:tab/>
        <w:t>Ponuky</w:t>
      </w:r>
      <w:r w:rsidR="00543842" w:rsidRPr="00786963">
        <w:rPr>
          <w:rFonts w:ascii="Arial Narrow" w:eastAsia="Calibri" w:hAnsi="Arial Narrow"/>
          <w:sz w:val="24"/>
          <w:szCs w:val="24"/>
          <w:lang w:eastAsia="en-US"/>
        </w:rPr>
        <w:t xml:space="preserve"> a</w:t>
      </w:r>
      <w:r w:rsidR="006E480A" w:rsidRPr="00786963">
        <w:rPr>
          <w:rFonts w:ascii="Arial Narrow" w:eastAsia="Calibri" w:hAnsi="Arial Narrow"/>
          <w:sz w:val="24"/>
          <w:szCs w:val="24"/>
          <w:lang w:eastAsia="en-US"/>
        </w:rPr>
        <w:t xml:space="preserve"> </w:t>
      </w:r>
      <w:r w:rsidR="00543842" w:rsidRPr="00786963">
        <w:rPr>
          <w:rFonts w:ascii="Arial Narrow" w:eastAsia="Calibri" w:hAnsi="Arial Narrow"/>
          <w:sz w:val="24"/>
          <w:szCs w:val="24"/>
          <w:lang w:eastAsia="en-US"/>
        </w:rPr>
        <w:t xml:space="preserve">v nej uvedené </w:t>
      </w:r>
      <w:r w:rsidR="006E480A" w:rsidRPr="00786963">
        <w:rPr>
          <w:rFonts w:ascii="Arial Narrow" w:eastAsia="Calibri" w:hAnsi="Arial Narrow"/>
          <w:sz w:val="24"/>
          <w:szCs w:val="24"/>
          <w:lang w:eastAsia="en-US"/>
        </w:rPr>
        <w:t>doklady alebo dokumenty</w:t>
      </w:r>
      <w:r w:rsidR="00A733FF" w:rsidRPr="00786963">
        <w:rPr>
          <w:rFonts w:ascii="Arial Narrow" w:eastAsia="Calibri" w:hAnsi="Arial Narrow"/>
          <w:sz w:val="24"/>
          <w:szCs w:val="24"/>
          <w:lang w:eastAsia="en-US"/>
        </w:rPr>
        <w:t xml:space="preserve"> sa predkladajú v</w:t>
      </w:r>
      <w:r w:rsidR="006E480A" w:rsidRPr="00786963">
        <w:rPr>
          <w:rFonts w:ascii="Arial Narrow" w:eastAsia="Calibri" w:hAnsi="Arial Narrow"/>
          <w:sz w:val="24"/>
          <w:szCs w:val="24"/>
          <w:lang w:eastAsia="en-US"/>
        </w:rPr>
        <w:t> štátnom (slovenskom) jazyku</w:t>
      </w:r>
      <w:r w:rsidR="006E480A" w:rsidRPr="006E480A">
        <w:rPr>
          <w:rFonts w:ascii="Arial Narrow" w:eastAsia="Calibri" w:hAnsi="Arial Narrow"/>
          <w:sz w:val="24"/>
          <w:szCs w:val="24"/>
          <w:lang w:eastAsia="en-US"/>
        </w:rPr>
        <w:t xml:space="preserve"> a môžu sa predkladať v českom jazyku</w:t>
      </w:r>
      <w:r w:rsidR="00A733FF" w:rsidRPr="00D41AAD">
        <w:rPr>
          <w:rFonts w:ascii="Arial Narrow" w:eastAsia="Calibri" w:hAnsi="Arial Narrow"/>
          <w:sz w:val="24"/>
          <w:szCs w:val="24"/>
          <w:lang w:eastAsia="en-US"/>
        </w:rPr>
        <w:t xml:space="preserve">. </w:t>
      </w:r>
      <w:r w:rsidR="00543842">
        <w:rPr>
          <w:rFonts w:ascii="Arial Narrow" w:eastAsia="Calibri" w:hAnsi="Arial Narrow"/>
          <w:sz w:val="24"/>
          <w:szCs w:val="24"/>
          <w:lang w:eastAsia="en-US"/>
        </w:rPr>
        <w:t xml:space="preserve">Ak sú </w:t>
      </w:r>
      <w:r w:rsidR="00A733FF" w:rsidRPr="006E480A">
        <w:rPr>
          <w:rFonts w:ascii="Arial Narrow" w:eastAsia="Calibri" w:hAnsi="Arial Narrow"/>
          <w:sz w:val="24"/>
          <w:szCs w:val="24"/>
          <w:lang w:eastAsia="en-US"/>
        </w:rPr>
        <w:t>ponuka</w:t>
      </w:r>
      <w:r w:rsidR="00543842" w:rsidRPr="00543842">
        <w:rPr>
          <w:rFonts w:ascii="Arial Narrow" w:eastAsia="Calibri" w:hAnsi="Arial Narrow"/>
          <w:sz w:val="24"/>
          <w:szCs w:val="24"/>
          <w:lang w:eastAsia="en-US"/>
        </w:rPr>
        <w:t xml:space="preserve"> </w:t>
      </w:r>
      <w:r w:rsidR="00543842">
        <w:rPr>
          <w:rFonts w:ascii="Arial Narrow" w:eastAsia="Calibri" w:hAnsi="Arial Narrow"/>
          <w:sz w:val="24"/>
          <w:szCs w:val="24"/>
          <w:lang w:eastAsia="en-US"/>
        </w:rPr>
        <w:t xml:space="preserve">a v nej uvedené </w:t>
      </w:r>
      <w:r w:rsidR="00543842" w:rsidRPr="006E480A">
        <w:rPr>
          <w:rFonts w:ascii="Arial Narrow" w:eastAsia="Calibri" w:hAnsi="Arial Narrow"/>
          <w:sz w:val="24"/>
          <w:szCs w:val="24"/>
          <w:lang w:eastAsia="en-US"/>
        </w:rPr>
        <w:t>doklady alebo dokument</w:t>
      </w:r>
      <w:r w:rsidR="00543842">
        <w:rPr>
          <w:rFonts w:ascii="Arial Narrow" w:eastAsia="Calibri" w:hAnsi="Arial Narrow"/>
          <w:sz w:val="24"/>
          <w:szCs w:val="24"/>
          <w:lang w:eastAsia="en-US"/>
        </w:rPr>
        <w:t>y vyhotovené</w:t>
      </w:r>
      <w:r w:rsidR="00A733FF" w:rsidRPr="006E480A">
        <w:rPr>
          <w:rFonts w:ascii="Arial Narrow" w:eastAsia="Calibri" w:hAnsi="Arial Narrow"/>
          <w:sz w:val="24"/>
          <w:szCs w:val="24"/>
          <w:lang w:eastAsia="en-US"/>
        </w:rPr>
        <w:t xml:space="preserve"> </w:t>
      </w:r>
      <w:r w:rsidR="006E480A" w:rsidRPr="006E480A">
        <w:rPr>
          <w:rFonts w:ascii="Arial Narrow" w:eastAsia="Calibri" w:hAnsi="Arial Narrow"/>
          <w:sz w:val="24"/>
          <w:szCs w:val="24"/>
          <w:lang w:eastAsia="en-US"/>
        </w:rPr>
        <w:t>v inom ako štátnom (slovenskom) jazyku alebo v českom jazyku, predkladá sa takáto ponuka, doklad alebo dokument v pôvodnom jazyku spolu s jeho úradným prekladom do štátneho (slovenského) jazyka. Ak sa zistí rozdiel v ich obsahu, rozhodujúci je úradný preklad do štátneho (slovenského) jazyka.</w:t>
      </w:r>
    </w:p>
    <w:p w14:paraId="1C295893" w14:textId="125980E5" w:rsidR="004D3ECE" w:rsidRPr="00D41AAD" w:rsidRDefault="004D3ECE"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sidRPr="00D41AAD">
        <w:rPr>
          <w:rFonts w:ascii="Arial Narrow" w:eastAsia="Calibri" w:hAnsi="Arial Narrow"/>
          <w:sz w:val="24"/>
          <w:szCs w:val="24"/>
          <w:lang w:val="x-none" w:eastAsia="en-US"/>
        </w:rPr>
        <w:t>2</w:t>
      </w:r>
      <w:r w:rsidR="00FC01C8">
        <w:rPr>
          <w:rFonts w:ascii="Arial Narrow" w:eastAsia="Calibri" w:hAnsi="Arial Narrow"/>
          <w:sz w:val="24"/>
          <w:szCs w:val="24"/>
          <w:lang w:eastAsia="en-US"/>
        </w:rPr>
        <w:t>0</w:t>
      </w:r>
      <w:r w:rsidRPr="00D41AAD">
        <w:rPr>
          <w:rFonts w:ascii="Arial Narrow" w:eastAsia="Calibri" w:hAnsi="Arial Narrow"/>
          <w:sz w:val="24"/>
          <w:szCs w:val="24"/>
          <w:lang w:val="x-none" w:eastAsia="en-US"/>
        </w:rPr>
        <w:t>.3</w:t>
      </w:r>
      <w:r w:rsidRPr="00D41AAD">
        <w:rPr>
          <w:rFonts w:ascii="Arial Narrow" w:eastAsia="Calibri" w:hAnsi="Arial Narrow"/>
          <w:sz w:val="24"/>
          <w:szCs w:val="24"/>
          <w:lang w:val="x-none" w:eastAsia="en-US"/>
        </w:rPr>
        <w:tab/>
      </w:r>
      <w:bookmarkStart w:id="11" w:name="_Hlk534970626"/>
      <w:r w:rsidRPr="00D41AAD">
        <w:rPr>
          <w:rFonts w:ascii="Arial Narrow" w:eastAsia="Calibri" w:hAnsi="Arial Narrow"/>
          <w:sz w:val="24"/>
          <w:szCs w:val="24"/>
          <w:lang w:val="x-none" w:eastAsia="en-US"/>
        </w:rPr>
        <w:t xml:space="preserve">Dokumenty a doklady, ktoré tvoria ponuku uchádzača a ktoré neboli pôvodne vyhotovené </w:t>
      </w:r>
      <w:r w:rsidR="00847870">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 xml:space="preserve">v elektronickej forme, ale v listinnej, sa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val="x-none" w:eastAsia="en-US"/>
        </w:rPr>
        <w:t xml:space="preserve"> predkladajú naskenované vo formáte .</w:t>
      </w:r>
      <w:proofErr w:type="spellStart"/>
      <w:r w:rsidRPr="00D41AAD">
        <w:rPr>
          <w:rFonts w:ascii="Arial Narrow" w:eastAsia="Calibri" w:hAnsi="Arial Narrow"/>
          <w:sz w:val="24"/>
          <w:szCs w:val="24"/>
          <w:lang w:val="x-none" w:eastAsia="en-US"/>
        </w:rPr>
        <w:t>pdf</w:t>
      </w:r>
      <w:proofErr w:type="spellEnd"/>
      <w:r w:rsidRPr="00D41AAD">
        <w:rPr>
          <w:rFonts w:ascii="Arial Narrow" w:eastAsia="Calibri" w:hAnsi="Arial Narrow"/>
          <w:sz w:val="24"/>
          <w:szCs w:val="24"/>
          <w:lang w:val="x-none" w:eastAsia="en-US"/>
        </w:rPr>
        <w:t>.</w:t>
      </w:r>
    </w:p>
    <w:p w14:paraId="0550BA13" w14:textId="4C4989E2" w:rsidR="00D53BD6"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4D3ECE" w:rsidRPr="00D41AAD">
        <w:rPr>
          <w:rFonts w:ascii="Arial Narrow" w:eastAsia="Calibri" w:hAnsi="Arial Narrow"/>
          <w:sz w:val="24"/>
          <w:szCs w:val="24"/>
          <w:lang w:eastAsia="en-US"/>
        </w:rPr>
        <w:t xml:space="preserve">.4 </w:t>
      </w:r>
      <w:r w:rsidR="004D3ECE" w:rsidRPr="00D41AAD">
        <w:rPr>
          <w:rFonts w:ascii="Arial Narrow" w:eastAsia="Calibri" w:hAnsi="Arial Narrow"/>
          <w:sz w:val="24"/>
          <w:szCs w:val="24"/>
          <w:lang w:eastAsia="en-US"/>
        </w:rPr>
        <w:tab/>
      </w:r>
      <w:r w:rsidR="004D3ECE" w:rsidRPr="00D41AAD">
        <w:rPr>
          <w:rFonts w:ascii="Arial Narrow" w:eastAsia="Calibri" w:hAnsi="Arial Narrow"/>
          <w:sz w:val="24"/>
          <w:szCs w:val="24"/>
          <w:lang w:val="x-none" w:eastAsia="en-US"/>
        </w:rPr>
        <w:t xml:space="preserve">Dokumenty a doklady, ktoré tvoria ponuku uchádzača a ktoré boli pôvodne vyhotovené v elektronickej forme sa spôsobom určeným funkcionalitou </w:t>
      </w:r>
      <w:r w:rsidR="00BC6CCB">
        <w:rPr>
          <w:rFonts w:ascii="Arial Narrow" w:eastAsia="Calibri" w:hAnsi="Arial Narrow"/>
          <w:sz w:val="24"/>
          <w:szCs w:val="24"/>
          <w:lang w:eastAsia="en-US"/>
        </w:rPr>
        <w:t>systému JOSEPHINE</w:t>
      </w:r>
      <w:r w:rsidR="004D3ECE" w:rsidRPr="00D41AAD">
        <w:rPr>
          <w:rFonts w:ascii="Arial Narrow" w:eastAsia="Calibri" w:hAnsi="Arial Narrow"/>
          <w:sz w:val="24"/>
          <w:szCs w:val="24"/>
          <w:lang w:val="x-none" w:eastAsia="en-US"/>
        </w:rPr>
        <w:t xml:space="preserve"> predkladajú v</w:t>
      </w:r>
      <w:r w:rsidR="00D53BD6">
        <w:rPr>
          <w:rFonts w:ascii="Arial Narrow" w:eastAsia="Calibri" w:hAnsi="Arial Narrow"/>
          <w:sz w:val="24"/>
          <w:szCs w:val="24"/>
          <w:lang w:val="x-none" w:eastAsia="en-US"/>
        </w:rPr>
        <w:t xml:space="preserve"> pôvodnej elektronickej podobe.</w:t>
      </w:r>
    </w:p>
    <w:p w14:paraId="681E3BAF" w14:textId="47539961" w:rsidR="004D3ECE" w:rsidRPr="00D53BD6" w:rsidRDefault="00D53BD6"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Pr>
          <w:rFonts w:ascii="Arial Narrow" w:eastAsia="Calibri" w:hAnsi="Arial Narrow"/>
          <w:sz w:val="24"/>
          <w:szCs w:val="24"/>
          <w:lang w:eastAsia="en-US"/>
        </w:rPr>
        <w:lastRenderedPageBreak/>
        <w:t xml:space="preserve">20.5  </w:t>
      </w:r>
      <w:r w:rsidR="004D3ECE" w:rsidRPr="00FC01C8">
        <w:rPr>
          <w:rFonts w:ascii="Arial Narrow" w:eastAsia="Calibri" w:hAnsi="Arial Narrow"/>
          <w:sz w:val="24"/>
          <w:szCs w:val="24"/>
          <w:lang w:val="x-none" w:eastAsia="en-US"/>
        </w:rPr>
        <w:t>Ak uchádzač nevypracoval ponuku predkladan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na konkrétn</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zákazk</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zadávan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v rámci </w:t>
      </w:r>
      <w:r w:rsidR="002811F4">
        <w:rPr>
          <w:rFonts w:ascii="Arial Narrow" w:eastAsia="Calibri" w:hAnsi="Arial Narrow"/>
          <w:sz w:val="24"/>
          <w:szCs w:val="24"/>
          <w:lang w:eastAsia="en-US"/>
        </w:rPr>
        <w:t>DNS</w:t>
      </w:r>
      <w:r w:rsidR="004D3ECE" w:rsidRPr="00FC01C8">
        <w:rPr>
          <w:rFonts w:ascii="Arial Narrow" w:eastAsia="Calibri" w:hAnsi="Arial Narrow"/>
          <w:sz w:val="24"/>
          <w:szCs w:val="24"/>
          <w:lang w:val="x-none" w:eastAsia="en-US"/>
        </w:rPr>
        <w:t xml:space="preserve"> sám, uvedie v ponuke osobu, ktorej služby alebo podklady pri jej vypracovaní využil</w:t>
      </w:r>
      <w:r w:rsidR="004D3ECE" w:rsidRPr="00FC01C8">
        <w:rPr>
          <w:rFonts w:ascii="Arial Narrow" w:eastAsia="Calibri" w:hAnsi="Arial Narrow"/>
          <w:sz w:val="24"/>
          <w:szCs w:val="24"/>
          <w:lang w:eastAsia="en-US"/>
        </w:rPr>
        <w:t>,</w:t>
      </w:r>
      <w:r w:rsidR="00720981" w:rsidRPr="00FC01C8">
        <w:rPr>
          <w:rFonts w:ascii="Arial Narrow" w:eastAsia="Calibri" w:hAnsi="Arial Narrow"/>
          <w:sz w:val="24"/>
          <w:szCs w:val="24"/>
          <w:lang w:eastAsia="en-US"/>
        </w:rPr>
        <w:t xml:space="preserve"> </w:t>
      </w:r>
      <w:r w:rsidR="004D3ECE" w:rsidRPr="00FC01C8">
        <w:rPr>
          <w:rFonts w:ascii="Arial Narrow" w:eastAsia="Calibri" w:hAnsi="Arial Narrow"/>
          <w:sz w:val="24"/>
          <w:szCs w:val="24"/>
          <w:lang w:val="x-none" w:eastAsia="en-US"/>
        </w:rPr>
        <w:t>vo formáte .</w:t>
      </w:r>
      <w:proofErr w:type="spellStart"/>
      <w:r w:rsidR="004D3ECE" w:rsidRPr="00FC01C8">
        <w:rPr>
          <w:rFonts w:ascii="Arial Narrow" w:eastAsia="Calibri" w:hAnsi="Arial Narrow"/>
          <w:sz w:val="24"/>
          <w:szCs w:val="24"/>
          <w:lang w:val="x-none" w:eastAsia="en-US"/>
        </w:rPr>
        <w:t>pdf</w:t>
      </w:r>
      <w:proofErr w:type="spellEnd"/>
      <w:r w:rsidR="004D3ECE" w:rsidRPr="00FC01C8">
        <w:rPr>
          <w:rFonts w:ascii="Arial Narrow" w:eastAsia="Calibri" w:hAnsi="Arial Narrow"/>
          <w:sz w:val="24"/>
          <w:szCs w:val="24"/>
          <w:lang w:val="x-none" w:eastAsia="en-US"/>
        </w:rPr>
        <w:t>.  Údaje podľa prvej vety uchádzač uvedie v rozsahu meno a priezvisko, obchodné meno alebo názov, adresa pobytu, sídlo alebo miesto podnikania a identifikačné číslo, ak bolo pridelené.</w:t>
      </w:r>
      <w:bookmarkEnd w:id="11"/>
    </w:p>
    <w:p w14:paraId="231DC8DB" w14:textId="2E850E77" w:rsidR="00A733FF" w:rsidRPr="00BC6CCB" w:rsidRDefault="00A733FF" w:rsidP="008F3973">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w:t>
      </w:r>
      <w:r w:rsidR="00A043BB">
        <w:rPr>
          <w:rFonts w:ascii="Arial Narrow" w:eastAsia="Calibri" w:hAnsi="Arial Narrow"/>
          <w:sz w:val="24"/>
          <w:szCs w:val="24"/>
          <w:lang w:eastAsia="en-US"/>
        </w:rPr>
        <w:t>6</w:t>
      </w: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r>
      <w:r w:rsidRPr="00BC6CCB">
        <w:rPr>
          <w:rFonts w:ascii="Arial Narrow" w:eastAsia="Calibri" w:hAnsi="Arial Narrow"/>
          <w:sz w:val="24"/>
          <w:szCs w:val="24"/>
          <w:lang w:eastAsia="en-US"/>
        </w:rPr>
        <w:t>Uchádzač je zodpovedný za označenie a zabezpečenie predložených dokumentov/súborov v ponuke v súlade s platnými právnymi predpismi Slovenskej republiky a Európskej únie.</w:t>
      </w:r>
    </w:p>
    <w:p w14:paraId="48AF3401" w14:textId="56A80C8D" w:rsidR="00A733FF" w:rsidRPr="00D74B5C" w:rsidRDefault="00A733FF"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BC6CCB">
        <w:rPr>
          <w:rFonts w:ascii="Arial Narrow" w:eastAsia="Calibri" w:hAnsi="Arial Narrow"/>
          <w:sz w:val="24"/>
          <w:szCs w:val="24"/>
          <w:lang w:eastAsia="en-US"/>
        </w:rPr>
        <w:t>2</w:t>
      </w:r>
      <w:r w:rsidR="00D53BD6" w:rsidRPr="00BC6CCB">
        <w:rPr>
          <w:rFonts w:ascii="Arial Narrow" w:eastAsia="Calibri" w:hAnsi="Arial Narrow"/>
          <w:sz w:val="24"/>
          <w:szCs w:val="24"/>
          <w:lang w:eastAsia="en-US"/>
        </w:rPr>
        <w:t>0</w:t>
      </w:r>
      <w:r w:rsidRPr="00BC6CCB">
        <w:rPr>
          <w:rFonts w:ascii="Arial Narrow" w:eastAsia="Calibri" w:hAnsi="Arial Narrow"/>
          <w:sz w:val="24"/>
          <w:szCs w:val="24"/>
          <w:lang w:eastAsia="en-US"/>
        </w:rPr>
        <w:t>.</w:t>
      </w:r>
      <w:r w:rsidR="00A043BB">
        <w:rPr>
          <w:rFonts w:ascii="Arial Narrow" w:eastAsia="Calibri" w:hAnsi="Arial Narrow"/>
          <w:sz w:val="24"/>
          <w:szCs w:val="24"/>
          <w:lang w:eastAsia="en-US"/>
        </w:rPr>
        <w:t>7</w:t>
      </w:r>
      <w:r w:rsidRPr="00BC6CCB">
        <w:rPr>
          <w:rFonts w:ascii="Arial Narrow" w:eastAsia="Calibri" w:hAnsi="Arial Narrow"/>
          <w:sz w:val="24"/>
          <w:szCs w:val="24"/>
          <w:lang w:eastAsia="en-US"/>
        </w:rPr>
        <w:t xml:space="preserve"> </w:t>
      </w:r>
      <w:r w:rsidRPr="00BC6CCB">
        <w:rPr>
          <w:rFonts w:ascii="Arial Narrow" w:eastAsia="Calibri" w:hAnsi="Arial Narrow"/>
          <w:sz w:val="24"/>
          <w:szCs w:val="24"/>
          <w:lang w:eastAsia="en-US"/>
        </w:rPr>
        <w:tab/>
        <w:t xml:space="preserve">Všetky náklady a výdavky spojené s prípravou, vyhotovením a predložením ponúk na konkrétnu zákazku zadávanú v rámci </w:t>
      </w:r>
      <w:r w:rsidR="002811F4">
        <w:rPr>
          <w:rFonts w:ascii="Arial Narrow" w:eastAsia="Calibri" w:hAnsi="Arial Narrow"/>
          <w:sz w:val="24"/>
          <w:szCs w:val="24"/>
          <w:lang w:eastAsia="en-US"/>
        </w:rPr>
        <w:t>DNS</w:t>
      </w:r>
      <w:r w:rsidR="008F3973">
        <w:rPr>
          <w:rFonts w:ascii="Arial Narrow" w:eastAsia="Calibri" w:hAnsi="Arial Narrow"/>
          <w:sz w:val="24"/>
          <w:szCs w:val="24"/>
          <w:lang w:eastAsia="en-US"/>
        </w:rPr>
        <w:t xml:space="preserve"> znáša záujemca/uchádzač </w:t>
      </w:r>
      <w:r w:rsidRPr="00BC6CCB">
        <w:rPr>
          <w:rFonts w:ascii="Arial Narrow" w:eastAsia="Calibri" w:hAnsi="Arial Narrow"/>
          <w:sz w:val="24"/>
          <w:szCs w:val="24"/>
          <w:lang w:eastAsia="en-US"/>
        </w:rPr>
        <w:t xml:space="preserve">bez finančného nároku voči verejnému obstarávateľovi, bez ohľadu na výsledok zadávania konkrétnej </w:t>
      </w:r>
      <w:r w:rsidRPr="00D74B5C">
        <w:rPr>
          <w:rFonts w:ascii="Arial Narrow" w:eastAsia="Calibri" w:hAnsi="Arial Narrow"/>
          <w:sz w:val="24"/>
          <w:szCs w:val="24"/>
          <w:lang w:eastAsia="en-US"/>
        </w:rPr>
        <w:t xml:space="preserve">zákazky v rámci </w:t>
      </w:r>
      <w:r w:rsidR="002811F4">
        <w:rPr>
          <w:rFonts w:ascii="Arial Narrow" w:eastAsia="Calibri" w:hAnsi="Arial Narrow"/>
          <w:sz w:val="24"/>
          <w:szCs w:val="24"/>
          <w:lang w:eastAsia="en-US"/>
        </w:rPr>
        <w:t>DNS</w:t>
      </w:r>
      <w:r w:rsidRPr="00D74B5C">
        <w:rPr>
          <w:rFonts w:ascii="Arial Narrow" w:eastAsia="Calibri" w:hAnsi="Arial Narrow"/>
          <w:sz w:val="24"/>
          <w:szCs w:val="24"/>
          <w:lang w:eastAsia="en-US"/>
        </w:rPr>
        <w:t>.</w:t>
      </w:r>
    </w:p>
    <w:p w14:paraId="046AD7EB" w14:textId="77777777" w:rsidR="00BA3A14" w:rsidRDefault="00BA3A14"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p>
    <w:p w14:paraId="11EA05C6" w14:textId="102B2664" w:rsidR="00630865" w:rsidRPr="00D41AAD" w:rsidRDefault="00D53BD6"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mallCaps/>
          <w:sz w:val="24"/>
          <w:szCs w:val="24"/>
          <w:lang w:eastAsia="en-US"/>
        </w:rPr>
      </w:pPr>
      <w:r>
        <w:rPr>
          <w:rFonts w:ascii="Arial Narrow" w:eastAsia="Calibri" w:hAnsi="Arial Narrow"/>
          <w:b/>
          <w:sz w:val="24"/>
          <w:szCs w:val="24"/>
          <w:lang w:eastAsia="en-US"/>
        </w:rPr>
        <w:t>21</w:t>
      </w:r>
      <w:r w:rsidR="00BA3A14" w:rsidRPr="00D41AAD">
        <w:rPr>
          <w:rFonts w:ascii="Arial Narrow" w:eastAsia="Calibri" w:hAnsi="Arial Narrow"/>
          <w:b/>
          <w:sz w:val="24"/>
          <w:szCs w:val="24"/>
          <w:lang w:eastAsia="en-US"/>
        </w:rPr>
        <w:tab/>
      </w:r>
      <w:r w:rsidR="00BA3A14" w:rsidRPr="00D41AAD">
        <w:rPr>
          <w:rFonts w:ascii="Arial Narrow" w:eastAsia="Calibri" w:hAnsi="Arial Narrow"/>
          <w:b/>
          <w:smallCaps/>
          <w:sz w:val="24"/>
          <w:szCs w:val="24"/>
          <w:lang w:eastAsia="en-US"/>
        </w:rPr>
        <w:t>variantné riešenie</w:t>
      </w:r>
    </w:p>
    <w:p w14:paraId="59EC47A2" w14:textId="36366FCE" w:rsidR="00BA3A14"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mallCaps/>
          <w:sz w:val="24"/>
          <w:szCs w:val="24"/>
          <w:lang w:eastAsia="en-US"/>
        </w:rPr>
      </w:pPr>
      <w:r>
        <w:rPr>
          <w:rFonts w:ascii="Arial Narrow" w:hAnsi="Arial Narrow" w:cs="Arial"/>
          <w:sz w:val="24"/>
          <w:szCs w:val="24"/>
          <w:lang w:eastAsia="cs-CZ"/>
        </w:rPr>
        <w:t>21</w:t>
      </w:r>
      <w:r w:rsidR="00BA3A14" w:rsidRPr="00D41AAD">
        <w:rPr>
          <w:rFonts w:ascii="Arial Narrow" w:hAnsi="Arial Narrow" w:cs="Arial"/>
          <w:sz w:val="24"/>
          <w:szCs w:val="24"/>
          <w:lang w:eastAsia="cs-CZ"/>
        </w:rPr>
        <w:t>.1</w:t>
      </w:r>
      <w:r w:rsidR="00BA3A14" w:rsidRPr="00D41AAD">
        <w:rPr>
          <w:rFonts w:ascii="Arial Narrow" w:hAnsi="Arial Narrow" w:cs="Arial"/>
          <w:sz w:val="24"/>
          <w:szCs w:val="24"/>
          <w:lang w:eastAsia="cs-CZ"/>
        </w:rPr>
        <w:tab/>
      </w:r>
      <w:r w:rsidR="00BA3A14" w:rsidRPr="00D41AAD">
        <w:rPr>
          <w:rFonts w:ascii="Arial Narrow" w:hAnsi="Arial Narrow" w:cs="Arial"/>
          <w:sz w:val="24"/>
          <w:szCs w:val="24"/>
          <w:lang w:val="x-none" w:eastAsia="cs-CZ"/>
        </w:rPr>
        <w:t>Záujemcom sa neumožňuje predložiť variantné riešenie vo vzťahu k požadovanému predmetu zákazky.</w:t>
      </w:r>
    </w:p>
    <w:p w14:paraId="5884EF5C" w14:textId="6998E6C2" w:rsidR="00BA3A1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21</w:t>
      </w:r>
      <w:r w:rsidR="00BA3A14" w:rsidRPr="00D41AAD">
        <w:rPr>
          <w:rFonts w:ascii="Arial Narrow" w:eastAsia="Calibri" w:hAnsi="Arial Narrow" w:cs="Arial"/>
          <w:sz w:val="24"/>
          <w:szCs w:val="24"/>
          <w:lang w:eastAsia="en-US"/>
        </w:rPr>
        <w:t>.2</w:t>
      </w:r>
      <w:r w:rsidR="00BA3A14" w:rsidRPr="00D41AAD">
        <w:rPr>
          <w:rFonts w:ascii="Arial Narrow" w:eastAsia="Calibri" w:hAnsi="Arial Narrow" w:cs="Arial"/>
          <w:sz w:val="24"/>
          <w:szCs w:val="24"/>
          <w:lang w:eastAsia="en-US"/>
        </w:rPr>
        <w:tab/>
        <w:t>Ak súčasťou ponuky bude aj variantné riešenie, variantné riešenie nebude zaradené do vyhodnocovania a bude sa naň hľadieť, akoby nebolo predložené.</w:t>
      </w:r>
    </w:p>
    <w:p w14:paraId="7EDF90A2" w14:textId="77777777" w:rsidR="00BB0F23" w:rsidRPr="00D41AAD" w:rsidRDefault="00BB0F23" w:rsidP="00847870">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p>
    <w:p w14:paraId="61BC8C7D" w14:textId="18DFB3F6"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mena a ceny uvádzané v ponukách, mena finančného plnenia</w:t>
      </w:r>
    </w:p>
    <w:p w14:paraId="19667825" w14:textId="07F66DFE"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9A1B10">
        <w:rPr>
          <w:rFonts w:ascii="Arial Narrow" w:eastAsia="Calibri" w:hAnsi="Arial Narrow"/>
          <w:sz w:val="24"/>
          <w:szCs w:val="24"/>
          <w:lang w:eastAsia="en-US"/>
        </w:rPr>
        <w:t>U</w:t>
      </w:r>
      <w:r w:rsidRPr="00D41AAD">
        <w:rPr>
          <w:rFonts w:ascii="Arial Narrow" w:eastAsia="Calibri" w:hAnsi="Arial Narrow"/>
          <w:sz w:val="24"/>
          <w:szCs w:val="24"/>
          <w:lang w:eastAsia="en-US"/>
        </w:rPr>
        <w:t xml:space="preserve">chádzačom navrhovaná zmluvná cena za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požadovaného predmetu v rámci konkrétnej zákazky zadávanej v rámci </w:t>
      </w:r>
      <w:r w:rsidR="002811F4">
        <w:rPr>
          <w:rFonts w:ascii="Arial Narrow" w:eastAsia="Calibri" w:hAnsi="Arial Narrow"/>
          <w:sz w:val="24"/>
          <w:szCs w:val="24"/>
          <w:lang w:eastAsia="en-US"/>
        </w:rPr>
        <w:t>DNS</w:t>
      </w:r>
      <w:r w:rsidRPr="00D41AAD">
        <w:rPr>
          <w:rFonts w:ascii="Arial Narrow" w:eastAsia="Calibri" w:hAnsi="Arial Narrow"/>
          <w:sz w:val="24"/>
          <w:szCs w:val="24"/>
          <w:lang w:eastAsia="en-US"/>
        </w:rPr>
        <w:t xml:space="preserve"> bude vyjadrená v mene EUR, v súlade s požiadavkami uvedenými v jednotlivých výzvach na predkladanie ponúk.</w:t>
      </w:r>
    </w:p>
    <w:p w14:paraId="0B1BEA07" w14:textId="2748E388"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r>
      <w:r w:rsidR="009A1B10">
        <w:rPr>
          <w:rFonts w:ascii="Arial Narrow" w:eastAsia="Calibri" w:hAnsi="Arial Narrow"/>
          <w:sz w:val="24"/>
          <w:szCs w:val="24"/>
          <w:lang w:eastAsia="en-US"/>
        </w:rPr>
        <w:t>U</w:t>
      </w:r>
      <w:r w:rsidRPr="00D41AAD">
        <w:rPr>
          <w:rFonts w:ascii="Arial Narrow" w:eastAsia="Calibri" w:hAnsi="Arial Narrow"/>
          <w:sz w:val="24"/>
          <w:szCs w:val="24"/>
          <w:lang w:eastAsia="en-US"/>
        </w:rPr>
        <w:t xml:space="preserve">chádzač stanoví zmluvnú cenu za obstarávaný predmet konkrétnej zákazky na základe vlastných výpočtov, činností, výdavkov a príjmov podľa platných právnych </w:t>
      </w:r>
      <w:r w:rsidR="00EB3385">
        <w:rPr>
          <w:rFonts w:ascii="Arial Narrow" w:eastAsia="Calibri" w:hAnsi="Arial Narrow"/>
          <w:sz w:val="24"/>
          <w:szCs w:val="24"/>
          <w:lang w:eastAsia="en-US"/>
        </w:rPr>
        <w:t xml:space="preserve">predpisov. </w:t>
      </w:r>
      <w:r w:rsidR="00641C5B">
        <w:rPr>
          <w:rFonts w:ascii="Arial Narrow" w:eastAsia="Calibri" w:hAnsi="Arial Narrow"/>
          <w:sz w:val="24"/>
          <w:szCs w:val="24"/>
          <w:lang w:eastAsia="en-US"/>
        </w:rPr>
        <w:t>U</w:t>
      </w:r>
      <w:r w:rsidR="00EB3385">
        <w:rPr>
          <w:rFonts w:ascii="Arial Narrow" w:eastAsia="Calibri" w:hAnsi="Arial Narrow"/>
          <w:sz w:val="24"/>
          <w:szCs w:val="24"/>
          <w:lang w:eastAsia="en-US"/>
        </w:rPr>
        <w:t>chádzač je</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povinný vziať do úvahy všetko, čo je nevyhnutné na úplné a riadne plnenie zmluvy, pričom do svojich zmluvných cien zahrnie všetky náklady spojené s plnením predmetu konkrétnej zákazky zadávanej v rámci dynamického nákupného systému.</w:t>
      </w:r>
    </w:p>
    <w:p w14:paraId="48EDC611" w14:textId="6C162DA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Pri určovaní cien jednotlivých položiek je potrebné vziať do úvahy pokyny na zhotovenie ponuky uvedené v týchto súťažných podkladoch a vo výzve na predkladanie ponúk.</w:t>
      </w:r>
    </w:p>
    <w:p w14:paraId="3E54E9E5" w14:textId="6A3C3576" w:rsidR="00630865" w:rsidRPr="00EC0C30" w:rsidRDefault="00D66EAE" w:rsidP="00C02CED">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 xml:space="preserve">.4   Ak </w:t>
      </w:r>
      <w:r w:rsidR="00AE1556">
        <w:rPr>
          <w:rFonts w:ascii="Arial Narrow" w:eastAsia="Calibri" w:hAnsi="Arial Narrow"/>
          <w:sz w:val="24"/>
          <w:szCs w:val="24"/>
          <w:lang w:eastAsia="en-US"/>
        </w:rPr>
        <w:t>u</w:t>
      </w:r>
      <w:r w:rsidRPr="00EC0C30">
        <w:rPr>
          <w:rFonts w:ascii="Arial Narrow" w:eastAsia="Calibri" w:hAnsi="Arial Narrow"/>
          <w:sz w:val="24"/>
          <w:szCs w:val="24"/>
          <w:lang w:eastAsia="en-US"/>
        </w:rPr>
        <w:t>chádzač nie je zdaniteľnou osobou pre DPH, uvedie navrhovanú zmluvnú cenu v EUR.</w:t>
      </w:r>
      <w:r w:rsidR="00D74B5C">
        <w:rPr>
          <w:rFonts w:ascii="Arial Narrow" w:eastAsia="Calibri" w:hAnsi="Arial Narrow"/>
          <w:sz w:val="24"/>
          <w:szCs w:val="24"/>
          <w:lang w:eastAsia="en-US"/>
        </w:rPr>
        <w:t xml:space="preserve"> </w:t>
      </w:r>
      <w:r w:rsidRPr="00EC0C30">
        <w:rPr>
          <w:rFonts w:ascii="Arial Narrow" w:eastAsia="Calibri" w:hAnsi="Arial Narrow"/>
          <w:sz w:val="24"/>
          <w:szCs w:val="24"/>
          <w:lang w:eastAsia="en-US"/>
        </w:rPr>
        <w:t>Príslušná DPH bude uhradená v zmys</w:t>
      </w:r>
      <w:r w:rsidR="00630865" w:rsidRPr="00EC0C30">
        <w:rPr>
          <w:rFonts w:ascii="Arial Narrow" w:eastAsia="Calibri" w:hAnsi="Arial Narrow"/>
          <w:sz w:val="24"/>
          <w:szCs w:val="24"/>
          <w:lang w:eastAsia="en-US"/>
        </w:rPr>
        <w:t>le platných právnych predpisov.</w:t>
      </w:r>
    </w:p>
    <w:p w14:paraId="5A9DD8A5" w14:textId="77777777" w:rsidR="00630865" w:rsidRPr="00EC0C30" w:rsidRDefault="00630865"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48D25B4" w14:textId="77777777" w:rsidR="00BA3A14" w:rsidRPr="00EC0C30" w:rsidRDefault="00BA3A14" w:rsidP="004001AF">
      <w:pPr>
        <w:pStyle w:val="Odsekzoznamu"/>
        <w:numPr>
          <w:ilvl w:val="0"/>
          <w:numId w:val="20"/>
        </w:numPr>
        <w:overflowPunct/>
        <w:autoSpaceDE/>
        <w:autoSpaceDN/>
        <w:adjustRightInd/>
        <w:spacing w:line="276" w:lineRule="auto"/>
        <w:ind w:left="567" w:hanging="567"/>
        <w:contextualSpacing w:val="0"/>
        <w:jc w:val="both"/>
        <w:textAlignment w:val="auto"/>
        <w:rPr>
          <w:rFonts w:ascii="Arial Narrow" w:eastAsia="Calibri" w:hAnsi="Arial Narrow" w:cs="Arial"/>
          <w:b/>
          <w:bCs/>
          <w:smallCaps/>
          <w:sz w:val="24"/>
          <w:szCs w:val="24"/>
          <w:lang w:eastAsia="en-US"/>
        </w:rPr>
      </w:pPr>
      <w:r w:rsidRPr="00EC0C30">
        <w:rPr>
          <w:rFonts w:ascii="Arial Narrow" w:eastAsia="Calibri" w:hAnsi="Arial Narrow" w:cs="Arial"/>
          <w:b/>
          <w:bCs/>
          <w:smallCaps/>
          <w:sz w:val="24"/>
          <w:szCs w:val="24"/>
          <w:lang w:eastAsia="en-US"/>
        </w:rPr>
        <w:t>zábezpeka ponuky</w:t>
      </w:r>
    </w:p>
    <w:p w14:paraId="7CE83592" w14:textId="5BB6D175" w:rsidR="00372875" w:rsidRDefault="00372875"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7CD6A498" w14:textId="7624AA76" w:rsidR="00372875" w:rsidRPr="00A241E8" w:rsidRDefault="00372875" w:rsidP="00372875">
      <w:pPr>
        <w:spacing w:before="120" w:after="120"/>
        <w:ind w:left="567" w:hanging="567"/>
        <w:jc w:val="both"/>
        <w:rPr>
          <w:rFonts w:ascii="Arial Narrow" w:hAnsi="Arial Narrow" w:cs="Arial"/>
          <w:sz w:val="22"/>
        </w:rPr>
      </w:pPr>
      <w:r>
        <w:rPr>
          <w:rFonts w:ascii="Arial Narrow" w:hAnsi="Arial Narrow" w:cs="Arial"/>
          <w:sz w:val="22"/>
        </w:rPr>
        <w:t xml:space="preserve">23.1 </w:t>
      </w:r>
      <w:r>
        <w:rPr>
          <w:rFonts w:ascii="Arial Narrow" w:hAnsi="Arial Narrow" w:cs="Arial"/>
          <w:sz w:val="22"/>
        </w:rPr>
        <w:tab/>
      </w:r>
      <w:r w:rsidR="00440743" w:rsidRPr="003A426A">
        <w:rPr>
          <w:rFonts w:ascii="Arial Narrow" w:eastAsia="Calibri" w:hAnsi="Arial Narrow" w:cs="Arial"/>
          <w:sz w:val="24"/>
          <w:szCs w:val="24"/>
          <w:lang w:eastAsia="en-US"/>
        </w:rPr>
        <w:t xml:space="preserve">Verejný obstarávateľ si v prípade potreby vyhradzuje právo vyžadovať </w:t>
      </w:r>
      <w:r w:rsidR="007B136C">
        <w:rPr>
          <w:rFonts w:ascii="Arial Narrow" w:eastAsia="Calibri" w:hAnsi="Arial Narrow" w:cs="Arial"/>
          <w:sz w:val="24"/>
          <w:szCs w:val="24"/>
          <w:lang w:eastAsia="en-US"/>
        </w:rPr>
        <w:t>z</w:t>
      </w:r>
      <w:r w:rsidR="007B136C" w:rsidRPr="00372875">
        <w:rPr>
          <w:rFonts w:ascii="Arial Narrow" w:eastAsia="Calibri" w:hAnsi="Arial Narrow" w:cs="Arial"/>
          <w:sz w:val="24"/>
          <w:szCs w:val="24"/>
          <w:lang w:eastAsia="en-US"/>
        </w:rPr>
        <w:t>ábezpek</w:t>
      </w:r>
      <w:r w:rsidR="007B136C">
        <w:rPr>
          <w:rFonts w:ascii="Arial Narrow" w:eastAsia="Calibri" w:hAnsi="Arial Narrow" w:cs="Arial"/>
          <w:sz w:val="24"/>
          <w:szCs w:val="24"/>
          <w:lang w:eastAsia="en-US"/>
        </w:rPr>
        <w:t>u</w:t>
      </w:r>
      <w:r w:rsidR="007B136C" w:rsidRPr="00372875">
        <w:rPr>
          <w:rFonts w:ascii="Arial Narrow" w:eastAsia="Calibri" w:hAnsi="Arial Narrow" w:cs="Arial"/>
          <w:sz w:val="24"/>
          <w:szCs w:val="24"/>
          <w:lang w:eastAsia="en-US"/>
        </w:rPr>
        <w:t xml:space="preserve"> </w:t>
      </w:r>
      <w:r w:rsidRPr="00372875">
        <w:rPr>
          <w:rFonts w:ascii="Arial Narrow" w:eastAsia="Calibri" w:hAnsi="Arial Narrow" w:cs="Arial"/>
          <w:sz w:val="24"/>
          <w:szCs w:val="24"/>
          <w:lang w:eastAsia="en-US"/>
        </w:rPr>
        <w:t xml:space="preserve">ponuky pri zadávaní konkrétnej zákazky </w:t>
      </w:r>
      <w:r>
        <w:rPr>
          <w:rFonts w:ascii="Arial Narrow" w:eastAsia="Calibri" w:hAnsi="Arial Narrow" w:cs="Arial"/>
          <w:sz w:val="24"/>
          <w:szCs w:val="24"/>
          <w:lang w:eastAsia="en-US"/>
        </w:rPr>
        <w:t>v rámci DNS</w:t>
      </w:r>
      <w:r w:rsidR="00440743">
        <w:rPr>
          <w:rFonts w:ascii="Arial Narrow" w:eastAsia="Calibri" w:hAnsi="Arial Narrow" w:cs="Arial"/>
          <w:sz w:val="24"/>
          <w:szCs w:val="24"/>
          <w:lang w:eastAsia="en-US"/>
        </w:rPr>
        <w:t xml:space="preserve">, </w:t>
      </w:r>
      <w:r w:rsidR="00F031A7">
        <w:rPr>
          <w:rFonts w:ascii="Arial Narrow" w:eastAsia="Calibri" w:hAnsi="Arial Narrow" w:cs="Arial"/>
          <w:sz w:val="24"/>
          <w:szCs w:val="24"/>
          <w:lang w:eastAsia="en-US"/>
        </w:rPr>
        <w:t>pričom</w:t>
      </w:r>
      <w:r w:rsidR="00440743">
        <w:rPr>
          <w:rFonts w:ascii="Arial Narrow" w:eastAsia="Calibri" w:hAnsi="Arial Narrow" w:cs="Arial"/>
          <w:sz w:val="24"/>
          <w:szCs w:val="24"/>
          <w:lang w:eastAsia="en-US"/>
        </w:rPr>
        <w:t xml:space="preserve"> je</w:t>
      </w:r>
      <w:r w:rsidR="00F031A7">
        <w:rPr>
          <w:rFonts w:ascii="Arial Narrow" w:eastAsia="Calibri" w:hAnsi="Arial Narrow" w:cs="Arial"/>
          <w:sz w:val="24"/>
          <w:szCs w:val="24"/>
          <w:lang w:eastAsia="en-US"/>
        </w:rPr>
        <w:t>j</w:t>
      </w:r>
      <w:r w:rsidR="00440743">
        <w:rPr>
          <w:rFonts w:ascii="Arial Narrow" w:eastAsia="Calibri" w:hAnsi="Arial Narrow" w:cs="Arial"/>
          <w:sz w:val="24"/>
          <w:szCs w:val="24"/>
          <w:lang w:eastAsia="en-US"/>
        </w:rPr>
        <w:t xml:space="preserve"> hodnotu</w:t>
      </w:r>
      <w:r w:rsidR="00F031A7">
        <w:rPr>
          <w:rFonts w:ascii="Arial Narrow" w:eastAsia="Calibri" w:hAnsi="Arial Narrow" w:cs="Arial"/>
          <w:sz w:val="24"/>
          <w:szCs w:val="24"/>
          <w:lang w:eastAsia="en-US"/>
        </w:rPr>
        <w:t xml:space="preserve"> určí</w:t>
      </w:r>
      <w:r w:rsidR="00440743">
        <w:rPr>
          <w:rFonts w:ascii="Arial Narrow" w:eastAsia="Calibri" w:hAnsi="Arial Narrow" w:cs="Arial"/>
          <w:sz w:val="24"/>
          <w:szCs w:val="24"/>
          <w:lang w:eastAsia="en-US"/>
        </w:rPr>
        <w:t xml:space="preserve"> primerane</w:t>
      </w:r>
      <w:r w:rsidRPr="00372875">
        <w:rPr>
          <w:rFonts w:ascii="Arial Narrow" w:eastAsia="Calibri" w:hAnsi="Arial Narrow" w:cs="Arial"/>
          <w:sz w:val="24"/>
          <w:szCs w:val="24"/>
          <w:lang w:eastAsia="en-US"/>
        </w:rPr>
        <w:t xml:space="preserve"> v zmysle § 46 ods. 3 zákona v</w:t>
      </w:r>
      <w:r w:rsidR="00440743">
        <w:rPr>
          <w:rFonts w:ascii="Arial Narrow" w:eastAsia="Calibri" w:hAnsi="Arial Narrow" w:cs="Arial"/>
          <w:sz w:val="24"/>
          <w:szCs w:val="24"/>
          <w:lang w:eastAsia="en-US"/>
        </w:rPr>
        <w:t> </w:t>
      </w:r>
      <w:r w:rsidRPr="00372875">
        <w:rPr>
          <w:rFonts w:ascii="Arial Narrow" w:eastAsia="Calibri" w:hAnsi="Arial Narrow" w:cs="Arial"/>
          <w:sz w:val="24"/>
          <w:szCs w:val="24"/>
          <w:lang w:eastAsia="en-US"/>
        </w:rPr>
        <w:t>EUR</w:t>
      </w:r>
      <w:r w:rsidR="00440743">
        <w:rPr>
          <w:rFonts w:ascii="Arial Narrow" w:eastAsia="Calibri" w:hAnsi="Arial Narrow" w:cs="Arial"/>
          <w:sz w:val="24"/>
          <w:szCs w:val="24"/>
          <w:lang w:eastAsia="en-US"/>
        </w:rPr>
        <w:t xml:space="preserve">. </w:t>
      </w:r>
      <w:r w:rsidR="00F031A7">
        <w:rPr>
          <w:rFonts w:ascii="Arial Narrow" w:eastAsia="Calibri" w:hAnsi="Arial Narrow" w:cs="Arial"/>
          <w:sz w:val="24"/>
          <w:szCs w:val="24"/>
          <w:lang w:eastAsia="en-US"/>
        </w:rPr>
        <w:t>Informácie</w:t>
      </w:r>
      <w:r w:rsidR="00440743">
        <w:rPr>
          <w:rFonts w:ascii="Arial Narrow" w:eastAsia="Calibri" w:hAnsi="Arial Narrow" w:cs="Arial"/>
          <w:sz w:val="24"/>
          <w:szCs w:val="24"/>
          <w:lang w:eastAsia="en-US"/>
        </w:rPr>
        <w:t xml:space="preserve"> o vyžadovaní zábezpeky budú v tom prípade uvedené </w:t>
      </w:r>
      <w:r w:rsidR="001B0628">
        <w:rPr>
          <w:rFonts w:ascii="Arial Narrow" w:eastAsia="Calibri" w:hAnsi="Arial Narrow" w:cs="Arial"/>
          <w:sz w:val="24"/>
          <w:szCs w:val="24"/>
          <w:lang w:eastAsia="en-US"/>
        </w:rPr>
        <w:t>vo výzve na predkladanie ponúk</w:t>
      </w:r>
      <w:r w:rsidR="00440743">
        <w:rPr>
          <w:rFonts w:ascii="Arial Narrow" w:eastAsia="Calibri" w:hAnsi="Arial Narrow" w:cs="Arial"/>
          <w:sz w:val="24"/>
          <w:szCs w:val="24"/>
          <w:lang w:eastAsia="en-US"/>
        </w:rPr>
        <w:t>, uplatňujúc nižšie uvedené informácie</w:t>
      </w:r>
      <w:r w:rsidRPr="00372875">
        <w:rPr>
          <w:rFonts w:ascii="Arial Narrow" w:eastAsia="Calibri" w:hAnsi="Arial Narrow" w:cs="Arial"/>
          <w:sz w:val="24"/>
          <w:szCs w:val="24"/>
          <w:lang w:eastAsia="en-US"/>
        </w:rPr>
        <w:t>.</w:t>
      </w:r>
    </w:p>
    <w:p w14:paraId="6D2A85B7" w14:textId="7AECFE30" w:rsidR="00372875" w:rsidRPr="00372875" w:rsidRDefault="00372875" w:rsidP="00372875">
      <w:pPr>
        <w:spacing w:before="120" w:after="120"/>
        <w:ind w:left="567" w:hanging="567"/>
        <w:jc w:val="both"/>
        <w:rPr>
          <w:rFonts w:ascii="Arial Narrow" w:hAnsi="Arial Narrow" w:cs="Arial"/>
          <w:sz w:val="24"/>
          <w:szCs w:val="24"/>
        </w:rPr>
      </w:pPr>
      <w:r>
        <w:rPr>
          <w:rFonts w:ascii="Arial Narrow" w:hAnsi="Arial Narrow" w:cs="Arial"/>
          <w:sz w:val="22"/>
        </w:rPr>
        <w:t xml:space="preserve">23.2 </w:t>
      </w:r>
      <w:r>
        <w:rPr>
          <w:rFonts w:ascii="Arial Narrow" w:hAnsi="Arial Narrow" w:cs="Arial"/>
          <w:sz w:val="22"/>
        </w:rPr>
        <w:tab/>
      </w:r>
      <w:r w:rsidRPr="00372875">
        <w:rPr>
          <w:rFonts w:ascii="Arial Narrow" w:hAnsi="Arial Narrow" w:cs="Arial"/>
          <w:sz w:val="24"/>
          <w:szCs w:val="24"/>
        </w:rPr>
        <w:t xml:space="preserve">Doklad o zložení zábezpeky </w:t>
      </w:r>
      <w:bookmarkStart w:id="12" w:name="_Hlk534971472"/>
      <w:r w:rsidRPr="00372875">
        <w:rPr>
          <w:rFonts w:ascii="Arial Narrow" w:hAnsi="Arial Narrow" w:cs="Arial"/>
          <w:sz w:val="24"/>
          <w:szCs w:val="24"/>
        </w:rPr>
        <w:t>(ak je zábezpeka zložená vo forme bankovej záruky/vo forme poistenia záruky)</w:t>
      </w:r>
      <w:bookmarkEnd w:id="12"/>
      <w:r w:rsidRPr="00372875">
        <w:rPr>
          <w:rFonts w:ascii="Arial Narrow" w:hAnsi="Arial Narrow" w:cs="Arial"/>
          <w:sz w:val="24"/>
          <w:szCs w:val="24"/>
        </w:rPr>
        <w:t xml:space="preserve"> musí byť súčasťou ponuky uchádzača. Ak doklad o zložení zábezpeky nebude súčasťou ponuky alebo ak finančné prostriedky nebudú zložené na účet verejného obstarávateľa podľa bodu </w:t>
      </w:r>
      <w:r w:rsidR="001B0628">
        <w:rPr>
          <w:rFonts w:ascii="Arial Narrow" w:hAnsi="Arial Narrow" w:cs="Arial"/>
          <w:sz w:val="22"/>
        </w:rPr>
        <w:t>23</w:t>
      </w:r>
      <w:r w:rsidRPr="00372875">
        <w:rPr>
          <w:rFonts w:ascii="Arial Narrow" w:hAnsi="Arial Narrow" w:cs="Arial"/>
          <w:sz w:val="24"/>
          <w:szCs w:val="24"/>
        </w:rPr>
        <w:t xml:space="preserve">.4 a) týchto súťažných podkladov alebo ak banková záruka nebude obsahovať náležitosti podľa bodu </w:t>
      </w:r>
      <w:r w:rsidR="001B0628">
        <w:rPr>
          <w:rFonts w:ascii="Arial Narrow" w:hAnsi="Arial Narrow" w:cs="Arial"/>
          <w:sz w:val="22"/>
        </w:rPr>
        <w:t>23</w:t>
      </w:r>
      <w:r w:rsidRPr="00372875">
        <w:rPr>
          <w:rFonts w:ascii="Arial Narrow" w:hAnsi="Arial Narrow" w:cs="Arial"/>
          <w:sz w:val="24"/>
          <w:szCs w:val="24"/>
        </w:rPr>
        <w:t xml:space="preserve">.4 b), </w:t>
      </w:r>
      <w:bookmarkStart w:id="13" w:name="_Hlk534971528"/>
      <w:r w:rsidRPr="00372875">
        <w:rPr>
          <w:rFonts w:ascii="Arial Narrow" w:hAnsi="Arial Narrow" w:cs="Arial"/>
          <w:sz w:val="24"/>
          <w:szCs w:val="24"/>
        </w:rPr>
        <w:t xml:space="preserve">resp. ak listina preukazujúca poistenie záruky nebude obsahovať náležitosti podľa bodu </w:t>
      </w:r>
      <w:r w:rsidR="001B0628">
        <w:rPr>
          <w:rFonts w:ascii="Arial Narrow" w:hAnsi="Arial Narrow" w:cs="Arial"/>
          <w:sz w:val="22"/>
        </w:rPr>
        <w:t>23</w:t>
      </w:r>
      <w:r w:rsidRPr="00372875">
        <w:rPr>
          <w:rFonts w:ascii="Arial Narrow" w:hAnsi="Arial Narrow" w:cs="Arial"/>
          <w:sz w:val="24"/>
          <w:szCs w:val="24"/>
        </w:rPr>
        <w:t>.4 c) týchto súťažných podkladov</w:t>
      </w:r>
      <w:bookmarkEnd w:id="13"/>
      <w:r w:rsidRPr="00372875">
        <w:rPr>
          <w:rFonts w:ascii="Arial Narrow" w:hAnsi="Arial Narrow" w:cs="Arial"/>
          <w:sz w:val="24"/>
          <w:szCs w:val="24"/>
        </w:rPr>
        <w:t>, bude uchádzač z verejného obstarávania vylúčený.</w:t>
      </w:r>
    </w:p>
    <w:p w14:paraId="13589E24" w14:textId="53E46130" w:rsidR="00372875" w:rsidRPr="00372875" w:rsidRDefault="00372875" w:rsidP="00372875">
      <w:pPr>
        <w:spacing w:before="120" w:after="120"/>
        <w:ind w:left="567" w:hanging="567"/>
        <w:jc w:val="both"/>
        <w:rPr>
          <w:rFonts w:ascii="Arial Narrow" w:hAnsi="Arial Narrow" w:cs="Arial"/>
          <w:sz w:val="24"/>
          <w:szCs w:val="24"/>
        </w:rPr>
      </w:pPr>
      <w:r w:rsidRPr="00372875">
        <w:rPr>
          <w:rFonts w:ascii="Arial Narrow" w:hAnsi="Arial Narrow" w:cs="Arial"/>
          <w:sz w:val="24"/>
          <w:szCs w:val="24"/>
        </w:rPr>
        <w:t>23.3</w:t>
      </w:r>
      <w:r w:rsidRPr="00372875">
        <w:rPr>
          <w:rFonts w:ascii="Arial Narrow" w:hAnsi="Arial Narrow" w:cs="Arial"/>
          <w:sz w:val="24"/>
          <w:szCs w:val="24"/>
        </w:rPr>
        <w:tab/>
        <w:t>Spôsob zloženia zábezpeky si vyberie uchádzač. Spôsoby zloženia zábezpeky sú:</w:t>
      </w:r>
    </w:p>
    <w:p w14:paraId="49B78AD8" w14:textId="47BFF17E" w:rsidR="00372875" w:rsidRPr="00372875" w:rsidRDefault="00372875" w:rsidP="00372875">
      <w:pPr>
        <w:pStyle w:val="Odsekzoznamu"/>
        <w:numPr>
          <w:ilvl w:val="0"/>
          <w:numId w:val="39"/>
        </w:numPr>
        <w:overflowPunct/>
        <w:autoSpaceDE/>
        <w:autoSpaceDN/>
        <w:adjustRightInd/>
        <w:spacing w:before="120" w:after="120"/>
        <w:contextualSpacing w:val="0"/>
        <w:jc w:val="both"/>
        <w:textAlignment w:val="auto"/>
        <w:rPr>
          <w:rFonts w:ascii="Arial Narrow" w:hAnsi="Arial Narrow" w:cs="Arial"/>
          <w:sz w:val="24"/>
          <w:szCs w:val="24"/>
        </w:rPr>
      </w:pPr>
      <w:r w:rsidRPr="00372875">
        <w:rPr>
          <w:rFonts w:ascii="Arial Narrow" w:hAnsi="Arial Narrow" w:cs="Arial"/>
          <w:sz w:val="24"/>
          <w:szCs w:val="24"/>
        </w:rPr>
        <w:t>zloženie finančných prostriedkov na bankový účet verejného obstarávateľa podľa bodu 23.4 a) týchto súťažných podkladov alebo</w:t>
      </w:r>
    </w:p>
    <w:p w14:paraId="21564A0D" w14:textId="7A6FBEE6" w:rsidR="00372875" w:rsidRPr="00372875" w:rsidRDefault="00372875" w:rsidP="00372875">
      <w:pPr>
        <w:pStyle w:val="Nzov"/>
        <w:numPr>
          <w:ilvl w:val="0"/>
          <w:numId w:val="39"/>
        </w:numPr>
        <w:jc w:val="both"/>
        <w:rPr>
          <w:rFonts w:ascii="Arial Narrow" w:eastAsia="Calibri" w:hAnsi="Arial Narrow"/>
          <w:smallCaps w:val="0"/>
          <w:noProof w:val="0"/>
          <w:sz w:val="24"/>
          <w:szCs w:val="24"/>
          <w:lang w:eastAsia="en-US"/>
        </w:rPr>
      </w:pPr>
      <w:r w:rsidRPr="00372875">
        <w:rPr>
          <w:rFonts w:ascii="Arial Narrow" w:eastAsia="Calibri" w:hAnsi="Arial Narrow"/>
          <w:smallCaps w:val="0"/>
          <w:noProof w:val="0"/>
          <w:sz w:val="24"/>
          <w:szCs w:val="24"/>
          <w:lang w:eastAsia="en-US"/>
        </w:rPr>
        <w:t xml:space="preserve">poskytnutie bankovej záruky za uchádzača </w:t>
      </w:r>
      <w:bookmarkStart w:id="14" w:name="_Hlk534971574"/>
      <w:r w:rsidRPr="00372875">
        <w:rPr>
          <w:rFonts w:ascii="Arial Narrow" w:eastAsia="Calibri" w:hAnsi="Arial Narrow"/>
          <w:smallCaps w:val="0"/>
          <w:noProof w:val="0"/>
          <w:sz w:val="24"/>
          <w:szCs w:val="24"/>
          <w:lang w:eastAsia="en-US"/>
        </w:rPr>
        <w:t xml:space="preserve">podľa bodu </w:t>
      </w:r>
      <w:r w:rsidRPr="00372875">
        <w:rPr>
          <w:rFonts w:ascii="Arial Narrow" w:hAnsi="Arial Narrow"/>
          <w:sz w:val="24"/>
          <w:szCs w:val="24"/>
        </w:rPr>
        <w:t>23</w:t>
      </w:r>
      <w:r w:rsidRPr="00372875">
        <w:rPr>
          <w:rFonts w:ascii="Arial Narrow" w:eastAsia="Calibri" w:hAnsi="Arial Narrow"/>
          <w:smallCaps w:val="0"/>
          <w:noProof w:val="0"/>
          <w:sz w:val="24"/>
          <w:szCs w:val="24"/>
          <w:lang w:eastAsia="en-US"/>
        </w:rPr>
        <w:t>.4 b) týchto súťažných podkladov, alebo</w:t>
      </w:r>
    </w:p>
    <w:p w14:paraId="06639670" w14:textId="307ED4A6" w:rsidR="00372875" w:rsidRPr="00372875" w:rsidRDefault="00372875" w:rsidP="00372875">
      <w:pPr>
        <w:pStyle w:val="Odsekzoznamu"/>
        <w:numPr>
          <w:ilvl w:val="0"/>
          <w:numId w:val="39"/>
        </w:numPr>
        <w:overflowPunct/>
        <w:autoSpaceDE/>
        <w:autoSpaceDN/>
        <w:adjustRightInd/>
        <w:spacing w:before="120" w:after="120"/>
        <w:contextualSpacing w:val="0"/>
        <w:jc w:val="both"/>
        <w:textAlignment w:val="auto"/>
        <w:rPr>
          <w:rFonts w:ascii="Arial Narrow" w:hAnsi="Arial Narrow" w:cs="Arial"/>
          <w:sz w:val="24"/>
          <w:szCs w:val="24"/>
        </w:rPr>
      </w:pPr>
      <w:r w:rsidRPr="00372875">
        <w:rPr>
          <w:rFonts w:ascii="Arial Narrow" w:hAnsi="Arial Narrow"/>
          <w:sz w:val="24"/>
          <w:szCs w:val="24"/>
        </w:rPr>
        <w:lastRenderedPageBreak/>
        <w:t xml:space="preserve">poskytnutie poistenia záruky za uchádzača podľa bodu </w:t>
      </w:r>
      <w:r w:rsidRPr="00372875">
        <w:rPr>
          <w:rFonts w:ascii="Arial Narrow" w:hAnsi="Arial Narrow" w:cs="Arial"/>
          <w:sz w:val="24"/>
          <w:szCs w:val="24"/>
        </w:rPr>
        <w:t>23</w:t>
      </w:r>
      <w:r w:rsidRPr="00372875">
        <w:rPr>
          <w:rFonts w:ascii="Arial Narrow" w:hAnsi="Arial Narrow"/>
          <w:sz w:val="24"/>
          <w:szCs w:val="24"/>
        </w:rPr>
        <w:t>.4 c) týchto súťažných podkladov.</w:t>
      </w:r>
    </w:p>
    <w:bookmarkEnd w:id="14"/>
    <w:p w14:paraId="358F05A1" w14:textId="0CB0B2D5" w:rsidR="00372875" w:rsidRPr="00372875" w:rsidRDefault="00372875" w:rsidP="00372875">
      <w:pPr>
        <w:spacing w:before="120" w:after="120"/>
        <w:ind w:left="567" w:hanging="567"/>
        <w:jc w:val="both"/>
        <w:rPr>
          <w:rFonts w:ascii="Arial Narrow" w:hAnsi="Arial Narrow" w:cs="Arial"/>
          <w:sz w:val="24"/>
          <w:szCs w:val="24"/>
        </w:rPr>
      </w:pPr>
      <w:r w:rsidRPr="00372875">
        <w:rPr>
          <w:rFonts w:ascii="Arial Narrow" w:hAnsi="Arial Narrow" w:cs="Arial"/>
          <w:sz w:val="24"/>
          <w:szCs w:val="24"/>
        </w:rPr>
        <w:t xml:space="preserve">23.4 </w:t>
      </w:r>
      <w:r w:rsidRPr="00372875">
        <w:rPr>
          <w:rFonts w:ascii="Arial Narrow" w:hAnsi="Arial Narrow" w:cs="Arial"/>
          <w:sz w:val="24"/>
          <w:szCs w:val="24"/>
        </w:rPr>
        <w:tab/>
        <w:t>Podmienky zloženia zábezpeky</w:t>
      </w:r>
    </w:p>
    <w:p w14:paraId="4AD7BB24" w14:textId="7F6724ED" w:rsidR="00372875" w:rsidRPr="007B136C" w:rsidRDefault="00372875" w:rsidP="00372875">
      <w:pPr>
        <w:pStyle w:val="Odsekzoznamu1"/>
        <w:numPr>
          <w:ilvl w:val="0"/>
          <w:numId w:val="41"/>
        </w:numPr>
        <w:tabs>
          <w:tab w:val="clear" w:pos="2160"/>
          <w:tab w:val="clear" w:pos="2880"/>
          <w:tab w:val="clear" w:pos="4500"/>
        </w:tabs>
        <w:spacing w:before="120" w:after="120"/>
        <w:contextualSpacing/>
        <w:jc w:val="both"/>
        <w:rPr>
          <w:rFonts w:ascii="Arial Narrow" w:hAnsi="Arial Narrow"/>
          <w:sz w:val="24"/>
          <w:szCs w:val="24"/>
        </w:rPr>
      </w:pPr>
      <w:r w:rsidRPr="007B136C">
        <w:rPr>
          <w:rFonts w:ascii="Arial Narrow" w:hAnsi="Arial Narrow"/>
          <w:sz w:val="24"/>
          <w:szCs w:val="24"/>
        </w:rPr>
        <w:t>Zloženie finančných prostriedkov na bankový účet verejného obstarávateľa.</w:t>
      </w:r>
    </w:p>
    <w:p w14:paraId="5133431F" w14:textId="3300862B" w:rsidR="00372875" w:rsidRPr="007B136C" w:rsidRDefault="00372875" w:rsidP="00372875">
      <w:pPr>
        <w:pStyle w:val="Odsekzoznamu1"/>
        <w:tabs>
          <w:tab w:val="clear" w:pos="2160"/>
          <w:tab w:val="clear" w:pos="2880"/>
          <w:tab w:val="clear" w:pos="4500"/>
        </w:tabs>
        <w:spacing w:before="120" w:after="120"/>
        <w:ind w:left="432" w:firstLine="135"/>
        <w:contextualSpacing/>
        <w:jc w:val="both"/>
        <w:rPr>
          <w:rFonts w:ascii="Arial Narrow" w:hAnsi="Arial Narrow"/>
          <w:sz w:val="24"/>
          <w:szCs w:val="24"/>
        </w:rPr>
      </w:pPr>
    </w:p>
    <w:p w14:paraId="36A2DD72" w14:textId="3FC5F5ED" w:rsidR="00372875" w:rsidRPr="007B136C" w:rsidRDefault="00372875" w:rsidP="00372875">
      <w:pPr>
        <w:pStyle w:val="Odsekzoznamu1"/>
        <w:tabs>
          <w:tab w:val="clear" w:pos="2160"/>
          <w:tab w:val="clear" w:pos="2880"/>
          <w:tab w:val="clear" w:pos="4500"/>
        </w:tabs>
        <w:spacing w:before="120" w:after="120"/>
        <w:ind w:left="993"/>
        <w:contextualSpacing/>
        <w:jc w:val="both"/>
        <w:rPr>
          <w:rFonts w:ascii="Arial Narrow" w:hAnsi="Arial Narrow"/>
          <w:sz w:val="24"/>
          <w:szCs w:val="24"/>
        </w:rPr>
      </w:pPr>
      <w:r w:rsidRPr="007B136C">
        <w:rPr>
          <w:rFonts w:ascii="Arial Narrow" w:hAnsi="Arial Narrow"/>
          <w:sz w:val="24"/>
          <w:szCs w:val="24"/>
        </w:rPr>
        <w:t>Finančné prostriedky v stanovenej výške musia byť zložené na účet verejného obstarávateľa vedený v Štátnej pokladnici:</w:t>
      </w:r>
    </w:p>
    <w:p w14:paraId="21162872" w14:textId="16AC3D71"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Číslo účtu:</w:t>
      </w:r>
      <w:r w:rsidRPr="007B136C">
        <w:rPr>
          <w:rFonts w:ascii="Arial Narrow" w:hAnsi="Arial Narrow"/>
          <w:sz w:val="24"/>
          <w:szCs w:val="24"/>
        </w:rPr>
        <w:tab/>
      </w:r>
      <w:r w:rsidRPr="007B136C">
        <w:rPr>
          <w:rFonts w:ascii="Arial Narrow" w:hAnsi="Arial Narrow"/>
          <w:sz w:val="24"/>
          <w:szCs w:val="24"/>
        </w:rPr>
        <w:tab/>
      </w:r>
      <w:r w:rsidR="005456EC">
        <w:rPr>
          <w:rFonts w:ascii="Arial Narrow" w:hAnsi="Arial Narrow"/>
          <w:i/>
          <w:sz w:val="24"/>
          <w:szCs w:val="24"/>
        </w:rPr>
        <w:t>..................</w:t>
      </w:r>
    </w:p>
    <w:p w14:paraId="6A1A6292" w14:textId="619EAF47"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Konštantný symbol:</w:t>
      </w:r>
      <w:r w:rsidRPr="007B136C">
        <w:rPr>
          <w:rFonts w:ascii="Arial Narrow" w:hAnsi="Arial Narrow"/>
          <w:sz w:val="24"/>
          <w:szCs w:val="24"/>
        </w:rPr>
        <w:tab/>
      </w:r>
      <w:r w:rsidR="005456EC">
        <w:rPr>
          <w:rFonts w:ascii="Arial Narrow" w:hAnsi="Arial Narrow"/>
          <w:i/>
          <w:sz w:val="24"/>
          <w:szCs w:val="24"/>
        </w:rPr>
        <w:t>..................</w:t>
      </w:r>
    </w:p>
    <w:p w14:paraId="11446DFB" w14:textId="67E5E128"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Variabilný symbol:</w:t>
      </w:r>
      <w:r w:rsidRPr="007B136C">
        <w:rPr>
          <w:rFonts w:ascii="Arial Narrow" w:hAnsi="Arial Narrow"/>
          <w:sz w:val="24"/>
          <w:szCs w:val="24"/>
        </w:rPr>
        <w:tab/>
        <w:t xml:space="preserve">IČO uchádzača (v prípade skupiny dodávateľov IČO jedného z členov </w:t>
      </w:r>
    </w:p>
    <w:p w14:paraId="093C0217" w14:textId="78FBA9D3"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 xml:space="preserve">                                                                skupiny dodávateľov)</w:t>
      </w:r>
    </w:p>
    <w:p w14:paraId="5E28DFE8" w14:textId="3E06F933"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Špecifický symbol:</w:t>
      </w:r>
      <w:r w:rsidRPr="007B136C">
        <w:rPr>
          <w:rFonts w:ascii="Arial Narrow" w:hAnsi="Arial Narrow"/>
          <w:sz w:val="24"/>
          <w:szCs w:val="24"/>
        </w:rPr>
        <w:tab/>
      </w:r>
      <w:r w:rsidR="005456EC">
        <w:rPr>
          <w:rFonts w:ascii="Arial Narrow" w:hAnsi="Arial Narrow"/>
          <w:i/>
          <w:sz w:val="24"/>
          <w:szCs w:val="24"/>
        </w:rPr>
        <w:t>..................</w:t>
      </w:r>
    </w:p>
    <w:p w14:paraId="61229FEB" w14:textId="1095C53D"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Poznámka:</w:t>
      </w:r>
      <w:r w:rsidRPr="007B136C">
        <w:rPr>
          <w:rFonts w:ascii="Arial Narrow" w:hAnsi="Arial Narrow"/>
          <w:sz w:val="24"/>
          <w:szCs w:val="24"/>
        </w:rPr>
        <w:tab/>
      </w:r>
      <w:r w:rsidRPr="007B136C">
        <w:rPr>
          <w:rFonts w:ascii="Arial Narrow" w:hAnsi="Arial Narrow"/>
          <w:sz w:val="24"/>
          <w:szCs w:val="24"/>
        </w:rPr>
        <w:tab/>
        <w:t xml:space="preserve">Zábezpeka: </w:t>
      </w:r>
      <w:r w:rsidR="005456EC">
        <w:rPr>
          <w:rFonts w:ascii="Arial Narrow" w:hAnsi="Arial Narrow"/>
          <w:i/>
          <w:sz w:val="24"/>
          <w:szCs w:val="24"/>
        </w:rPr>
        <w:t>..................</w:t>
      </w:r>
    </w:p>
    <w:p w14:paraId="085DF602" w14:textId="4283567A"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 xml:space="preserve">                                                          </w:t>
      </w:r>
    </w:p>
    <w:p w14:paraId="17B352F7" w14:textId="355EFFF2"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IBAN:</w:t>
      </w:r>
      <w:r w:rsidRPr="007B136C">
        <w:rPr>
          <w:rFonts w:ascii="Arial Narrow" w:hAnsi="Arial Narrow"/>
          <w:sz w:val="24"/>
          <w:szCs w:val="24"/>
        </w:rPr>
        <w:tab/>
      </w:r>
      <w:r w:rsidRPr="007B136C">
        <w:rPr>
          <w:rFonts w:ascii="Arial Narrow" w:hAnsi="Arial Narrow"/>
          <w:sz w:val="24"/>
          <w:szCs w:val="24"/>
        </w:rPr>
        <w:tab/>
      </w:r>
      <w:r w:rsidR="005456EC">
        <w:rPr>
          <w:rFonts w:ascii="Arial Narrow" w:hAnsi="Arial Narrow"/>
          <w:i/>
          <w:sz w:val="24"/>
          <w:szCs w:val="24"/>
        </w:rPr>
        <w:t>..................</w:t>
      </w:r>
    </w:p>
    <w:p w14:paraId="558295F6" w14:textId="10BC926D"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BIC/SWIFT kód:</w:t>
      </w:r>
      <w:r w:rsidRPr="007B136C">
        <w:rPr>
          <w:rFonts w:ascii="Arial Narrow" w:hAnsi="Arial Narrow"/>
          <w:sz w:val="24"/>
          <w:szCs w:val="24"/>
        </w:rPr>
        <w:tab/>
      </w:r>
      <w:r w:rsidR="005456EC">
        <w:rPr>
          <w:rFonts w:ascii="Arial Narrow" w:hAnsi="Arial Narrow"/>
          <w:i/>
          <w:sz w:val="24"/>
          <w:szCs w:val="24"/>
        </w:rPr>
        <w:t>..................</w:t>
      </w:r>
      <w:bookmarkStart w:id="15" w:name="_GoBack"/>
      <w:bookmarkEnd w:id="15"/>
    </w:p>
    <w:p w14:paraId="0DBFDC1B" w14:textId="778F714E" w:rsidR="00372875" w:rsidRPr="007B136C" w:rsidRDefault="00372875" w:rsidP="00372875">
      <w:pPr>
        <w:pStyle w:val="Odsekzoznamu1"/>
        <w:tabs>
          <w:tab w:val="clear" w:pos="2160"/>
          <w:tab w:val="clear" w:pos="2880"/>
          <w:tab w:val="clear" w:pos="4500"/>
        </w:tabs>
        <w:spacing w:before="120" w:after="120"/>
        <w:ind w:left="851" w:firstLine="142"/>
        <w:contextualSpacing/>
        <w:rPr>
          <w:rFonts w:ascii="Arial Narrow" w:hAnsi="Arial Narrow"/>
          <w:sz w:val="24"/>
          <w:szCs w:val="24"/>
        </w:rPr>
      </w:pPr>
      <w:r w:rsidRPr="007B136C">
        <w:rPr>
          <w:rFonts w:ascii="Arial Narrow" w:hAnsi="Arial Narrow"/>
          <w:sz w:val="24"/>
          <w:szCs w:val="24"/>
        </w:rPr>
        <w:t>Banka príjemcu:</w:t>
      </w:r>
      <w:r w:rsidRPr="007B136C">
        <w:rPr>
          <w:rFonts w:ascii="Arial Narrow" w:hAnsi="Arial Narrow"/>
          <w:sz w:val="24"/>
          <w:szCs w:val="24"/>
        </w:rPr>
        <w:tab/>
        <w:t>Štátna pokladnica, Radlinského 32, 810 05 Bratislava, SR</w:t>
      </w:r>
    </w:p>
    <w:p w14:paraId="146BB434" w14:textId="54FAAF4D" w:rsidR="00372875" w:rsidRPr="007B136C" w:rsidRDefault="00372875" w:rsidP="00372875">
      <w:pPr>
        <w:pStyle w:val="Odsekzoznamu1"/>
        <w:tabs>
          <w:tab w:val="clear" w:pos="2160"/>
          <w:tab w:val="clear" w:pos="2880"/>
          <w:tab w:val="clear" w:pos="4500"/>
        </w:tabs>
        <w:spacing w:before="120" w:after="120"/>
        <w:ind w:left="851"/>
        <w:contextualSpacing/>
        <w:rPr>
          <w:rFonts w:ascii="Arial Narrow" w:hAnsi="Arial Narrow"/>
          <w:sz w:val="24"/>
          <w:szCs w:val="24"/>
        </w:rPr>
      </w:pPr>
    </w:p>
    <w:p w14:paraId="02ECF1CE" w14:textId="0F87A2AA" w:rsidR="00372875" w:rsidRPr="007B136C" w:rsidRDefault="00372875" w:rsidP="00372875">
      <w:pPr>
        <w:pStyle w:val="Odsekzoznamu1"/>
        <w:tabs>
          <w:tab w:val="clear" w:pos="2160"/>
          <w:tab w:val="clear" w:pos="2880"/>
          <w:tab w:val="clear" w:pos="4500"/>
        </w:tabs>
        <w:spacing w:before="120" w:after="120"/>
        <w:ind w:left="851"/>
        <w:contextualSpacing/>
        <w:rPr>
          <w:rFonts w:ascii="Arial Narrow" w:hAnsi="Arial Narrow"/>
          <w:sz w:val="24"/>
          <w:szCs w:val="24"/>
        </w:rPr>
      </w:pPr>
      <w:r w:rsidRPr="007B136C">
        <w:rPr>
          <w:rFonts w:ascii="Arial Narrow" w:hAnsi="Arial Narrow"/>
          <w:sz w:val="24"/>
          <w:szCs w:val="24"/>
        </w:rPr>
        <w:t>Účet v Štátnej pokladnici nie je úročený.</w:t>
      </w:r>
    </w:p>
    <w:p w14:paraId="5705272E" w14:textId="5538D4C7" w:rsidR="00372875" w:rsidRPr="00372875" w:rsidRDefault="00372875" w:rsidP="00372875">
      <w:pPr>
        <w:spacing w:before="120" w:after="120"/>
        <w:ind w:left="851"/>
        <w:jc w:val="both"/>
        <w:rPr>
          <w:rFonts w:ascii="Arial Narrow" w:hAnsi="Arial Narrow" w:cs="Arial"/>
          <w:sz w:val="24"/>
          <w:szCs w:val="24"/>
        </w:rPr>
      </w:pPr>
      <w:r w:rsidRPr="007B136C">
        <w:rPr>
          <w:rFonts w:ascii="Arial Narrow" w:hAnsi="Arial Narrow" w:cs="Arial"/>
          <w:sz w:val="24"/>
          <w:szCs w:val="24"/>
        </w:rPr>
        <w:t>Finančné prostriedky musia byť pripísané na účet verejného obstarávateľa najneskôr v deň uplynutia lehoty na predkladanie ponúk stanovenej</w:t>
      </w:r>
      <w:r w:rsidRPr="00372875">
        <w:rPr>
          <w:rFonts w:ascii="Arial Narrow" w:hAnsi="Arial Narrow" w:cs="Arial"/>
          <w:sz w:val="24"/>
          <w:szCs w:val="24"/>
        </w:rPr>
        <w:t xml:space="preserve"> podľa týchto súťažných podkladov, aby mohol verejný obstarávateľ preveriť jej zloženie týmto spôsobom na svoj účet. Poplatky bánk, pobočiek zahraničných bánk alebo zahraničných bánk so zložením zábezpeky týmto spôsobom budú účtované na ťarchu uchádzača.</w:t>
      </w:r>
    </w:p>
    <w:p w14:paraId="7BBCE427" w14:textId="72516B11" w:rsidR="00372875" w:rsidRPr="00372875" w:rsidRDefault="00372875" w:rsidP="00372875">
      <w:pPr>
        <w:pStyle w:val="Odsekzoznamu"/>
        <w:numPr>
          <w:ilvl w:val="0"/>
          <w:numId w:val="41"/>
        </w:numP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cs="Arial"/>
          <w:sz w:val="24"/>
          <w:szCs w:val="24"/>
        </w:rPr>
      </w:pPr>
      <w:r w:rsidRPr="00372875">
        <w:rPr>
          <w:rFonts w:ascii="Arial Narrow" w:hAnsi="Arial Narrow" w:cs="Arial"/>
          <w:sz w:val="24"/>
          <w:szCs w:val="24"/>
        </w:rPr>
        <w:t xml:space="preserve">Poskytnutie bankovej záruky za uchádzača sa riadi ustanoveniami zákona č. 513/1991 Zb. Obchodného zákonníka </w:t>
      </w:r>
      <w:bookmarkStart w:id="16" w:name="_Hlk534971689"/>
      <w:r w:rsidRPr="00372875">
        <w:rPr>
          <w:rFonts w:ascii="Arial Narrow" w:hAnsi="Arial Narrow" w:cs="Arial"/>
          <w:sz w:val="24"/>
          <w:szCs w:val="24"/>
        </w:rPr>
        <w:t xml:space="preserve">v znení neskorších predpisov </w:t>
      </w:r>
      <w:bookmarkEnd w:id="16"/>
      <w:r w:rsidRPr="00372875">
        <w:rPr>
          <w:rFonts w:ascii="Arial Narrow" w:hAnsi="Arial Narrow" w:cs="Arial"/>
          <w:sz w:val="24"/>
          <w:szCs w:val="24"/>
        </w:rPr>
        <w:t>(ďalej len „Obchodný zákonník“) alebo ekvivalentným všeobecne záväzným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musí byť úradne preložená do slovenského jazyka, okrem záručnej listiny vyhotovenej v českom jazyku. Doba platnosti bankovej záruky bude v záručnej listine obmedzená do uplynutia lehoty viazanosti ponúk. Banková záruka zanikne plnením banky v rozsahu, v akom banka poskytla plnenie za uchádzača v prospech verejného obstarávateľa. Poplatky bánk, pobočiek zahraničných bánk alebo zahraničných bánk so zložením zábezpeky týmto spôsobom budú účtované na ťarchu uchádzača.</w:t>
      </w:r>
    </w:p>
    <w:p w14:paraId="1889B836" w14:textId="4CD0781C" w:rsidR="00372875" w:rsidRPr="00372875" w:rsidRDefault="00372875" w:rsidP="00372875">
      <w:pPr>
        <w:pStyle w:val="Odsekzoznamu"/>
        <w:numPr>
          <w:ilvl w:val="0"/>
          <w:numId w:val="41"/>
        </w:numPr>
        <w:overflowPunct/>
        <w:autoSpaceDE/>
        <w:autoSpaceDN/>
        <w:adjustRightInd/>
        <w:spacing w:before="120" w:after="120"/>
        <w:ind w:left="851"/>
        <w:contextualSpacing w:val="0"/>
        <w:jc w:val="both"/>
        <w:textAlignment w:val="auto"/>
        <w:rPr>
          <w:rFonts w:ascii="Arial Narrow" w:hAnsi="Arial Narrow" w:cs="Arial"/>
          <w:sz w:val="24"/>
          <w:szCs w:val="24"/>
        </w:rPr>
      </w:pPr>
      <w:bookmarkStart w:id="17" w:name="_Hlk534971769"/>
      <w:r w:rsidRPr="00372875">
        <w:rPr>
          <w:rFonts w:ascii="Arial Narrow" w:hAnsi="Arial Narrow"/>
          <w:sz w:val="24"/>
          <w:szCs w:val="24"/>
        </w:rPr>
        <w:t xml:space="preserve">Poskytnutie poistenia záruky za uchádzača sa riadi ustanoveniami zákona č. 39/2015 Z. z. o poisťovníctve a o zmene a doplnení niektorých zákonov v znení neskorších predpisov alebo podľa ekvivalentného všeobecne záväzného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musí byť úradne preložená do slovenského jazyka. Doba platnosti poistenia záruky bude v listine preukazujúcej poistenie záruky obmedzená do uplynutia lehoty viazanosti ponúk. Poistenie záruky zanikne plnením poisťovne v rozsahu, v akom poisťovňa poskytla plnenie za uchádzača v prospech verejného obstarávateľa.  </w:t>
      </w:r>
      <w:r w:rsidRPr="00372875">
        <w:rPr>
          <w:rFonts w:ascii="Arial Narrow" w:hAnsi="Arial Narrow" w:cs="Arial"/>
          <w:sz w:val="24"/>
          <w:szCs w:val="24"/>
        </w:rPr>
        <w:t>Poplatky bánk, pobočiek zahraničných bánk alebo zahraničných bánk so zložením zábezpeky týmto spôsobom budú účtované na ťarchu uchádzača.</w:t>
      </w:r>
    </w:p>
    <w:p w14:paraId="766CB5D2" w14:textId="28A4EEA4" w:rsidR="00372875" w:rsidRPr="00372875" w:rsidRDefault="00372875" w:rsidP="00372875">
      <w:pPr>
        <w:spacing w:before="120" w:after="120"/>
        <w:ind w:left="567" w:hanging="567"/>
        <w:jc w:val="both"/>
        <w:rPr>
          <w:rFonts w:ascii="Arial Narrow" w:hAnsi="Arial Narrow" w:cs="Arial"/>
          <w:sz w:val="24"/>
          <w:szCs w:val="24"/>
        </w:rPr>
      </w:pPr>
      <w:r w:rsidRPr="00372875">
        <w:rPr>
          <w:rFonts w:ascii="Arial Narrow" w:hAnsi="Arial Narrow" w:cs="Arial"/>
          <w:sz w:val="24"/>
          <w:szCs w:val="24"/>
        </w:rPr>
        <w:lastRenderedPageBreak/>
        <w:t>23</w:t>
      </w:r>
      <w:r w:rsidRPr="00372875">
        <w:rPr>
          <w:rFonts w:ascii="Arial Narrow" w:hAnsi="Arial Narrow"/>
          <w:sz w:val="24"/>
          <w:szCs w:val="24"/>
        </w:rPr>
        <w:t xml:space="preserve">.5 </w:t>
      </w:r>
      <w:r w:rsidRPr="00372875">
        <w:rPr>
          <w:rFonts w:ascii="Arial Narrow" w:hAnsi="Arial Narrow"/>
          <w:sz w:val="24"/>
          <w:szCs w:val="24"/>
        </w:rPr>
        <w:tab/>
        <w:t>Ak uchádzač využije možnosť zloženia zábezpeky vo forme bankovej záruky, v ponuke predloží bankovú záruku ako originál v elektronickej podobe s kvalifikovaným elektronickým podpisom alebo ako zaručene konvertovanú listinu podľa § 35 a </w:t>
      </w:r>
      <w:proofErr w:type="spellStart"/>
      <w:r w:rsidRPr="00372875">
        <w:rPr>
          <w:rFonts w:ascii="Arial Narrow" w:hAnsi="Arial Narrow"/>
          <w:sz w:val="24"/>
          <w:szCs w:val="24"/>
        </w:rPr>
        <w:t>nasl</w:t>
      </w:r>
      <w:proofErr w:type="spellEnd"/>
      <w:r w:rsidRPr="00372875">
        <w:rPr>
          <w:rFonts w:ascii="Arial Narrow" w:hAnsi="Arial Narrow"/>
          <w:sz w:val="24"/>
          <w:szCs w:val="24"/>
        </w:rPr>
        <w:t xml:space="preserve">. zákona č. 305/2013 </w:t>
      </w:r>
      <w:proofErr w:type="spellStart"/>
      <w:r w:rsidRPr="00372875">
        <w:rPr>
          <w:rFonts w:ascii="Arial Narrow" w:hAnsi="Arial Narrow"/>
          <w:sz w:val="24"/>
          <w:szCs w:val="24"/>
        </w:rPr>
        <w:t>Z.z</w:t>
      </w:r>
      <w:proofErr w:type="spellEnd"/>
      <w:r w:rsidRPr="00372875">
        <w:rPr>
          <w:rFonts w:ascii="Arial Narrow" w:hAnsi="Arial Narrow"/>
          <w:sz w:val="24"/>
          <w:szCs w:val="24"/>
        </w:rPr>
        <w:t>. o elektronickej podobe výkonu pôsobnosti orgánov verejnej moci a o zmene a doplnení niektorých zákonov (zákon o e-</w:t>
      </w:r>
      <w:proofErr w:type="spellStart"/>
      <w:r w:rsidRPr="00372875">
        <w:rPr>
          <w:rFonts w:ascii="Arial Narrow" w:hAnsi="Arial Narrow"/>
          <w:sz w:val="24"/>
          <w:szCs w:val="24"/>
        </w:rPr>
        <w:t>Governmente</w:t>
      </w:r>
      <w:proofErr w:type="spellEnd"/>
      <w:r w:rsidRPr="00372875">
        <w:rPr>
          <w:rFonts w:ascii="Arial Narrow" w:hAnsi="Arial Narrow"/>
          <w:sz w:val="24"/>
          <w:szCs w:val="24"/>
        </w:rPr>
        <w:t xml:space="preserve">) v znení neskorších predpisov (ďalej len „elektronická banková záruka“) alebo ako </w:t>
      </w:r>
      <w:proofErr w:type="spellStart"/>
      <w:r w:rsidRPr="00372875">
        <w:rPr>
          <w:rFonts w:ascii="Arial Narrow" w:hAnsi="Arial Narrow"/>
          <w:sz w:val="24"/>
          <w:szCs w:val="24"/>
        </w:rPr>
        <w:t>scan</w:t>
      </w:r>
      <w:proofErr w:type="spellEnd"/>
      <w:r w:rsidRPr="00372875">
        <w:rPr>
          <w:rFonts w:ascii="Arial Narrow" w:hAnsi="Arial Narrow"/>
          <w:sz w:val="24"/>
          <w:szCs w:val="24"/>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„Banková záruka – Neotvárať“.</w:t>
      </w:r>
    </w:p>
    <w:p w14:paraId="4388410F" w14:textId="21B892A4" w:rsidR="00372875" w:rsidRPr="00372875" w:rsidRDefault="00372875" w:rsidP="00372875">
      <w:pPr>
        <w:pStyle w:val="Nzov"/>
        <w:tabs>
          <w:tab w:val="clear" w:pos="10080"/>
        </w:tabs>
        <w:spacing w:before="120" w:after="120"/>
        <w:ind w:left="567" w:hanging="567"/>
        <w:jc w:val="both"/>
        <w:rPr>
          <w:rFonts w:ascii="Arial Narrow" w:hAnsi="Arial Narrow"/>
          <w:smallCaps w:val="0"/>
          <w:sz w:val="24"/>
          <w:szCs w:val="24"/>
        </w:rPr>
      </w:pPr>
      <w:r w:rsidRPr="00372875">
        <w:rPr>
          <w:rFonts w:ascii="Arial Narrow" w:hAnsi="Arial Narrow"/>
          <w:sz w:val="24"/>
          <w:szCs w:val="24"/>
        </w:rPr>
        <w:t>23</w:t>
      </w:r>
      <w:r w:rsidRPr="00372875">
        <w:rPr>
          <w:rFonts w:ascii="Arial Narrow" w:hAnsi="Arial Narrow"/>
          <w:smallCaps w:val="0"/>
          <w:sz w:val="24"/>
          <w:szCs w:val="24"/>
        </w:rPr>
        <w:t xml:space="preserve">.6 </w:t>
      </w:r>
      <w:r w:rsidRPr="00372875">
        <w:rPr>
          <w:rFonts w:ascii="Arial Narrow" w:hAnsi="Arial Narrow"/>
          <w:smallCaps w:val="0"/>
          <w:sz w:val="24"/>
          <w:szCs w:val="24"/>
        </w:rPr>
        <w:tab/>
        <w:t>Ak uchádzač využije možnosť zloženia zábezpeky vo forme poistenia záruky, v ponuke predloží poistenie záruky ako originál v elektronickej podobe s kvalifikovaným elektronickým podpisom alebo ako zaručene konvertovanú listinu podľa § 35 a nasl. zákona č. 305/2013 Z.z. o elektronickej podobe výkonu pôsobnosti orgánov verejnej moci a o zmene a doplnení niektorých zákonov (zákon o e-Governmente) v znení neskorších predpisov (ďalej len „elektronické poistenie záruky“) alebo ako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w:t>
      </w:r>
      <w:r w:rsidRPr="00372875">
        <w:rPr>
          <w:rFonts w:ascii="Arial Narrow" w:hAnsi="Arial Narrow"/>
          <w:sz w:val="24"/>
          <w:szCs w:val="24"/>
        </w:rPr>
        <w:t xml:space="preserve"> </w:t>
      </w:r>
      <w:r w:rsidRPr="00372875">
        <w:rPr>
          <w:rFonts w:ascii="Arial Narrow" w:hAnsi="Arial Narrow"/>
          <w:smallCaps w:val="0"/>
          <w:sz w:val="24"/>
          <w:szCs w:val="24"/>
        </w:rPr>
        <w:t>a heslom: „Poistenie záruky – Neotvárať“.</w:t>
      </w:r>
    </w:p>
    <w:bookmarkEnd w:id="17"/>
    <w:p w14:paraId="5D34BB62" w14:textId="40DE71DF" w:rsidR="00372875" w:rsidRPr="00372875" w:rsidRDefault="00372875" w:rsidP="00372875">
      <w:pPr>
        <w:spacing w:before="120" w:after="120"/>
        <w:jc w:val="both"/>
        <w:rPr>
          <w:rFonts w:ascii="Arial Narrow" w:hAnsi="Arial Narrow" w:cs="Arial"/>
          <w:sz w:val="24"/>
          <w:szCs w:val="24"/>
        </w:rPr>
      </w:pPr>
      <w:r w:rsidRPr="00372875">
        <w:rPr>
          <w:rFonts w:ascii="Arial Narrow" w:hAnsi="Arial Narrow" w:cs="Arial"/>
          <w:sz w:val="24"/>
          <w:szCs w:val="24"/>
        </w:rPr>
        <w:t>23.7</w:t>
      </w:r>
      <w:r w:rsidRPr="00372875">
        <w:rPr>
          <w:rFonts w:ascii="Arial Narrow" w:hAnsi="Arial Narrow" w:cs="Arial"/>
          <w:sz w:val="24"/>
          <w:szCs w:val="24"/>
        </w:rPr>
        <w:tab/>
        <w:t>Podmienky vrátenia alebo uvoľnenia zábezpeky:</w:t>
      </w:r>
    </w:p>
    <w:p w14:paraId="4B057DC3" w14:textId="586198BF" w:rsidR="00372875" w:rsidRPr="00372875" w:rsidRDefault="00372875" w:rsidP="00372875">
      <w:pPr>
        <w:pStyle w:val="Odsekzoznamu1"/>
        <w:tabs>
          <w:tab w:val="clear" w:pos="2160"/>
          <w:tab w:val="clear" w:pos="2880"/>
          <w:tab w:val="clear" w:pos="4500"/>
        </w:tabs>
        <w:spacing w:before="120" w:after="120"/>
        <w:ind w:left="567"/>
        <w:contextualSpacing/>
        <w:jc w:val="both"/>
        <w:rPr>
          <w:rFonts w:ascii="Arial Narrow" w:hAnsi="Arial Narrow"/>
          <w:sz w:val="24"/>
          <w:szCs w:val="24"/>
        </w:rPr>
      </w:pPr>
      <w:r w:rsidRPr="00372875">
        <w:rPr>
          <w:rFonts w:ascii="Arial Narrow" w:hAnsi="Arial Narrow"/>
          <w:sz w:val="24"/>
          <w:szCs w:val="24"/>
        </w:rPr>
        <w:t>Vrátenie zložených finančných prostriedkov na účet verejného obstarávateľa:</w:t>
      </w:r>
    </w:p>
    <w:p w14:paraId="2CB66F8B" w14:textId="7D2B1643" w:rsidR="00372875" w:rsidRPr="00372875" w:rsidRDefault="00372875" w:rsidP="00372875">
      <w:pPr>
        <w:numPr>
          <w:ilvl w:val="0"/>
          <w:numId w:val="40"/>
        </w:numPr>
        <w:overflowPunct/>
        <w:autoSpaceDE/>
        <w:autoSpaceDN/>
        <w:adjustRightInd/>
        <w:spacing w:before="120" w:after="120"/>
        <w:ind w:left="993" w:hanging="284"/>
        <w:jc w:val="both"/>
        <w:textAlignment w:val="auto"/>
        <w:rPr>
          <w:rFonts w:ascii="Arial Narrow" w:hAnsi="Arial Narrow" w:cs="Arial"/>
          <w:sz w:val="24"/>
          <w:szCs w:val="24"/>
        </w:rPr>
      </w:pPr>
      <w:r w:rsidRPr="00372875">
        <w:rPr>
          <w:rFonts w:ascii="Arial Narrow" w:hAnsi="Arial Narrow" w:cs="Arial"/>
          <w:sz w:val="24"/>
          <w:szCs w:val="24"/>
        </w:rPr>
        <w:t xml:space="preserve">Ak uchádzač zložil zábezpeku zložením finančných prostriedkov na účet verejného obstarávateľa podľa bodu 23.4 a) týchto súťažných podkladov, verejný obstarávateľ ju vráti okrem prípadov, kedy zábezpeka prepadá v prospech verejného obstarávateľa. </w:t>
      </w:r>
    </w:p>
    <w:p w14:paraId="6DE1E8D5" w14:textId="5D0EB9D4" w:rsidR="00372875" w:rsidRPr="00372875" w:rsidRDefault="00372875" w:rsidP="00372875">
      <w:pPr>
        <w:numPr>
          <w:ilvl w:val="0"/>
          <w:numId w:val="40"/>
        </w:numPr>
        <w:overflowPunct/>
        <w:autoSpaceDE/>
        <w:autoSpaceDN/>
        <w:adjustRightInd/>
        <w:spacing w:before="120" w:after="120"/>
        <w:ind w:left="993" w:hanging="284"/>
        <w:jc w:val="both"/>
        <w:textAlignment w:val="auto"/>
        <w:rPr>
          <w:rFonts w:ascii="Arial Narrow" w:hAnsi="Arial Narrow" w:cs="Arial"/>
          <w:sz w:val="24"/>
          <w:szCs w:val="24"/>
        </w:rPr>
      </w:pPr>
      <w:r w:rsidRPr="00372875">
        <w:rPr>
          <w:rFonts w:ascii="Arial Narrow" w:hAnsi="Arial Narrow" w:cs="Arial"/>
          <w:sz w:val="24"/>
          <w:szCs w:val="24"/>
        </w:rPr>
        <w:t>Ak uchádzač zložil zábezpeku formou bankovej záruky, táto zanikne uplynutím lehoty, na ktorú bola vystavená, ak veriteľ (verejný obstarávateľ) neoznámi banke písomne svoje nároky z bankovej záruky počas doby jej platnosti.</w:t>
      </w:r>
    </w:p>
    <w:p w14:paraId="0EAE1C35" w14:textId="0F7CCFED" w:rsidR="00372875" w:rsidRPr="00372875" w:rsidRDefault="00372875" w:rsidP="00372875">
      <w:pPr>
        <w:pStyle w:val="Nzov"/>
        <w:numPr>
          <w:ilvl w:val="0"/>
          <w:numId w:val="40"/>
        </w:numPr>
        <w:tabs>
          <w:tab w:val="clear" w:pos="10080"/>
        </w:tabs>
        <w:spacing w:before="120" w:after="120" w:line="276" w:lineRule="auto"/>
        <w:ind w:left="993" w:hanging="284"/>
        <w:jc w:val="both"/>
        <w:rPr>
          <w:rFonts w:ascii="Arial Narrow" w:hAnsi="Arial Narrow"/>
          <w:smallCaps w:val="0"/>
          <w:sz w:val="24"/>
          <w:szCs w:val="24"/>
        </w:rPr>
      </w:pPr>
      <w:bookmarkStart w:id="18" w:name="_Hlk534972987"/>
      <w:r w:rsidRPr="00372875">
        <w:rPr>
          <w:rFonts w:ascii="Arial Narrow" w:hAnsi="Arial Narrow"/>
          <w:smallCaps w:val="0"/>
          <w:sz w:val="24"/>
          <w:szCs w:val="24"/>
        </w:rPr>
        <w:t>Ak uchádzač zložil zábezpeku formou poistenia záruky, táto zanikne uplynutím lehoty, na ktorú bola vystavená, ak verejný obstarávateľ neoznámi poisťovni písomne svoje nároky z poistenia záruky počas doby jej platnosti.</w:t>
      </w:r>
    </w:p>
    <w:bookmarkEnd w:id="18"/>
    <w:p w14:paraId="487CD53A" w14:textId="25C2A1D7" w:rsidR="00372875" w:rsidRPr="00372875" w:rsidRDefault="00372875" w:rsidP="00372875">
      <w:pPr>
        <w:spacing w:before="120" w:after="120"/>
        <w:ind w:left="1494" w:hanging="1494"/>
        <w:jc w:val="both"/>
        <w:rPr>
          <w:rFonts w:ascii="Arial Narrow" w:hAnsi="Arial Narrow" w:cs="Arial"/>
          <w:sz w:val="24"/>
          <w:szCs w:val="24"/>
        </w:rPr>
      </w:pPr>
      <w:r w:rsidRPr="00372875">
        <w:rPr>
          <w:rFonts w:ascii="Arial Narrow" w:hAnsi="Arial Narrow" w:cs="Arial"/>
          <w:sz w:val="24"/>
          <w:szCs w:val="24"/>
        </w:rPr>
        <w:t>23.8 Verejný obstarávateľ uvoľní alebo vráti uchádzačovi zábezpeku do siedmich dní odo dňa</w:t>
      </w:r>
    </w:p>
    <w:p w14:paraId="780CDFD8" w14:textId="36C76AC1" w:rsidR="00372875" w:rsidRPr="00372875" w:rsidRDefault="00372875" w:rsidP="00372875">
      <w:pPr>
        <w:pStyle w:val="Odsekzoznamu"/>
        <w:numPr>
          <w:ilvl w:val="0"/>
          <w:numId w:val="42"/>
        </w:numPr>
        <w:overflowPunct/>
        <w:spacing w:before="120" w:after="120"/>
        <w:contextualSpacing w:val="0"/>
        <w:jc w:val="both"/>
        <w:textAlignment w:val="auto"/>
        <w:rPr>
          <w:rFonts w:ascii="Arial Narrow" w:hAnsi="Arial Narrow" w:cs="Arial"/>
          <w:sz w:val="24"/>
          <w:szCs w:val="24"/>
        </w:rPr>
      </w:pPr>
      <w:bookmarkStart w:id="19" w:name="_Hlk534973076"/>
      <w:r w:rsidRPr="00372875">
        <w:rPr>
          <w:rFonts w:ascii="Arial Narrow" w:hAnsi="Arial Narrow" w:cs="Arial"/>
          <w:sz w:val="24"/>
          <w:szCs w:val="24"/>
        </w:rPr>
        <w:t xml:space="preserve">uplynutia lehoty viazanosti ponúk, </w:t>
      </w:r>
    </w:p>
    <w:bookmarkEnd w:id="19"/>
    <w:p w14:paraId="20F45024" w14:textId="1B574A0E" w:rsidR="00372875" w:rsidRPr="00372875" w:rsidRDefault="00372875" w:rsidP="00372875">
      <w:pPr>
        <w:pStyle w:val="Odsekzoznamu"/>
        <w:numPr>
          <w:ilvl w:val="0"/>
          <w:numId w:val="42"/>
        </w:numPr>
        <w:overflowPunct/>
        <w:spacing w:before="120" w:after="120"/>
        <w:contextualSpacing w:val="0"/>
        <w:jc w:val="both"/>
        <w:textAlignment w:val="auto"/>
        <w:rPr>
          <w:rFonts w:ascii="Arial Narrow" w:hAnsi="Arial Narrow" w:cs="Arial"/>
          <w:sz w:val="24"/>
          <w:szCs w:val="24"/>
        </w:rPr>
      </w:pPr>
      <w:r w:rsidRPr="00372875">
        <w:rPr>
          <w:rFonts w:ascii="Arial Narrow" w:hAnsi="Arial Narrow" w:cs="Arial"/>
          <w:sz w:val="24"/>
          <w:szCs w:val="24"/>
        </w:rPr>
        <w:t>márneho uplynutia lehoty na doručenie námietky, ak ho verejný obstarávateľ vylúčil z verejného obstarávania, alebo ak verejný obstarávateľ zruší použitý postup zadávania zákazky,</w:t>
      </w:r>
    </w:p>
    <w:p w14:paraId="57B3337E" w14:textId="47904A31" w:rsidR="00372875" w:rsidRPr="00372875" w:rsidRDefault="00372875" w:rsidP="00372875">
      <w:pPr>
        <w:pStyle w:val="Odsekzoznamu"/>
        <w:numPr>
          <w:ilvl w:val="0"/>
          <w:numId w:val="42"/>
        </w:numPr>
        <w:overflowPunct/>
        <w:spacing w:before="120" w:after="120"/>
        <w:contextualSpacing w:val="0"/>
        <w:jc w:val="both"/>
        <w:textAlignment w:val="auto"/>
        <w:rPr>
          <w:rFonts w:ascii="Arial Narrow" w:hAnsi="Arial Narrow" w:cs="Arial"/>
          <w:sz w:val="24"/>
          <w:szCs w:val="24"/>
        </w:rPr>
      </w:pPr>
      <w:r w:rsidRPr="00372875">
        <w:rPr>
          <w:rFonts w:ascii="Arial Narrow" w:hAnsi="Arial Narrow" w:cs="Arial"/>
          <w:sz w:val="24"/>
          <w:szCs w:val="24"/>
        </w:rPr>
        <w:t>uzavretia Rámcovej dohody.</w:t>
      </w:r>
    </w:p>
    <w:p w14:paraId="10CB4E61" w14:textId="0D24A39B" w:rsidR="00372875" w:rsidRPr="00372875" w:rsidRDefault="00372875" w:rsidP="00372875">
      <w:pPr>
        <w:spacing w:before="120" w:after="120"/>
        <w:ind w:left="567" w:hanging="567"/>
        <w:jc w:val="both"/>
        <w:rPr>
          <w:rFonts w:ascii="Arial Narrow" w:hAnsi="Arial Narrow" w:cs="Arial"/>
          <w:sz w:val="24"/>
          <w:szCs w:val="24"/>
        </w:rPr>
      </w:pPr>
      <w:r w:rsidRPr="00372875">
        <w:rPr>
          <w:rFonts w:ascii="Arial Narrow" w:hAnsi="Arial Narrow" w:cs="Arial"/>
          <w:sz w:val="24"/>
          <w:szCs w:val="24"/>
        </w:rPr>
        <w:t xml:space="preserve">23.9 </w:t>
      </w:r>
      <w:r w:rsidRPr="00372875">
        <w:rPr>
          <w:rFonts w:ascii="Arial Narrow" w:hAnsi="Arial Narrow" w:cs="Arial"/>
          <w:sz w:val="24"/>
          <w:szCs w:val="24"/>
        </w:rPr>
        <w:tab/>
        <w:t xml:space="preserve">Zábezpeka prepadne v prospech verejného obstarávateľa, ak uchádzač </w:t>
      </w:r>
      <w:bookmarkStart w:id="20" w:name="_Hlk534973228"/>
      <w:r w:rsidRPr="00372875">
        <w:rPr>
          <w:rFonts w:ascii="Arial Narrow" w:hAnsi="Arial Narrow" w:cs="Arial"/>
          <w:sz w:val="24"/>
          <w:szCs w:val="24"/>
        </w:rPr>
        <w:t xml:space="preserve">v lehote viazanosti ponúk: </w:t>
      </w:r>
      <w:bookmarkEnd w:id="20"/>
    </w:p>
    <w:p w14:paraId="628A9E67" w14:textId="51A521C9" w:rsidR="00372875" w:rsidRPr="00372875" w:rsidRDefault="00372875" w:rsidP="00372875">
      <w:pPr>
        <w:pStyle w:val="Odsekzoznamu"/>
        <w:numPr>
          <w:ilvl w:val="0"/>
          <w:numId w:val="43"/>
        </w:numPr>
        <w:overflowPunct/>
        <w:autoSpaceDE/>
        <w:autoSpaceDN/>
        <w:adjustRightInd/>
        <w:spacing w:before="120" w:after="120"/>
        <w:contextualSpacing w:val="0"/>
        <w:jc w:val="both"/>
        <w:textAlignment w:val="auto"/>
        <w:rPr>
          <w:rFonts w:ascii="Arial Narrow" w:hAnsi="Arial Narrow" w:cs="Arial"/>
          <w:sz w:val="24"/>
          <w:szCs w:val="24"/>
        </w:rPr>
      </w:pPr>
      <w:r w:rsidRPr="00372875">
        <w:rPr>
          <w:rFonts w:ascii="Arial Narrow" w:hAnsi="Arial Narrow" w:cs="Arial"/>
          <w:sz w:val="24"/>
          <w:szCs w:val="24"/>
        </w:rPr>
        <w:t>odstúpi od svojej ponuky  alebo</w:t>
      </w:r>
    </w:p>
    <w:p w14:paraId="52FDEC63" w14:textId="428486C9" w:rsidR="00372875" w:rsidRPr="00372875" w:rsidRDefault="00372875" w:rsidP="00372875">
      <w:pPr>
        <w:pStyle w:val="Odsekzoznamu"/>
        <w:numPr>
          <w:ilvl w:val="0"/>
          <w:numId w:val="43"/>
        </w:numPr>
        <w:overflowPunct/>
        <w:autoSpaceDE/>
        <w:autoSpaceDN/>
        <w:adjustRightInd/>
        <w:spacing w:after="120" w:line="276" w:lineRule="auto"/>
        <w:jc w:val="both"/>
        <w:textAlignment w:val="auto"/>
        <w:rPr>
          <w:rFonts w:ascii="Arial Narrow" w:eastAsia="Calibri" w:hAnsi="Arial Narrow" w:cs="Arial"/>
          <w:sz w:val="24"/>
          <w:szCs w:val="24"/>
          <w:lang w:eastAsia="en-US"/>
        </w:rPr>
      </w:pPr>
      <w:r w:rsidRPr="00372875">
        <w:rPr>
          <w:rFonts w:ascii="Arial Narrow" w:hAnsi="Arial Narrow" w:cs="Arial"/>
          <w:sz w:val="24"/>
          <w:szCs w:val="24"/>
        </w:rPr>
        <w:t>neposkytne súčinnosť alebo odmietne uzavrieť Rámcovú dohodu podľa § 56 ods. 8 až 12 zákona</w:t>
      </w:r>
      <w:r w:rsidR="00A44864">
        <w:rPr>
          <w:rFonts w:ascii="Arial Narrow" w:hAnsi="Arial Narrow" w:cs="Arial"/>
          <w:sz w:val="24"/>
          <w:szCs w:val="24"/>
        </w:rPr>
        <w:t>.</w:t>
      </w:r>
    </w:p>
    <w:p w14:paraId="37A89313" w14:textId="40562237" w:rsidR="007170F3" w:rsidRDefault="007170F3"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436B75B7" w14:textId="37367D43" w:rsidR="000260FE" w:rsidRDefault="000260FE"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4070344E" w14:textId="77777777" w:rsidR="000260FE" w:rsidRPr="00D41AAD" w:rsidRDefault="000260FE"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591F1CAA"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w:t>
      </w:r>
    </w:p>
    <w:p w14:paraId="199B7AA7"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OBSAH PONÚK PREDKLADANÝCH NA KONKRÉTNE ZÁKAZKY ZADÁVANÉ V RÁMCI DYNAMICKÉHO NÁKUPNÉHO SYSTÉMU</w:t>
      </w:r>
    </w:p>
    <w:p w14:paraId="001F6439" w14:textId="71717D01"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4</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obsah ponuky</w:t>
      </w:r>
    </w:p>
    <w:p w14:paraId="4F549448" w14:textId="6E2477E4"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4</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Obsah ponúk predkladaných na konkrétne zákazky zadávané v rámci </w:t>
      </w:r>
      <w:r w:rsidR="00B4220E">
        <w:rPr>
          <w:rFonts w:ascii="Arial Narrow" w:eastAsia="Calibri" w:hAnsi="Arial Narrow"/>
          <w:sz w:val="24"/>
          <w:szCs w:val="24"/>
          <w:lang w:eastAsia="en-US"/>
        </w:rPr>
        <w:t xml:space="preserve">DNS </w:t>
      </w:r>
      <w:r w:rsidRPr="00D41AAD">
        <w:rPr>
          <w:rFonts w:ascii="Arial Narrow" w:eastAsia="Calibri" w:hAnsi="Arial Narrow"/>
          <w:sz w:val="24"/>
          <w:szCs w:val="24"/>
          <w:lang w:eastAsia="en-US"/>
        </w:rPr>
        <w:t>bude uvedený v jednotlivých výzvach na predkladanie ponúk.</w:t>
      </w:r>
    </w:p>
    <w:p w14:paraId="4B6594A9" w14:textId="77777777" w:rsidR="004D6D9D" w:rsidRDefault="004D6D9D"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1AECAA1B" w14:textId="047F570C"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VIII.</w:t>
      </w:r>
    </w:p>
    <w:p w14:paraId="04467B72"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PREDKLADANIE A VYHODNOCOVANIE PONÚK NA KONKRÉTNE ZÁKAZKY ZADÁVANÉ V RÁMCI DYNAMICKÉHO NÁKUPNÉHO SYSTÉMU</w:t>
      </w:r>
    </w:p>
    <w:p w14:paraId="07A5B0B9" w14:textId="178C094E"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5</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oprávnenie predložiť ponuku</w:t>
      </w:r>
    </w:p>
    <w:p w14:paraId="7A795A35" w14:textId="6249C42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Uchádzačom môže byť ten </w:t>
      </w:r>
      <w:r w:rsidR="00757A72">
        <w:rPr>
          <w:rFonts w:ascii="Arial Narrow" w:eastAsia="Calibri" w:hAnsi="Arial Narrow"/>
          <w:sz w:val="24"/>
          <w:szCs w:val="24"/>
          <w:lang w:eastAsia="en-US"/>
        </w:rPr>
        <w:t>záujemca</w:t>
      </w:r>
      <w:r w:rsidRPr="00D41AAD">
        <w:rPr>
          <w:rFonts w:ascii="Arial Narrow" w:eastAsia="Calibri" w:hAnsi="Arial Narrow"/>
          <w:sz w:val="24"/>
          <w:szCs w:val="24"/>
          <w:lang w:eastAsia="en-US"/>
        </w:rPr>
        <w:t xml:space="preserve">, ktorý požiadal o zaradenie do </w:t>
      </w:r>
      <w:r w:rsidR="00137A60">
        <w:rPr>
          <w:rFonts w:ascii="Arial Narrow" w:eastAsia="Calibri" w:hAnsi="Arial Narrow"/>
          <w:sz w:val="24"/>
          <w:szCs w:val="24"/>
          <w:lang w:eastAsia="en-US"/>
        </w:rPr>
        <w:t>DNS</w:t>
      </w:r>
      <w:r w:rsidRPr="00D41AAD">
        <w:rPr>
          <w:rFonts w:ascii="Arial Narrow" w:eastAsia="Calibri" w:hAnsi="Arial Narrow"/>
          <w:sz w:val="24"/>
          <w:szCs w:val="24"/>
          <w:lang w:eastAsia="en-US"/>
        </w:rPr>
        <w:t xml:space="preserve">, splnil podmienky zaradenia do </w:t>
      </w:r>
      <w:r w:rsidR="00137A60">
        <w:rPr>
          <w:rFonts w:ascii="Arial Narrow" w:eastAsia="Calibri" w:hAnsi="Arial Narrow"/>
          <w:sz w:val="24"/>
          <w:szCs w:val="24"/>
          <w:lang w:eastAsia="en-US"/>
        </w:rPr>
        <w:t>DNS</w:t>
      </w:r>
      <w:r w:rsidRPr="00D41AAD">
        <w:rPr>
          <w:rFonts w:ascii="Arial Narrow" w:eastAsia="Calibri" w:hAnsi="Arial Narrow"/>
          <w:sz w:val="24"/>
          <w:szCs w:val="24"/>
          <w:lang w:eastAsia="en-US"/>
        </w:rPr>
        <w:t xml:space="preserve"> stanovené verejným obstarávateľom v oznámení o vyhlásení verejného obstarávania a v týchto súťažných podkladoch, bol zaradený do </w:t>
      </w:r>
      <w:r w:rsidR="00137A60">
        <w:rPr>
          <w:rFonts w:ascii="Arial Narrow" w:eastAsia="Calibri" w:hAnsi="Arial Narrow"/>
          <w:sz w:val="24"/>
          <w:szCs w:val="24"/>
          <w:lang w:eastAsia="en-US"/>
        </w:rPr>
        <w:t>DNS</w:t>
      </w:r>
      <w:r w:rsidRPr="00D41AAD">
        <w:rPr>
          <w:rFonts w:ascii="Arial Narrow" w:eastAsia="Calibri" w:hAnsi="Arial Narrow"/>
          <w:sz w:val="24"/>
          <w:szCs w:val="24"/>
          <w:lang w:eastAsia="en-US"/>
        </w:rPr>
        <w:t xml:space="preserve"> </w:t>
      </w:r>
      <w:r w:rsidRPr="00CE4973">
        <w:rPr>
          <w:rFonts w:ascii="Arial Narrow" w:eastAsia="Calibri" w:hAnsi="Arial Narrow"/>
          <w:sz w:val="24"/>
          <w:szCs w:val="24"/>
          <w:lang w:eastAsia="en-US"/>
        </w:rPr>
        <w:t xml:space="preserve">a </w:t>
      </w:r>
      <w:r w:rsidRPr="007B136C">
        <w:rPr>
          <w:rFonts w:ascii="Arial Narrow" w:eastAsia="Calibri" w:hAnsi="Arial Narrow"/>
          <w:sz w:val="24"/>
          <w:szCs w:val="24"/>
          <w:lang w:eastAsia="en-US"/>
        </w:rPr>
        <w:t>ktorého verejný obstarávateľ vyzval na predloženie ponuky</w:t>
      </w:r>
      <w:r w:rsidRPr="00D41AAD">
        <w:rPr>
          <w:rFonts w:ascii="Arial Narrow" w:eastAsia="Calibri" w:hAnsi="Arial Narrow"/>
          <w:sz w:val="24"/>
          <w:szCs w:val="24"/>
          <w:lang w:eastAsia="en-US"/>
        </w:rPr>
        <w:t xml:space="preserve"> v zadávaní konkrétnej zákazky v rámci </w:t>
      </w:r>
      <w:r w:rsidR="00137A60">
        <w:rPr>
          <w:rFonts w:ascii="Arial Narrow" w:eastAsia="Calibri" w:hAnsi="Arial Narrow"/>
          <w:sz w:val="24"/>
          <w:szCs w:val="24"/>
          <w:lang w:eastAsia="en-US"/>
        </w:rPr>
        <w:t>DNS</w:t>
      </w:r>
      <w:r w:rsidRPr="00D41AAD">
        <w:rPr>
          <w:rFonts w:ascii="Arial Narrow" w:eastAsia="Calibri" w:hAnsi="Arial Narrow"/>
          <w:sz w:val="24"/>
          <w:szCs w:val="24"/>
          <w:lang w:eastAsia="en-US"/>
        </w:rPr>
        <w:t>.</w:t>
      </w:r>
    </w:p>
    <w:p w14:paraId="1C869B84" w14:textId="77777777" w:rsidR="00EB3385" w:rsidRPr="00D41AAD" w:rsidRDefault="00EB3385"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308DEF5" w14:textId="4CFC315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predloženie ponuky a </w:t>
      </w:r>
      <w:proofErr w:type="spellStart"/>
      <w:r w:rsidRPr="00D41AAD">
        <w:rPr>
          <w:rFonts w:ascii="Arial Narrow" w:eastAsia="Calibri" w:hAnsi="Arial Narrow" w:cs="Arial"/>
          <w:b/>
          <w:bCs/>
          <w:smallCaps/>
          <w:sz w:val="24"/>
          <w:szCs w:val="24"/>
          <w:lang w:eastAsia="en-US"/>
        </w:rPr>
        <w:t>späťvzatie</w:t>
      </w:r>
      <w:proofErr w:type="spellEnd"/>
      <w:r w:rsidRPr="00D41AAD">
        <w:rPr>
          <w:rFonts w:ascii="Arial Narrow" w:eastAsia="Calibri" w:hAnsi="Arial Narrow" w:cs="Arial"/>
          <w:b/>
          <w:bCs/>
          <w:smallCaps/>
          <w:sz w:val="24"/>
          <w:szCs w:val="24"/>
          <w:lang w:eastAsia="en-US"/>
        </w:rPr>
        <w:t xml:space="preserve"> ponuky</w:t>
      </w:r>
      <w:r w:rsidRPr="00D41AAD">
        <w:rPr>
          <w:rFonts w:ascii="Arial Narrow" w:eastAsia="Calibri" w:hAnsi="Arial Narrow"/>
          <w:b/>
          <w:sz w:val="24"/>
          <w:szCs w:val="24"/>
          <w:lang w:eastAsia="en-US"/>
        </w:rPr>
        <w:t xml:space="preserve"> </w:t>
      </w:r>
    </w:p>
    <w:p w14:paraId="365E4C33" w14:textId="1DD97EAB" w:rsidR="00AB1584" w:rsidRPr="00D41AAD" w:rsidRDefault="00D66EAE" w:rsidP="00BC6CCB">
      <w:pPr>
        <w:shd w:val="clear" w:color="auto" w:fill="FFFFFF" w:themeFill="background1"/>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6</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412326" w:rsidRPr="00412326">
        <w:rPr>
          <w:rFonts w:ascii="Arial Narrow" w:hAnsi="Arial Narrow" w:cs="Calibri"/>
          <w:sz w:val="24"/>
          <w:szCs w:val="24"/>
        </w:rPr>
        <w:t xml:space="preserve">Každý uchádzač môže vo verejnom obstarávaní, </w:t>
      </w:r>
      <w:r w:rsidR="00412326" w:rsidRPr="00412326">
        <w:rPr>
          <w:rFonts w:ascii="Arial Narrow" w:eastAsia="Calibri" w:hAnsi="Arial Narrow"/>
          <w:sz w:val="24"/>
          <w:szCs w:val="24"/>
          <w:lang w:eastAsia="en-US"/>
        </w:rPr>
        <w:t>pri zadávaní konkrétnej zákazky v rámci zriadeného DNS</w:t>
      </w:r>
      <w:r w:rsidR="00412326" w:rsidRPr="00412326">
        <w:rPr>
          <w:rFonts w:ascii="Arial Narrow" w:hAnsi="Arial Narrow" w:cs="Calibri"/>
          <w:sz w:val="24"/>
          <w:szCs w:val="24"/>
        </w:rPr>
        <w:t xml:space="preserve"> (v tej istej kategórii) predložiť len jednu ponuku, a to výlučne v písomnej forme – elektronicky, spôsobom určeným funkcionalitou systému JOSEPHINE</w:t>
      </w:r>
      <w:r w:rsidR="009C7FEB">
        <w:rPr>
          <w:rFonts w:ascii="Arial Narrow" w:hAnsi="Arial Narrow" w:cs="Calibri"/>
          <w:sz w:val="24"/>
          <w:szCs w:val="24"/>
        </w:rPr>
        <w:t>, a prípade, ak jej súčasťou má byť aj fyzická časť ponuky, spôsobom komunikácie upraveným v príslušnej výzve na predkladanie ponúk</w:t>
      </w:r>
      <w:r w:rsidR="00412326" w:rsidRPr="00412326">
        <w:rPr>
          <w:rFonts w:ascii="Arial Narrow" w:hAnsi="Arial Narrow" w:cs="Calibri"/>
          <w:sz w:val="24"/>
          <w:szCs w:val="24"/>
        </w:rPr>
        <w:t>.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412326">
        <w:rPr>
          <w:rFonts w:ascii="Arial Narrow" w:hAnsi="Arial Narrow" w:cs="Calibri"/>
          <w:sz w:val="24"/>
          <w:szCs w:val="24"/>
        </w:rPr>
        <w:t>.</w:t>
      </w:r>
    </w:p>
    <w:p w14:paraId="5A9E0948" w14:textId="2BFCBB76"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.2</w:t>
      </w:r>
      <w:r w:rsidR="00AB1584" w:rsidRPr="00D41AAD">
        <w:rPr>
          <w:rFonts w:ascii="Arial Narrow" w:eastAsia="Calibri" w:hAnsi="Arial Narrow"/>
          <w:sz w:val="24"/>
          <w:szCs w:val="24"/>
          <w:lang w:eastAsia="en-US"/>
        </w:rPr>
        <w:tab/>
      </w:r>
      <w:r w:rsidR="00AB1584" w:rsidRPr="00D41AAD">
        <w:rPr>
          <w:rFonts w:ascii="Arial Narrow" w:eastAsia="Calibri" w:hAnsi="Arial Narrow" w:cs="Arial"/>
          <w:sz w:val="24"/>
          <w:szCs w:val="24"/>
          <w:lang w:eastAsia="en-US"/>
        </w:rPr>
        <w:t xml:space="preserve">Uchádzač </w:t>
      </w:r>
      <w:r w:rsidR="00AB1584" w:rsidRPr="00D41AAD">
        <w:rPr>
          <w:rFonts w:ascii="Arial Narrow" w:eastAsia="Calibri" w:hAnsi="Arial Narrow" w:cs="Arial"/>
          <w:color w:val="000000"/>
          <w:sz w:val="24"/>
          <w:szCs w:val="24"/>
          <w:lang w:eastAsia="en-US"/>
        </w:rPr>
        <w:t>predloží úplnú ponu</w:t>
      </w:r>
      <w:r w:rsidR="00AB1584" w:rsidRPr="00D41AAD">
        <w:rPr>
          <w:rFonts w:ascii="Arial Narrow" w:eastAsia="Calibri" w:hAnsi="Arial Narrow" w:cs="Arial"/>
          <w:sz w:val="24"/>
          <w:szCs w:val="24"/>
          <w:lang w:eastAsia="en-US"/>
        </w:rPr>
        <w:t xml:space="preserve">ku </w:t>
      </w:r>
      <w:bookmarkStart w:id="21" w:name="_Hlk522982697"/>
      <w:r w:rsidR="00AB1584" w:rsidRPr="00D41AAD">
        <w:rPr>
          <w:rFonts w:ascii="Arial Narrow" w:eastAsia="Calibri" w:hAnsi="Arial Narrow" w:cs="Arial"/>
          <w:sz w:val="24"/>
          <w:szCs w:val="24"/>
          <w:lang w:eastAsia="en-US"/>
        </w:rPr>
        <w:t xml:space="preserve">na konkrétnu zadávanú zákazku v rámci </w:t>
      </w:r>
      <w:r w:rsidR="00285B61">
        <w:rPr>
          <w:rFonts w:ascii="Arial Narrow" w:eastAsia="Calibri" w:hAnsi="Arial Narrow" w:cs="Arial"/>
          <w:sz w:val="24"/>
          <w:szCs w:val="24"/>
          <w:lang w:eastAsia="en-US"/>
        </w:rPr>
        <w:t>DNS</w:t>
      </w:r>
      <w:r w:rsidR="00AB1584" w:rsidRPr="00D41AAD">
        <w:rPr>
          <w:rFonts w:ascii="Arial Narrow" w:eastAsia="Calibri" w:hAnsi="Arial Narrow" w:cs="Arial"/>
          <w:sz w:val="24"/>
          <w:szCs w:val="24"/>
          <w:lang w:eastAsia="en-US"/>
        </w:rPr>
        <w:t xml:space="preserve"> </w:t>
      </w:r>
      <w:r w:rsidR="00AB1584" w:rsidRPr="00D41AAD">
        <w:rPr>
          <w:rFonts w:ascii="Arial Narrow" w:eastAsia="Calibri" w:hAnsi="Arial Narrow"/>
          <w:sz w:val="24"/>
          <w:szCs w:val="24"/>
          <w:lang w:eastAsia="en-US"/>
        </w:rPr>
        <w:t>v určených komunikačných formátoch a určeným spôsobom tak, aby bola zabezpečená pred zmenou jej obsahu výlučne elektronicky, spôsobom určeným funkcionali</w:t>
      </w:r>
      <w:r w:rsidR="00BC6CCB">
        <w:rPr>
          <w:rFonts w:ascii="Arial Narrow" w:eastAsia="Calibri" w:hAnsi="Arial Narrow"/>
          <w:sz w:val="24"/>
          <w:szCs w:val="24"/>
          <w:lang w:eastAsia="en-US"/>
        </w:rPr>
        <w:t>tou systému JOSEPHINE</w:t>
      </w:r>
      <w:r w:rsidR="00AB1584" w:rsidRPr="00D41AAD">
        <w:rPr>
          <w:rFonts w:ascii="Arial Narrow" w:eastAsia="Calibri" w:hAnsi="Arial Narrow"/>
          <w:sz w:val="24"/>
          <w:szCs w:val="24"/>
          <w:lang w:eastAsia="en-US"/>
        </w:rPr>
        <w:t>.</w:t>
      </w:r>
      <w:bookmarkEnd w:id="21"/>
      <w:r w:rsidR="009C5F32">
        <w:rPr>
          <w:rFonts w:ascii="Arial Narrow" w:eastAsia="Calibri" w:hAnsi="Arial Narrow"/>
          <w:sz w:val="24"/>
          <w:szCs w:val="24"/>
          <w:lang w:eastAsia="en-US"/>
        </w:rPr>
        <w:t xml:space="preserve"> Verejný obstarávateľ môže pre zadávaní konkrétnej zákazky v DNS vyžadovať aj predloženie fyzickej časti ponuky </w:t>
      </w:r>
      <w:r w:rsidR="009C5F32" w:rsidRPr="009C5F32">
        <w:rPr>
          <w:rFonts w:ascii="Arial Narrow" w:eastAsia="Calibri" w:hAnsi="Arial Narrow"/>
          <w:sz w:val="24"/>
          <w:szCs w:val="24"/>
          <w:lang w:eastAsia="en-US"/>
        </w:rPr>
        <w:t>(napr. listinné originály bankovej záruky/poistenia záruky, vzorky a pod.)</w:t>
      </w:r>
      <w:r w:rsidR="009C5F32">
        <w:rPr>
          <w:rFonts w:ascii="Arial Narrow" w:eastAsia="Calibri" w:hAnsi="Arial Narrow"/>
          <w:sz w:val="24"/>
          <w:szCs w:val="24"/>
          <w:lang w:eastAsia="en-US"/>
        </w:rPr>
        <w:t>. V takom prípade bude spôsob komunikácie pre túto fyzickú časť ponuky určený v príslušnej výzve na predkladanie ponúk.</w:t>
      </w:r>
      <w:r w:rsidR="00835646">
        <w:rPr>
          <w:rFonts w:ascii="Arial Narrow" w:eastAsia="Calibri" w:hAnsi="Arial Narrow"/>
          <w:sz w:val="24"/>
          <w:szCs w:val="24"/>
          <w:lang w:eastAsia="en-US"/>
        </w:rPr>
        <w:t xml:space="preserve"> </w:t>
      </w:r>
    </w:p>
    <w:p w14:paraId="7BD6F74E" w14:textId="59BBEC3B"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22" w:name="_Hlk522982752"/>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.3</w:t>
      </w:r>
      <w:r w:rsidR="00AB1584" w:rsidRPr="00D41AAD">
        <w:rPr>
          <w:rFonts w:ascii="Arial Narrow" w:eastAsia="Calibri" w:hAnsi="Arial Narrow"/>
          <w:sz w:val="24"/>
          <w:szCs w:val="24"/>
          <w:lang w:eastAsia="en-US"/>
        </w:rPr>
        <w:tab/>
        <w:t xml:space="preserve">Verejný obstarávateľ elektronicky, prostredníctvom funkcionality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xml:space="preserve"> potvrdí prijatie ponuky</w:t>
      </w:r>
      <w:r w:rsidR="00AA7998">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pri zadávaní konkrétnej zákazky v</w:t>
      </w:r>
      <w:r>
        <w:rPr>
          <w:rFonts w:ascii="Arial Narrow" w:eastAsia="Calibri" w:hAnsi="Arial Narrow"/>
          <w:sz w:val="24"/>
          <w:szCs w:val="24"/>
          <w:lang w:eastAsia="en-US"/>
        </w:rPr>
        <w:t> </w:t>
      </w:r>
      <w:r w:rsidR="00AB1584" w:rsidRPr="00D41AAD">
        <w:rPr>
          <w:rFonts w:ascii="Arial Narrow" w:eastAsia="Calibri" w:hAnsi="Arial Narrow"/>
          <w:sz w:val="24"/>
          <w:szCs w:val="24"/>
          <w:lang w:eastAsia="en-US"/>
        </w:rPr>
        <w:t xml:space="preserve">rámci </w:t>
      </w:r>
      <w:r w:rsidR="00CA538D">
        <w:rPr>
          <w:rFonts w:ascii="Arial Narrow" w:eastAsia="Calibri" w:hAnsi="Arial Narrow"/>
          <w:sz w:val="24"/>
          <w:szCs w:val="24"/>
          <w:lang w:eastAsia="en-US"/>
        </w:rPr>
        <w:t>DNS</w:t>
      </w:r>
      <w:r w:rsidR="00AB1584" w:rsidRPr="00D41AAD">
        <w:rPr>
          <w:rFonts w:ascii="Arial Narrow" w:eastAsia="Calibri" w:hAnsi="Arial Narrow"/>
          <w:sz w:val="24"/>
          <w:szCs w:val="24"/>
          <w:lang w:eastAsia="en-US"/>
        </w:rPr>
        <w:t xml:space="preserve"> uchádzačovi.</w:t>
      </w:r>
    </w:p>
    <w:p w14:paraId="00DA579D" w14:textId="253503C5" w:rsidR="00AB1584" w:rsidRPr="00D53BD6" w:rsidRDefault="00D53BD6" w:rsidP="00BC6CCB">
      <w:pPr>
        <w:shd w:val="clear" w:color="auto" w:fill="FFFFFF" w:themeFill="background1"/>
        <w:overflowPunct/>
        <w:autoSpaceDE/>
        <w:autoSpaceDN/>
        <w:adjustRightInd/>
        <w:spacing w:line="276" w:lineRule="auto"/>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26.4    </w:t>
      </w:r>
      <w:r w:rsidR="00AB1584" w:rsidRPr="00D53BD6">
        <w:rPr>
          <w:rFonts w:ascii="Arial Narrow" w:eastAsia="Calibri" w:hAnsi="Arial Narrow"/>
          <w:sz w:val="24"/>
          <w:szCs w:val="24"/>
          <w:lang w:eastAsia="en-US"/>
        </w:rPr>
        <w:t>Verejný obstarávateľ vylúči uchádzača:</w:t>
      </w:r>
    </w:p>
    <w:p w14:paraId="535FC14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ak nedodržal určený spôsob komunikácie,</w:t>
      </w:r>
    </w:p>
    <w:p w14:paraId="1B86B72F" w14:textId="54F6CE32"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ak obsah jeho ponuky pri zadávaní konkrétnej zákazky v rámci </w:t>
      </w:r>
      <w:r w:rsidR="00CA538D">
        <w:rPr>
          <w:rFonts w:ascii="Arial Narrow" w:eastAsia="Calibri" w:hAnsi="Arial Narrow"/>
          <w:sz w:val="24"/>
          <w:szCs w:val="24"/>
          <w:lang w:eastAsia="en-US"/>
        </w:rPr>
        <w:t>DNS</w:t>
      </w:r>
      <w:r w:rsidR="00630865" w:rsidRPr="00D41AAD">
        <w:rPr>
          <w:rFonts w:ascii="Arial Narrow" w:eastAsia="Calibri" w:hAnsi="Arial Narrow"/>
          <w:sz w:val="24"/>
          <w:szCs w:val="24"/>
          <w:lang w:eastAsia="en-US"/>
        </w:rPr>
        <w:t xml:space="preserve"> nie je </w:t>
      </w:r>
      <w:r w:rsidR="00CA538D">
        <w:rPr>
          <w:rFonts w:ascii="Arial Narrow" w:eastAsia="Calibri" w:hAnsi="Arial Narrow"/>
          <w:sz w:val="24"/>
          <w:szCs w:val="24"/>
          <w:lang w:eastAsia="en-US"/>
        </w:rPr>
        <w:t>možné sprístupniť alebo</w:t>
      </w:r>
    </w:p>
    <w:p w14:paraId="7C0EF49F" w14:textId="24041B1E" w:rsidR="001E32EC" w:rsidRPr="00D41AAD" w:rsidRDefault="00AB1584" w:rsidP="00CA538D">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ak nepredložil ponuku </w:t>
      </w:r>
      <w:bookmarkStart w:id="23" w:name="_Hlk346413"/>
      <w:r w:rsidRPr="00D41AAD">
        <w:rPr>
          <w:rFonts w:ascii="Arial Narrow" w:eastAsia="Calibri" w:hAnsi="Arial Narrow" w:cs="Arial"/>
          <w:sz w:val="24"/>
          <w:szCs w:val="24"/>
          <w:lang w:eastAsia="en-US"/>
        </w:rPr>
        <w:t xml:space="preserve">na konkrétnu zadávanú zákazku v rámci </w:t>
      </w:r>
      <w:r w:rsidR="00CA538D">
        <w:rPr>
          <w:rFonts w:ascii="Arial Narrow" w:eastAsia="Calibri" w:hAnsi="Arial Narrow" w:cs="Arial"/>
          <w:sz w:val="24"/>
          <w:szCs w:val="24"/>
          <w:lang w:eastAsia="en-US"/>
        </w:rPr>
        <w:t>DNS</w:t>
      </w:r>
      <w:bookmarkEnd w:id="23"/>
      <w:r w:rsidR="00CA538D">
        <w:rPr>
          <w:rFonts w:ascii="Arial Narrow" w:eastAsia="Calibri" w:hAnsi="Arial Narrow" w:cs="Arial"/>
          <w:sz w:val="24"/>
          <w:szCs w:val="24"/>
          <w:lang w:eastAsia="en-US"/>
        </w:rPr>
        <w:t xml:space="preserve"> </w:t>
      </w:r>
      <w:r w:rsidRPr="00D41AAD">
        <w:rPr>
          <w:rFonts w:ascii="Arial Narrow" w:eastAsia="Calibri" w:hAnsi="Arial Narrow"/>
          <w:sz w:val="24"/>
          <w:szCs w:val="24"/>
          <w:lang w:eastAsia="en-US"/>
        </w:rPr>
        <w:t>vo vyžadovanom formáte kódovania, ak je potrebný na ďalšie spracovanie pri vyhodnocovaní ponúk</w:t>
      </w:r>
      <w:r w:rsidR="00CA538D">
        <w:rPr>
          <w:rFonts w:ascii="Arial Narrow" w:eastAsia="Calibri" w:hAnsi="Arial Narrow"/>
          <w:sz w:val="24"/>
          <w:szCs w:val="24"/>
          <w:lang w:eastAsia="en-US"/>
        </w:rPr>
        <w:t>.</w:t>
      </w:r>
    </w:p>
    <w:p w14:paraId="64CB774A" w14:textId="75735D92" w:rsidR="00AB1584" w:rsidRPr="00D53BD6"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26.5  </w:t>
      </w:r>
      <w:r w:rsidR="00F8020E">
        <w:rPr>
          <w:rFonts w:ascii="Arial Narrow" w:eastAsia="Calibri" w:hAnsi="Arial Narrow"/>
          <w:sz w:val="24"/>
          <w:szCs w:val="24"/>
          <w:lang w:eastAsia="en-US"/>
        </w:rPr>
        <w:tab/>
      </w:r>
      <w:r w:rsidR="00AB1584" w:rsidRPr="00D53BD6">
        <w:rPr>
          <w:rFonts w:ascii="Arial Narrow" w:eastAsia="Calibri" w:hAnsi="Arial Narrow"/>
          <w:sz w:val="24"/>
          <w:szCs w:val="24"/>
          <w:lang w:eastAsia="en-US"/>
        </w:rPr>
        <w:t>Ponuka v elektronickej podobe predložená na konkrétnu zákaz</w:t>
      </w:r>
      <w:r>
        <w:rPr>
          <w:rFonts w:ascii="Arial Narrow" w:eastAsia="Calibri" w:hAnsi="Arial Narrow"/>
          <w:sz w:val="24"/>
          <w:szCs w:val="24"/>
          <w:lang w:eastAsia="en-US"/>
        </w:rPr>
        <w:t xml:space="preserve">ku zadávanú v rámci </w:t>
      </w:r>
      <w:r w:rsidR="008379B6">
        <w:rPr>
          <w:rFonts w:ascii="Arial Narrow" w:eastAsia="Calibri" w:hAnsi="Arial Narrow"/>
          <w:sz w:val="24"/>
          <w:szCs w:val="24"/>
          <w:lang w:eastAsia="en-US"/>
        </w:rPr>
        <w:t>DNS</w:t>
      </w:r>
      <w:r w:rsidR="00AB1584" w:rsidRPr="00D53BD6">
        <w:rPr>
          <w:rFonts w:ascii="Arial Narrow" w:eastAsia="Calibri" w:hAnsi="Arial Narrow"/>
          <w:sz w:val="24"/>
          <w:szCs w:val="24"/>
          <w:lang w:eastAsia="en-US"/>
        </w:rPr>
        <w:t xml:space="preserve"> sa po uplynutí lehoty na predkladanie ponúk nesprístupní.</w:t>
      </w:r>
    </w:p>
    <w:p w14:paraId="6CAC31B7" w14:textId="7259947C"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26.6  </w:t>
      </w:r>
      <w:r w:rsidR="00E37D8F">
        <w:rPr>
          <w:rFonts w:ascii="Arial Narrow" w:eastAsia="Calibri" w:hAnsi="Arial Narrow"/>
          <w:sz w:val="24"/>
          <w:szCs w:val="24"/>
          <w:lang w:eastAsia="en-US"/>
        </w:rPr>
        <w:tab/>
      </w:r>
      <w:r w:rsidR="00AB1584" w:rsidRPr="00D41AAD">
        <w:rPr>
          <w:rFonts w:ascii="Arial Narrow" w:eastAsia="Calibri" w:hAnsi="Arial Narrow"/>
          <w:sz w:val="24"/>
          <w:szCs w:val="24"/>
          <w:lang w:eastAsia="en-US"/>
        </w:rPr>
        <w:t xml:space="preserve">Uchádzač môže predloženú ponuku pri zadávaní konkrétnej zákazky v rámci </w:t>
      </w:r>
      <w:r w:rsidR="008379B6">
        <w:rPr>
          <w:rFonts w:ascii="Arial Narrow" w:eastAsia="Calibri" w:hAnsi="Arial Narrow"/>
          <w:sz w:val="24"/>
          <w:szCs w:val="24"/>
          <w:lang w:eastAsia="en-US"/>
        </w:rPr>
        <w:t>DNS</w:t>
      </w:r>
      <w:r w:rsidR="00AB1584" w:rsidRPr="00D41AAD">
        <w:rPr>
          <w:rFonts w:ascii="Arial Narrow" w:eastAsia="Calibri" w:hAnsi="Arial Narrow"/>
          <w:sz w:val="24"/>
          <w:szCs w:val="24"/>
          <w:lang w:eastAsia="en-US"/>
        </w:rPr>
        <w:t xml:space="preserve"> vziať späť do uplynutia lehoty na predkladanie ponúk.</w:t>
      </w:r>
    </w:p>
    <w:p w14:paraId="24FC1F89" w14:textId="53B9AEF8"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26.7 </w:t>
      </w:r>
      <w:r w:rsidR="008379B6">
        <w:rPr>
          <w:rFonts w:ascii="Arial Narrow" w:eastAsia="Calibri" w:hAnsi="Arial Narrow"/>
          <w:sz w:val="24"/>
          <w:szCs w:val="24"/>
          <w:lang w:eastAsia="en-US"/>
        </w:rPr>
        <w:t xml:space="preserve"> </w:t>
      </w:r>
      <w:proofErr w:type="spellStart"/>
      <w:r w:rsidR="00AB1584" w:rsidRPr="00D41AAD">
        <w:rPr>
          <w:rFonts w:ascii="Arial Narrow" w:eastAsia="Calibri" w:hAnsi="Arial Narrow"/>
          <w:sz w:val="24"/>
          <w:szCs w:val="24"/>
          <w:lang w:eastAsia="en-US"/>
        </w:rPr>
        <w:t>Späťvzatie</w:t>
      </w:r>
      <w:proofErr w:type="spellEnd"/>
      <w:r w:rsidR="00AB1584" w:rsidRPr="00D41AAD">
        <w:rPr>
          <w:rFonts w:ascii="Arial Narrow" w:eastAsia="Calibri" w:hAnsi="Arial Narrow"/>
          <w:sz w:val="24"/>
          <w:szCs w:val="24"/>
          <w:lang w:eastAsia="en-US"/>
        </w:rPr>
        <w:t xml:space="preserve"> ponuky predloženej na konkrétnu zákazku zadávanú v rámci </w:t>
      </w:r>
      <w:r w:rsidR="008379B6">
        <w:rPr>
          <w:rFonts w:ascii="Arial Narrow" w:eastAsia="Calibri" w:hAnsi="Arial Narrow"/>
          <w:sz w:val="24"/>
          <w:szCs w:val="24"/>
          <w:lang w:eastAsia="en-US"/>
        </w:rPr>
        <w:t xml:space="preserve">DNS </w:t>
      </w:r>
      <w:r w:rsidR="00AB1584" w:rsidRPr="00D41AAD">
        <w:rPr>
          <w:rFonts w:ascii="Arial Narrow" w:eastAsia="Calibri" w:hAnsi="Arial Narrow"/>
          <w:sz w:val="24"/>
          <w:szCs w:val="24"/>
          <w:lang w:eastAsia="en-US"/>
        </w:rPr>
        <w:t xml:space="preserve"> je možné vykonať odvolaním pôvodnej ponuky a to výlučne elektronickými prostriedkami,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xml:space="preserve">. </w:t>
      </w:r>
      <w:proofErr w:type="spellStart"/>
      <w:r w:rsidR="00AB1584" w:rsidRPr="00D41AAD">
        <w:rPr>
          <w:rFonts w:ascii="Arial Narrow" w:eastAsia="Calibri" w:hAnsi="Arial Narrow"/>
          <w:sz w:val="24"/>
          <w:szCs w:val="24"/>
          <w:lang w:eastAsia="en-US"/>
        </w:rPr>
        <w:t>Späťvzatú</w:t>
      </w:r>
      <w:proofErr w:type="spellEnd"/>
      <w:r w:rsidR="00AB1584" w:rsidRPr="00D41AAD">
        <w:rPr>
          <w:rFonts w:ascii="Arial Narrow" w:eastAsia="Calibri" w:hAnsi="Arial Narrow"/>
          <w:sz w:val="24"/>
          <w:szCs w:val="24"/>
          <w:lang w:eastAsia="en-US"/>
        </w:rPr>
        <w:t xml:space="preserve"> ponuku predloženú na konkrétnu zákazku zadávanú v </w:t>
      </w:r>
      <w:r w:rsidR="00AB1584" w:rsidRPr="00D41AAD">
        <w:rPr>
          <w:rFonts w:ascii="Arial Narrow" w:eastAsia="Calibri" w:hAnsi="Arial Narrow"/>
          <w:sz w:val="24"/>
          <w:szCs w:val="24"/>
          <w:lang w:eastAsia="en-US"/>
        </w:rPr>
        <w:lastRenderedPageBreak/>
        <w:t xml:space="preserve">rámci </w:t>
      </w:r>
      <w:r w:rsidR="00421D29">
        <w:rPr>
          <w:rFonts w:ascii="Arial Narrow" w:eastAsia="Calibri" w:hAnsi="Arial Narrow"/>
          <w:sz w:val="24"/>
          <w:szCs w:val="24"/>
          <w:lang w:eastAsia="en-US"/>
        </w:rPr>
        <w:t>DNS</w:t>
      </w:r>
      <w:r w:rsidR="00AB1584" w:rsidRPr="00D41AAD">
        <w:rPr>
          <w:rFonts w:ascii="Arial Narrow" w:eastAsia="Calibri" w:hAnsi="Arial Narrow"/>
          <w:sz w:val="24"/>
          <w:szCs w:val="24"/>
          <w:lang w:eastAsia="en-US"/>
        </w:rPr>
        <w:t xml:space="preserve"> je potrebné doručiť spôsobom opísaným v týchto súťažných podkladoch v lehote na predkladanie ponúk</w:t>
      </w:r>
      <w:bookmarkEnd w:id="22"/>
      <w:r w:rsidR="00AB1584" w:rsidRPr="00D41AAD">
        <w:rPr>
          <w:rFonts w:ascii="Arial Narrow" w:eastAsia="Calibri" w:hAnsi="Arial Narrow"/>
          <w:sz w:val="24"/>
          <w:szCs w:val="24"/>
          <w:lang w:eastAsia="en-US"/>
        </w:rPr>
        <w:t>.</w:t>
      </w:r>
    </w:p>
    <w:p w14:paraId="77528D8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350C6E2D" w14:textId="58C85824"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ponúk</w:t>
      </w:r>
    </w:p>
    <w:p w14:paraId="38EB912F" w14:textId="5600294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Lehotu na predkladanie ponúk pri zadávaní zákaziek v rámci </w:t>
      </w:r>
      <w:r w:rsidR="00066DBD">
        <w:rPr>
          <w:rFonts w:ascii="Arial Narrow" w:eastAsia="Calibri" w:hAnsi="Arial Narrow"/>
          <w:sz w:val="24"/>
          <w:szCs w:val="24"/>
          <w:lang w:eastAsia="en-US"/>
        </w:rPr>
        <w:t>DNS</w:t>
      </w:r>
      <w:r w:rsidRPr="00D41AAD">
        <w:rPr>
          <w:rFonts w:ascii="Arial Narrow" w:eastAsia="Calibri" w:hAnsi="Arial Narrow"/>
          <w:sz w:val="24"/>
          <w:szCs w:val="24"/>
          <w:lang w:eastAsia="en-US"/>
        </w:rPr>
        <w:t xml:space="preserve"> určí verejný obstarávateľ vo výzve na predkladanie ponúk.</w:t>
      </w:r>
    </w:p>
    <w:p w14:paraId="402D93F0" w14:textId="43586573"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Uchádzači predložia svoje ponuky v lehote na predkladanie ponúk spôsobom určeným </w:t>
      </w:r>
      <w:r w:rsidR="00A17348">
        <w:rPr>
          <w:rFonts w:ascii="Arial Narrow" w:eastAsia="Calibri" w:hAnsi="Arial Narrow"/>
          <w:sz w:val="24"/>
          <w:szCs w:val="24"/>
          <w:lang w:eastAsia="en-US"/>
        </w:rPr>
        <w:t>v týchto súťažných podkladoch a príslušnej výzve na predkladanie ponúk</w:t>
      </w:r>
      <w:r w:rsidRPr="00D41AAD">
        <w:rPr>
          <w:rFonts w:ascii="Arial Narrow" w:eastAsia="Calibri" w:hAnsi="Arial Narrow"/>
          <w:sz w:val="24"/>
          <w:szCs w:val="24"/>
          <w:lang w:eastAsia="en-US"/>
        </w:rPr>
        <w:t>.</w:t>
      </w:r>
    </w:p>
    <w:p w14:paraId="2F912C30" w14:textId="7075E616"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 xml:space="preserve">Obsah každej ponuky </w:t>
      </w:r>
      <w:r w:rsidR="00C32DB4">
        <w:rPr>
          <w:rFonts w:ascii="Arial Narrow" w:eastAsia="Calibri" w:hAnsi="Arial Narrow"/>
          <w:sz w:val="24"/>
          <w:szCs w:val="24"/>
          <w:lang w:eastAsia="en-US"/>
        </w:rPr>
        <w:t xml:space="preserve">doručenej v lehote na predkladanie ponúk </w:t>
      </w:r>
      <w:r w:rsidRPr="00D41AAD">
        <w:rPr>
          <w:rFonts w:ascii="Arial Narrow" w:eastAsia="Calibri" w:hAnsi="Arial Narrow"/>
          <w:sz w:val="24"/>
          <w:szCs w:val="24"/>
          <w:lang w:eastAsia="en-US"/>
        </w:rPr>
        <w:t>bude sprístupnený až po uplynutí lehoty na predkladanie ponúk.</w:t>
      </w:r>
    </w:p>
    <w:p w14:paraId="484781C8" w14:textId="77777777" w:rsidR="00C64F27" w:rsidRPr="00D41AAD" w:rsidRDefault="00C64F27"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5FA5AA5" w14:textId="53941BAF"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8</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lehota viazanosti ponúk</w:t>
      </w:r>
    </w:p>
    <w:p w14:paraId="30744BC7" w14:textId="38458FE6"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 je svojou ponukou viazaný počas lehoty viazanosti ponúk. Lehota viazanosti ponúk plynie od uplynutia lehoty na predkladanie ponúk do uplynutia lehoty viazanosti ponúk stanovenej verejným obstarávateľom vo výzve na predkladanie ponúk.</w:t>
      </w:r>
    </w:p>
    <w:p w14:paraId="788BD0FB" w14:textId="40EDBA24"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26DD1629" w14:textId="77777777" w:rsidR="006368ED" w:rsidRPr="00D41AAD" w:rsidRDefault="006368ED"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AA7E8CE" w14:textId="6BBEDEDA" w:rsidR="00D66EAE"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otváranie ponúk</w:t>
      </w:r>
    </w:p>
    <w:p w14:paraId="669AEC5E" w14:textId="277787AC" w:rsidR="0017045B" w:rsidRDefault="00D53BD6"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C82C8C" w:rsidRPr="00C82C8C">
        <w:rPr>
          <w:rFonts w:ascii="Arial Narrow" w:eastAsia="Calibri" w:hAnsi="Arial Narrow"/>
          <w:sz w:val="24"/>
          <w:szCs w:val="24"/>
          <w:lang w:eastAsia="en-US"/>
        </w:rPr>
        <w:t xml:space="preserve">Neverejné otváranie ponúk, elektronicky, spôsobom určeným funkcionalitou </w:t>
      </w:r>
      <w:r w:rsidR="00EC0C30">
        <w:rPr>
          <w:rFonts w:ascii="Arial Narrow" w:eastAsia="Calibri" w:hAnsi="Arial Narrow"/>
          <w:sz w:val="24"/>
          <w:szCs w:val="24"/>
          <w:lang w:eastAsia="en-US"/>
        </w:rPr>
        <w:t>systému JOSEPHINE</w:t>
      </w:r>
      <w:r w:rsidR="00C82C8C" w:rsidRPr="00C82C8C">
        <w:rPr>
          <w:rFonts w:ascii="Arial Narrow" w:eastAsia="Calibri" w:hAnsi="Arial Narrow"/>
          <w:sz w:val="24"/>
          <w:szCs w:val="24"/>
          <w:lang w:eastAsia="en-US"/>
        </w:rPr>
        <w:t>, sa uskutoční v súlade so zákonom na mieste a v čase uvedenom v</w:t>
      </w:r>
      <w:r w:rsidR="00AA7998">
        <w:rPr>
          <w:rFonts w:ascii="Arial Narrow" w:eastAsia="Calibri" w:hAnsi="Arial Narrow"/>
          <w:sz w:val="24"/>
          <w:szCs w:val="24"/>
          <w:lang w:eastAsia="en-US"/>
        </w:rPr>
        <w:t>o výzve na predkladanie ponúk</w:t>
      </w:r>
      <w:r w:rsidR="00A22919">
        <w:rPr>
          <w:rFonts w:ascii="Arial Narrow" w:eastAsia="Calibri" w:hAnsi="Arial Narrow"/>
          <w:sz w:val="24"/>
          <w:szCs w:val="24"/>
          <w:lang w:eastAsia="en-US"/>
        </w:rPr>
        <w:t>.</w:t>
      </w:r>
      <w:r w:rsidR="00C82C8C" w:rsidRPr="00C82C8C">
        <w:rPr>
          <w:rFonts w:ascii="Arial Narrow" w:eastAsia="Calibri" w:hAnsi="Arial Narrow"/>
          <w:sz w:val="24"/>
          <w:szCs w:val="24"/>
          <w:lang w:eastAsia="en-US"/>
        </w:rPr>
        <w:t xml:space="preserve"> </w:t>
      </w:r>
    </w:p>
    <w:p w14:paraId="1F2150E5" w14:textId="4B990357" w:rsidR="0037096D" w:rsidRDefault="0037096D"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29.2   </w:t>
      </w:r>
      <w:r w:rsidRPr="0037096D">
        <w:rPr>
          <w:rFonts w:ascii="Arial Narrow" w:eastAsia="Calibri" w:hAnsi="Arial Narrow"/>
          <w:sz w:val="24"/>
          <w:szCs w:val="24"/>
          <w:lang w:eastAsia="en-US"/>
        </w:rPr>
        <w:t>V súlade s § 61 ods. 4 zákona je pri zadávaní zákazky v rámci DNS otváranie ponúk neverejné, údaje z otvárania ponúk verejný obstarávateľ nezverejňuje a neposiela uchádzačom ani zápisnicu z otvárania ponúk.</w:t>
      </w:r>
    </w:p>
    <w:p w14:paraId="617EE538" w14:textId="77777777" w:rsidR="003D72DC" w:rsidRPr="00C82C8C" w:rsidRDefault="003D72DC"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p>
    <w:p w14:paraId="606AC191" w14:textId="21D02515" w:rsidR="00D66EAE" w:rsidRPr="00D41AAD" w:rsidRDefault="00D53BD6"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30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vyhodnocovanie ponúk</w:t>
      </w:r>
    </w:p>
    <w:p w14:paraId="7A90B555" w14:textId="28EE90DF" w:rsidR="00D66EAE" w:rsidRDefault="00D53BD6"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30</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Komisia vyhodnotí ponuky z hľadiska splnenia požiadaviek verejného obstarávateľa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71405EDC" w14:textId="74D1D3B8" w:rsidR="00E201F4" w:rsidRDefault="00E201F4" w:rsidP="00B30F01">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30.2</w:t>
      </w:r>
      <w:r>
        <w:rPr>
          <w:rFonts w:ascii="Arial Narrow" w:eastAsia="Calibri" w:hAnsi="Arial Narrow"/>
          <w:sz w:val="24"/>
          <w:szCs w:val="24"/>
          <w:lang w:eastAsia="en-US"/>
        </w:rPr>
        <w:tab/>
      </w:r>
      <w:r w:rsidR="00D64473">
        <w:rPr>
          <w:rFonts w:ascii="Arial Narrow" w:eastAsia="Calibri" w:hAnsi="Arial Narrow"/>
          <w:sz w:val="24"/>
          <w:szCs w:val="24"/>
          <w:lang w:eastAsia="en-US"/>
        </w:rPr>
        <w:t>Verejný obstarávateľ môže</w:t>
      </w:r>
      <w:r w:rsidR="00393ADD">
        <w:rPr>
          <w:rFonts w:ascii="Arial Narrow" w:eastAsia="Calibri" w:hAnsi="Arial Narrow"/>
          <w:sz w:val="24"/>
          <w:szCs w:val="24"/>
          <w:lang w:eastAsia="en-US"/>
        </w:rPr>
        <w:t xml:space="preserve"> v opise predmetu zákazky v rámci výzvy na predkladanie ponúk pri zadávaní čiastkových zákaziek v DNS vyžadovať</w:t>
      </w:r>
      <w:r w:rsidR="001E4FB3">
        <w:rPr>
          <w:rFonts w:ascii="Arial Narrow" w:eastAsia="Calibri" w:hAnsi="Arial Narrow"/>
          <w:sz w:val="24"/>
          <w:szCs w:val="24"/>
          <w:lang w:eastAsia="en-US"/>
        </w:rPr>
        <w:t xml:space="preserve"> aj</w:t>
      </w:r>
      <w:r w:rsidR="00393ADD">
        <w:rPr>
          <w:rFonts w:ascii="Arial Narrow" w:eastAsia="Calibri" w:hAnsi="Arial Narrow"/>
          <w:sz w:val="24"/>
          <w:szCs w:val="24"/>
          <w:lang w:eastAsia="en-US"/>
        </w:rPr>
        <w:t xml:space="preserve"> doklady podľa § 42 ods. 10 zákona, ktoré</w:t>
      </w:r>
      <w:r w:rsidR="001E4FB3">
        <w:rPr>
          <w:rFonts w:ascii="Arial Narrow" w:eastAsia="Calibri" w:hAnsi="Arial Narrow"/>
          <w:sz w:val="24"/>
          <w:szCs w:val="24"/>
          <w:lang w:eastAsia="en-US"/>
        </w:rPr>
        <w:t xml:space="preserve"> budú použité</w:t>
      </w:r>
      <w:r w:rsidR="00393ADD">
        <w:rPr>
          <w:rFonts w:ascii="Arial Narrow" w:eastAsia="Calibri" w:hAnsi="Arial Narrow"/>
          <w:sz w:val="24"/>
          <w:szCs w:val="24"/>
          <w:lang w:eastAsia="en-US"/>
        </w:rPr>
        <w:t xml:space="preserve"> </w:t>
      </w:r>
      <w:r w:rsidR="001E4FB3">
        <w:rPr>
          <w:rFonts w:ascii="Arial Narrow" w:eastAsia="Calibri" w:hAnsi="Arial Narrow"/>
          <w:sz w:val="24"/>
          <w:szCs w:val="24"/>
          <w:lang w:eastAsia="en-US"/>
        </w:rPr>
        <w:t>ako dôkaz, že tovar zodpovedá určenému opisu predmetu zákazky. V súvislosti s</w:t>
      </w:r>
      <w:r w:rsidR="001B2636">
        <w:rPr>
          <w:rFonts w:ascii="Arial Narrow" w:eastAsia="Calibri" w:hAnsi="Arial Narrow"/>
          <w:sz w:val="24"/>
          <w:szCs w:val="24"/>
          <w:lang w:eastAsia="en-US"/>
        </w:rPr>
        <w:t> </w:t>
      </w:r>
      <w:r w:rsidR="001E4FB3">
        <w:rPr>
          <w:rFonts w:ascii="Arial Narrow" w:eastAsia="Calibri" w:hAnsi="Arial Narrow"/>
          <w:sz w:val="24"/>
          <w:szCs w:val="24"/>
          <w:lang w:eastAsia="en-US"/>
        </w:rPr>
        <w:t>tým</w:t>
      </w:r>
      <w:r w:rsidR="001B2636">
        <w:rPr>
          <w:rFonts w:ascii="Arial Narrow" w:eastAsia="Calibri" w:hAnsi="Arial Narrow"/>
          <w:sz w:val="24"/>
          <w:szCs w:val="24"/>
          <w:lang w:eastAsia="en-US"/>
        </w:rPr>
        <w:t xml:space="preserve"> </w:t>
      </w:r>
      <w:r w:rsidR="00B30F01">
        <w:rPr>
          <w:rFonts w:ascii="Arial Narrow" w:eastAsia="Calibri" w:hAnsi="Arial Narrow"/>
          <w:sz w:val="24"/>
          <w:szCs w:val="24"/>
          <w:lang w:eastAsia="en-US"/>
        </w:rPr>
        <w:t>môže v</w:t>
      </w:r>
      <w:r w:rsidRPr="00E201F4">
        <w:rPr>
          <w:rFonts w:ascii="Arial Narrow" w:eastAsia="Calibri" w:hAnsi="Arial Narrow"/>
          <w:sz w:val="24"/>
          <w:szCs w:val="24"/>
          <w:lang w:eastAsia="en-US"/>
        </w:rPr>
        <w:t>erejný obstarávateľ</w:t>
      </w:r>
      <w:r w:rsidR="001B2636">
        <w:rPr>
          <w:rFonts w:ascii="Arial Narrow" w:eastAsia="Calibri" w:hAnsi="Arial Narrow"/>
          <w:sz w:val="24"/>
          <w:szCs w:val="24"/>
          <w:lang w:eastAsia="en-US"/>
        </w:rPr>
        <w:t xml:space="preserve"> </w:t>
      </w:r>
      <w:r w:rsidR="00B30F01">
        <w:rPr>
          <w:rFonts w:ascii="Arial Narrow" w:eastAsia="Calibri" w:hAnsi="Arial Narrow"/>
          <w:sz w:val="24"/>
          <w:szCs w:val="24"/>
          <w:lang w:eastAsia="en-US"/>
        </w:rPr>
        <w:t>požadovať</w:t>
      </w:r>
      <w:r w:rsidR="001E4FB3">
        <w:rPr>
          <w:rFonts w:ascii="Arial Narrow" w:eastAsia="Calibri" w:hAnsi="Arial Narrow"/>
          <w:sz w:val="24"/>
          <w:szCs w:val="24"/>
          <w:lang w:eastAsia="en-US"/>
        </w:rPr>
        <w:t xml:space="preserve"> o</w:t>
      </w:r>
      <w:r w:rsidR="00DA7794">
        <w:rPr>
          <w:rFonts w:ascii="Arial Narrow" w:eastAsia="Calibri" w:hAnsi="Arial Narrow"/>
          <w:sz w:val="24"/>
          <w:szCs w:val="24"/>
          <w:lang w:eastAsia="en-US"/>
        </w:rPr>
        <w:t>d</w:t>
      </w:r>
      <w:r w:rsidR="001E4FB3">
        <w:rPr>
          <w:rFonts w:ascii="Arial Narrow" w:eastAsia="Calibri" w:hAnsi="Arial Narrow"/>
          <w:sz w:val="24"/>
          <w:szCs w:val="24"/>
          <w:lang w:eastAsia="en-US"/>
        </w:rPr>
        <w:t> uchádzačov predložiť</w:t>
      </w:r>
      <w:r w:rsidRPr="00E201F4">
        <w:rPr>
          <w:rFonts w:ascii="Arial Narrow" w:eastAsia="Calibri" w:hAnsi="Arial Narrow"/>
          <w:sz w:val="24"/>
          <w:szCs w:val="24"/>
          <w:lang w:eastAsia="en-US"/>
        </w:rPr>
        <w:t xml:space="preserve"> vzork</w:t>
      </w:r>
      <w:r w:rsidR="00B30F01">
        <w:rPr>
          <w:rFonts w:ascii="Arial Narrow" w:eastAsia="Calibri" w:hAnsi="Arial Narrow"/>
          <w:sz w:val="24"/>
          <w:szCs w:val="24"/>
          <w:lang w:eastAsia="en-US"/>
        </w:rPr>
        <w:t>y</w:t>
      </w:r>
      <w:r w:rsidR="001E4FB3">
        <w:rPr>
          <w:rFonts w:ascii="Arial Narrow" w:eastAsia="Calibri" w:hAnsi="Arial Narrow"/>
          <w:sz w:val="24"/>
          <w:szCs w:val="24"/>
          <w:lang w:eastAsia="en-US"/>
        </w:rPr>
        <w:t xml:space="preserve"> ponúkaného tovaru</w:t>
      </w:r>
      <w:r w:rsidR="00835646">
        <w:rPr>
          <w:rFonts w:ascii="Arial Narrow" w:eastAsia="Calibri" w:hAnsi="Arial Narrow"/>
          <w:sz w:val="24"/>
          <w:szCs w:val="24"/>
          <w:lang w:eastAsia="en-US"/>
        </w:rPr>
        <w:t>, prípadne aj</w:t>
      </w:r>
      <w:r w:rsidRPr="00E201F4">
        <w:rPr>
          <w:rFonts w:ascii="Arial Narrow" w:eastAsia="Calibri" w:hAnsi="Arial Narrow"/>
          <w:sz w:val="24"/>
          <w:szCs w:val="24"/>
          <w:lang w:eastAsia="en-US"/>
        </w:rPr>
        <w:t xml:space="preserve"> technickú špecifikáciu predkladanej vzorky, s jej detailným technickým popisom, parametrami a</w:t>
      </w:r>
      <w:r w:rsidR="00DA7794">
        <w:rPr>
          <w:rFonts w:ascii="Arial Narrow" w:eastAsia="Calibri" w:hAnsi="Arial Narrow"/>
          <w:sz w:val="24"/>
          <w:szCs w:val="24"/>
          <w:lang w:eastAsia="en-US"/>
        </w:rPr>
        <w:t> ďalšie súvisiace doklady</w:t>
      </w:r>
      <w:r w:rsidRPr="00E201F4">
        <w:rPr>
          <w:rFonts w:ascii="Arial Narrow" w:eastAsia="Calibri" w:hAnsi="Arial Narrow"/>
          <w:sz w:val="24"/>
          <w:szCs w:val="24"/>
          <w:lang w:eastAsia="en-US"/>
        </w:rPr>
        <w:t>.</w:t>
      </w:r>
      <w:r w:rsidR="00835646">
        <w:rPr>
          <w:rFonts w:ascii="Arial Narrow" w:eastAsia="Calibri" w:hAnsi="Arial Narrow"/>
          <w:sz w:val="24"/>
          <w:szCs w:val="24"/>
          <w:lang w:eastAsia="en-US"/>
        </w:rPr>
        <w:t xml:space="preserve"> </w:t>
      </w:r>
      <w:r w:rsidR="00835646" w:rsidRPr="00835646">
        <w:rPr>
          <w:rFonts w:ascii="Arial Narrow" w:eastAsia="Calibri" w:hAnsi="Arial Narrow"/>
          <w:sz w:val="24"/>
          <w:szCs w:val="24"/>
          <w:lang w:eastAsia="en-US"/>
        </w:rPr>
        <w:t>Informácie o</w:t>
      </w:r>
      <w:r w:rsidR="001E4FB3">
        <w:rPr>
          <w:rFonts w:ascii="Arial Narrow" w:eastAsia="Calibri" w:hAnsi="Arial Narrow"/>
          <w:sz w:val="24"/>
          <w:szCs w:val="24"/>
          <w:lang w:eastAsia="en-US"/>
        </w:rPr>
        <w:t> požiadavkách, dokladoch a podmienkach predloženia vzoriek</w:t>
      </w:r>
      <w:r w:rsidR="00835646" w:rsidRPr="00835646">
        <w:rPr>
          <w:rFonts w:ascii="Arial Narrow" w:eastAsia="Calibri" w:hAnsi="Arial Narrow"/>
          <w:sz w:val="24"/>
          <w:szCs w:val="24"/>
          <w:lang w:eastAsia="en-US"/>
        </w:rPr>
        <w:t xml:space="preserve"> budú v </w:t>
      </w:r>
      <w:r w:rsidR="00835646">
        <w:rPr>
          <w:rFonts w:ascii="Arial Narrow" w:eastAsia="Calibri" w:hAnsi="Arial Narrow"/>
          <w:sz w:val="24"/>
          <w:szCs w:val="24"/>
          <w:lang w:eastAsia="en-US"/>
        </w:rPr>
        <w:t>takom</w:t>
      </w:r>
      <w:r w:rsidR="00835646" w:rsidRPr="00835646">
        <w:rPr>
          <w:rFonts w:ascii="Arial Narrow" w:eastAsia="Calibri" w:hAnsi="Arial Narrow"/>
          <w:sz w:val="24"/>
          <w:szCs w:val="24"/>
          <w:lang w:eastAsia="en-US"/>
        </w:rPr>
        <w:t xml:space="preserve"> prípade uvedené vo výzve na predkladanie ponúk</w:t>
      </w:r>
      <w:r w:rsidR="001E4FB3">
        <w:rPr>
          <w:rFonts w:ascii="Arial Narrow" w:eastAsia="Calibri" w:hAnsi="Arial Narrow"/>
          <w:sz w:val="24"/>
          <w:szCs w:val="24"/>
          <w:lang w:eastAsia="en-US"/>
        </w:rPr>
        <w:t>.</w:t>
      </w:r>
    </w:p>
    <w:p w14:paraId="1C898008" w14:textId="2367E28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2017A03" w14:textId="17CFC5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1</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ponuky, odôvodnenie mimoriadne nízkej ponuky </w:t>
      </w:r>
      <w:r w:rsidRPr="00D41AAD">
        <w:rPr>
          <w:rFonts w:ascii="Arial Narrow" w:eastAsia="Calibri" w:hAnsi="Arial Narrow"/>
          <w:b/>
          <w:sz w:val="24"/>
          <w:szCs w:val="24"/>
          <w:lang w:eastAsia="en-US"/>
        </w:rPr>
        <w:t xml:space="preserve"> </w:t>
      </w:r>
    </w:p>
    <w:p w14:paraId="6DB2AD63" w14:textId="6FEA65B6"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Ak komisia identifikuje nezrovnalosti alebo nejasnosti v informáciách alebo dôkazoch, ktoré uchádzač poskytol,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 o vysvetlenie ponuky a ak je to potrebné aj o predloženie dôkazov. Vysvetlením ponuky nemôže dôjsť k jej zmene. Za zmenu ponuky sa nepovažuje odstránenie zrejmých chýb v písaní a</w:t>
      </w:r>
      <w:r w:rsidR="00A03208">
        <w:rPr>
          <w:rFonts w:ascii="Arial Narrow" w:eastAsia="Calibri" w:hAnsi="Arial Narrow"/>
          <w:sz w:val="24"/>
          <w:szCs w:val="24"/>
          <w:lang w:eastAsia="en-US"/>
        </w:rPr>
        <w:t> </w:t>
      </w:r>
      <w:r w:rsidRPr="00D41AAD">
        <w:rPr>
          <w:rFonts w:ascii="Arial Narrow" w:eastAsia="Calibri" w:hAnsi="Arial Narrow"/>
          <w:sz w:val="24"/>
          <w:szCs w:val="24"/>
          <w:lang w:eastAsia="en-US"/>
        </w:rPr>
        <w:t>počítaní</w:t>
      </w:r>
      <w:r w:rsidR="00A03208">
        <w:rPr>
          <w:rFonts w:ascii="Arial Narrow" w:eastAsia="Calibri" w:hAnsi="Arial Narrow"/>
          <w:sz w:val="24"/>
          <w:szCs w:val="24"/>
          <w:lang w:eastAsia="en-US"/>
        </w:rPr>
        <w:t xml:space="preserve"> </w:t>
      </w:r>
      <w:r w:rsidR="00A03208" w:rsidRPr="00A03208">
        <w:rPr>
          <w:rFonts w:ascii="Arial Narrow" w:eastAsia="Calibri" w:hAnsi="Arial Narrow"/>
          <w:sz w:val="24"/>
          <w:szCs w:val="24"/>
          <w:lang w:eastAsia="en-US"/>
        </w:rPr>
        <w:t xml:space="preserve">alebo oprava </w:t>
      </w:r>
      <w:proofErr w:type="spellStart"/>
      <w:r w:rsidR="00A03208" w:rsidRPr="00A03208">
        <w:rPr>
          <w:rFonts w:ascii="Arial Narrow" w:eastAsia="Calibri" w:hAnsi="Arial Narrow"/>
          <w:sz w:val="24"/>
          <w:szCs w:val="24"/>
          <w:lang w:eastAsia="en-US"/>
        </w:rPr>
        <w:lastRenderedPageBreak/>
        <w:t>položkového</w:t>
      </w:r>
      <w:proofErr w:type="spellEnd"/>
      <w:r w:rsidR="00A03208" w:rsidRPr="00A03208">
        <w:rPr>
          <w:rFonts w:ascii="Arial Narrow" w:eastAsia="Calibri" w:hAnsi="Arial Narrow"/>
          <w:sz w:val="24"/>
          <w:szCs w:val="24"/>
          <w:lang w:eastAsia="en-US"/>
        </w:rPr>
        <w:t xml:space="preserve"> rozpočtu, ak celková cena ponuky zostane zachovaná a ak oprava </w:t>
      </w:r>
      <w:proofErr w:type="spellStart"/>
      <w:r w:rsidR="00A03208" w:rsidRPr="00A03208">
        <w:rPr>
          <w:rFonts w:ascii="Arial Narrow" w:eastAsia="Calibri" w:hAnsi="Arial Narrow"/>
          <w:sz w:val="24"/>
          <w:szCs w:val="24"/>
          <w:lang w:eastAsia="en-US"/>
        </w:rPr>
        <w:t>položkového</w:t>
      </w:r>
      <w:proofErr w:type="spellEnd"/>
      <w:r w:rsidR="00A03208" w:rsidRPr="00A03208">
        <w:rPr>
          <w:rFonts w:ascii="Arial Narrow" w:eastAsia="Calibri" w:hAnsi="Arial Narrow"/>
          <w:sz w:val="24"/>
          <w:szCs w:val="24"/>
          <w:lang w:eastAsia="en-US"/>
        </w:rPr>
        <w:t xml:space="preserve"> rozpočtu nemá vplyv na iné kritérium na vyhodnotenie ponúk</w:t>
      </w:r>
      <w:r w:rsidRPr="00D41AAD">
        <w:rPr>
          <w:rFonts w:ascii="Arial Narrow" w:eastAsia="Calibri" w:hAnsi="Arial Narrow"/>
          <w:sz w:val="24"/>
          <w:szCs w:val="24"/>
          <w:lang w:eastAsia="en-US"/>
        </w:rPr>
        <w:t>.</w:t>
      </w:r>
    </w:p>
    <w:p w14:paraId="7AB2A92B" w14:textId="13E66AEA"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Ak sa pri zadávaní určitej konkrétnej zákazky v rámci </w:t>
      </w:r>
      <w:r w:rsidR="00C26C70">
        <w:rPr>
          <w:rFonts w:ascii="Arial Narrow" w:eastAsia="Calibri" w:hAnsi="Arial Narrow"/>
          <w:sz w:val="24"/>
          <w:szCs w:val="24"/>
          <w:lang w:eastAsia="en-US"/>
        </w:rPr>
        <w:t>DNS</w:t>
      </w:r>
      <w:r w:rsidRPr="00D41AAD">
        <w:rPr>
          <w:rFonts w:ascii="Arial Narrow" w:eastAsia="Calibri" w:hAnsi="Arial Narrow"/>
          <w:sz w:val="24"/>
          <w:szCs w:val="24"/>
          <w:lang w:eastAsia="en-US"/>
        </w:rPr>
        <w:t xml:space="preserve"> javí ponuka ako mimoriadne nízka ponuka vo vzťahu k tovaru, stavebným prácam alebo službám, komisia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 uchádzača o vysvetlenie týkajúce sa tej časti ponuky, ktoré sú pre jej cenu podstatné. Vysvetlenie sa môže týkať najmä:</w:t>
      </w:r>
    </w:p>
    <w:p w14:paraId="3310E0B7"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hospodárnosti stavebných postupov, hospodárnosti výrobných postupov alebo hospodárnosti poskytovaných služieb,</w:t>
      </w:r>
    </w:p>
    <w:p w14:paraId="29899D54" w14:textId="2A869BD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w:t>
      </w:r>
      <w:r w:rsidRPr="00D41AAD">
        <w:rPr>
          <w:rFonts w:ascii="Arial Narrow" w:eastAsia="Calibri" w:hAnsi="Arial Narrow"/>
          <w:sz w:val="24"/>
          <w:szCs w:val="24"/>
          <w:lang w:eastAsia="en-US"/>
        </w:rPr>
        <w:tab/>
        <w:t xml:space="preserve">technického riešenia alebo osobitne výhodných podmienok, ktoré má uchádzač k dispozícii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dodanie tovaru, na uskutočnenie stavebných prác, na poskytnutie služby,</w:t>
      </w:r>
    </w:p>
    <w:p w14:paraId="1F6578FB"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w:t>
      </w:r>
      <w:r w:rsidRPr="00D41AAD">
        <w:rPr>
          <w:rFonts w:ascii="Arial Narrow" w:eastAsia="Calibri" w:hAnsi="Arial Narrow"/>
          <w:sz w:val="24"/>
          <w:szCs w:val="24"/>
          <w:lang w:eastAsia="en-US"/>
        </w:rPr>
        <w:tab/>
        <w:t>osobitosti tovaru, osobitosti stavebných prác alebo osobitosti služby navrhovanej uchádzačom,</w:t>
      </w:r>
    </w:p>
    <w:p w14:paraId="12DF0A61" w14:textId="250D55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 </w:t>
      </w:r>
      <w:r w:rsidRPr="00D41AAD">
        <w:rPr>
          <w:rFonts w:ascii="Arial Narrow" w:eastAsia="Calibri" w:hAnsi="Arial Narrow"/>
          <w:sz w:val="24"/>
          <w:szCs w:val="24"/>
          <w:lang w:eastAsia="en-US"/>
        </w:rPr>
        <w:tab/>
        <w:t xml:space="preserve">dodržiavania povinností v oblasti </w:t>
      </w:r>
      <w:r w:rsidR="00DB510E">
        <w:rPr>
          <w:rFonts w:ascii="Arial Narrow" w:eastAsia="Calibri" w:hAnsi="Arial Narrow"/>
          <w:sz w:val="24"/>
          <w:szCs w:val="24"/>
          <w:lang w:eastAsia="en-US"/>
        </w:rPr>
        <w:t>pracovného práva, najmä s ohľadom na dodržiavanie minimálnych mzdových nárokov, ochrany životného prostredia alebo sociálneho práva podľa osobitných predpisov</w:t>
      </w:r>
      <w:r w:rsidRPr="00D41AAD">
        <w:rPr>
          <w:rFonts w:ascii="Arial Narrow" w:eastAsia="Calibri" w:hAnsi="Arial Narrow"/>
          <w:sz w:val="24"/>
          <w:szCs w:val="24"/>
          <w:lang w:eastAsia="en-US"/>
        </w:rPr>
        <w:t>,</w:t>
      </w:r>
    </w:p>
    <w:p w14:paraId="119DF2DF"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e) </w:t>
      </w:r>
      <w:r w:rsidRPr="00D41AAD">
        <w:rPr>
          <w:rFonts w:ascii="Arial Narrow" w:eastAsia="Calibri" w:hAnsi="Arial Narrow"/>
          <w:sz w:val="24"/>
          <w:szCs w:val="24"/>
          <w:lang w:eastAsia="en-US"/>
        </w:rPr>
        <w:tab/>
        <w:t>dodržiavania povinností voči subdodávateľom,</w:t>
      </w:r>
    </w:p>
    <w:p w14:paraId="737B215C"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f) </w:t>
      </w:r>
      <w:r w:rsidRPr="00D41AAD">
        <w:rPr>
          <w:rFonts w:ascii="Arial Narrow" w:eastAsia="Calibri" w:hAnsi="Arial Narrow"/>
          <w:sz w:val="24"/>
          <w:szCs w:val="24"/>
          <w:lang w:eastAsia="en-US"/>
        </w:rPr>
        <w:tab/>
        <w:t>možnosti uchádzača získať štátnu pomoc.</w:t>
      </w:r>
    </w:p>
    <w:p w14:paraId="55BBCA25" w14:textId="6EA5E149"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Uchádzač musí doručiť</w:t>
      </w:r>
      <w:r w:rsidR="0017045B" w:rsidRPr="00D41AAD">
        <w:rPr>
          <w:rFonts w:ascii="Arial Narrow" w:eastAsia="Calibri" w:hAnsi="Arial Narrow" w:cs="Arial"/>
          <w:sz w:val="24"/>
          <w:szCs w:val="24"/>
          <w:lang w:eastAsia="en-US"/>
        </w:rPr>
        <w:t xml:space="preserve"> písomne </w:t>
      </w:r>
      <w:bookmarkStart w:id="24" w:name="_Hlk522984047"/>
      <w:r w:rsidR="0017045B" w:rsidRPr="00D41AAD">
        <w:rPr>
          <w:rFonts w:ascii="Arial Narrow" w:eastAsia="Calibri" w:hAnsi="Arial Narrow" w:cs="Arial"/>
          <w:sz w:val="24"/>
          <w:szCs w:val="24"/>
          <w:lang w:eastAsia="en-US"/>
        </w:rPr>
        <w:t xml:space="preserve">– elektronicky, spôsobom určeným funkcionalitou </w:t>
      </w:r>
      <w:bookmarkEnd w:id="24"/>
      <w:r w:rsidR="00EC0C30">
        <w:rPr>
          <w:rFonts w:ascii="Arial Narrow" w:eastAsia="Calibri" w:hAnsi="Arial Narrow"/>
          <w:sz w:val="24"/>
          <w:szCs w:val="24"/>
          <w:lang w:eastAsia="en-US"/>
        </w:rPr>
        <w:t>systému JOSEPHINE</w:t>
      </w:r>
      <w:r w:rsidR="0017045B" w:rsidRPr="00D41AAD">
        <w:rPr>
          <w:rFonts w:ascii="Arial Narrow" w:eastAsia="Calibri" w:hAnsi="Arial Narrow"/>
          <w:sz w:val="24"/>
          <w:szCs w:val="24"/>
          <w:lang w:eastAsia="en-US"/>
        </w:rPr>
        <w:t xml:space="preserve"> odôvodnenie mimoriadne nízkej ponuky do piatich pracovných dní odo dňa doručenia žiadosti o vysvetlenie, pokiaľ komisia neurčila dlhšiu lehotu.</w:t>
      </w:r>
    </w:p>
    <w:p w14:paraId="2046D3DF" w14:textId="5E384A6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 prípade, ak uchádzač odôvodňuje mimoriadne nízku ponuku získaním štátnej pomoci, musí byť schopný</w:t>
      </w:r>
      <w:r w:rsidR="0068780E">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primeranej lehote určenej komisiou preukázať, že mu štátna pomoc bola poskytnutá v súlade s pravidlami vnútorného trhu Európskej únie, inak verejný obstarávateľ vylúči ponuku.</w:t>
      </w:r>
    </w:p>
    <w:p w14:paraId="583AD11A" w14:textId="17ED7BAB"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 xml:space="preserve">Komisia zohľadní vysvetlenie ponuky uchádzača predloženej v rámci zadávania konkrétnej zákazky v rámci </w:t>
      </w:r>
      <w:r w:rsidR="00C26C70">
        <w:rPr>
          <w:rFonts w:ascii="Arial Narrow" w:eastAsia="Calibri" w:hAnsi="Arial Narrow"/>
          <w:sz w:val="24"/>
          <w:szCs w:val="24"/>
          <w:lang w:eastAsia="en-US"/>
        </w:rPr>
        <w:t>DNS</w:t>
      </w:r>
      <w:r w:rsidR="0017045B" w:rsidRPr="00D41AAD">
        <w:rPr>
          <w:rFonts w:ascii="Arial Narrow" w:eastAsia="Calibri" w:hAnsi="Arial Narrow"/>
          <w:sz w:val="24"/>
          <w:szCs w:val="24"/>
          <w:lang w:eastAsia="en-US"/>
        </w:rPr>
        <w:t xml:space="preserve"> v súlade s požiadavkou podľa zákona alebo odôvodnenie mimoriadne nízkej ponuky uchádzačom, ktoré vychádza z predložených dôkazov.</w:t>
      </w:r>
    </w:p>
    <w:p w14:paraId="6AD146B1" w14:textId="77777777" w:rsidR="00296BE6" w:rsidRDefault="00296BE6"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DAC0213" w14:textId="11D977E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ponuky/</w:t>
      </w:r>
      <w:r w:rsidR="00C64F27">
        <w:rPr>
          <w:rFonts w:ascii="Arial Narrow" w:eastAsia="Calibri" w:hAnsi="Arial Narrow" w:cs="Arial"/>
          <w:b/>
          <w:bCs/>
          <w:smallCaps/>
          <w:sz w:val="24"/>
          <w:szCs w:val="24"/>
          <w:lang w:eastAsia="en-US"/>
        </w:rPr>
        <w:t xml:space="preserve"> uchádzača</w:t>
      </w:r>
    </w:p>
    <w:p w14:paraId="77473AF1" w14:textId="44D19C1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podľa zákona vylúči ponuku, ak:</w:t>
      </w:r>
    </w:p>
    <w:p w14:paraId="1DA572BF" w14:textId="349B2E7E" w:rsidR="00D01EE7"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r>
      <w:r w:rsidR="00D01EE7" w:rsidRPr="00D01EE7">
        <w:rPr>
          <w:rFonts w:ascii="Arial Narrow" w:eastAsia="Calibri" w:hAnsi="Arial Narrow"/>
          <w:sz w:val="24"/>
          <w:szCs w:val="24"/>
          <w:lang w:eastAsia="en-US"/>
        </w:rPr>
        <w:t>uchádzač nezložil zábezpeku podľa určených podmienok, ak ju verejný obstarávateľ vyžadoval,</w:t>
      </w:r>
    </w:p>
    <w:p w14:paraId="02AD183B" w14:textId="23A89110" w:rsidR="00D66EAE" w:rsidRPr="00D41AAD" w:rsidRDefault="00D01EE7"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ponuka nespĺňa požiadavky na predmet zákazky uvedené v dokumentoch potrebných na vypracovanie ponuky,</w:t>
      </w:r>
    </w:p>
    <w:p w14:paraId="45873978" w14:textId="7AA6DD1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vysvetlenie ponuky na základe požiadavky podľa zákona a to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dvoch pracovných dní odo dňa odoslania žiadosti o vysvetlenie, ak komisia neurčila dlhšiu lehotu,</w:t>
      </w:r>
    </w:p>
    <w:p w14:paraId="6FB4869C" w14:textId="4EDB8A13"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uchádzačom predložené vysvetlenie ponuky nie je svojim obsahom v súlade s požiadavkou podľa </w:t>
      </w:r>
      <w:r w:rsidR="00D466FE">
        <w:rPr>
          <w:rFonts w:ascii="Arial Narrow" w:eastAsia="Calibri" w:hAnsi="Arial Narrow"/>
          <w:sz w:val="24"/>
          <w:szCs w:val="24"/>
          <w:lang w:eastAsia="en-US"/>
        </w:rPr>
        <w:t xml:space="preserve">§ 53 ods. 1 </w:t>
      </w:r>
      <w:r w:rsidRPr="00D41AAD">
        <w:rPr>
          <w:rFonts w:ascii="Arial Narrow" w:eastAsia="Calibri" w:hAnsi="Arial Narrow"/>
          <w:sz w:val="24"/>
          <w:szCs w:val="24"/>
          <w:lang w:eastAsia="en-US"/>
        </w:rPr>
        <w:t>zákona,</w:t>
      </w:r>
    </w:p>
    <w:p w14:paraId="7B9D1397" w14:textId="3E2CE058"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odôvodnenie mimoriadne nízkej ponuky do piatich pracovných dní odo dňa doručenia žiadosti, ak komisia neurčila dlhšiu lehotu,</w:t>
      </w:r>
    </w:p>
    <w:p w14:paraId="5405910C" w14:textId="0D0F5CA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uchádzačom predložené vysvetlenie mimoriadne nízkej ponuky a dôkazy dostatočne neodôvodňujú nízku úroveň cien alebo nákladov najmä s ohľadom na skutočnosti podľa </w:t>
      </w:r>
      <w:r w:rsidR="00E44684">
        <w:rPr>
          <w:rFonts w:ascii="Arial Narrow" w:eastAsia="Calibri" w:hAnsi="Arial Narrow"/>
          <w:sz w:val="24"/>
          <w:szCs w:val="24"/>
          <w:lang w:eastAsia="en-US"/>
        </w:rPr>
        <w:t xml:space="preserve">§ 53 ods. 2 </w:t>
      </w:r>
      <w:r w:rsidRPr="00D41AAD">
        <w:rPr>
          <w:rFonts w:ascii="Arial Narrow" w:eastAsia="Calibri" w:hAnsi="Arial Narrow"/>
          <w:sz w:val="24"/>
          <w:szCs w:val="24"/>
          <w:lang w:eastAsia="en-US"/>
        </w:rPr>
        <w:t>zákona,</w:t>
      </w:r>
    </w:p>
    <w:p w14:paraId="749A69AD"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poskytol nepravdivé informácie alebo skreslené informácie s podstatným vplyvom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vyhodnotenie ponúk,</w:t>
      </w:r>
    </w:p>
    <w:p w14:paraId="62D4F666"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sa pokúsil neoprávnene ovplyvniť postup verejného obstarávateľa.</w:t>
      </w:r>
    </w:p>
    <w:p w14:paraId="1EFD9E45" w14:textId="0B7CC0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02AD702C" w14:textId="50ADC90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 xml:space="preserve">Verejný obstarávateľ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môže byť doručená námietka podľa zákona.</w:t>
      </w:r>
    </w:p>
    <w:p w14:paraId="51627FD9" w14:textId="77777777" w:rsidR="00AA7998" w:rsidRPr="00D41AAD" w:rsidRDefault="00AA799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36D7790" w14:textId="0DA3F2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3</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vyhodnocovanie návrhov na plnenie kritérií</w:t>
      </w:r>
    </w:p>
    <w:p w14:paraId="19908C4F" w14:textId="56206C3B" w:rsidR="00D81F5B" w:rsidRDefault="00D66EAE" w:rsidP="001F4275">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3</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D81F5B" w:rsidRPr="00D41AAD">
        <w:rPr>
          <w:rFonts w:ascii="Arial Narrow" w:eastAsia="Calibri" w:hAnsi="Arial Narrow"/>
          <w:sz w:val="24"/>
          <w:szCs w:val="24"/>
          <w:lang w:eastAsia="en-US"/>
        </w:rPr>
        <w:t xml:space="preserve">Komisia zriadená verejným obstarávateľom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s cieľom určiť </w:t>
      </w:r>
      <w:r w:rsidR="00D81F5B" w:rsidRPr="005373F3">
        <w:rPr>
          <w:rFonts w:ascii="Arial Narrow" w:eastAsia="Calibri" w:hAnsi="Arial Narrow"/>
          <w:sz w:val="24"/>
          <w:szCs w:val="24"/>
          <w:lang w:eastAsia="en-US"/>
        </w:rPr>
        <w:t>najvýhodnejšiu ponuku</w:t>
      </w:r>
      <w:r w:rsidR="00D81F5B" w:rsidRPr="00D41AAD">
        <w:rPr>
          <w:rFonts w:ascii="Arial Narrow" w:eastAsia="Calibri" w:hAnsi="Arial Narrow"/>
          <w:sz w:val="24"/>
          <w:szCs w:val="24"/>
          <w:lang w:eastAsia="en-US"/>
        </w:rPr>
        <w:t xml:space="preserve">, určeného v prílohe č. </w:t>
      </w:r>
      <w:r w:rsidR="00447B19">
        <w:rPr>
          <w:rFonts w:ascii="Arial Narrow" w:eastAsia="Calibri" w:hAnsi="Arial Narrow"/>
          <w:sz w:val="24"/>
          <w:szCs w:val="24"/>
          <w:lang w:eastAsia="en-US"/>
        </w:rPr>
        <w:t>4</w:t>
      </w:r>
      <w:r w:rsidR="00F8020E" w:rsidRPr="00D41AAD">
        <w:rPr>
          <w:rFonts w:ascii="Arial Narrow" w:eastAsia="Calibri" w:hAnsi="Arial Narrow"/>
          <w:sz w:val="24"/>
          <w:szCs w:val="24"/>
          <w:lang w:eastAsia="en-US"/>
        </w:rPr>
        <w:t xml:space="preserve"> </w:t>
      </w:r>
      <w:r w:rsidR="00042F01" w:rsidRPr="00042F01">
        <w:rPr>
          <w:rFonts w:ascii="Arial Narrow" w:eastAsia="Calibri" w:hAnsi="Arial Narrow"/>
          <w:sz w:val="24"/>
          <w:szCs w:val="24"/>
          <w:lang w:eastAsia="en-US"/>
        </w:rPr>
        <w:t>Kritérium na vyhodnotenie ponúk, pravidlá jeho</w:t>
      </w:r>
      <w:r w:rsidR="006D2754">
        <w:rPr>
          <w:rFonts w:ascii="Arial Narrow" w:eastAsia="Calibri" w:hAnsi="Arial Narrow"/>
          <w:sz w:val="24"/>
          <w:szCs w:val="24"/>
          <w:lang w:eastAsia="en-US"/>
        </w:rPr>
        <w:t>/ich</w:t>
      </w:r>
      <w:r w:rsidR="00042F01" w:rsidRPr="00042F01">
        <w:rPr>
          <w:rFonts w:ascii="Arial Narrow" w:eastAsia="Calibri" w:hAnsi="Arial Narrow"/>
          <w:sz w:val="24"/>
          <w:szCs w:val="24"/>
          <w:lang w:eastAsia="en-US"/>
        </w:rPr>
        <w:t xml:space="preserve"> uplatnenia a pravidlá elektronickej aukcie týchto súťažných podkladov, v oznámení o vyhlásení verejného obstarávania, prípadne spresneného vo výzve na predkladanie ponúk a na základe pravidiel ich uplatnenia.</w:t>
      </w:r>
    </w:p>
    <w:p w14:paraId="596360A1" w14:textId="06F93753" w:rsidR="00D81F5B" w:rsidRDefault="00D81F5B" w:rsidP="00AC16E6">
      <w:pPr>
        <w:overflowPunct/>
        <w:autoSpaceDE/>
        <w:autoSpaceDN/>
        <w:adjustRightInd/>
        <w:spacing w:line="276" w:lineRule="auto"/>
        <w:ind w:left="567"/>
        <w:jc w:val="both"/>
        <w:textAlignment w:val="auto"/>
        <w:rPr>
          <w:rFonts w:ascii="Arial Narrow" w:eastAsia="Calibri" w:hAnsi="Arial Narrow"/>
          <w:sz w:val="24"/>
          <w:szCs w:val="24"/>
          <w:lang w:eastAsia="en-US"/>
        </w:rPr>
      </w:pPr>
    </w:p>
    <w:p w14:paraId="547EE797" w14:textId="27EF8621" w:rsidR="0068780E" w:rsidRDefault="00A043DE"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A043DE">
        <w:rPr>
          <w:rFonts w:ascii="Arial Narrow" w:eastAsia="Calibri" w:hAnsi="Arial Narrow" w:cs="Arial"/>
          <w:b/>
          <w:bCs/>
          <w:smallCaps/>
          <w:sz w:val="24"/>
          <w:szCs w:val="24"/>
          <w:lang w:eastAsia="en-US"/>
        </w:rPr>
        <w:t>3</w:t>
      </w:r>
      <w:r>
        <w:rPr>
          <w:rFonts w:ascii="Arial Narrow" w:eastAsia="Calibri" w:hAnsi="Arial Narrow" w:cs="Arial"/>
          <w:b/>
          <w:bCs/>
          <w:smallCaps/>
          <w:sz w:val="24"/>
          <w:szCs w:val="24"/>
          <w:lang w:eastAsia="en-US"/>
        </w:rPr>
        <w:t>4</w:t>
      </w:r>
      <w:r w:rsidR="00D81F5B" w:rsidRPr="00A718C3">
        <w:rPr>
          <w:rFonts w:ascii="Arial Narrow" w:eastAsia="Calibri" w:hAnsi="Arial Narrow" w:cs="Arial"/>
          <w:bCs/>
          <w:smallCaps/>
          <w:sz w:val="24"/>
          <w:szCs w:val="24"/>
          <w:lang w:eastAsia="en-US"/>
        </w:rPr>
        <w:tab/>
      </w:r>
      <w:r w:rsidR="00D81F5B" w:rsidRPr="00666F16">
        <w:rPr>
          <w:rFonts w:ascii="Arial Narrow" w:eastAsia="Calibri" w:hAnsi="Arial Narrow" w:cs="Arial"/>
          <w:b/>
          <w:bCs/>
          <w:smallCaps/>
          <w:sz w:val="24"/>
          <w:szCs w:val="24"/>
          <w:lang w:eastAsia="en-US"/>
        </w:rPr>
        <w:t>elektronická aukcia</w:t>
      </w:r>
    </w:p>
    <w:p w14:paraId="0E4CCBBC" w14:textId="3E6D3CCB" w:rsidR="005B0DAE" w:rsidRDefault="005B0DAE"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p>
    <w:p w14:paraId="7FC208D1" w14:textId="4EFA8354" w:rsidR="005B0DAE" w:rsidRPr="008E158B" w:rsidRDefault="005B0DAE" w:rsidP="00847870">
      <w:pPr>
        <w:overflowPunct/>
        <w:autoSpaceDE/>
        <w:autoSpaceDN/>
        <w:adjustRightInd/>
        <w:spacing w:line="276" w:lineRule="auto"/>
        <w:ind w:left="567" w:hanging="567"/>
        <w:jc w:val="both"/>
        <w:textAlignment w:val="auto"/>
        <w:rPr>
          <w:rFonts w:ascii="Arial Narrow" w:hAnsi="Arial Narrow"/>
          <w:b/>
          <w:sz w:val="24"/>
          <w:szCs w:val="24"/>
        </w:rPr>
      </w:pPr>
      <w:r>
        <w:rPr>
          <w:rFonts w:ascii="Arial Narrow" w:eastAsia="Calibri" w:hAnsi="Arial Narrow" w:cs="Arial"/>
          <w:b/>
          <w:bCs/>
          <w:smallCaps/>
          <w:sz w:val="24"/>
          <w:szCs w:val="24"/>
          <w:lang w:eastAsia="en-US"/>
        </w:rPr>
        <w:tab/>
      </w:r>
      <w:r w:rsidRPr="008E158B">
        <w:rPr>
          <w:rFonts w:ascii="Arial Narrow" w:hAnsi="Arial Narrow"/>
          <w:b/>
          <w:sz w:val="24"/>
          <w:szCs w:val="24"/>
        </w:rPr>
        <w:t>Verejný obstarávateľ v rámci zadávania konkrétnej zákazky určí, či sa v nej bude uplatňovať uskutočnenie elektronickej aukcie.</w:t>
      </w:r>
    </w:p>
    <w:p w14:paraId="3DEE5084" w14:textId="570DFB49" w:rsidR="0068780E" w:rsidRPr="00A043DE" w:rsidRDefault="0068780E" w:rsidP="00A043DE">
      <w:pPr>
        <w:pStyle w:val="Odsekzoznamu"/>
        <w:numPr>
          <w:ilvl w:val="1"/>
          <w:numId w:val="47"/>
        </w:numPr>
        <w:overflowPunct/>
        <w:autoSpaceDE/>
        <w:autoSpaceDN/>
        <w:adjustRightInd/>
        <w:spacing w:line="276" w:lineRule="auto"/>
        <w:ind w:left="709" w:hanging="709"/>
        <w:jc w:val="both"/>
        <w:textAlignment w:val="auto"/>
        <w:rPr>
          <w:rFonts w:ascii="Arial Narrow" w:eastAsia="Calibri" w:hAnsi="Arial Narrow"/>
          <w:sz w:val="24"/>
          <w:szCs w:val="24"/>
          <w:lang w:eastAsia="en-US"/>
        </w:rPr>
      </w:pPr>
      <w:r w:rsidRPr="00A043DE">
        <w:rPr>
          <w:rFonts w:ascii="Arial Narrow" w:eastAsia="Calibri" w:hAnsi="Arial Narrow"/>
          <w:sz w:val="24"/>
          <w:szCs w:val="24"/>
          <w:lang w:eastAsia="en-US"/>
        </w:rPr>
        <w:t>Informácie týkajúce sa priebehu elektr</w:t>
      </w:r>
      <w:r w:rsidR="00AD1E3A" w:rsidRPr="00A043DE">
        <w:rPr>
          <w:rFonts w:ascii="Arial Narrow" w:eastAsia="Calibri" w:hAnsi="Arial Narrow"/>
          <w:sz w:val="24"/>
          <w:szCs w:val="24"/>
          <w:lang w:eastAsia="en-US"/>
        </w:rPr>
        <w:t>o</w:t>
      </w:r>
      <w:r w:rsidRPr="00A043DE">
        <w:rPr>
          <w:rFonts w:ascii="Arial Narrow" w:eastAsia="Calibri" w:hAnsi="Arial Narrow"/>
          <w:sz w:val="24"/>
          <w:szCs w:val="24"/>
          <w:lang w:eastAsia="en-US"/>
        </w:rPr>
        <w:t xml:space="preserve">nickej aukcie, </w:t>
      </w:r>
      <w:bookmarkStart w:id="25" w:name="_Hlk534981307"/>
      <w:r w:rsidRPr="00A043DE">
        <w:rPr>
          <w:rFonts w:ascii="Arial Narrow" w:eastAsia="Calibri" w:hAnsi="Arial Narrow"/>
          <w:sz w:val="24"/>
          <w:szCs w:val="24"/>
          <w:lang w:eastAsia="en-US"/>
        </w:rPr>
        <w:t>informácie o použitých elektronických zariadeniach, podmienkach a špecifikácií technického pripojenia, prvkov, ktorých hodnoty budú predmetom elektronickej,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predložených v rámci zadávania konkrétnej zákazky v rámci dynamického nákupného systému vyžadovať, ak to pr</w:t>
      </w:r>
      <w:r w:rsidR="00BB2359" w:rsidRPr="00A043DE">
        <w:rPr>
          <w:rFonts w:ascii="Arial Narrow" w:eastAsia="Calibri" w:hAnsi="Arial Narrow"/>
          <w:sz w:val="24"/>
          <w:szCs w:val="24"/>
          <w:lang w:eastAsia="en-US"/>
        </w:rPr>
        <w:t>ichádza do úvahy, sú uvedené v </w:t>
      </w:r>
      <w:r w:rsidR="00BB2359" w:rsidRPr="00F8020E">
        <w:rPr>
          <w:rFonts w:ascii="Arial Narrow" w:eastAsia="Calibri" w:hAnsi="Arial Narrow"/>
          <w:sz w:val="24"/>
          <w:szCs w:val="24"/>
          <w:lang w:eastAsia="en-US"/>
        </w:rPr>
        <w:t>P</w:t>
      </w:r>
      <w:r w:rsidRPr="00F8020E">
        <w:rPr>
          <w:rFonts w:ascii="Arial Narrow" w:eastAsia="Calibri" w:hAnsi="Arial Narrow"/>
          <w:sz w:val="24"/>
          <w:szCs w:val="24"/>
          <w:lang w:eastAsia="en-US"/>
        </w:rPr>
        <w:t xml:space="preserve">rílohe č. </w:t>
      </w:r>
      <w:r w:rsidR="00447B19">
        <w:rPr>
          <w:rFonts w:ascii="Arial Narrow" w:eastAsia="Calibri" w:hAnsi="Arial Narrow"/>
          <w:sz w:val="24"/>
          <w:szCs w:val="24"/>
          <w:lang w:eastAsia="en-US"/>
        </w:rPr>
        <w:t>4</w:t>
      </w:r>
      <w:r w:rsidR="00F8020E" w:rsidRPr="00F8020E">
        <w:rPr>
          <w:rFonts w:ascii="Arial Narrow" w:eastAsia="Calibri" w:hAnsi="Arial Narrow"/>
          <w:sz w:val="24"/>
          <w:szCs w:val="24"/>
          <w:lang w:eastAsia="en-US"/>
        </w:rPr>
        <w:t xml:space="preserve"> </w:t>
      </w:r>
      <w:r w:rsidRPr="00F8020E">
        <w:rPr>
          <w:rFonts w:ascii="Arial Narrow" w:eastAsia="Calibri" w:hAnsi="Arial Narrow"/>
          <w:sz w:val="24"/>
          <w:szCs w:val="24"/>
          <w:lang w:eastAsia="en-US"/>
        </w:rPr>
        <w:t>Kritérium</w:t>
      </w:r>
      <w:r w:rsidRPr="00A043DE">
        <w:rPr>
          <w:rFonts w:ascii="Arial Narrow" w:eastAsia="Calibri" w:hAnsi="Arial Narrow"/>
          <w:sz w:val="24"/>
          <w:szCs w:val="24"/>
          <w:lang w:eastAsia="en-US"/>
        </w:rPr>
        <w:t xml:space="preserve"> na vyhodnotenie ponúk, pravidlá jeho/ich uplatnenia a pravidlá elektronickej aukcie </w:t>
      </w:r>
      <w:bookmarkEnd w:id="25"/>
      <w:r w:rsidRPr="00A043DE">
        <w:rPr>
          <w:rFonts w:ascii="Arial Narrow" w:eastAsia="Calibri" w:hAnsi="Arial Narrow"/>
          <w:sz w:val="24"/>
          <w:szCs w:val="24"/>
          <w:lang w:eastAsia="en-US"/>
        </w:rPr>
        <w:t>týchto súťažných podkladov</w:t>
      </w:r>
      <w:r w:rsidR="00F96569" w:rsidRPr="00A043DE">
        <w:rPr>
          <w:rFonts w:ascii="Arial Narrow" w:eastAsia="Calibri" w:hAnsi="Arial Narrow"/>
          <w:sz w:val="24"/>
          <w:szCs w:val="24"/>
          <w:lang w:eastAsia="en-US"/>
        </w:rPr>
        <w:t>.</w:t>
      </w:r>
    </w:p>
    <w:p w14:paraId="7A93A367" w14:textId="77777777" w:rsidR="00602D0A" w:rsidRPr="00BB2359" w:rsidRDefault="00602D0A" w:rsidP="0068780E">
      <w:pPr>
        <w:tabs>
          <w:tab w:val="left" w:pos="567"/>
          <w:tab w:val="left" w:pos="708"/>
        </w:tabs>
        <w:overflowPunct/>
        <w:autoSpaceDE/>
        <w:autoSpaceDN/>
        <w:adjustRightInd/>
        <w:spacing w:line="276" w:lineRule="auto"/>
        <w:ind w:hanging="567"/>
        <w:jc w:val="both"/>
        <w:textAlignment w:val="auto"/>
        <w:rPr>
          <w:rFonts w:ascii="Arial Narrow" w:eastAsia="Calibri" w:hAnsi="Arial Narrow"/>
          <w:sz w:val="24"/>
          <w:szCs w:val="24"/>
          <w:lang w:eastAsia="en-US"/>
        </w:rPr>
      </w:pPr>
    </w:p>
    <w:p w14:paraId="0CF0A341" w14:textId="0AF484B7" w:rsidR="00D81F5B" w:rsidRPr="00BB2359" w:rsidRDefault="002233C1"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35</w:t>
      </w:r>
      <w:r w:rsidRPr="00BB2359">
        <w:rPr>
          <w:rFonts w:ascii="Arial Narrow" w:eastAsia="Calibri" w:hAnsi="Arial Narrow"/>
          <w:b/>
          <w:sz w:val="24"/>
          <w:szCs w:val="24"/>
          <w:lang w:eastAsia="en-US"/>
        </w:rPr>
        <w:t xml:space="preserve"> </w:t>
      </w:r>
      <w:r w:rsidR="00D81F5B" w:rsidRPr="00BB2359">
        <w:rPr>
          <w:rFonts w:ascii="Arial Narrow" w:eastAsia="Calibri" w:hAnsi="Arial Narrow"/>
          <w:b/>
          <w:sz w:val="24"/>
          <w:szCs w:val="24"/>
          <w:lang w:eastAsia="en-US"/>
        </w:rPr>
        <w:tab/>
      </w:r>
      <w:r w:rsidR="00D81F5B" w:rsidRPr="00BB2359">
        <w:rPr>
          <w:rFonts w:ascii="Arial Narrow" w:eastAsia="Calibri" w:hAnsi="Arial Narrow" w:cs="Arial"/>
          <w:b/>
          <w:bCs/>
          <w:smallCaps/>
          <w:sz w:val="24"/>
          <w:szCs w:val="24"/>
          <w:lang w:eastAsia="en-US"/>
        </w:rPr>
        <w:t>informácia o výsledku vyhodnocovania ponúk</w:t>
      </w:r>
    </w:p>
    <w:p w14:paraId="6A7C09B5" w14:textId="5F160FCC" w:rsidR="008F4474" w:rsidRPr="007B136C" w:rsidRDefault="002233C1" w:rsidP="008F4474">
      <w:pPr>
        <w:spacing w:before="120" w:after="120"/>
        <w:ind w:left="567" w:hanging="567"/>
        <w:jc w:val="both"/>
        <w:rPr>
          <w:rFonts w:ascii="Arial Narrow" w:hAnsi="Arial Narrow" w:cs="Arial"/>
          <w:sz w:val="24"/>
          <w:szCs w:val="24"/>
        </w:rPr>
      </w:pPr>
      <w:r>
        <w:rPr>
          <w:rFonts w:ascii="Arial Narrow" w:eastAsia="Calibri" w:hAnsi="Arial Narrow"/>
          <w:sz w:val="24"/>
          <w:szCs w:val="24"/>
          <w:lang w:eastAsia="en-US"/>
        </w:rPr>
        <w:t>35</w:t>
      </w:r>
      <w:r w:rsidR="00BB2359">
        <w:rPr>
          <w:rFonts w:ascii="Arial Narrow" w:eastAsia="Calibri" w:hAnsi="Arial Narrow"/>
          <w:sz w:val="24"/>
          <w:szCs w:val="24"/>
          <w:lang w:eastAsia="en-US"/>
        </w:rPr>
        <w:t xml:space="preserve">.1   </w:t>
      </w:r>
      <w:r w:rsidR="00BB2359" w:rsidRPr="00BB2359">
        <w:rPr>
          <w:rFonts w:ascii="Arial Narrow" w:eastAsia="Calibri" w:hAnsi="Arial Narrow"/>
          <w:sz w:val="24"/>
          <w:szCs w:val="22"/>
          <w:lang w:eastAsia="en-US"/>
        </w:rPr>
        <w:t xml:space="preserve">Verejný obstarávateľ po vyhodnotení ponúk predložených v rámci zadávania konkrétnej zákazky a po odoslaní všetkých oznámení o vylúčení ponúk uchádzača/uchádzačov, bezodkladne písomne, spôsobom určeným funkcionalitou systému JOSEPHINE </w:t>
      </w:r>
      <w:r w:rsidR="00BB2359" w:rsidRPr="008F4474">
        <w:rPr>
          <w:rFonts w:ascii="Arial Narrow" w:eastAsia="Calibri" w:hAnsi="Arial Narrow"/>
          <w:sz w:val="24"/>
          <w:szCs w:val="24"/>
          <w:lang w:eastAsia="en-US"/>
        </w:rPr>
        <w:t xml:space="preserve">oznámi </w:t>
      </w:r>
      <w:r w:rsidR="008F4474" w:rsidRPr="008F4474">
        <w:rPr>
          <w:rFonts w:ascii="Arial Narrow" w:hAnsi="Arial Narrow" w:cs="Arial"/>
          <w:sz w:val="24"/>
          <w:szCs w:val="24"/>
        </w:rPr>
        <w:t xml:space="preserve">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w:t>
      </w:r>
      <w:r w:rsidR="008F4474" w:rsidRPr="007B136C">
        <w:rPr>
          <w:rFonts w:ascii="Arial Narrow" w:hAnsi="Arial Narrow" w:cs="Arial"/>
          <w:sz w:val="24"/>
          <w:szCs w:val="24"/>
        </w:rPr>
        <w:t xml:space="preserve">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 </w:t>
      </w:r>
    </w:p>
    <w:p w14:paraId="338D61A9" w14:textId="1757975B" w:rsidR="008F4474" w:rsidRPr="007B136C" w:rsidRDefault="008F4474" w:rsidP="008F4474">
      <w:pPr>
        <w:pStyle w:val="Odsekzoznamu"/>
        <w:spacing w:line="276" w:lineRule="auto"/>
        <w:ind w:left="360" w:firstLine="207"/>
        <w:jc w:val="both"/>
        <w:rPr>
          <w:rFonts w:ascii="Arial Narrow" w:hAnsi="Arial Narrow" w:cs="Arial"/>
          <w:sz w:val="24"/>
          <w:szCs w:val="24"/>
        </w:rPr>
      </w:pPr>
      <w:r w:rsidRPr="007B136C">
        <w:rPr>
          <w:rFonts w:ascii="Arial Narrow" w:hAnsi="Arial Narrow" w:cs="Arial"/>
          <w:sz w:val="24"/>
          <w:szCs w:val="24"/>
        </w:rPr>
        <w:t>Informácia o výsledku vyhodnotenia ponúk zasielaná dotknutým uchádzačom obsahuje najmä</w:t>
      </w:r>
    </w:p>
    <w:p w14:paraId="51E8625E" w14:textId="067766C3" w:rsidR="008F4474" w:rsidRPr="007B136C" w:rsidRDefault="008F4474" w:rsidP="008F4474">
      <w:pPr>
        <w:pStyle w:val="Odsekzoznamu"/>
        <w:spacing w:line="276" w:lineRule="auto"/>
        <w:ind w:left="360" w:firstLine="207"/>
        <w:jc w:val="both"/>
        <w:rPr>
          <w:rFonts w:ascii="Arial Narrow" w:hAnsi="Arial Narrow" w:cs="Arial"/>
          <w:sz w:val="24"/>
          <w:szCs w:val="24"/>
        </w:rPr>
      </w:pPr>
      <w:r w:rsidRPr="007B136C">
        <w:rPr>
          <w:rFonts w:ascii="Arial Narrow" w:hAnsi="Arial Narrow" w:cs="Arial"/>
          <w:sz w:val="24"/>
          <w:szCs w:val="24"/>
        </w:rPr>
        <w:t>a) identifikáciu úspešného uchádzača alebo uchádzačov,</w:t>
      </w:r>
    </w:p>
    <w:p w14:paraId="5B127F0C" w14:textId="2DADEDA7" w:rsidR="008F4474" w:rsidRPr="007B136C" w:rsidRDefault="008F4474" w:rsidP="008F4474">
      <w:pPr>
        <w:pStyle w:val="Odsekzoznamu"/>
        <w:spacing w:line="276" w:lineRule="auto"/>
        <w:ind w:left="360" w:firstLine="207"/>
        <w:jc w:val="both"/>
        <w:rPr>
          <w:rFonts w:ascii="Arial Narrow" w:hAnsi="Arial Narrow" w:cs="Arial"/>
          <w:sz w:val="24"/>
          <w:szCs w:val="24"/>
        </w:rPr>
      </w:pPr>
      <w:r w:rsidRPr="007B136C">
        <w:rPr>
          <w:rFonts w:ascii="Arial Narrow" w:hAnsi="Arial Narrow" w:cs="Arial"/>
          <w:sz w:val="24"/>
          <w:szCs w:val="24"/>
        </w:rPr>
        <w:t>b) informáciu o charakteristikách a výhodách prijatej ponuky alebo ponúk,</w:t>
      </w:r>
    </w:p>
    <w:p w14:paraId="6FA0D376" w14:textId="5C135F94" w:rsidR="008F4474" w:rsidRPr="007B136C" w:rsidRDefault="008F4474" w:rsidP="008F4474">
      <w:pPr>
        <w:pStyle w:val="Odsekzoznamu"/>
        <w:spacing w:line="276" w:lineRule="auto"/>
        <w:ind w:left="567"/>
        <w:jc w:val="both"/>
        <w:rPr>
          <w:rFonts w:ascii="Arial Narrow" w:hAnsi="Arial Narrow" w:cs="Arial"/>
          <w:sz w:val="24"/>
          <w:szCs w:val="24"/>
        </w:rPr>
      </w:pPr>
      <w:r w:rsidRPr="007B136C">
        <w:rPr>
          <w:rFonts w:ascii="Arial Narrow" w:hAnsi="Arial Narrow" w:cs="Arial"/>
          <w:sz w:val="24"/>
          <w:szCs w:val="24"/>
        </w:rPr>
        <w:t xml:space="preserve">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w:t>
      </w:r>
      <w:r w:rsidRPr="007B136C">
        <w:rPr>
          <w:rFonts w:ascii="Arial Narrow" w:hAnsi="Arial Narrow" w:cs="Arial"/>
          <w:sz w:val="24"/>
          <w:szCs w:val="24"/>
        </w:rPr>
        <w:lastRenderedPageBreak/>
        <w:t>poskytujúcej finančné zdroje podľa </w:t>
      </w:r>
      <w:hyperlink r:id="rId18" w:anchor="paragraf-33.odsek-2" w:tooltip="Odkaz na predpis alebo ustanovenie" w:history="1">
        <w:r w:rsidRPr="007B136C">
          <w:rPr>
            <w:rFonts w:ascii="Arial Narrow" w:hAnsi="Arial Narrow" w:cs="Arial"/>
            <w:sz w:val="24"/>
            <w:szCs w:val="24"/>
          </w:rPr>
          <w:t>§ 33 ods. 2</w:t>
        </w:r>
      </w:hyperlink>
      <w:r w:rsidRPr="007B136C">
        <w:rPr>
          <w:rFonts w:ascii="Arial Narrow" w:hAnsi="Arial Narrow" w:cs="Arial"/>
          <w:sz w:val="24"/>
          <w:szCs w:val="24"/>
        </w:rPr>
        <w:t> zákona a osoby poskytujúcej technické a odborné kapacity podľa </w:t>
      </w:r>
      <w:hyperlink r:id="rId19" w:anchor="paragraf-34.odsek-3" w:tooltip="Odkaz na predpis alebo ustanovenie" w:history="1">
        <w:r w:rsidRPr="007B136C">
          <w:rPr>
            <w:rFonts w:ascii="Arial Narrow" w:hAnsi="Arial Narrow" w:cs="Arial"/>
            <w:sz w:val="24"/>
            <w:szCs w:val="24"/>
          </w:rPr>
          <w:t>§ 34 ods. 3</w:t>
        </w:r>
      </w:hyperlink>
      <w:r w:rsidRPr="007B136C">
        <w:rPr>
          <w:rFonts w:ascii="Arial Narrow" w:hAnsi="Arial Narrow" w:cs="Arial"/>
          <w:sz w:val="24"/>
          <w:szCs w:val="24"/>
        </w:rPr>
        <w:t xml:space="preserve"> zákona, ak sa uplatňovali,</w:t>
      </w:r>
    </w:p>
    <w:p w14:paraId="06B39968" w14:textId="253E74CC" w:rsidR="00D81F5B" w:rsidRPr="007B136C" w:rsidRDefault="008F4474" w:rsidP="00BD37AD">
      <w:pPr>
        <w:ind w:left="709" w:hanging="142"/>
        <w:jc w:val="both"/>
        <w:rPr>
          <w:rFonts w:ascii="Arial Narrow" w:eastAsia="Calibri" w:hAnsi="Arial Narrow"/>
          <w:sz w:val="24"/>
          <w:szCs w:val="24"/>
          <w:lang w:eastAsia="en-US"/>
        </w:rPr>
      </w:pPr>
      <w:r w:rsidRPr="007B136C">
        <w:rPr>
          <w:rFonts w:ascii="Arial Narrow" w:hAnsi="Arial Narrow" w:cs="Arial"/>
          <w:sz w:val="24"/>
          <w:szCs w:val="24"/>
        </w:rPr>
        <w:t>d) lehotu, v ktorej môže byť doručená námietka</w:t>
      </w:r>
      <w:r w:rsidR="00D81F5B" w:rsidRPr="007B136C">
        <w:rPr>
          <w:rFonts w:ascii="Arial Narrow" w:eastAsia="Calibri" w:hAnsi="Arial Narrow"/>
          <w:sz w:val="24"/>
          <w:szCs w:val="24"/>
          <w:lang w:eastAsia="en-US"/>
        </w:rPr>
        <w:t>.</w:t>
      </w:r>
    </w:p>
    <w:p w14:paraId="3310E560" w14:textId="6B2B6B67" w:rsidR="00315281" w:rsidRDefault="002233C1"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cs="Arial"/>
          <w:sz w:val="24"/>
          <w:szCs w:val="24"/>
        </w:rPr>
      </w:pPr>
      <w:r w:rsidRPr="007B136C">
        <w:rPr>
          <w:rFonts w:ascii="Arial Narrow" w:eastAsia="Calibri" w:hAnsi="Arial Narrow"/>
          <w:sz w:val="24"/>
          <w:szCs w:val="24"/>
          <w:lang w:eastAsia="en-US"/>
        </w:rPr>
        <w:t>35</w:t>
      </w:r>
      <w:r w:rsidR="00BD37AD" w:rsidRPr="007B136C">
        <w:rPr>
          <w:rFonts w:ascii="Arial Narrow" w:eastAsia="Calibri" w:hAnsi="Arial Narrow"/>
          <w:sz w:val="24"/>
          <w:szCs w:val="24"/>
          <w:lang w:eastAsia="en-US"/>
        </w:rPr>
        <w:t xml:space="preserve">.2  </w:t>
      </w:r>
      <w:r w:rsidR="00BD37AD" w:rsidRPr="007B136C">
        <w:rPr>
          <w:rFonts w:ascii="Arial Narrow" w:hAnsi="Arial Narrow" w:cs="Arial"/>
          <w:sz w:val="24"/>
          <w:szCs w:val="24"/>
        </w:rPr>
        <w:t>Verejný obstarávateľ v súlade s § 55 ods. 3 zákona neposkytne informácie týkajúce sa zadávania zákazky, ak by ich poskytnutie bolo v rozpore so zákonom, s verejným záujmom alebo by mohlo poškodiť oprávnené záujmy iných osôb, alebo by bránilo hospodárskej súťaži.</w:t>
      </w:r>
    </w:p>
    <w:p w14:paraId="7BC43451" w14:textId="77777777" w:rsidR="007B136C" w:rsidRPr="007B136C" w:rsidRDefault="007B136C"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A3C6F5D" w14:textId="77777777" w:rsidR="00FE5097" w:rsidRPr="00D41AAD" w:rsidRDefault="00FE5097"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sidRPr="007B136C">
        <w:rPr>
          <w:rFonts w:ascii="Arial Narrow" w:hAnsi="Arial Narrow"/>
          <w:b/>
          <w:sz w:val="24"/>
          <w:szCs w:val="24"/>
          <w:lang w:eastAsia="cs-CZ"/>
        </w:rPr>
        <w:t>Časť IX.</w:t>
      </w:r>
    </w:p>
    <w:p w14:paraId="6B89144E" w14:textId="55185868" w:rsidR="00FE5097" w:rsidRPr="00D41AAD" w:rsidRDefault="009C1B0D"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Pr>
          <w:rFonts w:ascii="Arial Narrow" w:hAnsi="Arial Narrow"/>
          <w:b/>
          <w:sz w:val="24"/>
          <w:szCs w:val="24"/>
          <w:lang w:eastAsia="cs-CZ"/>
        </w:rPr>
        <w:t xml:space="preserve">UZAVRETIE </w:t>
      </w:r>
      <w:r w:rsidR="00527198">
        <w:rPr>
          <w:rFonts w:ascii="Arial Narrow" w:hAnsi="Arial Narrow"/>
          <w:b/>
          <w:sz w:val="24"/>
          <w:szCs w:val="24"/>
          <w:lang w:eastAsia="cs-CZ"/>
        </w:rPr>
        <w:t>RÁMCOVEJ DOHODY</w:t>
      </w:r>
    </w:p>
    <w:p w14:paraId="04DCE628" w14:textId="44C01EC3" w:rsidR="00AE5CCA" w:rsidRPr="00D41AAD" w:rsidRDefault="002233C1" w:rsidP="00817B9B">
      <w:pPr>
        <w:tabs>
          <w:tab w:val="left" w:pos="2160"/>
          <w:tab w:val="left" w:pos="2880"/>
          <w:tab w:val="left" w:pos="4500"/>
        </w:tabs>
        <w:overflowPunct/>
        <w:autoSpaceDE/>
        <w:autoSpaceDN/>
        <w:adjustRightInd/>
        <w:spacing w:before="120" w:after="120" w:line="276" w:lineRule="auto"/>
        <w:contextualSpacing/>
        <w:jc w:val="both"/>
        <w:textAlignment w:val="auto"/>
        <w:outlineLvl w:val="2"/>
        <w:rPr>
          <w:rFonts w:ascii="Arial Narrow" w:hAnsi="Arial Narrow"/>
          <w:b/>
          <w:sz w:val="24"/>
          <w:szCs w:val="24"/>
          <w:lang w:eastAsia="cs-CZ"/>
        </w:rPr>
      </w:pPr>
      <w:r>
        <w:rPr>
          <w:rFonts w:ascii="Arial Narrow" w:eastAsia="Calibri" w:hAnsi="Arial Narrow" w:cs="Arial"/>
          <w:b/>
          <w:bCs/>
          <w:smallCaps/>
          <w:sz w:val="24"/>
          <w:szCs w:val="24"/>
          <w:lang w:eastAsia="en-US"/>
        </w:rPr>
        <w:t>36</w:t>
      </w:r>
      <w:r w:rsidRPr="00D41AAD">
        <w:rPr>
          <w:rFonts w:ascii="Arial Narrow" w:eastAsia="Calibri" w:hAnsi="Arial Narrow" w:cs="Arial"/>
          <w:b/>
          <w:bCs/>
          <w:smallCaps/>
          <w:sz w:val="24"/>
          <w:szCs w:val="24"/>
          <w:lang w:eastAsia="en-US"/>
        </w:rPr>
        <w:t xml:space="preserve">         </w:t>
      </w:r>
      <w:r w:rsidR="00AE5CCA" w:rsidRPr="00D41AAD">
        <w:rPr>
          <w:rFonts w:ascii="Arial Narrow" w:eastAsia="Calibri" w:hAnsi="Arial Narrow" w:cs="Arial"/>
          <w:b/>
          <w:bCs/>
          <w:smallCaps/>
          <w:sz w:val="24"/>
          <w:szCs w:val="24"/>
          <w:lang w:eastAsia="en-US"/>
        </w:rPr>
        <w:t xml:space="preserve">uzavretie </w:t>
      </w:r>
      <w:r w:rsidR="003F5030">
        <w:rPr>
          <w:rFonts w:ascii="Arial Narrow" w:eastAsia="Calibri" w:hAnsi="Arial Narrow" w:cs="Arial"/>
          <w:b/>
          <w:bCs/>
          <w:smallCaps/>
          <w:sz w:val="24"/>
          <w:szCs w:val="24"/>
          <w:lang w:eastAsia="en-US"/>
        </w:rPr>
        <w:t>rámcovej dohody</w:t>
      </w:r>
    </w:p>
    <w:p w14:paraId="29763CB6" w14:textId="7871B438" w:rsidR="00FE5097" w:rsidRPr="00D41AAD" w:rsidRDefault="002233C1" w:rsidP="002233C1">
      <w:pPr>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w:t>
      </w:r>
      <w:r w:rsidR="00FE5097" w:rsidRPr="00D41AAD">
        <w:rPr>
          <w:rFonts w:ascii="Arial Narrow" w:hAnsi="Arial Narrow"/>
          <w:sz w:val="24"/>
          <w:szCs w:val="24"/>
          <w:lang w:eastAsia="cs-CZ"/>
        </w:rPr>
        <w:tab/>
        <w:t xml:space="preserve">Uzavretá </w:t>
      </w:r>
      <w:r w:rsidR="003F5030">
        <w:rPr>
          <w:rFonts w:ascii="Arial Narrow" w:hAnsi="Arial Narrow"/>
          <w:sz w:val="24"/>
          <w:szCs w:val="24"/>
          <w:lang w:eastAsia="cs-CZ"/>
        </w:rPr>
        <w:t>rámcová dohoda</w:t>
      </w:r>
      <w:r w:rsidR="00FE5097" w:rsidRPr="00D41AAD">
        <w:rPr>
          <w:rFonts w:ascii="Arial Narrow" w:hAnsi="Arial Narrow"/>
          <w:sz w:val="24"/>
          <w:szCs w:val="24"/>
          <w:lang w:eastAsia="cs-CZ"/>
        </w:rPr>
        <w:t xml:space="preserve"> </w:t>
      </w:r>
      <w:r w:rsidR="003F5030">
        <w:rPr>
          <w:rFonts w:ascii="Arial Narrow" w:hAnsi="Arial Narrow"/>
          <w:sz w:val="24"/>
          <w:szCs w:val="24"/>
          <w:lang w:eastAsia="cs-CZ"/>
        </w:rPr>
        <w:t>(ďalej len „</w:t>
      </w:r>
      <w:r w:rsidR="0065252D">
        <w:rPr>
          <w:rFonts w:ascii="Arial Narrow" w:hAnsi="Arial Narrow"/>
          <w:sz w:val="24"/>
          <w:szCs w:val="24"/>
          <w:lang w:eastAsia="cs-CZ"/>
        </w:rPr>
        <w:t>rámcová dohoda</w:t>
      </w:r>
      <w:r w:rsidR="003F5030">
        <w:rPr>
          <w:rFonts w:ascii="Arial Narrow" w:hAnsi="Arial Narrow"/>
          <w:sz w:val="24"/>
          <w:szCs w:val="24"/>
          <w:lang w:eastAsia="cs-CZ"/>
        </w:rPr>
        <w:t xml:space="preserve">“) </w:t>
      </w:r>
      <w:r w:rsidR="00FE5097" w:rsidRPr="00D41AAD">
        <w:rPr>
          <w:rFonts w:ascii="Arial Narrow" w:hAnsi="Arial Narrow"/>
          <w:sz w:val="24"/>
          <w:szCs w:val="24"/>
          <w:lang w:eastAsia="cs-CZ"/>
        </w:rPr>
        <w:t>nesmie byť v rozpore s týmito súťažnými podkladmi</w:t>
      </w:r>
      <w:r w:rsidR="000F6717">
        <w:rPr>
          <w:rFonts w:ascii="Arial Narrow" w:hAnsi="Arial Narrow"/>
          <w:sz w:val="24"/>
          <w:szCs w:val="24"/>
          <w:lang w:eastAsia="cs-CZ"/>
        </w:rPr>
        <w:t xml:space="preserve">, </w:t>
      </w:r>
      <w:r w:rsidR="00EC06D5">
        <w:rPr>
          <w:rFonts w:ascii="Arial Narrow" w:hAnsi="Arial Narrow"/>
          <w:sz w:val="24"/>
          <w:szCs w:val="24"/>
          <w:lang w:eastAsia="cs-CZ"/>
        </w:rPr>
        <w:t>v</w:t>
      </w:r>
      <w:r w:rsidR="003426F9">
        <w:rPr>
          <w:rFonts w:ascii="Arial Narrow" w:hAnsi="Arial Narrow"/>
          <w:sz w:val="24"/>
          <w:szCs w:val="24"/>
          <w:lang w:eastAsia="cs-CZ"/>
        </w:rPr>
        <w:t xml:space="preserve">ýzvou na predkladanie ponúk, </w:t>
      </w:r>
      <w:r w:rsidR="00FE5097" w:rsidRPr="00D41AAD">
        <w:rPr>
          <w:rFonts w:ascii="Arial Narrow" w:hAnsi="Arial Narrow"/>
          <w:sz w:val="24"/>
          <w:szCs w:val="24"/>
          <w:lang w:eastAsia="cs-CZ"/>
        </w:rPr>
        <w:t>s ponukou predloženou úspešným uchádz</w:t>
      </w:r>
      <w:r w:rsidR="00A718C3">
        <w:rPr>
          <w:rFonts w:ascii="Arial Narrow" w:hAnsi="Arial Narrow"/>
          <w:sz w:val="24"/>
          <w:szCs w:val="24"/>
          <w:lang w:eastAsia="cs-CZ"/>
        </w:rPr>
        <w:t>ačom a výsledkom elektronickej aukcie</w:t>
      </w:r>
      <w:r w:rsidR="000F6717">
        <w:rPr>
          <w:rFonts w:ascii="Arial Narrow" w:hAnsi="Arial Narrow"/>
          <w:sz w:val="24"/>
          <w:szCs w:val="24"/>
          <w:lang w:eastAsia="cs-CZ"/>
        </w:rPr>
        <w:t xml:space="preserve"> (ak sa uplatňuje)</w:t>
      </w:r>
      <w:r w:rsidR="00A718C3">
        <w:rPr>
          <w:rFonts w:ascii="Arial Narrow" w:hAnsi="Arial Narrow"/>
          <w:sz w:val="24"/>
          <w:szCs w:val="24"/>
          <w:lang w:eastAsia="cs-CZ"/>
        </w:rPr>
        <w:t xml:space="preserve">. </w:t>
      </w:r>
      <w:r w:rsidR="003426F9">
        <w:rPr>
          <w:rFonts w:ascii="Arial Narrow" w:hAnsi="Arial Narrow"/>
          <w:sz w:val="24"/>
          <w:szCs w:val="24"/>
          <w:lang w:eastAsia="cs-CZ"/>
        </w:rPr>
        <w:t xml:space="preserve">Verejný obstarávateľ si </w:t>
      </w:r>
      <w:r w:rsidR="00EC06D5">
        <w:rPr>
          <w:rFonts w:ascii="Arial Narrow" w:hAnsi="Arial Narrow"/>
          <w:sz w:val="24"/>
          <w:szCs w:val="24"/>
          <w:lang w:eastAsia="cs-CZ"/>
        </w:rPr>
        <w:t xml:space="preserve">v rámci zadávania konkrétnej zákazky </w:t>
      </w:r>
      <w:r w:rsidR="003426F9">
        <w:rPr>
          <w:rFonts w:ascii="Arial Narrow" w:hAnsi="Arial Narrow"/>
          <w:sz w:val="24"/>
          <w:szCs w:val="24"/>
          <w:lang w:eastAsia="cs-CZ"/>
        </w:rPr>
        <w:t>vyhradzuje právo upraviť návrh rámcovej dohody</w:t>
      </w:r>
      <w:r w:rsidR="003540AC">
        <w:rPr>
          <w:rFonts w:ascii="Arial Narrow" w:hAnsi="Arial Narrow"/>
          <w:sz w:val="24"/>
          <w:szCs w:val="24"/>
          <w:lang w:eastAsia="cs-CZ"/>
        </w:rPr>
        <w:t xml:space="preserve"> podľa potreby</w:t>
      </w:r>
      <w:r w:rsidR="00EC06D5">
        <w:rPr>
          <w:rFonts w:ascii="Arial Narrow" w:hAnsi="Arial Narrow"/>
          <w:sz w:val="24"/>
          <w:szCs w:val="24"/>
          <w:lang w:eastAsia="cs-CZ"/>
        </w:rPr>
        <w:t>.</w:t>
      </w:r>
    </w:p>
    <w:p w14:paraId="30C29CE2" w14:textId="124B1022" w:rsidR="003F5030" w:rsidRPr="002233C1" w:rsidRDefault="002233C1" w:rsidP="009D0C27">
      <w:pPr>
        <w:overflowPunct/>
        <w:autoSpaceDE/>
        <w:autoSpaceDN/>
        <w:adjustRightInd/>
        <w:spacing w:line="276" w:lineRule="auto"/>
        <w:ind w:left="567" w:hanging="567"/>
        <w:jc w:val="both"/>
        <w:textAlignment w:val="auto"/>
        <w:rPr>
          <w:rFonts w:ascii="Arial Narrow" w:eastAsiaTheme="minorHAnsi" w:hAnsi="Arial Narrow"/>
          <w:sz w:val="24"/>
          <w:szCs w:val="24"/>
          <w:lang w:eastAsia="cs-CZ"/>
        </w:rPr>
      </w:pPr>
      <w:r>
        <w:rPr>
          <w:rFonts w:ascii="Arial Narrow" w:eastAsiaTheme="minorHAnsi" w:hAnsi="Arial Narrow" w:cs="Arial"/>
          <w:sz w:val="24"/>
          <w:szCs w:val="24"/>
          <w:lang w:eastAsia="cs-CZ"/>
        </w:rPr>
        <w:t xml:space="preserve">36.2 </w:t>
      </w:r>
      <w:r w:rsidR="009D0C27">
        <w:rPr>
          <w:rFonts w:ascii="Arial Narrow" w:eastAsiaTheme="minorHAnsi" w:hAnsi="Arial Narrow" w:cs="Arial"/>
          <w:sz w:val="24"/>
          <w:szCs w:val="24"/>
          <w:lang w:eastAsia="cs-CZ"/>
        </w:rPr>
        <w:tab/>
      </w:r>
      <w:r w:rsidR="00FE5097" w:rsidRPr="002233C1">
        <w:rPr>
          <w:rFonts w:ascii="Arial Narrow" w:eastAsiaTheme="minorHAnsi" w:hAnsi="Arial Narrow" w:cs="Arial"/>
          <w:sz w:val="24"/>
          <w:szCs w:val="24"/>
          <w:lang w:eastAsia="cs-CZ"/>
        </w:rPr>
        <w:t>Verejný obstarávateľ</w:t>
      </w:r>
      <w:r w:rsidR="00FE5097" w:rsidRPr="002233C1">
        <w:rPr>
          <w:rFonts w:ascii="Arial Narrow" w:eastAsiaTheme="minorHAnsi" w:hAnsi="Arial Narrow" w:cs="Arial"/>
          <w:b/>
          <w:bCs/>
          <w:sz w:val="24"/>
          <w:szCs w:val="24"/>
          <w:lang w:eastAsia="cs-CZ"/>
        </w:rPr>
        <w:t xml:space="preserve"> </w:t>
      </w:r>
      <w:r w:rsidR="00FE5097" w:rsidRPr="002233C1">
        <w:rPr>
          <w:rFonts w:ascii="Arial Narrow" w:eastAsiaTheme="minorHAnsi" w:hAnsi="Arial Narrow" w:cs="Arial"/>
          <w:bCs/>
          <w:sz w:val="24"/>
          <w:szCs w:val="24"/>
          <w:lang w:eastAsia="cs-CZ"/>
        </w:rPr>
        <w:t xml:space="preserve">neuzavrie </w:t>
      </w:r>
      <w:r w:rsidR="00F62D73">
        <w:rPr>
          <w:rFonts w:ascii="Arial Narrow" w:eastAsiaTheme="minorHAnsi" w:hAnsi="Arial Narrow" w:cs="Arial"/>
          <w:bCs/>
          <w:sz w:val="24"/>
          <w:szCs w:val="24"/>
          <w:lang w:eastAsia="cs-CZ"/>
        </w:rPr>
        <w:t>rámcovú dohodu</w:t>
      </w:r>
      <w:r w:rsidR="00FE5097" w:rsidRPr="002233C1">
        <w:rPr>
          <w:rFonts w:ascii="Arial Narrow" w:eastAsiaTheme="minorHAnsi" w:hAnsi="Arial Narrow" w:cs="Arial"/>
          <w:bCs/>
          <w:sz w:val="24"/>
          <w:szCs w:val="24"/>
          <w:lang w:eastAsia="cs-CZ"/>
        </w:rPr>
        <w:t xml:space="preserve"> </w:t>
      </w:r>
      <w:r w:rsidR="003F5030" w:rsidRPr="002233C1">
        <w:rPr>
          <w:rFonts w:ascii="Arial Narrow" w:hAnsi="Arial Narrow"/>
          <w:sz w:val="24"/>
          <w:szCs w:val="24"/>
          <w:shd w:val="clear" w:color="auto" w:fill="FFFFFF"/>
        </w:rPr>
        <w:t>s uchádzačom,</w:t>
      </w:r>
    </w:p>
    <w:p w14:paraId="394645A2" w14:textId="064549AD" w:rsidR="003F5030" w:rsidRPr="009B2960" w:rsidRDefault="003F5030" w:rsidP="009D0C27">
      <w:pPr>
        <w:pStyle w:val="Odsekzoznamu"/>
        <w:numPr>
          <w:ilvl w:val="0"/>
          <w:numId w:val="35"/>
        </w:numPr>
        <w:tabs>
          <w:tab w:val="left" w:pos="4536"/>
        </w:tabs>
        <w:overflowPunct/>
        <w:autoSpaceDE/>
        <w:autoSpaceDN/>
        <w:adjustRightInd/>
        <w:spacing w:line="276" w:lineRule="auto"/>
        <w:jc w:val="both"/>
        <w:textAlignment w:val="auto"/>
        <w:rPr>
          <w:rFonts w:ascii="Arial Narrow" w:eastAsiaTheme="minorHAnsi" w:hAnsi="Arial Narrow"/>
          <w:sz w:val="24"/>
          <w:szCs w:val="24"/>
          <w:lang w:eastAsia="cs-CZ"/>
        </w:rPr>
      </w:pPr>
      <w:r w:rsidRPr="009B2960">
        <w:rPr>
          <w:rFonts w:ascii="Arial Narrow" w:hAnsi="Arial Narrow"/>
          <w:sz w:val="24"/>
          <w:szCs w:val="24"/>
          <w:shd w:val="clear" w:color="auto" w:fill="FFFFFF"/>
        </w:rPr>
        <w:t>ktorý má povinnosť zapisovať sa do registra partnerov verejného sektora</w:t>
      </w:r>
      <w:r w:rsidR="009B2960">
        <w:rPr>
          <w:rFonts w:ascii="Arial Narrow" w:hAnsi="Arial Narrow"/>
          <w:sz w:val="24"/>
          <w:szCs w:val="24"/>
          <w:shd w:val="clear" w:color="auto" w:fill="FFFFFF"/>
        </w:rPr>
        <w:t xml:space="preserve"> (ďalej len „RPVS“) </w:t>
      </w:r>
      <w:r w:rsidRPr="009B2960">
        <w:rPr>
          <w:rFonts w:ascii="Arial Narrow" w:hAnsi="Arial Narrow"/>
          <w:sz w:val="24"/>
          <w:szCs w:val="24"/>
          <w:shd w:val="clear" w:color="auto" w:fill="FFFFFF"/>
        </w:rPr>
        <w:t xml:space="preserve">a nie je zapísaný v </w:t>
      </w:r>
      <w:r w:rsidR="000D6BB3">
        <w:rPr>
          <w:rFonts w:ascii="Arial Narrow" w:hAnsi="Arial Narrow"/>
          <w:sz w:val="24"/>
          <w:szCs w:val="24"/>
          <w:shd w:val="clear" w:color="auto" w:fill="FFFFFF"/>
        </w:rPr>
        <w:t>RPVS</w:t>
      </w:r>
      <w:r w:rsidRPr="009B2960">
        <w:rPr>
          <w:rFonts w:ascii="Arial Narrow" w:hAnsi="Arial Narrow"/>
          <w:sz w:val="24"/>
          <w:szCs w:val="24"/>
          <w:shd w:val="clear" w:color="auto" w:fill="FFFFFF"/>
        </w:rPr>
        <w:t>,</w:t>
      </w:r>
    </w:p>
    <w:p w14:paraId="2D678E0F" w14:textId="46F23975" w:rsidR="003F5030" w:rsidRPr="009B2960" w:rsidRDefault="003F5030" w:rsidP="003F5030">
      <w:pPr>
        <w:pStyle w:val="Odsekzoznamu"/>
        <w:numPr>
          <w:ilvl w:val="0"/>
          <w:numId w:val="35"/>
        </w:numPr>
        <w:tabs>
          <w:tab w:val="left" w:pos="567"/>
          <w:tab w:val="left" w:pos="2880"/>
          <w:tab w:val="left" w:pos="4500"/>
        </w:tabs>
        <w:overflowPunct/>
        <w:autoSpaceDE/>
        <w:autoSpaceDN/>
        <w:adjustRightInd/>
        <w:spacing w:line="276" w:lineRule="auto"/>
        <w:jc w:val="both"/>
        <w:textAlignment w:val="auto"/>
        <w:rPr>
          <w:rFonts w:ascii="Arial Narrow" w:eastAsiaTheme="minorHAnsi" w:hAnsi="Arial Narrow"/>
          <w:sz w:val="24"/>
          <w:szCs w:val="24"/>
          <w:lang w:eastAsia="cs-CZ"/>
        </w:rPr>
      </w:pPr>
      <w:r w:rsidRPr="009B2960">
        <w:rPr>
          <w:rFonts w:ascii="Arial Narrow" w:hAnsi="Arial Narrow"/>
          <w:sz w:val="24"/>
          <w:szCs w:val="24"/>
          <w:shd w:val="clear" w:color="auto" w:fill="FFFFFF"/>
        </w:rPr>
        <w:t xml:space="preserve">ktorého subdodávateľ a subdodávateľ podľa osobitného predpisu majú povinnosť zapisovať sa do </w:t>
      </w:r>
      <w:r w:rsidR="000D6BB3">
        <w:rPr>
          <w:rFonts w:ascii="Arial Narrow" w:hAnsi="Arial Narrow"/>
          <w:sz w:val="24"/>
          <w:szCs w:val="24"/>
          <w:shd w:val="clear" w:color="auto" w:fill="FFFFFF"/>
        </w:rPr>
        <w:t>RPVS</w:t>
      </w:r>
      <w:r w:rsidRPr="009B2960">
        <w:rPr>
          <w:rFonts w:ascii="Arial Narrow" w:hAnsi="Arial Narrow"/>
          <w:sz w:val="24"/>
          <w:szCs w:val="24"/>
          <w:shd w:val="clear" w:color="auto" w:fill="FFFFFF"/>
        </w:rPr>
        <w:t> a nie sú zapísaní v</w:t>
      </w:r>
      <w:r w:rsidR="000D6BB3">
        <w:rPr>
          <w:rFonts w:ascii="Arial Narrow" w:hAnsi="Arial Narrow"/>
          <w:sz w:val="24"/>
          <w:szCs w:val="24"/>
          <w:shd w:val="clear" w:color="auto" w:fill="FFFFFF"/>
        </w:rPr>
        <w:t> RPVS,</w:t>
      </w:r>
    </w:p>
    <w:p w14:paraId="313475FF" w14:textId="1333293D" w:rsidR="003F5030" w:rsidRPr="009B2960" w:rsidRDefault="003F5030" w:rsidP="003F5030">
      <w:pPr>
        <w:pStyle w:val="Odsekzoznamu"/>
        <w:numPr>
          <w:ilvl w:val="0"/>
          <w:numId w:val="35"/>
        </w:numPr>
        <w:shd w:val="clear" w:color="auto" w:fill="FFFFFF"/>
        <w:overflowPunct/>
        <w:autoSpaceDE/>
        <w:autoSpaceDN/>
        <w:adjustRightInd/>
        <w:jc w:val="both"/>
        <w:textAlignment w:val="auto"/>
        <w:rPr>
          <w:rFonts w:ascii="Arial Narrow" w:hAnsi="Arial Narrow"/>
          <w:sz w:val="24"/>
          <w:szCs w:val="24"/>
        </w:rPr>
      </w:pPr>
      <w:r w:rsidRPr="009B2960">
        <w:rPr>
          <w:rFonts w:ascii="Arial Narrow" w:hAnsi="Arial Narrow"/>
          <w:sz w:val="24"/>
          <w:szCs w:val="24"/>
        </w:rPr>
        <w:t xml:space="preserve">ktorý má povinnosť zapisovať sa do </w:t>
      </w:r>
      <w:r w:rsidR="000D6BB3">
        <w:rPr>
          <w:rFonts w:ascii="Arial Narrow" w:hAnsi="Arial Narrow"/>
          <w:sz w:val="24"/>
          <w:szCs w:val="24"/>
          <w:shd w:val="clear" w:color="auto" w:fill="FFFFFF"/>
        </w:rPr>
        <w:t>RPVS</w:t>
      </w:r>
      <w:r w:rsidRPr="009B2960">
        <w:rPr>
          <w:rFonts w:ascii="Arial Narrow" w:hAnsi="Arial Narrow"/>
          <w:sz w:val="24"/>
          <w:szCs w:val="24"/>
        </w:rPr>
        <w:t xml:space="preserve"> a ktorého konečným užívateľom výhod zapísaným v </w:t>
      </w:r>
      <w:r w:rsidR="000D6BB3">
        <w:rPr>
          <w:rFonts w:ascii="Arial Narrow" w:hAnsi="Arial Narrow"/>
          <w:sz w:val="24"/>
          <w:szCs w:val="24"/>
          <w:shd w:val="clear" w:color="auto" w:fill="FFFFFF"/>
        </w:rPr>
        <w:t>RPVS</w:t>
      </w:r>
      <w:r w:rsidR="000D6BB3" w:rsidRPr="009B2960">
        <w:rPr>
          <w:rFonts w:ascii="Arial Narrow" w:hAnsi="Arial Narrow"/>
          <w:sz w:val="24"/>
          <w:szCs w:val="24"/>
        </w:rPr>
        <w:t xml:space="preserve"> </w:t>
      </w:r>
      <w:r w:rsidRPr="009B2960">
        <w:rPr>
          <w:rFonts w:ascii="Arial Narrow" w:hAnsi="Arial Narrow"/>
          <w:sz w:val="24"/>
          <w:szCs w:val="24"/>
        </w:rPr>
        <w:t>je</w:t>
      </w:r>
    </w:p>
    <w:p w14:paraId="349A952A" w14:textId="2BDF9279"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prezident Slovenskej republiky,</w:t>
      </w:r>
    </w:p>
    <w:p w14:paraId="5D148A98" w14:textId="5EB91469" w:rsidR="003F5030" w:rsidRPr="000D6BB3" w:rsidRDefault="003F5030" w:rsidP="000D6BB3">
      <w:pPr>
        <w:pStyle w:val="Odsekzoznamu"/>
        <w:numPr>
          <w:ilvl w:val="0"/>
          <w:numId w:val="36"/>
        </w:numPr>
        <w:shd w:val="clear" w:color="auto" w:fill="FFFFFF"/>
        <w:spacing w:before="75"/>
        <w:ind w:right="225"/>
        <w:jc w:val="both"/>
        <w:rPr>
          <w:rFonts w:ascii="Arial Narrow" w:hAnsi="Arial Narrow"/>
          <w:sz w:val="24"/>
          <w:szCs w:val="24"/>
        </w:rPr>
      </w:pPr>
      <w:r w:rsidRPr="000D6BB3">
        <w:rPr>
          <w:rFonts w:ascii="Arial Narrow" w:hAnsi="Arial Narrow"/>
          <w:sz w:val="24"/>
          <w:szCs w:val="24"/>
        </w:rPr>
        <w:t>člen vlády,</w:t>
      </w:r>
    </w:p>
    <w:p w14:paraId="783BED59" w14:textId="79906CD6"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vedúci ústredného orgánu štátnej správy, ktorý nie je členom vlády,</w:t>
      </w:r>
    </w:p>
    <w:p w14:paraId="53127CCF" w14:textId="33A4C247"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vedúci orgánu štátnej správy s celoslovenskou pôsobnosťou,</w:t>
      </w:r>
    </w:p>
    <w:p w14:paraId="6435619E" w14:textId="1A657F67"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sudca Ústavného súdu Slovenskej republiky alebo sudca,</w:t>
      </w:r>
    </w:p>
    <w:p w14:paraId="5A1EBBFE" w14:textId="334C6773"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generálny prokurátor Slovenskej republiky, špeciálny prokurátor alebo prokurátor,</w:t>
      </w:r>
    </w:p>
    <w:p w14:paraId="05561E5D" w14:textId="4A772FEB"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verejný ochranca práv,</w:t>
      </w:r>
    </w:p>
    <w:p w14:paraId="0D04B4AC" w14:textId="2B065FFC"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predseda Najvyššieho kontrolného úradu Slovenskej republiky a podpredseda Najvyššieho kontrolného úradu Slovenskej republiky,</w:t>
      </w:r>
    </w:p>
    <w:p w14:paraId="2D88A317" w14:textId="764FB1F7"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štátny tajomník,</w:t>
      </w:r>
    </w:p>
    <w:p w14:paraId="16858241" w14:textId="5585DD1E"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generálny tajomník služobného úradu,</w:t>
      </w:r>
    </w:p>
    <w:p w14:paraId="09313056" w14:textId="0EEA2D88"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prednosta okresného úradu,</w:t>
      </w:r>
    </w:p>
    <w:p w14:paraId="17145A89" w14:textId="396CEB3F"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primátor hlavného mesta Slovenskej republiky Bratislavy, primátor krajského mesta alebo primátor okresného mesta, alebo</w:t>
      </w:r>
    </w:p>
    <w:p w14:paraId="3411B0A0" w14:textId="243F5BE1" w:rsidR="003F5030" w:rsidRPr="009B2960" w:rsidRDefault="003F5030" w:rsidP="003F5030">
      <w:pPr>
        <w:pStyle w:val="Odsekzoznamu"/>
        <w:numPr>
          <w:ilvl w:val="0"/>
          <w:numId w:val="36"/>
        </w:numPr>
        <w:shd w:val="clear" w:color="auto" w:fill="FFFFFF"/>
        <w:spacing w:before="75"/>
        <w:ind w:right="225"/>
        <w:jc w:val="both"/>
        <w:rPr>
          <w:rFonts w:ascii="Arial Narrow" w:hAnsi="Arial Narrow"/>
          <w:sz w:val="24"/>
          <w:szCs w:val="24"/>
        </w:rPr>
      </w:pPr>
      <w:r w:rsidRPr="009B2960">
        <w:rPr>
          <w:rFonts w:ascii="Arial Narrow" w:hAnsi="Arial Narrow"/>
          <w:sz w:val="24"/>
          <w:szCs w:val="24"/>
        </w:rPr>
        <w:t>predseda vyššieho územného celku,</w:t>
      </w:r>
    </w:p>
    <w:p w14:paraId="160C3F4B" w14:textId="2CC1D2BE" w:rsidR="003F5030" w:rsidRPr="009B2960" w:rsidRDefault="00591963" w:rsidP="003F5030">
      <w:pPr>
        <w:pStyle w:val="Odsekzoznamu"/>
        <w:numPr>
          <w:ilvl w:val="0"/>
          <w:numId w:val="35"/>
        </w:numPr>
        <w:tabs>
          <w:tab w:val="left" w:pos="567"/>
          <w:tab w:val="left" w:pos="2880"/>
          <w:tab w:val="left" w:pos="4500"/>
        </w:tabs>
        <w:overflowPunct/>
        <w:autoSpaceDE/>
        <w:autoSpaceDN/>
        <w:adjustRightInd/>
        <w:spacing w:line="276" w:lineRule="auto"/>
        <w:jc w:val="both"/>
        <w:textAlignment w:val="auto"/>
        <w:rPr>
          <w:rFonts w:ascii="Arial Narrow" w:eastAsiaTheme="minorHAnsi" w:hAnsi="Arial Narrow"/>
          <w:sz w:val="24"/>
          <w:szCs w:val="24"/>
          <w:lang w:eastAsia="cs-CZ"/>
        </w:rPr>
      </w:pPr>
      <w:r w:rsidRPr="009B2960">
        <w:rPr>
          <w:rFonts w:ascii="Arial Narrow" w:hAnsi="Arial Narrow"/>
          <w:sz w:val="24"/>
          <w:szCs w:val="24"/>
          <w:shd w:val="clear" w:color="auto" w:fill="FFFFFF"/>
        </w:rPr>
        <w:t xml:space="preserve">ktorého subdodávateľ a subdodávateľ podľa osobitného predpisu, ktorí majú povinnosť zapisovať sa do </w:t>
      </w:r>
      <w:r w:rsidR="000D6BB3">
        <w:rPr>
          <w:rFonts w:ascii="Arial Narrow" w:hAnsi="Arial Narrow"/>
          <w:sz w:val="24"/>
          <w:szCs w:val="24"/>
          <w:shd w:val="clear" w:color="auto" w:fill="FFFFFF"/>
        </w:rPr>
        <w:t>RPVS,</w:t>
      </w:r>
      <w:r w:rsidRPr="009B2960">
        <w:rPr>
          <w:rFonts w:ascii="Arial Narrow" w:hAnsi="Arial Narrow"/>
          <w:sz w:val="24"/>
          <w:szCs w:val="24"/>
          <w:shd w:val="clear" w:color="auto" w:fill="FFFFFF"/>
        </w:rPr>
        <w:t xml:space="preserve"> majú v </w:t>
      </w:r>
      <w:r w:rsidR="000D6BB3">
        <w:rPr>
          <w:rFonts w:ascii="Arial Narrow" w:hAnsi="Arial Narrow"/>
          <w:sz w:val="24"/>
          <w:szCs w:val="24"/>
          <w:shd w:val="clear" w:color="auto" w:fill="FFFFFF"/>
        </w:rPr>
        <w:t>RPVS</w:t>
      </w:r>
      <w:r w:rsidR="000D6BB3" w:rsidRPr="009B2960">
        <w:rPr>
          <w:rFonts w:ascii="Arial Narrow" w:hAnsi="Arial Narrow"/>
          <w:sz w:val="24"/>
          <w:szCs w:val="24"/>
          <w:shd w:val="clear" w:color="auto" w:fill="FFFFFF"/>
        </w:rPr>
        <w:t xml:space="preserve"> </w:t>
      </w:r>
      <w:r w:rsidRPr="009B2960">
        <w:rPr>
          <w:rFonts w:ascii="Arial Narrow" w:hAnsi="Arial Narrow"/>
          <w:sz w:val="24"/>
          <w:szCs w:val="24"/>
          <w:shd w:val="clear" w:color="auto" w:fill="FFFFFF"/>
        </w:rPr>
        <w:t>zapísaného konečného užívateľa výhod, ktorým je osoba podľa písmena c) vyššie.</w:t>
      </w:r>
    </w:p>
    <w:p w14:paraId="73A43266" w14:textId="72E3CA39" w:rsidR="00820F9F" w:rsidRDefault="00FE5097" w:rsidP="00591963">
      <w:pPr>
        <w:pStyle w:val="Odsekzoznamu"/>
        <w:tabs>
          <w:tab w:val="left" w:pos="567"/>
          <w:tab w:val="left" w:pos="2880"/>
          <w:tab w:val="left" w:pos="4500"/>
        </w:tabs>
        <w:overflowPunct/>
        <w:autoSpaceDE/>
        <w:autoSpaceDN/>
        <w:adjustRightInd/>
        <w:spacing w:line="276" w:lineRule="auto"/>
        <w:ind w:left="786"/>
        <w:jc w:val="both"/>
        <w:textAlignment w:val="auto"/>
        <w:rPr>
          <w:rFonts w:ascii="Arial Narrow" w:eastAsiaTheme="minorHAnsi" w:hAnsi="Arial Narrow" w:cs="Arial"/>
          <w:sz w:val="24"/>
          <w:szCs w:val="24"/>
          <w:lang w:eastAsia="cs-CZ"/>
        </w:rPr>
      </w:pPr>
      <w:r w:rsidRPr="00820F9F">
        <w:rPr>
          <w:rFonts w:ascii="Arial Narrow" w:eastAsiaTheme="minorHAnsi" w:hAnsi="Arial Narrow" w:cs="Arial"/>
          <w:bCs/>
          <w:sz w:val="24"/>
          <w:szCs w:val="24"/>
          <w:lang w:eastAsia="cs-CZ"/>
        </w:rPr>
        <w:t xml:space="preserve">Povinnosť zápisu do </w:t>
      </w:r>
      <w:r w:rsidR="00591963">
        <w:rPr>
          <w:rFonts w:ascii="Arial Narrow" w:eastAsiaTheme="minorHAnsi" w:hAnsi="Arial Narrow" w:cs="Arial"/>
          <w:bCs/>
          <w:sz w:val="24"/>
          <w:szCs w:val="24"/>
          <w:lang w:eastAsia="cs-CZ"/>
        </w:rPr>
        <w:t>RPVS</w:t>
      </w:r>
      <w:r w:rsidRPr="00820F9F">
        <w:rPr>
          <w:rFonts w:ascii="Arial Narrow" w:eastAsiaTheme="minorHAnsi" w:hAnsi="Arial Narrow" w:cs="Arial"/>
          <w:bCs/>
          <w:sz w:val="24"/>
          <w:szCs w:val="24"/>
          <w:lang w:eastAsia="cs-CZ"/>
        </w:rPr>
        <w:t xml:space="preserve"> upravuje osobitný predpis - zákon č. 315/2016 Z. z. o registri partnerov verejného sektora a o zmene a doplnení niektorých zákonov</w:t>
      </w:r>
      <w:r w:rsidRPr="00820F9F">
        <w:rPr>
          <w:rFonts w:ascii="Arial Narrow" w:eastAsiaTheme="minorHAnsi" w:hAnsi="Arial Narrow" w:cs="Arial"/>
          <w:sz w:val="24"/>
          <w:szCs w:val="24"/>
          <w:lang w:eastAsia="cs-CZ"/>
        </w:rPr>
        <w:t>.</w:t>
      </w:r>
    </w:p>
    <w:p w14:paraId="500642B8" w14:textId="1B3E29D5" w:rsidR="00FE5097" w:rsidRPr="00820F9F" w:rsidRDefault="009D0C27" w:rsidP="009D0C27">
      <w:pPr>
        <w:pStyle w:val="Odsekzoznamu"/>
        <w:overflowPunct/>
        <w:autoSpaceDE/>
        <w:autoSpaceDN/>
        <w:adjustRightInd/>
        <w:spacing w:line="276" w:lineRule="auto"/>
        <w:ind w:left="709" w:hanging="709"/>
        <w:jc w:val="both"/>
        <w:textAlignment w:val="auto"/>
        <w:rPr>
          <w:rFonts w:ascii="Arial Narrow" w:eastAsiaTheme="minorHAnsi" w:hAnsi="Arial Narrow" w:cs="Arial"/>
          <w:sz w:val="24"/>
          <w:szCs w:val="24"/>
          <w:lang w:eastAsia="cs-CZ"/>
        </w:rPr>
      </w:pPr>
      <w:r>
        <w:rPr>
          <w:rFonts w:ascii="Arial Narrow" w:eastAsia="Microsoft Sans Serif" w:hAnsi="Arial Narrow" w:cs="Arial"/>
          <w:color w:val="000000"/>
          <w:sz w:val="24"/>
          <w:szCs w:val="24"/>
          <w:lang w:eastAsia="cs-CZ"/>
        </w:rPr>
        <w:t xml:space="preserve">36.3 </w:t>
      </w:r>
      <w:r>
        <w:rPr>
          <w:rFonts w:ascii="Arial Narrow" w:eastAsia="Microsoft Sans Serif" w:hAnsi="Arial Narrow" w:cs="Arial"/>
          <w:color w:val="000000"/>
          <w:sz w:val="24"/>
          <w:szCs w:val="24"/>
          <w:lang w:eastAsia="cs-CZ"/>
        </w:rPr>
        <w:tab/>
      </w:r>
      <w:r w:rsidR="00FE5097" w:rsidRPr="00820F9F">
        <w:rPr>
          <w:rFonts w:ascii="Arial Narrow" w:eastAsia="Microsoft Sans Serif" w:hAnsi="Arial Narrow" w:cs="Arial"/>
          <w:color w:val="000000"/>
          <w:sz w:val="24"/>
          <w:szCs w:val="24"/>
          <w:lang w:eastAsia="cs-CZ"/>
        </w:rPr>
        <w:t xml:space="preserve">Úspešný uchádzač </w:t>
      </w:r>
      <w:r w:rsidR="00094F89" w:rsidRPr="00820F9F">
        <w:rPr>
          <w:rFonts w:ascii="Arial Narrow" w:eastAsia="Microsoft Sans Serif" w:hAnsi="Arial Narrow" w:cs="Arial"/>
          <w:color w:val="000000"/>
          <w:sz w:val="24"/>
          <w:szCs w:val="24"/>
          <w:lang w:eastAsia="cs-CZ"/>
        </w:rPr>
        <w:t xml:space="preserve">v rámci poskytnutia súčinnosti k podpisu </w:t>
      </w:r>
      <w:r w:rsidR="00F62D73">
        <w:rPr>
          <w:rFonts w:ascii="Arial Narrow" w:eastAsia="Microsoft Sans Serif" w:hAnsi="Arial Narrow" w:cs="Arial"/>
          <w:color w:val="000000"/>
          <w:sz w:val="24"/>
          <w:szCs w:val="24"/>
          <w:lang w:eastAsia="cs-CZ"/>
        </w:rPr>
        <w:t>rámcovej dohody</w:t>
      </w:r>
      <w:r w:rsidR="00094F89" w:rsidRPr="00820F9F">
        <w:rPr>
          <w:rFonts w:ascii="Arial Narrow" w:eastAsia="Microsoft Sans Serif" w:hAnsi="Arial Narrow" w:cs="Arial"/>
          <w:color w:val="000000"/>
          <w:sz w:val="24"/>
          <w:szCs w:val="24"/>
          <w:lang w:eastAsia="cs-CZ"/>
        </w:rPr>
        <w:t xml:space="preserve"> je</w:t>
      </w:r>
      <w:r w:rsidR="00FE5097" w:rsidRPr="00820F9F">
        <w:rPr>
          <w:rFonts w:ascii="Arial Narrow" w:eastAsia="Microsoft Sans Serif" w:hAnsi="Arial Narrow" w:cs="Arial"/>
          <w:color w:val="000000"/>
          <w:sz w:val="24"/>
          <w:szCs w:val="24"/>
          <w:lang w:eastAsia="cs-CZ"/>
        </w:rPr>
        <w:t xml:space="preserve"> povinný:</w:t>
      </w:r>
    </w:p>
    <w:p w14:paraId="1B3A5A19" w14:textId="5BDBA19D" w:rsidR="00FE5097" w:rsidRPr="00D41AAD" w:rsidRDefault="00FE5097" w:rsidP="004001AF">
      <w:pPr>
        <w:numPr>
          <w:ilvl w:val="0"/>
          <w:numId w:val="17"/>
        </w:numPr>
        <w:tabs>
          <w:tab w:val="left" w:pos="708"/>
          <w:tab w:val="left" w:pos="2160"/>
          <w:tab w:val="left" w:pos="2880"/>
          <w:tab w:val="left" w:pos="4500"/>
        </w:tabs>
        <w:overflowPunct/>
        <w:autoSpaceDE/>
        <w:autoSpaceDN/>
        <w:adjustRightInd/>
        <w:spacing w:line="276" w:lineRule="auto"/>
        <w:ind w:left="1208" w:hanging="357"/>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uviesť údaje o všetkých známych subdodávateľoch, údaje o osobe oprávnenej konať za subdodávateľa v rozsahu meno a priezvisko, adresa pobytu, dátum narodenia v súlade s § 41 ods. 3 zákona</w:t>
      </w:r>
      <w:r w:rsidR="000278BC">
        <w:rPr>
          <w:rFonts w:ascii="Arial Narrow" w:hAnsi="Arial Narrow" w:cs="Arial"/>
          <w:sz w:val="24"/>
          <w:szCs w:val="24"/>
          <w:lang w:eastAsia="cs-CZ"/>
        </w:rPr>
        <w:t>,</w:t>
      </w:r>
    </w:p>
    <w:p w14:paraId="75BA50CB" w14:textId="70362464" w:rsidR="00D62DBF" w:rsidRPr="00BB2359" w:rsidRDefault="00FE5097" w:rsidP="004001AF">
      <w:pPr>
        <w:numPr>
          <w:ilvl w:val="0"/>
          <w:numId w:val="17"/>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lastRenderedPageBreak/>
        <w:t xml:space="preserve">mať zápis v registri partnerov verejného sektora, ak má úspešný </w:t>
      </w:r>
      <w:r w:rsidR="00A718C3">
        <w:rPr>
          <w:rFonts w:ascii="Arial Narrow" w:hAnsi="Arial Narrow" w:cs="Arial"/>
          <w:sz w:val="24"/>
          <w:szCs w:val="24"/>
          <w:lang w:eastAsia="cs-CZ"/>
        </w:rPr>
        <w:t xml:space="preserve">uchádzač povinnosť zapisovať sa </w:t>
      </w:r>
      <w:r w:rsidRPr="00D41AAD">
        <w:rPr>
          <w:rFonts w:ascii="Arial Narrow" w:hAnsi="Arial Narrow" w:cs="Arial"/>
          <w:sz w:val="24"/>
          <w:szCs w:val="24"/>
          <w:lang w:eastAsia="cs-CZ"/>
        </w:rPr>
        <w:t>do registra partnerov verejného sektora podľa zákona č. 315/2016 Z. z. o registri partnerov verejného sektora a o zmene a doplnení niektorých zákonov</w:t>
      </w:r>
      <w:r w:rsidR="00DB4367">
        <w:rPr>
          <w:rFonts w:ascii="Arial Narrow" w:hAnsi="Arial Narrow" w:cs="Arial"/>
          <w:sz w:val="24"/>
          <w:szCs w:val="24"/>
          <w:lang w:eastAsia="cs-CZ"/>
        </w:rPr>
        <w:t>.</w:t>
      </w:r>
    </w:p>
    <w:p w14:paraId="16253695" w14:textId="37C6ABC5" w:rsidR="00FE5097" w:rsidRPr="009B5AF9" w:rsidRDefault="00B2696C" w:rsidP="00B2696C">
      <w:pPr>
        <w:shd w:val="clear" w:color="auto" w:fill="FFFFFF"/>
        <w:overflowPunct/>
        <w:autoSpaceDE/>
        <w:autoSpaceDN/>
        <w:adjustRightInd/>
        <w:spacing w:line="276" w:lineRule="auto"/>
        <w:ind w:left="567" w:hanging="567"/>
        <w:contextualSpacing/>
        <w:jc w:val="both"/>
        <w:textAlignment w:val="auto"/>
        <w:rPr>
          <w:rFonts w:ascii="Arial Narrow" w:eastAsiaTheme="minorHAnsi" w:hAnsi="Arial Narrow" w:cs="Arial"/>
          <w:sz w:val="24"/>
          <w:szCs w:val="24"/>
          <w:lang w:eastAsia="cs-CZ"/>
        </w:rPr>
      </w:pPr>
      <w:r>
        <w:rPr>
          <w:rFonts w:ascii="Arial Narrow" w:eastAsiaTheme="minorHAnsi" w:hAnsi="Arial Narrow" w:cs="Arial"/>
          <w:sz w:val="24"/>
          <w:szCs w:val="24"/>
          <w:lang w:eastAsia="cs-CZ"/>
        </w:rPr>
        <w:t>36</w:t>
      </w:r>
      <w:r w:rsidR="00820F9F">
        <w:rPr>
          <w:rFonts w:ascii="Arial Narrow" w:eastAsiaTheme="minorHAnsi" w:hAnsi="Arial Narrow" w:cs="Arial"/>
          <w:sz w:val="24"/>
          <w:szCs w:val="24"/>
          <w:lang w:eastAsia="cs-CZ"/>
        </w:rPr>
        <w:t>.4</w:t>
      </w:r>
      <w:r w:rsidR="00FE5097" w:rsidRPr="00D41AAD">
        <w:rPr>
          <w:rFonts w:ascii="Arial Narrow" w:eastAsiaTheme="minorHAnsi" w:hAnsi="Arial Narrow" w:cs="Arial"/>
          <w:sz w:val="24"/>
          <w:szCs w:val="24"/>
          <w:lang w:eastAsia="cs-CZ"/>
        </w:rPr>
        <w:tab/>
        <w:t xml:space="preserve">Úspešný uchádzač je povinný poskytnúť verejnému obstarávateľovi riadnu súčinnosť potrebnú na uzavretie </w:t>
      </w:r>
      <w:r w:rsidR="00F62D73">
        <w:rPr>
          <w:rFonts w:ascii="Arial Narrow" w:eastAsiaTheme="minorHAnsi" w:hAnsi="Arial Narrow" w:cs="Arial"/>
          <w:sz w:val="24"/>
          <w:szCs w:val="24"/>
          <w:lang w:eastAsia="cs-CZ"/>
        </w:rPr>
        <w:t>rámcovej dohody</w:t>
      </w:r>
      <w:r w:rsidR="00FE5097" w:rsidRPr="00D41AAD">
        <w:rPr>
          <w:rFonts w:ascii="Arial Narrow" w:eastAsiaTheme="minorHAnsi" w:hAnsi="Arial Narrow" w:cs="Arial"/>
          <w:sz w:val="24"/>
          <w:szCs w:val="24"/>
          <w:lang w:eastAsia="cs-CZ"/>
        </w:rPr>
        <w:t xml:space="preserve"> tak, aby mohla byť uzavretá do 10 pracovných dní</w:t>
      </w:r>
      <w:r w:rsidR="00BB0F23">
        <w:rPr>
          <w:rFonts w:ascii="Arial Narrow" w:eastAsiaTheme="minorHAnsi" w:hAnsi="Arial Narrow" w:cs="Arial"/>
          <w:sz w:val="24"/>
          <w:szCs w:val="24"/>
          <w:lang w:eastAsia="cs-CZ"/>
        </w:rPr>
        <w:t xml:space="preserve"> odo </w:t>
      </w:r>
      <w:r w:rsidR="00F96569">
        <w:rPr>
          <w:rFonts w:ascii="Arial Narrow" w:eastAsiaTheme="minorHAnsi" w:hAnsi="Arial Narrow" w:cs="Arial"/>
          <w:sz w:val="24"/>
          <w:szCs w:val="24"/>
          <w:lang w:eastAsia="cs-CZ"/>
        </w:rPr>
        <w:t xml:space="preserve">dňa </w:t>
      </w:r>
      <w:r w:rsidR="00094F89">
        <w:rPr>
          <w:rFonts w:ascii="Arial Narrow" w:eastAsiaTheme="minorHAnsi" w:hAnsi="Arial Narrow" w:cs="Arial"/>
          <w:sz w:val="24"/>
          <w:szCs w:val="24"/>
          <w:lang w:eastAsia="cs-CZ"/>
        </w:rPr>
        <w:t xml:space="preserve">kedy </w:t>
      </w:r>
      <w:r w:rsidR="00FE5097" w:rsidRPr="00D41AAD">
        <w:rPr>
          <w:rFonts w:ascii="Arial Narrow" w:eastAsiaTheme="minorHAnsi" w:hAnsi="Arial Narrow" w:cs="Arial"/>
          <w:sz w:val="24"/>
          <w:szCs w:val="24"/>
          <w:lang w:eastAsia="cs-CZ"/>
        </w:rPr>
        <w:t xml:space="preserve"> bol na jej uzavretie písomne vyzvaný.</w:t>
      </w:r>
      <w:r w:rsidR="009B5AF9">
        <w:rPr>
          <w:rFonts w:ascii="Arial Narrow" w:eastAsiaTheme="minorHAnsi" w:hAnsi="Arial Narrow" w:cs="Arial"/>
          <w:sz w:val="24"/>
          <w:szCs w:val="24"/>
          <w:lang w:eastAsia="cs-CZ"/>
        </w:rPr>
        <w:t xml:space="preserve"> </w:t>
      </w:r>
      <w:r w:rsidR="009B5AF9" w:rsidRPr="009B5AF9">
        <w:rPr>
          <w:rFonts w:ascii="Arial Narrow" w:eastAsiaTheme="minorHAnsi" w:hAnsi="Arial Narrow" w:cs="Arial"/>
          <w:sz w:val="24"/>
          <w:szCs w:val="24"/>
          <w:lang w:eastAsia="cs-CZ"/>
        </w:rPr>
        <w:t>Verejný obstarávateľ môže pred písomným vyzvaním na uzavretie Rámcovej dohody uskutočniť s úspešným uchádzačom alebo uchádzačmi rokovania výhradne o znížení zmluvnej ceny.</w:t>
      </w:r>
    </w:p>
    <w:p w14:paraId="4F422563" w14:textId="53A00AF8" w:rsidR="00FE5097" w:rsidRDefault="00E97515" w:rsidP="00E97515">
      <w:pPr>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820F9F">
        <w:rPr>
          <w:rFonts w:ascii="Arial Narrow" w:hAnsi="Arial Narrow"/>
          <w:sz w:val="24"/>
          <w:szCs w:val="24"/>
          <w:lang w:eastAsia="cs-CZ"/>
        </w:rPr>
        <w:t>.5</w:t>
      </w:r>
      <w:r w:rsidR="00FE5097" w:rsidRPr="00D41AAD">
        <w:rPr>
          <w:rFonts w:ascii="Arial Narrow" w:hAnsi="Arial Narrow"/>
          <w:sz w:val="24"/>
          <w:szCs w:val="24"/>
          <w:lang w:eastAsia="cs-CZ"/>
        </w:rPr>
        <w:tab/>
        <w:t xml:space="preserve">Ak úspešný uchádzač odmietne uzavrieť </w:t>
      </w:r>
      <w:r w:rsidR="00F62D73">
        <w:rPr>
          <w:rFonts w:ascii="Arial Narrow" w:hAnsi="Arial Narrow"/>
          <w:sz w:val="24"/>
          <w:szCs w:val="24"/>
          <w:lang w:eastAsia="cs-CZ"/>
        </w:rPr>
        <w:t>rámcovú dohodu</w:t>
      </w:r>
      <w:r w:rsidR="00FE5097" w:rsidRPr="00D41AAD">
        <w:rPr>
          <w:rFonts w:ascii="Arial Narrow" w:hAnsi="Arial Narrow"/>
          <w:sz w:val="24"/>
          <w:szCs w:val="24"/>
          <w:lang w:eastAsia="cs-CZ"/>
        </w:rPr>
        <w:t xml:space="preserve"> alebo nie sú splnené povinnosti podľa § 56 ods. </w:t>
      </w:r>
      <w:r w:rsidR="00965CD0">
        <w:rPr>
          <w:rFonts w:ascii="Arial Narrow" w:hAnsi="Arial Narrow"/>
          <w:sz w:val="24"/>
          <w:szCs w:val="24"/>
          <w:lang w:eastAsia="cs-CZ"/>
        </w:rPr>
        <w:t>5 alebo ods. 7</w:t>
      </w:r>
      <w:r w:rsidR="00FE5097" w:rsidRPr="00D41AAD">
        <w:rPr>
          <w:rFonts w:ascii="Arial Narrow" w:hAnsi="Arial Narrow"/>
          <w:sz w:val="24"/>
          <w:szCs w:val="24"/>
          <w:lang w:eastAsia="cs-CZ"/>
        </w:rPr>
        <w:t xml:space="preserve"> zákona, verejný obstarávateľ môže uzavrieť </w:t>
      </w:r>
      <w:r w:rsidR="00F62D73">
        <w:rPr>
          <w:rFonts w:ascii="Arial Narrow" w:hAnsi="Arial Narrow"/>
          <w:sz w:val="24"/>
          <w:szCs w:val="24"/>
          <w:lang w:eastAsia="cs-CZ"/>
        </w:rPr>
        <w:t>rámcovú dohodu</w:t>
      </w:r>
      <w:r w:rsidR="00FE5097" w:rsidRPr="00D41AAD">
        <w:rPr>
          <w:rFonts w:ascii="Arial Narrow" w:hAnsi="Arial Narrow"/>
          <w:sz w:val="24"/>
          <w:szCs w:val="24"/>
          <w:lang w:eastAsia="cs-CZ"/>
        </w:rPr>
        <w:t xml:space="preserve"> s</w:t>
      </w:r>
      <w:r w:rsidR="00087869">
        <w:rPr>
          <w:rFonts w:ascii="Arial Narrow" w:hAnsi="Arial Narrow"/>
          <w:sz w:val="24"/>
          <w:szCs w:val="24"/>
          <w:lang w:eastAsia="cs-CZ"/>
        </w:rPr>
        <w:t> </w:t>
      </w:r>
      <w:r w:rsidR="00FE5097" w:rsidRPr="00D41AAD">
        <w:rPr>
          <w:rFonts w:ascii="Arial Narrow" w:hAnsi="Arial Narrow"/>
          <w:sz w:val="24"/>
          <w:szCs w:val="24"/>
          <w:lang w:eastAsia="cs-CZ"/>
        </w:rPr>
        <w:t>uchádzačom</w:t>
      </w:r>
      <w:r w:rsidR="00087869">
        <w:rPr>
          <w:rFonts w:ascii="Arial Narrow" w:hAnsi="Arial Narrow"/>
          <w:sz w:val="24"/>
          <w:szCs w:val="24"/>
          <w:lang w:eastAsia="cs-CZ"/>
        </w:rPr>
        <w:t xml:space="preserve">, </w:t>
      </w:r>
      <w:r w:rsidR="00087869" w:rsidRPr="00087869">
        <w:rPr>
          <w:rFonts w:ascii="Arial Narrow" w:hAnsi="Arial Narrow"/>
          <w:sz w:val="24"/>
          <w:szCs w:val="24"/>
          <w:lang w:eastAsia="cs-CZ"/>
        </w:rPr>
        <w:t>ktorý sa umiestnil na nasledujúcom mieste v poradí.</w:t>
      </w:r>
    </w:p>
    <w:p w14:paraId="2DB521D0" w14:textId="5635E8B7" w:rsidR="00087869" w:rsidRPr="007A14D8" w:rsidRDefault="00E97515" w:rsidP="00087869">
      <w:pPr>
        <w:pStyle w:val="Odsekzoznamu"/>
        <w:spacing w:before="120" w:after="120"/>
        <w:ind w:left="567" w:hanging="567"/>
        <w:jc w:val="both"/>
        <w:rPr>
          <w:rFonts w:ascii="Arial Narrow" w:hAnsi="Arial Narrow" w:cs="Arial"/>
          <w:sz w:val="22"/>
          <w:szCs w:val="22"/>
        </w:rPr>
      </w:pPr>
      <w:r>
        <w:rPr>
          <w:rFonts w:ascii="Arial Narrow" w:hAnsi="Arial Narrow"/>
          <w:sz w:val="24"/>
          <w:szCs w:val="24"/>
          <w:lang w:eastAsia="cs-CZ"/>
        </w:rPr>
        <w:t>36</w:t>
      </w:r>
      <w:r w:rsidR="00820F9F">
        <w:rPr>
          <w:rFonts w:ascii="Arial Narrow" w:hAnsi="Arial Narrow"/>
          <w:sz w:val="24"/>
          <w:szCs w:val="24"/>
          <w:lang w:eastAsia="cs-CZ"/>
        </w:rPr>
        <w:t>.</w:t>
      </w:r>
      <w:r w:rsidR="008A08E5">
        <w:rPr>
          <w:rFonts w:ascii="Arial Narrow" w:hAnsi="Arial Narrow"/>
          <w:sz w:val="24"/>
          <w:szCs w:val="24"/>
          <w:lang w:eastAsia="cs-CZ"/>
        </w:rPr>
        <w:t>6</w:t>
      </w:r>
      <w:r w:rsidR="00FE5097" w:rsidRPr="00D41AAD">
        <w:rPr>
          <w:rFonts w:ascii="Arial Narrow" w:hAnsi="Arial Narrow"/>
          <w:sz w:val="24"/>
          <w:szCs w:val="24"/>
          <w:lang w:eastAsia="cs-CZ"/>
        </w:rPr>
        <w:tab/>
      </w:r>
      <w:r w:rsidR="00087869" w:rsidRPr="00087869">
        <w:rPr>
          <w:rFonts w:ascii="Arial Narrow" w:hAnsi="Arial Narrow"/>
          <w:sz w:val="24"/>
          <w:szCs w:val="24"/>
          <w:lang w:eastAsia="cs-CZ"/>
        </w:rPr>
        <w:t xml:space="preserve">V prípade potreby </w:t>
      </w:r>
      <w:r w:rsidR="006D2754">
        <w:rPr>
          <w:rFonts w:ascii="Arial Narrow" w:hAnsi="Arial Narrow"/>
          <w:sz w:val="24"/>
          <w:szCs w:val="24"/>
          <w:lang w:eastAsia="cs-CZ"/>
        </w:rPr>
        <w:t>vykonania zmeny</w:t>
      </w:r>
      <w:r w:rsidR="00F62D73">
        <w:rPr>
          <w:rFonts w:ascii="Arial Narrow" w:hAnsi="Arial Narrow"/>
          <w:sz w:val="24"/>
          <w:szCs w:val="24"/>
          <w:lang w:eastAsia="cs-CZ"/>
        </w:rPr>
        <w:t xml:space="preserve"> rámcovej dohody</w:t>
      </w:r>
      <w:r w:rsidR="00087869" w:rsidRPr="00087869">
        <w:rPr>
          <w:rFonts w:ascii="Arial Narrow" w:hAnsi="Arial Narrow"/>
          <w:sz w:val="24"/>
          <w:szCs w:val="24"/>
          <w:lang w:eastAsia="cs-CZ"/>
        </w:rPr>
        <w:t xml:space="preserve"> bude verejný obstarávateľ postupovať v súlade s § 18 zákona.</w:t>
      </w:r>
    </w:p>
    <w:p w14:paraId="02213043" w14:textId="03ACA7E5" w:rsidR="00FE5097" w:rsidRDefault="00E97515" w:rsidP="00087869">
      <w:pPr>
        <w:pStyle w:val="Odsekzoznamu"/>
        <w:spacing w:before="120" w:after="120"/>
        <w:ind w:left="567" w:hanging="567"/>
        <w:jc w:val="both"/>
        <w:rPr>
          <w:rFonts w:ascii="Arial Narrow" w:hAnsi="Arial Narrow"/>
          <w:sz w:val="24"/>
          <w:szCs w:val="24"/>
          <w:lang w:eastAsia="cs-CZ"/>
        </w:rPr>
      </w:pPr>
      <w:r>
        <w:rPr>
          <w:rFonts w:ascii="Arial Narrow" w:hAnsi="Arial Narrow"/>
          <w:sz w:val="24"/>
          <w:szCs w:val="24"/>
          <w:lang w:eastAsia="cs-CZ"/>
        </w:rPr>
        <w:t>36</w:t>
      </w:r>
      <w:r w:rsidR="00087869">
        <w:rPr>
          <w:rFonts w:ascii="Arial Narrow" w:hAnsi="Arial Narrow"/>
          <w:sz w:val="24"/>
          <w:szCs w:val="24"/>
          <w:lang w:eastAsia="cs-CZ"/>
        </w:rPr>
        <w:t>.</w:t>
      </w:r>
      <w:r w:rsidR="008A08E5">
        <w:rPr>
          <w:rFonts w:ascii="Arial Narrow" w:hAnsi="Arial Narrow"/>
          <w:sz w:val="24"/>
          <w:szCs w:val="24"/>
          <w:lang w:eastAsia="cs-CZ"/>
        </w:rPr>
        <w:t>7</w:t>
      </w:r>
      <w:r w:rsidR="008A08E5" w:rsidRPr="00087869">
        <w:rPr>
          <w:rFonts w:ascii="Arial Narrow" w:hAnsi="Arial Narrow"/>
          <w:sz w:val="24"/>
          <w:szCs w:val="24"/>
          <w:lang w:eastAsia="cs-CZ"/>
        </w:rPr>
        <w:t xml:space="preserve"> </w:t>
      </w:r>
      <w:r w:rsidR="00087869" w:rsidRPr="00087869">
        <w:rPr>
          <w:rFonts w:ascii="Arial Narrow" w:hAnsi="Arial Narrow"/>
          <w:sz w:val="24"/>
          <w:szCs w:val="24"/>
          <w:lang w:eastAsia="cs-CZ"/>
        </w:rPr>
        <w:tab/>
        <w:t xml:space="preserve">Verejný obstarávateľ </w:t>
      </w:r>
      <w:r w:rsidR="00087869">
        <w:rPr>
          <w:rFonts w:ascii="Arial Narrow" w:hAnsi="Arial Narrow"/>
          <w:sz w:val="24"/>
          <w:szCs w:val="24"/>
          <w:lang w:eastAsia="cs-CZ"/>
        </w:rPr>
        <w:t xml:space="preserve">môže odstúpiť od </w:t>
      </w:r>
      <w:r w:rsidR="00F62D73">
        <w:rPr>
          <w:rFonts w:ascii="Arial Narrow" w:hAnsi="Arial Narrow"/>
          <w:sz w:val="24"/>
          <w:szCs w:val="24"/>
          <w:lang w:eastAsia="cs-CZ"/>
        </w:rPr>
        <w:t>rámcovej dohody</w:t>
      </w:r>
      <w:r w:rsidR="00087869" w:rsidRPr="00087869">
        <w:rPr>
          <w:rFonts w:ascii="Arial Narrow" w:hAnsi="Arial Narrow"/>
          <w:sz w:val="24"/>
          <w:szCs w:val="24"/>
          <w:lang w:eastAsia="cs-CZ"/>
        </w:rPr>
        <w:t xml:space="preserve"> v súlade s ustanoveniami § 19 zákona. Verejný obstarávateľ zároveň poukazuje na skutočnosť, že môže odstúpiť od </w:t>
      </w:r>
      <w:r w:rsidR="00F62D73">
        <w:rPr>
          <w:rFonts w:ascii="Arial Narrow" w:hAnsi="Arial Narrow"/>
          <w:sz w:val="24"/>
          <w:szCs w:val="24"/>
          <w:lang w:eastAsia="cs-CZ"/>
        </w:rPr>
        <w:t>rámcovej dohody</w:t>
      </w:r>
      <w:r w:rsidR="00087869" w:rsidRPr="00087869">
        <w:rPr>
          <w:rFonts w:ascii="Arial Narrow" w:hAnsi="Arial Narrow"/>
          <w:sz w:val="24"/>
          <w:szCs w:val="24"/>
          <w:lang w:eastAsia="cs-CZ"/>
        </w:rPr>
        <w:t xml:space="preserve"> uzavretej s uchádzačom, ktorý nebol v čase uzavretia </w:t>
      </w:r>
      <w:r w:rsidR="00F62D73">
        <w:rPr>
          <w:rFonts w:ascii="Arial Narrow" w:hAnsi="Arial Narrow"/>
          <w:sz w:val="24"/>
          <w:szCs w:val="24"/>
          <w:lang w:eastAsia="cs-CZ"/>
        </w:rPr>
        <w:t>rámcovej dohody</w:t>
      </w:r>
      <w:r w:rsidR="00087869" w:rsidRPr="00087869">
        <w:rPr>
          <w:rFonts w:ascii="Arial Narrow" w:hAnsi="Arial Narrow"/>
          <w:sz w:val="24"/>
          <w:szCs w:val="24"/>
          <w:lang w:eastAsia="cs-CZ"/>
        </w:rPr>
        <w:t xml:space="preserve"> zapísaný v RPVS alebo ak bol vymazaný z RPVS. Ak sa po uzavretí </w:t>
      </w:r>
      <w:r w:rsidR="00F62D73">
        <w:rPr>
          <w:rFonts w:ascii="Arial Narrow" w:hAnsi="Arial Narrow"/>
          <w:sz w:val="24"/>
          <w:szCs w:val="24"/>
          <w:lang w:eastAsia="cs-CZ"/>
        </w:rPr>
        <w:t>rámcovej dohody</w:t>
      </w:r>
      <w:r w:rsidR="00087869" w:rsidRPr="00087869">
        <w:rPr>
          <w:rFonts w:ascii="Arial Narrow" w:hAnsi="Arial Narrow"/>
          <w:sz w:val="24"/>
          <w:szCs w:val="24"/>
          <w:lang w:eastAsia="cs-CZ"/>
        </w:rPr>
        <w:t xml:space="preserve"> stane konečným užívateľom výhod dodávateľa, jeho subdodávateľa alebo jeho subdodávateľa podľa osobitného predpisu osoba podľa </w:t>
      </w:r>
      <w:hyperlink r:id="rId20" w:anchor="paragraf-11.odsek-1.pismeno-c" w:tooltip="Odkaz na predpis alebo ustanovenie" w:history="1">
        <w:r w:rsidR="00087869" w:rsidRPr="00087869">
          <w:rPr>
            <w:rFonts w:ascii="Arial Narrow" w:hAnsi="Arial Narrow"/>
            <w:sz w:val="24"/>
            <w:szCs w:val="24"/>
            <w:lang w:eastAsia="cs-CZ"/>
          </w:rPr>
          <w:t>§ 11 ods. 1 písm. c)</w:t>
        </w:r>
      </w:hyperlink>
      <w:r w:rsidR="00087869" w:rsidRPr="00087869">
        <w:rPr>
          <w:rFonts w:ascii="Arial Narrow" w:hAnsi="Arial Narrow"/>
          <w:sz w:val="24"/>
          <w:szCs w:val="24"/>
          <w:lang w:eastAsia="cs-CZ"/>
        </w:rPr>
        <w:t xml:space="preserve"> zákona, verejný obstarávateľ môže po uplynutí 30 dní odo dňa, keď táto skutočnosť nastala, ak táto skutočnosť stále trvá, odstúpiť od </w:t>
      </w:r>
      <w:r w:rsidR="00F62D73">
        <w:rPr>
          <w:rFonts w:ascii="Arial Narrow" w:hAnsi="Arial Narrow"/>
          <w:sz w:val="24"/>
          <w:szCs w:val="24"/>
          <w:lang w:eastAsia="cs-CZ"/>
        </w:rPr>
        <w:t>rámcovej dohody</w:t>
      </w:r>
      <w:r w:rsidR="00087869">
        <w:rPr>
          <w:rFonts w:ascii="Arial Narrow" w:hAnsi="Arial Narrow"/>
          <w:sz w:val="24"/>
          <w:szCs w:val="24"/>
          <w:lang w:eastAsia="cs-CZ"/>
        </w:rPr>
        <w:t>.</w:t>
      </w:r>
    </w:p>
    <w:p w14:paraId="1813872C" w14:textId="77777777" w:rsidR="00757335" w:rsidRPr="00D41AAD" w:rsidRDefault="00757335"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p>
    <w:p w14:paraId="0577D259" w14:textId="71C54A0E" w:rsidR="003358AC" w:rsidRPr="00D41AAD" w:rsidRDefault="00E97515" w:rsidP="00847870">
      <w:p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cs="Arial"/>
          <w:b/>
          <w:color w:val="000000" w:themeColor="text1"/>
          <w:sz w:val="24"/>
          <w:szCs w:val="24"/>
          <w:lang w:eastAsia="cs-CZ"/>
        </w:rPr>
      </w:pPr>
      <w:r>
        <w:rPr>
          <w:rFonts w:ascii="Arial Narrow" w:hAnsi="Arial Narrow" w:cs="Arial"/>
          <w:b/>
          <w:color w:val="000000" w:themeColor="text1"/>
          <w:sz w:val="24"/>
          <w:szCs w:val="24"/>
          <w:lang w:eastAsia="cs-CZ"/>
        </w:rPr>
        <w:t>37</w:t>
      </w:r>
      <w:r w:rsidR="003358AC" w:rsidRPr="00D41AAD">
        <w:rPr>
          <w:rFonts w:ascii="Arial Narrow" w:hAnsi="Arial Narrow" w:cs="Arial"/>
          <w:b/>
          <w:color w:val="000000" w:themeColor="text1"/>
          <w:sz w:val="24"/>
          <w:szCs w:val="24"/>
          <w:lang w:eastAsia="cs-CZ"/>
        </w:rPr>
        <w:tab/>
      </w:r>
      <w:r w:rsidR="003358AC" w:rsidRPr="00D41AAD">
        <w:rPr>
          <w:rFonts w:ascii="Arial Narrow" w:eastAsia="Calibri" w:hAnsi="Arial Narrow" w:cs="Arial"/>
          <w:b/>
          <w:bCs/>
          <w:smallCaps/>
          <w:sz w:val="24"/>
          <w:szCs w:val="24"/>
          <w:lang w:eastAsia="en-US"/>
        </w:rPr>
        <w:t>ochrana osobných údajov</w:t>
      </w:r>
    </w:p>
    <w:p w14:paraId="60CD4AE4" w14:textId="38B6E6FC" w:rsidR="003358AC" w:rsidRPr="00D41AAD" w:rsidRDefault="00E97515" w:rsidP="002338C0">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.1</w:t>
      </w:r>
      <w:r w:rsidR="003358AC" w:rsidRPr="00D41AAD">
        <w:rPr>
          <w:rFonts w:ascii="Arial Narrow" w:hAnsi="Arial Narrow" w:cs="Arial"/>
          <w:color w:val="000000" w:themeColor="text1"/>
          <w:sz w:val="24"/>
          <w:szCs w:val="24"/>
          <w:lang w:eastAsia="cs-CZ"/>
        </w:rPr>
        <w:tab/>
        <w:t xml:space="preserve">Verejný obstarávateľ si dovoľuje upozorniť, že v priebehu predmetného </w:t>
      </w:r>
      <w:r w:rsidR="00A718C3">
        <w:rPr>
          <w:rFonts w:ascii="Arial Narrow" w:hAnsi="Arial Narrow" w:cs="Arial"/>
          <w:color w:val="000000" w:themeColor="text1"/>
          <w:sz w:val="24"/>
          <w:szCs w:val="24"/>
          <w:lang w:eastAsia="cs-CZ"/>
        </w:rPr>
        <w:t>verejného obstarávania dochádza</w:t>
      </w:r>
      <w:r w:rsidR="00817B9B" w:rsidRPr="00D41AAD">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 xml:space="preserve">k spracúvaniu osobných údajov dotknutých osôb v súlade s Nariadením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s vybranými ustanoveniami Zákona o ochrane osobných údajov.</w:t>
      </w:r>
    </w:p>
    <w:p w14:paraId="02DBE1BF" w14:textId="02A80CCC" w:rsidR="000260FE" w:rsidRDefault="000260FE"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sectPr w:rsidR="000260FE" w:rsidSect="00223D52">
      <w:headerReference w:type="default" r:id="rId21"/>
      <w:footerReference w:type="default" r:id="rId22"/>
      <w:headerReference w:type="first" r:id="rId23"/>
      <w:footerReference w:type="first" r:id="rId24"/>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1EB82" w14:textId="77777777" w:rsidR="00100CB0" w:rsidRDefault="00100CB0" w:rsidP="000D18D0">
      <w:r>
        <w:separator/>
      </w:r>
    </w:p>
  </w:endnote>
  <w:endnote w:type="continuationSeparator" w:id="0">
    <w:p w14:paraId="7AC9D352" w14:textId="77777777" w:rsidR="00100CB0" w:rsidRDefault="00100CB0"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D7D7" w14:textId="77777777" w:rsidR="008A1486" w:rsidRPr="00172767" w:rsidRDefault="008A1486" w:rsidP="00223D52">
    <w:pPr>
      <w:pStyle w:val="Pta"/>
      <w:tabs>
        <w:tab w:val="clear" w:pos="9072"/>
        <w:tab w:val="right" w:pos="10080"/>
      </w:tabs>
      <w:ind w:right="-82"/>
      <w:jc w:val="both"/>
      <w:rPr>
        <w:rFonts w:ascii="Arial" w:hAnsi="Arial" w:cs="Arial"/>
        <w:noProof/>
        <w:color w:val="999999"/>
        <w:sz w:val="2"/>
        <w:szCs w:val="2"/>
      </w:rPr>
    </w:pPr>
    <w:r w:rsidRPr="00223D52">
      <w:rPr>
        <w:rFonts w:ascii="Arial Narrow" w:hAnsi="Arial Narrow" w:cs="Arial"/>
        <w:i/>
        <w:noProof/>
        <w:color w:val="808080"/>
      </w:rPr>
      <w:t xml:space="preserve">   </w:t>
    </w:r>
    <w:r w:rsidRPr="00172767">
      <w:rPr>
        <w:rFonts w:ascii="Arial" w:hAnsi="Arial" w:cs="Arial"/>
        <w:noProof/>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3BD01CCA" w:rsidR="008A1486" w:rsidRPr="00223D52" w:rsidRDefault="008A1486"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Pr>
        <w:rFonts w:ascii="Arial Narrow" w:hAnsi="Arial Narrow" w:cs="Arial"/>
        <w:i/>
        <w:color w:val="808080"/>
        <w:lang w:eastAsia="cs-CZ"/>
      </w:rPr>
      <w:t>Zdravotnícky spotrebný materiál</w:t>
    </w:r>
    <w:r w:rsidR="000260FE">
      <w:rPr>
        <w:rFonts w:ascii="Arial Narrow" w:hAnsi="Arial Narrow" w:cs="Arial"/>
        <w:i/>
        <w:color w:val="808080"/>
        <w:lang w:eastAsia="cs-CZ"/>
      </w:rPr>
      <w:t xml:space="preserve"> - DNS</w:t>
    </w:r>
    <w:r w:rsidRPr="00FC15D7">
      <w:rPr>
        <w:rFonts w:ascii="Arial Narrow" w:hAnsi="Arial Narrow" w:cs="Arial"/>
        <w:i/>
        <w:color w:val="808080"/>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1132AB">
      <w:rPr>
        <w:rFonts w:ascii="Arial Narrow" w:hAnsi="Arial Narrow" w:cs="Arial"/>
        <w:noProof/>
        <w:color w:val="000000"/>
        <w:sz w:val="22"/>
        <w:szCs w:val="22"/>
        <w:lang w:eastAsia="cs-CZ"/>
      </w:rPr>
      <w:t>22</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1132AB">
      <w:rPr>
        <w:rFonts w:ascii="Arial Narrow" w:hAnsi="Arial Narrow" w:cs="Arial"/>
        <w:noProof/>
        <w:color w:val="000000"/>
        <w:sz w:val="22"/>
        <w:szCs w:val="22"/>
        <w:lang w:eastAsia="cs-CZ"/>
      </w:rPr>
      <w:t>24</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FE1E" w14:textId="77777777" w:rsidR="008A1486" w:rsidRDefault="008A1486"/>
  <w:p w14:paraId="0AF3C5C7" w14:textId="68D4E919" w:rsidR="008A1486" w:rsidRDefault="008A14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39EE5" w14:textId="77777777" w:rsidR="00100CB0" w:rsidRDefault="00100CB0" w:rsidP="000D18D0">
      <w:r>
        <w:separator/>
      </w:r>
    </w:p>
  </w:footnote>
  <w:footnote w:type="continuationSeparator" w:id="0">
    <w:p w14:paraId="17780ABA" w14:textId="77777777" w:rsidR="00100CB0" w:rsidRDefault="00100CB0"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DF24" w14:textId="77777777" w:rsidR="008A1486" w:rsidRPr="00223D52" w:rsidRDefault="008A1486"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8A1486" w:rsidRPr="00223D52" w:rsidRDefault="008A1486"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8A1486" w:rsidRPr="00307ADD" w:rsidRDefault="008A1486" w:rsidP="00223D52">
    <w:pPr>
      <w:overflowPunct/>
      <w:autoSpaceDE/>
      <w:autoSpaceDN/>
      <w:adjustRightInd/>
      <w:jc w:val="center"/>
      <w:textAlignment w:val="auto"/>
      <w:rPr>
        <w:rFonts w:ascii="Arial" w:hAnsi="Arial"/>
        <w:noProof/>
      </w:rPr>
    </w:pPr>
    <w:r w:rsidRPr="00307ADD">
      <w:rPr>
        <w:rFonts w:ascii="Arial" w:hAnsi="Arial"/>
        <w:noProof/>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A1C3E"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8A1486" w:rsidRPr="007B3BC7" w14:paraId="263489BC" w14:textId="77777777" w:rsidTr="007B3BC7">
      <w:trPr>
        <w:trHeight w:val="267"/>
      </w:trPr>
      <w:tc>
        <w:tcPr>
          <w:tcW w:w="4928" w:type="dxa"/>
          <w:shd w:val="clear" w:color="auto" w:fill="auto"/>
        </w:tcPr>
        <w:p w14:paraId="6EE01939" w14:textId="77777777" w:rsidR="008A1486" w:rsidRPr="007B3BC7" w:rsidRDefault="008A1486" w:rsidP="007B3BC7">
          <w:pPr>
            <w:ind w:right="113"/>
            <w:jc w:val="center"/>
            <w:rPr>
              <w:rFonts w:ascii="Arial Narrow" w:hAnsi="Arial Narrow"/>
              <w:sz w:val="22"/>
              <w:szCs w:val="22"/>
            </w:rPr>
          </w:pPr>
        </w:p>
      </w:tc>
    </w:tr>
  </w:tbl>
  <w:p w14:paraId="65BE3A85" w14:textId="77777777" w:rsidR="008A1486" w:rsidRPr="0015012F" w:rsidRDefault="008A1486" w:rsidP="007B3B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3894B0C"/>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4C069AE"/>
    <w:multiLevelType w:val="hybridMultilevel"/>
    <w:tmpl w:val="15D6FEF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75D3525"/>
    <w:multiLevelType w:val="multilevel"/>
    <w:tmpl w:val="899CCE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AE7932"/>
    <w:multiLevelType w:val="multilevel"/>
    <w:tmpl w:val="A2C62A9C"/>
    <w:lvl w:ilvl="0">
      <w:start w:val="34"/>
      <w:numFmt w:val="decimal"/>
      <w:lvlText w:val="%1"/>
      <w:lvlJc w:val="left"/>
      <w:pPr>
        <w:ind w:left="390" w:hanging="390"/>
      </w:pPr>
      <w:rPr>
        <w:rFonts w:hint="default"/>
      </w:rPr>
    </w:lvl>
    <w:lvl w:ilvl="1">
      <w:start w:val="1"/>
      <w:numFmt w:val="decimal"/>
      <w:lvlText w:val="%1.%2"/>
      <w:lvlJc w:val="left"/>
      <w:pPr>
        <w:ind w:left="1100" w:hanging="39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FC63360"/>
    <w:multiLevelType w:val="multilevel"/>
    <w:tmpl w:val="31C0E328"/>
    <w:lvl w:ilvl="0">
      <w:start w:val="1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6E3731"/>
    <w:multiLevelType w:val="hybridMultilevel"/>
    <w:tmpl w:val="D29432F0"/>
    <w:lvl w:ilvl="0" w:tplc="A8D20EA6">
      <w:start w:val="1"/>
      <w:numFmt w:val="lowerLetter"/>
      <w:lvlText w:val="%1)"/>
      <w:lvlJc w:val="left"/>
      <w:pPr>
        <w:ind w:left="786" w:hanging="360"/>
      </w:pPr>
      <w:rPr>
        <w:rFonts w:ascii="Arial Narrow" w:eastAsia="Times New Roman" w:hAnsi="Arial Narrow" w:cs="Segoe UI" w:hint="default"/>
        <w:color w:val="auto"/>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14"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8E0453"/>
    <w:multiLevelType w:val="hybridMultilevel"/>
    <w:tmpl w:val="3DCAF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EE6A75"/>
    <w:multiLevelType w:val="hybridMultilevel"/>
    <w:tmpl w:val="91422A96"/>
    <w:lvl w:ilvl="0" w:tplc="A8DC7790">
      <w:start w:val="23"/>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027E06"/>
    <w:multiLevelType w:val="hybridMultilevel"/>
    <w:tmpl w:val="E08A9D72"/>
    <w:lvl w:ilvl="0" w:tplc="A3CAE648">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3C20640E"/>
    <w:multiLevelType w:val="hybridMultilevel"/>
    <w:tmpl w:val="2122901C"/>
    <w:lvl w:ilvl="0" w:tplc="0BDAF824">
      <w:start w:val="38"/>
      <w:numFmt w:val="decimal"/>
      <w:lvlText w:val="%1"/>
      <w:lvlJc w:val="left"/>
      <w:pPr>
        <w:ind w:left="720"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552B6C"/>
    <w:multiLevelType w:val="multilevel"/>
    <w:tmpl w:val="041B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3C2DE6"/>
    <w:multiLevelType w:val="hybridMultilevel"/>
    <w:tmpl w:val="1C4016A4"/>
    <w:lvl w:ilvl="0" w:tplc="72C2DB44">
      <w:start w:val="43"/>
      <w:numFmt w:val="decimal"/>
      <w:lvlText w:val="%1"/>
      <w:lvlJc w:val="left"/>
      <w:pPr>
        <w:ind w:left="1211"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7" w15:restartNumberingAfterBreak="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28" w15:restartNumberingAfterBreak="0">
    <w:nsid w:val="4B6D609B"/>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0" w15:restartNumberingAfterBreak="0">
    <w:nsid w:val="52A66D34"/>
    <w:multiLevelType w:val="multilevel"/>
    <w:tmpl w:val="51742A0A"/>
    <w:lvl w:ilvl="0">
      <w:start w:val="17"/>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15:restartNumberingAfterBreak="0">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3"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31579DE"/>
    <w:multiLevelType w:val="multilevel"/>
    <w:tmpl w:val="0E9262A2"/>
    <w:lvl w:ilvl="0">
      <w:start w:val="36"/>
      <w:numFmt w:val="decimal"/>
      <w:lvlText w:val="%1."/>
      <w:lvlJc w:val="left"/>
      <w:pPr>
        <w:ind w:left="435" w:hanging="435"/>
      </w:pPr>
      <w:rPr>
        <w:rFonts w:eastAsia="Microsoft Sans Serif" w:hint="default"/>
        <w:color w:val="000000"/>
      </w:rPr>
    </w:lvl>
    <w:lvl w:ilvl="1">
      <w:start w:val="4"/>
      <w:numFmt w:val="decimal"/>
      <w:lvlText w:val="%1.%2."/>
      <w:lvlJc w:val="left"/>
      <w:pPr>
        <w:ind w:left="795" w:hanging="435"/>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abstractNum w:abstractNumId="35" w15:restartNumberingAfterBreak="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FA4FF8"/>
    <w:multiLevelType w:val="multilevel"/>
    <w:tmpl w:val="34F2B64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
    <w:abstractNumId w:val="38"/>
  </w:num>
  <w:num w:numId="3">
    <w:abstractNumId w:val="29"/>
  </w:num>
  <w:num w:numId="4">
    <w:abstractNumId w:val="43"/>
  </w:num>
  <w:num w:numId="5">
    <w:abstractNumId w:val="44"/>
  </w:num>
  <w:num w:numId="6">
    <w:abstractNumId w:val="35"/>
  </w:num>
  <w:num w:numId="7">
    <w:abstractNumId w:val="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7"/>
  </w:num>
  <w:num w:numId="11">
    <w:abstractNumId w:val="9"/>
  </w:num>
  <w:num w:numId="12">
    <w:abstractNumId w:val="39"/>
  </w:num>
  <w:num w:numId="13">
    <w:abstractNumId w:val="3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2"/>
  </w:num>
  <w:num w:numId="20">
    <w:abstractNumId w:val="18"/>
  </w:num>
  <w:num w:numId="21">
    <w:abstractNumId w:val="14"/>
  </w:num>
  <w:num w:numId="22">
    <w:abstractNumId w:val="34"/>
  </w:num>
  <w:num w:numId="23">
    <w:abstractNumId w:val="1"/>
  </w:num>
  <w:num w:numId="24">
    <w:abstractNumId w:val="17"/>
  </w:num>
  <w:num w:numId="25">
    <w:abstractNumId w:val="0"/>
  </w:num>
  <w:num w:numId="26">
    <w:abstractNumId w:val="21"/>
  </w:num>
  <w:num w:numId="27">
    <w:abstractNumId w:val="5"/>
  </w:num>
  <w:num w:numId="28">
    <w:abstractNumId w:val="13"/>
  </w:num>
  <w:num w:numId="29">
    <w:abstractNumId w:val="23"/>
  </w:num>
  <w:num w:numId="30">
    <w:abstractNumId w:val="41"/>
  </w:num>
  <w:num w:numId="31">
    <w:abstractNumId w:val="26"/>
  </w:num>
  <w:num w:numId="32">
    <w:abstractNumId w:val="28"/>
  </w:num>
  <w:num w:numId="33">
    <w:abstractNumId w:val="15"/>
  </w:num>
  <w:num w:numId="34">
    <w:abstractNumId w:val="10"/>
  </w:num>
  <w:num w:numId="35">
    <w:abstractNumId w:val="11"/>
  </w:num>
  <w:num w:numId="36">
    <w:abstractNumId w:val="20"/>
  </w:num>
  <w:num w:numId="37">
    <w:abstractNumId w:val="45"/>
  </w:num>
  <w:num w:numId="38">
    <w:abstractNumId w:val="7"/>
  </w:num>
  <w:num w:numId="39">
    <w:abstractNumId w:val="24"/>
  </w:num>
  <w:num w:numId="40">
    <w:abstractNumId w:val="40"/>
  </w:num>
  <w:num w:numId="41">
    <w:abstractNumId w:val="33"/>
  </w:num>
  <w:num w:numId="42">
    <w:abstractNumId w:val="36"/>
  </w:num>
  <w:num w:numId="43">
    <w:abstractNumId w:val="4"/>
  </w:num>
  <w:num w:numId="44">
    <w:abstractNumId w:val="2"/>
  </w:num>
  <w:num w:numId="45">
    <w:abstractNumId w:val="42"/>
  </w:num>
  <w:num w:numId="46">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01"/>
    <w:rsid w:val="00000962"/>
    <w:rsid w:val="00002762"/>
    <w:rsid w:val="00006354"/>
    <w:rsid w:val="00006485"/>
    <w:rsid w:val="00010D3D"/>
    <w:rsid w:val="00012EA1"/>
    <w:rsid w:val="00014C11"/>
    <w:rsid w:val="00017408"/>
    <w:rsid w:val="000201B9"/>
    <w:rsid w:val="00020699"/>
    <w:rsid w:val="00020A8F"/>
    <w:rsid w:val="00021E8D"/>
    <w:rsid w:val="000234AA"/>
    <w:rsid w:val="000242F0"/>
    <w:rsid w:val="00024BCB"/>
    <w:rsid w:val="00024FFA"/>
    <w:rsid w:val="000260FE"/>
    <w:rsid w:val="00026738"/>
    <w:rsid w:val="000278BC"/>
    <w:rsid w:val="0003184D"/>
    <w:rsid w:val="00032491"/>
    <w:rsid w:val="00032A11"/>
    <w:rsid w:val="00032FEA"/>
    <w:rsid w:val="00037101"/>
    <w:rsid w:val="00037145"/>
    <w:rsid w:val="00041116"/>
    <w:rsid w:val="00041563"/>
    <w:rsid w:val="00042F01"/>
    <w:rsid w:val="0004709D"/>
    <w:rsid w:val="0005177B"/>
    <w:rsid w:val="000527A9"/>
    <w:rsid w:val="000540DE"/>
    <w:rsid w:val="0005627F"/>
    <w:rsid w:val="000572ED"/>
    <w:rsid w:val="00064088"/>
    <w:rsid w:val="00064FC9"/>
    <w:rsid w:val="00065E30"/>
    <w:rsid w:val="00066DBD"/>
    <w:rsid w:val="000670DB"/>
    <w:rsid w:val="0007564C"/>
    <w:rsid w:val="00077C5C"/>
    <w:rsid w:val="00080AF6"/>
    <w:rsid w:val="00080BFC"/>
    <w:rsid w:val="000850FA"/>
    <w:rsid w:val="000862DF"/>
    <w:rsid w:val="00087869"/>
    <w:rsid w:val="000908EE"/>
    <w:rsid w:val="00090E8E"/>
    <w:rsid w:val="000934B9"/>
    <w:rsid w:val="00094248"/>
    <w:rsid w:val="00094F89"/>
    <w:rsid w:val="0009684A"/>
    <w:rsid w:val="00096D09"/>
    <w:rsid w:val="000979B2"/>
    <w:rsid w:val="000A071D"/>
    <w:rsid w:val="000A1FC9"/>
    <w:rsid w:val="000A3C87"/>
    <w:rsid w:val="000A6331"/>
    <w:rsid w:val="000A6402"/>
    <w:rsid w:val="000A6409"/>
    <w:rsid w:val="000A6631"/>
    <w:rsid w:val="000A70F9"/>
    <w:rsid w:val="000A7844"/>
    <w:rsid w:val="000B05E8"/>
    <w:rsid w:val="000B0AEF"/>
    <w:rsid w:val="000B5577"/>
    <w:rsid w:val="000C202B"/>
    <w:rsid w:val="000C7C8F"/>
    <w:rsid w:val="000D18D0"/>
    <w:rsid w:val="000D1D01"/>
    <w:rsid w:val="000D6BB3"/>
    <w:rsid w:val="000E0AC7"/>
    <w:rsid w:val="000E2422"/>
    <w:rsid w:val="000E677C"/>
    <w:rsid w:val="000F3263"/>
    <w:rsid w:val="000F3F80"/>
    <w:rsid w:val="000F463A"/>
    <w:rsid w:val="000F4E9C"/>
    <w:rsid w:val="000F6717"/>
    <w:rsid w:val="00100CB0"/>
    <w:rsid w:val="001019F4"/>
    <w:rsid w:val="00102CD0"/>
    <w:rsid w:val="00103225"/>
    <w:rsid w:val="00105788"/>
    <w:rsid w:val="001100EF"/>
    <w:rsid w:val="00110295"/>
    <w:rsid w:val="00110A4E"/>
    <w:rsid w:val="0011121C"/>
    <w:rsid w:val="001132AB"/>
    <w:rsid w:val="00115C5B"/>
    <w:rsid w:val="00116907"/>
    <w:rsid w:val="00122155"/>
    <w:rsid w:val="00125E2B"/>
    <w:rsid w:val="001261AF"/>
    <w:rsid w:val="001262FF"/>
    <w:rsid w:val="0012764F"/>
    <w:rsid w:val="00131C77"/>
    <w:rsid w:val="00132562"/>
    <w:rsid w:val="00132D49"/>
    <w:rsid w:val="001353A0"/>
    <w:rsid w:val="0013673A"/>
    <w:rsid w:val="00137A60"/>
    <w:rsid w:val="0014196E"/>
    <w:rsid w:val="001428B2"/>
    <w:rsid w:val="001450AF"/>
    <w:rsid w:val="00151E22"/>
    <w:rsid w:val="00167911"/>
    <w:rsid w:val="0017045B"/>
    <w:rsid w:val="00170BC5"/>
    <w:rsid w:val="00172767"/>
    <w:rsid w:val="00175438"/>
    <w:rsid w:val="00176366"/>
    <w:rsid w:val="00176A5E"/>
    <w:rsid w:val="001828D0"/>
    <w:rsid w:val="00190D6F"/>
    <w:rsid w:val="00196702"/>
    <w:rsid w:val="001A146C"/>
    <w:rsid w:val="001A2C3E"/>
    <w:rsid w:val="001A504E"/>
    <w:rsid w:val="001B021D"/>
    <w:rsid w:val="001B0628"/>
    <w:rsid w:val="001B2636"/>
    <w:rsid w:val="001B3993"/>
    <w:rsid w:val="001B55E3"/>
    <w:rsid w:val="001B5EF1"/>
    <w:rsid w:val="001C0DBE"/>
    <w:rsid w:val="001C6AB7"/>
    <w:rsid w:val="001D1D1D"/>
    <w:rsid w:val="001D496C"/>
    <w:rsid w:val="001E229C"/>
    <w:rsid w:val="001E22D8"/>
    <w:rsid w:val="001E2396"/>
    <w:rsid w:val="001E32EC"/>
    <w:rsid w:val="001E4FB3"/>
    <w:rsid w:val="001E6104"/>
    <w:rsid w:val="001F4275"/>
    <w:rsid w:val="001F5661"/>
    <w:rsid w:val="001F672C"/>
    <w:rsid w:val="001F67FC"/>
    <w:rsid w:val="002045D6"/>
    <w:rsid w:val="00204EF5"/>
    <w:rsid w:val="002058CE"/>
    <w:rsid w:val="00206C7F"/>
    <w:rsid w:val="002135E1"/>
    <w:rsid w:val="002233C1"/>
    <w:rsid w:val="00223D52"/>
    <w:rsid w:val="00223FAC"/>
    <w:rsid w:val="002249EB"/>
    <w:rsid w:val="002271C8"/>
    <w:rsid w:val="002311D9"/>
    <w:rsid w:val="00231294"/>
    <w:rsid w:val="002338C0"/>
    <w:rsid w:val="00235734"/>
    <w:rsid w:val="00241C9A"/>
    <w:rsid w:val="00242DAD"/>
    <w:rsid w:val="002447D1"/>
    <w:rsid w:val="00251E0E"/>
    <w:rsid w:val="00252100"/>
    <w:rsid w:val="002543F0"/>
    <w:rsid w:val="00264331"/>
    <w:rsid w:val="0027083D"/>
    <w:rsid w:val="00270E40"/>
    <w:rsid w:val="002811F4"/>
    <w:rsid w:val="00281597"/>
    <w:rsid w:val="00282128"/>
    <w:rsid w:val="002828B6"/>
    <w:rsid w:val="00285B61"/>
    <w:rsid w:val="002920A0"/>
    <w:rsid w:val="00296BE6"/>
    <w:rsid w:val="002A1CBF"/>
    <w:rsid w:val="002A2ECD"/>
    <w:rsid w:val="002A4B0D"/>
    <w:rsid w:val="002B123D"/>
    <w:rsid w:val="002B1654"/>
    <w:rsid w:val="002B2ECE"/>
    <w:rsid w:val="002B2EF0"/>
    <w:rsid w:val="002B3AEB"/>
    <w:rsid w:val="002B4165"/>
    <w:rsid w:val="002B7356"/>
    <w:rsid w:val="002C00E4"/>
    <w:rsid w:val="002C2834"/>
    <w:rsid w:val="002C2B22"/>
    <w:rsid w:val="002C5100"/>
    <w:rsid w:val="002D4879"/>
    <w:rsid w:val="002D64A1"/>
    <w:rsid w:val="002D71F3"/>
    <w:rsid w:val="002D7FAE"/>
    <w:rsid w:val="002E36D7"/>
    <w:rsid w:val="002E3CCB"/>
    <w:rsid w:val="002E3D7D"/>
    <w:rsid w:val="002F16C6"/>
    <w:rsid w:val="002F1D2A"/>
    <w:rsid w:val="002F3088"/>
    <w:rsid w:val="00303EF0"/>
    <w:rsid w:val="003048FA"/>
    <w:rsid w:val="00307ADD"/>
    <w:rsid w:val="00310791"/>
    <w:rsid w:val="0031136F"/>
    <w:rsid w:val="00315281"/>
    <w:rsid w:val="00315F7D"/>
    <w:rsid w:val="00317601"/>
    <w:rsid w:val="00320124"/>
    <w:rsid w:val="003220CA"/>
    <w:rsid w:val="0032346B"/>
    <w:rsid w:val="00326F59"/>
    <w:rsid w:val="0033014E"/>
    <w:rsid w:val="003305DF"/>
    <w:rsid w:val="00330889"/>
    <w:rsid w:val="003311E6"/>
    <w:rsid w:val="003345F9"/>
    <w:rsid w:val="003358AC"/>
    <w:rsid w:val="003426F9"/>
    <w:rsid w:val="00342747"/>
    <w:rsid w:val="003540AC"/>
    <w:rsid w:val="003575C7"/>
    <w:rsid w:val="003616B2"/>
    <w:rsid w:val="003643A9"/>
    <w:rsid w:val="00364597"/>
    <w:rsid w:val="003669DA"/>
    <w:rsid w:val="00367A18"/>
    <w:rsid w:val="0037096D"/>
    <w:rsid w:val="00370CA3"/>
    <w:rsid w:val="00372875"/>
    <w:rsid w:val="003734FD"/>
    <w:rsid w:val="003767AE"/>
    <w:rsid w:val="00383B95"/>
    <w:rsid w:val="00385112"/>
    <w:rsid w:val="0038646B"/>
    <w:rsid w:val="003878F9"/>
    <w:rsid w:val="00391C93"/>
    <w:rsid w:val="00393ADD"/>
    <w:rsid w:val="003942B8"/>
    <w:rsid w:val="003A426A"/>
    <w:rsid w:val="003A4661"/>
    <w:rsid w:val="003A7698"/>
    <w:rsid w:val="003A7D1C"/>
    <w:rsid w:val="003B07B0"/>
    <w:rsid w:val="003B1173"/>
    <w:rsid w:val="003B6265"/>
    <w:rsid w:val="003C1EF9"/>
    <w:rsid w:val="003C2D59"/>
    <w:rsid w:val="003C3C3E"/>
    <w:rsid w:val="003C4902"/>
    <w:rsid w:val="003D04F6"/>
    <w:rsid w:val="003D5645"/>
    <w:rsid w:val="003D72DC"/>
    <w:rsid w:val="003D74D5"/>
    <w:rsid w:val="003E3B71"/>
    <w:rsid w:val="003F5030"/>
    <w:rsid w:val="003F7151"/>
    <w:rsid w:val="003F76A8"/>
    <w:rsid w:val="003F7D37"/>
    <w:rsid w:val="004001AF"/>
    <w:rsid w:val="004031F5"/>
    <w:rsid w:val="00403AB5"/>
    <w:rsid w:val="004069FD"/>
    <w:rsid w:val="00411C6F"/>
    <w:rsid w:val="00412326"/>
    <w:rsid w:val="00412B02"/>
    <w:rsid w:val="004144F9"/>
    <w:rsid w:val="00417ED2"/>
    <w:rsid w:val="00420DF6"/>
    <w:rsid w:val="00421CED"/>
    <w:rsid w:val="00421D29"/>
    <w:rsid w:val="00421ECC"/>
    <w:rsid w:val="00422BDF"/>
    <w:rsid w:val="00423AB3"/>
    <w:rsid w:val="0042458E"/>
    <w:rsid w:val="00432803"/>
    <w:rsid w:val="00440474"/>
    <w:rsid w:val="00440743"/>
    <w:rsid w:val="00440AAD"/>
    <w:rsid w:val="00441519"/>
    <w:rsid w:val="004433FD"/>
    <w:rsid w:val="00444122"/>
    <w:rsid w:val="00444C9D"/>
    <w:rsid w:val="004450ED"/>
    <w:rsid w:val="004470C1"/>
    <w:rsid w:val="004476FC"/>
    <w:rsid w:val="00447B19"/>
    <w:rsid w:val="004552CA"/>
    <w:rsid w:val="004570EB"/>
    <w:rsid w:val="0045752A"/>
    <w:rsid w:val="00457B21"/>
    <w:rsid w:val="00461C42"/>
    <w:rsid w:val="00462F7F"/>
    <w:rsid w:val="00464628"/>
    <w:rsid w:val="004647D9"/>
    <w:rsid w:val="00467461"/>
    <w:rsid w:val="00470DAD"/>
    <w:rsid w:val="00471943"/>
    <w:rsid w:val="0047521C"/>
    <w:rsid w:val="0047630E"/>
    <w:rsid w:val="0047705A"/>
    <w:rsid w:val="00477984"/>
    <w:rsid w:val="0048062E"/>
    <w:rsid w:val="004849E3"/>
    <w:rsid w:val="00492B50"/>
    <w:rsid w:val="004A0175"/>
    <w:rsid w:val="004A01F0"/>
    <w:rsid w:val="004A3821"/>
    <w:rsid w:val="004B346C"/>
    <w:rsid w:val="004B760E"/>
    <w:rsid w:val="004C1563"/>
    <w:rsid w:val="004C16DA"/>
    <w:rsid w:val="004C385E"/>
    <w:rsid w:val="004C3E8F"/>
    <w:rsid w:val="004D2139"/>
    <w:rsid w:val="004D242D"/>
    <w:rsid w:val="004D2CC5"/>
    <w:rsid w:val="004D2FD9"/>
    <w:rsid w:val="004D3ECE"/>
    <w:rsid w:val="004D6D9D"/>
    <w:rsid w:val="004D7482"/>
    <w:rsid w:val="004E12D4"/>
    <w:rsid w:val="004E47D8"/>
    <w:rsid w:val="004F1022"/>
    <w:rsid w:val="004F62E4"/>
    <w:rsid w:val="004F6D1F"/>
    <w:rsid w:val="0050468D"/>
    <w:rsid w:val="00506C21"/>
    <w:rsid w:val="00510AD2"/>
    <w:rsid w:val="005134D2"/>
    <w:rsid w:val="00520ED3"/>
    <w:rsid w:val="005217D1"/>
    <w:rsid w:val="00527198"/>
    <w:rsid w:val="005274D4"/>
    <w:rsid w:val="00535D67"/>
    <w:rsid w:val="005373F3"/>
    <w:rsid w:val="00543842"/>
    <w:rsid w:val="005456EC"/>
    <w:rsid w:val="0055399E"/>
    <w:rsid w:val="00556712"/>
    <w:rsid w:val="00565E07"/>
    <w:rsid w:val="0057437E"/>
    <w:rsid w:val="005747F7"/>
    <w:rsid w:val="005749D6"/>
    <w:rsid w:val="005812B8"/>
    <w:rsid w:val="005867A8"/>
    <w:rsid w:val="00586B37"/>
    <w:rsid w:val="00591963"/>
    <w:rsid w:val="005967DB"/>
    <w:rsid w:val="00597789"/>
    <w:rsid w:val="005A2BCE"/>
    <w:rsid w:val="005A391E"/>
    <w:rsid w:val="005A3E1C"/>
    <w:rsid w:val="005A44B3"/>
    <w:rsid w:val="005A6B69"/>
    <w:rsid w:val="005A6EEA"/>
    <w:rsid w:val="005A7BB6"/>
    <w:rsid w:val="005B0DAE"/>
    <w:rsid w:val="005B1A97"/>
    <w:rsid w:val="005B2E66"/>
    <w:rsid w:val="005B4870"/>
    <w:rsid w:val="005B52F4"/>
    <w:rsid w:val="005B6FA5"/>
    <w:rsid w:val="005C43E2"/>
    <w:rsid w:val="005C734F"/>
    <w:rsid w:val="005D0208"/>
    <w:rsid w:val="005D0937"/>
    <w:rsid w:val="005D1AD6"/>
    <w:rsid w:val="005D4C4C"/>
    <w:rsid w:val="005D52C0"/>
    <w:rsid w:val="005D7951"/>
    <w:rsid w:val="005E031F"/>
    <w:rsid w:val="005E30E1"/>
    <w:rsid w:val="005F047C"/>
    <w:rsid w:val="005F39D7"/>
    <w:rsid w:val="005F62BA"/>
    <w:rsid w:val="00600C07"/>
    <w:rsid w:val="00602D0A"/>
    <w:rsid w:val="0060509B"/>
    <w:rsid w:val="00605CC3"/>
    <w:rsid w:val="00607E06"/>
    <w:rsid w:val="00612489"/>
    <w:rsid w:val="00612AD3"/>
    <w:rsid w:val="006159E0"/>
    <w:rsid w:val="00616A56"/>
    <w:rsid w:val="0062222C"/>
    <w:rsid w:val="00623BAB"/>
    <w:rsid w:val="00630865"/>
    <w:rsid w:val="00631603"/>
    <w:rsid w:val="00635AAA"/>
    <w:rsid w:val="006368ED"/>
    <w:rsid w:val="00636E57"/>
    <w:rsid w:val="006379C5"/>
    <w:rsid w:val="00641C5B"/>
    <w:rsid w:val="00643ADF"/>
    <w:rsid w:val="006522DB"/>
    <w:rsid w:val="0065252D"/>
    <w:rsid w:val="006541EF"/>
    <w:rsid w:val="0065426A"/>
    <w:rsid w:val="0065502F"/>
    <w:rsid w:val="006614DF"/>
    <w:rsid w:val="00662D05"/>
    <w:rsid w:val="00663BB1"/>
    <w:rsid w:val="0066686B"/>
    <w:rsid w:val="00666F16"/>
    <w:rsid w:val="00674036"/>
    <w:rsid w:val="00675D54"/>
    <w:rsid w:val="00680809"/>
    <w:rsid w:val="0068780E"/>
    <w:rsid w:val="006901CD"/>
    <w:rsid w:val="00690C12"/>
    <w:rsid w:val="00690D48"/>
    <w:rsid w:val="00693E19"/>
    <w:rsid w:val="006949E4"/>
    <w:rsid w:val="006955DE"/>
    <w:rsid w:val="006A2030"/>
    <w:rsid w:val="006A6C60"/>
    <w:rsid w:val="006B1BC8"/>
    <w:rsid w:val="006B3955"/>
    <w:rsid w:val="006B7CA1"/>
    <w:rsid w:val="006D2754"/>
    <w:rsid w:val="006D53AB"/>
    <w:rsid w:val="006D667F"/>
    <w:rsid w:val="006E322F"/>
    <w:rsid w:val="006E480A"/>
    <w:rsid w:val="006E4ED6"/>
    <w:rsid w:val="006E61AA"/>
    <w:rsid w:val="006F178E"/>
    <w:rsid w:val="006F3E42"/>
    <w:rsid w:val="006F4545"/>
    <w:rsid w:val="006F7A51"/>
    <w:rsid w:val="0070246D"/>
    <w:rsid w:val="00703045"/>
    <w:rsid w:val="00706C60"/>
    <w:rsid w:val="00711B9B"/>
    <w:rsid w:val="00712205"/>
    <w:rsid w:val="00715617"/>
    <w:rsid w:val="007161D0"/>
    <w:rsid w:val="007170F3"/>
    <w:rsid w:val="00720981"/>
    <w:rsid w:val="00725B92"/>
    <w:rsid w:val="00727C0C"/>
    <w:rsid w:val="00730073"/>
    <w:rsid w:val="00732CFD"/>
    <w:rsid w:val="00733CEF"/>
    <w:rsid w:val="00737894"/>
    <w:rsid w:val="00755AFF"/>
    <w:rsid w:val="00757335"/>
    <w:rsid w:val="00757487"/>
    <w:rsid w:val="00757A72"/>
    <w:rsid w:val="00760040"/>
    <w:rsid w:val="007607BD"/>
    <w:rsid w:val="007611A4"/>
    <w:rsid w:val="0076163F"/>
    <w:rsid w:val="00761C04"/>
    <w:rsid w:val="00765EF4"/>
    <w:rsid w:val="00766EC8"/>
    <w:rsid w:val="00767881"/>
    <w:rsid w:val="0077006E"/>
    <w:rsid w:val="00770905"/>
    <w:rsid w:val="00771108"/>
    <w:rsid w:val="00772DA3"/>
    <w:rsid w:val="007733B7"/>
    <w:rsid w:val="007742D3"/>
    <w:rsid w:val="00775573"/>
    <w:rsid w:val="0077728B"/>
    <w:rsid w:val="0078435E"/>
    <w:rsid w:val="007856C2"/>
    <w:rsid w:val="00786963"/>
    <w:rsid w:val="00793D94"/>
    <w:rsid w:val="00796FF2"/>
    <w:rsid w:val="007A450B"/>
    <w:rsid w:val="007A5986"/>
    <w:rsid w:val="007A73F0"/>
    <w:rsid w:val="007A7433"/>
    <w:rsid w:val="007B0294"/>
    <w:rsid w:val="007B050E"/>
    <w:rsid w:val="007B136C"/>
    <w:rsid w:val="007B390F"/>
    <w:rsid w:val="007B3BC7"/>
    <w:rsid w:val="007C251A"/>
    <w:rsid w:val="007C2A55"/>
    <w:rsid w:val="007C66F0"/>
    <w:rsid w:val="007C6CFF"/>
    <w:rsid w:val="007C7948"/>
    <w:rsid w:val="007D483E"/>
    <w:rsid w:val="007D6598"/>
    <w:rsid w:val="007E3346"/>
    <w:rsid w:val="007F0D42"/>
    <w:rsid w:val="007F5E61"/>
    <w:rsid w:val="008003CE"/>
    <w:rsid w:val="00801B3F"/>
    <w:rsid w:val="00801BF5"/>
    <w:rsid w:val="00801DF8"/>
    <w:rsid w:val="0080234B"/>
    <w:rsid w:val="00804F74"/>
    <w:rsid w:val="008128F8"/>
    <w:rsid w:val="008150A5"/>
    <w:rsid w:val="00817B9B"/>
    <w:rsid w:val="00820F9F"/>
    <w:rsid w:val="008215BE"/>
    <w:rsid w:val="00821BBC"/>
    <w:rsid w:val="00824C2B"/>
    <w:rsid w:val="00825064"/>
    <w:rsid w:val="008267E9"/>
    <w:rsid w:val="00827415"/>
    <w:rsid w:val="00835646"/>
    <w:rsid w:val="00835A94"/>
    <w:rsid w:val="00837457"/>
    <w:rsid w:val="008379B6"/>
    <w:rsid w:val="00842276"/>
    <w:rsid w:val="00847870"/>
    <w:rsid w:val="008516D6"/>
    <w:rsid w:val="00851B87"/>
    <w:rsid w:val="00853D83"/>
    <w:rsid w:val="008540C7"/>
    <w:rsid w:val="0085632D"/>
    <w:rsid w:val="00862727"/>
    <w:rsid w:val="00866C22"/>
    <w:rsid w:val="008718AC"/>
    <w:rsid w:val="00881ED0"/>
    <w:rsid w:val="00882DD4"/>
    <w:rsid w:val="008839A8"/>
    <w:rsid w:val="00883A3E"/>
    <w:rsid w:val="008854B2"/>
    <w:rsid w:val="00893098"/>
    <w:rsid w:val="00897F8C"/>
    <w:rsid w:val="008A08E5"/>
    <w:rsid w:val="008A1486"/>
    <w:rsid w:val="008A3305"/>
    <w:rsid w:val="008A4528"/>
    <w:rsid w:val="008A5590"/>
    <w:rsid w:val="008A5D16"/>
    <w:rsid w:val="008A63C3"/>
    <w:rsid w:val="008A67DE"/>
    <w:rsid w:val="008B1180"/>
    <w:rsid w:val="008B2569"/>
    <w:rsid w:val="008B3125"/>
    <w:rsid w:val="008C0D87"/>
    <w:rsid w:val="008C22D1"/>
    <w:rsid w:val="008C3625"/>
    <w:rsid w:val="008C7549"/>
    <w:rsid w:val="008D30E7"/>
    <w:rsid w:val="008E08BC"/>
    <w:rsid w:val="008E145F"/>
    <w:rsid w:val="008E158B"/>
    <w:rsid w:val="008E2A84"/>
    <w:rsid w:val="008E43EF"/>
    <w:rsid w:val="008E6BDD"/>
    <w:rsid w:val="008F3288"/>
    <w:rsid w:val="008F3973"/>
    <w:rsid w:val="008F3DDC"/>
    <w:rsid w:val="008F4474"/>
    <w:rsid w:val="008F766F"/>
    <w:rsid w:val="0090345F"/>
    <w:rsid w:val="009042EA"/>
    <w:rsid w:val="00905511"/>
    <w:rsid w:val="0090700B"/>
    <w:rsid w:val="00914CD4"/>
    <w:rsid w:val="00914FFD"/>
    <w:rsid w:val="00924FEE"/>
    <w:rsid w:val="00933820"/>
    <w:rsid w:val="00936E5C"/>
    <w:rsid w:val="00941603"/>
    <w:rsid w:val="00941E73"/>
    <w:rsid w:val="00941F82"/>
    <w:rsid w:val="0094391A"/>
    <w:rsid w:val="00943995"/>
    <w:rsid w:val="009451EC"/>
    <w:rsid w:val="00947703"/>
    <w:rsid w:val="009501CD"/>
    <w:rsid w:val="00953382"/>
    <w:rsid w:val="009561BA"/>
    <w:rsid w:val="00963ACA"/>
    <w:rsid w:val="00965CD0"/>
    <w:rsid w:val="0097518D"/>
    <w:rsid w:val="00976F72"/>
    <w:rsid w:val="0098243D"/>
    <w:rsid w:val="0098289D"/>
    <w:rsid w:val="00983B44"/>
    <w:rsid w:val="00983EDD"/>
    <w:rsid w:val="00990484"/>
    <w:rsid w:val="00991E08"/>
    <w:rsid w:val="00991F31"/>
    <w:rsid w:val="0099556F"/>
    <w:rsid w:val="009A0B8F"/>
    <w:rsid w:val="009A1B10"/>
    <w:rsid w:val="009A2586"/>
    <w:rsid w:val="009A5683"/>
    <w:rsid w:val="009B2960"/>
    <w:rsid w:val="009B5AF9"/>
    <w:rsid w:val="009B611F"/>
    <w:rsid w:val="009B6FAE"/>
    <w:rsid w:val="009C1B0D"/>
    <w:rsid w:val="009C37DD"/>
    <w:rsid w:val="009C5F32"/>
    <w:rsid w:val="009C6D64"/>
    <w:rsid w:val="009C7FEB"/>
    <w:rsid w:val="009D0C27"/>
    <w:rsid w:val="009D7E9C"/>
    <w:rsid w:val="009E074A"/>
    <w:rsid w:val="009E1038"/>
    <w:rsid w:val="009E3D43"/>
    <w:rsid w:val="009E5481"/>
    <w:rsid w:val="009E6E5F"/>
    <w:rsid w:val="009F04E3"/>
    <w:rsid w:val="009F1114"/>
    <w:rsid w:val="00A000D1"/>
    <w:rsid w:val="00A01A67"/>
    <w:rsid w:val="00A03208"/>
    <w:rsid w:val="00A043BB"/>
    <w:rsid w:val="00A043DE"/>
    <w:rsid w:val="00A0494E"/>
    <w:rsid w:val="00A0696F"/>
    <w:rsid w:val="00A1067B"/>
    <w:rsid w:val="00A10F5B"/>
    <w:rsid w:val="00A13218"/>
    <w:rsid w:val="00A142AD"/>
    <w:rsid w:val="00A17348"/>
    <w:rsid w:val="00A1740C"/>
    <w:rsid w:val="00A17950"/>
    <w:rsid w:val="00A22919"/>
    <w:rsid w:val="00A264BA"/>
    <w:rsid w:val="00A32F1E"/>
    <w:rsid w:val="00A332D6"/>
    <w:rsid w:val="00A44864"/>
    <w:rsid w:val="00A4791E"/>
    <w:rsid w:val="00A51D85"/>
    <w:rsid w:val="00A54D0C"/>
    <w:rsid w:val="00A57A5D"/>
    <w:rsid w:val="00A57F97"/>
    <w:rsid w:val="00A60376"/>
    <w:rsid w:val="00A61E2E"/>
    <w:rsid w:val="00A637CD"/>
    <w:rsid w:val="00A63926"/>
    <w:rsid w:val="00A6548D"/>
    <w:rsid w:val="00A658D3"/>
    <w:rsid w:val="00A70655"/>
    <w:rsid w:val="00A718C3"/>
    <w:rsid w:val="00A733FF"/>
    <w:rsid w:val="00A73D15"/>
    <w:rsid w:val="00A81697"/>
    <w:rsid w:val="00A83C13"/>
    <w:rsid w:val="00A90CA1"/>
    <w:rsid w:val="00A91022"/>
    <w:rsid w:val="00A91C4E"/>
    <w:rsid w:val="00AA32B1"/>
    <w:rsid w:val="00AA4B83"/>
    <w:rsid w:val="00AA5765"/>
    <w:rsid w:val="00AA61B0"/>
    <w:rsid w:val="00AA67EA"/>
    <w:rsid w:val="00AA7063"/>
    <w:rsid w:val="00AA7911"/>
    <w:rsid w:val="00AA7998"/>
    <w:rsid w:val="00AB1584"/>
    <w:rsid w:val="00AB26F5"/>
    <w:rsid w:val="00AB54E3"/>
    <w:rsid w:val="00AB6665"/>
    <w:rsid w:val="00AC07BC"/>
    <w:rsid w:val="00AC16E6"/>
    <w:rsid w:val="00AC7081"/>
    <w:rsid w:val="00AD0635"/>
    <w:rsid w:val="00AD100A"/>
    <w:rsid w:val="00AD1E3A"/>
    <w:rsid w:val="00AD3FA7"/>
    <w:rsid w:val="00AE1556"/>
    <w:rsid w:val="00AE1E0A"/>
    <w:rsid w:val="00AE5CCA"/>
    <w:rsid w:val="00AE7323"/>
    <w:rsid w:val="00AF495D"/>
    <w:rsid w:val="00B01B5A"/>
    <w:rsid w:val="00B0320F"/>
    <w:rsid w:val="00B0378F"/>
    <w:rsid w:val="00B05A76"/>
    <w:rsid w:val="00B07522"/>
    <w:rsid w:val="00B07640"/>
    <w:rsid w:val="00B10A1F"/>
    <w:rsid w:val="00B1225D"/>
    <w:rsid w:val="00B12A8B"/>
    <w:rsid w:val="00B12D8F"/>
    <w:rsid w:val="00B14496"/>
    <w:rsid w:val="00B1554D"/>
    <w:rsid w:val="00B2622B"/>
    <w:rsid w:val="00B2696C"/>
    <w:rsid w:val="00B3083A"/>
    <w:rsid w:val="00B30F01"/>
    <w:rsid w:val="00B370E7"/>
    <w:rsid w:val="00B37948"/>
    <w:rsid w:val="00B4220E"/>
    <w:rsid w:val="00B423D1"/>
    <w:rsid w:val="00B4307B"/>
    <w:rsid w:val="00B435FF"/>
    <w:rsid w:val="00B47E16"/>
    <w:rsid w:val="00B47FF4"/>
    <w:rsid w:val="00B549E3"/>
    <w:rsid w:val="00B566EB"/>
    <w:rsid w:val="00B67999"/>
    <w:rsid w:val="00B71A70"/>
    <w:rsid w:val="00B71D95"/>
    <w:rsid w:val="00B71E09"/>
    <w:rsid w:val="00B722DF"/>
    <w:rsid w:val="00B74F16"/>
    <w:rsid w:val="00B777FF"/>
    <w:rsid w:val="00B7789D"/>
    <w:rsid w:val="00B80699"/>
    <w:rsid w:val="00B81362"/>
    <w:rsid w:val="00B813DD"/>
    <w:rsid w:val="00B84999"/>
    <w:rsid w:val="00B9169E"/>
    <w:rsid w:val="00B92433"/>
    <w:rsid w:val="00B92D73"/>
    <w:rsid w:val="00B94576"/>
    <w:rsid w:val="00B94841"/>
    <w:rsid w:val="00B95C22"/>
    <w:rsid w:val="00B95F0B"/>
    <w:rsid w:val="00B9744C"/>
    <w:rsid w:val="00BA09B7"/>
    <w:rsid w:val="00BA0D7E"/>
    <w:rsid w:val="00BA12C7"/>
    <w:rsid w:val="00BA3A14"/>
    <w:rsid w:val="00BA4803"/>
    <w:rsid w:val="00BA5B38"/>
    <w:rsid w:val="00BB0F23"/>
    <w:rsid w:val="00BB2359"/>
    <w:rsid w:val="00BC255D"/>
    <w:rsid w:val="00BC3656"/>
    <w:rsid w:val="00BC4447"/>
    <w:rsid w:val="00BC6CCB"/>
    <w:rsid w:val="00BD37AD"/>
    <w:rsid w:val="00BD57C0"/>
    <w:rsid w:val="00BE174B"/>
    <w:rsid w:val="00BE21DE"/>
    <w:rsid w:val="00BE5863"/>
    <w:rsid w:val="00BE7D3D"/>
    <w:rsid w:val="00BF02B9"/>
    <w:rsid w:val="00C02CED"/>
    <w:rsid w:val="00C040BD"/>
    <w:rsid w:val="00C05A79"/>
    <w:rsid w:val="00C07730"/>
    <w:rsid w:val="00C11B30"/>
    <w:rsid w:val="00C15959"/>
    <w:rsid w:val="00C17475"/>
    <w:rsid w:val="00C26C70"/>
    <w:rsid w:val="00C32DB4"/>
    <w:rsid w:val="00C37A7A"/>
    <w:rsid w:val="00C43700"/>
    <w:rsid w:val="00C44A63"/>
    <w:rsid w:val="00C46567"/>
    <w:rsid w:val="00C47479"/>
    <w:rsid w:val="00C52709"/>
    <w:rsid w:val="00C53F23"/>
    <w:rsid w:val="00C557C2"/>
    <w:rsid w:val="00C55B13"/>
    <w:rsid w:val="00C608EF"/>
    <w:rsid w:val="00C60CB6"/>
    <w:rsid w:val="00C62007"/>
    <w:rsid w:val="00C64F27"/>
    <w:rsid w:val="00C65FF0"/>
    <w:rsid w:val="00C70815"/>
    <w:rsid w:val="00C732EC"/>
    <w:rsid w:val="00C806C9"/>
    <w:rsid w:val="00C82C8C"/>
    <w:rsid w:val="00C935F0"/>
    <w:rsid w:val="00C93C9A"/>
    <w:rsid w:val="00C95B47"/>
    <w:rsid w:val="00C95C08"/>
    <w:rsid w:val="00C96049"/>
    <w:rsid w:val="00CA1D2D"/>
    <w:rsid w:val="00CA2C5A"/>
    <w:rsid w:val="00CA47FA"/>
    <w:rsid w:val="00CA538D"/>
    <w:rsid w:val="00CA6B1A"/>
    <w:rsid w:val="00CC0748"/>
    <w:rsid w:val="00CC0B50"/>
    <w:rsid w:val="00CC5AB7"/>
    <w:rsid w:val="00CD1BB7"/>
    <w:rsid w:val="00CD22B2"/>
    <w:rsid w:val="00CD469A"/>
    <w:rsid w:val="00CE4973"/>
    <w:rsid w:val="00CF125D"/>
    <w:rsid w:val="00CF2906"/>
    <w:rsid w:val="00CF47D3"/>
    <w:rsid w:val="00D01EE7"/>
    <w:rsid w:val="00D02651"/>
    <w:rsid w:val="00D12BBD"/>
    <w:rsid w:val="00D171C0"/>
    <w:rsid w:val="00D17C4C"/>
    <w:rsid w:val="00D2320C"/>
    <w:rsid w:val="00D23F76"/>
    <w:rsid w:val="00D244F3"/>
    <w:rsid w:val="00D24647"/>
    <w:rsid w:val="00D318BA"/>
    <w:rsid w:val="00D41AAD"/>
    <w:rsid w:val="00D43745"/>
    <w:rsid w:val="00D464A0"/>
    <w:rsid w:val="00D466FE"/>
    <w:rsid w:val="00D46A30"/>
    <w:rsid w:val="00D51034"/>
    <w:rsid w:val="00D53BD6"/>
    <w:rsid w:val="00D567CD"/>
    <w:rsid w:val="00D56C60"/>
    <w:rsid w:val="00D62DBF"/>
    <w:rsid w:val="00D64473"/>
    <w:rsid w:val="00D6692A"/>
    <w:rsid w:val="00D66EAE"/>
    <w:rsid w:val="00D679F7"/>
    <w:rsid w:val="00D67FCF"/>
    <w:rsid w:val="00D720A7"/>
    <w:rsid w:val="00D721B5"/>
    <w:rsid w:val="00D74B5C"/>
    <w:rsid w:val="00D77C2D"/>
    <w:rsid w:val="00D8109B"/>
    <w:rsid w:val="00D81F5B"/>
    <w:rsid w:val="00D82F2D"/>
    <w:rsid w:val="00D85D95"/>
    <w:rsid w:val="00D9009B"/>
    <w:rsid w:val="00D91CF1"/>
    <w:rsid w:val="00D96056"/>
    <w:rsid w:val="00DA1247"/>
    <w:rsid w:val="00DA2114"/>
    <w:rsid w:val="00DA4A18"/>
    <w:rsid w:val="00DA4CA6"/>
    <w:rsid w:val="00DA6834"/>
    <w:rsid w:val="00DA7794"/>
    <w:rsid w:val="00DB23C3"/>
    <w:rsid w:val="00DB4367"/>
    <w:rsid w:val="00DB510E"/>
    <w:rsid w:val="00DB701F"/>
    <w:rsid w:val="00DC2087"/>
    <w:rsid w:val="00DC7E3E"/>
    <w:rsid w:val="00DE0F2A"/>
    <w:rsid w:val="00DE26E0"/>
    <w:rsid w:val="00DE2E84"/>
    <w:rsid w:val="00DE5ABC"/>
    <w:rsid w:val="00DE6B11"/>
    <w:rsid w:val="00DF0A6D"/>
    <w:rsid w:val="00DF25EF"/>
    <w:rsid w:val="00DF2CF9"/>
    <w:rsid w:val="00E01D7B"/>
    <w:rsid w:val="00E0298B"/>
    <w:rsid w:val="00E03988"/>
    <w:rsid w:val="00E03EF3"/>
    <w:rsid w:val="00E1267E"/>
    <w:rsid w:val="00E12943"/>
    <w:rsid w:val="00E159B4"/>
    <w:rsid w:val="00E201F4"/>
    <w:rsid w:val="00E22063"/>
    <w:rsid w:val="00E2437E"/>
    <w:rsid w:val="00E32395"/>
    <w:rsid w:val="00E3385E"/>
    <w:rsid w:val="00E37D8F"/>
    <w:rsid w:val="00E40F8B"/>
    <w:rsid w:val="00E44684"/>
    <w:rsid w:val="00E453A8"/>
    <w:rsid w:val="00E50FFA"/>
    <w:rsid w:val="00E51D77"/>
    <w:rsid w:val="00E5252B"/>
    <w:rsid w:val="00E53D5F"/>
    <w:rsid w:val="00E5589E"/>
    <w:rsid w:val="00E56E49"/>
    <w:rsid w:val="00E57610"/>
    <w:rsid w:val="00E57687"/>
    <w:rsid w:val="00E57943"/>
    <w:rsid w:val="00E60DFD"/>
    <w:rsid w:val="00E628FF"/>
    <w:rsid w:val="00E63C54"/>
    <w:rsid w:val="00E65208"/>
    <w:rsid w:val="00E77E0D"/>
    <w:rsid w:val="00E829B1"/>
    <w:rsid w:val="00E84338"/>
    <w:rsid w:val="00E84F90"/>
    <w:rsid w:val="00E85A66"/>
    <w:rsid w:val="00E90E9C"/>
    <w:rsid w:val="00E9214C"/>
    <w:rsid w:val="00E92729"/>
    <w:rsid w:val="00E931E5"/>
    <w:rsid w:val="00E96D0F"/>
    <w:rsid w:val="00E96D90"/>
    <w:rsid w:val="00E97515"/>
    <w:rsid w:val="00E97B6B"/>
    <w:rsid w:val="00EA2A19"/>
    <w:rsid w:val="00EA3622"/>
    <w:rsid w:val="00EA4EBA"/>
    <w:rsid w:val="00EB23ED"/>
    <w:rsid w:val="00EB3385"/>
    <w:rsid w:val="00EC04E0"/>
    <w:rsid w:val="00EC06D5"/>
    <w:rsid w:val="00EC0962"/>
    <w:rsid w:val="00EC0C30"/>
    <w:rsid w:val="00EC2265"/>
    <w:rsid w:val="00EC364C"/>
    <w:rsid w:val="00EC69D4"/>
    <w:rsid w:val="00EC76A4"/>
    <w:rsid w:val="00ED4F9D"/>
    <w:rsid w:val="00ED5D03"/>
    <w:rsid w:val="00ED6530"/>
    <w:rsid w:val="00EE608C"/>
    <w:rsid w:val="00EF2706"/>
    <w:rsid w:val="00EF3AB9"/>
    <w:rsid w:val="00F031A7"/>
    <w:rsid w:val="00F03BB1"/>
    <w:rsid w:val="00F06150"/>
    <w:rsid w:val="00F12C3C"/>
    <w:rsid w:val="00F1374D"/>
    <w:rsid w:val="00F159B4"/>
    <w:rsid w:val="00F16AA4"/>
    <w:rsid w:val="00F179FF"/>
    <w:rsid w:val="00F21FA9"/>
    <w:rsid w:val="00F2486C"/>
    <w:rsid w:val="00F270FB"/>
    <w:rsid w:val="00F2764E"/>
    <w:rsid w:val="00F30525"/>
    <w:rsid w:val="00F310EF"/>
    <w:rsid w:val="00F37375"/>
    <w:rsid w:val="00F37FEF"/>
    <w:rsid w:val="00F420B5"/>
    <w:rsid w:val="00F44996"/>
    <w:rsid w:val="00F500A7"/>
    <w:rsid w:val="00F602E9"/>
    <w:rsid w:val="00F61B4A"/>
    <w:rsid w:val="00F62D73"/>
    <w:rsid w:val="00F6593A"/>
    <w:rsid w:val="00F6685F"/>
    <w:rsid w:val="00F72B82"/>
    <w:rsid w:val="00F72BFC"/>
    <w:rsid w:val="00F72D1D"/>
    <w:rsid w:val="00F772EB"/>
    <w:rsid w:val="00F8020E"/>
    <w:rsid w:val="00F82180"/>
    <w:rsid w:val="00F82CEF"/>
    <w:rsid w:val="00F86FE4"/>
    <w:rsid w:val="00F938BC"/>
    <w:rsid w:val="00F96569"/>
    <w:rsid w:val="00F97898"/>
    <w:rsid w:val="00FA0039"/>
    <w:rsid w:val="00FA3BE4"/>
    <w:rsid w:val="00FA640A"/>
    <w:rsid w:val="00FB25BB"/>
    <w:rsid w:val="00FB7A28"/>
    <w:rsid w:val="00FC01C8"/>
    <w:rsid w:val="00FC026E"/>
    <w:rsid w:val="00FC1147"/>
    <w:rsid w:val="00FC15D7"/>
    <w:rsid w:val="00FC1A46"/>
    <w:rsid w:val="00FC70A0"/>
    <w:rsid w:val="00FD00DD"/>
    <w:rsid w:val="00FD108B"/>
    <w:rsid w:val="00FD2364"/>
    <w:rsid w:val="00FD28A0"/>
    <w:rsid w:val="00FD3CED"/>
    <w:rsid w:val="00FD7BE9"/>
    <w:rsid w:val="00FE2F5E"/>
    <w:rsid w:val="00FE4341"/>
    <w:rsid w:val="00FE5097"/>
    <w:rsid w:val="00FE6B7E"/>
    <w:rsid w:val="00FF2FFF"/>
    <w:rsid w:val="00FF34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15:docId w15:val="{87FBA929-D5D7-4930-AF29-79309B4F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0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Odsek 1.,Odsek,Farebný zoznam – zvýraznenie 11,Lettre d'introduction,Paragrafo elenco,1st level - Bullet List Paragraph,Odsek zoznamu21,Odstavec_muj,Nad,Odstavec cíl se seznamem,Odstavec se seznamem5,Nad1"/>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Odsek 1. Char,Odsek Char,Farebný zoznam – zvýraznenie 11 Char,Lettre d'introduction Char,Paragrafo elenco Char,1st level - Bullet List Paragraph Char,Odsek zoznamu21 Char,Odstavec_muj Char,Nad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99"/>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1"/>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0"/>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8"/>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3"/>
      </w:numPr>
    </w:pPr>
  </w:style>
  <w:style w:type="numbering" w:customStyle="1" w:styleId="tl572">
    <w:name w:val="Štýl572"/>
    <w:rsid w:val="00706C60"/>
  </w:style>
  <w:style w:type="numbering" w:customStyle="1" w:styleId="tl5711">
    <w:name w:val="Štýl5711"/>
    <w:rsid w:val="00706C60"/>
    <w:pPr>
      <w:numPr>
        <w:numId w:val="12"/>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 w:type="paragraph" w:customStyle="1" w:styleId="Nadpis11">
    <w:name w:val="Nadpis 11"/>
    <w:basedOn w:val="Normlnysozarkami"/>
    <w:autoRedefine/>
    <w:qFormat/>
    <w:rsid w:val="007B050E"/>
    <w:pPr>
      <w:tabs>
        <w:tab w:val="num" w:pos="864"/>
      </w:tabs>
      <w:overflowPunct/>
      <w:autoSpaceDE/>
      <w:autoSpaceDN/>
      <w:adjustRightInd/>
      <w:ind w:left="864" w:hanging="864"/>
      <w:jc w:val="both"/>
      <w:textAlignment w:val="auto"/>
    </w:pPr>
    <w:rPr>
      <w:rFonts w:ascii="Arial Narrow" w:hAnsi="Arial Narrow"/>
      <w:b/>
      <w:szCs w:val="22"/>
      <w:lang w:eastAsia="en-US"/>
    </w:rPr>
  </w:style>
  <w:style w:type="paragraph" w:customStyle="1" w:styleId="Nadpis12">
    <w:name w:val="Nadpis12"/>
    <w:basedOn w:val="Nadpis11"/>
    <w:autoRedefine/>
    <w:qFormat/>
    <w:rsid w:val="007B050E"/>
    <w:pPr>
      <w:tabs>
        <w:tab w:val="clear" w:pos="864"/>
        <w:tab w:val="num" w:pos="1008"/>
      </w:tabs>
      <w:ind w:left="1008" w:hanging="1008"/>
    </w:pPr>
    <w:rPr>
      <w:b w:val="0"/>
    </w:rPr>
  </w:style>
  <w:style w:type="paragraph" w:styleId="Normlnysozarkami">
    <w:name w:val="Normal Indent"/>
    <w:basedOn w:val="Normlny"/>
    <w:uiPriority w:val="99"/>
    <w:semiHidden/>
    <w:unhideWhenUsed/>
    <w:rsid w:val="007B050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18984121">
      <w:bodyDiv w:val="1"/>
      <w:marLeft w:val="0"/>
      <w:marRight w:val="0"/>
      <w:marTop w:val="0"/>
      <w:marBottom w:val="0"/>
      <w:divBdr>
        <w:top w:val="none" w:sz="0" w:space="0" w:color="auto"/>
        <w:left w:val="none" w:sz="0" w:space="0" w:color="auto"/>
        <w:bottom w:val="none" w:sz="0" w:space="0" w:color="auto"/>
        <w:right w:val="none" w:sz="0" w:space="0" w:color="auto"/>
      </w:divBdr>
    </w:div>
    <w:div w:id="440757576">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058941528">
      <w:bodyDiv w:val="1"/>
      <w:marLeft w:val="0"/>
      <w:marRight w:val="0"/>
      <w:marTop w:val="0"/>
      <w:marBottom w:val="0"/>
      <w:divBdr>
        <w:top w:val="none" w:sz="0" w:space="0" w:color="auto"/>
        <w:left w:val="none" w:sz="0" w:space="0" w:color="auto"/>
        <w:bottom w:val="none" w:sz="0" w:space="0" w:color="auto"/>
        <w:right w:val="none" w:sz="0" w:space="0" w:color="auto"/>
      </w:divBdr>
      <w:divsChild>
        <w:div w:id="142628446">
          <w:marLeft w:val="255"/>
          <w:marRight w:val="0"/>
          <w:marTop w:val="75"/>
          <w:marBottom w:val="0"/>
          <w:divBdr>
            <w:top w:val="none" w:sz="0" w:space="0" w:color="auto"/>
            <w:left w:val="none" w:sz="0" w:space="0" w:color="auto"/>
            <w:bottom w:val="none" w:sz="0" w:space="0" w:color="auto"/>
            <w:right w:val="none" w:sz="0" w:space="0" w:color="auto"/>
          </w:divBdr>
          <w:divsChild>
            <w:div w:id="341706022">
              <w:marLeft w:val="0"/>
              <w:marRight w:val="225"/>
              <w:marTop w:val="0"/>
              <w:marBottom w:val="0"/>
              <w:divBdr>
                <w:top w:val="none" w:sz="0" w:space="0" w:color="auto"/>
                <w:left w:val="none" w:sz="0" w:space="0" w:color="auto"/>
                <w:bottom w:val="none" w:sz="0" w:space="0" w:color="auto"/>
                <w:right w:val="none" w:sz="0" w:space="0" w:color="auto"/>
              </w:divBdr>
            </w:div>
          </w:divsChild>
        </w:div>
        <w:div w:id="485629880">
          <w:marLeft w:val="255"/>
          <w:marRight w:val="0"/>
          <w:marTop w:val="75"/>
          <w:marBottom w:val="0"/>
          <w:divBdr>
            <w:top w:val="none" w:sz="0" w:space="0" w:color="auto"/>
            <w:left w:val="none" w:sz="0" w:space="0" w:color="auto"/>
            <w:bottom w:val="none" w:sz="0" w:space="0" w:color="auto"/>
            <w:right w:val="none" w:sz="0" w:space="0" w:color="auto"/>
          </w:divBdr>
          <w:divsChild>
            <w:div w:id="1687244433">
              <w:marLeft w:val="0"/>
              <w:marRight w:val="225"/>
              <w:marTop w:val="0"/>
              <w:marBottom w:val="0"/>
              <w:divBdr>
                <w:top w:val="none" w:sz="0" w:space="0" w:color="auto"/>
                <w:left w:val="none" w:sz="0" w:space="0" w:color="auto"/>
                <w:bottom w:val="none" w:sz="0" w:space="0" w:color="auto"/>
                <w:right w:val="none" w:sz="0" w:space="0" w:color="auto"/>
              </w:divBdr>
            </w:div>
          </w:divsChild>
        </w:div>
        <w:div w:id="995036405">
          <w:marLeft w:val="255"/>
          <w:marRight w:val="0"/>
          <w:marTop w:val="75"/>
          <w:marBottom w:val="0"/>
          <w:divBdr>
            <w:top w:val="none" w:sz="0" w:space="0" w:color="auto"/>
            <w:left w:val="none" w:sz="0" w:space="0" w:color="auto"/>
            <w:bottom w:val="none" w:sz="0" w:space="0" w:color="auto"/>
            <w:right w:val="none" w:sz="0" w:space="0" w:color="auto"/>
          </w:divBdr>
          <w:divsChild>
            <w:div w:id="1955400413">
              <w:marLeft w:val="0"/>
              <w:marRight w:val="225"/>
              <w:marTop w:val="0"/>
              <w:marBottom w:val="0"/>
              <w:divBdr>
                <w:top w:val="none" w:sz="0" w:space="0" w:color="auto"/>
                <w:left w:val="none" w:sz="0" w:space="0" w:color="auto"/>
                <w:bottom w:val="none" w:sz="0" w:space="0" w:color="auto"/>
                <w:right w:val="none" w:sz="0" w:space="0" w:color="auto"/>
              </w:divBdr>
            </w:div>
          </w:divsChild>
        </w:div>
        <w:div w:id="1564170216">
          <w:marLeft w:val="255"/>
          <w:marRight w:val="0"/>
          <w:marTop w:val="75"/>
          <w:marBottom w:val="0"/>
          <w:divBdr>
            <w:top w:val="none" w:sz="0" w:space="0" w:color="auto"/>
            <w:left w:val="none" w:sz="0" w:space="0" w:color="auto"/>
            <w:bottom w:val="none" w:sz="0" w:space="0" w:color="auto"/>
            <w:right w:val="none" w:sz="0" w:space="0" w:color="auto"/>
          </w:divBdr>
          <w:divsChild>
            <w:div w:id="489248930">
              <w:marLeft w:val="0"/>
              <w:marRight w:val="225"/>
              <w:marTop w:val="0"/>
              <w:marBottom w:val="0"/>
              <w:divBdr>
                <w:top w:val="none" w:sz="0" w:space="0" w:color="auto"/>
                <w:left w:val="none" w:sz="0" w:space="0" w:color="auto"/>
                <w:bottom w:val="none" w:sz="0" w:space="0" w:color="auto"/>
                <w:right w:val="none" w:sz="0" w:space="0" w:color="auto"/>
              </w:divBdr>
            </w:div>
          </w:divsChild>
        </w:div>
        <w:div w:id="1442068123">
          <w:marLeft w:val="255"/>
          <w:marRight w:val="0"/>
          <w:marTop w:val="75"/>
          <w:marBottom w:val="0"/>
          <w:divBdr>
            <w:top w:val="none" w:sz="0" w:space="0" w:color="auto"/>
            <w:left w:val="none" w:sz="0" w:space="0" w:color="auto"/>
            <w:bottom w:val="none" w:sz="0" w:space="0" w:color="auto"/>
            <w:right w:val="none" w:sz="0" w:space="0" w:color="auto"/>
          </w:divBdr>
          <w:divsChild>
            <w:div w:id="1914700085">
              <w:marLeft w:val="0"/>
              <w:marRight w:val="225"/>
              <w:marTop w:val="0"/>
              <w:marBottom w:val="0"/>
              <w:divBdr>
                <w:top w:val="none" w:sz="0" w:space="0" w:color="auto"/>
                <w:left w:val="none" w:sz="0" w:space="0" w:color="auto"/>
                <w:bottom w:val="none" w:sz="0" w:space="0" w:color="auto"/>
                <w:right w:val="none" w:sz="0" w:space="0" w:color="auto"/>
              </w:divBdr>
            </w:div>
          </w:divsChild>
        </w:div>
        <w:div w:id="59642959">
          <w:marLeft w:val="255"/>
          <w:marRight w:val="0"/>
          <w:marTop w:val="75"/>
          <w:marBottom w:val="0"/>
          <w:divBdr>
            <w:top w:val="none" w:sz="0" w:space="0" w:color="auto"/>
            <w:left w:val="none" w:sz="0" w:space="0" w:color="auto"/>
            <w:bottom w:val="none" w:sz="0" w:space="0" w:color="auto"/>
            <w:right w:val="none" w:sz="0" w:space="0" w:color="auto"/>
          </w:divBdr>
          <w:divsChild>
            <w:div w:id="1811747174">
              <w:marLeft w:val="0"/>
              <w:marRight w:val="225"/>
              <w:marTop w:val="0"/>
              <w:marBottom w:val="0"/>
              <w:divBdr>
                <w:top w:val="none" w:sz="0" w:space="0" w:color="auto"/>
                <w:left w:val="none" w:sz="0" w:space="0" w:color="auto"/>
                <w:bottom w:val="none" w:sz="0" w:space="0" w:color="auto"/>
                <w:right w:val="none" w:sz="0" w:space="0" w:color="auto"/>
              </w:divBdr>
            </w:div>
          </w:divsChild>
        </w:div>
        <w:div w:id="495151865">
          <w:marLeft w:val="255"/>
          <w:marRight w:val="0"/>
          <w:marTop w:val="75"/>
          <w:marBottom w:val="0"/>
          <w:divBdr>
            <w:top w:val="none" w:sz="0" w:space="0" w:color="auto"/>
            <w:left w:val="none" w:sz="0" w:space="0" w:color="auto"/>
            <w:bottom w:val="none" w:sz="0" w:space="0" w:color="auto"/>
            <w:right w:val="none" w:sz="0" w:space="0" w:color="auto"/>
          </w:divBdr>
          <w:divsChild>
            <w:div w:id="670522732">
              <w:marLeft w:val="0"/>
              <w:marRight w:val="225"/>
              <w:marTop w:val="0"/>
              <w:marBottom w:val="0"/>
              <w:divBdr>
                <w:top w:val="none" w:sz="0" w:space="0" w:color="auto"/>
                <w:left w:val="none" w:sz="0" w:space="0" w:color="auto"/>
                <w:bottom w:val="none" w:sz="0" w:space="0" w:color="auto"/>
                <w:right w:val="none" w:sz="0" w:space="0" w:color="auto"/>
              </w:divBdr>
            </w:div>
          </w:divsChild>
        </w:div>
        <w:div w:id="415323234">
          <w:marLeft w:val="255"/>
          <w:marRight w:val="0"/>
          <w:marTop w:val="75"/>
          <w:marBottom w:val="0"/>
          <w:divBdr>
            <w:top w:val="none" w:sz="0" w:space="0" w:color="auto"/>
            <w:left w:val="none" w:sz="0" w:space="0" w:color="auto"/>
            <w:bottom w:val="none" w:sz="0" w:space="0" w:color="auto"/>
            <w:right w:val="none" w:sz="0" w:space="0" w:color="auto"/>
          </w:divBdr>
          <w:divsChild>
            <w:div w:id="29260362">
              <w:marLeft w:val="0"/>
              <w:marRight w:val="225"/>
              <w:marTop w:val="0"/>
              <w:marBottom w:val="0"/>
              <w:divBdr>
                <w:top w:val="none" w:sz="0" w:space="0" w:color="auto"/>
                <w:left w:val="none" w:sz="0" w:space="0" w:color="auto"/>
                <w:bottom w:val="none" w:sz="0" w:space="0" w:color="auto"/>
                <w:right w:val="none" w:sz="0" w:space="0" w:color="auto"/>
              </w:divBdr>
            </w:div>
          </w:divsChild>
        </w:div>
        <w:div w:id="1710840272">
          <w:marLeft w:val="255"/>
          <w:marRight w:val="0"/>
          <w:marTop w:val="75"/>
          <w:marBottom w:val="0"/>
          <w:divBdr>
            <w:top w:val="none" w:sz="0" w:space="0" w:color="auto"/>
            <w:left w:val="none" w:sz="0" w:space="0" w:color="auto"/>
            <w:bottom w:val="none" w:sz="0" w:space="0" w:color="auto"/>
            <w:right w:val="none" w:sz="0" w:space="0" w:color="auto"/>
          </w:divBdr>
          <w:divsChild>
            <w:div w:id="1524396870">
              <w:marLeft w:val="0"/>
              <w:marRight w:val="225"/>
              <w:marTop w:val="0"/>
              <w:marBottom w:val="0"/>
              <w:divBdr>
                <w:top w:val="none" w:sz="0" w:space="0" w:color="auto"/>
                <w:left w:val="none" w:sz="0" w:space="0" w:color="auto"/>
                <w:bottom w:val="none" w:sz="0" w:space="0" w:color="auto"/>
                <w:right w:val="none" w:sz="0" w:space="0" w:color="auto"/>
              </w:divBdr>
            </w:div>
          </w:divsChild>
        </w:div>
        <w:div w:id="1291087737">
          <w:marLeft w:val="255"/>
          <w:marRight w:val="0"/>
          <w:marTop w:val="75"/>
          <w:marBottom w:val="0"/>
          <w:divBdr>
            <w:top w:val="none" w:sz="0" w:space="0" w:color="auto"/>
            <w:left w:val="none" w:sz="0" w:space="0" w:color="auto"/>
            <w:bottom w:val="none" w:sz="0" w:space="0" w:color="auto"/>
            <w:right w:val="none" w:sz="0" w:space="0" w:color="auto"/>
          </w:divBdr>
          <w:divsChild>
            <w:div w:id="705258522">
              <w:marLeft w:val="0"/>
              <w:marRight w:val="225"/>
              <w:marTop w:val="0"/>
              <w:marBottom w:val="0"/>
              <w:divBdr>
                <w:top w:val="none" w:sz="0" w:space="0" w:color="auto"/>
                <w:left w:val="none" w:sz="0" w:space="0" w:color="auto"/>
                <w:bottom w:val="none" w:sz="0" w:space="0" w:color="auto"/>
                <w:right w:val="none" w:sz="0" w:space="0" w:color="auto"/>
              </w:divBdr>
            </w:div>
          </w:divsChild>
        </w:div>
        <w:div w:id="1096444970">
          <w:marLeft w:val="255"/>
          <w:marRight w:val="0"/>
          <w:marTop w:val="75"/>
          <w:marBottom w:val="0"/>
          <w:divBdr>
            <w:top w:val="none" w:sz="0" w:space="0" w:color="auto"/>
            <w:left w:val="none" w:sz="0" w:space="0" w:color="auto"/>
            <w:bottom w:val="none" w:sz="0" w:space="0" w:color="auto"/>
            <w:right w:val="none" w:sz="0" w:space="0" w:color="auto"/>
          </w:divBdr>
          <w:divsChild>
            <w:div w:id="329717900">
              <w:marLeft w:val="0"/>
              <w:marRight w:val="225"/>
              <w:marTop w:val="0"/>
              <w:marBottom w:val="0"/>
              <w:divBdr>
                <w:top w:val="none" w:sz="0" w:space="0" w:color="auto"/>
                <w:left w:val="none" w:sz="0" w:space="0" w:color="auto"/>
                <w:bottom w:val="none" w:sz="0" w:space="0" w:color="auto"/>
                <w:right w:val="none" w:sz="0" w:space="0" w:color="auto"/>
              </w:divBdr>
            </w:div>
          </w:divsChild>
        </w:div>
        <w:div w:id="932979994">
          <w:marLeft w:val="255"/>
          <w:marRight w:val="0"/>
          <w:marTop w:val="75"/>
          <w:marBottom w:val="0"/>
          <w:divBdr>
            <w:top w:val="none" w:sz="0" w:space="0" w:color="auto"/>
            <w:left w:val="none" w:sz="0" w:space="0" w:color="auto"/>
            <w:bottom w:val="none" w:sz="0" w:space="0" w:color="auto"/>
            <w:right w:val="none" w:sz="0" w:space="0" w:color="auto"/>
          </w:divBdr>
          <w:divsChild>
            <w:div w:id="1102920393">
              <w:marLeft w:val="0"/>
              <w:marRight w:val="225"/>
              <w:marTop w:val="0"/>
              <w:marBottom w:val="0"/>
              <w:divBdr>
                <w:top w:val="none" w:sz="0" w:space="0" w:color="auto"/>
                <w:left w:val="none" w:sz="0" w:space="0" w:color="auto"/>
                <w:bottom w:val="none" w:sz="0" w:space="0" w:color="auto"/>
                <w:right w:val="none" w:sz="0" w:space="0" w:color="auto"/>
              </w:divBdr>
            </w:div>
          </w:divsChild>
        </w:div>
        <w:div w:id="1106534819">
          <w:marLeft w:val="255"/>
          <w:marRight w:val="0"/>
          <w:marTop w:val="75"/>
          <w:marBottom w:val="0"/>
          <w:divBdr>
            <w:top w:val="none" w:sz="0" w:space="0" w:color="auto"/>
            <w:left w:val="none" w:sz="0" w:space="0" w:color="auto"/>
            <w:bottom w:val="none" w:sz="0" w:space="0" w:color="auto"/>
            <w:right w:val="none" w:sz="0" w:space="0" w:color="auto"/>
          </w:divBdr>
          <w:divsChild>
            <w:div w:id="152747914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29104796">
      <w:bodyDiv w:val="1"/>
      <w:marLeft w:val="0"/>
      <w:marRight w:val="0"/>
      <w:marTop w:val="0"/>
      <w:marBottom w:val="0"/>
      <w:divBdr>
        <w:top w:val="none" w:sz="0" w:space="0" w:color="auto"/>
        <w:left w:val="none" w:sz="0" w:space="0" w:color="auto"/>
        <w:bottom w:val="none" w:sz="0" w:space="0" w:color="auto"/>
        <w:right w:val="none" w:sz="0" w:space="0" w:color="auto"/>
      </w:divBdr>
      <w:divsChild>
        <w:div w:id="830291070">
          <w:marLeft w:val="255"/>
          <w:marRight w:val="0"/>
          <w:marTop w:val="0"/>
          <w:marBottom w:val="0"/>
          <w:divBdr>
            <w:top w:val="none" w:sz="0" w:space="0" w:color="auto"/>
            <w:left w:val="none" w:sz="0" w:space="0" w:color="auto"/>
            <w:bottom w:val="none" w:sz="0" w:space="0" w:color="auto"/>
            <w:right w:val="none" w:sz="0" w:space="0" w:color="auto"/>
          </w:divBdr>
        </w:div>
        <w:div w:id="1421366376">
          <w:marLeft w:val="255"/>
          <w:marRight w:val="0"/>
          <w:marTop w:val="0"/>
          <w:marBottom w:val="0"/>
          <w:divBdr>
            <w:top w:val="none" w:sz="0" w:space="0" w:color="auto"/>
            <w:left w:val="none" w:sz="0" w:space="0" w:color="auto"/>
            <w:bottom w:val="none" w:sz="0" w:space="0" w:color="auto"/>
            <w:right w:val="none" w:sz="0" w:space="0" w:color="auto"/>
          </w:divBdr>
        </w:div>
        <w:div w:id="1349453724">
          <w:marLeft w:val="255"/>
          <w:marRight w:val="0"/>
          <w:marTop w:val="0"/>
          <w:marBottom w:val="0"/>
          <w:divBdr>
            <w:top w:val="none" w:sz="0" w:space="0" w:color="auto"/>
            <w:left w:val="none" w:sz="0" w:space="0" w:color="auto"/>
            <w:bottom w:val="none" w:sz="0" w:space="0" w:color="auto"/>
            <w:right w:val="none" w:sz="0" w:space="0" w:color="auto"/>
          </w:divBdr>
          <w:divsChild>
            <w:div w:id="2080473007">
              <w:marLeft w:val="255"/>
              <w:marRight w:val="0"/>
              <w:marTop w:val="75"/>
              <w:marBottom w:val="0"/>
              <w:divBdr>
                <w:top w:val="none" w:sz="0" w:space="0" w:color="auto"/>
                <w:left w:val="none" w:sz="0" w:space="0" w:color="auto"/>
                <w:bottom w:val="none" w:sz="0" w:space="0" w:color="auto"/>
                <w:right w:val="none" w:sz="0" w:space="0" w:color="auto"/>
              </w:divBdr>
              <w:divsChild>
                <w:div w:id="905264876">
                  <w:marLeft w:val="0"/>
                  <w:marRight w:val="225"/>
                  <w:marTop w:val="0"/>
                  <w:marBottom w:val="0"/>
                  <w:divBdr>
                    <w:top w:val="none" w:sz="0" w:space="0" w:color="auto"/>
                    <w:left w:val="none" w:sz="0" w:space="0" w:color="auto"/>
                    <w:bottom w:val="none" w:sz="0" w:space="0" w:color="auto"/>
                    <w:right w:val="none" w:sz="0" w:space="0" w:color="auto"/>
                  </w:divBdr>
                </w:div>
              </w:divsChild>
            </w:div>
            <w:div w:id="136381329">
              <w:marLeft w:val="255"/>
              <w:marRight w:val="0"/>
              <w:marTop w:val="75"/>
              <w:marBottom w:val="0"/>
              <w:divBdr>
                <w:top w:val="none" w:sz="0" w:space="0" w:color="auto"/>
                <w:left w:val="none" w:sz="0" w:space="0" w:color="auto"/>
                <w:bottom w:val="none" w:sz="0" w:space="0" w:color="auto"/>
                <w:right w:val="none" w:sz="0" w:space="0" w:color="auto"/>
              </w:divBdr>
              <w:divsChild>
                <w:div w:id="107162887">
                  <w:marLeft w:val="0"/>
                  <w:marRight w:val="225"/>
                  <w:marTop w:val="0"/>
                  <w:marBottom w:val="0"/>
                  <w:divBdr>
                    <w:top w:val="none" w:sz="0" w:space="0" w:color="auto"/>
                    <w:left w:val="none" w:sz="0" w:space="0" w:color="auto"/>
                    <w:bottom w:val="none" w:sz="0" w:space="0" w:color="auto"/>
                    <w:right w:val="none" w:sz="0" w:space="0" w:color="auto"/>
                  </w:divBdr>
                </w:div>
              </w:divsChild>
            </w:div>
            <w:div w:id="1668240554">
              <w:marLeft w:val="255"/>
              <w:marRight w:val="0"/>
              <w:marTop w:val="75"/>
              <w:marBottom w:val="0"/>
              <w:divBdr>
                <w:top w:val="none" w:sz="0" w:space="0" w:color="auto"/>
                <w:left w:val="none" w:sz="0" w:space="0" w:color="auto"/>
                <w:bottom w:val="none" w:sz="0" w:space="0" w:color="auto"/>
                <w:right w:val="none" w:sz="0" w:space="0" w:color="auto"/>
              </w:divBdr>
              <w:divsChild>
                <w:div w:id="1431117952">
                  <w:marLeft w:val="0"/>
                  <w:marRight w:val="225"/>
                  <w:marTop w:val="0"/>
                  <w:marBottom w:val="0"/>
                  <w:divBdr>
                    <w:top w:val="none" w:sz="0" w:space="0" w:color="auto"/>
                    <w:left w:val="none" w:sz="0" w:space="0" w:color="auto"/>
                    <w:bottom w:val="none" w:sz="0" w:space="0" w:color="auto"/>
                    <w:right w:val="none" w:sz="0" w:space="0" w:color="auto"/>
                  </w:divBdr>
                </w:div>
              </w:divsChild>
            </w:div>
            <w:div w:id="1455320920">
              <w:marLeft w:val="255"/>
              <w:marRight w:val="0"/>
              <w:marTop w:val="75"/>
              <w:marBottom w:val="0"/>
              <w:divBdr>
                <w:top w:val="none" w:sz="0" w:space="0" w:color="auto"/>
                <w:left w:val="none" w:sz="0" w:space="0" w:color="auto"/>
                <w:bottom w:val="none" w:sz="0" w:space="0" w:color="auto"/>
                <w:right w:val="none" w:sz="0" w:space="0" w:color="auto"/>
              </w:divBdr>
              <w:divsChild>
                <w:div w:id="701789638">
                  <w:marLeft w:val="0"/>
                  <w:marRight w:val="225"/>
                  <w:marTop w:val="0"/>
                  <w:marBottom w:val="0"/>
                  <w:divBdr>
                    <w:top w:val="none" w:sz="0" w:space="0" w:color="auto"/>
                    <w:left w:val="none" w:sz="0" w:space="0" w:color="auto"/>
                    <w:bottom w:val="none" w:sz="0" w:space="0" w:color="auto"/>
                    <w:right w:val="none" w:sz="0" w:space="0" w:color="auto"/>
                  </w:divBdr>
                </w:div>
              </w:divsChild>
            </w:div>
            <w:div w:id="958924168">
              <w:marLeft w:val="255"/>
              <w:marRight w:val="0"/>
              <w:marTop w:val="75"/>
              <w:marBottom w:val="0"/>
              <w:divBdr>
                <w:top w:val="none" w:sz="0" w:space="0" w:color="auto"/>
                <w:left w:val="none" w:sz="0" w:space="0" w:color="auto"/>
                <w:bottom w:val="none" w:sz="0" w:space="0" w:color="auto"/>
                <w:right w:val="none" w:sz="0" w:space="0" w:color="auto"/>
              </w:divBdr>
              <w:divsChild>
                <w:div w:id="912081199">
                  <w:marLeft w:val="0"/>
                  <w:marRight w:val="225"/>
                  <w:marTop w:val="0"/>
                  <w:marBottom w:val="0"/>
                  <w:divBdr>
                    <w:top w:val="none" w:sz="0" w:space="0" w:color="auto"/>
                    <w:left w:val="none" w:sz="0" w:space="0" w:color="auto"/>
                    <w:bottom w:val="none" w:sz="0" w:space="0" w:color="auto"/>
                    <w:right w:val="none" w:sz="0" w:space="0" w:color="auto"/>
                  </w:divBdr>
                </w:div>
              </w:divsChild>
            </w:div>
            <w:div w:id="368341972">
              <w:marLeft w:val="255"/>
              <w:marRight w:val="0"/>
              <w:marTop w:val="75"/>
              <w:marBottom w:val="0"/>
              <w:divBdr>
                <w:top w:val="none" w:sz="0" w:space="0" w:color="auto"/>
                <w:left w:val="none" w:sz="0" w:space="0" w:color="auto"/>
                <w:bottom w:val="none" w:sz="0" w:space="0" w:color="auto"/>
                <w:right w:val="none" w:sz="0" w:space="0" w:color="auto"/>
              </w:divBdr>
              <w:divsChild>
                <w:div w:id="1303120774">
                  <w:marLeft w:val="0"/>
                  <w:marRight w:val="225"/>
                  <w:marTop w:val="0"/>
                  <w:marBottom w:val="0"/>
                  <w:divBdr>
                    <w:top w:val="none" w:sz="0" w:space="0" w:color="auto"/>
                    <w:left w:val="none" w:sz="0" w:space="0" w:color="auto"/>
                    <w:bottom w:val="none" w:sz="0" w:space="0" w:color="auto"/>
                    <w:right w:val="none" w:sz="0" w:space="0" w:color="auto"/>
                  </w:divBdr>
                </w:div>
              </w:divsChild>
            </w:div>
            <w:div w:id="1669477869">
              <w:marLeft w:val="255"/>
              <w:marRight w:val="0"/>
              <w:marTop w:val="75"/>
              <w:marBottom w:val="0"/>
              <w:divBdr>
                <w:top w:val="none" w:sz="0" w:space="0" w:color="auto"/>
                <w:left w:val="none" w:sz="0" w:space="0" w:color="auto"/>
                <w:bottom w:val="none" w:sz="0" w:space="0" w:color="auto"/>
                <w:right w:val="none" w:sz="0" w:space="0" w:color="auto"/>
              </w:divBdr>
              <w:divsChild>
                <w:div w:id="954868541">
                  <w:marLeft w:val="0"/>
                  <w:marRight w:val="225"/>
                  <w:marTop w:val="0"/>
                  <w:marBottom w:val="0"/>
                  <w:divBdr>
                    <w:top w:val="none" w:sz="0" w:space="0" w:color="auto"/>
                    <w:left w:val="none" w:sz="0" w:space="0" w:color="auto"/>
                    <w:bottom w:val="none" w:sz="0" w:space="0" w:color="auto"/>
                    <w:right w:val="none" w:sz="0" w:space="0" w:color="auto"/>
                  </w:divBdr>
                </w:div>
              </w:divsChild>
            </w:div>
            <w:div w:id="943002769">
              <w:marLeft w:val="255"/>
              <w:marRight w:val="0"/>
              <w:marTop w:val="75"/>
              <w:marBottom w:val="0"/>
              <w:divBdr>
                <w:top w:val="none" w:sz="0" w:space="0" w:color="auto"/>
                <w:left w:val="none" w:sz="0" w:space="0" w:color="auto"/>
                <w:bottom w:val="none" w:sz="0" w:space="0" w:color="auto"/>
                <w:right w:val="none" w:sz="0" w:space="0" w:color="auto"/>
              </w:divBdr>
              <w:divsChild>
                <w:div w:id="1596744716">
                  <w:marLeft w:val="0"/>
                  <w:marRight w:val="225"/>
                  <w:marTop w:val="0"/>
                  <w:marBottom w:val="0"/>
                  <w:divBdr>
                    <w:top w:val="none" w:sz="0" w:space="0" w:color="auto"/>
                    <w:left w:val="none" w:sz="0" w:space="0" w:color="auto"/>
                    <w:bottom w:val="none" w:sz="0" w:space="0" w:color="auto"/>
                    <w:right w:val="none" w:sz="0" w:space="0" w:color="auto"/>
                  </w:divBdr>
                </w:div>
              </w:divsChild>
            </w:div>
            <w:div w:id="1992557890">
              <w:marLeft w:val="255"/>
              <w:marRight w:val="0"/>
              <w:marTop w:val="75"/>
              <w:marBottom w:val="0"/>
              <w:divBdr>
                <w:top w:val="none" w:sz="0" w:space="0" w:color="auto"/>
                <w:left w:val="none" w:sz="0" w:space="0" w:color="auto"/>
                <w:bottom w:val="none" w:sz="0" w:space="0" w:color="auto"/>
                <w:right w:val="none" w:sz="0" w:space="0" w:color="auto"/>
              </w:divBdr>
              <w:divsChild>
                <w:div w:id="34356842">
                  <w:marLeft w:val="0"/>
                  <w:marRight w:val="225"/>
                  <w:marTop w:val="0"/>
                  <w:marBottom w:val="0"/>
                  <w:divBdr>
                    <w:top w:val="none" w:sz="0" w:space="0" w:color="auto"/>
                    <w:left w:val="none" w:sz="0" w:space="0" w:color="auto"/>
                    <w:bottom w:val="none" w:sz="0" w:space="0" w:color="auto"/>
                    <w:right w:val="none" w:sz="0" w:space="0" w:color="auto"/>
                  </w:divBdr>
                </w:div>
              </w:divsChild>
            </w:div>
            <w:div w:id="124663959">
              <w:marLeft w:val="255"/>
              <w:marRight w:val="0"/>
              <w:marTop w:val="75"/>
              <w:marBottom w:val="0"/>
              <w:divBdr>
                <w:top w:val="none" w:sz="0" w:space="0" w:color="auto"/>
                <w:left w:val="none" w:sz="0" w:space="0" w:color="auto"/>
                <w:bottom w:val="none" w:sz="0" w:space="0" w:color="auto"/>
                <w:right w:val="none" w:sz="0" w:space="0" w:color="auto"/>
              </w:divBdr>
              <w:divsChild>
                <w:div w:id="980697029">
                  <w:marLeft w:val="0"/>
                  <w:marRight w:val="225"/>
                  <w:marTop w:val="0"/>
                  <w:marBottom w:val="0"/>
                  <w:divBdr>
                    <w:top w:val="none" w:sz="0" w:space="0" w:color="auto"/>
                    <w:left w:val="none" w:sz="0" w:space="0" w:color="auto"/>
                    <w:bottom w:val="none" w:sz="0" w:space="0" w:color="auto"/>
                    <w:right w:val="none" w:sz="0" w:space="0" w:color="auto"/>
                  </w:divBdr>
                </w:div>
              </w:divsChild>
            </w:div>
            <w:div w:id="1294404367">
              <w:marLeft w:val="255"/>
              <w:marRight w:val="0"/>
              <w:marTop w:val="75"/>
              <w:marBottom w:val="0"/>
              <w:divBdr>
                <w:top w:val="none" w:sz="0" w:space="0" w:color="auto"/>
                <w:left w:val="none" w:sz="0" w:space="0" w:color="auto"/>
                <w:bottom w:val="none" w:sz="0" w:space="0" w:color="auto"/>
                <w:right w:val="none" w:sz="0" w:space="0" w:color="auto"/>
              </w:divBdr>
              <w:divsChild>
                <w:div w:id="189606069">
                  <w:marLeft w:val="0"/>
                  <w:marRight w:val="225"/>
                  <w:marTop w:val="0"/>
                  <w:marBottom w:val="0"/>
                  <w:divBdr>
                    <w:top w:val="none" w:sz="0" w:space="0" w:color="auto"/>
                    <w:left w:val="none" w:sz="0" w:space="0" w:color="auto"/>
                    <w:bottom w:val="none" w:sz="0" w:space="0" w:color="auto"/>
                    <w:right w:val="none" w:sz="0" w:space="0" w:color="auto"/>
                  </w:divBdr>
                </w:div>
              </w:divsChild>
            </w:div>
            <w:div w:id="1014771095">
              <w:marLeft w:val="255"/>
              <w:marRight w:val="0"/>
              <w:marTop w:val="75"/>
              <w:marBottom w:val="0"/>
              <w:divBdr>
                <w:top w:val="none" w:sz="0" w:space="0" w:color="auto"/>
                <w:left w:val="none" w:sz="0" w:space="0" w:color="auto"/>
                <w:bottom w:val="none" w:sz="0" w:space="0" w:color="auto"/>
                <w:right w:val="none" w:sz="0" w:space="0" w:color="auto"/>
              </w:divBdr>
              <w:divsChild>
                <w:div w:id="1059938412">
                  <w:marLeft w:val="0"/>
                  <w:marRight w:val="225"/>
                  <w:marTop w:val="0"/>
                  <w:marBottom w:val="0"/>
                  <w:divBdr>
                    <w:top w:val="none" w:sz="0" w:space="0" w:color="auto"/>
                    <w:left w:val="none" w:sz="0" w:space="0" w:color="auto"/>
                    <w:bottom w:val="none" w:sz="0" w:space="0" w:color="auto"/>
                    <w:right w:val="none" w:sz="0" w:space="0" w:color="auto"/>
                  </w:divBdr>
                </w:div>
              </w:divsChild>
            </w:div>
            <w:div w:id="1357005177">
              <w:marLeft w:val="255"/>
              <w:marRight w:val="0"/>
              <w:marTop w:val="75"/>
              <w:marBottom w:val="0"/>
              <w:divBdr>
                <w:top w:val="none" w:sz="0" w:space="0" w:color="auto"/>
                <w:left w:val="none" w:sz="0" w:space="0" w:color="auto"/>
                <w:bottom w:val="none" w:sz="0" w:space="0" w:color="auto"/>
                <w:right w:val="none" w:sz="0" w:space="0" w:color="auto"/>
              </w:divBdr>
              <w:divsChild>
                <w:div w:id="1731488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78852357">
          <w:marLeft w:val="255"/>
          <w:marRight w:val="0"/>
          <w:marTop w:val="0"/>
          <w:marBottom w:val="0"/>
          <w:divBdr>
            <w:top w:val="none" w:sz="0" w:space="0" w:color="auto"/>
            <w:left w:val="none" w:sz="0" w:space="0" w:color="auto"/>
            <w:bottom w:val="none" w:sz="0" w:space="0" w:color="auto"/>
            <w:right w:val="none" w:sz="0" w:space="0" w:color="auto"/>
          </w:divBdr>
        </w:div>
      </w:divsChild>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lov-lex.sk/pravne-predpisy/SK/ZZ/2015/343/20210802?ucinnost=20.05.2022" TargetMode="External"/><Relationship Id="rId17" Type="http://schemas.openxmlformats.org/officeDocument/2006/relationships/hyperlink" Target="https://www.slov-lex.sk/pravne-predpisy/SK/ZZ/2015/343/20210802?ucinnost=31.03.20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343/20210802?ucinnost=31.03.2022" TargetMode="External"/><Relationship Id="rId20" Type="http://schemas.openxmlformats.org/officeDocument/2006/relationships/hyperlink" Target="https://www.slov-lex.sk/pravne-predpisy/SK/ZZ/2015/343/20210802?ucinnost=31.03.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4325/summar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lov-lex.sk/pravne-predpisy/SK/ZZ/2015/343/20210802?ucinnost=31.03.2022" TargetMode="External"/><Relationship Id="rId23" Type="http://schemas.openxmlformats.org/officeDocument/2006/relationships/header" Target="header2.xml"/><Relationship Id="rId10" Type="http://schemas.openxmlformats.org/officeDocument/2006/relationships/hyperlink" Target="https://www.uvo.gov.sk/vyhladavanie-profilov/detail/636" TargetMode="External"/><Relationship Id="rId19" Type="http://schemas.openxmlformats.org/officeDocument/2006/relationships/hyperlink" Target="https://www.slov-lex.sk/pravne-predpisy/SK/ZZ/2015/343/20210802?ucinnost=31.03.2022" TargetMode="External"/><Relationship Id="rId4" Type="http://schemas.openxmlformats.org/officeDocument/2006/relationships/settings" Target="settings.xml"/><Relationship Id="rId9" Type="http://schemas.openxmlformats.org/officeDocument/2006/relationships/hyperlink" Target="https://www.health.gov.sk/Titulka"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F5F11-C739-4462-A378-A7BB940D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24</Pages>
  <Words>10653</Words>
  <Characters>60727</Characters>
  <Application>Microsoft Office Word</Application>
  <DocSecurity>0</DocSecurity>
  <Lines>506</Lines>
  <Paragraphs>142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71238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Ščitov Fedor</cp:lastModifiedBy>
  <cp:revision>242</cp:revision>
  <cp:lastPrinted>2025-02-24T09:27:00Z</cp:lastPrinted>
  <dcterms:created xsi:type="dcterms:W3CDTF">2022-06-16T11:48:00Z</dcterms:created>
  <dcterms:modified xsi:type="dcterms:W3CDTF">2025-02-24T09:27:00Z</dcterms:modified>
</cp:coreProperties>
</file>