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703C4472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475CE1">
        <w:rPr>
          <w:rFonts w:ascii="Arial" w:hAnsi="Arial" w:cs="Arial"/>
          <w:b/>
          <w:i/>
          <w:iCs/>
        </w:rPr>
        <w:t>Striasač na zber kôstkového ovocia - dáždnik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C5AC7"/>
    <w:rsid w:val="001F2044"/>
    <w:rsid w:val="00235334"/>
    <w:rsid w:val="00282692"/>
    <w:rsid w:val="00296003"/>
    <w:rsid w:val="00320D4F"/>
    <w:rsid w:val="00373F5A"/>
    <w:rsid w:val="00467E50"/>
    <w:rsid w:val="00475CE1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53712"/>
    <w:rsid w:val="00C81380"/>
    <w:rsid w:val="00D05EEB"/>
    <w:rsid w:val="00D1226D"/>
    <w:rsid w:val="00D1488A"/>
    <w:rsid w:val="00D75525"/>
    <w:rsid w:val="00DB402C"/>
    <w:rsid w:val="00DC2724"/>
    <w:rsid w:val="00E12535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26</cp:revision>
  <cp:lastPrinted>2020-02-13T14:17:00Z</cp:lastPrinted>
  <dcterms:created xsi:type="dcterms:W3CDTF">2020-02-10T16:18:00Z</dcterms:created>
  <dcterms:modified xsi:type="dcterms:W3CDTF">2025-02-16T20:10:00Z</dcterms:modified>
</cp:coreProperties>
</file>