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B0A91C" w14:textId="748CA672" w:rsidR="0096037D" w:rsidRPr="00017884" w:rsidRDefault="00017884" w:rsidP="00017884">
      <w:pPr>
        <w:pStyle w:val="Bezmezer"/>
        <w:rPr>
          <w:b/>
          <w:bCs/>
          <w:sz w:val="24"/>
          <w:szCs w:val="24"/>
        </w:rPr>
      </w:pPr>
      <w:r w:rsidRPr="00017884">
        <w:rPr>
          <w:b/>
          <w:bCs/>
          <w:sz w:val="24"/>
          <w:szCs w:val="24"/>
        </w:rPr>
        <w:t>20240</w:t>
      </w:r>
      <w:r w:rsidR="00F70E0C">
        <w:rPr>
          <w:b/>
          <w:bCs/>
          <w:sz w:val="24"/>
          <w:szCs w:val="24"/>
        </w:rPr>
        <w:t>10</w:t>
      </w:r>
      <w:r w:rsidRPr="00017884">
        <w:rPr>
          <w:b/>
          <w:bCs/>
          <w:sz w:val="24"/>
          <w:szCs w:val="24"/>
        </w:rPr>
        <w:t xml:space="preserve"> </w:t>
      </w:r>
      <w:proofErr w:type="gramStart"/>
      <w:r w:rsidRPr="00017884">
        <w:rPr>
          <w:b/>
          <w:bCs/>
          <w:sz w:val="24"/>
          <w:szCs w:val="24"/>
        </w:rPr>
        <w:t>-  Oprava</w:t>
      </w:r>
      <w:proofErr w:type="gramEnd"/>
      <w:r w:rsidR="00F70E0C">
        <w:rPr>
          <w:b/>
          <w:bCs/>
          <w:sz w:val="24"/>
          <w:szCs w:val="24"/>
        </w:rPr>
        <w:t xml:space="preserve"> části cyklostezky ul. Závodní</w:t>
      </w:r>
    </w:p>
    <w:p w14:paraId="4C6B1FA5" w14:textId="77777777" w:rsidR="00017884" w:rsidRDefault="00017884" w:rsidP="00017884">
      <w:pPr>
        <w:pStyle w:val="Bezmezer"/>
        <w:rPr>
          <w:b/>
          <w:bCs/>
          <w:sz w:val="24"/>
          <w:szCs w:val="24"/>
        </w:rPr>
      </w:pPr>
    </w:p>
    <w:p w14:paraId="4782E654" w14:textId="77777777" w:rsidR="00017884" w:rsidRPr="00017884" w:rsidRDefault="00017884" w:rsidP="00017884">
      <w:pPr>
        <w:pStyle w:val="Bezmezer"/>
        <w:rPr>
          <w:b/>
          <w:bCs/>
          <w:sz w:val="24"/>
          <w:szCs w:val="24"/>
        </w:rPr>
      </w:pPr>
    </w:p>
    <w:p w14:paraId="44D20F1C" w14:textId="0FD511EA" w:rsidR="00017884" w:rsidRPr="00017884" w:rsidRDefault="00017884" w:rsidP="00017884">
      <w:pPr>
        <w:pStyle w:val="Bezmezer"/>
        <w:rPr>
          <w:b/>
          <w:bCs/>
          <w:sz w:val="24"/>
          <w:szCs w:val="24"/>
        </w:rPr>
      </w:pPr>
      <w:r w:rsidRPr="00017884">
        <w:rPr>
          <w:b/>
          <w:bCs/>
          <w:sz w:val="24"/>
          <w:szCs w:val="24"/>
        </w:rPr>
        <w:t>Technický popis</w:t>
      </w:r>
      <w:r w:rsidR="00CC4C19">
        <w:rPr>
          <w:b/>
          <w:bCs/>
          <w:sz w:val="24"/>
          <w:szCs w:val="24"/>
        </w:rPr>
        <w:t>:</w:t>
      </w:r>
    </w:p>
    <w:p w14:paraId="39118FA1" w14:textId="6719F073" w:rsidR="00017884" w:rsidRDefault="00017884" w:rsidP="005D6A3A">
      <w:pPr>
        <w:pStyle w:val="Bezmezer"/>
        <w:rPr>
          <w:sz w:val="24"/>
          <w:szCs w:val="24"/>
        </w:rPr>
      </w:pPr>
    </w:p>
    <w:p w14:paraId="69675E06" w14:textId="0EEEFA0E" w:rsidR="00AA469F" w:rsidRDefault="004312F9" w:rsidP="004312F9">
      <w:pPr>
        <w:pStyle w:val="Bezmezer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Rozebrání dlažeb</w:t>
      </w:r>
    </w:p>
    <w:p w14:paraId="0BBC2B26" w14:textId="77777777" w:rsidR="00F70E0C" w:rsidRDefault="00F70E0C" w:rsidP="004312F9">
      <w:pPr>
        <w:pStyle w:val="Bezmezer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 xml:space="preserve">Ruční rozebrání </w:t>
      </w:r>
      <w:proofErr w:type="spellStart"/>
      <w:r>
        <w:rPr>
          <w:sz w:val="24"/>
          <w:szCs w:val="24"/>
        </w:rPr>
        <w:t>stáv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přídlažby</w:t>
      </w:r>
      <w:proofErr w:type="spellEnd"/>
      <w:r>
        <w:rPr>
          <w:sz w:val="24"/>
          <w:szCs w:val="24"/>
        </w:rPr>
        <w:t xml:space="preserve"> k dalšímu použití</w:t>
      </w:r>
    </w:p>
    <w:p w14:paraId="4EC29A36" w14:textId="0FFE480F" w:rsidR="004312F9" w:rsidRDefault="00F70E0C" w:rsidP="004312F9">
      <w:pPr>
        <w:pStyle w:val="Bezmezer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 xml:space="preserve">Vybourání bet. lože pod </w:t>
      </w:r>
      <w:proofErr w:type="spellStart"/>
      <w:r>
        <w:rPr>
          <w:sz w:val="24"/>
          <w:szCs w:val="24"/>
        </w:rPr>
        <w:t>přídlažbou</w:t>
      </w:r>
      <w:proofErr w:type="spellEnd"/>
      <w:r>
        <w:rPr>
          <w:sz w:val="24"/>
          <w:szCs w:val="24"/>
        </w:rPr>
        <w:t xml:space="preserve"> </w:t>
      </w:r>
    </w:p>
    <w:p w14:paraId="472759DA" w14:textId="77777777" w:rsidR="004312F9" w:rsidRDefault="004312F9" w:rsidP="004312F9">
      <w:pPr>
        <w:pStyle w:val="Bezmezer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Odvoz a ukládka na RS</w:t>
      </w:r>
    </w:p>
    <w:p w14:paraId="2BF689A3" w14:textId="1974EB21" w:rsidR="00F70E0C" w:rsidRDefault="00F70E0C" w:rsidP="004312F9">
      <w:pPr>
        <w:pStyle w:val="Bezmezer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Odtěžení vrstvy kameniva v </w:t>
      </w:r>
      <w:proofErr w:type="spellStart"/>
      <w:r>
        <w:rPr>
          <w:sz w:val="24"/>
          <w:szCs w:val="24"/>
        </w:rPr>
        <w:t>tl</w:t>
      </w:r>
      <w:proofErr w:type="spellEnd"/>
      <w:r>
        <w:rPr>
          <w:sz w:val="24"/>
          <w:szCs w:val="24"/>
        </w:rPr>
        <w:t xml:space="preserve">. 0,2m (bude použito </w:t>
      </w:r>
      <w:proofErr w:type="gramStart"/>
      <w:r>
        <w:rPr>
          <w:sz w:val="24"/>
          <w:szCs w:val="24"/>
        </w:rPr>
        <w:t>80%</w:t>
      </w:r>
      <w:proofErr w:type="gramEnd"/>
      <w:r>
        <w:rPr>
          <w:sz w:val="24"/>
          <w:szCs w:val="24"/>
        </w:rPr>
        <w:t xml:space="preserve"> zpět)</w:t>
      </w:r>
    </w:p>
    <w:p w14:paraId="347EDCE1" w14:textId="77777777" w:rsidR="00F70E0C" w:rsidRDefault="004312F9" w:rsidP="00F70E0C">
      <w:pPr>
        <w:pStyle w:val="Bezmezer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Hutnění pláně</w:t>
      </w:r>
      <w:r w:rsidR="00F70E0C" w:rsidRPr="00F70E0C">
        <w:rPr>
          <w:sz w:val="24"/>
          <w:szCs w:val="24"/>
        </w:rPr>
        <w:t xml:space="preserve"> </w:t>
      </w:r>
    </w:p>
    <w:p w14:paraId="7AC4AECD" w14:textId="081079B8" w:rsidR="00F70E0C" w:rsidRPr="00F70E0C" w:rsidRDefault="00F70E0C" w:rsidP="00F70E0C">
      <w:pPr>
        <w:pStyle w:val="Bezmezer"/>
        <w:numPr>
          <w:ilvl w:val="0"/>
          <w:numId w:val="6"/>
        </w:numPr>
        <w:rPr>
          <w:sz w:val="24"/>
          <w:szCs w:val="24"/>
        </w:rPr>
      </w:pPr>
      <w:r w:rsidRPr="00F70E0C">
        <w:rPr>
          <w:sz w:val="24"/>
          <w:szCs w:val="24"/>
        </w:rPr>
        <w:t xml:space="preserve">Podklad z kameniva + </w:t>
      </w:r>
      <w:r>
        <w:rPr>
          <w:sz w:val="24"/>
          <w:szCs w:val="24"/>
        </w:rPr>
        <w:t>d</w:t>
      </w:r>
      <w:r w:rsidRPr="00F70E0C">
        <w:rPr>
          <w:sz w:val="24"/>
          <w:szCs w:val="24"/>
        </w:rPr>
        <w:t xml:space="preserve">oplnění kameniva </w:t>
      </w:r>
    </w:p>
    <w:p w14:paraId="00523AA3" w14:textId="0FFEEA6B" w:rsidR="004312F9" w:rsidRDefault="00F70E0C" w:rsidP="004312F9">
      <w:pPr>
        <w:pStyle w:val="Bezmezer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 xml:space="preserve">Osazení </w:t>
      </w:r>
      <w:proofErr w:type="spellStart"/>
      <w:r>
        <w:rPr>
          <w:sz w:val="24"/>
          <w:szCs w:val="24"/>
        </w:rPr>
        <w:t>přídlažby</w:t>
      </w:r>
      <w:proofErr w:type="spellEnd"/>
      <w:r>
        <w:rPr>
          <w:sz w:val="24"/>
          <w:szCs w:val="24"/>
        </w:rPr>
        <w:t xml:space="preserve"> do lože z betonu</w:t>
      </w:r>
    </w:p>
    <w:p w14:paraId="1A0FDAD3" w14:textId="4BF39625" w:rsidR="004312F9" w:rsidRDefault="004312F9" w:rsidP="004312F9">
      <w:pPr>
        <w:pStyle w:val="Bezmezer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 xml:space="preserve">Kladení dlažby 200/100/80 </w:t>
      </w:r>
      <w:r w:rsidR="00F70E0C">
        <w:rPr>
          <w:sz w:val="24"/>
          <w:szCs w:val="24"/>
        </w:rPr>
        <w:t xml:space="preserve">BF </w:t>
      </w:r>
      <w:r>
        <w:rPr>
          <w:sz w:val="24"/>
          <w:szCs w:val="24"/>
        </w:rPr>
        <w:t>vč. dodávky</w:t>
      </w:r>
    </w:p>
    <w:p w14:paraId="17D48D7A" w14:textId="5D658828" w:rsidR="00221094" w:rsidRDefault="00F70E0C" w:rsidP="00F70E0C">
      <w:pPr>
        <w:pStyle w:val="Bezmezer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Výšková úprava poklopů šachet</w:t>
      </w:r>
    </w:p>
    <w:p w14:paraId="5FD7F49D" w14:textId="77777777" w:rsidR="008969D5" w:rsidRDefault="008969D5" w:rsidP="008969D5">
      <w:pPr>
        <w:pStyle w:val="Bezmezer"/>
        <w:rPr>
          <w:sz w:val="24"/>
          <w:szCs w:val="24"/>
        </w:rPr>
      </w:pPr>
    </w:p>
    <w:p w14:paraId="01E38798" w14:textId="77777777" w:rsidR="008969D5" w:rsidRPr="008969D5" w:rsidRDefault="008969D5" w:rsidP="008969D5">
      <w:pPr>
        <w:pStyle w:val="Bezmezer"/>
        <w:jc w:val="both"/>
        <w:rPr>
          <w:sz w:val="24"/>
          <w:szCs w:val="24"/>
        </w:rPr>
      </w:pPr>
      <w:r w:rsidRPr="008969D5">
        <w:rPr>
          <w:sz w:val="24"/>
          <w:szCs w:val="24"/>
        </w:rPr>
        <w:t>Jedná se o výměnu dlážděného krytu části cyklostezky č. 6107 Šternberk – Lužice, v délce 183 m a šířce 3 m, celková opravovaná plocha tedy činí 550 m2. Cyklostezka byla realizována v roce 2010, tento úsek, oproti zbývajícím asfaltovým povrchům, byl realizován z betonové dlažby 200 x 100 x 80 mm. Pravděpodobně vlivem vedení inženýrských sítí a zvýšenému provozu automobilů při křížení stezky pro přístup do jednotlivých nemovitostí byla zmíněná část stezky deformována a stávající betonová dlažby přirozeně opotřebena.</w:t>
      </w:r>
    </w:p>
    <w:p w14:paraId="10D57A02" w14:textId="77777777" w:rsidR="008969D5" w:rsidRPr="008969D5" w:rsidRDefault="008969D5" w:rsidP="008969D5">
      <w:pPr>
        <w:pStyle w:val="Bezmezer"/>
        <w:jc w:val="both"/>
        <w:rPr>
          <w:sz w:val="24"/>
          <w:szCs w:val="24"/>
        </w:rPr>
      </w:pPr>
      <w:r w:rsidRPr="008969D5">
        <w:rPr>
          <w:sz w:val="24"/>
          <w:szCs w:val="24"/>
        </w:rPr>
        <w:t xml:space="preserve">Z výše uvedených důvodů byla navržena oprava dlážděného úseku formou odtěžení stávající dlažby, odtěžení stávajících konstrukčních vrstev, doplnění geotextílie a případné sanace podloží, doplnění kameniva a jeho zpětné použití s vyrovnáním, zhutněním. Dále vyrovnání </w:t>
      </w:r>
      <w:proofErr w:type="spellStart"/>
      <w:r w:rsidRPr="008969D5">
        <w:rPr>
          <w:sz w:val="24"/>
          <w:szCs w:val="24"/>
        </w:rPr>
        <w:t>přídlažeb</w:t>
      </w:r>
      <w:proofErr w:type="spellEnd"/>
      <w:r w:rsidRPr="008969D5">
        <w:rPr>
          <w:sz w:val="24"/>
          <w:szCs w:val="24"/>
        </w:rPr>
        <w:t xml:space="preserve"> do betonu a položení nové dlažby s tím související výškovou úpravou kanalizačních šachet a vodovodních armatur. </w:t>
      </w:r>
    </w:p>
    <w:p w14:paraId="68B66383" w14:textId="77777777" w:rsidR="008969D5" w:rsidRPr="008969D5" w:rsidRDefault="008969D5" w:rsidP="008969D5">
      <w:pPr>
        <w:pStyle w:val="Bezmezer"/>
        <w:jc w:val="both"/>
        <w:rPr>
          <w:sz w:val="24"/>
          <w:szCs w:val="24"/>
        </w:rPr>
      </w:pPr>
      <w:r w:rsidRPr="008969D5">
        <w:rPr>
          <w:sz w:val="24"/>
          <w:szCs w:val="24"/>
        </w:rPr>
        <w:t>Dále je uvažováno s provedením nového vodorovného značení ve zmíněném úseku.</w:t>
      </w:r>
    </w:p>
    <w:p w14:paraId="1AD0661C" w14:textId="38147FB1" w:rsidR="008969D5" w:rsidRDefault="008969D5" w:rsidP="008969D5">
      <w:pPr>
        <w:pStyle w:val="Bezmezer"/>
        <w:jc w:val="both"/>
        <w:rPr>
          <w:sz w:val="24"/>
          <w:szCs w:val="24"/>
        </w:rPr>
      </w:pPr>
      <w:r w:rsidRPr="008969D5">
        <w:rPr>
          <w:sz w:val="24"/>
          <w:szCs w:val="24"/>
        </w:rPr>
        <w:t>Tímto postupem bude zajištěn bezbariérový provoz a napojení na stávající asfaltové pokračování smíšené stezky do obou směrů Šternberk a Lužice.</w:t>
      </w:r>
    </w:p>
    <w:sectPr w:rsidR="008969D5" w:rsidSect="00356FBE">
      <w:pgSz w:w="11906" w:h="16838"/>
      <w:pgMar w:top="1361" w:right="1134" w:bottom="1304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6946FE"/>
    <w:multiLevelType w:val="hybridMultilevel"/>
    <w:tmpl w:val="CCBA7BEC"/>
    <w:lvl w:ilvl="0" w:tplc="A7C81A14">
      <w:start w:val="1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C60A82"/>
    <w:multiLevelType w:val="hybridMultilevel"/>
    <w:tmpl w:val="E2600C6C"/>
    <w:lvl w:ilvl="0" w:tplc="A7C81A14">
      <w:start w:val="1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2F1481"/>
    <w:multiLevelType w:val="hybridMultilevel"/>
    <w:tmpl w:val="8BB66BC2"/>
    <w:lvl w:ilvl="0" w:tplc="85E892AE">
      <w:start w:val="1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430912"/>
    <w:multiLevelType w:val="hybridMultilevel"/>
    <w:tmpl w:val="39A8334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8C5473"/>
    <w:multiLevelType w:val="hybridMultilevel"/>
    <w:tmpl w:val="6128D71C"/>
    <w:lvl w:ilvl="0" w:tplc="1BECAAFE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6A4811"/>
    <w:multiLevelType w:val="hybridMultilevel"/>
    <w:tmpl w:val="1638A7F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6244706">
    <w:abstractNumId w:val="3"/>
  </w:num>
  <w:num w:numId="2" w16cid:durableId="1675957210">
    <w:abstractNumId w:val="1"/>
  </w:num>
  <w:num w:numId="3" w16cid:durableId="1863276473">
    <w:abstractNumId w:val="5"/>
  </w:num>
  <w:num w:numId="4" w16cid:durableId="1061683294">
    <w:abstractNumId w:val="2"/>
  </w:num>
  <w:num w:numId="5" w16cid:durableId="1391346554">
    <w:abstractNumId w:val="0"/>
  </w:num>
  <w:num w:numId="6" w16cid:durableId="177493937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7884"/>
    <w:rsid w:val="00017884"/>
    <w:rsid w:val="001114F7"/>
    <w:rsid w:val="00124CA2"/>
    <w:rsid w:val="0016267D"/>
    <w:rsid w:val="001666DA"/>
    <w:rsid w:val="001920A5"/>
    <w:rsid w:val="001E1B61"/>
    <w:rsid w:val="001E420B"/>
    <w:rsid w:val="00205377"/>
    <w:rsid w:val="00221094"/>
    <w:rsid w:val="002F70F6"/>
    <w:rsid w:val="00356FBE"/>
    <w:rsid w:val="00357772"/>
    <w:rsid w:val="003E2035"/>
    <w:rsid w:val="004312F9"/>
    <w:rsid w:val="0043531A"/>
    <w:rsid w:val="00442CBB"/>
    <w:rsid w:val="004465ED"/>
    <w:rsid w:val="0045031A"/>
    <w:rsid w:val="004E3B17"/>
    <w:rsid w:val="005371A5"/>
    <w:rsid w:val="005417F4"/>
    <w:rsid w:val="00551A7E"/>
    <w:rsid w:val="00566A18"/>
    <w:rsid w:val="005D6A3A"/>
    <w:rsid w:val="005E1666"/>
    <w:rsid w:val="00615391"/>
    <w:rsid w:val="00675888"/>
    <w:rsid w:val="006D4F3F"/>
    <w:rsid w:val="006D59B1"/>
    <w:rsid w:val="00745BEE"/>
    <w:rsid w:val="007F0072"/>
    <w:rsid w:val="00806BD9"/>
    <w:rsid w:val="00840444"/>
    <w:rsid w:val="008755C5"/>
    <w:rsid w:val="008969D5"/>
    <w:rsid w:val="008C759A"/>
    <w:rsid w:val="009049D7"/>
    <w:rsid w:val="0096037D"/>
    <w:rsid w:val="00A0611F"/>
    <w:rsid w:val="00A14AFD"/>
    <w:rsid w:val="00AA469F"/>
    <w:rsid w:val="00AC61BD"/>
    <w:rsid w:val="00AC6E05"/>
    <w:rsid w:val="00B00CE8"/>
    <w:rsid w:val="00B62CAC"/>
    <w:rsid w:val="00B778ED"/>
    <w:rsid w:val="00C779E8"/>
    <w:rsid w:val="00CC4C19"/>
    <w:rsid w:val="00D1399C"/>
    <w:rsid w:val="00DE7CE0"/>
    <w:rsid w:val="00E0583A"/>
    <w:rsid w:val="00E12053"/>
    <w:rsid w:val="00E50059"/>
    <w:rsid w:val="00EB349A"/>
    <w:rsid w:val="00F6158E"/>
    <w:rsid w:val="00F70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0715FA"/>
  <w15:chartTrackingRefBased/>
  <w15:docId w15:val="{599E4AFB-A6BA-414B-AC47-479A0DD58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01788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01788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1788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01788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01788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1788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1788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1788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1788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1788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01788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1788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017884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017884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17884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17884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17884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17884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01788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01788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01788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01788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01788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017884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017884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017884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01788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017884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017884"/>
    <w:rPr>
      <w:b/>
      <w:bCs/>
      <w:smallCaps/>
      <w:color w:val="0F4761" w:themeColor="accent1" w:themeShade="BF"/>
      <w:spacing w:val="5"/>
    </w:rPr>
  </w:style>
  <w:style w:type="paragraph" w:styleId="Bezmezer">
    <w:name w:val="No Spacing"/>
    <w:uiPriority w:val="1"/>
    <w:qFormat/>
    <w:rsid w:val="000178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224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Peťa N</dc:creator>
  <cp:keywords/>
  <dc:description/>
  <cp:lastModifiedBy>Širgelová Hana</cp:lastModifiedBy>
  <cp:revision>4</cp:revision>
  <dcterms:created xsi:type="dcterms:W3CDTF">2024-11-20T08:47:00Z</dcterms:created>
  <dcterms:modified xsi:type="dcterms:W3CDTF">2025-02-11T11:46:00Z</dcterms:modified>
</cp:coreProperties>
</file>