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AAEFE" w14:textId="21956648" w:rsidR="000B057F" w:rsidRDefault="00E54C71" w:rsidP="008F4327">
      <w:pPr>
        <w:spacing w:after="0"/>
        <w:jc w:val="center"/>
        <w:rPr>
          <w:b/>
          <w:iCs/>
          <w:sz w:val="22"/>
          <w:szCs w:val="22"/>
        </w:rPr>
      </w:pPr>
      <w:bookmarkStart w:id="0" w:name="_Hlk188950880"/>
      <w:r w:rsidRPr="008F4327">
        <w:rPr>
          <w:b/>
          <w:sz w:val="22"/>
          <w:szCs w:val="22"/>
        </w:rPr>
        <w:t>Čestné vyhlásenie</w:t>
      </w:r>
      <w:r w:rsidR="008F4327">
        <w:rPr>
          <w:b/>
          <w:sz w:val="22"/>
          <w:szCs w:val="22"/>
        </w:rPr>
        <w:t xml:space="preserve"> </w:t>
      </w:r>
      <w:r w:rsidR="001D3419" w:rsidRPr="008F4327">
        <w:rPr>
          <w:b/>
          <w:iCs/>
          <w:sz w:val="22"/>
          <w:szCs w:val="22"/>
        </w:rPr>
        <w:t>k uplatňovaniu medzinárodných sankcií</w:t>
      </w:r>
    </w:p>
    <w:p w14:paraId="3900DC09" w14:textId="77777777" w:rsidR="008F4327" w:rsidRDefault="008F4327" w:rsidP="008F4327">
      <w:pPr>
        <w:spacing w:after="0"/>
        <w:jc w:val="center"/>
        <w:rPr>
          <w:b/>
          <w:iCs/>
          <w:sz w:val="22"/>
          <w:szCs w:val="22"/>
        </w:rPr>
      </w:pPr>
    </w:p>
    <w:p w14:paraId="7F983E88" w14:textId="6FC1FA24" w:rsidR="00E54C71" w:rsidRPr="001B1649" w:rsidRDefault="001D3419" w:rsidP="001B1649">
      <w:pPr>
        <w:pStyle w:val="Default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Obchodné meno </w:t>
      </w:r>
      <w:r w:rsidR="00E54C71" w:rsidRPr="001B1649">
        <w:rPr>
          <w:b/>
          <w:iCs/>
          <w:sz w:val="22"/>
          <w:szCs w:val="22"/>
        </w:rPr>
        <w:t>uchádzač</w:t>
      </w:r>
      <w:r>
        <w:rPr>
          <w:b/>
          <w:iCs/>
          <w:sz w:val="22"/>
          <w:szCs w:val="22"/>
        </w:rPr>
        <w:t>a</w:t>
      </w:r>
      <w:r w:rsidR="00E54C71" w:rsidRPr="001B1649">
        <w:rPr>
          <w:b/>
          <w:iCs/>
          <w:sz w:val="22"/>
          <w:szCs w:val="22"/>
        </w:rPr>
        <w:t>:</w:t>
      </w:r>
      <w:r w:rsidR="00E54C71"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  <w:r>
        <w:rPr>
          <w:iCs/>
          <w:sz w:val="22"/>
          <w:szCs w:val="22"/>
        </w:rPr>
        <w:t>............................................</w:t>
      </w:r>
    </w:p>
    <w:p w14:paraId="5AFD23BB" w14:textId="50ABF424" w:rsidR="001D3419" w:rsidRPr="001D3419" w:rsidRDefault="001D3419" w:rsidP="001D3419">
      <w:pPr>
        <w:pStyle w:val="Default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Adresa/sídlo uchádzača:</w:t>
      </w:r>
      <w:r w:rsidRPr="001D3419">
        <w:rPr>
          <w:bCs w:val="0"/>
          <w:iCs/>
          <w:sz w:val="22"/>
          <w:szCs w:val="22"/>
        </w:rPr>
        <w:t>................................................................................</w:t>
      </w:r>
    </w:p>
    <w:p w14:paraId="4D087204" w14:textId="4E7DEAA4" w:rsidR="001D3419" w:rsidRPr="001D3419" w:rsidRDefault="001D3419" w:rsidP="001D3419">
      <w:pPr>
        <w:pStyle w:val="Default"/>
        <w:rPr>
          <w:bCs w:val="0"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IČO: </w:t>
      </w:r>
      <w:r>
        <w:rPr>
          <w:bCs w:val="0"/>
          <w:iCs/>
          <w:sz w:val="22"/>
          <w:szCs w:val="22"/>
        </w:rPr>
        <w:t>................................................................................................................</w:t>
      </w:r>
    </w:p>
    <w:p w14:paraId="0EA3D5B4" w14:textId="77AC9964" w:rsidR="00E54C71" w:rsidRDefault="00E54C71" w:rsidP="001D3419">
      <w:pPr>
        <w:pStyle w:val="Default"/>
        <w:rPr>
          <w:bCs w:val="0"/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Subdodávatelia:</w:t>
      </w:r>
      <w:r w:rsidRPr="001D3419">
        <w:rPr>
          <w:bCs w:val="0"/>
          <w:iCs/>
          <w:sz w:val="22"/>
          <w:szCs w:val="22"/>
        </w:rPr>
        <w:t xml:space="preserve"> </w:t>
      </w:r>
      <w:r w:rsidR="001B1649" w:rsidRPr="001D3419">
        <w:rPr>
          <w:bCs w:val="0"/>
          <w:iCs/>
          <w:sz w:val="22"/>
          <w:szCs w:val="22"/>
        </w:rPr>
        <w:t xml:space="preserve">     </w:t>
      </w:r>
      <w:r w:rsidR="008136A3" w:rsidRPr="001D3419">
        <w:rPr>
          <w:bCs w:val="0"/>
          <w:iCs/>
          <w:sz w:val="22"/>
          <w:szCs w:val="22"/>
        </w:rPr>
        <w:t>.............................</w:t>
      </w:r>
      <w:r w:rsidR="001D3419">
        <w:rPr>
          <w:bCs w:val="0"/>
          <w:iCs/>
          <w:sz w:val="22"/>
          <w:szCs w:val="22"/>
        </w:rPr>
        <w:t>...........................................................</w:t>
      </w:r>
    </w:p>
    <w:p w14:paraId="2410B0D8" w14:textId="77777777" w:rsidR="001D3419" w:rsidRPr="001D3419" w:rsidRDefault="001D3419" w:rsidP="001D3419">
      <w:pPr>
        <w:pStyle w:val="Default"/>
        <w:rPr>
          <w:b/>
          <w:iCs/>
          <w:sz w:val="22"/>
          <w:szCs w:val="22"/>
        </w:rPr>
      </w:pPr>
    </w:p>
    <w:p w14:paraId="3E4A1C41" w14:textId="51E7D772" w:rsidR="00A34086" w:rsidRPr="00EC3E9B" w:rsidRDefault="00A34086" w:rsidP="00A34086">
      <w:pPr>
        <w:pStyle w:val="Hlavika"/>
        <w:jc w:val="both"/>
        <w:rPr>
          <w:bCs w:val="0"/>
          <w:iCs/>
          <w:color w:val="000000"/>
          <w:sz w:val="22"/>
          <w:szCs w:val="22"/>
        </w:rPr>
      </w:pPr>
      <w:r>
        <w:rPr>
          <w:b/>
          <w:iCs/>
          <w:sz w:val="22"/>
          <w:szCs w:val="22"/>
        </w:rPr>
        <w:t xml:space="preserve">Predmet zákazky: </w:t>
      </w:r>
      <w:r w:rsidR="00DC035C" w:rsidRPr="00DC035C">
        <w:rPr>
          <w:iCs/>
          <w:color w:val="000000"/>
          <w:sz w:val="22"/>
          <w:szCs w:val="22"/>
        </w:rPr>
        <w:t>„</w:t>
      </w:r>
      <w:r w:rsidR="00EC3E9B" w:rsidRPr="00EC3E9B">
        <w:rPr>
          <w:bCs w:val="0"/>
          <w:iCs/>
          <w:color w:val="000000"/>
          <w:sz w:val="22"/>
          <w:szCs w:val="22"/>
        </w:rPr>
        <w:t>Technologická podpora, prevádzková podpora, údržba infraštruktúry, poskytnutie služieb rozvoja a bezpečnosti existujúcich Microsoft platforiem a riešení Exchange MZVEZ SR, SharePoint MZVEZ SR, AD, SCCM</w:t>
      </w:r>
      <w:r w:rsidR="00DC035C" w:rsidRPr="00EC3E9B">
        <w:rPr>
          <w:bCs w:val="0"/>
          <w:iCs/>
          <w:color w:val="000000"/>
          <w:sz w:val="22"/>
          <w:szCs w:val="22"/>
        </w:rPr>
        <w:t>“</w:t>
      </w:r>
    </w:p>
    <w:p w14:paraId="3C2AB67E" w14:textId="77777777" w:rsidR="00A34086" w:rsidRDefault="00A34086" w:rsidP="00E54C71">
      <w:pPr>
        <w:pStyle w:val="Default"/>
        <w:jc w:val="both"/>
        <w:rPr>
          <w:iCs/>
          <w:sz w:val="22"/>
          <w:szCs w:val="22"/>
        </w:rPr>
      </w:pPr>
    </w:p>
    <w:p w14:paraId="4DA7C12F" w14:textId="4195C6B4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AC370B">
        <w:rPr>
          <w:iCs/>
          <w:sz w:val="22"/>
          <w:szCs w:val="22"/>
        </w:rPr>
        <w:t>Čestne vyhlasujem, že v</w:t>
      </w:r>
      <w:r w:rsidR="003068F1">
        <w:rPr>
          <w:iCs/>
          <w:sz w:val="22"/>
          <w:szCs w:val="22"/>
        </w:rPr>
        <w:t> hospodárskom subjekte</w:t>
      </w:r>
      <w:r w:rsidRPr="00AC370B">
        <w:rPr>
          <w:iCs/>
          <w:sz w:val="22"/>
          <w:szCs w:val="22"/>
        </w:rPr>
        <w:t>, ktor</w:t>
      </w:r>
      <w:r w:rsidR="003068F1">
        <w:rPr>
          <w:iCs/>
          <w:sz w:val="22"/>
          <w:szCs w:val="22"/>
        </w:rPr>
        <w:t>ý</w:t>
      </w:r>
      <w:r w:rsidRPr="00AC370B">
        <w:rPr>
          <w:iCs/>
          <w:sz w:val="22"/>
          <w:szCs w:val="22"/>
        </w:rPr>
        <w:t xml:space="preserve"> zastupujem a ktor</w:t>
      </w:r>
      <w:r w:rsidR="003068F1">
        <w:rPr>
          <w:iCs/>
          <w:sz w:val="22"/>
          <w:szCs w:val="22"/>
        </w:rPr>
        <w:t>ý</w:t>
      </w:r>
      <w:r w:rsidRPr="00AC370B">
        <w:rPr>
          <w:iCs/>
          <w:sz w:val="22"/>
          <w:szCs w:val="22"/>
        </w:rPr>
        <w:t xml:space="preserve"> bude vykonávať plnenie</w:t>
      </w:r>
      <w:r w:rsidR="001F22AA">
        <w:rPr>
          <w:iCs/>
          <w:sz w:val="22"/>
          <w:szCs w:val="22"/>
        </w:rPr>
        <w:t xml:space="preserve"> </w:t>
      </w:r>
      <w:r w:rsidR="001F22AA" w:rsidRPr="001F22AA">
        <w:rPr>
          <w:rFonts w:eastAsia="Calibri"/>
          <w:bCs w:val="0"/>
          <w:sz w:val="22"/>
          <w:szCs w:val="22"/>
          <w:lang w:eastAsia="sk-SK"/>
        </w:rPr>
        <w:t>Rámcovej dohody o technologickej podpore, prevádzkovej podpore, rozvoji a bezpečnosti Microsoft platforiem</w:t>
      </w:r>
      <w:r w:rsidRPr="001F22AA">
        <w:rPr>
          <w:bCs w:val="0"/>
          <w:iCs/>
          <w:sz w:val="22"/>
          <w:szCs w:val="22"/>
        </w:rPr>
        <w:t>, nefiguruje ruská účasť, ktorá prekračuje limity stanovené v článku 5k nariadenia</w:t>
      </w:r>
      <w:r w:rsidRPr="00AC370B">
        <w:rPr>
          <w:iCs/>
          <w:sz w:val="22"/>
          <w:szCs w:val="22"/>
        </w:rPr>
        <w:t xml:space="preserve"> Rady (EÚ) č. 833/2014 z 31. júla 2014 o reštriktívnych opatreniach s ohľadom na konanie Ruska, ktorým destabilizuje situáciu na Ukrajine v</w:t>
      </w:r>
      <w:r w:rsidR="003267AC" w:rsidRPr="00AC370B">
        <w:rPr>
          <w:iCs/>
          <w:sz w:val="22"/>
          <w:szCs w:val="22"/>
        </w:rPr>
        <w:t> platnom znení</w:t>
      </w:r>
      <w:r w:rsidRPr="00AC370B">
        <w:rPr>
          <w:iCs/>
          <w:sz w:val="22"/>
          <w:szCs w:val="22"/>
        </w:rPr>
        <w:t>.</w:t>
      </w:r>
    </w:p>
    <w:p w14:paraId="37AB17DE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39BF79CA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01B00192" w14:textId="2D6C0286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>(a) uchádzač, ktorého zastupujem</w:t>
      </w:r>
      <w:r w:rsidR="001D3419">
        <w:rPr>
          <w:iCs/>
          <w:sz w:val="22"/>
          <w:szCs w:val="22"/>
        </w:rPr>
        <w:t xml:space="preserve"> (a žiadna zo spoločností, ktoré sú členmi našej skupiny dodávateľov)</w:t>
      </w:r>
      <w:r w:rsidRPr="001B1649">
        <w:rPr>
          <w:iCs/>
          <w:sz w:val="22"/>
          <w:szCs w:val="22"/>
        </w:rPr>
        <w:t xml:space="preserve">, nie je ruským štátnym príslušníkom ani fyzickou alebo právnickou osobou, subjektom alebo orgánom so sídlom v Rusku; </w:t>
      </w:r>
    </w:p>
    <w:p w14:paraId="5838E094" w14:textId="6381BEEE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>(b) uchádzač, ktorého zastupujem</w:t>
      </w:r>
      <w:r w:rsidR="001D3419">
        <w:rPr>
          <w:iCs/>
          <w:sz w:val="22"/>
          <w:szCs w:val="22"/>
        </w:rPr>
        <w:t xml:space="preserve"> (a žiadna zo spoločností, ktoré sú členmi našej skupiny dodávateľov)</w:t>
      </w:r>
      <w:r w:rsidRPr="001B1649">
        <w:rPr>
          <w:iCs/>
          <w:sz w:val="22"/>
          <w:szCs w:val="22"/>
        </w:rPr>
        <w:t xml:space="preserve">, nie je právnickou osobou, subjektom alebo orgánom, ktorých vlastnícke práva priamo alebo nepriamo vlastní z viac ako 50 % subjekt uvedený v písmene a) tohto odseku; </w:t>
      </w:r>
    </w:p>
    <w:p w14:paraId="190C83DC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D2BCEA2" w14:textId="35F92C7C" w:rsidR="00B95F9B" w:rsidRPr="00B95F9B" w:rsidRDefault="00E54C71" w:rsidP="00B95F9B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 xml:space="preserve">(d) </w:t>
      </w:r>
      <w:r w:rsidR="00B95F9B" w:rsidRPr="00B95F9B">
        <w:rPr>
          <w:iCs/>
          <w:sz w:val="22"/>
          <w:szCs w:val="22"/>
        </w:rPr>
        <w:t>subjekty uvedené v písmenách a) až c) nemajú účasť vyššiu ako 10 % hodnoty zákazky v subdodávateľovi, dodávateľovi alebo v subjekte, na ktorého kapacity sa dodávateľ, ktorého zastupujem spolieha</w:t>
      </w:r>
      <w:r w:rsidR="00B95F9B">
        <w:rPr>
          <w:iCs/>
          <w:sz w:val="22"/>
          <w:szCs w:val="22"/>
        </w:rPr>
        <w:t>.</w:t>
      </w:r>
    </w:p>
    <w:p w14:paraId="4A48FC19" w14:textId="2CA72287" w:rsidR="007C26DA" w:rsidRDefault="00B95F9B" w:rsidP="007C26DA">
      <w:pPr>
        <w:pStyle w:val="Default"/>
        <w:jc w:val="both"/>
        <w:rPr>
          <w:iCs/>
          <w:sz w:val="22"/>
          <w:szCs w:val="22"/>
        </w:rPr>
      </w:pPr>
      <w:r w:rsidRPr="00B95F9B">
        <w:rPr>
          <w:iCs/>
          <w:sz w:val="22"/>
          <w:szCs w:val="22"/>
        </w:rPr>
        <w:t xml:space="preserve">Zároveň čestne vyhlasujem, že realizácia plnenia podľa </w:t>
      </w:r>
      <w:bookmarkStart w:id="1" w:name="_Hlk195174510"/>
      <w:r w:rsidR="001F22AA" w:rsidRPr="001F22AA">
        <w:rPr>
          <w:rFonts w:eastAsia="Calibri"/>
          <w:bCs w:val="0"/>
          <w:sz w:val="22"/>
          <w:szCs w:val="22"/>
          <w:lang w:eastAsia="sk-SK"/>
        </w:rPr>
        <w:t>Rámcovej dohody o technologickej podpore, prevádzkovej podpore, rozvoji a bezpečnosti Microsoft platforiem</w:t>
      </w:r>
      <w:bookmarkEnd w:id="1"/>
      <w:r w:rsidR="001F22AA" w:rsidRPr="00B95F9B">
        <w:rPr>
          <w:iCs/>
          <w:sz w:val="22"/>
          <w:szCs w:val="22"/>
        </w:rPr>
        <w:t xml:space="preserve"> </w:t>
      </w:r>
      <w:r w:rsidRPr="00B95F9B">
        <w:rPr>
          <w:iCs/>
          <w:sz w:val="22"/>
          <w:szCs w:val="22"/>
        </w:rPr>
        <w:t>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  <w:r w:rsidR="007C26DA">
        <w:rPr>
          <w:iCs/>
          <w:sz w:val="22"/>
          <w:szCs w:val="22"/>
        </w:rPr>
        <w:t xml:space="preserve"> Vyhlasujem</w:t>
      </w:r>
      <w:r w:rsidR="007C26DA" w:rsidRPr="00E80427">
        <w:rPr>
          <w:iCs/>
          <w:sz w:val="22"/>
          <w:szCs w:val="22"/>
        </w:rPr>
        <w:t xml:space="preserve">, že </w:t>
      </w:r>
      <w:r w:rsidR="007C26DA">
        <w:rPr>
          <w:iCs/>
          <w:sz w:val="22"/>
          <w:szCs w:val="22"/>
        </w:rPr>
        <w:t>akékoľvek</w:t>
      </w:r>
      <w:r w:rsidR="007C26DA" w:rsidRPr="00E80427">
        <w:rPr>
          <w:iCs/>
          <w:sz w:val="22"/>
          <w:szCs w:val="22"/>
        </w:rPr>
        <w:t xml:space="preserve"> zm</w:t>
      </w:r>
      <w:r w:rsidR="007C26DA">
        <w:rPr>
          <w:iCs/>
          <w:sz w:val="22"/>
          <w:szCs w:val="22"/>
        </w:rPr>
        <w:t>e</w:t>
      </w:r>
      <w:r w:rsidR="007C26DA" w:rsidRPr="00E80427">
        <w:rPr>
          <w:iCs/>
          <w:sz w:val="22"/>
          <w:szCs w:val="22"/>
        </w:rPr>
        <w:t>ny oh</w:t>
      </w:r>
      <w:r w:rsidR="007C26DA">
        <w:rPr>
          <w:iCs/>
          <w:sz w:val="22"/>
          <w:szCs w:val="22"/>
        </w:rPr>
        <w:t>ľa</w:t>
      </w:r>
      <w:r w:rsidR="007C26DA" w:rsidRPr="00E80427">
        <w:rPr>
          <w:iCs/>
          <w:sz w:val="22"/>
          <w:szCs w:val="22"/>
        </w:rPr>
        <w:t>dn</w:t>
      </w:r>
      <w:r w:rsidR="007C26DA">
        <w:rPr>
          <w:iCs/>
          <w:sz w:val="22"/>
          <w:szCs w:val="22"/>
        </w:rPr>
        <w:t>e</w:t>
      </w:r>
      <w:r w:rsidR="007C26DA" w:rsidRPr="00E80427">
        <w:rPr>
          <w:iCs/>
          <w:sz w:val="22"/>
          <w:szCs w:val="22"/>
        </w:rPr>
        <w:t xml:space="preserve"> skut</w:t>
      </w:r>
      <w:r w:rsidR="007C26DA">
        <w:rPr>
          <w:iCs/>
          <w:sz w:val="22"/>
          <w:szCs w:val="22"/>
        </w:rPr>
        <w:t>o</w:t>
      </w:r>
      <w:r w:rsidR="007C26DA" w:rsidRPr="00E80427">
        <w:rPr>
          <w:iCs/>
          <w:sz w:val="22"/>
          <w:szCs w:val="22"/>
        </w:rPr>
        <w:t xml:space="preserve">čností uvedených </w:t>
      </w:r>
      <w:r w:rsidR="007C26DA">
        <w:rPr>
          <w:iCs/>
          <w:sz w:val="22"/>
          <w:szCs w:val="22"/>
        </w:rPr>
        <w:t>v</w:t>
      </w:r>
      <w:r w:rsidR="007C26DA" w:rsidRPr="00E80427">
        <w:rPr>
          <w:iCs/>
          <w:sz w:val="22"/>
          <w:szCs w:val="22"/>
        </w:rPr>
        <w:t xml:space="preserve"> písmen</w:t>
      </w:r>
      <w:r w:rsidR="007C26DA">
        <w:rPr>
          <w:iCs/>
          <w:sz w:val="22"/>
          <w:szCs w:val="22"/>
        </w:rPr>
        <w:t>ách</w:t>
      </w:r>
      <w:r w:rsidR="007C26DA" w:rsidRPr="00E80427">
        <w:rPr>
          <w:iCs/>
          <w:sz w:val="22"/>
          <w:szCs w:val="22"/>
        </w:rPr>
        <w:t xml:space="preserve"> a) až d) </w:t>
      </w:r>
      <w:r w:rsidR="007C26DA">
        <w:rPr>
          <w:iCs/>
          <w:sz w:val="22"/>
          <w:szCs w:val="22"/>
        </w:rPr>
        <w:t>tohto čestného vyhlásenia</w:t>
      </w:r>
      <w:r w:rsidR="007C26DA" w:rsidRPr="00E80427">
        <w:rPr>
          <w:iCs/>
          <w:sz w:val="22"/>
          <w:szCs w:val="22"/>
        </w:rPr>
        <w:t>, o</w:t>
      </w:r>
      <w:r w:rsidR="007C26DA">
        <w:rPr>
          <w:iCs/>
          <w:sz w:val="22"/>
          <w:szCs w:val="22"/>
        </w:rPr>
        <w:t> ktorých som sa dozvedel</w:t>
      </w:r>
      <w:r w:rsidR="007C26DA" w:rsidRPr="00E80427">
        <w:rPr>
          <w:iCs/>
          <w:sz w:val="22"/>
          <w:szCs w:val="22"/>
        </w:rPr>
        <w:t xml:space="preserve"> po </w:t>
      </w:r>
      <w:r w:rsidR="007C26DA">
        <w:rPr>
          <w:iCs/>
          <w:sz w:val="22"/>
          <w:szCs w:val="22"/>
        </w:rPr>
        <w:t xml:space="preserve">dátume </w:t>
      </w:r>
      <w:r w:rsidR="007C26DA" w:rsidRPr="00E80427">
        <w:rPr>
          <w:iCs/>
          <w:sz w:val="22"/>
          <w:szCs w:val="22"/>
        </w:rPr>
        <w:t xml:space="preserve">podpisu tohto čestného </w:t>
      </w:r>
      <w:r w:rsidR="007C26DA">
        <w:rPr>
          <w:iCs/>
          <w:sz w:val="22"/>
          <w:szCs w:val="22"/>
        </w:rPr>
        <w:t>vyhlásenia, bezodkladne oznámim verejnému obstarávateľovi Ministerstvo zahraničných vecí a európskych záležitostí SR</w:t>
      </w:r>
      <w:r w:rsidR="007C26DA" w:rsidRPr="00E80427">
        <w:rPr>
          <w:iCs/>
          <w:sz w:val="22"/>
          <w:szCs w:val="22"/>
        </w:rPr>
        <w:t>.</w:t>
      </w:r>
    </w:p>
    <w:p w14:paraId="4B6088E0" w14:textId="6CFC2046" w:rsidR="00B95F9B" w:rsidRPr="00B95F9B" w:rsidRDefault="00B95F9B" w:rsidP="00B95F9B">
      <w:pPr>
        <w:pStyle w:val="Default"/>
        <w:spacing w:after="120"/>
        <w:jc w:val="both"/>
        <w:rPr>
          <w:iCs/>
          <w:sz w:val="22"/>
          <w:szCs w:val="22"/>
        </w:rPr>
      </w:pPr>
    </w:p>
    <w:p w14:paraId="34AB4288" w14:textId="14A31C4F" w:rsidR="009873EF" w:rsidRDefault="009873EF" w:rsidP="003267AC">
      <w:pPr>
        <w:pStyle w:val="Default"/>
        <w:spacing w:after="120"/>
        <w:jc w:val="both"/>
        <w:rPr>
          <w:iCs/>
          <w:sz w:val="22"/>
          <w:szCs w:val="22"/>
        </w:rPr>
      </w:pPr>
    </w:p>
    <w:p w14:paraId="46F07281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1165999B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01C28184" w14:textId="3F1DA36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>oprávnenej osoby</w:t>
      </w:r>
      <w:r>
        <w:rPr>
          <w:i/>
          <w:sz w:val="22"/>
          <w:szCs w:val="22"/>
        </w:rPr>
        <w:t xml:space="preserve">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bookmarkEnd w:id="0"/>
    <w:p w14:paraId="1DEF4CE4" w14:textId="77777777" w:rsidR="00E54C71" w:rsidRPr="00E54C71" w:rsidRDefault="00E54C71"/>
    <w:sectPr w:rsidR="00E54C71" w:rsidRPr="00E54C7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72A4B" w14:textId="77777777" w:rsidR="006F4214" w:rsidRDefault="006F4214" w:rsidP="008136A3">
      <w:pPr>
        <w:spacing w:after="0" w:line="240" w:lineRule="auto"/>
      </w:pPr>
      <w:r>
        <w:separator/>
      </w:r>
    </w:p>
  </w:endnote>
  <w:endnote w:type="continuationSeparator" w:id="0">
    <w:p w14:paraId="0F81B7EE" w14:textId="77777777" w:rsidR="006F4214" w:rsidRDefault="006F4214" w:rsidP="0081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5BBB" w14:textId="4CF7D5EF" w:rsidR="005E6B63" w:rsidRDefault="001266C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D7207E" wp14:editId="428FC29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497020354" name="Textové pole 8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634F5" w14:textId="477A5E4A" w:rsidR="001266C9" w:rsidRPr="001266C9" w:rsidRDefault="001266C9" w:rsidP="001266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1266C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7207E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VEREJNÉ" style="position:absolute;margin-left:0;margin-top:0;width:62.5pt;height:30.8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r2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lrbD5Mv4H6gEs5OPLtLV+22HrFfHhmDgnGaVG0&#10;4QkPqaCrKJwsShpwv/7nj/mIO0Yp6VAwFTWoaErUD4N8jCdf8zwKLN3QcIOxSUYxzScxbnb6HlCL&#10;BT4Ly5MZk4MaTOlAv6KmF7Ebhpjh2LOim8G8D0f54pvgYrFISagly8LKrC2PpSNmEdCX/pU5e0I9&#10;IF2PMEiKlW/AP+bGP71d7AJSkJiJ+B7RPMGOOkyEnd5MFPqf95R1ednz3wA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DhhJr2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29634F5" w14:textId="477A5E4A" w:rsidR="001266C9" w:rsidRPr="001266C9" w:rsidRDefault="001266C9" w:rsidP="001266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1266C9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A53FD" w14:textId="5D1AEF87" w:rsidR="005E6B63" w:rsidRDefault="001266C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63E5C8" wp14:editId="45DFBA90">
              <wp:simplePos x="899770" y="1006571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2068042238" name="Textové pole 9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1E288" w14:textId="613C4D14" w:rsidR="001266C9" w:rsidRPr="001266C9" w:rsidRDefault="001266C9" w:rsidP="001266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1266C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3E5C8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alt="VEREJNÉ" style="position:absolute;margin-left:0;margin-top:0;width:62.5pt;height:30.8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1z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nrik6G6TdQH3ApB0e+veXLFluvmA/PzCHBOC2K&#10;NjzhIRV0FYWTRUkD7tf//DEfcccoJR0KpqIGFU2J+mGQj/Hka55HgaUbGm4wNskopvkkxs1O3wNq&#10;scBnYXkyY3JQgykd6FfU9CJ2wxAzHHtWdDOY9+EoX3wTXCwWKQm1ZFlYmbXlsXTELAL60r8yZ0+o&#10;B6TrEQZJsfIN+Mfc+Ke3i11AChIzEd8jmifYUYeJsNObiUL/856yLi97/hs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BDqH1z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5761E288" w14:textId="613C4D14" w:rsidR="001266C9" w:rsidRPr="001266C9" w:rsidRDefault="001266C9" w:rsidP="001266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1266C9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8175" w14:textId="138D3922" w:rsidR="005E6B63" w:rsidRDefault="001266C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D582ED" wp14:editId="2BEFA11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481186695" name="Textové pole 7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72CC44" w14:textId="7913256A" w:rsidR="001266C9" w:rsidRPr="001266C9" w:rsidRDefault="001266C9" w:rsidP="001266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1266C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582E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alt="VEREJNÉ" style="position:absolute;margin-left:0;margin-top:0;width:62.5pt;height:30.8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t+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nrio6H6TdQH3ApB0e+veXLFluvmA/PzCHBOC2K&#10;NjzhIRV0FYWTRUkD7tf//DEfcccoJR0KpqIGFU2J+mGQj/Hka55HgaUbGm4wNskopvkkxs1O3wNq&#10;scBnYXkyY3JQgykd6FfU9CJ2wxAzHHtWdDOY9+EoX3wTXCwWKQm1ZFlYmbXlsXTELAL60r8yZ0+o&#10;B6TrEQZJsfIN+Mfc+Ke3i11AChIzEd8jmifYUYeJsNObiUL/856yLi97/hs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ARCxt+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272CC44" w14:textId="7913256A" w:rsidR="001266C9" w:rsidRPr="001266C9" w:rsidRDefault="001266C9" w:rsidP="001266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1266C9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04044" w14:textId="77777777" w:rsidR="006F4214" w:rsidRDefault="006F4214" w:rsidP="008136A3">
      <w:pPr>
        <w:spacing w:after="0" w:line="240" w:lineRule="auto"/>
      </w:pPr>
      <w:r>
        <w:separator/>
      </w:r>
    </w:p>
  </w:footnote>
  <w:footnote w:type="continuationSeparator" w:id="0">
    <w:p w14:paraId="22220587" w14:textId="77777777" w:rsidR="006F4214" w:rsidRDefault="006F4214" w:rsidP="0081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D5E9A" w14:textId="3BF7F88D" w:rsidR="008136A3" w:rsidRPr="00EC3E9B" w:rsidRDefault="008136A3" w:rsidP="00A34086">
    <w:pPr>
      <w:pStyle w:val="Hlavika"/>
      <w:jc w:val="both"/>
      <w:rPr>
        <w:b/>
        <w:sz w:val="18"/>
      </w:rPr>
    </w:pPr>
    <w:r w:rsidRPr="00A73BFF">
      <w:rPr>
        <w:b/>
        <w:sz w:val="18"/>
      </w:rPr>
      <w:t xml:space="preserve">Príloha č. </w:t>
    </w:r>
    <w:r w:rsidR="00A34086" w:rsidRPr="00A73BFF">
      <w:rPr>
        <w:b/>
        <w:sz w:val="18"/>
      </w:rPr>
      <w:t>3</w:t>
    </w:r>
    <w:r w:rsidRPr="00A73BFF">
      <w:rPr>
        <w:b/>
        <w:sz w:val="18"/>
      </w:rPr>
      <w:t xml:space="preserve"> </w:t>
    </w:r>
    <w:r w:rsidR="00493AC2" w:rsidRPr="00A73BFF">
      <w:rPr>
        <w:b/>
        <w:sz w:val="18"/>
      </w:rPr>
      <w:t>k</w:t>
    </w:r>
    <w:r w:rsidR="00A34086" w:rsidRPr="00A73BFF">
      <w:rPr>
        <w:b/>
        <w:sz w:val="18"/>
      </w:rPr>
      <w:t xml:space="preserve"> súťažným podkladom </w:t>
    </w:r>
    <w:r w:rsidR="005E6B63">
      <w:rPr>
        <w:b/>
        <w:sz w:val="18"/>
      </w:rPr>
      <w:t>na predmet zákazky</w:t>
    </w:r>
    <w:r w:rsidR="005E6B63" w:rsidRPr="00147443">
      <w:rPr>
        <w:b/>
        <w:sz w:val="18"/>
      </w:rPr>
      <w:t xml:space="preserve"> </w:t>
    </w:r>
    <w:r w:rsidR="00DC035C" w:rsidRPr="00773439">
      <w:rPr>
        <w:b/>
        <w:sz w:val="18"/>
      </w:rPr>
      <w:t>„</w:t>
    </w:r>
    <w:r w:rsidR="00EC3E9B" w:rsidRPr="00EC3E9B">
      <w:rPr>
        <w:b/>
        <w:sz w:val="18"/>
      </w:rPr>
      <w:t>Technologická podpora, prevádzková podpora, údržba infraštruktúry, poskytnutie služieb rozvoja a bezpečnosti existujúcich Microsoft platforiem a riešení Exchange MZVEZ SR, SharePoint MZVEZ SR, AD, SCCM</w:t>
    </w:r>
    <w:r w:rsidR="00DC035C">
      <w:rPr>
        <w:b/>
        <w:sz w:val="18"/>
      </w:rPr>
      <w:t>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6492"/>
    <w:rsid w:val="000B057F"/>
    <w:rsid w:val="001266C9"/>
    <w:rsid w:val="001B1649"/>
    <w:rsid w:val="001D3419"/>
    <w:rsid w:val="001F22AA"/>
    <w:rsid w:val="003068F1"/>
    <w:rsid w:val="003267AC"/>
    <w:rsid w:val="003E22A5"/>
    <w:rsid w:val="003F7FD0"/>
    <w:rsid w:val="0042132E"/>
    <w:rsid w:val="00422DFF"/>
    <w:rsid w:val="004258F7"/>
    <w:rsid w:val="00445350"/>
    <w:rsid w:val="00493AC2"/>
    <w:rsid w:val="004C516D"/>
    <w:rsid w:val="004E317D"/>
    <w:rsid w:val="005A2C5E"/>
    <w:rsid w:val="005C3E04"/>
    <w:rsid w:val="005E6B63"/>
    <w:rsid w:val="00610868"/>
    <w:rsid w:val="006F4214"/>
    <w:rsid w:val="007C26DA"/>
    <w:rsid w:val="008136A3"/>
    <w:rsid w:val="00833B6F"/>
    <w:rsid w:val="00842E70"/>
    <w:rsid w:val="008D52D0"/>
    <w:rsid w:val="008F20AC"/>
    <w:rsid w:val="008F4327"/>
    <w:rsid w:val="009873EF"/>
    <w:rsid w:val="009E6EBD"/>
    <w:rsid w:val="00A34086"/>
    <w:rsid w:val="00A7276F"/>
    <w:rsid w:val="00A73BFF"/>
    <w:rsid w:val="00A86656"/>
    <w:rsid w:val="00A9628B"/>
    <w:rsid w:val="00AC370B"/>
    <w:rsid w:val="00B10146"/>
    <w:rsid w:val="00B86FD7"/>
    <w:rsid w:val="00B95F9B"/>
    <w:rsid w:val="00C1473B"/>
    <w:rsid w:val="00C20D2C"/>
    <w:rsid w:val="00D46BA0"/>
    <w:rsid w:val="00D64B7F"/>
    <w:rsid w:val="00DC035C"/>
    <w:rsid w:val="00E54C71"/>
    <w:rsid w:val="00EC3E9B"/>
    <w:rsid w:val="00F46E71"/>
    <w:rsid w:val="00F6654A"/>
    <w:rsid w:val="00FA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63933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36A3"/>
  </w:style>
  <w:style w:type="paragraph" w:styleId="Pta">
    <w:name w:val="footer"/>
    <w:basedOn w:val="Normlny"/>
    <w:link w:val="Pt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72D7907D14142B7599F81FE0916B3" ma:contentTypeVersion="10" ma:contentTypeDescription="Create a new document." ma:contentTypeScope="" ma:versionID="4153e12aeb6cbd355ed18d72ad281908">
  <xsd:schema xmlns:xsd="http://www.w3.org/2001/XMLSchema" xmlns:xs="http://www.w3.org/2001/XMLSchema" xmlns:p="http://schemas.microsoft.com/office/2006/metadata/properties" xmlns:ns3="81677a91-688d-4227-a075-eef5b739db5f" targetNamespace="http://schemas.microsoft.com/office/2006/metadata/properties" ma:root="true" ma:fieldsID="f04f701c1dff4b724d02c4f4203d0bcd" ns3:_="">
    <xsd:import namespace="81677a91-688d-4227-a075-eef5b739d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77a91-688d-4227-a075-eef5b739d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677a91-688d-4227-a075-eef5b739db5f" xsi:nil="true"/>
  </documentManagement>
</p:properties>
</file>

<file path=customXml/itemProps1.xml><?xml version="1.0" encoding="utf-8"?>
<ds:datastoreItem xmlns:ds="http://schemas.openxmlformats.org/officeDocument/2006/customXml" ds:itemID="{2CF5C11A-77A9-4350-86F6-5703BC3CD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77a91-688d-4227-a075-eef5b739d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275909-54E2-4118-AF06-B432A4D5A7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44298-48E1-44FC-9E1F-C2CE8736E004}">
  <ds:schemaRefs>
    <ds:schemaRef ds:uri="http://schemas.microsoft.com/office/2006/metadata/properties"/>
    <ds:schemaRef ds:uri="http://schemas.microsoft.com/office/infopath/2007/PartnerControls"/>
    <ds:schemaRef ds:uri="81677a91-688d-4227-a075-eef5b739db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Bohmerova Eva /ODVO/MZV</cp:lastModifiedBy>
  <cp:revision>5</cp:revision>
  <dcterms:created xsi:type="dcterms:W3CDTF">2025-03-26T07:13:00Z</dcterms:created>
  <dcterms:modified xsi:type="dcterms:W3CDTF">2025-05-07T06:58:00Z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1cae5387,1d9fedc2,7b43d1fe</vt:lpwstr>
  </property>
  <property fmtid="{D5CDD505-2E9C-101B-9397-08002B2CF9AE}" pid="3" name="ClassificationContentMarkingFooterFontProps">
    <vt:lpwstr>#008000,12,Calibri</vt:lpwstr>
  </property>
  <property fmtid="{D5CDD505-2E9C-101B-9397-08002B2CF9AE}" pid="4" name="ClassificationContentMarkingFooterText">
    <vt:lpwstr>VEREJNÉ</vt:lpwstr>
  </property>
  <property fmtid="{D5CDD505-2E9C-101B-9397-08002B2CF9AE}" pid="5" name="MSIP_Label_e2fc2497-cc5c-4ffe-a5a2-0b42f7fb4d28_Enabled">
    <vt:lpwstr>true</vt:lpwstr>
  </property>
  <property fmtid="{D5CDD505-2E9C-101B-9397-08002B2CF9AE}" pid="6" name="MSIP_Label_e2fc2497-cc5c-4ffe-a5a2-0b42f7fb4d28_SetDate">
    <vt:lpwstr>2025-02-11T14:54:36Z</vt:lpwstr>
  </property>
  <property fmtid="{D5CDD505-2E9C-101B-9397-08002B2CF9AE}" pid="7" name="MSIP_Label_e2fc2497-cc5c-4ffe-a5a2-0b42f7fb4d28_Method">
    <vt:lpwstr>Privileged</vt:lpwstr>
  </property>
  <property fmtid="{D5CDD505-2E9C-101B-9397-08002B2CF9AE}" pid="8" name="MSIP_Label_e2fc2497-cc5c-4ffe-a5a2-0b42f7fb4d28_Name">
    <vt:lpwstr>Verejné</vt:lpwstr>
  </property>
  <property fmtid="{D5CDD505-2E9C-101B-9397-08002B2CF9AE}" pid="9" name="MSIP_Label_e2fc2497-cc5c-4ffe-a5a2-0b42f7fb4d28_SiteId">
    <vt:lpwstr>8fe5905d-1a8a-4469-a0d9-11f2c367f0ac</vt:lpwstr>
  </property>
  <property fmtid="{D5CDD505-2E9C-101B-9397-08002B2CF9AE}" pid="10" name="MSIP_Label_e2fc2497-cc5c-4ffe-a5a2-0b42f7fb4d28_ActionId">
    <vt:lpwstr>af26030a-0bb8-4d97-a48c-547574477b99</vt:lpwstr>
  </property>
  <property fmtid="{D5CDD505-2E9C-101B-9397-08002B2CF9AE}" pid="11" name="MSIP_Label_e2fc2497-cc5c-4ffe-a5a2-0b42f7fb4d28_ContentBits">
    <vt:lpwstr>2</vt:lpwstr>
  </property>
  <property fmtid="{D5CDD505-2E9C-101B-9397-08002B2CF9AE}" pid="12" name="MSIP_Label_e2fc2497-cc5c-4ffe-a5a2-0b42f7fb4d28_Tag">
    <vt:lpwstr>10, 0, 1, 1</vt:lpwstr>
  </property>
  <property fmtid="{D5CDD505-2E9C-101B-9397-08002B2CF9AE}" pid="13" name="ContentTypeId">
    <vt:lpwstr>0x01010089A72D7907D14142B7599F81FE0916B3</vt:lpwstr>
  </property>
</Properties>
</file>