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A26130" w14:textId="77777777" w:rsidR="002A636C" w:rsidRPr="00945732" w:rsidRDefault="002A636C" w:rsidP="002A636C">
      <w:pPr>
        <w:jc w:val="both"/>
        <w:rPr>
          <w:rFonts w:ascii="Arial Narrow" w:hAnsi="Arial Narrow"/>
          <w:b/>
          <w:sz w:val="24"/>
          <w:szCs w:val="28"/>
        </w:rPr>
      </w:pPr>
      <w:r w:rsidRPr="00945732">
        <w:rPr>
          <w:rFonts w:ascii="Arial Narrow" w:hAnsi="Arial Narrow"/>
          <w:b/>
          <w:sz w:val="24"/>
          <w:szCs w:val="28"/>
        </w:rPr>
        <w:t>Opis predmetu zákazky/ Vzor vlastného návrhu plnenia</w:t>
      </w:r>
    </w:p>
    <w:p w14:paraId="6B6F3ABC" w14:textId="77777777" w:rsidR="00E36325" w:rsidRPr="00361A5B" w:rsidRDefault="00E36325" w:rsidP="00361A5B">
      <w:pPr>
        <w:tabs>
          <w:tab w:val="clear" w:pos="2160"/>
          <w:tab w:val="clear" w:pos="2880"/>
          <w:tab w:val="clear" w:pos="4500"/>
        </w:tabs>
        <w:spacing w:line="276" w:lineRule="auto"/>
        <w:contextualSpacing/>
        <w:rPr>
          <w:rFonts w:ascii="Arial Narrow" w:hAnsi="Arial Narrow"/>
          <w:sz w:val="22"/>
          <w:szCs w:val="22"/>
        </w:rPr>
      </w:pPr>
    </w:p>
    <w:p w14:paraId="0855FF4F" w14:textId="6F261FBF" w:rsidR="003739C4" w:rsidRDefault="00444A26" w:rsidP="003739C4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eastAsia="Calibri" w:hAnsi="Arial Narrow"/>
          <w:sz w:val="22"/>
          <w:szCs w:val="22"/>
          <w:lang w:val="sk-SK" w:eastAsia="sk-SK"/>
        </w:rPr>
      </w:pPr>
      <w:r w:rsidRPr="00444A26">
        <w:rPr>
          <w:rFonts w:ascii="Arial Narrow" w:eastAsia="Calibri" w:hAnsi="Arial Narrow"/>
          <w:sz w:val="22"/>
          <w:szCs w:val="22"/>
          <w:lang w:val="sk-SK" w:eastAsia="sk-SK"/>
        </w:rPr>
        <w:t xml:space="preserve">Predmetom zákazky je </w:t>
      </w:r>
      <w:r w:rsidR="003739C4" w:rsidRPr="003739C4">
        <w:rPr>
          <w:rFonts w:ascii="Arial Narrow" w:eastAsia="Calibri" w:hAnsi="Arial Narrow"/>
          <w:sz w:val="22"/>
          <w:szCs w:val="22"/>
          <w:lang w:val="sk-SK" w:eastAsia="sk-SK"/>
        </w:rPr>
        <w:t>doplnenie jednorazového proviantného materiálu pre útvary MV SR a krajské centrá podpory</w:t>
      </w:r>
      <w:r w:rsidR="003739C4">
        <w:rPr>
          <w:rFonts w:ascii="Arial Narrow" w:eastAsia="Calibri" w:hAnsi="Arial Narrow"/>
          <w:sz w:val="22"/>
          <w:szCs w:val="22"/>
          <w:lang w:val="sk-SK" w:eastAsia="sk-SK"/>
        </w:rPr>
        <w:t>.</w:t>
      </w:r>
    </w:p>
    <w:p w14:paraId="249CDCBF" w14:textId="77777777" w:rsidR="003739C4" w:rsidRPr="003739C4" w:rsidRDefault="003739C4" w:rsidP="003739C4">
      <w:pPr>
        <w:pStyle w:val="Odsekzoznamu"/>
        <w:tabs>
          <w:tab w:val="left" w:pos="708"/>
        </w:tabs>
        <w:spacing w:line="276" w:lineRule="auto"/>
        <w:ind w:left="720"/>
        <w:contextualSpacing/>
        <w:jc w:val="both"/>
        <w:rPr>
          <w:rFonts w:ascii="Arial Narrow" w:eastAsia="Calibri" w:hAnsi="Arial Narrow"/>
          <w:sz w:val="22"/>
          <w:szCs w:val="22"/>
          <w:lang w:val="sk-SK" w:eastAsia="sk-SK"/>
        </w:rPr>
      </w:pPr>
    </w:p>
    <w:p w14:paraId="4C0B6BE9" w14:textId="77777777" w:rsidR="00F17129" w:rsidRPr="00945732" w:rsidRDefault="009624C9" w:rsidP="00CC3451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945732">
        <w:rPr>
          <w:rFonts w:ascii="Arial Narrow" w:hAnsi="Arial Narrow"/>
          <w:b/>
          <w:sz w:val="22"/>
          <w:szCs w:val="22"/>
        </w:rPr>
        <w:t>Hlavný kód CPV:</w:t>
      </w:r>
    </w:p>
    <w:p w14:paraId="48B98B09" w14:textId="5A8FE1EF" w:rsidR="00C95A29" w:rsidRDefault="003739C4" w:rsidP="00CC3451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eastAsia="Calibri" w:hAnsi="Arial Narrow"/>
          <w:sz w:val="22"/>
          <w:szCs w:val="22"/>
          <w:lang w:val="sk-SK" w:eastAsia="sk-SK"/>
        </w:rPr>
      </w:pPr>
      <w:r w:rsidRPr="00AC5973">
        <w:rPr>
          <w:rFonts w:ascii="Arial Narrow" w:hAnsi="Arial Narrow"/>
          <w:sz w:val="22"/>
          <w:szCs w:val="22"/>
        </w:rPr>
        <w:t>39221000-7 - Kuchynské vybavenie</w:t>
      </w:r>
    </w:p>
    <w:p w14:paraId="573FB716" w14:textId="229572ED" w:rsidR="00F33C1E" w:rsidRPr="00F33C1E" w:rsidRDefault="003D72D3" w:rsidP="00CC3451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eastAsia="Calibri" w:hAnsi="Arial Narrow"/>
          <w:b/>
          <w:sz w:val="22"/>
          <w:szCs w:val="22"/>
          <w:lang w:val="sk-SK" w:eastAsia="sk-SK"/>
        </w:rPr>
      </w:pPr>
      <w:r>
        <w:rPr>
          <w:rFonts w:ascii="Arial Narrow" w:eastAsia="Calibri" w:hAnsi="Arial Narrow"/>
          <w:b/>
          <w:sz w:val="22"/>
          <w:szCs w:val="22"/>
          <w:lang w:val="sk-SK" w:eastAsia="sk-SK"/>
        </w:rPr>
        <w:t>Doplňujúci</w:t>
      </w:r>
      <w:r w:rsidR="00F33C1E" w:rsidRPr="00F33C1E">
        <w:rPr>
          <w:rFonts w:ascii="Arial Narrow" w:eastAsia="Calibri" w:hAnsi="Arial Narrow"/>
          <w:b/>
          <w:sz w:val="22"/>
          <w:szCs w:val="22"/>
          <w:lang w:val="sk-SK" w:eastAsia="sk-SK"/>
        </w:rPr>
        <w:t xml:space="preserve"> kód CPV:</w:t>
      </w:r>
    </w:p>
    <w:p w14:paraId="0815F853" w14:textId="77777777" w:rsidR="003739C4" w:rsidRPr="003739C4" w:rsidRDefault="003739C4" w:rsidP="003739C4">
      <w:pPr>
        <w:ind w:firstLine="708"/>
        <w:jc w:val="both"/>
        <w:rPr>
          <w:rFonts w:ascii="Arial Narrow" w:hAnsi="Arial Narrow"/>
          <w:sz w:val="22"/>
          <w:szCs w:val="22"/>
          <w:lang w:val="x-none"/>
        </w:rPr>
      </w:pPr>
      <w:r w:rsidRPr="003739C4">
        <w:rPr>
          <w:rFonts w:ascii="Arial Narrow" w:hAnsi="Arial Narrow"/>
          <w:sz w:val="22"/>
          <w:szCs w:val="22"/>
          <w:lang w:val="x-none"/>
        </w:rPr>
        <w:t xml:space="preserve">39222000-4 - Potreby pre verejné stravovanie </w:t>
      </w:r>
    </w:p>
    <w:p w14:paraId="4DE42A52" w14:textId="77777777" w:rsidR="003739C4" w:rsidRPr="003739C4" w:rsidRDefault="003739C4" w:rsidP="003739C4">
      <w:pPr>
        <w:tabs>
          <w:tab w:val="clear" w:pos="2160"/>
          <w:tab w:val="clear" w:pos="2880"/>
          <w:tab w:val="left" w:pos="709"/>
        </w:tabs>
        <w:jc w:val="both"/>
        <w:rPr>
          <w:rFonts w:ascii="Arial Narrow" w:hAnsi="Arial Narrow"/>
          <w:sz w:val="22"/>
          <w:szCs w:val="22"/>
          <w:lang w:val="x-none"/>
        </w:rPr>
      </w:pPr>
      <w:r w:rsidRPr="003739C4">
        <w:rPr>
          <w:rFonts w:ascii="Arial Narrow" w:hAnsi="Arial Narrow"/>
          <w:sz w:val="22"/>
          <w:szCs w:val="22"/>
          <w:lang w:val="x-none"/>
        </w:rPr>
        <w:t xml:space="preserve">     </w:t>
      </w:r>
      <w:r w:rsidRPr="003739C4">
        <w:rPr>
          <w:rFonts w:ascii="Arial Narrow" w:hAnsi="Arial Narrow"/>
          <w:sz w:val="22"/>
          <w:szCs w:val="22"/>
          <w:lang w:val="x-none"/>
        </w:rPr>
        <w:tab/>
        <w:t xml:space="preserve">39222100-5 - Potreby pre verejné stravovanie na jedno použitie </w:t>
      </w:r>
    </w:p>
    <w:p w14:paraId="45385F09" w14:textId="77777777" w:rsidR="003739C4" w:rsidRPr="003739C4" w:rsidRDefault="003739C4" w:rsidP="003739C4">
      <w:pPr>
        <w:tabs>
          <w:tab w:val="clear" w:pos="2160"/>
          <w:tab w:val="clear" w:pos="2880"/>
          <w:tab w:val="left" w:pos="709"/>
        </w:tabs>
        <w:jc w:val="both"/>
        <w:rPr>
          <w:rFonts w:ascii="Arial Narrow" w:hAnsi="Arial Narrow"/>
          <w:sz w:val="22"/>
          <w:szCs w:val="22"/>
          <w:lang w:val="x-none"/>
        </w:rPr>
      </w:pPr>
      <w:r w:rsidRPr="003739C4">
        <w:rPr>
          <w:rFonts w:ascii="Arial Narrow" w:hAnsi="Arial Narrow"/>
          <w:sz w:val="22"/>
          <w:szCs w:val="22"/>
          <w:lang w:val="x-none"/>
        </w:rPr>
        <w:t xml:space="preserve">      </w:t>
      </w:r>
      <w:r w:rsidRPr="003739C4">
        <w:rPr>
          <w:rFonts w:ascii="Arial Narrow" w:hAnsi="Arial Narrow"/>
          <w:sz w:val="22"/>
          <w:szCs w:val="22"/>
          <w:lang w:val="x-none"/>
        </w:rPr>
        <w:tab/>
        <w:t xml:space="preserve">39222110-8 - Príbor a taniere na jedno použitie </w:t>
      </w:r>
    </w:p>
    <w:p w14:paraId="1EA2AE8B" w14:textId="77777777" w:rsidR="003739C4" w:rsidRPr="003739C4" w:rsidRDefault="003739C4" w:rsidP="003739C4">
      <w:pPr>
        <w:tabs>
          <w:tab w:val="clear" w:pos="2160"/>
          <w:tab w:val="clear" w:pos="2880"/>
          <w:tab w:val="left" w:pos="709"/>
        </w:tabs>
        <w:jc w:val="both"/>
        <w:rPr>
          <w:rFonts w:ascii="Arial Narrow" w:hAnsi="Arial Narrow"/>
          <w:sz w:val="22"/>
          <w:szCs w:val="22"/>
          <w:lang w:val="x-none"/>
        </w:rPr>
      </w:pPr>
      <w:r w:rsidRPr="003739C4">
        <w:rPr>
          <w:rFonts w:ascii="Arial Narrow" w:hAnsi="Arial Narrow"/>
          <w:sz w:val="22"/>
          <w:szCs w:val="22"/>
          <w:lang w:val="x-none"/>
        </w:rPr>
        <w:t xml:space="preserve">      </w:t>
      </w:r>
      <w:r w:rsidRPr="003739C4">
        <w:rPr>
          <w:rFonts w:ascii="Arial Narrow" w:hAnsi="Arial Narrow"/>
          <w:sz w:val="22"/>
          <w:szCs w:val="22"/>
          <w:lang w:val="x-none"/>
        </w:rPr>
        <w:tab/>
        <w:t>60000000-8 - Dopravné služby (bez prepravy odpadu)</w:t>
      </w:r>
    </w:p>
    <w:p w14:paraId="57A5B141" w14:textId="1DFF4251" w:rsidR="00F33C1E" w:rsidRPr="003739C4" w:rsidRDefault="00F33C1E" w:rsidP="003739C4">
      <w:p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2171D95B" w14:textId="09CD8DAB" w:rsidR="00F17129" w:rsidRPr="009B01D4" w:rsidRDefault="00F17129" w:rsidP="00020F5A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9B01D4">
        <w:rPr>
          <w:rFonts w:ascii="Arial Narrow" w:hAnsi="Arial Narrow"/>
          <w:b/>
          <w:sz w:val="22"/>
          <w:szCs w:val="22"/>
          <w:lang w:val="sk-SK"/>
        </w:rPr>
        <w:t>S</w:t>
      </w:r>
      <w:r w:rsidR="00870379" w:rsidRPr="009B01D4">
        <w:rPr>
          <w:rFonts w:ascii="Arial Narrow" w:hAnsi="Arial Narrow"/>
          <w:b/>
          <w:sz w:val="22"/>
          <w:szCs w:val="22"/>
          <w:lang w:val="sk-SK"/>
        </w:rPr>
        <w:t> </w:t>
      </w:r>
      <w:r w:rsidRPr="009B01D4">
        <w:rPr>
          <w:rFonts w:ascii="Arial Narrow" w:hAnsi="Arial Narrow"/>
          <w:b/>
          <w:sz w:val="22"/>
          <w:szCs w:val="22"/>
          <w:lang w:val="sk-SK"/>
        </w:rPr>
        <w:t>tovarm</w:t>
      </w:r>
      <w:r w:rsidR="00870379" w:rsidRPr="009B01D4">
        <w:rPr>
          <w:rFonts w:ascii="Arial Narrow" w:hAnsi="Arial Narrow"/>
          <w:b/>
          <w:sz w:val="22"/>
          <w:szCs w:val="22"/>
          <w:lang w:val="sk-SK"/>
        </w:rPr>
        <w:t>i</w:t>
      </w:r>
      <w:r w:rsidRPr="009B01D4">
        <w:rPr>
          <w:rFonts w:ascii="Arial Narrow" w:hAnsi="Arial Narrow"/>
          <w:b/>
          <w:sz w:val="22"/>
          <w:szCs w:val="22"/>
          <w:lang w:val="sk-SK"/>
        </w:rPr>
        <w:t xml:space="preserve"> sa požaduje  zabezpečiť aj tieto súvisiace služby:</w:t>
      </w:r>
    </w:p>
    <w:p w14:paraId="27AC4C81" w14:textId="77777777" w:rsidR="00F17129" w:rsidRPr="009B01D4" w:rsidRDefault="00F17129" w:rsidP="00020F5A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rPr>
          <w:rFonts w:ascii="Arial Narrow" w:hAnsi="Arial Narrow"/>
          <w:sz w:val="22"/>
          <w:szCs w:val="22"/>
        </w:rPr>
      </w:pPr>
      <w:r w:rsidRPr="009B01D4">
        <w:rPr>
          <w:rFonts w:ascii="Arial Narrow" w:hAnsi="Arial Narrow"/>
          <w:sz w:val="22"/>
          <w:szCs w:val="22"/>
        </w:rPr>
        <w:t>dodanie tovaru do miesta dodania,</w:t>
      </w:r>
    </w:p>
    <w:p w14:paraId="764BFABF" w14:textId="77BC9C92" w:rsidR="003F10C9" w:rsidRPr="009B01D4" w:rsidRDefault="00F17129" w:rsidP="002A580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rPr>
          <w:rFonts w:ascii="Arial Narrow" w:hAnsi="Arial Narrow"/>
          <w:sz w:val="22"/>
          <w:szCs w:val="22"/>
        </w:rPr>
      </w:pPr>
      <w:r w:rsidRPr="009B01D4">
        <w:rPr>
          <w:rFonts w:ascii="Arial Narrow" w:hAnsi="Arial Narrow"/>
          <w:sz w:val="22"/>
          <w:szCs w:val="22"/>
        </w:rPr>
        <w:t>vy</w:t>
      </w:r>
      <w:r w:rsidR="00A5294D" w:rsidRPr="009B01D4">
        <w:rPr>
          <w:rFonts w:ascii="Arial Narrow" w:hAnsi="Arial Narrow"/>
          <w:sz w:val="22"/>
          <w:szCs w:val="22"/>
        </w:rPr>
        <w:t>loženie tovaru v mieste dodania</w:t>
      </w:r>
      <w:r w:rsidR="00515A5A" w:rsidRPr="009B01D4">
        <w:rPr>
          <w:rFonts w:ascii="Arial Narrow" w:hAnsi="Arial Narrow"/>
          <w:sz w:val="22"/>
          <w:szCs w:val="22"/>
          <w:lang w:val="sk-SK"/>
        </w:rPr>
        <w:t>.</w:t>
      </w:r>
    </w:p>
    <w:p w14:paraId="5F57D98C" w14:textId="77777777" w:rsidR="002A5808" w:rsidRPr="002A5808" w:rsidRDefault="002A5808" w:rsidP="002A5808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1080"/>
        <w:contextualSpacing/>
        <w:rPr>
          <w:rFonts w:ascii="Arial Narrow" w:hAnsi="Arial Narrow"/>
          <w:sz w:val="22"/>
          <w:szCs w:val="22"/>
        </w:rPr>
      </w:pPr>
    </w:p>
    <w:p w14:paraId="3B7A22E7" w14:textId="77777777" w:rsidR="009B4615" w:rsidRPr="00945732" w:rsidRDefault="00253BDD" w:rsidP="00020F5A">
      <w:pPr>
        <w:pStyle w:val="Default"/>
        <w:numPr>
          <w:ilvl w:val="0"/>
          <w:numId w:val="7"/>
        </w:numPr>
        <w:spacing w:line="276" w:lineRule="auto"/>
        <w:contextualSpacing/>
        <w:jc w:val="both"/>
        <w:rPr>
          <w:rFonts w:ascii="Arial Narrow" w:eastAsia="Times New Roman" w:hAnsi="Arial Narrow" w:cs="Times New Roman"/>
          <w:color w:val="auto"/>
          <w:sz w:val="22"/>
          <w:szCs w:val="22"/>
          <w:lang w:eastAsia="cs-CZ"/>
        </w:rPr>
      </w:pPr>
      <w:r w:rsidRPr="00945732">
        <w:rPr>
          <w:rFonts w:ascii="Arial Narrow" w:hAnsi="Arial Narrow"/>
          <w:sz w:val="22"/>
          <w:szCs w:val="22"/>
        </w:rPr>
        <w:t>Verejný obstarávateľ</w:t>
      </w:r>
      <w:r w:rsidRPr="00945732">
        <w:rPr>
          <w:rFonts w:ascii="Arial Narrow" w:eastAsia="Times New Roman" w:hAnsi="Arial Narrow"/>
          <w:color w:val="auto"/>
          <w:sz w:val="22"/>
          <w:szCs w:val="22"/>
          <w:lang w:eastAsia="cs-CZ"/>
        </w:rPr>
        <w:t xml:space="preserve"> si vyhradzuje právo prevziať iba tovar funkčný, bez zjavných vád, dodaný v kompletnom stave a v požadovanom množstve. V opačnom prípade si vyhradzuje právo nepodpísať dodací list, neprebrať dodaný tovar a nezaplatiť cenu za neprebraný tovar.</w:t>
      </w:r>
    </w:p>
    <w:p w14:paraId="5799DDAB" w14:textId="77777777" w:rsidR="009B4615" w:rsidRPr="00945732" w:rsidRDefault="009B4615" w:rsidP="00FC4B9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</w:p>
    <w:p w14:paraId="44D9DC96" w14:textId="77777777" w:rsidR="009B4615" w:rsidRPr="00945732" w:rsidRDefault="00253BDD" w:rsidP="00020F5A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9B01D4">
        <w:rPr>
          <w:rFonts w:ascii="Arial Narrow" w:hAnsi="Arial Narrow"/>
          <w:sz w:val="22"/>
          <w:szCs w:val="22"/>
        </w:rPr>
        <w:t>Tovar</w:t>
      </w:r>
      <w:r w:rsidRPr="00945732">
        <w:rPr>
          <w:rFonts w:ascii="Arial Narrow" w:hAnsi="Arial Narrow"/>
          <w:sz w:val="22"/>
          <w:szCs w:val="22"/>
        </w:rPr>
        <w:t xml:space="preserve"> musí byť nový, nepoužívaný, zabalený v neporušených obaloch, nepoškodený.</w:t>
      </w:r>
    </w:p>
    <w:p w14:paraId="74F03CCF" w14:textId="77777777" w:rsidR="002D563F" w:rsidRPr="00945732" w:rsidRDefault="002D563F" w:rsidP="002D563F">
      <w:pPr>
        <w:tabs>
          <w:tab w:val="clear" w:pos="2160"/>
          <w:tab w:val="clear" w:pos="2880"/>
          <w:tab w:val="clear" w:pos="4500"/>
        </w:tabs>
        <w:spacing w:after="60" w:line="276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</w:p>
    <w:p w14:paraId="3F59B4A1" w14:textId="77777777" w:rsidR="002D563F" w:rsidRPr="00945732" w:rsidRDefault="002D563F" w:rsidP="00020F5A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9B01D4">
        <w:rPr>
          <w:rFonts w:ascii="Arial Narrow" w:hAnsi="Arial Narrow"/>
          <w:sz w:val="22"/>
          <w:szCs w:val="22"/>
        </w:rPr>
        <w:t>Tovar</w:t>
      </w:r>
      <w:r w:rsidRPr="00945732">
        <w:rPr>
          <w:rFonts w:ascii="Arial Narrow" w:hAnsi="Arial Narrow"/>
          <w:sz w:val="22"/>
          <w:szCs w:val="22"/>
        </w:rPr>
        <w:t xml:space="preserve"> nesmie byť recyklovaný, repasovaný, renovovaný. </w:t>
      </w:r>
    </w:p>
    <w:p w14:paraId="6F735FD3" w14:textId="77777777" w:rsidR="00193F7D" w:rsidRPr="00945732" w:rsidRDefault="00193F7D" w:rsidP="00FC4B9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</w:p>
    <w:p w14:paraId="38300B9A" w14:textId="77777777" w:rsidR="00DE230D" w:rsidRDefault="00685453" w:rsidP="0026458F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945732">
        <w:rPr>
          <w:rFonts w:ascii="Arial Narrow" w:hAnsi="Arial Narrow"/>
          <w:sz w:val="22"/>
          <w:szCs w:val="22"/>
        </w:rPr>
        <w:t>Verejný obstarávateľ</w:t>
      </w:r>
      <w:r w:rsidR="00191BE7" w:rsidRPr="00945732">
        <w:rPr>
          <w:rFonts w:ascii="Arial Narrow" w:hAnsi="Arial Narrow"/>
          <w:sz w:val="22"/>
          <w:szCs w:val="22"/>
        </w:rPr>
        <w:t xml:space="preserve"> požaduje na dodaný </w:t>
      </w:r>
      <w:r w:rsidR="00191BE7" w:rsidRPr="003739C4">
        <w:rPr>
          <w:rFonts w:ascii="Arial Narrow" w:hAnsi="Arial Narrow"/>
          <w:sz w:val="22"/>
          <w:szCs w:val="22"/>
        </w:rPr>
        <w:t xml:space="preserve">tovar min. </w:t>
      </w:r>
      <w:r w:rsidR="00107017" w:rsidRPr="003739C4">
        <w:rPr>
          <w:rFonts w:ascii="Arial Narrow" w:hAnsi="Arial Narrow"/>
          <w:sz w:val="22"/>
          <w:szCs w:val="22"/>
        </w:rPr>
        <w:t>24</w:t>
      </w:r>
      <w:r w:rsidR="0026458F" w:rsidRPr="003739C4">
        <w:rPr>
          <w:rFonts w:ascii="Arial Narrow" w:hAnsi="Arial Narrow"/>
          <w:sz w:val="22"/>
          <w:szCs w:val="22"/>
        </w:rPr>
        <w:t xml:space="preserve"> </w:t>
      </w:r>
      <w:r w:rsidR="00BE0C6B" w:rsidRPr="003739C4">
        <w:rPr>
          <w:rFonts w:ascii="Arial Narrow" w:hAnsi="Arial Narrow"/>
          <w:sz w:val="22"/>
          <w:szCs w:val="22"/>
        </w:rPr>
        <w:t>mesačnú záručnú dobu</w:t>
      </w:r>
      <w:r w:rsidR="00BE0C6B" w:rsidRPr="00945732">
        <w:rPr>
          <w:rFonts w:ascii="Arial Narrow" w:hAnsi="Arial Narrow"/>
          <w:sz w:val="22"/>
          <w:szCs w:val="22"/>
        </w:rPr>
        <w:t xml:space="preserve"> garantovanú výrobcom</w:t>
      </w:r>
      <w:r w:rsidR="00191BE7" w:rsidRPr="00945732">
        <w:rPr>
          <w:rFonts w:ascii="Arial Narrow" w:hAnsi="Arial Narrow"/>
          <w:sz w:val="22"/>
          <w:szCs w:val="22"/>
        </w:rPr>
        <w:t xml:space="preserve">, pokiaľ na záručnom liste nie je vyznačená dlhšia </w:t>
      </w:r>
      <w:r w:rsidR="00BE0C6B" w:rsidRPr="00945732">
        <w:rPr>
          <w:rFonts w:ascii="Arial Narrow" w:hAnsi="Arial Narrow"/>
          <w:sz w:val="22"/>
          <w:szCs w:val="22"/>
        </w:rPr>
        <w:t xml:space="preserve">záručná </w:t>
      </w:r>
      <w:r w:rsidR="00191BE7" w:rsidRPr="00945732">
        <w:rPr>
          <w:rFonts w:ascii="Arial Narrow" w:hAnsi="Arial Narrow"/>
          <w:sz w:val="22"/>
          <w:szCs w:val="22"/>
        </w:rPr>
        <w:t xml:space="preserve">doba podľa záručných podmienok výrobcu. </w:t>
      </w:r>
      <w:r w:rsidR="0082545E" w:rsidRPr="00945732">
        <w:rPr>
          <w:rFonts w:ascii="Arial Narrow" w:hAnsi="Arial Narrow"/>
          <w:sz w:val="22"/>
          <w:szCs w:val="22"/>
        </w:rPr>
        <w:t>Záručná doba začína plynúť dňom prevzatia predmetu zmluvy na základe dodacieho listu.</w:t>
      </w:r>
      <w:r w:rsidR="00645D7C" w:rsidRPr="00945732">
        <w:rPr>
          <w:rFonts w:ascii="Arial Narrow" w:hAnsi="Arial Narrow"/>
          <w:sz w:val="22"/>
          <w:szCs w:val="22"/>
        </w:rPr>
        <w:t xml:space="preserve"> </w:t>
      </w:r>
    </w:p>
    <w:p w14:paraId="2639E6CB" w14:textId="77777777" w:rsidR="00BE0C6B" w:rsidRPr="00945732" w:rsidRDefault="00BE0C6B" w:rsidP="0020092E">
      <w:p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</w:p>
    <w:p w14:paraId="1657B70A" w14:textId="77777777" w:rsidR="00685453" w:rsidRDefault="00685453" w:rsidP="00020F5A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945732">
        <w:rPr>
          <w:rFonts w:ascii="Arial Narrow" w:hAnsi="Arial Narrow"/>
          <w:sz w:val="22"/>
          <w:szCs w:val="22"/>
        </w:rPr>
        <w:t>Verejný obstarávateľ požaduje pre všetky typy dodávok odovzdanie dokumentácie – technická dokumentácia od výrobcu, návod na použitie/manuál pre obsluhu v</w:t>
      </w:r>
      <w:r w:rsidR="00B11B1D" w:rsidRPr="00945732">
        <w:rPr>
          <w:rFonts w:ascii="Arial Narrow" w:hAnsi="Arial Narrow"/>
          <w:sz w:val="22"/>
          <w:szCs w:val="22"/>
        </w:rPr>
        <w:t> </w:t>
      </w:r>
      <w:r w:rsidRPr="00945732">
        <w:rPr>
          <w:rFonts w:ascii="Arial Narrow" w:hAnsi="Arial Narrow"/>
          <w:sz w:val="22"/>
          <w:szCs w:val="22"/>
        </w:rPr>
        <w:t>slovenskom alebo českom jazyku, záručné listy, iné doklady podľa druhu tovaru.</w:t>
      </w:r>
    </w:p>
    <w:p w14:paraId="6991E965" w14:textId="253B76B7" w:rsidR="00234A21" w:rsidRDefault="00234A21" w:rsidP="00234A21">
      <w:pPr>
        <w:tabs>
          <w:tab w:val="clear" w:pos="2160"/>
          <w:tab w:val="clear" w:pos="2880"/>
          <w:tab w:val="clear" w:pos="4500"/>
        </w:tabs>
        <w:spacing w:after="60" w:line="276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</w:p>
    <w:p w14:paraId="75462238" w14:textId="77777777" w:rsidR="00581023" w:rsidRDefault="00581023" w:rsidP="00234A21">
      <w:pPr>
        <w:tabs>
          <w:tab w:val="clear" w:pos="2160"/>
          <w:tab w:val="clear" w:pos="2880"/>
          <w:tab w:val="clear" w:pos="4500"/>
        </w:tabs>
        <w:spacing w:after="60" w:line="276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</w:p>
    <w:p w14:paraId="641DD34D" w14:textId="77777777" w:rsidR="00FC4B93" w:rsidRPr="00945732" w:rsidRDefault="00E36325" w:rsidP="00020F5A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b/>
          <w:color w:val="000000"/>
          <w:sz w:val="22"/>
          <w:szCs w:val="22"/>
          <w:lang w:val="sk-SK"/>
        </w:rPr>
      </w:pPr>
      <w:r w:rsidRPr="00945732">
        <w:rPr>
          <w:rFonts w:ascii="Arial Narrow" w:hAnsi="Arial Narrow"/>
          <w:b/>
          <w:color w:val="000000"/>
          <w:sz w:val="22"/>
          <w:szCs w:val="22"/>
          <w:lang w:val="sk-SK"/>
        </w:rPr>
        <w:lastRenderedPageBreak/>
        <w:t>Lehota</w:t>
      </w:r>
      <w:r w:rsidRPr="00945732">
        <w:rPr>
          <w:rFonts w:ascii="Arial Narrow" w:hAnsi="Arial Narrow"/>
          <w:b/>
          <w:color w:val="000000"/>
          <w:sz w:val="22"/>
          <w:szCs w:val="22"/>
        </w:rPr>
        <w:t xml:space="preserve"> </w:t>
      </w:r>
      <w:r w:rsidRPr="00945732">
        <w:rPr>
          <w:rFonts w:ascii="Arial Narrow" w:hAnsi="Arial Narrow"/>
          <w:b/>
          <w:color w:val="000000"/>
          <w:sz w:val="22"/>
          <w:szCs w:val="22"/>
          <w:lang w:val="sk-SK"/>
        </w:rPr>
        <w:t>plnenia</w:t>
      </w:r>
      <w:r w:rsidRPr="00945732">
        <w:rPr>
          <w:rFonts w:ascii="Arial Narrow" w:hAnsi="Arial Narrow"/>
          <w:b/>
          <w:color w:val="000000"/>
          <w:sz w:val="22"/>
          <w:szCs w:val="22"/>
        </w:rPr>
        <w:t xml:space="preserve"> </w:t>
      </w:r>
      <w:r w:rsidRPr="00945732">
        <w:rPr>
          <w:rFonts w:ascii="Arial Narrow" w:hAnsi="Arial Narrow"/>
          <w:b/>
          <w:color w:val="000000"/>
          <w:sz w:val="22"/>
          <w:szCs w:val="22"/>
          <w:lang w:val="sk-SK"/>
        </w:rPr>
        <w:t>je:</w:t>
      </w:r>
    </w:p>
    <w:p w14:paraId="67403046" w14:textId="1D288FBC" w:rsidR="00945732" w:rsidRDefault="000F0D0F" w:rsidP="009B01D4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  <w:r w:rsidRPr="00945732">
        <w:rPr>
          <w:rFonts w:ascii="Arial Narrow" w:hAnsi="Arial Narrow"/>
          <w:sz w:val="22"/>
          <w:szCs w:val="22"/>
        </w:rPr>
        <w:t xml:space="preserve">do </w:t>
      </w:r>
      <w:r w:rsidR="003739C4" w:rsidRPr="003739C4">
        <w:rPr>
          <w:rFonts w:ascii="Arial Narrow" w:hAnsi="Arial Narrow"/>
          <w:sz w:val="22"/>
          <w:szCs w:val="22"/>
        </w:rPr>
        <w:t xml:space="preserve">12 mesiacov </w:t>
      </w:r>
      <w:r w:rsidR="00645D7C" w:rsidRPr="00945732">
        <w:rPr>
          <w:rFonts w:ascii="Arial Narrow" w:hAnsi="Arial Narrow"/>
          <w:sz w:val="22"/>
          <w:szCs w:val="22"/>
        </w:rPr>
        <w:t xml:space="preserve">odo dňa nadobudnutia účinnosti </w:t>
      </w:r>
      <w:r w:rsidR="00B24465">
        <w:rPr>
          <w:rFonts w:ascii="Arial Narrow" w:hAnsi="Arial Narrow"/>
          <w:sz w:val="22"/>
          <w:szCs w:val="22"/>
          <w:lang w:val="sk-SK"/>
        </w:rPr>
        <w:t xml:space="preserve">kúpnej </w:t>
      </w:r>
      <w:r w:rsidR="00DE4C50" w:rsidRPr="00945732">
        <w:rPr>
          <w:rFonts w:ascii="Arial Narrow" w:hAnsi="Arial Narrow"/>
          <w:sz w:val="22"/>
          <w:szCs w:val="22"/>
        </w:rPr>
        <w:t>z</w:t>
      </w:r>
      <w:r w:rsidR="004A7B26" w:rsidRPr="00945732">
        <w:rPr>
          <w:rFonts w:ascii="Arial Narrow" w:hAnsi="Arial Narrow"/>
          <w:sz w:val="22"/>
          <w:szCs w:val="22"/>
        </w:rPr>
        <w:t>mluvy</w:t>
      </w:r>
      <w:r w:rsidR="00B24465">
        <w:rPr>
          <w:rFonts w:ascii="Arial Narrow" w:hAnsi="Arial Narrow"/>
          <w:sz w:val="22"/>
          <w:szCs w:val="22"/>
          <w:lang w:val="sk-SK"/>
        </w:rPr>
        <w:t>, alebo do vyčerpania fi</w:t>
      </w:r>
      <w:r w:rsidR="00581023">
        <w:rPr>
          <w:rFonts w:ascii="Arial Narrow" w:hAnsi="Arial Narrow"/>
          <w:sz w:val="22"/>
          <w:szCs w:val="22"/>
          <w:lang w:val="sk-SK"/>
        </w:rPr>
        <w:t>n</w:t>
      </w:r>
      <w:r w:rsidR="00B24465">
        <w:rPr>
          <w:rFonts w:ascii="Arial Narrow" w:hAnsi="Arial Narrow"/>
          <w:sz w:val="22"/>
          <w:szCs w:val="22"/>
          <w:lang w:val="sk-SK"/>
        </w:rPr>
        <w:t>ančného limitu</w:t>
      </w:r>
      <w:r w:rsidR="00954250" w:rsidRPr="00945732">
        <w:rPr>
          <w:rFonts w:ascii="Arial Narrow" w:hAnsi="Arial Narrow"/>
          <w:sz w:val="22"/>
          <w:szCs w:val="22"/>
        </w:rPr>
        <w:t>.</w:t>
      </w:r>
    </w:p>
    <w:p w14:paraId="6AEC7A4A" w14:textId="77777777" w:rsidR="00A576E1" w:rsidRPr="009B01D4" w:rsidRDefault="00A576E1" w:rsidP="009B01D4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hAnsi="Arial Narrow"/>
          <w:sz w:val="22"/>
          <w:szCs w:val="22"/>
          <w:lang w:val="sk-SK"/>
        </w:rPr>
      </w:pPr>
    </w:p>
    <w:p w14:paraId="2488DE93" w14:textId="77777777" w:rsidR="000F2C5D" w:rsidRPr="00945732" w:rsidRDefault="00F17129" w:rsidP="000F2C5D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9D04BC">
        <w:rPr>
          <w:rFonts w:ascii="Arial Narrow" w:hAnsi="Arial Narrow"/>
          <w:b/>
          <w:color w:val="000000"/>
          <w:sz w:val="22"/>
          <w:szCs w:val="22"/>
        </w:rPr>
        <w:t xml:space="preserve">Miestom </w:t>
      </w:r>
      <w:r w:rsidRPr="002A5808">
        <w:rPr>
          <w:rFonts w:ascii="Arial Narrow" w:hAnsi="Arial Narrow"/>
          <w:b/>
          <w:color w:val="000000"/>
          <w:sz w:val="22"/>
          <w:szCs w:val="22"/>
        </w:rPr>
        <w:t>dodania</w:t>
      </w:r>
      <w:r w:rsidRPr="00945732">
        <w:rPr>
          <w:rFonts w:ascii="Arial Narrow" w:hAnsi="Arial Narrow"/>
          <w:b/>
          <w:color w:val="000000"/>
          <w:sz w:val="22"/>
          <w:szCs w:val="22"/>
        </w:rPr>
        <w:t xml:space="preserve"> </w:t>
      </w:r>
      <w:r w:rsidR="007131DE" w:rsidRPr="00945732">
        <w:rPr>
          <w:rFonts w:ascii="Arial Narrow" w:hAnsi="Arial Narrow"/>
          <w:b/>
          <w:color w:val="000000"/>
          <w:sz w:val="22"/>
          <w:szCs w:val="22"/>
          <w:lang w:val="sk-SK"/>
        </w:rPr>
        <w:t>je:</w:t>
      </w:r>
    </w:p>
    <w:p w14:paraId="371F239C" w14:textId="7F33D0C5" w:rsidR="003739C4" w:rsidRDefault="003739C4" w:rsidP="003739C4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hAnsi="Arial Narrow" w:cs="Arial"/>
          <w:sz w:val="22"/>
          <w:szCs w:val="22"/>
          <w:lang w:val="sk-SK"/>
        </w:rPr>
      </w:pPr>
      <w:r w:rsidRPr="006351DE">
        <w:rPr>
          <w:rFonts w:ascii="Arial Narrow" w:hAnsi="Arial Narrow" w:cs="Arial"/>
          <w:sz w:val="22"/>
          <w:szCs w:val="22"/>
          <w:lang w:val="sk-SK"/>
        </w:rPr>
        <w:t>OVK</w:t>
      </w:r>
      <w:r w:rsidR="002B1FB5"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="002B1FB5" w:rsidRPr="000B1F9E">
        <w:rPr>
          <w:rFonts w:ascii="Arial Narrow" w:hAnsi="Arial Narrow" w:cs="Arial"/>
          <w:sz w:val="22"/>
          <w:szCs w:val="22"/>
          <w:lang w:val="sk-SK"/>
        </w:rPr>
        <w:t xml:space="preserve">OK SE MV SR </w:t>
      </w:r>
      <w:r w:rsidRPr="000B1F9E">
        <w:rPr>
          <w:rFonts w:ascii="Arial Narrow" w:hAnsi="Arial Narrow" w:cs="Arial"/>
          <w:sz w:val="22"/>
          <w:szCs w:val="22"/>
          <w:lang w:val="sk-SK"/>
        </w:rPr>
        <w:t xml:space="preserve">, </w:t>
      </w:r>
      <w:r>
        <w:rPr>
          <w:rFonts w:ascii="Arial Narrow" w:hAnsi="Arial Narrow" w:cs="Arial"/>
          <w:sz w:val="22"/>
          <w:szCs w:val="22"/>
          <w:lang w:val="sk-SK"/>
        </w:rPr>
        <w:t xml:space="preserve">sklad </w:t>
      </w:r>
      <w:r w:rsidRPr="00FC7044">
        <w:rPr>
          <w:rFonts w:ascii="Arial Narrow" w:hAnsi="Arial Narrow" w:cs="Arial"/>
          <w:sz w:val="22"/>
          <w:szCs w:val="22"/>
          <w:lang w:val="sk-SK"/>
        </w:rPr>
        <w:t>Košická 47 Bratislava</w:t>
      </w:r>
    </w:p>
    <w:p w14:paraId="40A5D676" w14:textId="77777777" w:rsidR="003739C4" w:rsidRDefault="003739C4" w:rsidP="003739C4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>Centrum podpory Trnava, Kollárova 31, 917 02 Trnava</w:t>
      </w:r>
    </w:p>
    <w:p w14:paraId="35214EF3" w14:textId="77777777" w:rsidR="003739C4" w:rsidRDefault="003739C4" w:rsidP="003739C4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 xml:space="preserve">Centrum podpory Banská Bystrica, </w:t>
      </w:r>
      <w:r w:rsidRPr="00FC7044">
        <w:rPr>
          <w:rFonts w:ascii="Arial Narrow" w:hAnsi="Arial Narrow" w:cs="Arial"/>
          <w:sz w:val="22"/>
          <w:szCs w:val="22"/>
          <w:lang w:val="sk-SK"/>
        </w:rPr>
        <w:t>Ústredné sklady MV SR</w:t>
      </w:r>
      <w:r>
        <w:rPr>
          <w:rFonts w:ascii="Arial Narrow" w:hAnsi="Arial Narrow" w:cs="Arial"/>
          <w:sz w:val="22"/>
          <w:szCs w:val="22"/>
          <w:lang w:val="sk-SK"/>
        </w:rPr>
        <w:t>, Príboj 560, 976 13 Slovenská Ľupča</w:t>
      </w:r>
    </w:p>
    <w:p w14:paraId="59DE9133" w14:textId="77777777" w:rsidR="003739C4" w:rsidRDefault="003739C4" w:rsidP="003739C4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 xml:space="preserve">Centrum podpory Prešov, sklad, Malý Šariš 358, </w:t>
      </w:r>
      <w:r w:rsidRPr="00251A7B">
        <w:rPr>
          <w:rFonts w:ascii="Arial Narrow" w:hAnsi="Arial Narrow" w:cs="Arial"/>
          <w:sz w:val="22"/>
          <w:szCs w:val="22"/>
          <w:lang w:val="sk-SK"/>
        </w:rPr>
        <w:t>080 01</w:t>
      </w:r>
    </w:p>
    <w:p w14:paraId="4A7531F6" w14:textId="77777777" w:rsidR="003739C4" w:rsidRDefault="003739C4" w:rsidP="003739C4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>Centrum podpory Trenčín, sklad OMTZ, Jilemnického 1, 911 01  Trenčín</w:t>
      </w:r>
    </w:p>
    <w:p w14:paraId="0D0A7B71" w14:textId="77777777" w:rsidR="003739C4" w:rsidRPr="00251A7B" w:rsidRDefault="003739C4" w:rsidP="003739C4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 xml:space="preserve">Centrum podpory Žilina, </w:t>
      </w:r>
      <w:r w:rsidRPr="00EA0D27">
        <w:rPr>
          <w:rFonts w:ascii="Arial Narrow" w:hAnsi="Arial Narrow" w:cs="Arial"/>
          <w:sz w:val="22"/>
          <w:szCs w:val="22"/>
          <w:lang w:val="sk-SK"/>
        </w:rPr>
        <w:t>Hollého 7, 010 01 Žilina</w:t>
      </w:r>
    </w:p>
    <w:p w14:paraId="662E660E" w14:textId="77777777" w:rsidR="003739C4" w:rsidRDefault="003739C4" w:rsidP="003739C4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hAnsi="Arial Narrow" w:cs="Arial"/>
          <w:sz w:val="22"/>
          <w:szCs w:val="22"/>
          <w:lang w:val="sk-SK"/>
        </w:rPr>
      </w:pPr>
      <w:r w:rsidRPr="00251A7B">
        <w:rPr>
          <w:rFonts w:ascii="Arial Narrow" w:hAnsi="Arial Narrow" w:cs="Arial"/>
          <w:sz w:val="22"/>
          <w:szCs w:val="22"/>
          <w:lang w:val="sk-SK"/>
        </w:rPr>
        <w:t>Centrum podpory Košice, Kuzmányho 8, 041 02 Košice</w:t>
      </w:r>
    </w:p>
    <w:p w14:paraId="1D0E1648" w14:textId="77777777" w:rsidR="003739C4" w:rsidRPr="00EA0D27" w:rsidRDefault="003739C4" w:rsidP="003739C4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hAnsi="Arial Narrow" w:cs="Arial"/>
          <w:sz w:val="22"/>
          <w:szCs w:val="22"/>
          <w:lang w:val="sk-SK"/>
        </w:rPr>
      </w:pPr>
      <w:r w:rsidRPr="00EA0D27">
        <w:rPr>
          <w:rFonts w:ascii="Arial Narrow" w:hAnsi="Arial Narrow" w:cs="Arial"/>
          <w:sz w:val="22"/>
          <w:szCs w:val="22"/>
          <w:lang w:val="sk-SK"/>
        </w:rPr>
        <w:t>Centrum podpory Nitra, Piesková 32, 949 01 Nitra</w:t>
      </w:r>
    </w:p>
    <w:p w14:paraId="407990E9" w14:textId="77777777" w:rsidR="003739C4" w:rsidRPr="00EA0D27" w:rsidRDefault="003739C4" w:rsidP="003739C4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hAnsi="Arial Narrow" w:cs="Arial"/>
          <w:sz w:val="22"/>
          <w:szCs w:val="22"/>
          <w:lang w:val="sk-SK"/>
        </w:rPr>
      </w:pPr>
      <w:r w:rsidRPr="00EA0D27">
        <w:rPr>
          <w:rFonts w:ascii="Arial Narrow" w:hAnsi="Arial Narrow" w:cs="Arial"/>
          <w:sz w:val="22"/>
          <w:szCs w:val="22"/>
          <w:lang w:val="sk-SK"/>
        </w:rPr>
        <w:t>Centrum podpory Bratislava, Špitálska 14, 812 28 Bratislava</w:t>
      </w:r>
    </w:p>
    <w:p w14:paraId="12B922CC" w14:textId="77777777" w:rsidR="003739C4" w:rsidRDefault="003739C4" w:rsidP="003739C4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b/>
        </w:rPr>
      </w:pPr>
    </w:p>
    <w:p w14:paraId="28522F5A" w14:textId="0EC250C0" w:rsidR="003739C4" w:rsidRDefault="006648FF" w:rsidP="003739C4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hAnsi="Arial Narrow" w:cs="Arial"/>
          <w:sz w:val="22"/>
          <w:szCs w:val="22"/>
          <w:lang w:val="sk-SK"/>
        </w:rPr>
      </w:pPr>
      <w:r w:rsidRPr="000B1F9E">
        <w:rPr>
          <w:rFonts w:ascii="Arial Narrow" w:hAnsi="Arial Narrow" w:cs="Arial"/>
          <w:sz w:val="22"/>
          <w:szCs w:val="22"/>
          <w:lang w:val="sk-SK"/>
        </w:rPr>
        <w:t xml:space="preserve">Počty </w:t>
      </w:r>
      <w:r w:rsidR="00E74F81" w:rsidRPr="000B1F9E">
        <w:rPr>
          <w:rFonts w:ascii="Arial Narrow" w:hAnsi="Arial Narrow" w:cs="Arial"/>
          <w:sz w:val="22"/>
          <w:szCs w:val="22"/>
          <w:lang w:val="sk-SK"/>
        </w:rPr>
        <w:t xml:space="preserve">jednotlivých </w:t>
      </w:r>
      <w:r w:rsidRPr="000B1F9E">
        <w:rPr>
          <w:rFonts w:ascii="Arial Narrow" w:hAnsi="Arial Narrow" w:cs="Arial"/>
          <w:sz w:val="22"/>
          <w:szCs w:val="22"/>
          <w:lang w:val="sk-SK"/>
        </w:rPr>
        <w:t>položiek pre dodanie na miesta dodania</w:t>
      </w:r>
      <w:r w:rsidR="00E74F81" w:rsidRPr="000B1F9E">
        <w:rPr>
          <w:rFonts w:ascii="Arial Narrow" w:hAnsi="Arial Narrow" w:cs="Arial"/>
          <w:sz w:val="22"/>
          <w:szCs w:val="22"/>
          <w:lang w:val="sk-SK"/>
        </w:rPr>
        <w:t>,</w:t>
      </w:r>
      <w:r w:rsidRPr="000B1F9E">
        <w:rPr>
          <w:rFonts w:ascii="Arial Narrow" w:hAnsi="Arial Narrow" w:cs="Arial"/>
          <w:sz w:val="22"/>
          <w:szCs w:val="22"/>
          <w:lang w:val="sk-SK"/>
        </w:rPr>
        <w:t xml:space="preserve"> budú uvedené v objednávke/</w:t>
      </w:r>
      <w:proofErr w:type="spellStart"/>
      <w:r w:rsidRPr="000B1F9E">
        <w:rPr>
          <w:rFonts w:ascii="Arial Narrow" w:hAnsi="Arial Narrow" w:cs="Arial"/>
          <w:sz w:val="22"/>
          <w:szCs w:val="22"/>
          <w:lang w:val="sk-SK"/>
        </w:rPr>
        <w:t>kach</w:t>
      </w:r>
      <w:proofErr w:type="spellEnd"/>
      <w:r w:rsidR="00E74F81" w:rsidRPr="000B1F9E">
        <w:rPr>
          <w:rFonts w:ascii="Arial Narrow" w:hAnsi="Arial Narrow" w:cs="Arial"/>
          <w:sz w:val="22"/>
          <w:szCs w:val="22"/>
          <w:lang w:val="sk-SK"/>
        </w:rPr>
        <w:t>.</w:t>
      </w:r>
    </w:p>
    <w:p w14:paraId="4FA09E34" w14:textId="07D39747" w:rsidR="000B1F9E" w:rsidRDefault="000B1F9E" w:rsidP="003739C4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hAnsi="Arial Narrow" w:cs="Arial"/>
          <w:sz w:val="22"/>
          <w:szCs w:val="22"/>
          <w:lang w:val="sk-SK"/>
        </w:rPr>
      </w:pPr>
    </w:p>
    <w:p w14:paraId="5B5F2C7F" w14:textId="77777777" w:rsidR="000B1F9E" w:rsidRDefault="000B1F9E" w:rsidP="003739C4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hAnsi="Arial Narrow" w:cs="Arial"/>
          <w:sz w:val="22"/>
          <w:szCs w:val="22"/>
          <w:lang w:val="sk-SK"/>
        </w:rPr>
      </w:pPr>
    </w:p>
    <w:p w14:paraId="7D5C970B" w14:textId="77777777" w:rsidR="00B11B1D" w:rsidRPr="00945732" w:rsidRDefault="00811C1E" w:rsidP="00020F5A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Arial Narrow" w:hAnsi="Arial Narrow"/>
          <w:b/>
          <w:sz w:val="22"/>
          <w:szCs w:val="22"/>
        </w:rPr>
      </w:pPr>
      <w:r w:rsidRPr="00945732">
        <w:rPr>
          <w:rFonts w:ascii="Arial Narrow" w:hAnsi="Arial Narrow"/>
          <w:b/>
          <w:sz w:val="22"/>
          <w:szCs w:val="22"/>
        </w:rPr>
        <w:t>Technická  špecifikácia predmetu zákazky</w:t>
      </w:r>
      <w:r w:rsidR="004E0FD0" w:rsidRPr="00945732">
        <w:rPr>
          <w:rFonts w:ascii="Arial Narrow" w:hAnsi="Arial Narrow"/>
          <w:b/>
          <w:sz w:val="22"/>
          <w:szCs w:val="22"/>
        </w:rPr>
        <w:t xml:space="preserve"> s odôvodnením obstarania konkrétnych tovarov</w:t>
      </w:r>
      <w:r w:rsidRPr="00945732">
        <w:rPr>
          <w:rFonts w:ascii="Arial Narrow" w:hAnsi="Arial Narrow"/>
          <w:b/>
          <w:sz w:val="22"/>
          <w:szCs w:val="22"/>
        </w:rPr>
        <w:t>:</w:t>
      </w:r>
    </w:p>
    <w:p w14:paraId="641B7702" w14:textId="77777777" w:rsidR="00954250" w:rsidRPr="00945732" w:rsidRDefault="00954250" w:rsidP="00F63E68">
      <w:pPr>
        <w:spacing w:line="276" w:lineRule="auto"/>
        <w:ind w:left="360"/>
        <w:contextualSpacing/>
        <w:rPr>
          <w:rFonts w:ascii="Arial Narrow" w:hAnsi="Arial Narrow" w:cs="Arial"/>
          <w:color w:val="000000"/>
          <w:sz w:val="22"/>
          <w:szCs w:val="22"/>
        </w:rPr>
      </w:pPr>
    </w:p>
    <w:p w14:paraId="0CB164DE" w14:textId="77777777" w:rsidR="00954250" w:rsidRPr="00945732" w:rsidRDefault="00954250" w:rsidP="00954250">
      <w:pPr>
        <w:spacing w:line="276" w:lineRule="auto"/>
        <w:ind w:left="709"/>
        <w:contextualSpacing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945732">
        <w:rPr>
          <w:rFonts w:ascii="Arial Narrow" w:hAnsi="Arial Narrow" w:cs="Arial"/>
          <w:color w:val="000000"/>
          <w:sz w:val="22"/>
          <w:szCs w:val="22"/>
        </w:rPr>
        <w:t>Všetky technické parametre/funkcionality, resp. vlastnosti požadovaného predmetu zákazky uvedené v tabuľke nižšie predstavujú minimálne požiadavky, ktoré musia byť splnené vo vlastnom návrhu plnenia uchádzača.</w:t>
      </w:r>
    </w:p>
    <w:p w14:paraId="0C7743A9" w14:textId="48D34F6D" w:rsidR="00954250" w:rsidRDefault="00954250" w:rsidP="00F63E68">
      <w:pPr>
        <w:spacing w:line="276" w:lineRule="auto"/>
        <w:ind w:left="360"/>
        <w:contextualSpacing/>
        <w:rPr>
          <w:rFonts w:ascii="Arial Narrow" w:hAnsi="Arial Narrow" w:cs="Arial"/>
          <w:color w:val="000000"/>
          <w:sz w:val="22"/>
          <w:szCs w:val="22"/>
        </w:rPr>
      </w:pPr>
    </w:p>
    <w:p w14:paraId="6D9AF1B8" w14:textId="77777777" w:rsidR="00581023" w:rsidRPr="00945732" w:rsidRDefault="00581023" w:rsidP="00F63E68">
      <w:pPr>
        <w:spacing w:line="276" w:lineRule="auto"/>
        <w:ind w:left="360"/>
        <w:contextualSpacing/>
        <w:rPr>
          <w:rFonts w:ascii="Arial Narrow" w:hAnsi="Arial Narrow" w:cs="Arial"/>
          <w:color w:val="000000"/>
          <w:sz w:val="22"/>
          <w:szCs w:val="22"/>
        </w:r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4B7F5C" w:rsidRPr="00945732" w14:paraId="669BC07D" w14:textId="77777777" w:rsidTr="001F68CA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66B67E9" w14:textId="77777777" w:rsidR="004B7F5C" w:rsidRPr="00945732" w:rsidRDefault="004B7F5C" w:rsidP="00FF1CC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17E345A" w14:textId="77777777" w:rsidR="004B7F5C" w:rsidRPr="00945732" w:rsidRDefault="004B7F5C" w:rsidP="00FF1CCA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Vlastný návrh plnenia </w:t>
            </w:r>
          </w:p>
          <w:p w14:paraId="11AB5151" w14:textId="77777777" w:rsidR="004B7F5C" w:rsidRPr="00945732" w:rsidRDefault="004B7F5C" w:rsidP="00FF1CC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>(doplní uchádzač)</w:t>
            </w:r>
          </w:p>
          <w:p w14:paraId="745B4433" w14:textId="77777777" w:rsidR="004B7F5C" w:rsidRPr="00945732" w:rsidRDefault="004B7F5C" w:rsidP="00FF1CC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C544612" w14:textId="77777777" w:rsidR="004B7F5C" w:rsidRPr="00945732" w:rsidRDefault="004B7F5C" w:rsidP="00FF1CC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78110FF4" w14:textId="77777777" w:rsidR="004B7F5C" w:rsidRPr="00945732" w:rsidRDefault="004B7F5C" w:rsidP="00FF1CC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Požaduje sa uviesť skutočnú špecifikáciu ponúkaného predmetu zákazky – výrobcu, typové označenie a technické parametre.</w:t>
            </w:r>
          </w:p>
          <w:p w14:paraId="419E07BD" w14:textId="77777777" w:rsidR="004B7F5C" w:rsidRPr="00945732" w:rsidRDefault="004B7F5C" w:rsidP="00FF1CC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V prípade číselnej hodnoty uviesť jej skutočnú hodnotu</w:t>
            </w:r>
          </w:p>
        </w:tc>
      </w:tr>
      <w:tr w:rsidR="000F2C5D" w:rsidRPr="00945732" w14:paraId="57AEA0DD" w14:textId="77777777" w:rsidTr="001F68CA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00346BA8" w14:textId="6BCEC03C" w:rsidR="000F2C5D" w:rsidRPr="003739C4" w:rsidRDefault="000F2C5D" w:rsidP="003739C4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ind w:left="720"/>
              <w:contextualSpacing/>
              <w:jc w:val="both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1 –</w:t>
            </w:r>
            <w:r w:rsidR="00F33C1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3739C4" w:rsidRPr="003739C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Pohár, na teplé nápoje,  200-250 ml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7612C340" w14:textId="77777777" w:rsidR="000F2C5D" w:rsidRPr="00945732" w:rsidRDefault="000F2C5D" w:rsidP="00FF1CC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48D9696F" w14:textId="77777777" w:rsidR="000F2C5D" w:rsidRPr="00945732" w:rsidRDefault="000F2C5D" w:rsidP="00FF1CC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</w:p>
        </w:tc>
      </w:tr>
      <w:tr w:rsidR="000F2C5D" w:rsidRPr="00945732" w14:paraId="5B54F543" w14:textId="77777777" w:rsidTr="001F68CA">
        <w:trPr>
          <w:trHeight w:val="3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1A72" w14:textId="77777777" w:rsidR="000F2C5D" w:rsidRPr="00945732" w:rsidRDefault="000F2C5D" w:rsidP="00FF1CC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7149" w14:textId="5830A50A" w:rsidR="000F2C5D" w:rsidRPr="00982D42" w:rsidRDefault="000F2C5D" w:rsidP="00982D42">
            <w:pPr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82D4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3739C4" w:rsidRPr="003739C4">
              <w:rPr>
                <w:rFonts w:ascii="Arial Narrow" w:eastAsia="Arial" w:hAnsi="Arial Narrow" w:cstheme="majorHAnsi"/>
                <w:b/>
                <w:iCs/>
                <w:color w:val="000000" w:themeColor="text1"/>
                <w:sz w:val="22"/>
                <w:szCs w:val="22"/>
              </w:rPr>
              <w:t xml:space="preserve">50 000 </w:t>
            </w:r>
            <w:r w:rsidRPr="003739C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ks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BF09C" w14:textId="77777777" w:rsidR="000F2C5D" w:rsidRPr="00945732" w:rsidRDefault="000F2C5D" w:rsidP="00FF1CC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A6A84" w14:textId="77777777" w:rsidR="000F2C5D" w:rsidRPr="00945732" w:rsidRDefault="000F2C5D" w:rsidP="00FF1CC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84361" w:rsidRPr="00945732" w14:paraId="51080DB1" w14:textId="77777777" w:rsidTr="001F68CA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6009" w14:textId="32D2095D" w:rsidR="00184361" w:rsidRPr="00945732" w:rsidRDefault="00184361" w:rsidP="00FF1CC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Požaduje sa uviesť </w:t>
            </w:r>
            <w:proofErr w:type="spellStart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webovú stránku  s fotografiou a technickou špecifikáciou ponúkaného zariadenia, napr. </w:t>
            </w:r>
            <w:proofErr w:type="spellStart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technický alebo katalógový list</w:t>
            </w:r>
            <w:r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302C6" w14:textId="77777777" w:rsidR="00184361" w:rsidRPr="00945732" w:rsidRDefault="00184361" w:rsidP="00FF1CC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E470A" w14:textId="035018BF" w:rsidR="00184361" w:rsidRPr="00945732" w:rsidRDefault="00184361" w:rsidP="00FF1CC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84361" w:rsidRPr="00945732" w14:paraId="65C3A74F" w14:textId="77777777" w:rsidTr="004344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B53B7" w14:textId="1AAFA5CA" w:rsidR="00184361" w:rsidRPr="00F84708" w:rsidRDefault="003739C4" w:rsidP="00184361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 w:rsidRPr="00F84708"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Popis: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8106" w14:textId="310E7F8F" w:rsidR="00184361" w:rsidRPr="00F84708" w:rsidRDefault="00F84708" w:rsidP="00184361">
            <w:pPr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pohár na teplé nápoje, 100 % recyklovateľný, vhodný pre priamy kontakt s jedlom a pitnou vodou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DB29A" w14:textId="1F89A885" w:rsidR="00184361" w:rsidRPr="00945732" w:rsidRDefault="00F84708" w:rsidP="00184361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9753F" w14:textId="3718D58F" w:rsidR="00184361" w:rsidRPr="00945732" w:rsidRDefault="00184361" w:rsidP="00184361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84361" w:rsidRPr="00945732" w14:paraId="1D8523AC" w14:textId="77777777" w:rsidTr="004344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66F19" w14:textId="792932CA" w:rsidR="00184361" w:rsidRPr="00F84708" w:rsidRDefault="003739C4" w:rsidP="00184361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 w:rsidRPr="00F84708"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Farba: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0CD0E" w14:textId="3C5B3318" w:rsidR="00184361" w:rsidRPr="000B1F9E" w:rsidRDefault="003739C4" w:rsidP="00184361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0B1F9E">
              <w:rPr>
                <w:rFonts w:ascii="Arial Narrow" w:hAnsi="Arial Narrow" w:cs="Arial"/>
                <w:color w:val="000000"/>
                <w:sz w:val="22"/>
                <w:szCs w:val="22"/>
              </w:rPr>
              <w:t>transparentný alebo jednofarebný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743B1" w14:textId="7C4655A7" w:rsidR="00184361" w:rsidRPr="00945732" w:rsidRDefault="00184361" w:rsidP="00184361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C9A38" w14:textId="4EC59169" w:rsidR="00184361" w:rsidRPr="00945732" w:rsidRDefault="00184361" w:rsidP="00184361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84361" w:rsidRPr="00945732" w14:paraId="75486F23" w14:textId="77777777" w:rsidTr="004344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64259" w14:textId="082DE107" w:rsidR="00184361" w:rsidRPr="00F84708" w:rsidRDefault="003739C4" w:rsidP="00184361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F84708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Materiál: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C0109" w14:textId="1BCA3BF3" w:rsidR="00184361" w:rsidRPr="000B1F9E" w:rsidRDefault="003739C4" w:rsidP="00184361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0B1F9E">
              <w:rPr>
                <w:rFonts w:ascii="Arial Narrow" w:hAnsi="Arial Narrow" w:cs="Arial"/>
                <w:color w:val="000000"/>
                <w:sz w:val="22"/>
                <w:szCs w:val="22"/>
              </w:rPr>
              <w:t>plast alebo papier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092A8" w14:textId="322ABF78" w:rsidR="00184361" w:rsidRPr="00945732" w:rsidRDefault="00184361" w:rsidP="00184361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70F73" w14:textId="0C684768" w:rsidR="00184361" w:rsidRPr="00945732" w:rsidRDefault="00184361" w:rsidP="00184361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84361" w:rsidRPr="00945732" w14:paraId="4EA2906E" w14:textId="77777777" w:rsidTr="004344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800FB" w14:textId="1EC57296" w:rsidR="00184361" w:rsidRPr="00F84708" w:rsidRDefault="003739C4" w:rsidP="00184361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F84708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Objem v ml.: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A542F" w14:textId="52681456" w:rsidR="00184361" w:rsidRPr="00F84708" w:rsidRDefault="003739C4" w:rsidP="00184361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F84708">
              <w:rPr>
                <w:rFonts w:ascii="Arial Narrow" w:hAnsi="Arial Narrow" w:cs="Arial"/>
                <w:color w:val="000000"/>
                <w:sz w:val="22"/>
                <w:szCs w:val="22"/>
              </w:rPr>
              <w:t>min. 200 ml – max. 250 ml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C4EFE" w14:textId="77777777" w:rsidR="00184361" w:rsidRPr="00945732" w:rsidRDefault="00184361" w:rsidP="00184361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F176D" w14:textId="17882797" w:rsidR="00184361" w:rsidRPr="00945732" w:rsidRDefault="00184361" w:rsidP="00184361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84361" w:rsidRPr="00945732" w14:paraId="3BE46F8B" w14:textId="77777777" w:rsidTr="004344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11D7" w14:textId="6B244ECF" w:rsidR="00184361" w:rsidRPr="00F84708" w:rsidRDefault="00F84708" w:rsidP="00184361">
            <w:pPr>
              <w:rPr>
                <w:rFonts w:ascii="Arial Narrow" w:eastAsiaTheme="minorHAnsi" w:hAnsi="Arial Narrow" w:cstheme="minorBid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84708">
              <w:rPr>
                <w:rFonts w:ascii="Arial Narrow" w:eastAsiaTheme="minorHAnsi" w:hAnsi="Arial Narrow" w:cstheme="minorBidi"/>
                <w:b/>
                <w:bCs/>
                <w:color w:val="000000"/>
                <w:sz w:val="22"/>
                <w:szCs w:val="22"/>
                <w:lang w:eastAsia="en-US"/>
              </w:rPr>
              <w:t xml:space="preserve">Teplotná </w:t>
            </w:r>
            <w:proofErr w:type="spellStart"/>
            <w:r w:rsidRPr="00F84708">
              <w:rPr>
                <w:rFonts w:ascii="Arial Narrow" w:eastAsiaTheme="minorHAnsi" w:hAnsi="Arial Narrow" w:cstheme="minorBidi"/>
                <w:b/>
                <w:bCs/>
                <w:color w:val="000000"/>
                <w:sz w:val="22"/>
                <w:szCs w:val="22"/>
                <w:lang w:eastAsia="en-US"/>
              </w:rPr>
              <w:t>rezistentnosť</w:t>
            </w:r>
            <w:proofErr w:type="spellEnd"/>
            <w:r w:rsidRPr="00F84708">
              <w:rPr>
                <w:rFonts w:ascii="Arial Narrow" w:eastAsiaTheme="minorHAnsi" w:hAnsi="Arial Narrow" w:cstheme="minorBidi"/>
                <w:b/>
                <w:bCs/>
                <w:color w:val="00000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1EE0" w14:textId="4D1EB8E2" w:rsidR="00184361" w:rsidRPr="00F84708" w:rsidRDefault="00F84708" w:rsidP="00184361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F84708">
              <w:rPr>
                <w:rFonts w:ascii="Arial Narrow" w:hAnsi="Arial Narrow" w:cs="Arial"/>
                <w:color w:val="000000"/>
                <w:sz w:val="22"/>
                <w:szCs w:val="22"/>
              </w:rPr>
              <w:t>min. 70 °C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E52F0" w14:textId="77777777" w:rsidR="00184361" w:rsidRPr="00945732" w:rsidRDefault="00184361" w:rsidP="00184361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1099AD" w14:textId="3DC4D08C" w:rsidR="00184361" w:rsidRPr="00945732" w:rsidRDefault="00184361" w:rsidP="00184361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71DE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F84708" w:rsidRPr="00945732" w14:paraId="43503A5E" w14:textId="77777777" w:rsidTr="004344CD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2BAC267B" w14:textId="3849C6A3" w:rsidR="00F84708" w:rsidRPr="003739C4" w:rsidRDefault="00F84708" w:rsidP="004344CD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ind w:left="720"/>
              <w:contextualSpacing/>
              <w:jc w:val="both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2</w:t>
            </w: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Pohár, na studen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é</w:t>
            </w:r>
            <w:r w:rsidRPr="003739C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nápoje,  200-250 ml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064D1913" w14:textId="77777777" w:rsidR="00F84708" w:rsidRPr="00945732" w:rsidRDefault="00F84708" w:rsidP="004344CD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56C79FF4" w14:textId="77777777" w:rsidR="00F84708" w:rsidRPr="00945732" w:rsidRDefault="00F84708" w:rsidP="004344CD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</w:p>
        </w:tc>
      </w:tr>
      <w:tr w:rsidR="00F84708" w:rsidRPr="00945732" w14:paraId="4791C1AD" w14:textId="77777777" w:rsidTr="004344CD">
        <w:trPr>
          <w:trHeight w:val="3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C031C" w14:textId="77777777" w:rsidR="00F84708" w:rsidRPr="00945732" w:rsidRDefault="00F84708" w:rsidP="004344C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36A4" w14:textId="48A8710D" w:rsidR="00F84708" w:rsidRPr="00982D42" w:rsidRDefault="00F84708" w:rsidP="004344CD">
            <w:pPr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82D4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eastAsia="Arial" w:hAnsi="Arial Narrow" w:cstheme="majorHAnsi"/>
                <w:b/>
                <w:iCs/>
                <w:color w:val="000000" w:themeColor="text1"/>
                <w:sz w:val="22"/>
                <w:szCs w:val="22"/>
              </w:rPr>
              <w:t>25 000</w:t>
            </w:r>
            <w:r w:rsidRPr="003739C4">
              <w:rPr>
                <w:rFonts w:ascii="Arial Narrow" w:eastAsia="Arial" w:hAnsi="Arial Narrow" w:cstheme="majorHAnsi"/>
                <w:b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3739C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ks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D19F4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98074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84708" w:rsidRPr="00945732" w14:paraId="4F2A87DF" w14:textId="77777777" w:rsidTr="004344CD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20A6" w14:textId="77777777" w:rsidR="00F84708" w:rsidRPr="00945732" w:rsidRDefault="00F84708" w:rsidP="004344C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Požaduje sa uviesť </w:t>
            </w:r>
            <w:proofErr w:type="spellStart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webovú stránku  s fotografiou a technickou špecifikáciou ponúkaného zariadenia, napr. </w:t>
            </w:r>
            <w:proofErr w:type="spellStart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technický alebo katalógový list</w:t>
            </w:r>
            <w:r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14E89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E8328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F84708" w:rsidRPr="00945732" w14:paraId="2AE1F919" w14:textId="77777777" w:rsidTr="004344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B570C" w14:textId="77777777" w:rsidR="00F84708" w:rsidRPr="00F84708" w:rsidRDefault="00F84708" w:rsidP="004344CD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 w:rsidRPr="00F84708"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Popis: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72374" w14:textId="60E995FE" w:rsidR="00F84708" w:rsidRPr="00F84708" w:rsidRDefault="00F84708" w:rsidP="004344CD">
            <w:pPr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pohár na studené nápoje, 100 % recyklovateľný, vhodný pre priamy kontakt s jedlom a pitnou vodou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7E68A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42E53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F84708" w:rsidRPr="00945732" w14:paraId="00786FD7" w14:textId="77777777" w:rsidTr="004344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E10D8" w14:textId="77777777" w:rsidR="00F84708" w:rsidRPr="00F84708" w:rsidRDefault="00F84708" w:rsidP="004344CD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 w:rsidRPr="00F84708"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Farba: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9035D" w14:textId="044686BD" w:rsidR="00F84708" w:rsidRPr="000B1F9E" w:rsidRDefault="00F84708" w:rsidP="00F84708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0B1F9E">
              <w:rPr>
                <w:rFonts w:ascii="Arial Narrow" w:hAnsi="Arial Narrow" w:cs="Arial"/>
                <w:color w:val="000000"/>
                <w:sz w:val="22"/>
                <w:szCs w:val="22"/>
              </w:rPr>
              <w:t>transparentný</w:t>
            </w:r>
            <w:r w:rsidR="002B1FB5" w:rsidRPr="000B1F9E">
              <w:rPr>
                <w:rFonts w:ascii="Arial Narrow" w:hAnsi="Arial Narrow" w:cs="Arial"/>
                <w:sz w:val="22"/>
                <w:szCs w:val="22"/>
              </w:rPr>
              <w:t>, alebo jedn</w:t>
            </w:r>
            <w:r w:rsidR="00682B9B" w:rsidRPr="000B1F9E">
              <w:rPr>
                <w:rFonts w:ascii="Arial Narrow" w:hAnsi="Arial Narrow" w:cs="Arial"/>
                <w:sz w:val="22"/>
                <w:szCs w:val="22"/>
              </w:rPr>
              <w:t>o</w:t>
            </w:r>
            <w:r w:rsidR="002B1FB5" w:rsidRPr="000B1F9E">
              <w:rPr>
                <w:rFonts w:ascii="Arial Narrow" w:hAnsi="Arial Narrow" w:cs="Arial"/>
                <w:sz w:val="22"/>
                <w:szCs w:val="22"/>
              </w:rPr>
              <w:t>farebný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2D8E7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8191D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F84708" w:rsidRPr="00945732" w14:paraId="61F06FE1" w14:textId="77777777" w:rsidTr="004344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739CA" w14:textId="77777777" w:rsidR="00F84708" w:rsidRPr="000B1F9E" w:rsidRDefault="00F84708" w:rsidP="004344CD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84708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Materiál: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0B414" w14:textId="77777777" w:rsidR="00F84708" w:rsidRPr="000B1F9E" w:rsidRDefault="00F84708" w:rsidP="004344CD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0B1F9E">
              <w:rPr>
                <w:rFonts w:ascii="Arial Narrow" w:hAnsi="Arial Narrow" w:cs="Arial"/>
                <w:color w:val="000000"/>
                <w:sz w:val="22"/>
                <w:szCs w:val="22"/>
              </w:rPr>
              <w:t>plast alebo papier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9435D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A0BB9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F84708" w:rsidRPr="00945732" w14:paraId="0E54CCC8" w14:textId="77777777" w:rsidTr="004344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0E301" w14:textId="77777777" w:rsidR="00F84708" w:rsidRPr="00F84708" w:rsidRDefault="00F84708" w:rsidP="004344CD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F84708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Objem v ml.: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17628" w14:textId="77777777" w:rsidR="00F84708" w:rsidRPr="00F84708" w:rsidRDefault="00F84708" w:rsidP="004344CD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F84708">
              <w:rPr>
                <w:rFonts w:ascii="Arial Narrow" w:hAnsi="Arial Narrow" w:cs="Arial"/>
                <w:color w:val="000000"/>
                <w:sz w:val="22"/>
                <w:szCs w:val="22"/>
              </w:rPr>
              <w:t>min. 200 ml – max. 250 ml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E9960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EBE3B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F84708" w:rsidRPr="00945732" w14:paraId="1026CE15" w14:textId="77777777" w:rsidTr="004344CD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64F08A79" w14:textId="79E3F82D" w:rsidR="00F84708" w:rsidRPr="003739C4" w:rsidRDefault="00F84708" w:rsidP="00F84708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ind w:left="720"/>
              <w:contextualSpacing/>
              <w:jc w:val="both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3</w:t>
            </w: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Pohár, na studen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é</w:t>
            </w:r>
            <w:r w:rsidRPr="003739C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nápoje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,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300-3</w:t>
            </w:r>
            <w:r w:rsidRPr="003739C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50 ml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7AFD2A28" w14:textId="77777777" w:rsidR="00F84708" w:rsidRPr="00945732" w:rsidRDefault="00F84708" w:rsidP="004344CD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5D473771" w14:textId="77777777" w:rsidR="00F84708" w:rsidRPr="00945732" w:rsidRDefault="00F84708" w:rsidP="004344CD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</w:p>
        </w:tc>
      </w:tr>
      <w:tr w:rsidR="00F84708" w:rsidRPr="00945732" w14:paraId="48664A5C" w14:textId="77777777" w:rsidTr="004344CD">
        <w:trPr>
          <w:trHeight w:val="3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C1EA" w14:textId="77777777" w:rsidR="00F84708" w:rsidRPr="00945732" w:rsidRDefault="00F84708" w:rsidP="004344C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7F005" w14:textId="285CA69E" w:rsidR="00F84708" w:rsidRPr="00982D42" w:rsidRDefault="00F84708" w:rsidP="004344CD">
            <w:pPr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82D4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eastAsia="Arial" w:hAnsi="Arial Narrow" w:cstheme="majorHAnsi"/>
                <w:b/>
                <w:iCs/>
                <w:color w:val="000000" w:themeColor="text1"/>
                <w:sz w:val="22"/>
                <w:szCs w:val="22"/>
              </w:rPr>
              <w:t>17 000</w:t>
            </w:r>
            <w:r w:rsidRPr="003739C4">
              <w:rPr>
                <w:rFonts w:ascii="Arial Narrow" w:eastAsia="Arial" w:hAnsi="Arial Narrow" w:cstheme="majorHAnsi"/>
                <w:b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3739C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ks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FCAA1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D6206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84708" w:rsidRPr="00945732" w14:paraId="32565B47" w14:textId="77777777" w:rsidTr="004344CD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6C08" w14:textId="77777777" w:rsidR="00F84708" w:rsidRPr="00945732" w:rsidRDefault="00F84708" w:rsidP="004344C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Požaduje sa uviesť </w:t>
            </w:r>
            <w:proofErr w:type="spellStart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webovú stránku  s fotografiou a technickou špecifikáciou ponúkaného zariadenia, napr. </w:t>
            </w:r>
            <w:proofErr w:type="spellStart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technický alebo katalógový list</w:t>
            </w:r>
            <w:r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84EA9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EAED8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F84708" w:rsidRPr="00945732" w14:paraId="239DB5E8" w14:textId="77777777" w:rsidTr="004344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87F39" w14:textId="77777777" w:rsidR="00F84708" w:rsidRPr="00F84708" w:rsidRDefault="00F84708" w:rsidP="004344CD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 w:rsidRPr="00F84708"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Popis: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56BAD" w14:textId="77777777" w:rsidR="00F84708" w:rsidRPr="00F84708" w:rsidRDefault="00F84708" w:rsidP="004344CD">
            <w:pPr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pohár na studené nápoje, 100 % recyklovateľný, vhodný pre priamy kontakt s jedlom a pitnou vodou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087A4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07678" w14:textId="4286F84D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84708" w:rsidRPr="00945732" w14:paraId="7C50EA54" w14:textId="77777777" w:rsidTr="004344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56BA" w14:textId="77777777" w:rsidR="00F84708" w:rsidRPr="00F84708" w:rsidRDefault="00F84708" w:rsidP="004344CD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 w:rsidRPr="00F84708"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Farba: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4086A" w14:textId="1DDEAE4C" w:rsidR="00F84708" w:rsidRPr="00F84708" w:rsidRDefault="002B1FB5" w:rsidP="004344CD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0B1F9E">
              <w:rPr>
                <w:rFonts w:ascii="Arial Narrow" w:hAnsi="Arial Narrow" w:cs="Arial"/>
                <w:sz w:val="22"/>
                <w:szCs w:val="22"/>
              </w:rPr>
              <w:t>T</w:t>
            </w:r>
            <w:r w:rsidR="00F84708" w:rsidRPr="000B1F9E">
              <w:rPr>
                <w:rFonts w:ascii="Arial Narrow" w:hAnsi="Arial Narrow" w:cs="Arial"/>
                <w:sz w:val="22"/>
                <w:szCs w:val="22"/>
              </w:rPr>
              <w:t>ransparentný</w:t>
            </w:r>
            <w:r w:rsidRPr="000B1F9E">
              <w:rPr>
                <w:rFonts w:ascii="Arial Narrow" w:hAnsi="Arial Narrow" w:cs="Arial"/>
                <w:sz w:val="22"/>
                <w:szCs w:val="22"/>
              </w:rPr>
              <w:t>, alebo jednofarebný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C3CB9C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6F851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F84708" w:rsidRPr="00945732" w14:paraId="2EAB23D9" w14:textId="77777777" w:rsidTr="004344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A8D7B" w14:textId="77777777" w:rsidR="00F84708" w:rsidRPr="00F84708" w:rsidRDefault="00F84708" w:rsidP="004344CD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F84708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Materiál: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26FFE" w14:textId="77777777" w:rsidR="00F84708" w:rsidRPr="00F84708" w:rsidRDefault="00F84708" w:rsidP="004344CD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0B1F9E">
              <w:rPr>
                <w:rFonts w:ascii="Arial Narrow" w:hAnsi="Arial Narrow" w:cs="Arial"/>
                <w:color w:val="000000"/>
                <w:sz w:val="22"/>
                <w:szCs w:val="22"/>
              </w:rPr>
              <w:t>plast alebo papier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F219C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962AC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F84708" w:rsidRPr="00945732" w14:paraId="0FF535E0" w14:textId="77777777" w:rsidTr="004344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AFA9F" w14:textId="77777777" w:rsidR="00F84708" w:rsidRPr="00F84708" w:rsidRDefault="00F84708" w:rsidP="004344CD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F84708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Objem v ml.: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D9358" w14:textId="78846A9B" w:rsidR="00F84708" w:rsidRPr="00F84708" w:rsidRDefault="00F84708" w:rsidP="004344CD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min. 300</w:t>
            </w:r>
            <w:r w:rsidRPr="00F84708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ml – max.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3</w:t>
            </w:r>
            <w:r w:rsidRPr="00F84708">
              <w:rPr>
                <w:rFonts w:ascii="Arial Narrow" w:hAnsi="Arial Narrow" w:cs="Arial"/>
                <w:color w:val="000000"/>
                <w:sz w:val="22"/>
                <w:szCs w:val="22"/>
              </w:rPr>
              <w:t>50 ml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A76A8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6BCC9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F84708" w:rsidRPr="00945732" w14:paraId="5ED26B47" w14:textId="77777777" w:rsidTr="004344CD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460E8BCE" w14:textId="51CC4358" w:rsidR="00F84708" w:rsidRPr="003739C4" w:rsidRDefault="00F84708" w:rsidP="00F84708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ind w:left="720"/>
              <w:contextualSpacing/>
              <w:jc w:val="both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4</w:t>
            </w: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Pohár, na studen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é</w:t>
            </w:r>
            <w:r w:rsidRPr="003739C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nápoje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,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500</w:t>
            </w:r>
            <w:r w:rsidRPr="003739C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ml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37162F0F" w14:textId="77777777" w:rsidR="00F84708" w:rsidRPr="00945732" w:rsidRDefault="00F84708" w:rsidP="004344CD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69182864" w14:textId="77777777" w:rsidR="00F84708" w:rsidRPr="00945732" w:rsidRDefault="00F84708" w:rsidP="004344CD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</w:p>
        </w:tc>
      </w:tr>
      <w:tr w:rsidR="00F84708" w:rsidRPr="00945732" w14:paraId="0D667398" w14:textId="77777777" w:rsidTr="004344CD">
        <w:trPr>
          <w:trHeight w:val="3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72A9" w14:textId="77777777" w:rsidR="00F84708" w:rsidRPr="00945732" w:rsidRDefault="00F84708" w:rsidP="004344C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9E81" w14:textId="4996D519" w:rsidR="00F84708" w:rsidRPr="00982D42" w:rsidRDefault="00F84708" w:rsidP="004344CD">
            <w:pPr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82D4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eastAsia="Arial" w:hAnsi="Arial Narrow" w:cstheme="majorHAnsi"/>
                <w:b/>
                <w:iCs/>
                <w:color w:val="000000" w:themeColor="text1"/>
                <w:sz w:val="22"/>
                <w:szCs w:val="22"/>
              </w:rPr>
              <w:t>7 000</w:t>
            </w:r>
            <w:r w:rsidRPr="003739C4">
              <w:rPr>
                <w:rFonts w:ascii="Arial Narrow" w:eastAsia="Arial" w:hAnsi="Arial Narrow" w:cstheme="majorHAnsi"/>
                <w:b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3739C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ks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67DEC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9B661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84708" w:rsidRPr="00945732" w14:paraId="6F54D131" w14:textId="77777777" w:rsidTr="004344CD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DFC3" w14:textId="77777777" w:rsidR="00F84708" w:rsidRPr="00945732" w:rsidRDefault="00F84708" w:rsidP="004344C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Požaduje sa uviesť </w:t>
            </w:r>
            <w:proofErr w:type="spellStart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webovú stránku  s fotografiou a technickou špecifikáciou ponúkaného zariadenia, napr. </w:t>
            </w:r>
            <w:proofErr w:type="spellStart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technický alebo katalógový list</w:t>
            </w:r>
            <w:r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5F325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D7882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F84708" w:rsidRPr="00945732" w14:paraId="11A150F5" w14:textId="77777777" w:rsidTr="004344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A26F5" w14:textId="77777777" w:rsidR="00F84708" w:rsidRPr="00F84708" w:rsidRDefault="00F84708" w:rsidP="004344CD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 w:rsidRPr="00F84708"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Popis: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55D0B" w14:textId="77777777" w:rsidR="00F84708" w:rsidRPr="00F84708" w:rsidRDefault="00F84708" w:rsidP="004344CD">
            <w:pPr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pohár na studené nápoje, 100 % recyklovateľný, vhodný pre priamy kontakt s jedlom a pitnou vodou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F593F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F8F18" w14:textId="586E57B8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84708" w:rsidRPr="00945732" w14:paraId="2343D2C6" w14:textId="77777777" w:rsidTr="004344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B742F" w14:textId="77777777" w:rsidR="00F84708" w:rsidRPr="00F84708" w:rsidRDefault="00F84708" w:rsidP="004344CD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 w:rsidRPr="00F84708"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Farba: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1D37" w14:textId="72075B63" w:rsidR="00F84708" w:rsidRPr="000B1F9E" w:rsidRDefault="002B1FB5" w:rsidP="004344CD">
            <w:pPr>
              <w:rPr>
                <w:rFonts w:ascii="Arial Narrow" w:hAnsi="Arial Narrow" w:cs="Arial"/>
                <w:sz w:val="22"/>
                <w:szCs w:val="22"/>
              </w:rPr>
            </w:pPr>
            <w:r w:rsidRPr="000B1F9E">
              <w:rPr>
                <w:rFonts w:ascii="Arial Narrow" w:hAnsi="Arial Narrow" w:cs="Arial"/>
                <w:sz w:val="22"/>
                <w:szCs w:val="22"/>
              </w:rPr>
              <w:t>T</w:t>
            </w:r>
            <w:r w:rsidR="00F84708" w:rsidRPr="000B1F9E">
              <w:rPr>
                <w:rFonts w:ascii="Arial Narrow" w:hAnsi="Arial Narrow" w:cs="Arial"/>
                <w:sz w:val="22"/>
                <w:szCs w:val="22"/>
              </w:rPr>
              <w:t>ransparentný</w:t>
            </w:r>
            <w:r w:rsidRPr="000B1F9E">
              <w:rPr>
                <w:rFonts w:ascii="Arial Narrow" w:hAnsi="Arial Narrow" w:cs="Arial"/>
                <w:sz w:val="22"/>
                <w:szCs w:val="22"/>
              </w:rPr>
              <w:t>, alebo jednofarebný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EC7C9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326CA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F84708" w:rsidRPr="00945732" w14:paraId="46302CCD" w14:textId="77777777" w:rsidTr="004344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9C307" w14:textId="77777777" w:rsidR="00F84708" w:rsidRPr="00F84708" w:rsidRDefault="00F84708" w:rsidP="004344CD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F84708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Materiál: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BE039" w14:textId="77777777" w:rsidR="00F84708" w:rsidRPr="000B1F9E" w:rsidRDefault="00F84708" w:rsidP="004344CD">
            <w:pPr>
              <w:rPr>
                <w:rFonts w:ascii="Arial Narrow" w:hAnsi="Arial Narrow" w:cs="Arial"/>
                <w:sz w:val="22"/>
                <w:szCs w:val="22"/>
              </w:rPr>
            </w:pPr>
            <w:r w:rsidRPr="000B1F9E">
              <w:rPr>
                <w:rFonts w:ascii="Arial Narrow" w:hAnsi="Arial Narrow" w:cs="Arial"/>
                <w:sz w:val="22"/>
                <w:szCs w:val="22"/>
              </w:rPr>
              <w:t>plast alebo papier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5CE23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1EFFA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F84708" w:rsidRPr="00945732" w14:paraId="58BCB6CA" w14:textId="77777777" w:rsidTr="004344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38C4A" w14:textId="77777777" w:rsidR="00F84708" w:rsidRPr="00F84708" w:rsidRDefault="00F84708" w:rsidP="004344CD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F84708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Objem v ml.: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9C839" w14:textId="6F93B9C5" w:rsidR="00F84708" w:rsidRPr="00F84708" w:rsidRDefault="00F84708" w:rsidP="00F84708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min. 500</w:t>
            </w:r>
            <w:r w:rsidRPr="00F84708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ml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32EA4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10DD7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F84708" w:rsidRPr="00945732" w14:paraId="2C94E4C4" w14:textId="77777777" w:rsidTr="004344CD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4F59354D" w14:textId="287A8D05" w:rsidR="00F84708" w:rsidRPr="003739C4" w:rsidRDefault="00F84708" w:rsidP="00F84708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ind w:left="720"/>
              <w:contextualSpacing/>
              <w:jc w:val="both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5</w:t>
            </w: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Tanier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, na studen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é aj teplé</w:t>
            </w:r>
            <w:r w:rsidRPr="003739C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jedlá,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priemer 21-23 cm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2C5EA5CA" w14:textId="77777777" w:rsidR="00F84708" w:rsidRPr="00945732" w:rsidRDefault="00F84708" w:rsidP="004344CD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460AEF8E" w14:textId="77777777" w:rsidR="00F84708" w:rsidRPr="00945732" w:rsidRDefault="00F84708" w:rsidP="004344CD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</w:p>
        </w:tc>
      </w:tr>
      <w:tr w:rsidR="00F84708" w:rsidRPr="00945732" w14:paraId="3A5BAA9F" w14:textId="77777777" w:rsidTr="004344CD">
        <w:trPr>
          <w:trHeight w:val="3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064C" w14:textId="77777777" w:rsidR="00F84708" w:rsidRPr="00945732" w:rsidRDefault="00F84708" w:rsidP="004344C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7C4F" w14:textId="74EAD758" w:rsidR="00F84708" w:rsidRPr="00982D42" w:rsidRDefault="00F84708" w:rsidP="004344CD">
            <w:pPr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82D4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eastAsia="Arial" w:hAnsi="Arial Narrow" w:cstheme="majorHAnsi"/>
                <w:b/>
                <w:iCs/>
                <w:color w:val="000000" w:themeColor="text1"/>
                <w:sz w:val="22"/>
                <w:szCs w:val="22"/>
              </w:rPr>
              <w:t>18 000</w:t>
            </w:r>
            <w:r w:rsidRPr="003739C4">
              <w:rPr>
                <w:rFonts w:ascii="Arial Narrow" w:eastAsia="Arial" w:hAnsi="Arial Narrow" w:cstheme="majorHAnsi"/>
                <w:b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3739C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ks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4AF59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7E292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84708" w:rsidRPr="00945732" w14:paraId="4E52239D" w14:textId="77777777" w:rsidTr="004344CD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39C7" w14:textId="77777777" w:rsidR="00F84708" w:rsidRPr="00945732" w:rsidRDefault="00F84708" w:rsidP="004344C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Požaduje sa uviesť </w:t>
            </w:r>
            <w:proofErr w:type="spellStart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webovú stránku  s fotografiou a technickou špecifikáciou ponúkaného zariadenia, napr. </w:t>
            </w:r>
            <w:proofErr w:type="spellStart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technický alebo katalógový list</w:t>
            </w:r>
            <w:r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D5991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1D417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F84708" w:rsidRPr="00945732" w14:paraId="40C369F6" w14:textId="77777777" w:rsidTr="004344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D0CC9" w14:textId="77777777" w:rsidR="00F84708" w:rsidRPr="00F84708" w:rsidRDefault="00F84708" w:rsidP="004344CD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 w:rsidRPr="00F84708"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Popis: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05131" w14:textId="66FED993" w:rsidR="00F84708" w:rsidRPr="00F84708" w:rsidRDefault="00F84708" w:rsidP="004344CD">
            <w:pPr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tanier plytký, okrúhly, vyvýšený okraj, vhodný pre studené, teplé jedlá a mastné pokrmy, vhodný pre priamy kontakt s jedlom a pitnou vodou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773EE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754F8" w14:textId="03B77698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84708" w:rsidRPr="00945732" w14:paraId="5DDDC6C3" w14:textId="77777777" w:rsidTr="004344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E13A" w14:textId="77777777" w:rsidR="00F84708" w:rsidRPr="00F84708" w:rsidRDefault="00F84708" w:rsidP="004344CD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 w:rsidRPr="00F84708"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Farba: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14643" w14:textId="0D06EE15" w:rsidR="00F84708" w:rsidRPr="000B1F9E" w:rsidRDefault="00F84708" w:rsidP="004344CD">
            <w:pPr>
              <w:rPr>
                <w:rFonts w:ascii="Arial Narrow" w:hAnsi="Arial Narrow" w:cs="Arial"/>
                <w:sz w:val="22"/>
                <w:szCs w:val="22"/>
              </w:rPr>
            </w:pPr>
            <w:r w:rsidRPr="000B1F9E">
              <w:rPr>
                <w:rFonts w:ascii="Arial Narrow" w:hAnsi="Arial Narrow" w:cs="Arial"/>
                <w:sz w:val="22"/>
                <w:szCs w:val="22"/>
              </w:rPr>
              <w:t>transparentná alebo biela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14A29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6EE39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F84708" w:rsidRPr="00945732" w14:paraId="1DF11951" w14:textId="77777777" w:rsidTr="004344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F20AD" w14:textId="77777777" w:rsidR="00F84708" w:rsidRPr="00F84708" w:rsidRDefault="00F84708" w:rsidP="004344CD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F84708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Materiál: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54DA9" w14:textId="20ABA993" w:rsidR="00F84708" w:rsidRPr="000B1F9E" w:rsidRDefault="00F84708" w:rsidP="004344CD">
            <w:pPr>
              <w:rPr>
                <w:rFonts w:ascii="Arial Narrow" w:hAnsi="Arial Narrow" w:cs="Arial"/>
                <w:sz w:val="22"/>
                <w:szCs w:val="22"/>
              </w:rPr>
            </w:pPr>
            <w:r w:rsidRPr="000B1F9E">
              <w:rPr>
                <w:rFonts w:ascii="Arial Narrow" w:hAnsi="Arial Narrow" w:cs="Arial"/>
                <w:sz w:val="22"/>
                <w:szCs w:val="22"/>
              </w:rPr>
              <w:t xml:space="preserve">plast, </w:t>
            </w:r>
            <w:r w:rsidR="00BB7975" w:rsidRPr="000B1F9E">
              <w:rPr>
                <w:rFonts w:ascii="Arial Narrow" w:hAnsi="Arial Narrow" w:cs="Arial"/>
                <w:sz w:val="22"/>
                <w:szCs w:val="22"/>
              </w:rPr>
              <w:t xml:space="preserve">alebo </w:t>
            </w:r>
            <w:r w:rsidRPr="000B1F9E">
              <w:rPr>
                <w:rFonts w:ascii="Arial Narrow" w:hAnsi="Arial Narrow" w:cs="Arial"/>
                <w:sz w:val="22"/>
                <w:szCs w:val="22"/>
              </w:rPr>
              <w:t>papier alebo cukrová trstina,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12ACE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3F594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F84708" w:rsidRPr="00945732" w14:paraId="5D4108C9" w14:textId="77777777" w:rsidTr="004344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4F724" w14:textId="309DC0B2" w:rsidR="00F84708" w:rsidRPr="00F84708" w:rsidRDefault="00F84708" w:rsidP="004344CD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Priemer: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9FB31" w14:textId="07A14F36" w:rsidR="00F84708" w:rsidRPr="00F84708" w:rsidRDefault="00F84708" w:rsidP="004344CD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min. 21 cm – max. 23 cm</w:t>
            </w:r>
            <w:r w:rsidRPr="00F84708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65BD7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E4D87" w14:textId="77777777" w:rsidR="00F84708" w:rsidRPr="00945732" w:rsidRDefault="00F84708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4344CD" w:rsidRPr="00945732" w14:paraId="3D8998F0" w14:textId="77777777" w:rsidTr="004344CD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46358F30" w14:textId="1F44FA69" w:rsidR="004344CD" w:rsidRPr="004344CD" w:rsidRDefault="004344CD" w:rsidP="004344CD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ind w:left="720"/>
              <w:contextualSpacing/>
              <w:jc w:val="both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>Položka č. 6</w:t>
            </w: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Miska polievková 500 ml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0FC306F9" w14:textId="77777777" w:rsidR="004344CD" w:rsidRPr="00945732" w:rsidRDefault="004344CD" w:rsidP="004344CD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47EF2C76" w14:textId="77777777" w:rsidR="004344CD" w:rsidRPr="00945732" w:rsidRDefault="004344CD" w:rsidP="004344CD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</w:p>
        </w:tc>
      </w:tr>
      <w:tr w:rsidR="004344CD" w:rsidRPr="00945732" w14:paraId="57014D4F" w14:textId="77777777" w:rsidTr="004344CD">
        <w:trPr>
          <w:trHeight w:val="3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D0282" w14:textId="77777777" w:rsidR="004344CD" w:rsidRPr="00945732" w:rsidRDefault="004344CD" w:rsidP="004344C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0E78" w14:textId="62A5B960" w:rsidR="004344CD" w:rsidRPr="00982D42" w:rsidRDefault="004344CD" w:rsidP="004344CD">
            <w:pPr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82D4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eastAsia="Arial" w:hAnsi="Arial Narrow" w:cstheme="majorHAnsi"/>
                <w:b/>
                <w:iCs/>
                <w:color w:val="000000" w:themeColor="text1"/>
                <w:sz w:val="22"/>
                <w:szCs w:val="22"/>
              </w:rPr>
              <w:t>28 000</w:t>
            </w:r>
            <w:r w:rsidRPr="003739C4">
              <w:rPr>
                <w:rFonts w:ascii="Arial Narrow" w:eastAsia="Arial" w:hAnsi="Arial Narrow" w:cstheme="majorHAnsi"/>
                <w:b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3739C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ks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5D1E2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19F19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344CD" w:rsidRPr="00945732" w14:paraId="1715A9F2" w14:textId="77777777" w:rsidTr="004344CD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9635" w14:textId="77777777" w:rsidR="004344CD" w:rsidRPr="00945732" w:rsidRDefault="004344CD" w:rsidP="004344C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Požaduje sa uviesť </w:t>
            </w:r>
            <w:proofErr w:type="spellStart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webovú stránku  s fotografiou a technickou špecifikáciou ponúkaného zariadenia, napr. </w:t>
            </w:r>
            <w:proofErr w:type="spellStart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technický alebo katalógový list</w:t>
            </w:r>
            <w:r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63670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32F98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4344CD" w:rsidRPr="00945732" w14:paraId="2FF64265" w14:textId="77777777" w:rsidTr="004344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56695" w14:textId="77777777" w:rsidR="004344CD" w:rsidRPr="00F84708" w:rsidRDefault="004344CD" w:rsidP="004344CD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 w:rsidRPr="00F84708"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Popis: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D2869" w14:textId="66089FF8" w:rsidR="004344CD" w:rsidRPr="00F84708" w:rsidRDefault="004344CD" w:rsidP="004344CD">
            <w:pPr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miska na polievky, 100 % recyklovateľný, vhodný pre priamy kontakt s jedlom a pitnou vodou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42C86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CC535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344CD" w:rsidRPr="00945732" w14:paraId="5F5D3250" w14:textId="77777777" w:rsidTr="000B1F9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DE2C1" w14:textId="77777777" w:rsidR="004344CD" w:rsidRPr="00F84708" w:rsidRDefault="004344CD" w:rsidP="004344CD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 w:rsidRPr="00F84708"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Farba: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0B338" w14:textId="77777777" w:rsidR="004344CD" w:rsidRPr="00F84708" w:rsidRDefault="004344CD" w:rsidP="004344CD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0B1F9E">
              <w:rPr>
                <w:rFonts w:ascii="Arial Narrow" w:hAnsi="Arial Narrow" w:cs="Arial"/>
                <w:sz w:val="22"/>
                <w:szCs w:val="22"/>
              </w:rPr>
              <w:t>transparentná alebo biela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85285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296BA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4344CD" w:rsidRPr="00945732" w14:paraId="328D9793" w14:textId="77777777" w:rsidTr="004344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0119D" w14:textId="77777777" w:rsidR="004344CD" w:rsidRPr="00F84708" w:rsidRDefault="004344CD" w:rsidP="004344CD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F84708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Materiál: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72C1" w14:textId="00533A97" w:rsidR="004344CD" w:rsidRPr="00F84708" w:rsidRDefault="004344CD" w:rsidP="004344CD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4344CD">
              <w:rPr>
                <w:rFonts w:ascii="Arial Narrow" w:hAnsi="Arial Narrow" w:cs="Arial"/>
                <w:color w:val="000000"/>
                <w:sz w:val="22"/>
                <w:szCs w:val="22"/>
              </w:rPr>
              <w:t>plast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F0ADD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09554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4344CD" w:rsidRPr="00945732" w14:paraId="012C0B7D" w14:textId="77777777" w:rsidTr="004344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CB6FE" w14:textId="0842D7FE" w:rsidR="004344CD" w:rsidRPr="00F84708" w:rsidRDefault="004344CD" w:rsidP="004344CD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Objem v ml.: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53140" w14:textId="00E46F81" w:rsidR="004344CD" w:rsidRPr="00F84708" w:rsidRDefault="004344CD" w:rsidP="004344CD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500 ml</w:t>
            </w:r>
            <w:r w:rsidRPr="00F84708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F2B36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96A9E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4344CD" w:rsidRPr="00945732" w14:paraId="0B85F650" w14:textId="77777777" w:rsidTr="004344CD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4A55C189" w14:textId="6A3EB325" w:rsidR="004344CD" w:rsidRPr="004344CD" w:rsidRDefault="004344CD" w:rsidP="004344CD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ind w:left="720"/>
              <w:contextualSpacing/>
              <w:jc w:val="both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7</w:t>
            </w: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Lyžica, dl. 17,5 – 19,5 cm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56EE7C96" w14:textId="77777777" w:rsidR="004344CD" w:rsidRPr="00945732" w:rsidRDefault="004344CD" w:rsidP="004344CD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162E5BD7" w14:textId="77777777" w:rsidR="004344CD" w:rsidRPr="00945732" w:rsidRDefault="004344CD" w:rsidP="004344CD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</w:p>
        </w:tc>
      </w:tr>
      <w:tr w:rsidR="004344CD" w:rsidRPr="00945732" w14:paraId="73EB7747" w14:textId="77777777" w:rsidTr="004344CD">
        <w:trPr>
          <w:trHeight w:val="3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1F2C" w14:textId="77777777" w:rsidR="004344CD" w:rsidRPr="00945732" w:rsidRDefault="004344CD" w:rsidP="004344C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B919" w14:textId="4F27F820" w:rsidR="004344CD" w:rsidRPr="00982D42" w:rsidRDefault="004344CD" w:rsidP="004344CD">
            <w:pPr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82D4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eastAsia="Arial" w:hAnsi="Arial Narrow" w:cstheme="majorHAnsi"/>
                <w:b/>
                <w:iCs/>
                <w:color w:val="000000" w:themeColor="text1"/>
                <w:sz w:val="22"/>
                <w:szCs w:val="22"/>
              </w:rPr>
              <w:t>32 000</w:t>
            </w:r>
            <w:r w:rsidRPr="003739C4">
              <w:rPr>
                <w:rFonts w:ascii="Arial Narrow" w:eastAsia="Arial" w:hAnsi="Arial Narrow" w:cstheme="majorHAnsi"/>
                <w:b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3739C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ks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0ACF5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7E150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344CD" w:rsidRPr="00945732" w14:paraId="40501422" w14:textId="77777777" w:rsidTr="004344CD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96E61" w14:textId="77777777" w:rsidR="004344CD" w:rsidRPr="00945732" w:rsidRDefault="004344CD" w:rsidP="004344C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Požaduje sa uviesť </w:t>
            </w:r>
            <w:proofErr w:type="spellStart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webovú stránku  s fotografiou a technickou špecifikáciou ponúkaného zariadenia, napr. </w:t>
            </w:r>
            <w:proofErr w:type="spellStart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technický alebo katalógový list</w:t>
            </w:r>
            <w:r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C6BE2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3A57A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4344CD" w:rsidRPr="00945732" w14:paraId="519F33BF" w14:textId="77777777" w:rsidTr="004344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13BE2" w14:textId="77777777" w:rsidR="004344CD" w:rsidRPr="00F84708" w:rsidRDefault="004344CD" w:rsidP="004344CD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 w:rsidRPr="00F84708"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Popis: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33DA5" w14:textId="17F8690E" w:rsidR="004344CD" w:rsidRPr="00F84708" w:rsidRDefault="004344CD" w:rsidP="004344CD">
            <w:pPr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100 % recyklovateľný, vhodný pre priamy kontakt s jedlom a pitnou vodou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0B60A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461F9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344CD" w:rsidRPr="00945732" w14:paraId="04B7EFEE" w14:textId="77777777" w:rsidTr="004344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A2BDC" w14:textId="77777777" w:rsidR="004344CD" w:rsidRPr="00F84708" w:rsidRDefault="004344CD" w:rsidP="004344CD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F84708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Materiál: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15C3C" w14:textId="77777777" w:rsidR="004344CD" w:rsidRPr="00F84708" w:rsidRDefault="004344CD" w:rsidP="004344CD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4344CD">
              <w:rPr>
                <w:rFonts w:ascii="Arial Narrow" w:hAnsi="Arial Narrow" w:cs="Arial"/>
                <w:color w:val="000000"/>
                <w:sz w:val="22"/>
                <w:szCs w:val="22"/>
              </w:rPr>
              <w:t>plast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C1DF2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5B6F1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4344CD" w:rsidRPr="00945732" w14:paraId="2F1C138E" w14:textId="77777777" w:rsidTr="004344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C2FAB" w14:textId="60DD44CC" w:rsidR="004344CD" w:rsidRPr="00F84708" w:rsidRDefault="004344CD" w:rsidP="004344CD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Dĺžka lyžice: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D668D" w14:textId="3E49E961" w:rsidR="004344CD" w:rsidRPr="00F84708" w:rsidRDefault="004344CD" w:rsidP="004344CD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min. 17,5 cm – max. 19,5 cm</w:t>
            </w:r>
            <w:r w:rsidRPr="00F84708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42F51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7EA80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4344CD" w:rsidRPr="00945732" w14:paraId="1FF46F20" w14:textId="77777777" w:rsidTr="004344CD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5D146302" w14:textId="3C780CFB" w:rsidR="004344CD" w:rsidRPr="004344CD" w:rsidRDefault="004344CD" w:rsidP="004344CD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ind w:left="720"/>
              <w:contextualSpacing/>
              <w:jc w:val="both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8</w:t>
            </w: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Vidlička, dl. 17,5 – 19,5 cm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72271EC3" w14:textId="77777777" w:rsidR="004344CD" w:rsidRPr="00945732" w:rsidRDefault="004344CD" w:rsidP="004344CD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61D41347" w14:textId="77777777" w:rsidR="004344CD" w:rsidRPr="00945732" w:rsidRDefault="004344CD" w:rsidP="004344CD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</w:p>
        </w:tc>
      </w:tr>
      <w:tr w:rsidR="004344CD" w:rsidRPr="00945732" w14:paraId="7AD317C5" w14:textId="77777777" w:rsidTr="004344CD">
        <w:trPr>
          <w:trHeight w:val="3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7DA6A" w14:textId="77777777" w:rsidR="004344CD" w:rsidRPr="00945732" w:rsidRDefault="004344CD" w:rsidP="004344C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12C3" w14:textId="55229922" w:rsidR="004344CD" w:rsidRPr="00982D42" w:rsidRDefault="004344CD" w:rsidP="004344CD">
            <w:pPr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82D4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eastAsia="Arial" w:hAnsi="Arial Narrow" w:cstheme="majorHAnsi"/>
                <w:b/>
                <w:iCs/>
                <w:color w:val="000000" w:themeColor="text1"/>
                <w:sz w:val="22"/>
                <w:szCs w:val="22"/>
              </w:rPr>
              <w:t>15 000</w:t>
            </w:r>
            <w:r w:rsidRPr="003739C4">
              <w:rPr>
                <w:rFonts w:ascii="Arial Narrow" w:eastAsia="Arial" w:hAnsi="Arial Narrow" w:cstheme="majorHAnsi"/>
                <w:b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3739C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ks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39F3A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04C7C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344CD" w:rsidRPr="00945732" w14:paraId="57F958E3" w14:textId="77777777" w:rsidTr="004344CD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2E05F" w14:textId="77777777" w:rsidR="004344CD" w:rsidRPr="00945732" w:rsidRDefault="004344CD" w:rsidP="004344C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Požaduje sa uviesť </w:t>
            </w:r>
            <w:proofErr w:type="spellStart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webovú stránku  s fotografiou a technickou špecifikáciou ponúkaného zariadenia, napr. </w:t>
            </w:r>
            <w:proofErr w:type="spellStart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technický alebo katalógový list</w:t>
            </w:r>
            <w:r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8065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85B09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4344CD" w:rsidRPr="00945732" w14:paraId="60222C7C" w14:textId="77777777" w:rsidTr="004344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3D688" w14:textId="77777777" w:rsidR="004344CD" w:rsidRPr="00F84708" w:rsidRDefault="004344CD" w:rsidP="004344CD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 w:rsidRPr="00F84708"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Popis: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9DF9F" w14:textId="77777777" w:rsidR="004344CD" w:rsidRPr="00F84708" w:rsidRDefault="004344CD" w:rsidP="004344CD">
            <w:pPr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100 % recyklovateľný, vhodný pre priamy kontakt s jedlom a pitnou vodou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4A3CB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C4BBC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344CD" w:rsidRPr="00945732" w14:paraId="4EA8F9C0" w14:textId="77777777" w:rsidTr="004344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38F69" w14:textId="77777777" w:rsidR="004344CD" w:rsidRPr="00F84708" w:rsidRDefault="004344CD" w:rsidP="004344CD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F84708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Materiál: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19785" w14:textId="77777777" w:rsidR="004344CD" w:rsidRPr="00F84708" w:rsidRDefault="004344CD" w:rsidP="004344CD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4344CD">
              <w:rPr>
                <w:rFonts w:ascii="Arial Narrow" w:hAnsi="Arial Narrow" w:cs="Arial"/>
                <w:color w:val="000000"/>
                <w:sz w:val="22"/>
                <w:szCs w:val="22"/>
              </w:rPr>
              <w:t>plast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BEA434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E4565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4344CD" w:rsidRPr="00945732" w14:paraId="66C85C9C" w14:textId="77777777" w:rsidTr="004344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0E38" w14:textId="77777777" w:rsidR="004344CD" w:rsidRPr="00F84708" w:rsidRDefault="004344CD" w:rsidP="004344CD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Dĺžka lyžice: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86184" w14:textId="77777777" w:rsidR="004344CD" w:rsidRPr="00F84708" w:rsidRDefault="004344CD" w:rsidP="004344CD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min. 17,5 cm – max. 19,5 cm</w:t>
            </w:r>
            <w:r w:rsidRPr="00F84708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209BB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BF951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4344CD" w:rsidRPr="00945732" w14:paraId="43A97601" w14:textId="77777777" w:rsidTr="004344CD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07860F97" w14:textId="508E4461" w:rsidR="004344CD" w:rsidRPr="004344CD" w:rsidRDefault="004344CD" w:rsidP="004344CD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ind w:left="720"/>
              <w:contextualSpacing/>
              <w:jc w:val="both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9</w:t>
            </w: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Alobal, šírka 30 cm x 10 m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3D10C9CE" w14:textId="77777777" w:rsidR="004344CD" w:rsidRPr="00945732" w:rsidRDefault="004344CD" w:rsidP="004344CD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481AB548" w14:textId="77777777" w:rsidR="004344CD" w:rsidRPr="00945732" w:rsidRDefault="004344CD" w:rsidP="004344CD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</w:p>
        </w:tc>
      </w:tr>
      <w:tr w:rsidR="004344CD" w:rsidRPr="00945732" w14:paraId="7E590CD6" w14:textId="77777777" w:rsidTr="004344CD">
        <w:trPr>
          <w:trHeight w:val="3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DEF3" w14:textId="77777777" w:rsidR="004344CD" w:rsidRPr="00945732" w:rsidRDefault="004344CD" w:rsidP="004344C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0145" w14:textId="1A46E93D" w:rsidR="004344CD" w:rsidRPr="00982D42" w:rsidRDefault="004344CD" w:rsidP="004344CD">
            <w:pPr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82D4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eastAsia="Arial" w:hAnsi="Arial Narrow" w:cstheme="majorHAnsi"/>
                <w:b/>
                <w:iCs/>
                <w:color w:val="000000" w:themeColor="text1"/>
                <w:sz w:val="22"/>
                <w:szCs w:val="22"/>
              </w:rPr>
              <w:t>2 500</w:t>
            </w:r>
            <w:r w:rsidRPr="003739C4">
              <w:rPr>
                <w:rFonts w:ascii="Arial Narrow" w:eastAsia="Arial" w:hAnsi="Arial Narrow" w:cstheme="majorHAnsi"/>
                <w:b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3739C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ks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B8A9C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154A4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344CD" w:rsidRPr="00945732" w14:paraId="1227B89E" w14:textId="77777777" w:rsidTr="004344CD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551CA" w14:textId="77777777" w:rsidR="004344CD" w:rsidRPr="00945732" w:rsidRDefault="004344CD" w:rsidP="004344C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Požaduje sa uviesť </w:t>
            </w:r>
            <w:proofErr w:type="spellStart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webovú stránku  s fotografiou a technickou špecifikáciou ponúkaného zariadenia, napr. </w:t>
            </w:r>
            <w:proofErr w:type="spellStart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technický alebo katalógový list</w:t>
            </w:r>
            <w:r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FB6A3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E2F41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4344CD" w:rsidRPr="00945732" w14:paraId="077D0694" w14:textId="77777777" w:rsidTr="004344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6CAC5" w14:textId="277B544C" w:rsidR="004344CD" w:rsidRPr="000B1F9E" w:rsidRDefault="004344CD" w:rsidP="004344CD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0B1F9E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Sila</w:t>
            </w:r>
            <w:r w:rsidR="006648FF" w:rsidRPr="000B1F9E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 xml:space="preserve"> resp. hrúbka</w:t>
            </w:r>
            <w:r w:rsidRPr="000B1F9E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D9F63" w14:textId="47259885" w:rsidR="004344CD" w:rsidRPr="000B1F9E" w:rsidRDefault="000B1F9E" w:rsidP="004344CD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min. 9 </w:t>
            </w:r>
            <w:r w:rsidR="006648FF" w:rsidRPr="000B1F9E">
              <w:rPr>
                <w:rFonts w:ascii="Arial Narrow" w:hAnsi="Arial Narrow" w:cs="Arial"/>
                <w:strike/>
                <w:sz w:val="22"/>
                <w:szCs w:val="22"/>
              </w:rPr>
              <w:t xml:space="preserve"> </w:t>
            </w:r>
            <w:r w:rsidR="006648FF" w:rsidRPr="000B1F9E">
              <w:rPr>
                <w:rFonts w:ascii="Arial Narrow" w:hAnsi="Arial Narrow" w:cs="Arial"/>
                <w:sz w:val="22"/>
                <w:szCs w:val="22"/>
              </w:rPr>
              <w:t xml:space="preserve">µm 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87F2B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3652C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4344CD" w:rsidRPr="00945732" w14:paraId="51999EC4" w14:textId="77777777" w:rsidTr="004344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21B14" w14:textId="77777777" w:rsidR="004344CD" w:rsidRPr="00F84708" w:rsidRDefault="004344CD" w:rsidP="004344CD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F84708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Materiál: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5BAC3" w14:textId="5495BB31" w:rsidR="004344CD" w:rsidRPr="00F84708" w:rsidRDefault="004344CD" w:rsidP="004344CD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alumínium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AA546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377D9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4344CD" w:rsidRPr="00945732" w14:paraId="0F7B4EE1" w14:textId="77777777" w:rsidTr="004344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CA45E" w14:textId="2030E5CB" w:rsidR="004344CD" w:rsidRPr="00F84708" w:rsidRDefault="004344CD" w:rsidP="004344CD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Šírka: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A517D" w14:textId="323581CF" w:rsidR="004344CD" w:rsidRPr="00F84708" w:rsidRDefault="004344CD" w:rsidP="004344CD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30 cm (povolené rozpätie: +/- 10%)</w:t>
            </w:r>
            <w:r w:rsidRPr="00F84708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4E9C0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82D35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4344CD" w:rsidRPr="00945732" w14:paraId="577B33E9" w14:textId="77777777" w:rsidTr="004344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77B81" w14:textId="46BB78E2" w:rsidR="004344CD" w:rsidRDefault="004344CD" w:rsidP="004344CD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Dĺžka: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9DF33" w14:textId="0B51A972" w:rsidR="004344CD" w:rsidRDefault="004344CD" w:rsidP="004344CD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min. 10 m – max. 12 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4917B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DC92B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344CD" w:rsidRPr="00945732" w14:paraId="39472C59" w14:textId="77777777" w:rsidTr="004344CD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44B47CD4" w14:textId="32D71496" w:rsidR="004344CD" w:rsidRPr="004344CD" w:rsidRDefault="004344CD" w:rsidP="000B1F9E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ind w:left="720"/>
              <w:contextualSpacing/>
              <w:jc w:val="both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10</w:t>
            </w: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Alobal, ex</w:t>
            </w:r>
            <w:r w:rsidR="000B1F9E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 xml:space="preserve">tra silný  šírka 45 cm x 10 m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5B259B6B" w14:textId="77777777" w:rsidR="004344CD" w:rsidRPr="00945732" w:rsidRDefault="004344CD" w:rsidP="004344CD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4CC83FDF" w14:textId="77777777" w:rsidR="004344CD" w:rsidRPr="00945732" w:rsidRDefault="004344CD" w:rsidP="004344CD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</w:p>
        </w:tc>
      </w:tr>
      <w:tr w:rsidR="004344CD" w:rsidRPr="00945732" w14:paraId="7BEA0A19" w14:textId="77777777" w:rsidTr="004344CD">
        <w:trPr>
          <w:trHeight w:val="3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201B" w14:textId="77777777" w:rsidR="004344CD" w:rsidRPr="00945732" w:rsidRDefault="004344CD" w:rsidP="004344C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9A7B" w14:textId="3ED93148" w:rsidR="004344CD" w:rsidRPr="00982D42" w:rsidRDefault="004344CD" w:rsidP="004344CD">
            <w:pPr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82D4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eastAsia="Arial" w:hAnsi="Arial Narrow" w:cstheme="majorHAnsi"/>
                <w:b/>
                <w:iCs/>
                <w:color w:val="000000" w:themeColor="text1"/>
                <w:sz w:val="22"/>
                <w:szCs w:val="22"/>
              </w:rPr>
              <w:t>900</w:t>
            </w:r>
            <w:r w:rsidRPr="003739C4">
              <w:rPr>
                <w:rFonts w:ascii="Arial Narrow" w:eastAsia="Arial" w:hAnsi="Arial Narrow" w:cstheme="majorHAnsi"/>
                <w:b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3739C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ks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41F19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E7AF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344CD" w:rsidRPr="00945732" w14:paraId="08BFB227" w14:textId="77777777" w:rsidTr="004344CD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F841" w14:textId="77777777" w:rsidR="004344CD" w:rsidRPr="00945732" w:rsidRDefault="004344CD" w:rsidP="004344C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Požaduje sa uviesť </w:t>
            </w:r>
            <w:proofErr w:type="spellStart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webovú stránku  s fotografiou a technickou špecifikáciou ponúkaného zariadenia, napr. </w:t>
            </w:r>
            <w:proofErr w:type="spellStart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technický alebo katalógový list</w:t>
            </w:r>
            <w:r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8CB54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D16C7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4344CD" w:rsidRPr="00945732" w14:paraId="3F97659F" w14:textId="77777777" w:rsidTr="004344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23E30" w14:textId="0BFB36EA" w:rsidR="004344CD" w:rsidRPr="000B1F9E" w:rsidRDefault="004344CD" w:rsidP="004344CD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0B1F9E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Sila</w:t>
            </w:r>
            <w:r w:rsidR="006648FF" w:rsidRPr="000B1F9E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 xml:space="preserve"> resp. hrúbka</w:t>
            </w:r>
            <w:r w:rsidRPr="000B1F9E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87DDE" w14:textId="2537BB51" w:rsidR="004344CD" w:rsidRPr="000B1F9E" w:rsidRDefault="00682CE6" w:rsidP="004344CD">
            <w:pPr>
              <w:rPr>
                <w:rFonts w:ascii="Arial Narrow" w:hAnsi="Arial Narrow" w:cs="Arial"/>
                <w:sz w:val="22"/>
                <w:szCs w:val="22"/>
              </w:rPr>
            </w:pPr>
            <w:r w:rsidRPr="000B1F9E">
              <w:rPr>
                <w:rFonts w:ascii="Arial Narrow" w:hAnsi="Arial Narrow" w:cs="Arial"/>
                <w:sz w:val="22"/>
                <w:szCs w:val="22"/>
              </w:rPr>
              <w:t>min. 16</w:t>
            </w:r>
            <w:r w:rsidR="000B1F9E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6648FF" w:rsidRPr="000B1F9E">
              <w:rPr>
                <w:rFonts w:ascii="Arial Narrow" w:hAnsi="Arial Narrow" w:cs="Arial"/>
                <w:strike/>
                <w:sz w:val="22"/>
                <w:szCs w:val="22"/>
              </w:rPr>
              <w:t xml:space="preserve"> </w:t>
            </w:r>
            <w:r w:rsidR="006648FF" w:rsidRPr="000B1F9E">
              <w:rPr>
                <w:rFonts w:ascii="Arial Narrow" w:hAnsi="Arial Narrow" w:cs="Arial"/>
                <w:sz w:val="22"/>
                <w:szCs w:val="22"/>
              </w:rPr>
              <w:t>µm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1A3F5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BE6F1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4344CD" w:rsidRPr="00945732" w14:paraId="27311241" w14:textId="77777777" w:rsidTr="004344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255D6" w14:textId="77777777" w:rsidR="004344CD" w:rsidRPr="00F84708" w:rsidRDefault="004344CD" w:rsidP="004344CD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F84708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Materiál: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3BABF" w14:textId="77777777" w:rsidR="004344CD" w:rsidRPr="00F84708" w:rsidRDefault="004344CD" w:rsidP="004344CD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alumínium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02095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EBCE2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4344CD" w:rsidRPr="00945732" w14:paraId="07BB8240" w14:textId="77777777" w:rsidTr="004344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60D86" w14:textId="77777777" w:rsidR="004344CD" w:rsidRPr="00F84708" w:rsidRDefault="004344CD" w:rsidP="004344CD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Šírka: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19337" w14:textId="2671D32A" w:rsidR="004344CD" w:rsidRPr="00F84708" w:rsidRDefault="00682CE6" w:rsidP="004344CD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45</w:t>
            </w:r>
            <w:r w:rsidR="004344CD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cm (povolené rozpätie: +/- 10%)</w:t>
            </w:r>
            <w:r w:rsidR="004344CD" w:rsidRPr="00F84708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96E09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F2CEE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4344CD" w:rsidRPr="00945732" w14:paraId="53E313DB" w14:textId="77777777" w:rsidTr="004344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9848" w14:textId="77777777" w:rsidR="004344CD" w:rsidRDefault="004344CD" w:rsidP="004344CD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Dĺžka: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EE37D" w14:textId="77777777" w:rsidR="004344CD" w:rsidRDefault="004344CD" w:rsidP="004344CD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min. 10 m – max. 12 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A0A61" w14:textId="77777777" w:rsidR="004344CD" w:rsidRPr="00945732" w:rsidRDefault="004344CD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CE827" w14:textId="39B0EDD8" w:rsidR="004344CD" w:rsidRPr="00945732" w:rsidRDefault="00682CE6" w:rsidP="004344C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82CE6" w:rsidRPr="00945732" w14:paraId="1397586F" w14:textId="77777777" w:rsidTr="00A34F26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3DB5EFDF" w14:textId="5E81FC93" w:rsidR="00682CE6" w:rsidRPr="00682CE6" w:rsidRDefault="00682CE6" w:rsidP="00682CE6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ind w:left="720"/>
              <w:contextualSpacing/>
              <w:jc w:val="both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11</w:t>
            </w: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Papier na pečenie / rolka 35-40 cm x 8 m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07C01F1F" w14:textId="77777777" w:rsidR="00682CE6" w:rsidRPr="00945732" w:rsidRDefault="00682CE6" w:rsidP="00A34F26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7076AB52" w14:textId="77777777" w:rsidR="00682CE6" w:rsidRPr="00945732" w:rsidRDefault="00682CE6" w:rsidP="00A34F26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</w:p>
        </w:tc>
      </w:tr>
      <w:tr w:rsidR="00682CE6" w:rsidRPr="00945732" w14:paraId="19409C92" w14:textId="77777777" w:rsidTr="00A34F26">
        <w:trPr>
          <w:trHeight w:val="3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866AD" w14:textId="77777777" w:rsidR="00682CE6" w:rsidRPr="00945732" w:rsidRDefault="00682CE6" w:rsidP="00A34F2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D836" w14:textId="3C8D7482" w:rsidR="00682CE6" w:rsidRPr="00982D42" w:rsidRDefault="00682CE6" w:rsidP="00A34F26">
            <w:pPr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82D4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eastAsia="Arial" w:hAnsi="Arial Narrow" w:cstheme="majorHAnsi"/>
                <w:b/>
                <w:iCs/>
                <w:color w:val="000000" w:themeColor="text1"/>
                <w:sz w:val="22"/>
                <w:szCs w:val="22"/>
              </w:rPr>
              <w:t>600</w:t>
            </w:r>
            <w:r w:rsidRPr="003739C4">
              <w:rPr>
                <w:rFonts w:ascii="Arial Narrow" w:eastAsia="Arial" w:hAnsi="Arial Narrow" w:cstheme="majorHAnsi"/>
                <w:b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3739C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ks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E4F87" w14:textId="77777777" w:rsidR="00682CE6" w:rsidRPr="00945732" w:rsidRDefault="00682CE6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DEBEC" w14:textId="77777777" w:rsidR="00682CE6" w:rsidRPr="00945732" w:rsidRDefault="00682CE6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82CE6" w:rsidRPr="00945732" w14:paraId="5F57536B" w14:textId="77777777" w:rsidTr="00A34F26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5240" w14:textId="77777777" w:rsidR="00682CE6" w:rsidRPr="00945732" w:rsidRDefault="00682CE6" w:rsidP="00A34F2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Požaduje sa uviesť </w:t>
            </w:r>
            <w:proofErr w:type="spellStart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webovú stránku  s fotografiou a technickou špecifikáciou ponúkaného zariadenia, napr. </w:t>
            </w:r>
            <w:proofErr w:type="spellStart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technický alebo katalógový list</w:t>
            </w:r>
            <w:r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520B7" w14:textId="77777777" w:rsidR="00682CE6" w:rsidRPr="00945732" w:rsidRDefault="00682CE6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4E08D" w14:textId="77777777" w:rsidR="00682CE6" w:rsidRPr="00945732" w:rsidRDefault="00682CE6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82CE6" w:rsidRPr="00945732" w14:paraId="379966D4" w14:textId="77777777" w:rsidTr="00A34F26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71258" w14:textId="2DE3C58B" w:rsidR="00682CE6" w:rsidRDefault="00682CE6" w:rsidP="00A34F26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Popis: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78DF6" w14:textId="5567D393" w:rsidR="00682CE6" w:rsidRDefault="00FE422C" w:rsidP="00A34F2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p</w:t>
            </w:r>
            <w:r w:rsidR="00682CE6">
              <w:rPr>
                <w:rFonts w:ascii="Arial Narrow" w:hAnsi="Arial Narrow" w:cs="Arial"/>
                <w:color w:val="000000"/>
                <w:sz w:val="22"/>
                <w:szCs w:val="22"/>
              </w:rPr>
              <w:t>apier na pečenie, obojstranne nepriľnavý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E07F6" w14:textId="77777777" w:rsidR="00682CE6" w:rsidRPr="00945732" w:rsidRDefault="00682CE6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429EF" w14:textId="535B3670" w:rsidR="00682CE6" w:rsidRPr="00945732" w:rsidRDefault="00C54428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82CE6" w:rsidRPr="00945732" w14:paraId="643C65F9" w14:textId="77777777" w:rsidTr="00A34F26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813AD" w14:textId="5E81A99C" w:rsidR="00682CE6" w:rsidRPr="00F84708" w:rsidRDefault="00682CE6" w:rsidP="00A34F26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Návin</w:t>
            </w:r>
            <w:r w:rsidRPr="00F84708"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AB98" w14:textId="2CA4B6FC" w:rsidR="00682CE6" w:rsidRPr="00F84708" w:rsidRDefault="00682CE6" w:rsidP="00A34F2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min. 8 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E8E3A" w14:textId="77777777" w:rsidR="00682CE6" w:rsidRPr="00945732" w:rsidRDefault="00682CE6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3471F" w14:textId="77777777" w:rsidR="00682CE6" w:rsidRPr="00945732" w:rsidRDefault="00682CE6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82CE6" w:rsidRPr="00945732" w14:paraId="0A234A2A" w14:textId="77777777" w:rsidTr="00A34F26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0E901" w14:textId="77777777" w:rsidR="00682CE6" w:rsidRPr="00F84708" w:rsidRDefault="00682CE6" w:rsidP="00A34F26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0B1F9E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Materiál: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7CC9E" w14:textId="366F9F1D" w:rsidR="00682CE6" w:rsidRPr="00F84708" w:rsidRDefault="00EE19D5" w:rsidP="00A34F2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Papier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1899C" w14:textId="77777777" w:rsidR="00682CE6" w:rsidRPr="00945732" w:rsidRDefault="00682CE6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91910" w14:textId="77777777" w:rsidR="00682CE6" w:rsidRPr="00945732" w:rsidRDefault="00682CE6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82CE6" w:rsidRPr="00945732" w14:paraId="0AD160C9" w14:textId="77777777" w:rsidTr="00A34F26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0EE73" w14:textId="77777777" w:rsidR="00682CE6" w:rsidRPr="00F84708" w:rsidRDefault="00682CE6" w:rsidP="00A34F26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Šírka: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664C" w14:textId="68BAC587" w:rsidR="00682CE6" w:rsidRPr="00F84708" w:rsidRDefault="00682CE6" w:rsidP="00682CE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min. 35 cm – max. 40 cm 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97E79" w14:textId="77777777" w:rsidR="00682CE6" w:rsidRPr="00945732" w:rsidRDefault="00682CE6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5D462" w14:textId="77777777" w:rsidR="00682CE6" w:rsidRPr="00945732" w:rsidRDefault="00682CE6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82CE6" w:rsidRPr="00945732" w14:paraId="3C217AE0" w14:textId="77777777" w:rsidTr="00A34F26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0575DB6C" w14:textId="04F0B883" w:rsidR="00682CE6" w:rsidRPr="00682CE6" w:rsidRDefault="00682CE6" w:rsidP="00C54428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ind w:left="720"/>
              <w:contextualSpacing/>
              <w:jc w:val="both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12</w:t>
            </w: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S</w:t>
            </w:r>
            <w:r w:rsidR="00C54428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áčky</w:t>
            </w:r>
            <w:proofErr w:type="spellEnd"/>
            <w:r w:rsidR="00C54428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, 200 x 300 mm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156F7F5A" w14:textId="77777777" w:rsidR="00682CE6" w:rsidRPr="00945732" w:rsidRDefault="00682CE6" w:rsidP="00A34F26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71754D40" w14:textId="77777777" w:rsidR="00682CE6" w:rsidRPr="00945732" w:rsidRDefault="00682CE6" w:rsidP="00A34F26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</w:p>
        </w:tc>
      </w:tr>
      <w:tr w:rsidR="00682CE6" w:rsidRPr="00945732" w14:paraId="417E46A4" w14:textId="77777777" w:rsidTr="00A34F26">
        <w:trPr>
          <w:trHeight w:val="3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3A922" w14:textId="77777777" w:rsidR="00682CE6" w:rsidRPr="00945732" w:rsidRDefault="00682CE6" w:rsidP="00A34F2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C5B50" w14:textId="1F96AB6C" w:rsidR="00682CE6" w:rsidRPr="00982D42" w:rsidRDefault="00C54428" w:rsidP="00C54428">
            <w:pPr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250 bal.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7DD82" w14:textId="77777777" w:rsidR="00682CE6" w:rsidRPr="00945732" w:rsidRDefault="00682CE6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9AF12" w14:textId="77777777" w:rsidR="00682CE6" w:rsidRPr="00945732" w:rsidRDefault="00682CE6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82CE6" w:rsidRPr="00945732" w14:paraId="61C1B5BD" w14:textId="77777777" w:rsidTr="00A34F26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3ADF5" w14:textId="77777777" w:rsidR="00682CE6" w:rsidRPr="00945732" w:rsidRDefault="00682CE6" w:rsidP="00A34F2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 xml:space="preserve">Požaduje sa uviesť </w:t>
            </w:r>
            <w:proofErr w:type="spellStart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webovú stránku  s fotografiou a technickou špecifikáciou ponúkaného zariadenia, napr. </w:t>
            </w:r>
            <w:proofErr w:type="spellStart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technický alebo katalógový list</w:t>
            </w:r>
            <w:r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53851" w14:textId="77777777" w:rsidR="00682CE6" w:rsidRPr="00945732" w:rsidRDefault="00682CE6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E4AA0" w14:textId="77777777" w:rsidR="00682CE6" w:rsidRPr="00945732" w:rsidRDefault="00682CE6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82CE6" w:rsidRPr="00945732" w14:paraId="2B0205F4" w14:textId="77777777" w:rsidTr="00A34F26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5F6CA" w14:textId="77777777" w:rsidR="00682CE6" w:rsidRDefault="00682CE6" w:rsidP="00A34F26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Popis: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98922" w14:textId="1DD05EFB" w:rsidR="00682CE6" w:rsidRDefault="00FE422C" w:rsidP="00C54428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v</w:t>
            </w:r>
            <w:r w:rsidR="00682CE6">
              <w:rPr>
                <w:rFonts w:ascii="Arial Narrow" w:hAnsi="Arial Narrow" w:cs="Arial"/>
                <w:color w:val="000000"/>
                <w:sz w:val="22"/>
                <w:szCs w:val="22"/>
              </w:rPr>
              <w:t>recko</w:t>
            </w:r>
            <w:r w:rsidR="00C54428">
              <w:rPr>
                <w:rFonts w:ascii="Arial Narrow" w:hAnsi="Arial Narrow" w:cs="Arial"/>
                <w:color w:val="000000"/>
                <w:sz w:val="22"/>
                <w:szCs w:val="22"/>
              </w:rPr>
              <w:t>, počet ks v balení 50 ks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ED0D2" w14:textId="77777777" w:rsidR="00682CE6" w:rsidRPr="00945732" w:rsidRDefault="00682CE6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DB83F" w14:textId="31B9339E" w:rsidR="00682CE6" w:rsidRPr="00945732" w:rsidRDefault="00C54428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82CE6" w:rsidRPr="00945732" w14:paraId="7ADE5720" w14:textId="77777777" w:rsidTr="00A34F26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B3CE8" w14:textId="3F14794F" w:rsidR="00682CE6" w:rsidRPr="00F84708" w:rsidRDefault="00682CE6" w:rsidP="00A34F26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Farba</w:t>
            </w:r>
            <w:r w:rsidRPr="00F84708"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C4CE6" w14:textId="3AAC991E" w:rsidR="00682CE6" w:rsidRPr="00F84708" w:rsidRDefault="00682CE6" w:rsidP="00A34F2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transparentná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EEB5F" w14:textId="77777777" w:rsidR="00682CE6" w:rsidRPr="00945732" w:rsidRDefault="00682CE6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870DB" w14:textId="77777777" w:rsidR="00682CE6" w:rsidRPr="00945732" w:rsidRDefault="00682CE6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82CE6" w:rsidRPr="00945732" w14:paraId="5230E4F8" w14:textId="77777777" w:rsidTr="00A34F26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15119" w14:textId="77777777" w:rsidR="00682CE6" w:rsidRPr="00F84708" w:rsidRDefault="00682CE6" w:rsidP="00A34F26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82CE6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Materiál: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10A45" w14:textId="48EE0C1E" w:rsidR="00682CE6" w:rsidRPr="00F84708" w:rsidRDefault="00682CE6" w:rsidP="00A34F2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HDPE alebo LDPE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3B8E8" w14:textId="77777777" w:rsidR="00682CE6" w:rsidRPr="00945732" w:rsidRDefault="00682CE6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96CD5" w14:textId="77777777" w:rsidR="00682CE6" w:rsidRPr="00945732" w:rsidRDefault="00682CE6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82CE6" w:rsidRPr="00945732" w14:paraId="5F16AE45" w14:textId="77777777" w:rsidTr="00A34F26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E3C6" w14:textId="0384DB2B" w:rsidR="00682CE6" w:rsidRPr="00F84708" w:rsidRDefault="00682CE6" w:rsidP="00A34F26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Rozmer: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AE910" w14:textId="791B16F1" w:rsidR="00682CE6" w:rsidRPr="00F84708" w:rsidRDefault="00682CE6" w:rsidP="00A34F2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20 cm x 30 cm  (povolené rozpätie: +/- 10%)</w:t>
            </w:r>
            <w:r w:rsidRPr="00F84708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BE53F" w14:textId="77777777" w:rsidR="00682CE6" w:rsidRPr="00945732" w:rsidRDefault="00682CE6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6AB4E" w14:textId="77777777" w:rsidR="00682CE6" w:rsidRPr="00945732" w:rsidRDefault="00682CE6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C54428" w:rsidRPr="00945732" w14:paraId="6E66D50A" w14:textId="77777777" w:rsidTr="00A34F26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2E99A047" w14:textId="3F9A40F2" w:rsidR="00C54428" w:rsidRPr="00682CE6" w:rsidRDefault="00C54428" w:rsidP="00C54428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ind w:left="720"/>
              <w:contextualSpacing/>
              <w:jc w:val="both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13</w:t>
            </w: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Taška s ušami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56A684FB" w14:textId="77777777" w:rsidR="00C54428" w:rsidRPr="00945732" w:rsidRDefault="00C54428" w:rsidP="00A34F26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4D486C12" w14:textId="77777777" w:rsidR="00C54428" w:rsidRPr="00945732" w:rsidRDefault="00C54428" w:rsidP="00A34F26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</w:p>
        </w:tc>
      </w:tr>
      <w:tr w:rsidR="00C54428" w:rsidRPr="00945732" w14:paraId="1DAD9817" w14:textId="77777777" w:rsidTr="00A34F26">
        <w:trPr>
          <w:trHeight w:val="3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CD0D" w14:textId="77777777" w:rsidR="00C54428" w:rsidRPr="00945732" w:rsidRDefault="00C54428" w:rsidP="00A34F2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265A2" w14:textId="6C7F4497" w:rsidR="00C54428" w:rsidRPr="00982D42" w:rsidRDefault="00C54428" w:rsidP="00A34F26">
            <w:pPr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150 bal.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1BFB6" w14:textId="77777777" w:rsidR="00C54428" w:rsidRPr="00945732" w:rsidRDefault="00C54428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6403" w14:textId="77777777" w:rsidR="00C54428" w:rsidRPr="00945732" w:rsidRDefault="00C54428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54428" w:rsidRPr="00945732" w14:paraId="11D3A0B7" w14:textId="77777777" w:rsidTr="00A34F26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F8CA" w14:textId="77777777" w:rsidR="00C54428" w:rsidRPr="00945732" w:rsidRDefault="00C54428" w:rsidP="00A34F2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Požaduje sa uviesť </w:t>
            </w:r>
            <w:proofErr w:type="spellStart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webovú stránku  s fotografiou a technickou špecifikáciou ponúkaného zariadenia, napr. </w:t>
            </w:r>
            <w:proofErr w:type="spellStart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technický alebo katalógový list</w:t>
            </w:r>
            <w:r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12FBA" w14:textId="77777777" w:rsidR="00C54428" w:rsidRPr="00945732" w:rsidRDefault="00C54428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E450" w14:textId="77777777" w:rsidR="00C54428" w:rsidRPr="00945732" w:rsidRDefault="00C54428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C54428" w:rsidRPr="00945732" w14:paraId="17C7AF7A" w14:textId="77777777" w:rsidTr="00A34F26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9432D" w14:textId="77777777" w:rsidR="00C54428" w:rsidRDefault="00C54428" w:rsidP="00A34F26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Popis: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061E" w14:textId="56965C89" w:rsidR="00C54428" w:rsidRDefault="00FE422C" w:rsidP="00C54428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t</w:t>
            </w:r>
            <w:r w:rsidR="00C54428">
              <w:rPr>
                <w:rFonts w:ascii="Arial Narrow" w:hAnsi="Arial Narrow" w:cs="Arial"/>
                <w:color w:val="000000"/>
                <w:sz w:val="22"/>
                <w:szCs w:val="22"/>
              </w:rPr>
              <w:t>aška s</w:t>
            </w:r>
            <w:r w:rsidR="00D720A4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  <w:r w:rsidR="00C54428">
              <w:rPr>
                <w:rFonts w:ascii="Arial Narrow" w:hAnsi="Arial Narrow" w:cs="Arial"/>
                <w:color w:val="000000"/>
                <w:sz w:val="22"/>
                <w:szCs w:val="22"/>
              </w:rPr>
              <w:t>uškami</w:t>
            </w:r>
            <w:r w:rsidR="00D720A4">
              <w:rPr>
                <w:rFonts w:ascii="Arial Narrow" w:hAnsi="Arial Narrow" w:cs="Arial"/>
                <w:color w:val="000000"/>
                <w:sz w:val="22"/>
                <w:szCs w:val="22"/>
              </w:rPr>
              <w:t>, rolovaná</w:t>
            </w:r>
            <w:r w:rsidR="00C54428">
              <w:rPr>
                <w:rFonts w:ascii="Arial Narrow" w:hAnsi="Arial Narrow" w:cs="Arial"/>
                <w:color w:val="000000"/>
                <w:sz w:val="22"/>
                <w:szCs w:val="22"/>
              </w:rPr>
              <w:t>, počet ks v balení 250 ks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E6E9B" w14:textId="77777777" w:rsidR="00C54428" w:rsidRPr="00945732" w:rsidRDefault="00C54428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63BF9" w14:textId="072191C5" w:rsidR="00C54428" w:rsidRPr="00945732" w:rsidRDefault="00C54428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C54428" w:rsidRPr="00945732" w14:paraId="299E0CBF" w14:textId="77777777" w:rsidTr="00A34F26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3A400" w14:textId="77777777" w:rsidR="00C54428" w:rsidRPr="00F84708" w:rsidRDefault="00C54428" w:rsidP="00A34F26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Farba</w:t>
            </w:r>
            <w:r w:rsidRPr="00F84708"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7752F" w14:textId="77777777" w:rsidR="00C54428" w:rsidRPr="00F84708" w:rsidRDefault="00C54428" w:rsidP="00A34F2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transparentná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7561A" w14:textId="542D32E8" w:rsidR="00C54428" w:rsidRPr="00945732" w:rsidRDefault="00C54428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F0EF7" w14:textId="6426F86F" w:rsidR="00C54428" w:rsidRPr="00945732" w:rsidRDefault="00C54428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C54428" w:rsidRPr="00945732" w14:paraId="0F8D32FA" w14:textId="77777777" w:rsidTr="00A34F26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BCE55" w14:textId="77777777" w:rsidR="00C54428" w:rsidRPr="00F84708" w:rsidRDefault="00C54428" w:rsidP="00A34F26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82CE6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Materiál: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76FA3" w14:textId="11FE7962" w:rsidR="00C54428" w:rsidRPr="00F84708" w:rsidRDefault="00C54428" w:rsidP="00A34F2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HDPE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2BB78" w14:textId="2E7461AD" w:rsidR="00C54428" w:rsidRPr="00945732" w:rsidRDefault="00C54428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EEE327" w14:textId="6BF002D2" w:rsidR="00C54428" w:rsidRPr="00945732" w:rsidRDefault="00C54428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54428" w:rsidRPr="00945732" w14:paraId="6BA52669" w14:textId="77777777" w:rsidTr="00A34F26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95233" w14:textId="77777777" w:rsidR="00C54428" w:rsidRPr="00F84708" w:rsidRDefault="00C54428" w:rsidP="00A34F26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Rozmer: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33CE7" w14:textId="44CED880" w:rsidR="00C54428" w:rsidRPr="00F84708" w:rsidRDefault="00D720A4" w:rsidP="00A34F2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22 cm  x 11 cm x 39 cm  </w:t>
            </w:r>
            <w:r w:rsidR="00C54428">
              <w:rPr>
                <w:rFonts w:ascii="Arial Narrow" w:hAnsi="Arial Narrow" w:cs="Arial"/>
                <w:color w:val="000000"/>
                <w:sz w:val="22"/>
                <w:szCs w:val="22"/>
              </w:rPr>
              <w:t>(povolené rozpätie: +/- 10%)</w:t>
            </w:r>
            <w:r w:rsidR="00C54428" w:rsidRPr="00F84708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4439C" w14:textId="77777777" w:rsidR="00C54428" w:rsidRPr="00945732" w:rsidRDefault="00C54428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27B68" w14:textId="77777777" w:rsidR="00C54428" w:rsidRPr="00945732" w:rsidRDefault="00C54428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C54428" w:rsidRPr="00945732" w14:paraId="21E7072D" w14:textId="77777777" w:rsidTr="00A34F26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B18A9" w14:textId="26853820" w:rsidR="00C54428" w:rsidRDefault="00C54428" w:rsidP="00A34F26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Nosnosť tašky: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DDFD8" w14:textId="24481759" w:rsidR="00C54428" w:rsidRDefault="00C54428" w:rsidP="00A34F2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min. 3 kg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109C9" w14:textId="77777777" w:rsidR="00C54428" w:rsidRPr="00945732" w:rsidRDefault="00C54428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10CDB" w14:textId="77777777" w:rsidR="00C54428" w:rsidRPr="00945732" w:rsidRDefault="00C54428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54428" w:rsidRPr="00945732" w14:paraId="0637C088" w14:textId="77777777" w:rsidTr="00A34F26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604FD46D" w14:textId="275AADBF" w:rsidR="00C54428" w:rsidRPr="00C54428" w:rsidRDefault="00C54428" w:rsidP="00C54428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ind w:left="720"/>
              <w:contextualSpacing/>
              <w:jc w:val="both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14</w:t>
            </w: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Servítky, rozmer 33 x 33 cm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71953887" w14:textId="77777777" w:rsidR="00C54428" w:rsidRPr="00945732" w:rsidRDefault="00C54428" w:rsidP="00A34F26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04A69892" w14:textId="77777777" w:rsidR="00C54428" w:rsidRPr="00945732" w:rsidRDefault="00C54428" w:rsidP="00A34F26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</w:p>
        </w:tc>
      </w:tr>
      <w:tr w:rsidR="00C54428" w:rsidRPr="00945732" w14:paraId="5F036A2D" w14:textId="77777777" w:rsidTr="00A34F26">
        <w:trPr>
          <w:trHeight w:val="3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CA52" w14:textId="77777777" w:rsidR="00C54428" w:rsidRPr="00945732" w:rsidRDefault="00C54428" w:rsidP="00A34F2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6603" w14:textId="28CF5841" w:rsidR="00C54428" w:rsidRPr="00982D42" w:rsidRDefault="00C54428" w:rsidP="00A34F26">
            <w:pPr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5 500 bal.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539BC" w14:textId="77777777" w:rsidR="00C54428" w:rsidRPr="00945732" w:rsidRDefault="00C54428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4C76D" w14:textId="77777777" w:rsidR="00C54428" w:rsidRPr="00945732" w:rsidRDefault="00C54428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54428" w:rsidRPr="00945732" w14:paraId="2833978C" w14:textId="77777777" w:rsidTr="00A34F26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924D" w14:textId="77777777" w:rsidR="00C54428" w:rsidRPr="00945732" w:rsidRDefault="00C54428" w:rsidP="00A34F2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Požaduje sa uviesť </w:t>
            </w:r>
            <w:proofErr w:type="spellStart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webovú stránku  s fotografiou a technickou špecifikáciou ponúkaného zariadenia, napr. </w:t>
            </w:r>
            <w:proofErr w:type="spellStart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technický alebo katalógový list</w:t>
            </w:r>
            <w:r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36559" w14:textId="77777777" w:rsidR="00C54428" w:rsidRPr="00945732" w:rsidRDefault="00C54428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3C4DA" w14:textId="77777777" w:rsidR="00C54428" w:rsidRPr="00945732" w:rsidRDefault="00C54428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C54428" w:rsidRPr="00945732" w14:paraId="5F048B99" w14:textId="77777777" w:rsidTr="00A34F26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990BE" w14:textId="77777777" w:rsidR="00C54428" w:rsidRDefault="00C54428" w:rsidP="00A34F26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Popis: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2B123" w14:textId="19326BB3" w:rsidR="00C54428" w:rsidRDefault="00FE422C" w:rsidP="00A34F2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p</w:t>
            </w:r>
            <w:r w:rsidR="00C54428">
              <w:rPr>
                <w:rFonts w:ascii="Arial Narrow" w:hAnsi="Arial Narrow" w:cs="Arial"/>
                <w:color w:val="000000"/>
                <w:sz w:val="22"/>
                <w:szCs w:val="22"/>
              </w:rPr>
              <w:t>apierové servítky, počet ks v balení 100 ks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26148" w14:textId="77777777" w:rsidR="00C54428" w:rsidRPr="00945732" w:rsidRDefault="00C54428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AF1A1" w14:textId="77777777" w:rsidR="00C54428" w:rsidRPr="00945732" w:rsidRDefault="00C54428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C54428" w:rsidRPr="00945732" w14:paraId="15CEB363" w14:textId="77777777" w:rsidTr="00A34F26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C4BD1" w14:textId="77777777" w:rsidR="00C54428" w:rsidRPr="00F84708" w:rsidRDefault="00C54428" w:rsidP="00A34F26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Farba</w:t>
            </w:r>
            <w:r w:rsidRPr="00F84708"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56598" w14:textId="1A1D2952" w:rsidR="00C54428" w:rsidRPr="00F84708" w:rsidRDefault="00C54428" w:rsidP="00A34F2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biela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75BCC" w14:textId="77777777" w:rsidR="00C54428" w:rsidRPr="00945732" w:rsidRDefault="00C54428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98A61" w14:textId="77777777" w:rsidR="00C54428" w:rsidRPr="00945732" w:rsidRDefault="00C54428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C54428" w:rsidRPr="00945732" w14:paraId="0C5E3413" w14:textId="77777777" w:rsidTr="00A34F26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49217" w14:textId="410A16E7" w:rsidR="00C54428" w:rsidRPr="00F84708" w:rsidRDefault="00C54428" w:rsidP="00A34F26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Počet vrstiev</w:t>
            </w:r>
            <w:r w:rsidRPr="00682CE6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54DE0" w14:textId="3B646C88" w:rsidR="00C54428" w:rsidRPr="00F84708" w:rsidRDefault="00C54428" w:rsidP="00A34F2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min. 1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297C32" w14:textId="7281821F" w:rsidR="00C54428" w:rsidRPr="00945732" w:rsidRDefault="00C54428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E3A45" w14:textId="246C2546" w:rsidR="00C54428" w:rsidRPr="00945732" w:rsidRDefault="00C54428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C54428" w:rsidRPr="00945732" w14:paraId="6C5A864F" w14:textId="77777777" w:rsidTr="00A34F26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06990" w14:textId="77777777" w:rsidR="00C54428" w:rsidRPr="00F84708" w:rsidRDefault="00C54428" w:rsidP="00A34F26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Rozmer: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76AE" w14:textId="19DDC604" w:rsidR="00C54428" w:rsidRPr="00F84708" w:rsidRDefault="00C54428" w:rsidP="00A34F2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33 cm x 33 cm  (povolené rozpätie: +/- 10%)</w:t>
            </w:r>
            <w:r w:rsidRPr="00F84708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BC1FC" w14:textId="77777777" w:rsidR="00C54428" w:rsidRPr="00945732" w:rsidRDefault="00C54428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DB30C" w14:textId="77777777" w:rsidR="00C54428" w:rsidRPr="00945732" w:rsidRDefault="00C54428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C54428" w:rsidRPr="00945732" w14:paraId="2C22F7EB" w14:textId="77777777" w:rsidTr="00A34F26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4E586DD0" w14:textId="44E0AFFC" w:rsidR="00C54428" w:rsidRPr="00C54428" w:rsidRDefault="00C54428" w:rsidP="00C54428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ind w:left="720"/>
              <w:contextualSpacing/>
              <w:jc w:val="both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15</w:t>
            </w: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C3E20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Miešadlo na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 xml:space="preserve"> káve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31799C3B" w14:textId="77777777" w:rsidR="00C54428" w:rsidRPr="00945732" w:rsidRDefault="00C54428" w:rsidP="00A34F26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216B4AD8" w14:textId="77777777" w:rsidR="00C54428" w:rsidRPr="00945732" w:rsidRDefault="00C54428" w:rsidP="00A34F26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</w:p>
        </w:tc>
      </w:tr>
      <w:tr w:rsidR="00C54428" w:rsidRPr="00945732" w14:paraId="22855E16" w14:textId="77777777" w:rsidTr="00A34F26">
        <w:trPr>
          <w:trHeight w:val="3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B5BB" w14:textId="77777777" w:rsidR="00C54428" w:rsidRPr="00945732" w:rsidRDefault="00C54428" w:rsidP="00A34F2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AC16" w14:textId="455A9A2A" w:rsidR="00C54428" w:rsidRPr="00982D42" w:rsidRDefault="007C3E20" w:rsidP="00A34F26">
            <w:pPr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40</w:t>
            </w:r>
            <w:r w:rsidR="00C54428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bal.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3AA13" w14:textId="77777777" w:rsidR="00C54428" w:rsidRPr="00945732" w:rsidRDefault="00C54428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06BD3" w14:textId="77777777" w:rsidR="00C54428" w:rsidRPr="00945732" w:rsidRDefault="00C54428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54428" w:rsidRPr="00945732" w14:paraId="0497F442" w14:textId="77777777" w:rsidTr="00A34F26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E730" w14:textId="77777777" w:rsidR="00C54428" w:rsidRPr="00945732" w:rsidRDefault="00C54428" w:rsidP="00A34F2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 xml:space="preserve">Požaduje sa uviesť </w:t>
            </w:r>
            <w:proofErr w:type="spellStart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webovú stránku  s fotografiou a technickou špecifikáciou ponúkaného zariadenia, napr. </w:t>
            </w:r>
            <w:proofErr w:type="spellStart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technický alebo katalógový list</w:t>
            </w:r>
            <w:r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70D0E" w14:textId="77777777" w:rsidR="00C54428" w:rsidRPr="00945732" w:rsidRDefault="00C54428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CAC3A" w14:textId="77777777" w:rsidR="00C54428" w:rsidRPr="00945732" w:rsidRDefault="00C54428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C54428" w:rsidRPr="00945732" w14:paraId="33146302" w14:textId="77777777" w:rsidTr="00A34F26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2A85" w14:textId="77777777" w:rsidR="00C54428" w:rsidRDefault="00C54428" w:rsidP="00A34F26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Popis: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6000B" w14:textId="5922355E" w:rsidR="00C54428" w:rsidRDefault="00FE422C" w:rsidP="00A34F2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m</w:t>
            </w:r>
            <w:r w:rsidR="007C3E20">
              <w:rPr>
                <w:rFonts w:ascii="Arial Narrow" w:hAnsi="Arial Narrow" w:cs="Arial"/>
                <w:color w:val="000000"/>
                <w:sz w:val="22"/>
                <w:szCs w:val="22"/>
              </w:rPr>
              <w:t>iešadlo na kávu</w:t>
            </w:r>
            <w:r w:rsidR="00C54428">
              <w:rPr>
                <w:rFonts w:ascii="Arial Narrow" w:hAnsi="Arial Narrow" w:cs="Arial"/>
                <w:color w:val="000000"/>
                <w:sz w:val="22"/>
                <w:szCs w:val="22"/>
              </w:rPr>
              <w:t>, počet ks v balení 1</w:t>
            </w:r>
            <w:r w:rsidR="007C3E20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0</w:t>
            </w:r>
            <w:r w:rsidR="00C54428">
              <w:rPr>
                <w:rFonts w:ascii="Arial Narrow" w:hAnsi="Arial Narrow" w:cs="Arial"/>
                <w:color w:val="000000"/>
                <w:sz w:val="22"/>
                <w:szCs w:val="22"/>
              </w:rPr>
              <w:t>00 ks</w:t>
            </w:r>
            <w:r w:rsidR="007C3E20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, </w:t>
            </w:r>
            <w:r w:rsidR="007C3E20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vhodný pre priamy kontakt s jedlom a pitnou vodou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C63AA" w14:textId="77777777" w:rsidR="00C54428" w:rsidRPr="00945732" w:rsidRDefault="00C54428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8370A" w14:textId="77777777" w:rsidR="00C54428" w:rsidRPr="00945732" w:rsidRDefault="00C54428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C54428" w:rsidRPr="00945732" w14:paraId="15F3B8E1" w14:textId="77777777" w:rsidTr="00A34F26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71E8A" w14:textId="569F9931" w:rsidR="00C54428" w:rsidRPr="00F84708" w:rsidRDefault="007C3E20" w:rsidP="00A34F26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Dĺžka</w:t>
            </w:r>
            <w:r w:rsidR="00C54428" w:rsidRPr="00F84708"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B73AA" w14:textId="772D1376" w:rsidR="00C54428" w:rsidRPr="00F84708" w:rsidRDefault="007C3E20" w:rsidP="00A34F2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min. 14 cm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1314E" w14:textId="77777777" w:rsidR="00C54428" w:rsidRPr="00945732" w:rsidRDefault="00C54428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D2A12" w14:textId="77777777" w:rsidR="00C54428" w:rsidRPr="00945732" w:rsidRDefault="00C54428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C54428" w:rsidRPr="00945732" w14:paraId="6ACC8503" w14:textId="77777777" w:rsidTr="00A34F26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84D08" w14:textId="1A4D8451" w:rsidR="00C54428" w:rsidRPr="00F84708" w:rsidRDefault="007C3E20" w:rsidP="00A34F26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Materiál</w:t>
            </w:r>
            <w:r w:rsidR="00C54428" w:rsidRPr="00682CE6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FF5B6" w14:textId="698F0CA1" w:rsidR="00C54428" w:rsidRPr="00F84708" w:rsidRDefault="007C3E20" w:rsidP="00A34F2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drevená dyha, neimpregnovaná, biologicky rozložiteľná alebo plast recyklovateľný</w:t>
            </w:r>
            <w:r w:rsidR="00C54428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21DBB" w14:textId="77777777" w:rsidR="00C54428" w:rsidRPr="00945732" w:rsidRDefault="00C54428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B8E3D" w14:textId="77777777" w:rsidR="00C54428" w:rsidRPr="00945732" w:rsidRDefault="00C54428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C3E20" w:rsidRPr="00945732" w14:paraId="2A3C5AEE" w14:textId="77777777" w:rsidTr="00A34F26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7B59193B" w14:textId="46EA739C" w:rsidR="007C3E20" w:rsidRPr="007C3E20" w:rsidRDefault="007C3E20" w:rsidP="007C3E20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ind w:left="720"/>
              <w:contextualSpacing/>
              <w:jc w:val="both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16</w:t>
            </w: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Papierová tácka 16 x 23 cm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2429E66B" w14:textId="77777777" w:rsidR="007C3E20" w:rsidRPr="00945732" w:rsidRDefault="007C3E20" w:rsidP="00A34F26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7679659E" w14:textId="77777777" w:rsidR="007C3E20" w:rsidRPr="00945732" w:rsidRDefault="007C3E20" w:rsidP="00A34F26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</w:p>
        </w:tc>
      </w:tr>
      <w:tr w:rsidR="007C3E20" w:rsidRPr="00945732" w14:paraId="651381E5" w14:textId="77777777" w:rsidTr="00A34F26">
        <w:trPr>
          <w:trHeight w:val="3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321A" w14:textId="77777777" w:rsidR="007C3E20" w:rsidRPr="00945732" w:rsidRDefault="007C3E20" w:rsidP="00A34F2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00E4" w14:textId="545DDB23" w:rsidR="007C3E20" w:rsidRPr="00982D42" w:rsidRDefault="007C3E20" w:rsidP="00A34F26">
            <w:pPr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2 500 ks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2DE74" w14:textId="77777777" w:rsidR="007C3E20" w:rsidRPr="00945732" w:rsidRDefault="007C3E20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CE7C0" w14:textId="77777777" w:rsidR="007C3E20" w:rsidRPr="00945732" w:rsidRDefault="007C3E20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C3E20" w:rsidRPr="00945732" w14:paraId="323D988D" w14:textId="77777777" w:rsidTr="00A34F26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9896" w14:textId="77777777" w:rsidR="007C3E20" w:rsidRPr="00945732" w:rsidRDefault="007C3E20" w:rsidP="00A34F2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Požaduje sa uviesť </w:t>
            </w:r>
            <w:proofErr w:type="spellStart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webovú stránku  s fotografiou a technickou špecifikáciou ponúkaného zariadenia, napr. </w:t>
            </w:r>
            <w:proofErr w:type="spellStart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technický alebo katalógový list</w:t>
            </w:r>
            <w:r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C89A3" w14:textId="77777777" w:rsidR="007C3E20" w:rsidRPr="00945732" w:rsidRDefault="007C3E20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8EF35" w14:textId="77777777" w:rsidR="007C3E20" w:rsidRPr="00945732" w:rsidRDefault="007C3E20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7C3E20" w:rsidRPr="00945732" w14:paraId="414CC2AF" w14:textId="77777777" w:rsidTr="00A34F26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219F7" w14:textId="77777777" w:rsidR="007C3E20" w:rsidRDefault="007C3E20" w:rsidP="00A34F26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Popis: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AC9CF" w14:textId="6E5F8759" w:rsidR="007C3E20" w:rsidRPr="000B1F9E" w:rsidRDefault="002611D3" w:rsidP="00A34F26">
            <w:pPr>
              <w:rPr>
                <w:rFonts w:ascii="Arial Narrow" w:hAnsi="Arial Narrow" w:cs="Arial"/>
                <w:sz w:val="22"/>
                <w:szCs w:val="22"/>
              </w:rPr>
            </w:pPr>
            <w:bookmarkStart w:id="0" w:name="_Hlk194939373"/>
            <w:r w:rsidRPr="000B1F9E">
              <w:rPr>
                <w:rFonts w:ascii="Arial Narrow" w:hAnsi="Arial Narrow"/>
                <w:sz w:val="22"/>
                <w:szCs w:val="22"/>
                <w:lang w:eastAsia="sk-SK"/>
              </w:rPr>
              <w:t>vhodná pre priamy kontakt s jedlom</w:t>
            </w:r>
            <w:bookmarkEnd w:id="0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CE310" w14:textId="77777777" w:rsidR="007C3E20" w:rsidRPr="00945732" w:rsidRDefault="007C3E20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FD4A0" w14:textId="77777777" w:rsidR="007C3E20" w:rsidRPr="00945732" w:rsidRDefault="007C3E20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7C3E20" w:rsidRPr="00945732" w14:paraId="6F890F3E" w14:textId="77777777" w:rsidTr="00A34F26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59522" w14:textId="6A522B11" w:rsidR="007C3E20" w:rsidRPr="00F84708" w:rsidRDefault="007C3E20" w:rsidP="00A34F26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Rozmer</w:t>
            </w:r>
            <w:r w:rsidRPr="00F84708"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FFDB" w14:textId="6596EB34" w:rsidR="007C3E20" w:rsidRPr="000B1F9E" w:rsidRDefault="007C3E20" w:rsidP="00A34F26">
            <w:pPr>
              <w:rPr>
                <w:rFonts w:ascii="Arial Narrow" w:hAnsi="Arial Narrow" w:cs="Arial"/>
                <w:sz w:val="22"/>
                <w:szCs w:val="22"/>
              </w:rPr>
            </w:pPr>
            <w:r w:rsidRPr="000B1F9E">
              <w:rPr>
                <w:rFonts w:ascii="Arial Narrow" w:hAnsi="Arial Narrow" w:cs="Arial"/>
                <w:sz w:val="22"/>
                <w:szCs w:val="22"/>
              </w:rPr>
              <w:t>16 x 23 cm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271D8" w14:textId="77777777" w:rsidR="007C3E20" w:rsidRPr="00945732" w:rsidRDefault="007C3E20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6138F" w14:textId="77777777" w:rsidR="007C3E20" w:rsidRPr="00945732" w:rsidRDefault="007C3E20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7C3E20" w:rsidRPr="00945732" w14:paraId="566B507E" w14:textId="77777777" w:rsidTr="00A34F26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AA37F" w14:textId="77777777" w:rsidR="007C3E20" w:rsidRPr="000B1F9E" w:rsidRDefault="007C3E20" w:rsidP="00A34F26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Materiál</w:t>
            </w:r>
            <w:r w:rsidRPr="00682CE6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F4795" w14:textId="7F5C1E01" w:rsidR="007C3E20" w:rsidRPr="000B1F9E" w:rsidRDefault="002611D3" w:rsidP="000B1F9E">
            <w:pPr>
              <w:rPr>
                <w:rFonts w:ascii="Arial Narrow" w:hAnsi="Arial Narrow" w:cs="Arial"/>
                <w:sz w:val="22"/>
                <w:szCs w:val="22"/>
              </w:rPr>
            </w:pPr>
            <w:r w:rsidRPr="000B1F9E">
              <w:rPr>
                <w:rFonts w:ascii="Arial Narrow" w:hAnsi="Arial Narrow" w:cs="Arial"/>
                <w:sz w:val="22"/>
                <w:szCs w:val="22"/>
              </w:rPr>
              <w:t>papier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9F020" w14:textId="77777777" w:rsidR="007C3E20" w:rsidRPr="00945732" w:rsidRDefault="007C3E20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DE307" w14:textId="77777777" w:rsidR="007C3E20" w:rsidRPr="00945732" w:rsidRDefault="007C3E20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C3E20" w:rsidRPr="00945732" w14:paraId="63EFB00C" w14:textId="77777777" w:rsidTr="00A34F26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2A9C6C94" w14:textId="74A5A553" w:rsidR="007C3E20" w:rsidRPr="007C3E20" w:rsidRDefault="007C3E20" w:rsidP="007C3E20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ind w:left="720"/>
              <w:contextualSpacing/>
              <w:jc w:val="both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17</w:t>
            </w: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Sáčky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 xml:space="preserve"> mikroténové 300 x 400 cm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4DFE3225" w14:textId="77777777" w:rsidR="007C3E20" w:rsidRPr="00945732" w:rsidRDefault="007C3E20" w:rsidP="00A34F26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2BD6A11D" w14:textId="77777777" w:rsidR="007C3E20" w:rsidRPr="00945732" w:rsidRDefault="007C3E20" w:rsidP="00A34F26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</w:p>
        </w:tc>
      </w:tr>
      <w:tr w:rsidR="007C3E20" w:rsidRPr="00945732" w14:paraId="6270FED1" w14:textId="77777777" w:rsidTr="00A34F26">
        <w:trPr>
          <w:trHeight w:val="3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A661" w14:textId="77777777" w:rsidR="007C3E20" w:rsidRPr="00945732" w:rsidRDefault="007C3E20" w:rsidP="00A34F2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D843" w14:textId="461FA723" w:rsidR="007C3E20" w:rsidRPr="00982D42" w:rsidRDefault="007C3E20" w:rsidP="007C3E20">
            <w:pPr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150 bal.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7A73" w14:textId="77777777" w:rsidR="007C3E20" w:rsidRPr="00945732" w:rsidRDefault="007C3E20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F6E22" w14:textId="77777777" w:rsidR="007C3E20" w:rsidRPr="00945732" w:rsidRDefault="007C3E20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C3E20" w:rsidRPr="00945732" w14:paraId="6F15FD60" w14:textId="77777777" w:rsidTr="00A34F26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E8EA" w14:textId="77777777" w:rsidR="007C3E20" w:rsidRPr="00945732" w:rsidRDefault="007C3E20" w:rsidP="00A34F2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Požaduje sa uviesť </w:t>
            </w:r>
            <w:proofErr w:type="spellStart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webovú stránku  s fotografiou a technickou špecifikáciou ponúkaného zariadenia, napr. </w:t>
            </w:r>
            <w:proofErr w:type="spellStart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technický alebo katalógový list</w:t>
            </w:r>
            <w:r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D3372" w14:textId="77777777" w:rsidR="007C3E20" w:rsidRPr="00945732" w:rsidRDefault="007C3E20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B7F77" w14:textId="77777777" w:rsidR="007C3E20" w:rsidRPr="00945732" w:rsidRDefault="007C3E20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7C3E20" w:rsidRPr="00945732" w14:paraId="15E0DF3E" w14:textId="77777777" w:rsidTr="00A34F26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64389" w14:textId="23501A47" w:rsidR="007C3E20" w:rsidRDefault="007C3E20" w:rsidP="007C3E20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Popis: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9BBC2" w14:textId="2FDF6EEE" w:rsidR="007C3E20" w:rsidRDefault="00FE422C" w:rsidP="007C3E20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v</w:t>
            </w:r>
            <w:r w:rsidR="007C3E20">
              <w:rPr>
                <w:rFonts w:ascii="Arial Narrow" w:hAnsi="Arial Narrow" w:cs="Arial"/>
                <w:color w:val="000000"/>
                <w:sz w:val="22"/>
                <w:szCs w:val="22"/>
              </w:rPr>
              <w:t>recko, počet ks v balení 50 ks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4C4E9" w14:textId="77777777" w:rsidR="007C3E20" w:rsidRPr="00945732" w:rsidRDefault="007C3E20" w:rsidP="007C3E2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30AC3" w14:textId="5108CD23" w:rsidR="007C3E20" w:rsidRPr="00945732" w:rsidRDefault="007C3E20" w:rsidP="007C3E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7C3E20" w:rsidRPr="00945732" w14:paraId="2569201A" w14:textId="77777777" w:rsidTr="00A34F26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0FF80" w14:textId="32FCA0F5" w:rsidR="007C3E20" w:rsidRPr="00F84708" w:rsidRDefault="007C3E20" w:rsidP="007C3E20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Farba</w:t>
            </w:r>
            <w:r w:rsidRPr="00F84708"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6B142" w14:textId="0405113C" w:rsidR="007C3E20" w:rsidRPr="00F84708" w:rsidRDefault="007C3E20" w:rsidP="007C3E20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transparentná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B1036" w14:textId="1F75B4A2" w:rsidR="007C3E20" w:rsidRPr="00945732" w:rsidRDefault="007C3E20" w:rsidP="007C3E2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9BC49" w14:textId="77777777" w:rsidR="007C3E20" w:rsidRPr="00945732" w:rsidRDefault="007C3E20" w:rsidP="007C3E2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7C3E20" w:rsidRPr="00945732" w14:paraId="5AABA2E8" w14:textId="77777777" w:rsidTr="00A34F26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952C4" w14:textId="67FABC25" w:rsidR="007C3E20" w:rsidRDefault="007C3E20" w:rsidP="007C3E2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Rozmer: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920A4" w14:textId="2C0EB479" w:rsidR="007C3E20" w:rsidRPr="007C3E20" w:rsidRDefault="007C3E20" w:rsidP="007C3E20">
            <w:pPr>
              <w:rPr>
                <w:rFonts w:ascii="Arial Narrow" w:hAnsi="Arial Narrow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30 cm x 40 cm  (povolené rozpätie: +/- 10%)</w:t>
            </w:r>
            <w:r w:rsidRPr="00F84708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5FB95" w14:textId="77777777" w:rsidR="007C3E20" w:rsidRPr="00945732" w:rsidRDefault="007C3E20" w:rsidP="007C3E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17252" w14:textId="31A73ABC" w:rsidR="007C3E20" w:rsidRPr="00945732" w:rsidRDefault="007C3E20" w:rsidP="007C3E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7C3E20" w:rsidRPr="00945732" w14:paraId="2CE5F21F" w14:textId="77777777" w:rsidTr="00A34F26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D7C1A" w14:textId="6B27078D" w:rsidR="007C3E20" w:rsidRDefault="007C3E20" w:rsidP="007C3E2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Materiál: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EDB9F" w14:textId="5793D435" w:rsidR="007C3E20" w:rsidRPr="007C3E20" w:rsidRDefault="007C3E20" w:rsidP="007C3E20">
            <w:pPr>
              <w:rPr>
                <w:rFonts w:ascii="Arial Narrow" w:hAnsi="Arial Narrow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HDPE alebo LDPE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BC2513" w14:textId="77777777" w:rsidR="007C3E20" w:rsidRPr="00945732" w:rsidRDefault="007C3E20" w:rsidP="007C3E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71A3A" w14:textId="2DC4B5C7" w:rsidR="007C3E20" w:rsidRPr="00945732" w:rsidRDefault="007C3E20" w:rsidP="007C3E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7C3E20" w:rsidRPr="00945732" w14:paraId="408F7BF8" w14:textId="77777777" w:rsidTr="00A34F26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44DDAE1F" w14:textId="77B2038F" w:rsidR="007C3E20" w:rsidRPr="007C3E20" w:rsidRDefault="007C3E20" w:rsidP="007C3E20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ind w:left="720"/>
              <w:contextualSpacing/>
              <w:jc w:val="both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18</w:t>
            </w: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Fólia potravinárska 45 cm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076DA79E" w14:textId="77777777" w:rsidR="007C3E20" w:rsidRPr="00945732" w:rsidRDefault="007C3E20" w:rsidP="00A34F26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14C40F66" w14:textId="77777777" w:rsidR="007C3E20" w:rsidRPr="00945732" w:rsidRDefault="007C3E20" w:rsidP="00A34F26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</w:p>
        </w:tc>
      </w:tr>
      <w:tr w:rsidR="007C3E20" w:rsidRPr="00945732" w14:paraId="40CD7861" w14:textId="77777777" w:rsidTr="00A34F26">
        <w:trPr>
          <w:trHeight w:val="3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B09C" w14:textId="77777777" w:rsidR="007C3E20" w:rsidRPr="00945732" w:rsidRDefault="007C3E20" w:rsidP="00A34F2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3081" w14:textId="0958E5EE" w:rsidR="007C3E20" w:rsidRPr="00982D42" w:rsidRDefault="007C3E20" w:rsidP="007C3E20">
            <w:pPr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100 ks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0AAEB" w14:textId="77777777" w:rsidR="007C3E20" w:rsidRPr="00945732" w:rsidRDefault="007C3E20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9BBFB" w14:textId="77777777" w:rsidR="007C3E20" w:rsidRPr="00945732" w:rsidRDefault="007C3E20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C3E20" w:rsidRPr="00945732" w14:paraId="62041ABC" w14:textId="77777777" w:rsidTr="00A34F26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45F3" w14:textId="77777777" w:rsidR="007C3E20" w:rsidRPr="00945732" w:rsidRDefault="007C3E20" w:rsidP="00A34F2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Požaduje sa uviesť </w:t>
            </w:r>
            <w:proofErr w:type="spellStart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webovú stránku  s fotografiou a technickou špecifikáciou ponúkaného zariadenia, napr. </w:t>
            </w:r>
            <w:proofErr w:type="spellStart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technický alebo katalógový list</w:t>
            </w:r>
            <w:r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46DB2" w14:textId="77777777" w:rsidR="007C3E20" w:rsidRPr="00945732" w:rsidRDefault="007C3E20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11589" w14:textId="77777777" w:rsidR="007C3E20" w:rsidRPr="00945732" w:rsidRDefault="007C3E20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7C3E20" w:rsidRPr="00945732" w14:paraId="0648CE9E" w14:textId="77777777" w:rsidTr="00A34F26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282C6" w14:textId="77777777" w:rsidR="007C3E20" w:rsidRDefault="007C3E20" w:rsidP="00A34F26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Popis: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FD605" w14:textId="2D6CED58" w:rsidR="007C3E20" w:rsidRDefault="007C3E20" w:rsidP="00A34F2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veľká fólia potravinárska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273D3" w14:textId="77777777" w:rsidR="007C3E20" w:rsidRPr="00945732" w:rsidRDefault="007C3E20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26926" w14:textId="77777777" w:rsidR="007C3E20" w:rsidRPr="00945732" w:rsidRDefault="007C3E20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7C3E20" w:rsidRPr="00945732" w14:paraId="254F3456" w14:textId="77777777" w:rsidTr="00A34F26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B47E2" w14:textId="77777777" w:rsidR="007C3E20" w:rsidRPr="00F84708" w:rsidRDefault="007C3E20" w:rsidP="00A34F26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lastRenderedPageBreak/>
              <w:t>Farba</w:t>
            </w:r>
            <w:r w:rsidRPr="00F84708"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183B1" w14:textId="77777777" w:rsidR="007C3E20" w:rsidRPr="00F84708" w:rsidRDefault="007C3E20" w:rsidP="00A34F2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transparentná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5E7EE" w14:textId="77777777" w:rsidR="007C3E20" w:rsidRPr="00945732" w:rsidRDefault="007C3E20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F6C01" w14:textId="77777777" w:rsidR="007C3E20" w:rsidRPr="00945732" w:rsidRDefault="007C3E20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7C3E20" w:rsidRPr="00945732" w14:paraId="05536FF9" w14:textId="77777777" w:rsidTr="00A34F26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79624" w14:textId="27A27C7D" w:rsidR="007C3E20" w:rsidRDefault="007C3E20" w:rsidP="00A34F26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Šírka: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7C72E" w14:textId="48D3D82F" w:rsidR="007C3E20" w:rsidRPr="007C3E20" w:rsidRDefault="007C3E20" w:rsidP="007C3E20">
            <w:pPr>
              <w:rPr>
                <w:rFonts w:ascii="Arial Narrow" w:hAnsi="Arial Narrow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45 cm (povolené rozpätie: +/- 10%)</w:t>
            </w:r>
            <w:r w:rsidRPr="00F84708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12354" w14:textId="77777777" w:rsidR="007C3E20" w:rsidRPr="00945732" w:rsidRDefault="007C3E20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C50B68" w14:textId="77777777" w:rsidR="007C3E20" w:rsidRPr="00945732" w:rsidRDefault="007C3E20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7C3E20" w:rsidRPr="00945732" w14:paraId="255F4BF4" w14:textId="77777777" w:rsidTr="00A34F26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B591A" w14:textId="3CE5F90B" w:rsidR="007C3E20" w:rsidRDefault="007C3E20" w:rsidP="00A34F26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Dĺžka: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63CC0" w14:textId="5C44320D" w:rsidR="007C3E20" w:rsidRPr="007C3E20" w:rsidRDefault="007C3E20" w:rsidP="00A34F26">
            <w:pPr>
              <w:rPr>
                <w:rFonts w:ascii="Arial Narrow" w:hAnsi="Arial Narrow" w:cs="Arial"/>
                <w:color w:val="000000"/>
                <w:sz w:val="22"/>
                <w:szCs w:val="22"/>
                <w:highlight w:val="yellow"/>
              </w:rPr>
            </w:pPr>
            <w:r w:rsidRPr="007C3E20">
              <w:rPr>
                <w:rFonts w:ascii="Arial Narrow" w:hAnsi="Arial Narrow" w:cs="Arial"/>
                <w:sz w:val="22"/>
                <w:szCs w:val="22"/>
              </w:rPr>
              <w:t>300 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5406D" w14:textId="23327EFC" w:rsidR="007C3E20" w:rsidRPr="00945732" w:rsidRDefault="00242CF3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59C06" w14:textId="51BE3BAE" w:rsidR="007C3E20" w:rsidRPr="00945732" w:rsidRDefault="007C3E20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2CF3" w:rsidRPr="00945732" w14:paraId="615BC9A6" w14:textId="77777777" w:rsidTr="00A34F26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1A506E0F" w14:textId="19B2B34A" w:rsidR="00242CF3" w:rsidRPr="007C3E20" w:rsidRDefault="00242CF3" w:rsidP="00242CF3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ind w:left="720"/>
              <w:contextualSpacing/>
              <w:jc w:val="both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19</w:t>
            </w: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 xml:space="preserve">Nôž </w:t>
            </w:r>
            <w:r w:rsidR="00F56C1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, dl. 17,5 – 19,5 cm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1A9AF837" w14:textId="77777777" w:rsidR="00242CF3" w:rsidRPr="00945732" w:rsidRDefault="00242CF3" w:rsidP="00A34F26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46310363" w14:textId="77777777" w:rsidR="00242CF3" w:rsidRPr="00945732" w:rsidRDefault="00242CF3" w:rsidP="00A34F26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</w:p>
        </w:tc>
      </w:tr>
      <w:tr w:rsidR="00242CF3" w:rsidRPr="00945732" w14:paraId="1284383D" w14:textId="77777777" w:rsidTr="00A34F26">
        <w:trPr>
          <w:trHeight w:val="3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D999" w14:textId="77777777" w:rsidR="00242CF3" w:rsidRPr="00945732" w:rsidRDefault="00242CF3" w:rsidP="00A34F2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F7276" w14:textId="6EC22507" w:rsidR="00242CF3" w:rsidRPr="00982D42" w:rsidRDefault="00242CF3" w:rsidP="00A34F26">
            <w:pPr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6 000 ks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6F553" w14:textId="77777777" w:rsidR="00242CF3" w:rsidRPr="00945732" w:rsidRDefault="00242CF3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76E7" w14:textId="77777777" w:rsidR="00242CF3" w:rsidRPr="00945732" w:rsidRDefault="00242CF3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2CF3" w:rsidRPr="00945732" w14:paraId="75F5903C" w14:textId="77777777" w:rsidTr="00A34F26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9713F" w14:textId="77777777" w:rsidR="00242CF3" w:rsidRPr="00945732" w:rsidRDefault="00242CF3" w:rsidP="00A34F2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Požaduje sa uviesť </w:t>
            </w:r>
            <w:proofErr w:type="spellStart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webovú stránku  s fotografiou a technickou špecifikáciou ponúkaného zariadenia, napr. </w:t>
            </w:r>
            <w:proofErr w:type="spellStart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technický alebo katalógový list</w:t>
            </w:r>
            <w:r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A4DEA" w14:textId="77777777" w:rsidR="00242CF3" w:rsidRPr="00945732" w:rsidRDefault="00242CF3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BD2F" w14:textId="77777777" w:rsidR="00242CF3" w:rsidRPr="00945732" w:rsidRDefault="00242CF3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242CF3" w:rsidRPr="00945732" w14:paraId="0CA298F1" w14:textId="77777777" w:rsidTr="00A34F26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B37AB" w14:textId="77777777" w:rsidR="00242CF3" w:rsidRDefault="00242CF3" w:rsidP="00A34F26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Popis: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38E4A" w14:textId="5A16956F" w:rsidR="00242CF3" w:rsidRDefault="00FE422C" w:rsidP="00A34F2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n</w:t>
            </w:r>
            <w:r w:rsidR="00242CF3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ôž, recyklovateľný, </w:t>
            </w:r>
            <w:r w:rsidR="00242CF3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vhodný pre priamy kontakt s jedlom a pitnou vodou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66754" w14:textId="77777777" w:rsidR="00242CF3" w:rsidRPr="00945732" w:rsidRDefault="00242CF3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6CF12" w14:textId="77777777" w:rsidR="00242CF3" w:rsidRPr="00945732" w:rsidRDefault="00242CF3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242CF3" w:rsidRPr="00945732" w14:paraId="3445CB8C" w14:textId="77777777" w:rsidTr="00A34F26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5BF05" w14:textId="63C79B6B" w:rsidR="00242CF3" w:rsidRDefault="00242CF3" w:rsidP="00A34F26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Materiál: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DF708" w14:textId="304F5919" w:rsidR="00242CF3" w:rsidRDefault="00242CF3" w:rsidP="00A34F2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plast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AF468" w14:textId="77777777" w:rsidR="00242CF3" w:rsidRPr="00945732" w:rsidRDefault="00242CF3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EEF0E" w14:textId="77777777" w:rsidR="00242CF3" w:rsidRPr="00945732" w:rsidRDefault="00242CF3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2CF3" w:rsidRPr="00945732" w14:paraId="1ABA3BCB" w14:textId="77777777" w:rsidTr="00A34F26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D3F8B" w14:textId="77777777" w:rsidR="00242CF3" w:rsidRDefault="00242CF3" w:rsidP="00A34F26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Dĺžka: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B8EF0" w14:textId="2EA2DFD4" w:rsidR="00242CF3" w:rsidRPr="007C3E20" w:rsidRDefault="00242CF3" w:rsidP="00A34F26">
            <w:pPr>
              <w:rPr>
                <w:rFonts w:ascii="Arial Narrow" w:hAnsi="Arial Narrow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min. 17,5 cm – </w:t>
            </w:r>
            <w:r w:rsidR="00D720A4">
              <w:rPr>
                <w:rFonts w:ascii="Arial Narrow" w:hAnsi="Arial Narrow" w:cs="Arial"/>
                <w:sz w:val="22"/>
                <w:szCs w:val="22"/>
              </w:rPr>
              <w:t xml:space="preserve"> max 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19,5 cm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7660E" w14:textId="77777777" w:rsidR="00242CF3" w:rsidRPr="00945732" w:rsidRDefault="00242CF3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2EAE5" w14:textId="77777777" w:rsidR="00242CF3" w:rsidRPr="00945732" w:rsidRDefault="00242CF3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2CF3" w:rsidRPr="00945732" w14:paraId="3894040D" w14:textId="77777777" w:rsidTr="00A34F26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0C7E5E2C" w14:textId="06047CAB" w:rsidR="00242CF3" w:rsidRPr="007C3E20" w:rsidRDefault="00242CF3" w:rsidP="00242CF3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ind w:left="720"/>
              <w:contextualSpacing/>
              <w:jc w:val="both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20</w:t>
            </w: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 xml:space="preserve">Špáradlá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66EF66D1" w14:textId="77777777" w:rsidR="00242CF3" w:rsidRPr="00945732" w:rsidRDefault="00242CF3" w:rsidP="00A34F26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09485FE8" w14:textId="77777777" w:rsidR="00242CF3" w:rsidRPr="00945732" w:rsidRDefault="00242CF3" w:rsidP="00A34F26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</w:p>
        </w:tc>
      </w:tr>
      <w:tr w:rsidR="00242CF3" w:rsidRPr="00945732" w14:paraId="2DE5FB15" w14:textId="77777777" w:rsidTr="00A34F26">
        <w:trPr>
          <w:trHeight w:val="3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C261D" w14:textId="77777777" w:rsidR="00242CF3" w:rsidRPr="00945732" w:rsidRDefault="00242CF3" w:rsidP="00A34F2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F3A3" w14:textId="3D17ADBE" w:rsidR="00242CF3" w:rsidRPr="00982D42" w:rsidRDefault="00242CF3" w:rsidP="00242CF3">
            <w:pPr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20 bal.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58A88" w14:textId="77777777" w:rsidR="00242CF3" w:rsidRPr="00945732" w:rsidRDefault="00242CF3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066D5" w14:textId="77777777" w:rsidR="00242CF3" w:rsidRPr="00945732" w:rsidRDefault="00242CF3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2CF3" w:rsidRPr="00945732" w14:paraId="131A85D0" w14:textId="77777777" w:rsidTr="00A34F26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30A0C" w14:textId="77777777" w:rsidR="00242CF3" w:rsidRPr="00945732" w:rsidRDefault="00242CF3" w:rsidP="00A34F2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Požaduje sa uviesť </w:t>
            </w:r>
            <w:proofErr w:type="spellStart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webovú stránku  s fotografiou a technickou špecifikáciou ponúkaného zariadenia, napr. </w:t>
            </w:r>
            <w:proofErr w:type="spellStart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technický alebo katalógový list</w:t>
            </w:r>
            <w:r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53264" w14:textId="77777777" w:rsidR="00242CF3" w:rsidRPr="00945732" w:rsidRDefault="00242CF3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B23D5" w14:textId="77777777" w:rsidR="00242CF3" w:rsidRPr="00945732" w:rsidRDefault="00242CF3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242CF3" w:rsidRPr="00945732" w14:paraId="4791F2C3" w14:textId="77777777" w:rsidTr="00A34F26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C3175" w14:textId="77777777" w:rsidR="00242CF3" w:rsidRDefault="00242CF3" w:rsidP="00A34F26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Popis: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25ED9" w14:textId="5D7A111D" w:rsidR="00242CF3" w:rsidRDefault="00FE422C" w:rsidP="00A34F2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š</w:t>
            </w:r>
            <w:r w:rsidR="00242CF3" w:rsidRPr="00242CF3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páradlo, </w:t>
            </w:r>
            <w:proofErr w:type="spellStart"/>
            <w:r w:rsidR="00242CF3" w:rsidRPr="00242CF3">
              <w:rPr>
                <w:rFonts w:ascii="Arial Narrow" w:hAnsi="Arial Narrow" w:cs="Arial"/>
                <w:color w:val="000000"/>
                <w:sz w:val="22"/>
                <w:szCs w:val="22"/>
              </w:rPr>
              <w:t>dvojhroté</w:t>
            </w:r>
            <w:proofErr w:type="spellEnd"/>
            <w:r w:rsidR="00242CF3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, </w:t>
            </w:r>
            <w:r w:rsidR="00D720A4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, jednotlivo  hygienicky balené, </w:t>
            </w:r>
            <w:r w:rsidR="00242CF3">
              <w:rPr>
                <w:rFonts w:ascii="Arial Narrow" w:hAnsi="Arial Narrow" w:cs="Arial"/>
                <w:color w:val="000000"/>
                <w:sz w:val="22"/>
                <w:szCs w:val="22"/>
              </w:rPr>
              <w:t>počet ks v balení 1 000 ks</w:t>
            </w:r>
            <w:r w:rsidR="00D720A4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0D82BA" w14:textId="77777777" w:rsidR="00242CF3" w:rsidRPr="00945732" w:rsidRDefault="00242CF3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CCF86" w14:textId="77777777" w:rsidR="00242CF3" w:rsidRPr="00945732" w:rsidRDefault="00242CF3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242CF3" w:rsidRPr="00945732" w14:paraId="04659385" w14:textId="77777777" w:rsidTr="00A34F26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B0DB0" w14:textId="77777777" w:rsidR="00242CF3" w:rsidRDefault="00242CF3" w:rsidP="00A34F26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Materiál: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F387" w14:textId="68A057A7" w:rsidR="00242CF3" w:rsidRDefault="00242CF3" w:rsidP="00A34F2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drevo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34CAC" w14:textId="77777777" w:rsidR="00242CF3" w:rsidRPr="00945732" w:rsidRDefault="00242CF3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13907" w14:textId="77777777" w:rsidR="00242CF3" w:rsidRPr="00945732" w:rsidRDefault="00242CF3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2CF3" w:rsidRPr="00945732" w14:paraId="5A33558E" w14:textId="77777777" w:rsidTr="00A34F26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FDDA" w14:textId="4EE82F40" w:rsidR="00242CF3" w:rsidRDefault="00242CF3" w:rsidP="00A34F26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Priemer: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F784C" w14:textId="1DDDEC4E" w:rsidR="00242CF3" w:rsidRPr="007C3E20" w:rsidRDefault="00242CF3" w:rsidP="00242CF3">
            <w:pPr>
              <w:rPr>
                <w:rFonts w:ascii="Arial Narrow" w:hAnsi="Arial Narrow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min. 2 mm 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6EF3A" w14:textId="77777777" w:rsidR="00242CF3" w:rsidRPr="00945732" w:rsidRDefault="00242CF3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441F6" w14:textId="77777777" w:rsidR="00242CF3" w:rsidRPr="00945732" w:rsidRDefault="00242CF3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2CF3" w:rsidRPr="00945732" w14:paraId="5E8E157D" w14:textId="77777777" w:rsidTr="00A34F26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8975F" w14:textId="5AF45694" w:rsidR="00242CF3" w:rsidRDefault="00242CF3" w:rsidP="00A34F26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Dĺžka: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3E0DD" w14:textId="60F557A8" w:rsidR="00242CF3" w:rsidRDefault="00242CF3" w:rsidP="00242CF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min. 60 mm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677D2" w14:textId="77777777" w:rsidR="00242CF3" w:rsidRPr="00945732" w:rsidRDefault="00242CF3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F7EBF" w14:textId="77777777" w:rsidR="00242CF3" w:rsidRPr="00945732" w:rsidRDefault="00242CF3" w:rsidP="00A34F2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6D6FB4A6" w14:textId="77777777" w:rsidR="00B75873" w:rsidRPr="00945732" w:rsidRDefault="00B75873" w:rsidP="00473099">
      <w:pPr>
        <w:spacing w:line="276" w:lineRule="auto"/>
        <w:contextualSpacing/>
        <w:rPr>
          <w:rFonts w:ascii="Arial Narrow" w:hAnsi="Arial Narrow" w:cs="Arial"/>
          <w:color w:val="000000"/>
          <w:sz w:val="22"/>
          <w:szCs w:val="22"/>
        </w:rPr>
      </w:pPr>
    </w:p>
    <w:p w14:paraId="1FDBBA7D" w14:textId="77777777" w:rsidR="00394B34" w:rsidRDefault="00394B34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</w:p>
    <w:p w14:paraId="717244A7" w14:textId="01524EF0" w:rsidR="001C1AEE" w:rsidRDefault="00D30FA4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  <w:r w:rsidRPr="00945732">
        <w:rPr>
          <w:rFonts w:ascii="Arial Narrow" w:hAnsi="Arial Narrow"/>
          <w:i/>
          <w:color w:val="000000"/>
          <w:sz w:val="22"/>
          <w:szCs w:val="22"/>
        </w:rPr>
        <w:t xml:space="preserve">Táto časť súťažných odkladov bude tvoriť neoddeliteľnú súčasť </w:t>
      </w:r>
      <w:r w:rsidR="0071731A">
        <w:rPr>
          <w:rFonts w:ascii="Arial Narrow" w:hAnsi="Arial Narrow"/>
          <w:i/>
          <w:color w:val="000000"/>
          <w:sz w:val="22"/>
          <w:szCs w:val="22"/>
        </w:rPr>
        <w:t>zmluvy</w:t>
      </w:r>
      <w:r w:rsidRPr="00945732">
        <w:rPr>
          <w:rFonts w:ascii="Arial Narrow" w:hAnsi="Arial Narrow"/>
          <w:i/>
          <w:color w:val="000000"/>
          <w:sz w:val="22"/>
          <w:szCs w:val="22"/>
        </w:rPr>
        <w:t xml:space="preserve"> ako príloha č. 1, ktorú uzatvorí verejný obstarávateľ s úspešným uchádzačom.</w:t>
      </w:r>
    </w:p>
    <w:p w14:paraId="6017B352" w14:textId="77777777" w:rsidR="00CE425F" w:rsidRDefault="00CE425F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</w:p>
    <w:p w14:paraId="31740389" w14:textId="73E5129D" w:rsidR="00CE425F" w:rsidRPr="00945732" w:rsidRDefault="00CE425F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  <w:bookmarkStart w:id="1" w:name="_GoBack"/>
      <w:bookmarkEnd w:id="1"/>
    </w:p>
    <w:sectPr w:rsidR="00CE425F" w:rsidRPr="00945732" w:rsidSect="004B7F5C">
      <w:headerReference w:type="default" r:id="rId11"/>
      <w:footerReference w:type="default" r:id="rId12"/>
      <w:pgSz w:w="16838" w:h="11906" w:orient="landscape"/>
      <w:pgMar w:top="1418" w:right="1276" w:bottom="155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DE1589" w14:textId="77777777" w:rsidR="005167A2" w:rsidRDefault="005167A2" w:rsidP="006E6235">
      <w:r>
        <w:separator/>
      </w:r>
    </w:p>
  </w:endnote>
  <w:endnote w:type="continuationSeparator" w:id="0">
    <w:p w14:paraId="09E8C814" w14:textId="77777777" w:rsidR="005167A2" w:rsidRDefault="005167A2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9829775"/>
      <w:docPartObj>
        <w:docPartGallery w:val="Page Numbers (Bottom of Page)"/>
        <w:docPartUnique/>
      </w:docPartObj>
    </w:sdtPr>
    <w:sdtEndPr/>
    <w:sdtContent>
      <w:p w14:paraId="11B5EF7D" w14:textId="6C73564D" w:rsidR="004344CD" w:rsidRDefault="004344C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767F" w:rsidRPr="0059767F">
          <w:rPr>
            <w:noProof/>
            <w:lang w:val="sk-SK"/>
          </w:rPr>
          <w:t>7</w:t>
        </w:r>
        <w:r>
          <w:fldChar w:fldCharType="end"/>
        </w:r>
      </w:p>
    </w:sdtContent>
  </w:sdt>
  <w:p w14:paraId="0BB154D9" w14:textId="7F17CF11" w:rsidR="004344CD" w:rsidRPr="00F33C1E" w:rsidRDefault="004344CD">
    <w:pPr>
      <w:pStyle w:val="Pta"/>
      <w:rPr>
        <w:color w:val="BFBFBF" w:themeColor="background1" w:themeShade="BF"/>
        <w:sz w:val="16"/>
        <w:lang w:val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392E87" w14:textId="77777777" w:rsidR="005167A2" w:rsidRDefault="005167A2" w:rsidP="006E6235">
      <w:r>
        <w:separator/>
      </w:r>
    </w:p>
  </w:footnote>
  <w:footnote w:type="continuationSeparator" w:id="0">
    <w:p w14:paraId="1AC346B6" w14:textId="77777777" w:rsidR="005167A2" w:rsidRDefault="005167A2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0E02C" w14:textId="77777777" w:rsidR="004344CD" w:rsidRDefault="004344CD" w:rsidP="00B11F08">
    <w:pPr>
      <w:pStyle w:val="Hlavika"/>
      <w:jc w:val="right"/>
    </w:pPr>
    <w:r w:rsidRPr="009705BE">
      <w:rPr>
        <w:rFonts w:ascii="Arial Narrow" w:hAnsi="Arial Narrow"/>
        <w:sz w:val="18"/>
        <w:szCs w:val="18"/>
      </w:rPr>
      <w:t>Prí</w:t>
    </w:r>
    <w:r>
      <w:rPr>
        <w:rFonts w:ascii="Arial Narrow" w:hAnsi="Arial Narrow"/>
        <w:sz w:val="18"/>
        <w:szCs w:val="18"/>
      </w:rPr>
      <w:t>loha č. 1 Opis predmetu zákazky</w:t>
    </w:r>
    <w:r w:rsidRPr="00467A3D">
      <w:rPr>
        <w:rFonts w:ascii="Arial Narrow" w:hAnsi="Arial Narrow"/>
        <w:sz w:val="18"/>
        <w:szCs w:val="18"/>
      </w:rPr>
      <w:t>/ Vzor vlastného návrhu plnenia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20674C8C"/>
    <w:multiLevelType w:val="hybridMultilevel"/>
    <w:tmpl w:val="D8B412E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5" w15:restartNumberingAfterBreak="0">
    <w:nsid w:val="3A946CBD"/>
    <w:multiLevelType w:val="hybridMultilevel"/>
    <w:tmpl w:val="322406F2"/>
    <w:lvl w:ilvl="0" w:tplc="E6E8E9C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2753E4"/>
    <w:multiLevelType w:val="hybridMultilevel"/>
    <w:tmpl w:val="313ADE62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9A547C1"/>
    <w:multiLevelType w:val="hybridMultilevel"/>
    <w:tmpl w:val="D85254B4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7"/>
  </w:num>
  <w:num w:numId="6">
    <w:abstractNumId w:val="1"/>
  </w:num>
  <w:num w:numId="7">
    <w:abstractNumId w:val="5"/>
  </w:num>
  <w:num w:numId="8">
    <w:abstractNumId w:val="8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xMDc3MTY0tzQwNjJS0lEKTi0uzszPAykwrgUAKKi0LywAAAA="/>
  </w:docVars>
  <w:rsids>
    <w:rsidRoot w:val="00FC2417"/>
    <w:rsid w:val="000000C0"/>
    <w:rsid w:val="0000220B"/>
    <w:rsid w:val="00002477"/>
    <w:rsid w:val="0000767C"/>
    <w:rsid w:val="000173AD"/>
    <w:rsid w:val="00017898"/>
    <w:rsid w:val="00020F5A"/>
    <w:rsid w:val="0002196B"/>
    <w:rsid w:val="00022909"/>
    <w:rsid w:val="00022D16"/>
    <w:rsid w:val="00023D4D"/>
    <w:rsid w:val="00030BC1"/>
    <w:rsid w:val="00031586"/>
    <w:rsid w:val="00032F83"/>
    <w:rsid w:val="00034986"/>
    <w:rsid w:val="000378B6"/>
    <w:rsid w:val="00037F14"/>
    <w:rsid w:val="0004133B"/>
    <w:rsid w:val="00042764"/>
    <w:rsid w:val="000462BC"/>
    <w:rsid w:val="00047122"/>
    <w:rsid w:val="000509DB"/>
    <w:rsid w:val="00050ECA"/>
    <w:rsid w:val="00053455"/>
    <w:rsid w:val="000541D6"/>
    <w:rsid w:val="000561DA"/>
    <w:rsid w:val="000564F9"/>
    <w:rsid w:val="0005793C"/>
    <w:rsid w:val="00057C3F"/>
    <w:rsid w:val="000630C1"/>
    <w:rsid w:val="00065185"/>
    <w:rsid w:val="00066C4C"/>
    <w:rsid w:val="000707B6"/>
    <w:rsid w:val="00074B2E"/>
    <w:rsid w:val="00077BD9"/>
    <w:rsid w:val="00084528"/>
    <w:rsid w:val="0008547B"/>
    <w:rsid w:val="000935DC"/>
    <w:rsid w:val="00096247"/>
    <w:rsid w:val="000A1314"/>
    <w:rsid w:val="000A1B45"/>
    <w:rsid w:val="000A644D"/>
    <w:rsid w:val="000A680D"/>
    <w:rsid w:val="000B1B43"/>
    <w:rsid w:val="000B1D62"/>
    <w:rsid w:val="000B1F9E"/>
    <w:rsid w:val="000B5E10"/>
    <w:rsid w:val="000C0BE4"/>
    <w:rsid w:val="000C22C0"/>
    <w:rsid w:val="000C35E6"/>
    <w:rsid w:val="000C64A9"/>
    <w:rsid w:val="000D0414"/>
    <w:rsid w:val="000D4C84"/>
    <w:rsid w:val="000E18C6"/>
    <w:rsid w:val="000E2F2D"/>
    <w:rsid w:val="000E63B6"/>
    <w:rsid w:val="000F0D0F"/>
    <w:rsid w:val="000F1466"/>
    <w:rsid w:val="000F28BD"/>
    <w:rsid w:val="000F2C5D"/>
    <w:rsid w:val="000F5A54"/>
    <w:rsid w:val="000F5FA7"/>
    <w:rsid w:val="00101504"/>
    <w:rsid w:val="001025DA"/>
    <w:rsid w:val="001035E7"/>
    <w:rsid w:val="0010611F"/>
    <w:rsid w:val="00107017"/>
    <w:rsid w:val="00110388"/>
    <w:rsid w:val="00110DCF"/>
    <w:rsid w:val="0011477B"/>
    <w:rsid w:val="0012669D"/>
    <w:rsid w:val="001301A4"/>
    <w:rsid w:val="001314C8"/>
    <w:rsid w:val="00136CC8"/>
    <w:rsid w:val="001378B5"/>
    <w:rsid w:val="00143D77"/>
    <w:rsid w:val="00144AD6"/>
    <w:rsid w:val="00150F21"/>
    <w:rsid w:val="00153E4C"/>
    <w:rsid w:val="00154C42"/>
    <w:rsid w:val="00154F18"/>
    <w:rsid w:val="00156EC5"/>
    <w:rsid w:val="00160EF4"/>
    <w:rsid w:val="00167487"/>
    <w:rsid w:val="001706B2"/>
    <w:rsid w:val="001720D2"/>
    <w:rsid w:val="00173DF0"/>
    <w:rsid w:val="001741EB"/>
    <w:rsid w:val="001759D8"/>
    <w:rsid w:val="001808E4"/>
    <w:rsid w:val="00181F44"/>
    <w:rsid w:val="00184361"/>
    <w:rsid w:val="001844D1"/>
    <w:rsid w:val="001850F2"/>
    <w:rsid w:val="00186827"/>
    <w:rsid w:val="001870C2"/>
    <w:rsid w:val="001878E3"/>
    <w:rsid w:val="00190F3C"/>
    <w:rsid w:val="00191309"/>
    <w:rsid w:val="00191BE7"/>
    <w:rsid w:val="00193F7D"/>
    <w:rsid w:val="001A07DF"/>
    <w:rsid w:val="001A0AF9"/>
    <w:rsid w:val="001A1726"/>
    <w:rsid w:val="001A1D1B"/>
    <w:rsid w:val="001B01D3"/>
    <w:rsid w:val="001B2B22"/>
    <w:rsid w:val="001B5406"/>
    <w:rsid w:val="001C094E"/>
    <w:rsid w:val="001C1AEE"/>
    <w:rsid w:val="001C2515"/>
    <w:rsid w:val="001C7E2D"/>
    <w:rsid w:val="001D4821"/>
    <w:rsid w:val="001E15F0"/>
    <w:rsid w:val="001E191A"/>
    <w:rsid w:val="001E6CFB"/>
    <w:rsid w:val="001F4225"/>
    <w:rsid w:val="001F668A"/>
    <w:rsid w:val="001F68CA"/>
    <w:rsid w:val="0020092E"/>
    <w:rsid w:val="00204368"/>
    <w:rsid w:val="00207E62"/>
    <w:rsid w:val="00223453"/>
    <w:rsid w:val="00227662"/>
    <w:rsid w:val="00227C6A"/>
    <w:rsid w:val="00231855"/>
    <w:rsid w:val="00234A21"/>
    <w:rsid w:val="00237593"/>
    <w:rsid w:val="00242CF3"/>
    <w:rsid w:val="00247491"/>
    <w:rsid w:val="00253B27"/>
    <w:rsid w:val="00253BDD"/>
    <w:rsid w:val="00254345"/>
    <w:rsid w:val="002546A4"/>
    <w:rsid w:val="00255B6F"/>
    <w:rsid w:val="002565F0"/>
    <w:rsid w:val="00260DA2"/>
    <w:rsid w:val="002611D3"/>
    <w:rsid w:val="00261318"/>
    <w:rsid w:val="0026182F"/>
    <w:rsid w:val="0026458F"/>
    <w:rsid w:val="002660E0"/>
    <w:rsid w:val="00266FDB"/>
    <w:rsid w:val="00273564"/>
    <w:rsid w:val="00273D94"/>
    <w:rsid w:val="00274077"/>
    <w:rsid w:val="0027517E"/>
    <w:rsid w:val="002761BF"/>
    <w:rsid w:val="0027766D"/>
    <w:rsid w:val="00284A65"/>
    <w:rsid w:val="00287334"/>
    <w:rsid w:val="002878ED"/>
    <w:rsid w:val="00287E51"/>
    <w:rsid w:val="00287FA7"/>
    <w:rsid w:val="00290D33"/>
    <w:rsid w:val="002918D8"/>
    <w:rsid w:val="00294459"/>
    <w:rsid w:val="0029449D"/>
    <w:rsid w:val="00294F87"/>
    <w:rsid w:val="00296747"/>
    <w:rsid w:val="00297997"/>
    <w:rsid w:val="002A03A0"/>
    <w:rsid w:val="002A05ED"/>
    <w:rsid w:val="002A5808"/>
    <w:rsid w:val="002A5C4C"/>
    <w:rsid w:val="002A636C"/>
    <w:rsid w:val="002A6893"/>
    <w:rsid w:val="002B0C85"/>
    <w:rsid w:val="002B1FB5"/>
    <w:rsid w:val="002B3C9A"/>
    <w:rsid w:val="002C4461"/>
    <w:rsid w:val="002C450C"/>
    <w:rsid w:val="002C51F9"/>
    <w:rsid w:val="002D053E"/>
    <w:rsid w:val="002D3D41"/>
    <w:rsid w:val="002D563F"/>
    <w:rsid w:val="002D6379"/>
    <w:rsid w:val="002E2C9D"/>
    <w:rsid w:val="002F18A7"/>
    <w:rsid w:val="002F3797"/>
    <w:rsid w:val="002F40E5"/>
    <w:rsid w:val="002F46D4"/>
    <w:rsid w:val="002F5EC3"/>
    <w:rsid w:val="002F7406"/>
    <w:rsid w:val="00300B6B"/>
    <w:rsid w:val="0030727D"/>
    <w:rsid w:val="00307586"/>
    <w:rsid w:val="00310BFB"/>
    <w:rsid w:val="00313FD7"/>
    <w:rsid w:val="003148C1"/>
    <w:rsid w:val="00317796"/>
    <w:rsid w:val="00321AB2"/>
    <w:rsid w:val="00332786"/>
    <w:rsid w:val="00340C83"/>
    <w:rsid w:val="0034246B"/>
    <w:rsid w:val="00351832"/>
    <w:rsid w:val="003519FD"/>
    <w:rsid w:val="00361A5B"/>
    <w:rsid w:val="00363E6B"/>
    <w:rsid w:val="00364B3C"/>
    <w:rsid w:val="003739C4"/>
    <w:rsid w:val="003741A0"/>
    <w:rsid w:val="00380FFE"/>
    <w:rsid w:val="00386FA2"/>
    <w:rsid w:val="0039217D"/>
    <w:rsid w:val="0039391E"/>
    <w:rsid w:val="00394B07"/>
    <w:rsid w:val="00394B34"/>
    <w:rsid w:val="003A55C3"/>
    <w:rsid w:val="003A723B"/>
    <w:rsid w:val="003A7B74"/>
    <w:rsid w:val="003B06AC"/>
    <w:rsid w:val="003B3DFB"/>
    <w:rsid w:val="003B3E1D"/>
    <w:rsid w:val="003B4D65"/>
    <w:rsid w:val="003B7B45"/>
    <w:rsid w:val="003B7BA7"/>
    <w:rsid w:val="003C1217"/>
    <w:rsid w:val="003C156F"/>
    <w:rsid w:val="003C3C08"/>
    <w:rsid w:val="003D0FBD"/>
    <w:rsid w:val="003D1B32"/>
    <w:rsid w:val="003D2F55"/>
    <w:rsid w:val="003D4320"/>
    <w:rsid w:val="003D72D3"/>
    <w:rsid w:val="003D7909"/>
    <w:rsid w:val="003E3CBF"/>
    <w:rsid w:val="003E5AFF"/>
    <w:rsid w:val="003F10C9"/>
    <w:rsid w:val="003F798E"/>
    <w:rsid w:val="004003BF"/>
    <w:rsid w:val="0040117E"/>
    <w:rsid w:val="0040428D"/>
    <w:rsid w:val="004051D1"/>
    <w:rsid w:val="00405950"/>
    <w:rsid w:val="0041042C"/>
    <w:rsid w:val="00411C17"/>
    <w:rsid w:val="004135CF"/>
    <w:rsid w:val="00414FE0"/>
    <w:rsid w:val="00416047"/>
    <w:rsid w:val="00417FB1"/>
    <w:rsid w:val="004209D8"/>
    <w:rsid w:val="00422537"/>
    <w:rsid w:val="00426364"/>
    <w:rsid w:val="004307DF"/>
    <w:rsid w:val="004314B0"/>
    <w:rsid w:val="00432E27"/>
    <w:rsid w:val="0043329B"/>
    <w:rsid w:val="004344CD"/>
    <w:rsid w:val="00434FBA"/>
    <w:rsid w:val="00437AA6"/>
    <w:rsid w:val="004400DD"/>
    <w:rsid w:val="00440497"/>
    <w:rsid w:val="004425C4"/>
    <w:rsid w:val="00444A26"/>
    <w:rsid w:val="00444A8B"/>
    <w:rsid w:val="00450251"/>
    <w:rsid w:val="0045429A"/>
    <w:rsid w:val="0045658F"/>
    <w:rsid w:val="00456D0C"/>
    <w:rsid w:val="0045773B"/>
    <w:rsid w:val="00463DBE"/>
    <w:rsid w:val="004671F2"/>
    <w:rsid w:val="00467FCF"/>
    <w:rsid w:val="00470487"/>
    <w:rsid w:val="004710C3"/>
    <w:rsid w:val="004719DF"/>
    <w:rsid w:val="00473099"/>
    <w:rsid w:val="004732A9"/>
    <w:rsid w:val="004738F4"/>
    <w:rsid w:val="00474B79"/>
    <w:rsid w:val="004819EC"/>
    <w:rsid w:val="00483739"/>
    <w:rsid w:val="004850A8"/>
    <w:rsid w:val="00485F33"/>
    <w:rsid w:val="00486893"/>
    <w:rsid w:val="00486BB1"/>
    <w:rsid w:val="00494C41"/>
    <w:rsid w:val="00495B3D"/>
    <w:rsid w:val="00497602"/>
    <w:rsid w:val="004977F9"/>
    <w:rsid w:val="004A03A3"/>
    <w:rsid w:val="004A288B"/>
    <w:rsid w:val="004A3E44"/>
    <w:rsid w:val="004A497C"/>
    <w:rsid w:val="004A7B26"/>
    <w:rsid w:val="004B3CE5"/>
    <w:rsid w:val="004B7F5C"/>
    <w:rsid w:val="004C0F2C"/>
    <w:rsid w:val="004C0F4C"/>
    <w:rsid w:val="004C286C"/>
    <w:rsid w:val="004C42D2"/>
    <w:rsid w:val="004C4DB5"/>
    <w:rsid w:val="004C7F85"/>
    <w:rsid w:val="004D272F"/>
    <w:rsid w:val="004D303A"/>
    <w:rsid w:val="004D361F"/>
    <w:rsid w:val="004D37DE"/>
    <w:rsid w:val="004D4114"/>
    <w:rsid w:val="004D6686"/>
    <w:rsid w:val="004D7571"/>
    <w:rsid w:val="004E0FD0"/>
    <w:rsid w:val="004E24AE"/>
    <w:rsid w:val="004E2562"/>
    <w:rsid w:val="004E3344"/>
    <w:rsid w:val="004F0D9E"/>
    <w:rsid w:val="004F1B98"/>
    <w:rsid w:val="00501191"/>
    <w:rsid w:val="005019F2"/>
    <w:rsid w:val="00503698"/>
    <w:rsid w:val="00503DEC"/>
    <w:rsid w:val="00506A8B"/>
    <w:rsid w:val="00512971"/>
    <w:rsid w:val="00513182"/>
    <w:rsid w:val="005148CE"/>
    <w:rsid w:val="0051549B"/>
    <w:rsid w:val="00515A5A"/>
    <w:rsid w:val="00515D0E"/>
    <w:rsid w:val="005167A2"/>
    <w:rsid w:val="0052010E"/>
    <w:rsid w:val="0052054C"/>
    <w:rsid w:val="00522B5D"/>
    <w:rsid w:val="00534358"/>
    <w:rsid w:val="0054359B"/>
    <w:rsid w:val="00543852"/>
    <w:rsid w:val="00544E9B"/>
    <w:rsid w:val="00545155"/>
    <w:rsid w:val="00546ED9"/>
    <w:rsid w:val="005510A2"/>
    <w:rsid w:val="00551550"/>
    <w:rsid w:val="00553934"/>
    <w:rsid w:val="00554EC0"/>
    <w:rsid w:val="00556593"/>
    <w:rsid w:val="0056275E"/>
    <w:rsid w:val="00564EC7"/>
    <w:rsid w:val="00565125"/>
    <w:rsid w:val="00572020"/>
    <w:rsid w:val="00577102"/>
    <w:rsid w:val="00581023"/>
    <w:rsid w:val="00582B65"/>
    <w:rsid w:val="00582DCF"/>
    <w:rsid w:val="00591E2C"/>
    <w:rsid w:val="00592949"/>
    <w:rsid w:val="0059767F"/>
    <w:rsid w:val="005A07F3"/>
    <w:rsid w:val="005B0434"/>
    <w:rsid w:val="005B74D9"/>
    <w:rsid w:val="005C062E"/>
    <w:rsid w:val="005C0B44"/>
    <w:rsid w:val="005C1F76"/>
    <w:rsid w:val="005C2C0F"/>
    <w:rsid w:val="005C3F57"/>
    <w:rsid w:val="005C47AE"/>
    <w:rsid w:val="005C562D"/>
    <w:rsid w:val="005D033D"/>
    <w:rsid w:val="005D1541"/>
    <w:rsid w:val="005D450F"/>
    <w:rsid w:val="005E4798"/>
    <w:rsid w:val="005F0702"/>
    <w:rsid w:val="005F0DEE"/>
    <w:rsid w:val="005F2C11"/>
    <w:rsid w:val="005F4AD5"/>
    <w:rsid w:val="005F5C58"/>
    <w:rsid w:val="00601465"/>
    <w:rsid w:val="00602851"/>
    <w:rsid w:val="00602F55"/>
    <w:rsid w:val="00603968"/>
    <w:rsid w:val="006056F6"/>
    <w:rsid w:val="00611AC7"/>
    <w:rsid w:val="00612104"/>
    <w:rsid w:val="00613198"/>
    <w:rsid w:val="00613A8C"/>
    <w:rsid w:val="00615E1D"/>
    <w:rsid w:val="006208A8"/>
    <w:rsid w:val="00623B35"/>
    <w:rsid w:val="00626CF0"/>
    <w:rsid w:val="00627871"/>
    <w:rsid w:val="006367A9"/>
    <w:rsid w:val="00641960"/>
    <w:rsid w:val="006428AD"/>
    <w:rsid w:val="006458F5"/>
    <w:rsid w:val="006459FE"/>
    <w:rsid w:val="00645D7C"/>
    <w:rsid w:val="00645E75"/>
    <w:rsid w:val="006463D4"/>
    <w:rsid w:val="00650B2A"/>
    <w:rsid w:val="006550AA"/>
    <w:rsid w:val="006574B0"/>
    <w:rsid w:val="006648FF"/>
    <w:rsid w:val="0066597C"/>
    <w:rsid w:val="006710D7"/>
    <w:rsid w:val="00675C28"/>
    <w:rsid w:val="00680DCA"/>
    <w:rsid w:val="00682B9B"/>
    <w:rsid w:val="00682CE6"/>
    <w:rsid w:val="00684DA4"/>
    <w:rsid w:val="00685453"/>
    <w:rsid w:val="006917CA"/>
    <w:rsid w:val="00693E11"/>
    <w:rsid w:val="00694833"/>
    <w:rsid w:val="006A093E"/>
    <w:rsid w:val="006A1E19"/>
    <w:rsid w:val="006B19B5"/>
    <w:rsid w:val="006C25A5"/>
    <w:rsid w:val="006C30F1"/>
    <w:rsid w:val="006C685D"/>
    <w:rsid w:val="006E6235"/>
    <w:rsid w:val="006E757E"/>
    <w:rsid w:val="006F1081"/>
    <w:rsid w:val="006F18C9"/>
    <w:rsid w:val="006F1D8A"/>
    <w:rsid w:val="006F5816"/>
    <w:rsid w:val="00701D18"/>
    <w:rsid w:val="0070379A"/>
    <w:rsid w:val="007038C7"/>
    <w:rsid w:val="0070680D"/>
    <w:rsid w:val="007079F2"/>
    <w:rsid w:val="007107F6"/>
    <w:rsid w:val="007131DE"/>
    <w:rsid w:val="007168CB"/>
    <w:rsid w:val="00716B26"/>
    <w:rsid w:val="0071731A"/>
    <w:rsid w:val="0071765A"/>
    <w:rsid w:val="007211B9"/>
    <w:rsid w:val="00722396"/>
    <w:rsid w:val="007301F2"/>
    <w:rsid w:val="00734EA2"/>
    <w:rsid w:val="00736D47"/>
    <w:rsid w:val="00737FAA"/>
    <w:rsid w:val="0074490D"/>
    <w:rsid w:val="007466F2"/>
    <w:rsid w:val="00750144"/>
    <w:rsid w:val="007522AB"/>
    <w:rsid w:val="00753316"/>
    <w:rsid w:val="00763401"/>
    <w:rsid w:val="0076641A"/>
    <w:rsid w:val="00767AB0"/>
    <w:rsid w:val="0077096A"/>
    <w:rsid w:val="0077619F"/>
    <w:rsid w:val="00777901"/>
    <w:rsid w:val="00781891"/>
    <w:rsid w:val="00784263"/>
    <w:rsid w:val="00785A4B"/>
    <w:rsid w:val="00790371"/>
    <w:rsid w:val="00797816"/>
    <w:rsid w:val="007A3725"/>
    <w:rsid w:val="007A7762"/>
    <w:rsid w:val="007B0538"/>
    <w:rsid w:val="007B1C98"/>
    <w:rsid w:val="007B453C"/>
    <w:rsid w:val="007C0B1B"/>
    <w:rsid w:val="007C141D"/>
    <w:rsid w:val="007C3E20"/>
    <w:rsid w:val="007C7F2F"/>
    <w:rsid w:val="007D0D44"/>
    <w:rsid w:val="007D12AE"/>
    <w:rsid w:val="007D35F4"/>
    <w:rsid w:val="007D5908"/>
    <w:rsid w:val="007E2863"/>
    <w:rsid w:val="007E382C"/>
    <w:rsid w:val="007E5819"/>
    <w:rsid w:val="007E5AF1"/>
    <w:rsid w:val="007E77F9"/>
    <w:rsid w:val="007E78E8"/>
    <w:rsid w:val="007F10E4"/>
    <w:rsid w:val="007F2775"/>
    <w:rsid w:val="007F32BF"/>
    <w:rsid w:val="007F7EC5"/>
    <w:rsid w:val="00802917"/>
    <w:rsid w:val="00811C1E"/>
    <w:rsid w:val="00811CA1"/>
    <w:rsid w:val="0081240C"/>
    <w:rsid w:val="008137AF"/>
    <w:rsid w:val="00814B26"/>
    <w:rsid w:val="0081546B"/>
    <w:rsid w:val="008231A2"/>
    <w:rsid w:val="0082545E"/>
    <w:rsid w:val="008312A4"/>
    <w:rsid w:val="00832A25"/>
    <w:rsid w:val="00834FE2"/>
    <w:rsid w:val="00841B13"/>
    <w:rsid w:val="008453DC"/>
    <w:rsid w:val="00845406"/>
    <w:rsid w:val="00846F8B"/>
    <w:rsid w:val="008577C6"/>
    <w:rsid w:val="00861DFD"/>
    <w:rsid w:val="0086579C"/>
    <w:rsid w:val="00866950"/>
    <w:rsid w:val="0086745F"/>
    <w:rsid w:val="00870379"/>
    <w:rsid w:val="00871C6E"/>
    <w:rsid w:val="00877804"/>
    <w:rsid w:val="008808C4"/>
    <w:rsid w:val="00883CD1"/>
    <w:rsid w:val="008904A8"/>
    <w:rsid w:val="0089417B"/>
    <w:rsid w:val="008A058C"/>
    <w:rsid w:val="008A1288"/>
    <w:rsid w:val="008A3759"/>
    <w:rsid w:val="008A58CC"/>
    <w:rsid w:val="008A597D"/>
    <w:rsid w:val="008B0251"/>
    <w:rsid w:val="008B250C"/>
    <w:rsid w:val="008C11F3"/>
    <w:rsid w:val="008C3B6A"/>
    <w:rsid w:val="008C420E"/>
    <w:rsid w:val="008C48CA"/>
    <w:rsid w:val="008C7B11"/>
    <w:rsid w:val="008D195D"/>
    <w:rsid w:val="008D47A8"/>
    <w:rsid w:val="008D534E"/>
    <w:rsid w:val="008D6275"/>
    <w:rsid w:val="008D740A"/>
    <w:rsid w:val="008E1AA4"/>
    <w:rsid w:val="008E23B5"/>
    <w:rsid w:val="008E30D2"/>
    <w:rsid w:val="008E40D1"/>
    <w:rsid w:val="008E5017"/>
    <w:rsid w:val="008E56FC"/>
    <w:rsid w:val="008F5600"/>
    <w:rsid w:val="00912498"/>
    <w:rsid w:val="0091435F"/>
    <w:rsid w:val="009150F1"/>
    <w:rsid w:val="00915B6F"/>
    <w:rsid w:val="0092116C"/>
    <w:rsid w:val="009244B7"/>
    <w:rsid w:val="009257B3"/>
    <w:rsid w:val="00927C7E"/>
    <w:rsid w:val="00930F80"/>
    <w:rsid w:val="009318E0"/>
    <w:rsid w:val="0093755F"/>
    <w:rsid w:val="0094396C"/>
    <w:rsid w:val="00944E40"/>
    <w:rsid w:val="00945732"/>
    <w:rsid w:val="00945A60"/>
    <w:rsid w:val="00945EA5"/>
    <w:rsid w:val="00947B38"/>
    <w:rsid w:val="009500B6"/>
    <w:rsid w:val="0095154B"/>
    <w:rsid w:val="009515D4"/>
    <w:rsid w:val="00954250"/>
    <w:rsid w:val="00956129"/>
    <w:rsid w:val="00961B04"/>
    <w:rsid w:val="00961B60"/>
    <w:rsid w:val="009624C9"/>
    <w:rsid w:val="00964845"/>
    <w:rsid w:val="00970C2D"/>
    <w:rsid w:val="00970C30"/>
    <w:rsid w:val="00973437"/>
    <w:rsid w:val="00973C1D"/>
    <w:rsid w:val="00977C19"/>
    <w:rsid w:val="00982D42"/>
    <w:rsid w:val="00983050"/>
    <w:rsid w:val="009846F8"/>
    <w:rsid w:val="00991BA8"/>
    <w:rsid w:val="00995E31"/>
    <w:rsid w:val="0099682D"/>
    <w:rsid w:val="009A0785"/>
    <w:rsid w:val="009A2140"/>
    <w:rsid w:val="009A512F"/>
    <w:rsid w:val="009A57B2"/>
    <w:rsid w:val="009A5F82"/>
    <w:rsid w:val="009B01D4"/>
    <w:rsid w:val="009B06D1"/>
    <w:rsid w:val="009B21B3"/>
    <w:rsid w:val="009B4615"/>
    <w:rsid w:val="009B7559"/>
    <w:rsid w:val="009C3A03"/>
    <w:rsid w:val="009C3D2C"/>
    <w:rsid w:val="009C64DB"/>
    <w:rsid w:val="009C6522"/>
    <w:rsid w:val="009C788A"/>
    <w:rsid w:val="009D04BC"/>
    <w:rsid w:val="009D3D55"/>
    <w:rsid w:val="009D52D0"/>
    <w:rsid w:val="009D56F3"/>
    <w:rsid w:val="009E1DAD"/>
    <w:rsid w:val="009E5D1A"/>
    <w:rsid w:val="009E7197"/>
    <w:rsid w:val="009E7BD2"/>
    <w:rsid w:val="00A04F38"/>
    <w:rsid w:val="00A04F44"/>
    <w:rsid w:val="00A054F6"/>
    <w:rsid w:val="00A07995"/>
    <w:rsid w:val="00A100B5"/>
    <w:rsid w:val="00A10F16"/>
    <w:rsid w:val="00A24FFA"/>
    <w:rsid w:val="00A277A0"/>
    <w:rsid w:val="00A34B2C"/>
    <w:rsid w:val="00A4233E"/>
    <w:rsid w:val="00A43214"/>
    <w:rsid w:val="00A449C3"/>
    <w:rsid w:val="00A46465"/>
    <w:rsid w:val="00A500AC"/>
    <w:rsid w:val="00A5294D"/>
    <w:rsid w:val="00A556EC"/>
    <w:rsid w:val="00A5581F"/>
    <w:rsid w:val="00A576E1"/>
    <w:rsid w:val="00A57C22"/>
    <w:rsid w:val="00A634A9"/>
    <w:rsid w:val="00A65A42"/>
    <w:rsid w:val="00A71150"/>
    <w:rsid w:val="00A7173B"/>
    <w:rsid w:val="00A72427"/>
    <w:rsid w:val="00A74AF9"/>
    <w:rsid w:val="00A76134"/>
    <w:rsid w:val="00A82F42"/>
    <w:rsid w:val="00A86FA1"/>
    <w:rsid w:val="00A87791"/>
    <w:rsid w:val="00A9253F"/>
    <w:rsid w:val="00A92C13"/>
    <w:rsid w:val="00A95243"/>
    <w:rsid w:val="00AA04F8"/>
    <w:rsid w:val="00AA5611"/>
    <w:rsid w:val="00AA7BFC"/>
    <w:rsid w:val="00AB04D2"/>
    <w:rsid w:val="00AB24FC"/>
    <w:rsid w:val="00AB2BE8"/>
    <w:rsid w:val="00AC03B9"/>
    <w:rsid w:val="00AC0623"/>
    <w:rsid w:val="00AC1C39"/>
    <w:rsid w:val="00AC59AF"/>
    <w:rsid w:val="00AC5EA7"/>
    <w:rsid w:val="00AC67C2"/>
    <w:rsid w:val="00AD0A6C"/>
    <w:rsid w:val="00AD41F2"/>
    <w:rsid w:val="00AD44DF"/>
    <w:rsid w:val="00AD4707"/>
    <w:rsid w:val="00AE03DA"/>
    <w:rsid w:val="00AE0CE7"/>
    <w:rsid w:val="00AE2568"/>
    <w:rsid w:val="00AF024F"/>
    <w:rsid w:val="00AF191B"/>
    <w:rsid w:val="00AF4AC7"/>
    <w:rsid w:val="00AF5E19"/>
    <w:rsid w:val="00AF6671"/>
    <w:rsid w:val="00B0545E"/>
    <w:rsid w:val="00B058BD"/>
    <w:rsid w:val="00B104DE"/>
    <w:rsid w:val="00B11B1D"/>
    <w:rsid w:val="00B11EFC"/>
    <w:rsid w:val="00B11F08"/>
    <w:rsid w:val="00B15A9D"/>
    <w:rsid w:val="00B15D9F"/>
    <w:rsid w:val="00B21F8C"/>
    <w:rsid w:val="00B233FF"/>
    <w:rsid w:val="00B235BD"/>
    <w:rsid w:val="00B24465"/>
    <w:rsid w:val="00B25F30"/>
    <w:rsid w:val="00B26391"/>
    <w:rsid w:val="00B26B58"/>
    <w:rsid w:val="00B4610B"/>
    <w:rsid w:val="00B54FA5"/>
    <w:rsid w:val="00B56DA0"/>
    <w:rsid w:val="00B60143"/>
    <w:rsid w:val="00B73E5B"/>
    <w:rsid w:val="00B74A77"/>
    <w:rsid w:val="00B75873"/>
    <w:rsid w:val="00B84977"/>
    <w:rsid w:val="00B87058"/>
    <w:rsid w:val="00B8756D"/>
    <w:rsid w:val="00B90334"/>
    <w:rsid w:val="00B91742"/>
    <w:rsid w:val="00BA2865"/>
    <w:rsid w:val="00BB1536"/>
    <w:rsid w:val="00BB427D"/>
    <w:rsid w:val="00BB7975"/>
    <w:rsid w:val="00BC0109"/>
    <w:rsid w:val="00BC57BD"/>
    <w:rsid w:val="00BD55F5"/>
    <w:rsid w:val="00BD61F2"/>
    <w:rsid w:val="00BD71E7"/>
    <w:rsid w:val="00BD7EC9"/>
    <w:rsid w:val="00BE0C6B"/>
    <w:rsid w:val="00BE0E8D"/>
    <w:rsid w:val="00BE0FD9"/>
    <w:rsid w:val="00BE4FBE"/>
    <w:rsid w:val="00BE5671"/>
    <w:rsid w:val="00BF017B"/>
    <w:rsid w:val="00BF0AE1"/>
    <w:rsid w:val="00BF32DA"/>
    <w:rsid w:val="00C01274"/>
    <w:rsid w:val="00C01B1C"/>
    <w:rsid w:val="00C04DC7"/>
    <w:rsid w:val="00C07EFF"/>
    <w:rsid w:val="00C10BDE"/>
    <w:rsid w:val="00C11B1A"/>
    <w:rsid w:val="00C13636"/>
    <w:rsid w:val="00C15CC6"/>
    <w:rsid w:val="00C21D97"/>
    <w:rsid w:val="00C22720"/>
    <w:rsid w:val="00C33744"/>
    <w:rsid w:val="00C467D5"/>
    <w:rsid w:val="00C5250F"/>
    <w:rsid w:val="00C54428"/>
    <w:rsid w:val="00C55288"/>
    <w:rsid w:val="00C605DF"/>
    <w:rsid w:val="00C61439"/>
    <w:rsid w:val="00C61F97"/>
    <w:rsid w:val="00C715DD"/>
    <w:rsid w:val="00C72BC1"/>
    <w:rsid w:val="00C72DCD"/>
    <w:rsid w:val="00C7466F"/>
    <w:rsid w:val="00C83D2A"/>
    <w:rsid w:val="00C84572"/>
    <w:rsid w:val="00C85957"/>
    <w:rsid w:val="00C85C72"/>
    <w:rsid w:val="00C904FE"/>
    <w:rsid w:val="00C95A29"/>
    <w:rsid w:val="00CA0813"/>
    <w:rsid w:val="00CA1ED4"/>
    <w:rsid w:val="00CA2785"/>
    <w:rsid w:val="00CA2E8A"/>
    <w:rsid w:val="00CA4271"/>
    <w:rsid w:val="00CA795B"/>
    <w:rsid w:val="00CB3C54"/>
    <w:rsid w:val="00CB436C"/>
    <w:rsid w:val="00CC0C11"/>
    <w:rsid w:val="00CC2E1F"/>
    <w:rsid w:val="00CC3451"/>
    <w:rsid w:val="00CC3E07"/>
    <w:rsid w:val="00CC54C9"/>
    <w:rsid w:val="00CD5CBD"/>
    <w:rsid w:val="00CD7148"/>
    <w:rsid w:val="00CD7B09"/>
    <w:rsid w:val="00CE13E9"/>
    <w:rsid w:val="00CE425F"/>
    <w:rsid w:val="00CE528C"/>
    <w:rsid w:val="00CE6196"/>
    <w:rsid w:val="00CE6A69"/>
    <w:rsid w:val="00CE72C8"/>
    <w:rsid w:val="00D0381E"/>
    <w:rsid w:val="00D03B15"/>
    <w:rsid w:val="00D11129"/>
    <w:rsid w:val="00D14482"/>
    <w:rsid w:val="00D1553F"/>
    <w:rsid w:val="00D16673"/>
    <w:rsid w:val="00D166C8"/>
    <w:rsid w:val="00D20AAB"/>
    <w:rsid w:val="00D2127B"/>
    <w:rsid w:val="00D22A25"/>
    <w:rsid w:val="00D23DCC"/>
    <w:rsid w:val="00D30FA4"/>
    <w:rsid w:val="00D33F07"/>
    <w:rsid w:val="00D3551B"/>
    <w:rsid w:val="00D40C35"/>
    <w:rsid w:val="00D41596"/>
    <w:rsid w:val="00D42C37"/>
    <w:rsid w:val="00D42FD2"/>
    <w:rsid w:val="00D45347"/>
    <w:rsid w:val="00D468FC"/>
    <w:rsid w:val="00D5257C"/>
    <w:rsid w:val="00D5405E"/>
    <w:rsid w:val="00D543BA"/>
    <w:rsid w:val="00D5473D"/>
    <w:rsid w:val="00D54CEF"/>
    <w:rsid w:val="00D576E1"/>
    <w:rsid w:val="00D720A4"/>
    <w:rsid w:val="00D75E17"/>
    <w:rsid w:val="00D81E74"/>
    <w:rsid w:val="00D863B3"/>
    <w:rsid w:val="00D9150A"/>
    <w:rsid w:val="00D938CF"/>
    <w:rsid w:val="00D94942"/>
    <w:rsid w:val="00D96AED"/>
    <w:rsid w:val="00D9790F"/>
    <w:rsid w:val="00DA05EA"/>
    <w:rsid w:val="00DA16AF"/>
    <w:rsid w:val="00DA2828"/>
    <w:rsid w:val="00DA299C"/>
    <w:rsid w:val="00DA58D5"/>
    <w:rsid w:val="00DA7BC4"/>
    <w:rsid w:val="00DB27EC"/>
    <w:rsid w:val="00DB4BD1"/>
    <w:rsid w:val="00DB4DE5"/>
    <w:rsid w:val="00DB4E19"/>
    <w:rsid w:val="00DC6722"/>
    <w:rsid w:val="00DC734B"/>
    <w:rsid w:val="00DC7FA1"/>
    <w:rsid w:val="00DD26EE"/>
    <w:rsid w:val="00DD34CD"/>
    <w:rsid w:val="00DD5DFA"/>
    <w:rsid w:val="00DD62FA"/>
    <w:rsid w:val="00DE1EF5"/>
    <w:rsid w:val="00DE230D"/>
    <w:rsid w:val="00DE4117"/>
    <w:rsid w:val="00DE4C50"/>
    <w:rsid w:val="00DE4F72"/>
    <w:rsid w:val="00DE6451"/>
    <w:rsid w:val="00DF0328"/>
    <w:rsid w:val="00DF08A6"/>
    <w:rsid w:val="00DF0A90"/>
    <w:rsid w:val="00DF6A03"/>
    <w:rsid w:val="00DF78B7"/>
    <w:rsid w:val="00E0209E"/>
    <w:rsid w:val="00E05266"/>
    <w:rsid w:val="00E0735C"/>
    <w:rsid w:val="00E1263A"/>
    <w:rsid w:val="00E13733"/>
    <w:rsid w:val="00E152F8"/>
    <w:rsid w:val="00E1709E"/>
    <w:rsid w:val="00E17226"/>
    <w:rsid w:val="00E175DC"/>
    <w:rsid w:val="00E1765A"/>
    <w:rsid w:val="00E20CDD"/>
    <w:rsid w:val="00E23293"/>
    <w:rsid w:val="00E248EC"/>
    <w:rsid w:val="00E25256"/>
    <w:rsid w:val="00E2561A"/>
    <w:rsid w:val="00E260DD"/>
    <w:rsid w:val="00E27808"/>
    <w:rsid w:val="00E31A2F"/>
    <w:rsid w:val="00E32E21"/>
    <w:rsid w:val="00E3447A"/>
    <w:rsid w:val="00E36325"/>
    <w:rsid w:val="00E36E0E"/>
    <w:rsid w:val="00E41863"/>
    <w:rsid w:val="00E42552"/>
    <w:rsid w:val="00E433D6"/>
    <w:rsid w:val="00E43CCF"/>
    <w:rsid w:val="00E4476E"/>
    <w:rsid w:val="00E520B6"/>
    <w:rsid w:val="00E53022"/>
    <w:rsid w:val="00E56ACF"/>
    <w:rsid w:val="00E60BA4"/>
    <w:rsid w:val="00E6153C"/>
    <w:rsid w:val="00E65441"/>
    <w:rsid w:val="00E66EA5"/>
    <w:rsid w:val="00E6724B"/>
    <w:rsid w:val="00E74F81"/>
    <w:rsid w:val="00E776FF"/>
    <w:rsid w:val="00E83988"/>
    <w:rsid w:val="00E84B28"/>
    <w:rsid w:val="00E85453"/>
    <w:rsid w:val="00E91262"/>
    <w:rsid w:val="00E91AD8"/>
    <w:rsid w:val="00E93267"/>
    <w:rsid w:val="00EA0B5E"/>
    <w:rsid w:val="00EA1188"/>
    <w:rsid w:val="00EA6134"/>
    <w:rsid w:val="00EA781B"/>
    <w:rsid w:val="00EB0D85"/>
    <w:rsid w:val="00EB2D91"/>
    <w:rsid w:val="00EB45C1"/>
    <w:rsid w:val="00EB4B18"/>
    <w:rsid w:val="00EC2048"/>
    <w:rsid w:val="00EC4970"/>
    <w:rsid w:val="00EC6FB8"/>
    <w:rsid w:val="00ED08BC"/>
    <w:rsid w:val="00ED2F52"/>
    <w:rsid w:val="00ED3F12"/>
    <w:rsid w:val="00ED5FB4"/>
    <w:rsid w:val="00ED72DF"/>
    <w:rsid w:val="00EE040D"/>
    <w:rsid w:val="00EE19D5"/>
    <w:rsid w:val="00EE2CAF"/>
    <w:rsid w:val="00EF0B84"/>
    <w:rsid w:val="00EF1320"/>
    <w:rsid w:val="00F0052D"/>
    <w:rsid w:val="00F0274A"/>
    <w:rsid w:val="00F051BC"/>
    <w:rsid w:val="00F167DD"/>
    <w:rsid w:val="00F17129"/>
    <w:rsid w:val="00F20B8E"/>
    <w:rsid w:val="00F216F1"/>
    <w:rsid w:val="00F22355"/>
    <w:rsid w:val="00F23EDC"/>
    <w:rsid w:val="00F26090"/>
    <w:rsid w:val="00F27C16"/>
    <w:rsid w:val="00F27C94"/>
    <w:rsid w:val="00F27F49"/>
    <w:rsid w:val="00F325DC"/>
    <w:rsid w:val="00F33C1E"/>
    <w:rsid w:val="00F37090"/>
    <w:rsid w:val="00F41E33"/>
    <w:rsid w:val="00F432CD"/>
    <w:rsid w:val="00F4377E"/>
    <w:rsid w:val="00F47423"/>
    <w:rsid w:val="00F50D9F"/>
    <w:rsid w:val="00F5170C"/>
    <w:rsid w:val="00F56C11"/>
    <w:rsid w:val="00F63E68"/>
    <w:rsid w:val="00F707E2"/>
    <w:rsid w:val="00F71BA8"/>
    <w:rsid w:val="00F81BD6"/>
    <w:rsid w:val="00F825A4"/>
    <w:rsid w:val="00F84708"/>
    <w:rsid w:val="00F937D8"/>
    <w:rsid w:val="00F942F0"/>
    <w:rsid w:val="00FA2A04"/>
    <w:rsid w:val="00FA7FA9"/>
    <w:rsid w:val="00FB0193"/>
    <w:rsid w:val="00FB1217"/>
    <w:rsid w:val="00FB1455"/>
    <w:rsid w:val="00FB57F1"/>
    <w:rsid w:val="00FC2417"/>
    <w:rsid w:val="00FC3247"/>
    <w:rsid w:val="00FC402A"/>
    <w:rsid w:val="00FC4B93"/>
    <w:rsid w:val="00FC4D0F"/>
    <w:rsid w:val="00FC5F4C"/>
    <w:rsid w:val="00FC68E9"/>
    <w:rsid w:val="00FD2E21"/>
    <w:rsid w:val="00FD3429"/>
    <w:rsid w:val="00FE00F2"/>
    <w:rsid w:val="00FE2552"/>
    <w:rsid w:val="00FE422C"/>
    <w:rsid w:val="00FE5C79"/>
    <w:rsid w:val="00FE66A6"/>
    <w:rsid w:val="00FF16CE"/>
    <w:rsid w:val="00FF1CCA"/>
    <w:rsid w:val="00FF4386"/>
    <w:rsid w:val="00FF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EE6713"/>
  <w15:chartTrackingRefBased/>
  <w15:docId w15:val="{9D07D9BB-2D71-45FB-A822-5F969A11A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EE19D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8682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,body,List Paragraph,Odsek,Odsek zoznamu2,Farebný zoznam – zvýraznenie 11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,body Char,List Paragraph Char,Odsek Char,Odsek zoznamu2 Char,Farebný zoznam – zvýraznenie 11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  <w:rPr>
      <w:lang w:val="x-none"/>
    </w:rPr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paragraph" w:styleId="Bezriadkovania">
    <w:name w:val="No Spacing"/>
    <w:qFormat/>
    <w:rsid w:val="008D534E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customStyle="1" w:styleId="A3">
    <w:name w:val="A3"/>
    <w:basedOn w:val="Normlny"/>
    <w:rsid w:val="00ED5FB4"/>
    <w:pPr>
      <w:keepNext/>
      <w:widowControl w:val="0"/>
      <w:numPr>
        <w:numId w:val="3"/>
      </w:numPr>
      <w:tabs>
        <w:tab w:val="clear" w:pos="450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eastAsia="Arial"/>
      <w:bCs/>
      <w:color w:val="000000"/>
      <w:lang w:eastAsia="zh-CN"/>
    </w:rPr>
  </w:style>
  <w:style w:type="paragraph" w:customStyle="1" w:styleId="TableParagraph">
    <w:name w:val="Table Paragraph"/>
    <w:basedOn w:val="Normlny"/>
    <w:uiPriority w:val="1"/>
    <w:qFormat/>
    <w:rsid w:val="00A95243"/>
    <w:pPr>
      <w:widowControl w:val="0"/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en-US"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9150F1"/>
    <w:pPr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byajntextChar">
    <w:name w:val="Obyčajný text Char"/>
    <w:link w:val="Obyajntext"/>
    <w:uiPriority w:val="99"/>
    <w:rsid w:val="009150F1"/>
    <w:rPr>
      <w:sz w:val="22"/>
      <w:szCs w:val="22"/>
      <w:lang w:eastAsia="en-US"/>
    </w:rPr>
  </w:style>
  <w:style w:type="character" w:customStyle="1" w:styleId="apple-converted-space">
    <w:name w:val="apple-converted-space"/>
    <w:rsid w:val="00F27F49"/>
  </w:style>
  <w:style w:type="paragraph" w:styleId="Zarkazkladnhotextu2">
    <w:name w:val="Body Text Indent 2"/>
    <w:basedOn w:val="Normlny"/>
    <w:link w:val="Zarkazkladnhotextu2Char"/>
    <w:uiPriority w:val="99"/>
    <w:unhideWhenUsed/>
    <w:rsid w:val="007D5908"/>
    <w:pPr>
      <w:tabs>
        <w:tab w:val="clear" w:pos="2160"/>
        <w:tab w:val="clear" w:pos="2880"/>
        <w:tab w:val="clear" w:pos="4500"/>
      </w:tabs>
      <w:spacing w:after="120" w:line="480" w:lineRule="auto"/>
      <w:ind w:left="283"/>
    </w:pPr>
    <w:rPr>
      <w:rFonts w:ascii="Times New Roman" w:eastAsia="Calibri" w:hAnsi="Times New Roman"/>
      <w:szCs w:val="22"/>
      <w:lang w:eastAsia="en-US" w:bidi="en-US"/>
    </w:rPr>
  </w:style>
  <w:style w:type="character" w:customStyle="1" w:styleId="Zarkazkladnhotextu2Char">
    <w:name w:val="Zarážka základného textu 2 Char"/>
    <w:link w:val="Zarkazkladnhotextu2"/>
    <w:uiPriority w:val="99"/>
    <w:rsid w:val="007D5908"/>
    <w:rPr>
      <w:rFonts w:ascii="Times New Roman" w:hAnsi="Times New Roman"/>
      <w:szCs w:val="22"/>
      <w:lang w:val="sk-SK" w:eastAsia="en-US" w:bidi="en-US"/>
    </w:rPr>
  </w:style>
  <w:style w:type="paragraph" w:customStyle="1" w:styleId="tl1">
    <w:name w:val="Štýl1"/>
    <w:basedOn w:val="Normlny"/>
    <w:next w:val="Nadpis7"/>
    <w:uiPriority w:val="99"/>
    <w:rsid w:val="00186827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sz w:val="28"/>
      <w:szCs w:val="28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86827"/>
    <w:rPr>
      <w:rFonts w:asciiTheme="minorHAnsi" w:eastAsiaTheme="minorEastAsia" w:hAnsiTheme="minorHAnsi" w:cstheme="minorBidi"/>
      <w:sz w:val="24"/>
      <w:szCs w:val="24"/>
      <w:lang w:eastAsia="cs-CZ"/>
    </w:rPr>
  </w:style>
  <w:style w:type="character" w:customStyle="1" w:styleId="Zkladntext0">
    <w:name w:val="Základný text_"/>
    <w:link w:val="Zkladntext2"/>
    <w:rsid w:val="00947B38"/>
    <w:rPr>
      <w:shd w:val="clear" w:color="auto" w:fill="FFFFFF"/>
    </w:rPr>
  </w:style>
  <w:style w:type="paragraph" w:customStyle="1" w:styleId="Zkladntext2">
    <w:name w:val="Základný text2"/>
    <w:basedOn w:val="Normlny"/>
    <w:link w:val="Zkladntext0"/>
    <w:rsid w:val="00947B38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240" w:after="240" w:line="278" w:lineRule="exact"/>
      <w:ind w:hanging="840"/>
      <w:jc w:val="center"/>
    </w:pPr>
    <w:rPr>
      <w:rFonts w:ascii="Calibri" w:eastAsia="Calibri" w:hAnsi="Calibri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3E3CBF"/>
    <w:rPr>
      <w:color w:val="605E5C"/>
      <w:shd w:val="clear" w:color="auto" w:fill="E1DFDD"/>
    </w:rPr>
  </w:style>
  <w:style w:type="character" w:customStyle="1" w:styleId="Nadpis1Char">
    <w:name w:val="Nadpis 1 Char"/>
    <w:basedOn w:val="Predvolenpsmoodseku"/>
    <w:link w:val="Nadpis1"/>
    <w:uiPriority w:val="9"/>
    <w:rsid w:val="00EE19D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character" w:styleId="Vrazn">
    <w:name w:val="Strong"/>
    <w:basedOn w:val="Predvolenpsmoodseku"/>
    <w:uiPriority w:val="22"/>
    <w:qFormat/>
    <w:rsid w:val="00EE19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2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6CC7DDCEB669428613D9860685EEB8" ma:contentTypeVersion="14" ma:contentTypeDescription="Umožňuje vytvoriť nový dokument." ma:contentTypeScope="" ma:versionID="074989a8ec71a34056660bd88b9c0b92">
  <xsd:schema xmlns:xsd="http://www.w3.org/2001/XMLSchema" xmlns:xs="http://www.w3.org/2001/XMLSchema" xmlns:p="http://schemas.microsoft.com/office/2006/metadata/properties" xmlns:ns2="2f8cdeaf-f28a-4b27-9cb0-1672fcefe82f" xmlns:ns3="7f1e6478-e63a-4581-a2ca-9ffdcf0e0623" targetNamespace="http://schemas.microsoft.com/office/2006/metadata/properties" ma:root="true" ma:fieldsID="ccd8af670e0b684b6d4c1943221f3c81" ns2:_="" ns3:_="">
    <xsd:import namespace="2f8cdeaf-f28a-4b27-9cb0-1672fcefe82f"/>
    <xsd:import namespace="7f1e6478-e63a-4581-a2ca-9ffdcf0e06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cdeaf-f28a-4b27-9cb0-1672fcefe8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a" ma:readOnly="false" ma:fieldId="{5cf76f15-5ced-4ddc-b409-7134ff3c332f}" ma:taxonomyMulti="true" ma:sspId="b95f4c81-de35-452c-8ccb-3dd9d187f4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e6478-e63a-4581-a2ca-9ffdcf0e062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4072ec-43b3-4e44-809b-c966ec1b054e}" ma:internalName="TaxCatchAll" ma:showField="CatchAllData" ma:web="7f1e6478-e63a-4581-a2ca-9ffdcf0e06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8cdeaf-f28a-4b27-9cb0-1672fcefe82f">
      <Terms xmlns="http://schemas.microsoft.com/office/infopath/2007/PartnerControls"/>
    </lcf76f155ced4ddcb4097134ff3c332f>
    <TaxCatchAll xmlns="7f1e6478-e63a-4581-a2ca-9ffdcf0e062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571CE-DA22-4749-9E3F-D96B24D0F6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8cdeaf-f28a-4b27-9cb0-1672fcefe82f"/>
    <ds:schemaRef ds:uri="7f1e6478-e63a-4581-a2ca-9ffdcf0e06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9B59E3-1492-46B5-83D9-36C80EDBE256}">
  <ds:schemaRefs>
    <ds:schemaRef ds:uri="http://schemas.microsoft.com/office/2006/metadata/properties"/>
    <ds:schemaRef ds:uri="http://schemas.microsoft.com/office/infopath/2007/PartnerControls"/>
    <ds:schemaRef ds:uri="2f8cdeaf-f28a-4b27-9cb0-1672fcefe82f"/>
    <ds:schemaRef ds:uri="7f1e6478-e63a-4581-a2ca-9ffdcf0e0623"/>
  </ds:schemaRefs>
</ds:datastoreItem>
</file>

<file path=customXml/itemProps3.xml><?xml version="1.0" encoding="utf-8"?>
<ds:datastoreItem xmlns:ds="http://schemas.openxmlformats.org/officeDocument/2006/customXml" ds:itemID="{3C82D11C-D63A-4D8C-A3F5-8886CCD133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3536C5-21FC-4682-A696-F8E3B388C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1954</Words>
  <Characters>11141</Characters>
  <Application>Microsoft Office Word</Application>
  <DocSecurity>0</DocSecurity>
  <Lines>92</Lines>
  <Paragraphs>26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13069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Šimunová</dc:creator>
  <cp:keywords/>
  <cp:lastModifiedBy>Nikola Šimunová</cp:lastModifiedBy>
  <cp:revision>4</cp:revision>
  <cp:lastPrinted>2025-04-07T15:02:00Z</cp:lastPrinted>
  <dcterms:created xsi:type="dcterms:W3CDTF">2025-04-14T07:08:00Z</dcterms:created>
  <dcterms:modified xsi:type="dcterms:W3CDTF">2025-04-22T07:20:00Z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0x010100F76CC7DDCEB669428613D9860685EEB8</vt:lpwstr>
  </property>
  <property fmtid="{D5CDD505-2E9C-101B-9397-08002B2CF9AE}" pid="3" name="GrammarlyDocumentId">
    <vt:lpwstr>fa0de6ec01d7cb2de9ba727bea99d4dd931a7ccf1137e37d7dbc2c98a8afb94f</vt:lpwstr>
  </property>
  <property fmtid="{D5CDD505-2E9C-101B-9397-08002B2CF9AE}" pid="4" name="MediaServiceImageTags">
    <vt:lpwstr/>
  </property>
</Properties>
</file>