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26130" w14:textId="77777777"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p>
    <w:p w14:paraId="6B6F3ABC" w14:textId="77777777" w:rsidR="00E36325" w:rsidRPr="00361A5B" w:rsidRDefault="00E36325" w:rsidP="00361A5B">
      <w:pPr>
        <w:tabs>
          <w:tab w:val="clear" w:pos="2160"/>
          <w:tab w:val="clear" w:pos="2880"/>
          <w:tab w:val="clear" w:pos="4500"/>
        </w:tabs>
        <w:spacing w:line="276" w:lineRule="auto"/>
        <w:contextualSpacing/>
        <w:rPr>
          <w:rFonts w:ascii="Arial Narrow" w:hAnsi="Arial Narrow"/>
          <w:sz w:val="22"/>
          <w:szCs w:val="22"/>
        </w:rPr>
      </w:pPr>
    </w:p>
    <w:p w14:paraId="252D3F53" w14:textId="4E9F9F81" w:rsidR="009C64DB" w:rsidRPr="00444A26" w:rsidRDefault="00444A26"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444A26">
        <w:rPr>
          <w:rFonts w:ascii="Arial Narrow" w:eastAsia="Calibri" w:hAnsi="Arial Narrow"/>
          <w:sz w:val="22"/>
          <w:szCs w:val="22"/>
          <w:lang w:val="sk-SK" w:eastAsia="sk-SK"/>
        </w:rPr>
        <w:t xml:space="preserve">Predmetom zákazky je </w:t>
      </w:r>
      <w:r w:rsidR="00A43610">
        <w:rPr>
          <w:rFonts w:ascii="Arial Narrow" w:eastAsia="Arial" w:hAnsi="Arial Narrow" w:cstheme="majorHAnsi"/>
          <w:b/>
          <w:iCs/>
          <w:color w:val="000000" w:themeColor="text1"/>
          <w:sz w:val="22"/>
          <w:szCs w:val="22"/>
          <w:lang w:val="sk-SK"/>
        </w:rPr>
        <w:t>Komora pre Ninhydrín a DFO</w:t>
      </w:r>
    </w:p>
    <w:p w14:paraId="53E324E6" w14:textId="77777777" w:rsidR="00CC3451" w:rsidRPr="00945732"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4C0B6BE9" w14:textId="77777777" w:rsidR="00F17129" w:rsidRPr="00945732"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945732">
        <w:rPr>
          <w:rFonts w:ascii="Arial Narrow" w:hAnsi="Arial Narrow"/>
          <w:b/>
          <w:sz w:val="22"/>
          <w:szCs w:val="22"/>
        </w:rPr>
        <w:t>Hlavný kód CPV:</w:t>
      </w:r>
    </w:p>
    <w:p w14:paraId="055FDB83" w14:textId="23281333" w:rsidR="003D72D3" w:rsidRDefault="0035141B"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lang w:val="sk-SK"/>
        </w:rPr>
      </w:pPr>
      <w:r>
        <w:rPr>
          <w:rFonts w:ascii="Arial Narrow" w:eastAsia="Arial" w:hAnsi="Arial Narrow" w:cstheme="majorHAnsi"/>
          <w:b/>
          <w:iCs/>
          <w:color w:val="000000" w:themeColor="text1"/>
          <w:sz w:val="22"/>
          <w:szCs w:val="22"/>
          <w:lang w:val="sk-SK"/>
        </w:rPr>
        <w:t>42521000-4</w:t>
      </w:r>
      <w:r w:rsidR="00511573">
        <w:rPr>
          <w:rFonts w:ascii="Arial Narrow" w:eastAsia="Arial" w:hAnsi="Arial Narrow" w:cstheme="majorHAnsi"/>
          <w:b/>
          <w:iCs/>
          <w:color w:val="000000" w:themeColor="text1"/>
          <w:sz w:val="22"/>
          <w:szCs w:val="22"/>
          <w:lang w:val="sk-SK"/>
        </w:rPr>
        <w:tab/>
      </w:r>
      <w:r>
        <w:rPr>
          <w:rFonts w:ascii="Arial Narrow" w:eastAsia="Arial" w:hAnsi="Arial Narrow" w:cstheme="majorHAnsi"/>
          <w:b/>
          <w:iCs/>
          <w:color w:val="000000" w:themeColor="text1"/>
          <w:sz w:val="22"/>
          <w:szCs w:val="22"/>
          <w:lang w:val="sk-SK"/>
        </w:rPr>
        <w:t>Zariadenie na odsávanie dymu</w:t>
      </w:r>
    </w:p>
    <w:p w14:paraId="48B98B09" w14:textId="77777777" w:rsidR="00C95A29" w:rsidRDefault="00C95A29"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573FB716" w14:textId="229572ED" w:rsidR="00F33C1E" w:rsidRPr="00F33C1E" w:rsidRDefault="003D72D3" w:rsidP="00CC3451">
      <w:pPr>
        <w:pStyle w:val="Odsekzoznamu"/>
        <w:tabs>
          <w:tab w:val="clear" w:pos="2160"/>
          <w:tab w:val="clear" w:pos="2880"/>
          <w:tab w:val="clear" w:pos="4500"/>
        </w:tabs>
        <w:spacing w:line="276" w:lineRule="auto"/>
        <w:ind w:left="720"/>
        <w:contextualSpacing/>
        <w:jc w:val="both"/>
        <w:rPr>
          <w:rFonts w:ascii="Arial Narrow" w:eastAsia="Calibri" w:hAnsi="Arial Narrow"/>
          <w:b/>
          <w:sz w:val="22"/>
          <w:szCs w:val="22"/>
          <w:lang w:val="sk-SK" w:eastAsia="sk-SK"/>
        </w:rPr>
      </w:pPr>
      <w:r>
        <w:rPr>
          <w:rFonts w:ascii="Arial Narrow" w:eastAsia="Calibri" w:hAnsi="Arial Narrow"/>
          <w:b/>
          <w:sz w:val="22"/>
          <w:szCs w:val="22"/>
          <w:lang w:val="sk-SK" w:eastAsia="sk-SK"/>
        </w:rPr>
        <w:t>Doplňujúci</w:t>
      </w:r>
      <w:r w:rsidR="00F33C1E" w:rsidRPr="00F33C1E">
        <w:rPr>
          <w:rFonts w:ascii="Arial Narrow" w:eastAsia="Calibri" w:hAnsi="Arial Narrow"/>
          <w:b/>
          <w:sz w:val="22"/>
          <w:szCs w:val="22"/>
          <w:lang w:val="sk-SK" w:eastAsia="sk-SK"/>
        </w:rPr>
        <w:t xml:space="preserve"> kód CPV:</w:t>
      </w:r>
    </w:p>
    <w:p w14:paraId="427D152A" w14:textId="77777777" w:rsidR="00511573" w:rsidRPr="00511573" w:rsidRDefault="00511573" w:rsidP="00511573">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Pr>
          <w:rFonts w:ascii="Arial Narrow" w:eastAsia="Arial" w:hAnsi="Arial Narrow" w:cstheme="majorHAnsi"/>
          <w:b/>
          <w:iCs/>
          <w:color w:val="000000" w:themeColor="text1"/>
          <w:sz w:val="22"/>
          <w:szCs w:val="22"/>
          <w:lang w:val="sk-SK"/>
        </w:rPr>
        <w:t>38000000-5</w:t>
      </w:r>
      <w:r>
        <w:rPr>
          <w:rFonts w:ascii="Arial Narrow" w:eastAsia="Arial" w:hAnsi="Arial Narrow" w:cstheme="majorHAnsi"/>
          <w:b/>
          <w:iCs/>
          <w:color w:val="000000" w:themeColor="text1"/>
          <w:sz w:val="22"/>
          <w:szCs w:val="22"/>
          <w:lang w:val="sk-SK"/>
        </w:rPr>
        <w:tab/>
        <w:t>Laboratórne, optické a presné prístroje a vybavenie</w:t>
      </w:r>
    </w:p>
    <w:p w14:paraId="57A5B141" w14:textId="77777777" w:rsidR="00F33C1E" w:rsidRPr="00945732" w:rsidRDefault="00F33C1E"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2171D95B" w14:textId="09CD8DAB" w:rsidR="00F17129" w:rsidRPr="009B01D4"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9B01D4">
        <w:rPr>
          <w:rFonts w:ascii="Arial Narrow" w:hAnsi="Arial Narrow"/>
          <w:b/>
          <w:sz w:val="22"/>
          <w:szCs w:val="22"/>
          <w:lang w:val="sk-SK"/>
        </w:rPr>
        <w:t>S</w:t>
      </w:r>
      <w:r w:rsidR="00870379" w:rsidRPr="009B01D4">
        <w:rPr>
          <w:rFonts w:ascii="Arial Narrow" w:hAnsi="Arial Narrow"/>
          <w:b/>
          <w:sz w:val="22"/>
          <w:szCs w:val="22"/>
          <w:lang w:val="sk-SK"/>
        </w:rPr>
        <w:t> </w:t>
      </w:r>
      <w:r w:rsidRPr="009B01D4">
        <w:rPr>
          <w:rFonts w:ascii="Arial Narrow" w:hAnsi="Arial Narrow"/>
          <w:b/>
          <w:sz w:val="22"/>
          <w:szCs w:val="22"/>
          <w:lang w:val="sk-SK"/>
        </w:rPr>
        <w:t>tovarm</w:t>
      </w:r>
      <w:r w:rsidR="00870379" w:rsidRPr="009B01D4">
        <w:rPr>
          <w:rFonts w:ascii="Arial Narrow" w:hAnsi="Arial Narrow"/>
          <w:b/>
          <w:sz w:val="22"/>
          <w:szCs w:val="22"/>
          <w:lang w:val="sk-SK"/>
        </w:rPr>
        <w:t>i</w:t>
      </w:r>
      <w:r w:rsidRPr="009B01D4">
        <w:rPr>
          <w:rFonts w:ascii="Arial Narrow" w:hAnsi="Arial Narrow"/>
          <w:b/>
          <w:sz w:val="22"/>
          <w:szCs w:val="22"/>
          <w:lang w:val="sk-SK"/>
        </w:rPr>
        <w:t xml:space="preserve"> sa požaduje  zabezpečiť aj tieto súvisiace služby:</w:t>
      </w:r>
    </w:p>
    <w:p w14:paraId="27AC4C81" w14:textId="77777777" w:rsidR="00F17129" w:rsidRPr="009B01D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dodanie tovaru do miesta dodania,</w:t>
      </w:r>
    </w:p>
    <w:p w14:paraId="764BFABF" w14:textId="77BC9C92" w:rsidR="003F10C9" w:rsidRPr="009B01D4"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vy</w:t>
      </w:r>
      <w:r w:rsidR="00A5294D" w:rsidRPr="009B01D4">
        <w:rPr>
          <w:rFonts w:ascii="Arial Narrow" w:hAnsi="Arial Narrow"/>
          <w:sz w:val="22"/>
          <w:szCs w:val="22"/>
        </w:rPr>
        <w:t>loženie tovaru v mieste dodania</w:t>
      </w:r>
      <w:r w:rsidR="00515A5A" w:rsidRPr="009B01D4">
        <w:rPr>
          <w:rFonts w:ascii="Arial Narrow" w:hAnsi="Arial Narrow"/>
          <w:sz w:val="22"/>
          <w:szCs w:val="22"/>
          <w:lang w:val="sk-SK"/>
        </w:rPr>
        <w:t>.</w:t>
      </w:r>
    </w:p>
    <w:p w14:paraId="5F57D98C" w14:textId="77777777" w:rsidR="002A5808" w:rsidRPr="002A5808"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945732"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945732">
        <w:rPr>
          <w:rFonts w:ascii="Arial Narrow" w:hAnsi="Arial Narrow"/>
          <w:sz w:val="22"/>
          <w:szCs w:val="22"/>
        </w:rPr>
        <w:t>Verejný obstarávateľ</w:t>
      </w:r>
      <w:r w:rsidRPr="00945732">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945732"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945732"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musí byť nový, nepoužívaný, zabalený v neporušených obaloch, nepoškodený.</w:t>
      </w:r>
    </w:p>
    <w:p w14:paraId="74F03CCF" w14:textId="77777777" w:rsidR="002D563F" w:rsidRPr="00945732"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945732"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nesmie byť recyklovaný, repasovaný, renovovaný. </w:t>
      </w:r>
    </w:p>
    <w:p w14:paraId="6F735FD3" w14:textId="77777777" w:rsidR="00193F7D" w:rsidRPr="00945732"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8300B9A" w14:textId="3502CA72" w:rsidR="00DE230D"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w:t>
      </w:r>
      <w:r w:rsidR="00191BE7" w:rsidRPr="00945732">
        <w:rPr>
          <w:rFonts w:ascii="Arial Narrow" w:hAnsi="Arial Narrow"/>
          <w:sz w:val="22"/>
          <w:szCs w:val="22"/>
        </w:rPr>
        <w:t xml:space="preserve"> požaduje na </w:t>
      </w:r>
      <w:r w:rsidR="00191BE7" w:rsidRPr="00511573">
        <w:rPr>
          <w:rFonts w:ascii="Arial Narrow" w:hAnsi="Arial Narrow"/>
          <w:sz w:val="22"/>
          <w:szCs w:val="22"/>
        </w:rPr>
        <w:t xml:space="preserve">dodaný tovar min. </w:t>
      </w:r>
      <w:r w:rsidR="0035141B">
        <w:rPr>
          <w:rFonts w:ascii="Arial Narrow" w:hAnsi="Arial Narrow"/>
          <w:sz w:val="22"/>
          <w:szCs w:val="22"/>
        </w:rPr>
        <w:t>24</w:t>
      </w:r>
      <w:r w:rsidR="0026458F" w:rsidRPr="00511573">
        <w:rPr>
          <w:rFonts w:ascii="Arial Narrow" w:hAnsi="Arial Narrow"/>
          <w:sz w:val="22"/>
          <w:szCs w:val="22"/>
        </w:rPr>
        <w:t xml:space="preserve"> </w:t>
      </w:r>
      <w:r w:rsidR="00BE0C6B" w:rsidRPr="00511573">
        <w:rPr>
          <w:rFonts w:ascii="Arial Narrow" w:hAnsi="Arial Narrow"/>
          <w:sz w:val="22"/>
          <w:szCs w:val="22"/>
        </w:rPr>
        <w:t>mesačnú záručnú dobu garantovanú</w:t>
      </w:r>
      <w:r w:rsidR="00BE0C6B" w:rsidRPr="00945732">
        <w:rPr>
          <w:rFonts w:ascii="Arial Narrow" w:hAnsi="Arial Narrow"/>
          <w:sz w:val="22"/>
          <w:szCs w:val="22"/>
        </w:rPr>
        <w:t xml:space="preserve"> výrobcom</w:t>
      </w:r>
      <w:r w:rsidR="00191BE7" w:rsidRPr="00945732">
        <w:rPr>
          <w:rFonts w:ascii="Arial Narrow" w:hAnsi="Arial Narrow"/>
          <w:sz w:val="22"/>
          <w:szCs w:val="22"/>
        </w:rPr>
        <w:t xml:space="preserve">, pokiaľ na záručnom liste nie je vyznačená dlhšia </w:t>
      </w:r>
      <w:r w:rsidR="00BE0C6B" w:rsidRPr="00945732">
        <w:rPr>
          <w:rFonts w:ascii="Arial Narrow" w:hAnsi="Arial Narrow"/>
          <w:sz w:val="22"/>
          <w:szCs w:val="22"/>
        </w:rPr>
        <w:t xml:space="preserve">záručná </w:t>
      </w:r>
      <w:r w:rsidR="00191BE7" w:rsidRPr="00945732">
        <w:rPr>
          <w:rFonts w:ascii="Arial Narrow" w:hAnsi="Arial Narrow"/>
          <w:sz w:val="22"/>
          <w:szCs w:val="22"/>
        </w:rPr>
        <w:t xml:space="preserve">doba podľa záručných podmienok výrobcu. </w:t>
      </w:r>
      <w:r w:rsidR="0082545E" w:rsidRPr="00945732">
        <w:rPr>
          <w:rFonts w:ascii="Arial Narrow" w:hAnsi="Arial Narrow"/>
          <w:sz w:val="22"/>
          <w:szCs w:val="22"/>
        </w:rPr>
        <w:t>Záručná doba začína plynúť dňom prevzatia predmetu zmluvy na základe dodacieho listu.</w:t>
      </w:r>
      <w:r w:rsidR="00645D7C" w:rsidRPr="00945732">
        <w:rPr>
          <w:rFonts w:ascii="Arial Narrow" w:hAnsi="Arial Narrow"/>
          <w:sz w:val="22"/>
          <w:szCs w:val="22"/>
        </w:rPr>
        <w:t xml:space="preserve"> </w:t>
      </w:r>
    </w:p>
    <w:p w14:paraId="6CEE5AD4" w14:textId="77777777" w:rsidR="00B30169" w:rsidRDefault="00B30169" w:rsidP="00B30169">
      <w:pPr>
        <w:tabs>
          <w:tab w:val="clear" w:pos="2160"/>
          <w:tab w:val="clear" w:pos="2880"/>
          <w:tab w:val="clear" w:pos="4500"/>
        </w:tabs>
        <w:spacing w:after="60" w:line="276" w:lineRule="auto"/>
        <w:ind w:left="720"/>
        <w:contextualSpacing/>
        <w:jc w:val="both"/>
        <w:rPr>
          <w:rFonts w:ascii="Arial Narrow" w:hAnsi="Arial Narrow"/>
          <w:sz w:val="22"/>
          <w:szCs w:val="22"/>
        </w:rPr>
      </w:pPr>
    </w:p>
    <w:p w14:paraId="2F60BE45" w14:textId="22B519C2" w:rsidR="00B30169" w:rsidRDefault="00B30169"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Pr>
          <w:rFonts w:ascii="Arial Narrow" w:hAnsi="Arial Narrow"/>
          <w:sz w:val="22"/>
          <w:szCs w:val="22"/>
        </w:rPr>
        <w:t>Verejný obstarávateľ požaduje záručný servis, ktorý musí byť vykonávaný servisným technikom, ktorý bol vyškolený výrobcom zariadenia (preukázať certifikátom, alebo ekvivalent</w:t>
      </w:r>
      <w:r w:rsidR="000B56B9">
        <w:rPr>
          <w:rFonts w:ascii="Arial Narrow" w:hAnsi="Arial Narrow"/>
          <w:sz w:val="22"/>
          <w:szCs w:val="22"/>
        </w:rPr>
        <w:t xml:space="preserve">ným dokladom, ktorý preukazuje </w:t>
      </w:r>
      <w:r>
        <w:rPr>
          <w:rFonts w:ascii="Arial Narrow" w:hAnsi="Arial Narrow"/>
          <w:sz w:val="22"/>
          <w:szCs w:val="22"/>
        </w:rPr>
        <w:t xml:space="preserve"> </w:t>
      </w:r>
      <w:r w:rsidR="000B56B9">
        <w:rPr>
          <w:rFonts w:ascii="Arial Narrow" w:hAnsi="Arial Narrow"/>
          <w:sz w:val="22"/>
          <w:szCs w:val="22"/>
        </w:rPr>
        <w:t xml:space="preserve">oprávnenosť vykonávať daný druh prác). </w:t>
      </w:r>
    </w:p>
    <w:p w14:paraId="2639E6CB" w14:textId="77777777" w:rsidR="00BE0C6B" w:rsidRPr="00945732"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14:paraId="1657B70A" w14:textId="565A4ABA" w:rsidR="00685453"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945732">
        <w:rPr>
          <w:rFonts w:ascii="Arial Narrow" w:hAnsi="Arial Narrow"/>
          <w:sz w:val="22"/>
          <w:szCs w:val="22"/>
        </w:rPr>
        <w:t> </w:t>
      </w:r>
      <w:r w:rsidRPr="00945732">
        <w:rPr>
          <w:rFonts w:ascii="Arial Narrow" w:hAnsi="Arial Narrow"/>
          <w:sz w:val="22"/>
          <w:szCs w:val="22"/>
        </w:rPr>
        <w:t>slovenskom alebo českom jazyku, záručné listy, iné doklady podľa druhu tovaru.</w:t>
      </w:r>
      <w:r w:rsidR="000B56B9">
        <w:rPr>
          <w:rFonts w:ascii="Arial Narrow" w:hAnsi="Arial Narrow"/>
          <w:sz w:val="22"/>
          <w:szCs w:val="22"/>
        </w:rPr>
        <w:t xml:space="preserve"> Zaškolenie obsluhy v rozsahu potrebnom k samostatnému užívaniu zariadeniu užívateľom, pre min. 4 osoby. </w:t>
      </w:r>
    </w:p>
    <w:p w14:paraId="6991E965" w14:textId="77777777" w:rsidR="00234A21"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14:paraId="641DD34D" w14:textId="77777777" w:rsidR="00FC4B93" w:rsidRPr="00945732"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945732">
        <w:rPr>
          <w:rFonts w:ascii="Arial Narrow" w:hAnsi="Arial Narrow"/>
          <w:b/>
          <w:color w:val="000000"/>
          <w:sz w:val="22"/>
          <w:szCs w:val="22"/>
          <w:lang w:val="sk-SK"/>
        </w:rPr>
        <w:t>Lehota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plnenia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14:paraId="67403046" w14:textId="64306AC1" w:rsidR="00945732"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945732">
        <w:rPr>
          <w:rFonts w:ascii="Arial Narrow" w:hAnsi="Arial Narrow"/>
          <w:sz w:val="22"/>
          <w:szCs w:val="22"/>
        </w:rPr>
        <w:t xml:space="preserve">do </w:t>
      </w:r>
      <w:r w:rsidR="0035141B">
        <w:rPr>
          <w:rFonts w:ascii="Arial Narrow" w:eastAsia="Arial" w:hAnsi="Arial Narrow" w:cstheme="majorHAnsi"/>
          <w:b/>
          <w:iCs/>
          <w:color w:val="000000" w:themeColor="text1"/>
          <w:sz w:val="22"/>
          <w:szCs w:val="22"/>
          <w:lang w:val="sk-SK"/>
        </w:rPr>
        <w:t>5</w:t>
      </w:r>
      <w:r w:rsidR="00511573">
        <w:rPr>
          <w:rFonts w:ascii="Arial Narrow" w:eastAsia="Arial" w:hAnsi="Arial Narrow" w:cstheme="majorHAnsi"/>
          <w:b/>
          <w:iCs/>
          <w:color w:val="000000" w:themeColor="text1"/>
          <w:sz w:val="22"/>
          <w:szCs w:val="22"/>
          <w:lang w:val="sk-SK"/>
        </w:rPr>
        <w:t xml:space="preserve"> mesiacov</w:t>
      </w:r>
      <w:r w:rsidR="009B01D4">
        <w:rPr>
          <w:rFonts w:ascii="Arial Narrow" w:eastAsia="Arial" w:hAnsi="Arial Narrow" w:cstheme="majorHAnsi"/>
          <w:b/>
          <w:iCs/>
          <w:color w:val="000000" w:themeColor="text1"/>
          <w:sz w:val="22"/>
          <w:szCs w:val="22"/>
          <w:lang w:val="sk-SK"/>
        </w:rPr>
        <w:t xml:space="preserve"> </w:t>
      </w:r>
      <w:r w:rsidR="00645D7C" w:rsidRPr="00945732">
        <w:rPr>
          <w:rFonts w:ascii="Arial Narrow" w:hAnsi="Arial Narrow"/>
          <w:sz w:val="22"/>
          <w:szCs w:val="22"/>
        </w:rPr>
        <w:t xml:space="preserve">odo dňa nadobudnutia účinnosti </w:t>
      </w:r>
      <w:r w:rsidR="00DE4C50" w:rsidRPr="00945732">
        <w:rPr>
          <w:rFonts w:ascii="Arial Narrow" w:hAnsi="Arial Narrow"/>
          <w:sz w:val="22"/>
          <w:szCs w:val="22"/>
        </w:rPr>
        <w:t>z</w:t>
      </w:r>
      <w:r w:rsidR="004A7B26" w:rsidRPr="00945732">
        <w:rPr>
          <w:rFonts w:ascii="Arial Narrow" w:hAnsi="Arial Narrow"/>
          <w:sz w:val="22"/>
          <w:szCs w:val="22"/>
        </w:rPr>
        <w:t>mluvy</w:t>
      </w:r>
      <w:r w:rsidR="00954250" w:rsidRPr="00945732">
        <w:rPr>
          <w:rFonts w:ascii="Arial Narrow" w:hAnsi="Arial Narrow"/>
          <w:sz w:val="22"/>
          <w:szCs w:val="22"/>
        </w:rPr>
        <w:t>.</w:t>
      </w:r>
    </w:p>
    <w:p w14:paraId="6AEC7A4A" w14:textId="77777777" w:rsidR="00A576E1" w:rsidRPr="009B01D4"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488DE93" w14:textId="1964D7B0" w:rsidR="000F2C5D" w:rsidRPr="00B16A20"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9D04BC">
        <w:rPr>
          <w:rFonts w:ascii="Arial Narrow" w:hAnsi="Arial Narrow"/>
          <w:b/>
          <w:color w:val="000000"/>
          <w:sz w:val="22"/>
          <w:szCs w:val="22"/>
        </w:rPr>
        <w:t xml:space="preserve">Miestom </w:t>
      </w:r>
      <w:r w:rsidRPr="002A5808">
        <w:rPr>
          <w:rFonts w:ascii="Arial Narrow" w:hAnsi="Arial Narrow"/>
          <w:b/>
          <w:color w:val="000000"/>
          <w:sz w:val="22"/>
          <w:szCs w:val="22"/>
        </w:rPr>
        <w:t>dodania</w:t>
      </w:r>
      <w:r w:rsidRPr="00945732">
        <w:rPr>
          <w:rFonts w:ascii="Arial Narrow" w:hAnsi="Arial Narrow"/>
          <w:b/>
          <w:color w:val="000000"/>
          <w:sz w:val="22"/>
          <w:szCs w:val="22"/>
        </w:rPr>
        <w:t xml:space="preserve"> </w:t>
      </w:r>
      <w:r w:rsidR="007131DE" w:rsidRPr="00945732">
        <w:rPr>
          <w:rFonts w:ascii="Arial Narrow" w:hAnsi="Arial Narrow"/>
          <w:b/>
          <w:color w:val="000000"/>
          <w:sz w:val="22"/>
          <w:szCs w:val="22"/>
          <w:lang w:val="sk-SK"/>
        </w:rPr>
        <w:t>je:</w:t>
      </w:r>
    </w:p>
    <w:p w14:paraId="5029107F" w14:textId="3513F020" w:rsidR="0035141B" w:rsidRPr="0035141B" w:rsidRDefault="0035141B" w:rsidP="0035141B">
      <w:pPr>
        <w:pStyle w:val="Odsekzoznamu"/>
        <w:spacing w:after="32" w:line="245" w:lineRule="auto"/>
        <w:ind w:left="720"/>
        <w:rPr>
          <w:rFonts w:ascii="Arial Narrow" w:hAnsi="Arial Narrow"/>
          <w:sz w:val="22"/>
          <w:szCs w:val="22"/>
        </w:rPr>
      </w:pPr>
      <w:r w:rsidRPr="0035141B">
        <w:rPr>
          <w:rFonts w:ascii="Arial Narrow" w:hAnsi="Arial Narrow"/>
          <w:sz w:val="22"/>
          <w:szCs w:val="22"/>
        </w:rPr>
        <w:t>Bratisla</w:t>
      </w:r>
      <w:r w:rsidR="00A43610">
        <w:rPr>
          <w:rFonts w:ascii="Arial Narrow" w:hAnsi="Arial Narrow"/>
          <w:sz w:val="22"/>
          <w:szCs w:val="22"/>
        </w:rPr>
        <w:t>va, Sklabinská ul. č. 1,       1</w:t>
      </w:r>
      <w:r w:rsidRPr="0035141B">
        <w:rPr>
          <w:rFonts w:ascii="Arial Narrow" w:hAnsi="Arial Narrow"/>
          <w:sz w:val="22"/>
          <w:szCs w:val="22"/>
        </w:rPr>
        <w:t xml:space="preserve"> ks</w:t>
      </w:r>
    </w:p>
    <w:p w14:paraId="526AC8E7" w14:textId="77777777" w:rsidR="0035141B" w:rsidRPr="0035141B" w:rsidRDefault="0035141B" w:rsidP="0035141B">
      <w:pPr>
        <w:pStyle w:val="Odsekzoznamu"/>
        <w:spacing w:after="32" w:line="245" w:lineRule="auto"/>
        <w:ind w:left="720"/>
        <w:rPr>
          <w:rFonts w:ascii="Arial Narrow" w:hAnsi="Arial Narrow"/>
          <w:sz w:val="22"/>
          <w:szCs w:val="22"/>
        </w:rPr>
      </w:pPr>
      <w:r w:rsidRPr="0035141B">
        <w:rPr>
          <w:rFonts w:ascii="Arial Narrow" w:hAnsi="Arial Narrow"/>
          <w:sz w:val="22"/>
          <w:szCs w:val="22"/>
        </w:rPr>
        <w:t>Slovenská Ľupča, Príboj 508,        1 ks</w:t>
      </w:r>
    </w:p>
    <w:p w14:paraId="30AB22C0" w14:textId="0F374693" w:rsidR="000B56B9" w:rsidRPr="0035141B" w:rsidRDefault="0035141B" w:rsidP="0035141B">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sidRPr="0035141B">
        <w:rPr>
          <w:rFonts w:ascii="Arial Narrow" w:hAnsi="Arial Narrow"/>
          <w:sz w:val="22"/>
          <w:szCs w:val="22"/>
          <w:lang w:val="sk-SK"/>
        </w:rPr>
        <w:t>Košice, Kuzmányho 8,                   1 ks</w:t>
      </w:r>
    </w:p>
    <w:p w14:paraId="569B2FC5" w14:textId="77777777" w:rsidR="0035141B" w:rsidRPr="000B56B9" w:rsidRDefault="0035141B" w:rsidP="0035141B">
      <w:pPr>
        <w:pStyle w:val="Odsekzoznamu"/>
        <w:tabs>
          <w:tab w:val="clear" w:pos="2160"/>
          <w:tab w:val="clear" w:pos="2880"/>
          <w:tab w:val="clear" w:pos="4500"/>
        </w:tabs>
        <w:spacing w:line="276" w:lineRule="auto"/>
        <w:ind w:left="720"/>
        <w:contextualSpacing/>
        <w:jc w:val="both"/>
        <w:rPr>
          <w:rFonts w:ascii="Arial Narrow" w:hAnsi="Arial Narrow"/>
          <w:sz w:val="22"/>
          <w:szCs w:val="22"/>
        </w:rPr>
      </w:pPr>
    </w:p>
    <w:p w14:paraId="2B23518B" w14:textId="417B81E2" w:rsidR="000B56B9" w:rsidRPr="0035141B" w:rsidRDefault="000B56B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b/>
          <w:sz w:val="22"/>
          <w:szCs w:val="22"/>
        </w:rPr>
      </w:pPr>
      <w:r w:rsidRPr="0035141B">
        <w:rPr>
          <w:rFonts w:ascii="Arial Narrow" w:hAnsi="Arial Narrow"/>
          <w:b/>
          <w:sz w:val="22"/>
          <w:szCs w:val="22"/>
          <w:lang w:val="sk-SK"/>
        </w:rPr>
        <w:t xml:space="preserve">Likvidácia obalov: </w:t>
      </w:r>
    </w:p>
    <w:p w14:paraId="167C997B" w14:textId="3ABEEE8D" w:rsidR="00394B34" w:rsidRDefault="000B56B9" w:rsidP="00361A5B">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rPr>
      </w:pPr>
      <w:r w:rsidRPr="00B16A20">
        <w:rPr>
          <w:rFonts w:ascii="Arial Narrow" w:hAnsi="Arial Narrow"/>
          <w:iCs/>
          <w:sz w:val="22"/>
          <w:szCs w:val="22"/>
          <w:lang w:val="sk-SK"/>
        </w:rPr>
        <w:t>Verejný obstarávateľ požaduje zabezpečenie ekologickej likvidácie obalového materiálu dodávateľom</w:t>
      </w:r>
      <w:r w:rsidR="00B16A20" w:rsidRPr="00B16A20">
        <w:rPr>
          <w:rFonts w:ascii="Arial Narrow" w:hAnsi="Arial Narrow"/>
          <w:iCs/>
          <w:sz w:val="22"/>
          <w:szCs w:val="22"/>
          <w:lang w:val="sk-SK"/>
        </w:rPr>
        <w:t>.</w:t>
      </w:r>
      <w:r w:rsidRPr="00B16A20">
        <w:rPr>
          <w:rFonts w:ascii="Arial Narrow" w:hAnsi="Arial Narrow"/>
          <w:iCs/>
          <w:sz w:val="22"/>
          <w:szCs w:val="22"/>
          <w:lang w:val="sk-SK"/>
        </w:rPr>
        <w:t xml:space="preserve"> </w:t>
      </w:r>
      <w:r w:rsidR="00C15CC6" w:rsidRPr="00B16A20">
        <w:rPr>
          <w:rFonts w:ascii="Arial Narrow" w:hAnsi="Arial Narrow"/>
          <w:iCs/>
          <w:sz w:val="22"/>
          <w:szCs w:val="22"/>
          <w:lang w:val="sk-SK"/>
        </w:rPr>
        <w:t xml:space="preserve">                        </w:t>
      </w:r>
      <w:r w:rsidR="009B01D4" w:rsidRPr="00B16A20">
        <w:rPr>
          <w:rFonts w:ascii="Arial Narrow" w:hAnsi="Arial Narrow"/>
          <w:iCs/>
          <w:sz w:val="22"/>
          <w:szCs w:val="22"/>
        </w:rPr>
        <w:t xml:space="preserve"> </w:t>
      </w:r>
    </w:p>
    <w:p w14:paraId="2DB14E8F" w14:textId="77777777" w:rsidR="000B56B9" w:rsidRPr="009B01D4" w:rsidRDefault="000B56B9" w:rsidP="00361A5B">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7D5C970B" w14:textId="1F043D0B" w:rsidR="00B11B1D" w:rsidRPr="00945732"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945732">
        <w:rPr>
          <w:rFonts w:ascii="Arial Narrow" w:hAnsi="Arial Narrow"/>
          <w:b/>
          <w:sz w:val="22"/>
          <w:szCs w:val="22"/>
        </w:rPr>
        <w:t>Technická  špecifikácia predmetu zákazky</w:t>
      </w:r>
      <w:r w:rsidR="004E0FD0" w:rsidRPr="00945732">
        <w:rPr>
          <w:rFonts w:ascii="Arial Narrow" w:hAnsi="Arial Narrow"/>
          <w:b/>
          <w:sz w:val="22"/>
          <w:szCs w:val="22"/>
        </w:rPr>
        <w:t xml:space="preserve"> s odôvodnením obstarania konkrétnych tovarov</w:t>
      </w:r>
      <w:r w:rsidRPr="00945732">
        <w:rPr>
          <w:rFonts w:ascii="Arial Narrow" w:hAnsi="Arial Narrow"/>
          <w:b/>
          <w:sz w:val="22"/>
          <w:szCs w:val="22"/>
        </w:rPr>
        <w:t>:</w:t>
      </w:r>
    </w:p>
    <w:p w14:paraId="641B7702" w14:textId="77777777" w:rsidR="00954250" w:rsidRPr="00945732" w:rsidRDefault="00954250" w:rsidP="00F63E68">
      <w:pPr>
        <w:spacing w:line="276" w:lineRule="auto"/>
        <w:ind w:left="360"/>
        <w:contextualSpacing/>
        <w:rPr>
          <w:rFonts w:ascii="Arial Narrow" w:hAnsi="Arial Narrow" w:cs="Arial"/>
          <w:color w:val="000000"/>
          <w:sz w:val="22"/>
          <w:szCs w:val="22"/>
        </w:rPr>
      </w:pPr>
    </w:p>
    <w:p w14:paraId="0CB164DE" w14:textId="77777777" w:rsidR="00954250" w:rsidRPr="00945732" w:rsidRDefault="00954250" w:rsidP="00954250">
      <w:pPr>
        <w:spacing w:line="276" w:lineRule="auto"/>
        <w:ind w:left="709"/>
        <w:contextualSpacing/>
        <w:jc w:val="both"/>
        <w:rPr>
          <w:rFonts w:ascii="Arial Narrow" w:hAnsi="Arial Narrow" w:cs="Arial"/>
          <w:color w:val="000000"/>
          <w:sz w:val="22"/>
          <w:szCs w:val="22"/>
        </w:rPr>
      </w:pPr>
      <w:r w:rsidRPr="00945732">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0C7743A9" w14:textId="04F118A9" w:rsidR="00954250" w:rsidRDefault="00954250" w:rsidP="00F63E68">
      <w:pPr>
        <w:spacing w:line="276" w:lineRule="auto"/>
        <w:ind w:left="360"/>
        <w:contextualSpacing/>
        <w:rPr>
          <w:rFonts w:ascii="Arial Narrow" w:hAnsi="Arial Narrow" w:cs="Arial"/>
          <w:color w:val="000000"/>
          <w:sz w:val="22"/>
          <w:szCs w:val="22"/>
        </w:rPr>
      </w:pPr>
    </w:p>
    <w:p w14:paraId="304BAF70" w14:textId="636565B3" w:rsidR="00B16A20" w:rsidRDefault="00B16A20" w:rsidP="00F63E68">
      <w:pPr>
        <w:spacing w:line="276" w:lineRule="auto"/>
        <w:ind w:left="360"/>
        <w:contextualSpacing/>
        <w:rPr>
          <w:rFonts w:ascii="Arial Narrow" w:hAnsi="Arial Narrow" w:cs="Arial"/>
          <w:color w:val="000000"/>
          <w:sz w:val="22"/>
          <w:szCs w:val="22"/>
        </w:rPr>
      </w:pPr>
    </w:p>
    <w:p w14:paraId="43FB81FB" w14:textId="3BABE683" w:rsidR="00B16A20" w:rsidRDefault="00B16A20" w:rsidP="00F63E68">
      <w:pPr>
        <w:spacing w:line="276" w:lineRule="auto"/>
        <w:ind w:left="360"/>
        <w:contextualSpacing/>
        <w:rPr>
          <w:rFonts w:ascii="Arial Narrow" w:hAnsi="Arial Narrow" w:cs="Arial"/>
          <w:color w:val="000000"/>
          <w:sz w:val="22"/>
          <w:szCs w:val="22"/>
        </w:rPr>
      </w:pPr>
    </w:p>
    <w:p w14:paraId="4CB6F57F" w14:textId="0D94E5C0" w:rsidR="00B16A20" w:rsidRDefault="00B16A20" w:rsidP="00F63E68">
      <w:pPr>
        <w:spacing w:line="276" w:lineRule="auto"/>
        <w:ind w:left="360"/>
        <w:contextualSpacing/>
        <w:rPr>
          <w:rFonts w:ascii="Arial Narrow" w:hAnsi="Arial Narrow" w:cs="Arial"/>
          <w:color w:val="000000"/>
          <w:sz w:val="22"/>
          <w:szCs w:val="22"/>
        </w:rPr>
      </w:pPr>
    </w:p>
    <w:p w14:paraId="243EAD26" w14:textId="229182CC" w:rsidR="00B16A20" w:rsidRDefault="00B16A20" w:rsidP="00F63E68">
      <w:pPr>
        <w:spacing w:line="276" w:lineRule="auto"/>
        <w:ind w:left="360"/>
        <w:contextualSpacing/>
        <w:rPr>
          <w:rFonts w:ascii="Arial Narrow" w:hAnsi="Arial Narrow" w:cs="Arial"/>
          <w:color w:val="000000"/>
          <w:sz w:val="22"/>
          <w:szCs w:val="22"/>
        </w:rPr>
      </w:pPr>
    </w:p>
    <w:p w14:paraId="43539623" w14:textId="5C80C5BF" w:rsidR="00B16A20" w:rsidRDefault="00B16A20" w:rsidP="00F63E68">
      <w:pPr>
        <w:spacing w:line="276" w:lineRule="auto"/>
        <w:ind w:left="360"/>
        <w:contextualSpacing/>
        <w:rPr>
          <w:rFonts w:ascii="Arial Narrow" w:hAnsi="Arial Narrow" w:cs="Arial"/>
          <w:color w:val="000000"/>
          <w:sz w:val="22"/>
          <w:szCs w:val="22"/>
        </w:rPr>
      </w:pPr>
    </w:p>
    <w:p w14:paraId="532F0B93" w14:textId="524E3372" w:rsidR="00B16A20" w:rsidRDefault="00B16A20" w:rsidP="00F63E68">
      <w:pPr>
        <w:spacing w:line="276" w:lineRule="auto"/>
        <w:ind w:left="360"/>
        <w:contextualSpacing/>
        <w:rPr>
          <w:rFonts w:ascii="Arial Narrow" w:hAnsi="Arial Narrow" w:cs="Arial"/>
          <w:color w:val="000000"/>
          <w:sz w:val="22"/>
          <w:szCs w:val="22"/>
        </w:rPr>
      </w:pPr>
    </w:p>
    <w:p w14:paraId="1D186CAA" w14:textId="104D3B59" w:rsidR="00B16A20" w:rsidRDefault="00B16A20" w:rsidP="00F63E68">
      <w:pPr>
        <w:spacing w:line="276" w:lineRule="auto"/>
        <w:ind w:left="360"/>
        <w:contextualSpacing/>
        <w:rPr>
          <w:rFonts w:ascii="Arial Narrow" w:hAnsi="Arial Narrow" w:cs="Arial"/>
          <w:color w:val="000000"/>
          <w:sz w:val="22"/>
          <w:szCs w:val="22"/>
        </w:rPr>
      </w:pPr>
    </w:p>
    <w:p w14:paraId="746CB4FA" w14:textId="77777777" w:rsidR="00B16A20" w:rsidRDefault="00B16A20" w:rsidP="00F63E68">
      <w:pPr>
        <w:spacing w:line="276" w:lineRule="auto"/>
        <w:ind w:left="360"/>
        <w:contextualSpacing/>
        <w:rPr>
          <w:rFonts w:ascii="Arial Narrow" w:hAnsi="Arial Narrow"/>
          <w:b/>
          <w:bCs/>
          <w:color w:val="000000"/>
          <w:sz w:val="22"/>
          <w:szCs w:val="22"/>
        </w:rPr>
      </w:pPr>
    </w:p>
    <w:p w14:paraId="73636ADC" w14:textId="77777777" w:rsidR="00B16A20" w:rsidRDefault="00B16A20" w:rsidP="00F63E68">
      <w:pPr>
        <w:spacing w:line="276" w:lineRule="auto"/>
        <w:ind w:left="360"/>
        <w:contextualSpacing/>
        <w:rPr>
          <w:rFonts w:ascii="Arial Narrow" w:hAnsi="Arial Narrow"/>
          <w:b/>
          <w:bCs/>
          <w:color w:val="000000"/>
          <w:sz w:val="22"/>
          <w:szCs w:val="22"/>
        </w:rPr>
      </w:pPr>
    </w:p>
    <w:p w14:paraId="09A5380D" w14:textId="77777777" w:rsidR="00B16A20" w:rsidRDefault="00B16A20" w:rsidP="00F63E68">
      <w:pPr>
        <w:spacing w:line="276" w:lineRule="auto"/>
        <w:ind w:left="360"/>
        <w:contextualSpacing/>
        <w:rPr>
          <w:rFonts w:ascii="Arial Narrow" w:hAnsi="Arial Narrow"/>
          <w:b/>
          <w:bCs/>
          <w:color w:val="000000"/>
          <w:sz w:val="22"/>
          <w:szCs w:val="22"/>
        </w:rPr>
      </w:pPr>
    </w:p>
    <w:p w14:paraId="138FF91F" w14:textId="77777777" w:rsidR="00B16A20" w:rsidRDefault="00B16A20" w:rsidP="00F63E68">
      <w:pPr>
        <w:spacing w:line="276" w:lineRule="auto"/>
        <w:ind w:left="360"/>
        <w:contextualSpacing/>
        <w:rPr>
          <w:rFonts w:ascii="Arial Narrow" w:hAnsi="Arial Narrow"/>
          <w:b/>
          <w:bCs/>
          <w:color w:val="000000"/>
          <w:sz w:val="22"/>
          <w:szCs w:val="22"/>
        </w:rPr>
      </w:pPr>
    </w:p>
    <w:p w14:paraId="2D243810" w14:textId="77777777" w:rsidR="00B16A20" w:rsidRDefault="00B16A20" w:rsidP="00F63E68">
      <w:pPr>
        <w:spacing w:line="276" w:lineRule="auto"/>
        <w:ind w:left="360"/>
        <w:contextualSpacing/>
        <w:rPr>
          <w:rFonts w:ascii="Arial Narrow" w:hAnsi="Arial Narrow"/>
          <w:b/>
          <w:bCs/>
          <w:color w:val="000000"/>
          <w:sz w:val="22"/>
          <w:szCs w:val="22"/>
        </w:rPr>
      </w:pPr>
    </w:p>
    <w:p w14:paraId="73CC63D3" w14:textId="4DE5EE8D" w:rsidR="00B16A20" w:rsidRDefault="00B16A20" w:rsidP="00C87143">
      <w:pPr>
        <w:spacing w:line="276" w:lineRule="auto"/>
        <w:contextualSpacing/>
        <w:rPr>
          <w:rFonts w:ascii="Arial Narrow" w:hAnsi="Arial Narrow"/>
          <w:b/>
          <w:bCs/>
          <w:color w:val="000000"/>
          <w:sz w:val="22"/>
          <w:szCs w:val="22"/>
        </w:rPr>
      </w:pPr>
    </w:p>
    <w:p w14:paraId="39A4ECDB" w14:textId="77777777" w:rsidR="00B16A20" w:rsidRDefault="00B16A20" w:rsidP="00F63E68">
      <w:pPr>
        <w:spacing w:line="276" w:lineRule="auto"/>
        <w:ind w:left="360"/>
        <w:contextualSpacing/>
        <w:rPr>
          <w:rFonts w:ascii="Arial Narrow" w:hAnsi="Arial Narrow"/>
          <w:b/>
          <w:bCs/>
          <w:color w:val="000000"/>
          <w:sz w:val="22"/>
          <w:szCs w:val="22"/>
        </w:rPr>
      </w:pPr>
    </w:p>
    <w:p w14:paraId="7DEA7E46" w14:textId="77392246" w:rsidR="00B16A20" w:rsidRPr="00B16A20" w:rsidRDefault="00B16A20" w:rsidP="00F63E68">
      <w:pPr>
        <w:spacing w:line="276" w:lineRule="auto"/>
        <w:ind w:left="360"/>
        <w:contextualSpacing/>
        <w:rPr>
          <w:rFonts w:ascii="Arial Narrow" w:hAnsi="Arial Narrow" w:cs="Arial"/>
          <w:color w:val="FF0000"/>
          <w:sz w:val="22"/>
          <w:szCs w:val="22"/>
        </w:rPr>
      </w:pPr>
      <w:r w:rsidRPr="00B16A20">
        <w:rPr>
          <w:rFonts w:ascii="Arial Narrow" w:hAnsi="Arial Narrow"/>
          <w:b/>
          <w:bCs/>
          <w:color w:val="FF0000"/>
          <w:sz w:val="22"/>
          <w:szCs w:val="22"/>
        </w:rPr>
        <w:t xml:space="preserve">N/A – neaplikuje sa, uchádzač vpisuje vlastný návrh plnenia do prázdnych políčok </w:t>
      </w: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4B7F5C" w:rsidRPr="00945732" w14:paraId="669BC07D" w14:textId="77777777" w:rsidTr="001F68C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66B67E9"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717E345A" w14:textId="77777777" w:rsidR="004B7F5C" w:rsidRPr="00945732" w:rsidRDefault="004B7F5C" w:rsidP="00FF1CCA">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11AB5151" w14:textId="77777777" w:rsidR="004B7F5C" w:rsidRPr="00945732" w:rsidRDefault="004B7F5C" w:rsidP="00FF1CCA">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745B4433" w14:textId="77777777" w:rsidR="004B7F5C" w:rsidRPr="00945732" w:rsidRDefault="004B7F5C" w:rsidP="00FF1CCA">
            <w:pPr>
              <w:pStyle w:val="Bezriadkovania"/>
              <w:jc w:val="center"/>
              <w:rPr>
                <w:rFonts w:ascii="Arial Narrow" w:hAnsi="Arial Narrow" w:cs="Arial"/>
                <w:b/>
                <w:sz w:val="22"/>
                <w:szCs w:val="22"/>
              </w:rPr>
            </w:pPr>
          </w:p>
          <w:p w14:paraId="6C544612" w14:textId="77777777" w:rsidR="004B7F5C" w:rsidRPr="00945732" w:rsidRDefault="004B7F5C" w:rsidP="00FF1CCA">
            <w:pPr>
              <w:pStyle w:val="Bezriadkovania"/>
              <w:jc w:val="center"/>
              <w:rPr>
                <w:rFonts w:ascii="Arial Narrow" w:hAnsi="Arial Narrow" w:cs="Arial"/>
                <w:b/>
                <w:sz w:val="22"/>
                <w:szCs w:val="22"/>
              </w:rPr>
            </w:pPr>
          </w:p>
          <w:p w14:paraId="78110FF4"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419E07BD"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35141B" w:rsidRPr="00945732" w14:paraId="57AEA0DD" w14:textId="77777777" w:rsidTr="0035141B">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00346BA8" w14:textId="1566465C" w:rsidR="0035141B" w:rsidRPr="00B16A20" w:rsidRDefault="00C87143" w:rsidP="0035141B">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sidRPr="00C87143">
              <w:rPr>
                <w:b/>
                <w:color w:val="FF0000"/>
                <w:lang w:val="sk-SK"/>
              </w:rPr>
              <w:t>Komora pre Ninhydrín a DFO</w:t>
            </w:r>
          </w:p>
        </w:tc>
        <w:tc>
          <w:tcPr>
            <w:tcW w:w="2835" w:type="dxa"/>
            <w:vMerge w:val="restart"/>
            <w:tcBorders>
              <w:top w:val="single" w:sz="4" w:space="0" w:color="auto"/>
              <w:left w:val="single" w:sz="4" w:space="0" w:color="auto"/>
              <w:right w:val="single" w:sz="4" w:space="0" w:color="auto"/>
            </w:tcBorders>
            <w:shd w:val="clear" w:color="auto" w:fill="BFBFBF"/>
          </w:tcPr>
          <w:p w14:paraId="4765E723" w14:textId="77777777" w:rsidR="0035141B"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7612C340" w14:textId="6E8A36D1" w:rsidR="0035141B" w:rsidRPr="00945732"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5515F07F" w14:textId="77777777" w:rsidR="0035141B"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48D9696F" w14:textId="6232E206" w:rsidR="0035141B" w:rsidRPr="00945732"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0F2C5D" w:rsidRPr="00945732" w14:paraId="5B54F543" w14:textId="77777777" w:rsidTr="001F68CA">
        <w:trPr>
          <w:trHeight w:val="347"/>
        </w:trPr>
        <w:tc>
          <w:tcPr>
            <w:tcW w:w="2977" w:type="dxa"/>
            <w:tcBorders>
              <w:top w:val="single" w:sz="4" w:space="0" w:color="auto"/>
              <w:left w:val="single" w:sz="4" w:space="0" w:color="auto"/>
              <w:bottom w:val="single" w:sz="4" w:space="0" w:color="auto"/>
              <w:right w:val="single" w:sz="4" w:space="0" w:color="auto"/>
            </w:tcBorders>
          </w:tcPr>
          <w:p w14:paraId="615E1A72" w14:textId="77777777" w:rsidR="000F2C5D" w:rsidRPr="00945732" w:rsidRDefault="000F2C5D"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72297149" w14:textId="4261935F" w:rsidR="000F2C5D" w:rsidRPr="00982D42" w:rsidRDefault="00C87143" w:rsidP="00982D42">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3</w:t>
            </w:r>
            <w:r w:rsidR="0035141B">
              <w:rPr>
                <w:rFonts w:ascii="Arial Narrow" w:hAnsi="Arial Narrow"/>
                <w:b/>
                <w:bCs/>
                <w:color w:val="000000"/>
                <w:sz w:val="22"/>
                <w:szCs w:val="22"/>
              </w:rPr>
              <w:t xml:space="preserve"> kusy</w:t>
            </w:r>
          </w:p>
        </w:tc>
        <w:tc>
          <w:tcPr>
            <w:tcW w:w="2835" w:type="dxa"/>
            <w:vMerge/>
            <w:tcBorders>
              <w:left w:val="single" w:sz="4" w:space="0" w:color="auto"/>
              <w:bottom w:val="single" w:sz="4" w:space="0" w:color="auto"/>
              <w:right w:val="single" w:sz="4" w:space="0" w:color="auto"/>
            </w:tcBorders>
            <w:vAlign w:val="center"/>
          </w:tcPr>
          <w:p w14:paraId="3AEBF09C" w14:textId="77777777" w:rsidR="000F2C5D" w:rsidRPr="00945732" w:rsidRDefault="000F2C5D" w:rsidP="00FF1CC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087A6A84" w14:textId="77777777" w:rsidR="000F2C5D" w:rsidRPr="00945732" w:rsidRDefault="000F2C5D" w:rsidP="00FF1CCA">
            <w:pPr>
              <w:spacing w:line="276" w:lineRule="auto"/>
              <w:contextualSpacing/>
              <w:jc w:val="center"/>
              <w:rPr>
                <w:rFonts w:ascii="Arial Narrow" w:hAnsi="Arial Narrow"/>
                <w:b/>
                <w:bCs/>
                <w:color w:val="000000"/>
                <w:sz w:val="22"/>
                <w:szCs w:val="22"/>
              </w:rPr>
            </w:pPr>
          </w:p>
        </w:tc>
      </w:tr>
      <w:tr w:rsidR="004B7F5C" w:rsidRPr="00945732" w14:paraId="44F2C448" w14:textId="77777777" w:rsidTr="00B87058">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551E4BA" w14:textId="77777777"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1C0A829" w14:textId="77777777" w:rsidR="004B7F5C" w:rsidRPr="00945732"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6FFF8A6" w14:textId="77777777"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B7F5C" w:rsidRPr="00945732" w14:paraId="22031EA5"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060DF0A" w14:textId="77777777"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F595728" w14:textId="77777777" w:rsidR="004B7F5C" w:rsidRPr="00945732"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717148CF" w14:textId="77777777"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14:paraId="51080DB1"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67A6009" w14:textId="32D2095D" w:rsidR="00184361" w:rsidRPr="00945732" w:rsidRDefault="00184361" w:rsidP="00FF1CCA">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3FC302C6" w14:textId="77777777" w:rsidR="00184361" w:rsidRPr="00945732" w:rsidRDefault="00184361"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74E470A" w14:textId="035018BF" w:rsidR="00184361" w:rsidRPr="00945732" w:rsidRDefault="00184361"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B16A20" w:rsidRPr="00945732" w14:paraId="30325F60" w14:textId="77777777"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558805E9" w14:textId="49DB809E" w:rsidR="00B16A20" w:rsidRPr="00C87143" w:rsidRDefault="00B16A20" w:rsidP="00184361">
            <w:pPr>
              <w:rPr>
                <w:rFonts w:ascii="Arial Narrow" w:hAnsi="Arial Narrow"/>
                <w:b/>
                <w:color w:val="000000"/>
                <w:sz w:val="22"/>
                <w:szCs w:val="22"/>
                <w:lang w:eastAsia="sk-SK"/>
              </w:rPr>
            </w:pPr>
            <w:r w:rsidRPr="00C87143">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14:paraId="3532B47E" w14:textId="77777777" w:rsidR="00C87143" w:rsidRPr="00C87143" w:rsidRDefault="00C87143" w:rsidP="00C87143">
            <w:pPr>
              <w:rPr>
                <w:rFonts w:ascii="Arial Narrow" w:hAnsi="Arial Narrow"/>
                <w:sz w:val="22"/>
                <w:szCs w:val="22"/>
              </w:rPr>
            </w:pPr>
            <w:r w:rsidRPr="00C87143">
              <w:rPr>
                <w:rFonts w:ascii="Arial Narrow" w:hAnsi="Arial Narrow"/>
                <w:sz w:val="22"/>
                <w:szCs w:val="22"/>
              </w:rPr>
              <w:t>Komora pre zviditeľňovanie latentných daktyloskopických stôp roztokom ninhydrínu alebo DFO.</w:t>
            </w:r>
          </w:p>
          <w:p w14:paraId="75431AD0" w14:textId="77777777" w:rsidR="00C87143" w:rsidRPr="00C87143" w:rsidRDefault="00C87143" w:rsidP="00C87143">
            <w:pPr>
              <w:rPr>
                <w:rFonts w:ascii="Arial Narrow" w:eastAsiaTheme="minorHAnsi" w:hAnsi="Arial Narrow" w:cs="Calibri"/>
                <w:sz w:val="22"/>
                <w:szCs w:val="22"/>
              </w:rPr>
            </w:pPr>
            <w:r w:rsidRPr="00C87143">
              <w:rPr>
                <w:rFonts w:ascii="Arial Narrow" w:hAnsi="Arial Narrow"/>
                <w:sz w:val="22"/>
                <w:szCs w:val="22"/>
              </w:rPr>
              <w:t>DFO (1,8 diazafluoren-9-one)</w:t>
            </w:r>
          </w:p>
          <w:p w14:paraId="5E57A465" w14:textId="2A68A3FC" w:rsidR="00B16A20" w:rsidRPr="00C87143" w:rsidRDefault="00C87143" w:rsidP="00C87143">
            <w:pPr>
              <w:rPr>
                <w:rFonts w:ascii="Arial Narrow" w:hAnsi="Arial Narrow"/>
                <w:color w:val="000000"/>
                <w:sz w:val="22"/>
                <w:szCs w:val="22"/>
                <w:lang w:eastAsia="sk-SK"/>
              </w:rPr>
            </w:pPr>
            <w:r w:rsidRPr="00C87143">
              <w:rPr>
                <w:rFonts w:ascii="Arial Narrow" w:hAnsi="Arial Narrow"/>
                <w:sz w:val="22"/>
                <w:szCs w:val="22"/>
              </w:rPr>
              <w:t>Roztok na zviditeľňovanie daktyloskopických stôp na pórovitých (nasiakavých) materiáloch ako papier, kartóny, surové drevo a pod., ktorý má fluorescenčné vlastnosti</w:t>
            </w: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14:paraId="3E35C77A" w14:textId="77777777" w:rsidR="00B16A20" w:rsidRPr="0035141B" w:rsidRDefault="00B16A20" w:rsidP="00184361">
            <w:pPr>
              <w:spacing w:line="276" w:lineRule="auto"/>
              <w:contextualSpacing/>
              <w:jc w:val="center"/>
              <w:rPr>
                <w:rFonts w:ascii="Arial Narrow" w:hAnsi="Arial Narrow"/>
                <w:b/>
                <w:bCs/>
                <w:color w:val="000000"/>
                <w:sz w:val="22"/>
                <w:szCs w:val="22"/>
              </w:rPr>
            </w:pPr>
          </w:p>
        </w:tc>
      </w:tr>
      <w:tr w:rsidR="0035141B" w:rsidRPr="00945732" w14:paraId="65C3A74F"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6CBB53B7" w14:textId="24114AFB" w:rsidR="0035141B" w:rsidRPr="00C87143" w:rsidRDefault="0035141B" w:rsidP="0035141B">
            <w:pPr>
              <w:rPr>
                <w:rFonts w:ascii="Arial Narrow" w:hAnsi="Arial Narrow"/>
                <w:b/>
                <w:color w:val="000000"/>
                <w:sz w:val="22"/>
                <w:szCs w:val="22"/>
                <w:lang w:eastAsia="sk-SK"/>
              </w:rPr>
            </w:pPr>
            <w:r w:rsidRPr="00C87143">
              <w:rPr>
                <w:rFonts w:ascii="Arial Narrow" w:hAnsi="Arial Narrow"/>
                <w:b/>
                <w:sz w:val="22"/>
                <w:szCs w:val="22"/>
              </w:rPr>
              <w:t>Rozmer skrine</w:t>
            </w:r>
          </w:p>
        </w:tc>
        <w:tc>
          <w:tcPr>
            <w:tcW w:w="5528" w:type="dxa"/>
            <w:tcBorders>
              <w:top w:val="single" w:sz="4" w:space="0" w:color="auto"/>
              <w:left w:val="single" w:sz="4" w:space="0" w:color="auto"/>
              <w:bottom w:val="single" w:sz="4" w:space="0" w:color="auto"/>
              <w:right w:val="single" w:sz="4" w:space="0" w:color="auto"/>
            </w:tcBorders>
          </w:tcPr>
          <w:p w14:paraId="6E1289C2" w14:textId="77777777" w:rsidR="00C87143" w:rsidRPr="00C87143" w:rsidRDefault="00C87143" w:rsidP="00C87143">
            <w:pPr>
              <w:spacing w:after="15" w:line="259" w:lineRule="auto"/>
              <w:ind w:left="1"/>
              <w:rPr>
                <w:rFonts w:ascii="Arial Narrow" w:hAnsi="Arial Narrow"/>
                <w:sz w:val="22"/>
                <w:szCs w:val="22"/>
              </w:rPr>
            </w:pPr>
            <w:r w:rsidRPr="00C87143">
              <w:rPr>
                <w:rFonts w:ascii="Arial Narrow" w:hAnsi="Arial Narrow"/>
                <w:sz w:val="22"/>
                <w:szCs w:val="22"/>
                <w:u w:val="single" w:color="000000"/>
              </w:rPr>
              <w:t>vonkajší rozmer:</w:t>
            </w:r>
            <w:r w:rsidRPr="00C87143">
              <w:rPr>
                <w:rFonts w:ascii="Arial Narrow" w:hAnsi="Arial Narrow"/>
                <w:sz w:val="22"/>
                <w:szCs w:val="22"/>
              </w:rPr>
              <w:t xml:space="preserve"> </w:t>
            </w:r>
          </w:p>
          <w:p w14:paraId="583BC6E5" w14:textId="77777777" w:rsidR="00C87143" w:rsidRPr="00C87143" w:rsidRDefault="00C87143" w:rsidP="00C87143">
            <w:pPr>
              <w:numPr>
                <w:ilvl w:val="0"/>
                <w:numId w:val="11"/>
              </w:numPr>
              <w:tabs>
                <w:tab w:val="clear" w:pos="2160"/>
                <w:tab w:val="clear" w:pos="2880"/>
                <w:tab w:val="clear" w:pos="4500"/>
              </w:tabs>
              <w:spacing w:after="22" w:line="259" w:lineRule="auto"/>
              <w:ind w:left="355" w:hanging="284"/>
              <w:rPr>
                <w:rFonts w:ascii="Arial Narrow" w:hAnsi="Arial Narrow"/>
                <w:sz w:val="22"/>
                <w:szCs w:val="22"/>
              </w:rPr>
            </w:pPr>
            <w:r w:rsidRPr="00C87143">
              <w:rPr>
                <w:rFonts w:ascii="Arial Narrow" w:hAnsi="Arial Narrow"/>
                <w:sz w:val="22"/>
                <w:szCs w:val="22"/>
              </w:rPr>
              <w:t>šírka min. 690 mm – max. 950 mm</w:t>
            </w:r>
          </w:p>
          <w:p w14:paraId="084A1CEE" w14:textId="77777777" w:rsidR="00C87143" w:rsidRPr="00C87143" w:rsidRDefault="00C87143" w:rsidP="00C87143">
            <w:pPr>
              <w:numPr>
                <w:ilvl w:val="0"/>
                <w:numId w:val="11"/>
              </w:numPr>
              <w:tabs>
                <w:tab w:val="clear" w:pos="2160"/>
                <w:tab w:val="clear" w:pos="2880"/>
                <w:tab w:val="clear" w:pos="4500"/>
              </w:tabs>
              <w:spacing w:after="22" w:line="259" w:lineRule="auto"/>
              <w:ind w:left="355" w:hanging="284"/>
              <w:rPr>
                <w:rFonts w:ascii="Arial Narrow" w:hAnsi="Arial Narrow"/>
                <w:sz w:val="22"/>
                <w:szCs w:val="22"/>
              </w:rPr>
            </w:pPr>
            <w:r w:rsidRPr="00C87143">
              <w:rPr>
                <w:rFonts w:ascii="Arial Narrow" w:hAnsi="Arial Narrow"/>
                <w:sz w:val="22"/>
                <w:szCs w:val="22"/>
              </w:rPr>
              <w:t>hĺbka min. 590 mm – max. 670 mm</w:t>
            </w:r>
          </w:p>
          <w:p w14:paraId="1E4492DB" w14:textId="77777777" w:rsidR="00C87143" w:rsidRPr="00C87143" w:rsidRDefault="00C87143" w:rsidP="00C87143">
            <w:pPr>
              <w:numPr>
                <w:ilvl w:val="0"/>
                <w:numId w:val="11"/>
              </w:numPr>
              <w:tabs>
                <w:tab w:val="clear" w:pos="2160"/>
                <w:tab w:val="clear" w:pos="2880"/>
                <w:tab w:val="clear" w:pos="4500"/>
              </w:tabs>
              <w:spacing w:after="22" w:line="259" w:lineRule="auto"/>
              <w:ind w:left="355" w:hanging="284"/>
              <w:rPr>
                <w:rFonts w:ascii="Arial Narrow" w:hAnsi="Arial Narrow"/>
                <w:sz w:val="22"/>
                <w:szCs w:val="22"/>
              </w:rPr>
            </w:pPr>
            <w:r w:rsidRPr="00C87143">
              <w:rPr>
                <w:rFonts w:ascii="Arial Narrow" w:hAnsi="Arial Narrow"/>
                <w:sz w:val="22"/>
                <w:szCs w:val="22"/>
              </w:rPr>
              <w:t xml:space="preserve">výška min. 1000 mm – max. 1900 mm </w:t>
            </w:r>
          </w:p>
          <w:p w14:paraId="47C29E78" w14:textId="77777777" w:rsidR="00C87143" w:rsidRPr="00C87143" w:rsidRDefault="00C87143" w:rsidP="00C87143">
            <w:pPr>
              <w:spacing w:after="41" w:line="238" w:lineRule="auto"/>
              <w:ind w:left="1"/>
              <w:rPr>
                <w:rFonts w:ascii="Arial Narrow" w:hAnsi="Arial Narrow"/>
                <w:sz w:val="22"/>
                <w:szCs w:val="22"/>
              </w:rPr>
            </w:pPr>
            <w:r w:rsidRPr="00C87143">
              <w:rPr>
                <w:rFonts w:ascii="Arial Narrow" w:hAnsi="Arial Narrow"/>
                <w:sz w:val="22"/>
                <w:szCs w:val="22"/>
                <w:u w:val="single" w:color="000000"/>
              </w:rPr>
              <w:t>vnútorný rozmer</w:t>
            </w:r>
            <w:r w:rsidRPr="00C87143">
              <w:rPr>
                <w:rFonts w:ascii="Arial Narrow" w:hAnsi="Arial Narrow"/>
                <w:sz w:val="22"/>
                <w:szCs w:val="22"/>
              </w:rPr>
              <w:t xml:space="preserve">: </w:t>
            </w:r>
          </w:p>
          <w:p w14:paraId="1046434E" w14:textId="77777777" w:rsidR="00C87143" w:rsidRPr="00C87143" w:rsidRDefault="00C87143" w:rsidP="00C87143">
            <w:pPr>
              <w:numPr>
                <w:ilvl w:val="0"/>
                <w:numId w:val="11"/>
              </w:numPr>
              <w:tabs>
                <w:tab w:val="clear" w:pos="2160"/>
                <w:tab w:val="clear" w:pos="2880"/>
                <w:tab w:val="clear" w:pos="4500"/>
              </w:tabs>
              <w:spacing w:line="259" w:lineRule="auto"/>
              <w:ind w:left="355" w:hanging="284"/>
              <w:rPr>
                <w:rFonts w:ascii="Arial Narrow" w:hAnsi="Arial Narrow"/>
                <w:sz w:val="22"/>
                <w:szCs w:val="22"/>
              </w:rPr>
            </w:pPr>
            <w:r w:rsidRPr="00C87143">
              <w:rPr>
                <w:rFonts w:ascii="Arial Narrow" w:hAnsi="Arial Narrow"/>
                <w:sz w:val="22"/>
                <w:szCs w:val="22"/>
              </w:rPr>
              <w:t>šírka min. 450 mm – max. 500 mm</w:t>
            </w:r>
          </w:p>
          <w:p w14:paraId="7290B56A" w14:textId="77777777" w:rsidR="00C87143" w:rsidRPr="00C87143" w:rsidRDefault="00C87143" w:rsidP="00C87143">
            <w:pPr>
              <w:numPr>
                <w:ilvl w:val="0"/>
                <w:numId w:val="11"/>
              </w:numPr>
              <w:tabs>
                <w:tab w:val="clear" w:pos="2160"/>
                <w:tab w:val="clear" w:pos="2880"/>
                <w:tab w:val="clear" w:pos="4500"/>
              </w:tabs>
              <w:spacing w:line="259" w:lineRule="auto"/>
              <w:ind w:left="355" w:hanging="284"/>
              <w:rPr>
                <w:rFonts w:ascii="Arial Narrow" w:hAnsi="Arial Narrow"/>
                <w:sz w:val="22"/>
                <w:szCs w:val="22"/>
              </w:rPr>
            </w:pPr>
            <w:r w:rsidRPr="00C87143">
              <w:rPr>
                <w:rFonts w:ascii="Arial Narrow" w:hAnsi="Arial Narrow"/>
                <w:sz w:val="22"/>
                <w:szCs w:val="22"/>
              </w:rPr>
              <w:t>hĺbka min. 470 mm – max. 530 mm</w:t>
            </w:r>
          </w:p>
          <w:p w14:paraId="69878106" w14:textId="3523B09C" w:rsidR="0035141B" w:rsidRPr="00C87143" w:rsidRDefault="00C87143" w:rsidP="00C87143">
            <w:pPr>
              <w:rPr>
                <w:rFonts w:ascii="Arial Narrow" w:hAnsi="Arial Narrow"/>
                <w:color w:val="000000"/>
                <w:sz w:val="22"/>
                <w:szCs w:val="22"/>
                <w:highlight w:val="yellow"/>
                <w:lang w:eastAsia="sk-SK"/>
              </w:rPr>
            </w:pPr>
            <w:r w:rsidRPr="00C87143">
              <w:rPr>
                <w:rFonts w:ascii="Arial Narrow" w:hAnsi="Arial Narrow"/>
                <w:sz w:val="22"/>
                <w:szCs w:val="22"/>
              </w:rPr>
              <w:t>-      výška min. 480 mm – max. 1100 mm</w:t>
            </w:r>
          </w:p>
        </w:tc>
        <w:tc>
          <w:tcPr>
            <w:tcW w:w="2835" w:type="dxa"/>
            <w:tcBorders>
              <w:top w:val="single" w:sz="4" w:space="0" w:color="auto"/>
              <w:left w:val="nil"/>
              <w:bottom w:val="single" w:sz="4" w:space="0" w:color="auto"/>
              <w:right w:val="single" w:sz="4" w:space="0" w:color="auto"/>
            </w:tcBorders>
            <w:vAlign w:val="center"/>
          </w:tcPr>
          <w:p w14:paraId="0E6DB29A" w14:textId="52395387" w:rsidR="0035141B" w:rsidRPr="0035141B" w:rsidRDefault="0035141B" w:rsidP="0035141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169753F" w14:textId="3718D58F" w:rsidR="0035141B" w:rsidRPr="0035141B" w:rsidRDefault="0035141B"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C87143" w:rsidRPr="00945732" w14:paraId="1D8523AC" w14:textId="77777777" w:rsidTr="00F87281">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1DF66F19" w14:textId="77971AA9" w:rsidR="00C87143" w:rsidRPr="00C87143" w:rsidRDefault="00C87143" w:rsidP="00C87143">
            <w:pPr>
              <w:rPr>
                <w:rFonts w:ascii="Arial Narrow" w:hAnsi="Arial Narrow"/>
                <w:b/>
                <w:color w:val="000000"/>
                <w:sz w:val="22"/>
                <w:szCs w:val="22"/>
                <w:lang w:eastAsia="sk-SK"/>
              </w:rPr>
            </w:pPr>
            <w:r w:rsidRPr="00C87143">
              <w:rPr>
                <w:rFonts w:ascii="Arial Narrow" w:hAnsi="Arial Narrow"/>
                <w:b/>
                <w:sz w:val="22"/>
                <w:szCs w:val="22"/>
              </w:rPr>
              <w:lastRenderedPageBreak/>
              <w:t>Pracovná teplota</w:t>
            </w:r>
          </w:p>
        </w:tc>
        <w:tc>
          <w:tcPr>
            <w:tcW w:w="5528" w:type="dxa"/>
            <w:tcBorders>
              <w:top w:val="single" w:sz="4" w:space="0" w:color="auto"/>
              <w:left w:val="single" w:sz="4" w:space="0" w:color="auto"/>
              <w:bottom w:val="single" w:sz="4" w:space="0" w:color="auto"/>
              <w:right w:val="single" w:sz="4" w:space="0" w:color="auto"/>
            </w:tcBorders>
            <w:vAlign w:val="center"/>
          </w:tcPr>
          <w:p w14:paraId="1210CD0E" w14:textId="7FDBF6CE" w:rsidR="00C87143" w:rsidRPr="00C87143" w:rsidRDefault="00C87143" w:rsidP="00C87143">
            <w:pPr>
              <w:tabs>
                <w:tab w:val="clear" w:pos="2160"/>
                <w:tab w:val="clear" w:pos="2880"/>
                <w:tab w:val="clear" w:pos="4500"/>
              </w:tabs>
              <w:rPr>
                <w:rFonts w:ascii="Arial Narrow" w:hAnsi="Arial Narrow" w:cs="Calibri"/>
                <w:sz w:val="22"/>
                <w:szCs w:val="22"/>
                <w:lang w:eastAsia="sk-SK"/>
              </w:rPr>
            </w:pPr>
            <w:r>
              <w:rPr>
                <w:rFonts w:ascii="Arial Narrow" w:hAnsi="Arial Narrow"/>
                <w:sz w:val="22"/>
                <w:szCs w:val="22"/>
              </w:rPr>
              <w:t>N</w:t>
            </w:r>
            <w:r w:rsidR="00B86673">
              <w:rPr>
                <w:rFonts w:ascii="Arial Narrow" w:hAnsi="Arial Narrow"/>
                <w:sz w:val="22"/>
                <w:szCs w:val="22"/>
              </w:rPr>
              <w:t>astaviteľná min. do 11</w:t>
            </w:r>
            <w:bookmarkStart w:id="0" w:name="_GoBack"/>
            <w:bookmarkEnd w:id="0"/>
            <w:r w:rsidRPr="00C87143">
              <w:rPr>
                <w:rFonts w:ascii="Arial Narrow" w:hAnsi="Arial Narrow"/>
                <w:sz w:val="22"/>
                <w:szCs w:val="22"/>
              </w:rPr>
              <w:t xml:space="preserve">0°C </w:t>
            </w:r>
          </w:p>
        </w:tc>
        <w:tc>
          <w:tcPr>
            <w:tcW w:w="2835" w:type="dxa"/>
            <w:tcBorders>
              <w:top w:val="single" w:sz="4" w:space="0" w:color="auto"/>
              <w:left w:val="nil"/>
              <w:bottom w:val="single" w:sz="4" w:space="0" w:color="auto"/>
              <w:right w:val="single" w:sz="4" w:space="0" w:color="auto"/>
            </w:tcBorders>
            <w:vAlign w:val="center"/>
          </w:tcPr>
          <w:p w14:paraId="299743B1" w14:textId="75DED2F3" w:rsidR="00C87143" w:rsidRPr="0035141B" w:rsidRDefault="00C87143" w:rsidP="00C87143">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B0C9A38" w14:textId="4451FB3D" w:rsidR="00C87143" w:rsidRPr="0035141B" w:rsidRDefault="00C87143" w:rsidP="00C87143">
            <w:pPr>
              <w:spacing w:line="276" w:lineRule="auto"/>
              <w:contextualSpacing/>
              <w:jc w:val="center"/>
              <w:rPr>
                <w:rFonts w:ascii="Arial Narrow" w:hAnsi="Arial Narrow"/>
                <w:bCs/>
                <w:color w:val="000000"/>
                <w:sz w:val="22"/>
                <w:szCs w:val="22"/>
              </w:rPr>
            </w:pPr>
            <w:r w:rsidRPr="0035141B">
              <w:rPr>
                <w:rFonts w:ascii="Arial Narrow" w:hAnsi="Arial Narrow"/>
                <w:b/>
                <w:bCs/>
                <w:color w:val="000000"/>
                <w:sz w:val="22"/>
                <w:szCs w:val="22"/>
              </w:rPr>
              <w:t>N/A</w:t>
            </w:r>
          </w:p>
        </w:tc>
      </w:tr>
      <w:tr w:rsidR="00C87143" w:rsidRPr="00945732" w14:paraId="75486F23" w14:textId="77777777" w:rsidTr="00DB7E0A">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17B64259" w14:textId="1A4A5766" w:rsidR="00C87143" w:rsidRPr="00C87143" w:rsidRDefault="00C87143" w:rsidP="00C87143">
            <w:pPr>
              <w:rPr>
                <w:rFonts w:ascii="Arial Narrow" w:hAnsi="Arial Narrow" w:cs="Arial"/>
                <w:b/>
                <w:color w:val="000000"/>
                <w:sz w:val="22"/>
                <w:szCs w:val="22"/>
              </w:rPr>
            </w:pPr>
            <w:r w:rsidRPr="00C87143">
              <w:rPr>
                <w:rFonts w:ascii="Arial Narrow" w:hAnsi="Arial Narrow"/>
                <w:b/>
                <w:sz w:val="22"/>
                <w:szCs w:val="22"/>
              </w:rPr>
              <w:t>Vnútorný objem:</w:t>
            </w:r>
          </w:p>
        </w:tc>
        <w:tc>
          <w:tcPr>
            <w:tcW w:w="5528" w:type="dxa"/>
            <w:tcBorders>
              <w:top w:val="single" w:sz="4" w:space="0" w:color="auto"/>
              <w:left w:val="single" w:sz="4" w:space="0" w:color="auto"/>
              <w:bottom w:val="single" w:sz="4" w:space="0" w:color="auto"/>
              <w:right w:val="single" w:sz="4" w:space="0" w:color="auto"/>
            </w:tcBorders>
            <w:vAlign w:val="center"/>
          </w:tcPr>
          <w:p w14:paraId="461C0109" w14:textId="572C0149" w:rsidR="00C87143" w:rsidRPr="00C87143" w:rsidRDefault="00D40B65" w:rsidP="00C87143">
            <w:pPr>
              <w:rPr>
                <w:rFonts w:ascii="Arial Narrow" w:hAnsi="Arial Narrow" w:cs="Arial"/>
                <w:color w:val="000000"/>
                <w:sz w:val="22"/>
                <w:szCs w:val="22"/>
                <w:highlight w:val="yellow"/>
              </w:rPr>
            </w:pPr>
            <w:r>
              <w:rPr>
                <w:rFonts w:ascii="Arial Narrow" w:hAnsi="Arial Narrow"/>
                <w:sz w:val="22"/>
                <w:szCs w:val="22"/>
              </w:rPr>
              <w:t>M</w:t>
            </w:r>
            <w:r w:rsidR="00C87143" w:rsidRPr="00C87143">
              <w:rPr>
                <w:rFonts w:ascii="Arial Narrow" w:hAnsi="Arial Narrow"/>
                <w:sz w:val="22"/>
                <w:szCs w:val="22"/>
              </w:rPr>
              <w:t>in. 110 l – max. 240 l</w:t>
            </w:r>
          </w:p>
        </w:tc>
        <w:tc>
          <w:tcPr>
            <w:tcW w:w="2835" w:type="dxa"/>
            <w:tcBorders>
              <w:top w:val="single" w:sz="4" w:space="0" w:color="auto"/>
              <w:left w:val="nil"/>
              <w:bottom w:val="single" w:sz="4" w:space="0" w:color="auto"/>
              <w:right w:val="single" w:sz="4" w:space="0" w:color="auto"/>
            </w:tcBorders>
            <w:vAlign w:val="center"/>
          </w:tcPr>
          <w:p w14:paraId="3B6092A8" w14:textId="322ABF78" w:rsidR="00C87143" w:rsidRPr="0035141B" w:rsidRDefault="00C87143" w:rsidP="00C87143">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2E70F73" w14:textId="0C684768" w:rsidR="00C87143" w:rsidRPr="0035141B" w:rsidRDefault="00C87143" w:rsidP="00C87143">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C87143" w:rsidRPr="00945732" w14:paraId="4EA2906E" w14:textId="77777777" w:rsidTr="00DB7E0A">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1EA800FB" w14:textId="242A1AA4" w:rsidR="00C87143" w:rsidRPr="00C87143" w:rsidRDefault="00C87143" w:rsidP="00C87143">
            <w:pPr>
              <w:rPr>
                <w:rFonts w:ascii="Arial Narrow" w:eastAsiaTheme="minorHAnsi" w:hAnsi="Arial Narrow" w:cstheme="minorBidi"/>
                <w:b/>
                <w:bCs/>
                <w:sz w:val="22"/>
                <w:szCs w:val="22"/>
                <w:lang w:eastAsia="en-US"/>
              </w:rPr>
            </w:pPr>
            <w:r w:rsidRPr="00C87143">
              <w:rPr>
                <w:rFonts w:ascii="Arial Narrow" w:hAnsi="Arial Narrow"/>
                <w:b/>
                <w:sz w:val="22"/>
                <w:szCs w:val="22"/>
              </w:rPr>
              <w:t xml:space="preserve">Vlhkosť vzduchu: </w:t>
            </w:r>
          </w:p>
        </w:tc>
        <w:tc>
          <w:tcPr>
            <w:tcW w:w="5528" w:type="dxa"/>
            <w:tcBorders>
              <w:top w:val="single" w:sz="4" w:space="0" w:color="auto"/>
              <w:left w:val="single" w:sz="4" w:space="0" w:color="auto"/>
              <w:bottom w:val="single" w:sz="4" w:space="0" w:color="auto"/>
              <w:right w:val="single" w:sz="4" w:space="0" w:color="auto"/>
            </w:tcBorders>
            <w:vAlign w:val="center"/>
          </w:tcPr>
          <w:p w14:paraId="6427146F" w14:textId="1CF79F4D" w:rsidR="00C87143" w:rsidRPr="00D40B65" w:rsidRDefault="00D40B65" w:rsidP="00D40B65">
            <w:pPr>
              <w:tabs>
                <w:tab w:val="clear" w:pos="2160"/>
                <w:tab w:val="clear" w:pos="2880"/>
                <w:tab w:val="clear" w:pos="4500"/>
                <w:tab w:val="center" w:pos="355"/>
                <w:tab w:val="center" w:pos="1976"/>
              </w:tabs>
              <w:spacing w:line="259" w:lineRule="auto"/>
              <w:contextualSpacing/>
              <w:rPr>
                <w:rFonts w:ascii="Arial Narrow" w:hAnsi="Arial Narrow"/>
                <w:sz w:val="22"/>
                <w:szCs w:val="22"/>
              </w:rPr>
            </w:pPr>
            <w:r>
              <w:rPr>
                <w:rFonts w:ascii="Arial Narrow" w:hAnsi="Arial Narrow"/>
                <w:sz w:val="22"/>
                <w:szCs w:val="22"/>
              </w:rPr>
              <w:t>V</w:t>
            </w:r>
            <w:r w:rsidR="00C87143" w:rsidRPr="00D40B65">
              <w:rPr>
                <w:rFonts w:ascii="Arial Narrow" w:hAnsi="Arial Narrow"/>
                <w:sz w:val="22"/>
                <w:szCs w:val="22"/>
              </w:rPr>
              <w:t>stavaná alebo externá nádoba na vodu, ktorá ohrevom vytvorí požadovanú vlhkosť</w:t>
            </w:r>
          </w:p>
          <w:p w14:paraId="2E3A542F" w14:textId="3CC73250" w:rsidR="00C87143" w:rsidRPr="00D40B65" w:rsidRDefault="00C87143" w:rsidP="00D40B65">
            <w:pPr>
              <w:pStyle w:val="Odsekzoznamu"/>
              <w:numPr>
                <w:ilvl w:val="0"/>
                <w:numId w:val="12"/>
              </w:numPr>
              <w:tabs>
                <w:tab w:val="clear" w:pos="2160"/>
                <w:tab w:val="clear" w:pos="2880"/>
                <w:tab w:val="clear" w:pos="4500"/>
                <w:tab w:val="center" w:pos="355"/>
                <w:tab w:val="center" w:pos="1976"/>
              </w:tabs>
              <w:spacing w:line="259" w:lineRule="auto"/>
              <w:ind w:left="355" w:hanging="284"/>
              <w:contextualSpacing/>
              <w:rPr>
                <w:rFonts w:ascii="Arial Narrow" w:hAnsi="Arial Narrow"/>
                <w:sz w:val="22"/>
                <w:szCs w:val="22"/>
                <w:lang w:val="sk-SK"/>
              </w:rPr>
            </w:pPr>
            <w:r w:rsidRPr="00C87143">
              <w:rPr>
                <w:rFonts w:ascii="Arial Narrow" w:hAnsi="Arial Narrow"/>
                <w:sz w:val="22"/>
                <w:szCs w:val="22"/>
                <w:lang w:val="sk-SK"/>
              </w:rPr>
              <w:t>nastaviteľná min. 20%</w:t>
            </w:r>
            <w:r w:rsidR="00D40B65">
              <w:rPr>
                <w:rFonts w:ascii="Arial Narrow" w:hAnsi="Arial Narrow"/>
                <w:sz w:val="22"/>
                <w:szCs w:val="22"/>
                <w:lang w:val="sk-SK"/>
              </w:rPr>
              <w:t xml:space="preserve"> - </w:t>
            </w:r>
            <w:r w:rsidRPr="00D40B65">
              <w:rPr>
                <w:rFonts w:ascii="Arial Narrow" w:hAnsi="Arial Narrow"/>
                <w:sz w:val="22"/>
                <w:szCs w:val="22"/>
              </w:rPr>
              <w:t>nastaviteľná max. 90%</w:t>
            </w:r>
          </w:p>
        </w:tc>
        <w:tc>
          <w:tcPr>
            <w:tcW w:w="2835" w:type="dxa"/>
            <w:tcBorders>
              <w:top w:val="single" w:sz="4" w:space="0" w:color="auto"/>
              <w:left w:val="nil"/>
              <w:bottom w:val="single" w:sz="4" w:space="0" w:color="auto"/>
              <w:right w:val="single" w:sz="4" w:space="0" w:color="auto"/>
            </w:tcBorders>
            <w:vAlign w:val="center"/>
          </w:tcPr>
          <w:p w14:paraId="0EBC4EFE" w14:textId="77777777" w:rsidR="00C87143" w:rsidRPr="0035141B" w:rsidRDefault="00C87143" w:rsidP="00C87143">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92F176D" w14:textId="17882797" w:rsidR="00C87143" w:rsidRPr="0035141B" w:rsidRDefault="00C87143" w:rsidP="00C87143">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35141B" w:rsidRPr="00945732" w14:paraId="0362E8C1"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48D04F41" w14:textId="7636C08F" w:rsidR="0035141B" w:rsidRPr="00C87143" w:rsidRDefault="0035141B" w:rsidP="0035141B">
            <w:pPr>
              <w:rPr>
                <w:rFonts w:ascii="Arial Narrow" w:eastAsiaTheme="minorHAnsi" w:hAnsi="Arial Narrow" w:cstheme="minorBidi"/>
                <w:b/>
                <w:bCs/>
                <w:color w:val="000000"/>
                <w:sz w:val="22"/>
                <w:szCs w:val="22"/>
                <w:lang w:eastAsia="en-US"/>
              </w:rPr>
            </w:pPr>
            <w:r w:rsidRPr="00C87143">
              <w:rPr>
                <w:rFonts w:ascii="Arial Narrow" w:hAnsi="Arial Narrow"/>
                <w:b/>
                <w:sz w:val="22"/>
                <w:szCs w:val="22"/>
              </w:rPr>
              <w:t>Napájanie</w:t>
            </w:r>
          </w:p>
        </w:tc>
        <w:tc>
          <w:tcPr>
            <w:tcW w:w="5528" w:type="dxa"/>
            <w:tcBorders>
              <w:top w:val="single" w:sz="4" w:space="0" w:color="auto"/>
              <w:left w:val="single" w:sz="4" w:space="0" w:color="auto"/>
              <w:bottom w:val="single" w:sz="4" w:space="0" w:color="auto"/>
              <w:right w:val="single" w:sz="4" w:space="0" w:color="auto"/>
            </w:tcBorders>
            <w:vAlign w:val="center"/>
          </w:tcPr>
          <w:p w14:paraId="7A7D53BD" w14:textId="4E21A66D" w:rsidR="0035141B" w:rsidRPr="00C87143" w:rsidRDefault="0035141B" w:rsidP="0035141B">
            <w:pPr>
              <w:tabs>
                <w:tab w:val="clear" w:pos="2160"/>
                <w:tab w:val="clear" w:pos="2880"/>
                <w:tab w:val="clear" w:pos="4500"/>
              </w:tabs>
              <w:rPr>
                <w:rFonts w:ascii="Arial Narrow" w:hAnsi="Arial Narrow" w:cs="Calibri"/>
                <w:sz w:val="22"/>
                <w:szCs w:val="22"/>
                <w:lang w:eastAsia="sk-SK"/>
              </w:rPr>
            </w:pPr>
            <w:r w:rsidRPr="00C87143">
              <w:rPr>
                <w:rFonts w:ascii="Arial Narrow" w:hAnsi="Arial Narrow"/>
                <w:sz w:val="22"/>
                <w:szCs w:val="22"/>
              </w:rPr>
              <w:t xml:space="preserve">Elektrickou sieťou 230 V/ 50 Hz </w:t>
            </w:r>
          </w:p>
        </w:tc>
        <w:tc>
          <w:tcPr>
            <w:tcW w:w="2835" w:type="dxa"/>
            <w:tcBorders>
              <w:top w:val="single" w:sz="4" w:space="0" w:color="auto"/>
              <w:left w:val="nil"/>
              <w:bottom w:val="single" w:sz="4" w:space="0" w:color="auto"/>
              <w:right w:val="single" w:sz="4" w:space="0" w:color="auto"/>
            </w:tcBorders>
            <w:vAlign w:val="center"/>
          </w:tcPr>
          <w:p w14:paraId="350285C7" w14:textId="427F4B67" w:rsidR="0035141B" w:rsidRPr="0035141B" w:rsidRDefault="005B157D" w:rsidP="0035141B">
            <w:pPr>
              <w:spacing w:line="276" w:lineRule="auto"/>
              <w:contextualSpacing/>
              <w:jc w:val="center"/>
              <w:rPr>
                <w:rFonts w:ascii="Arial Narrow" w:hAnsi="Arial Narrow"/>
                <w:bCs/>
                <w:color w:val="000000"/>
                <w:sz w:val="22"/>
                <w:szCs w:val="22"/>
              </w:rPr>
            </w:pPr>
            <w:r w:rsidRPr="0035141B">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0F849476" w14:textId="29C21D4D" w:rsidR="0035141B" w:rsidRPr="0035141B" w:rsidRDefault="0035141B" w:rsidP="0035141B">
            <w:pPr>
              <w:spacing w:line="276" w:lineRule="auto"/>
              <w:contextualSpacing/>
              <w:rPr>
                <w:rFonts w:ascii="Arial Narrow" w:hAnsi="Arial Narrow"/>
                <w:b/>
                <w:bCs/>
                <w:color w:val="000000"/>
                <w:sz w:val="22"/>
                <w:szCs w:val="22"/>
              </w:rPr>
            </w:pPr>
          </w:p>
          <w:p w14:paraId="3CD2F08B" w14:textId="35F70187" w:rsidR="0035141B" w:rsidRPr="0035141B" w:rsidRDefault="0035141B" w:rsidP="0035141B">
            <w:pPr>
              <w:spacing w:line="276" w:lineRule="auto"/>
              <w:contextualSpacing/>
              <w:jc w:val="center"/>
              <w:rPr>
                <w:rFonts w:ascii="Arial Narrow" w:hAnsi="Arial Narrow"/>
                <w:b/>
                <w:bCs/>
                <w:color w:val="000000"/>
                <w:sz w:val="22"/>
                <w:szCs w:val="22"/>
              </w:rPr>
            </w:pPr>
          </w:p>
        </w:tc>
      </w:tr>
      <w:tr w:rsidR="0035141B" w:rsidRPr="00945732" w14:paraId="5A423244"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22595E02" w14:textId="2B12E6F8" w:rsidR="0035141B" w:rsidRPr="00C87143" w:rsidRDefault="0035141B" w:rsidP="0035141B">
            <w:pPr>
              <w:rPr>
                <w:rFonts w:ascii="Arial Narrow" w:eastAsiaTheme="minorHAnsi" w:hAnsi="Arial Narrow" w:cstheme="minorBidi"/>
                <w:b/>
                <w:bCs/>
                <w:color w:val="000000"/>
                <w:sz w:val="22"/>
                <w:szCs w:val="22"/>
                <w:highlight w:val="yellow"/>
                <w:lang w:eastAsia="en-US"/>
              </w:rPr>
            </w:pPr>
            <w:r w:rsidRPr="00C87143">
              <w:rPr>
                <w:rFonts w:ascii="Arial Narrow" w:hAnsi="Arial Narrow"/>
                <w:b/>
                <w:sz w:val="22"/>
                <w:szCs w:val="22"/>
              </w:rPr>
              <w:t>Ostatné požiadavky</w:t>
            </w:r>
          </w:p>
        </w:tc>
        <w:tc>
          <w:tcPr>
            <w:tcW w:w="5528" w:type="dxa"/>
            <w:tcBorders>
              <w:top w:val="single" w:sz="4" w:space="0" w:color="auto"/>
              <w:left w:val="single" w:sz="4" w:space="0" w:color="auto"/>
              <w:bottom w:val="single" w:sz="4" w:space="0" w:color="auto"/>
              <w:right w:val="single" w:sz="4" w:space="0" w:color="auto"/>
            </w:tcBorders>
          </w:tcPr>
          <w:p w14:paraId="597828F9" w14:textId="56BD54E5" w:rsidR="0035141B" w:rsidRPr="00C87143" w:rsidRDefault="0035141B" w:rsidP="0035141B">
            <w:pPr>
              <w:tabs>
                <w:tab w:val="clear" w:pos="2160"/>
                <w:tab w:val="clear" w:pos="2880"/>
                <w:tab w:val="clear" w:pos="4500"/>
              </w:tabs>
              <w:spacing w:after="34" w:line="243" w:lineRule="auto"/>
              <w:rPr>
                <w:rFonts w:ascii="Arial Narrow" w:hAnsi="Arial Narrow"/>
                <w:sz w:val="22"/>
                <w:szCs w:val="22"/>
              </w:rPr>
            </w:pP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14:paraId="3E583DA8" w14:textId="77777777" w:rsidR="0035141B" w:rsidRPr="0035141B" w:rsidRDefault="0035141B" w:rsidP="0035141B">
            <w:pPr>
              <w:spacing w:line="276" w:lineRule="auto"/>
              <w:contextualSpacing/>
              <w:jc w:val="center"/>
              <w:rPr>
                <w:rFonts w:ascii="Arial Narrow" w:hAnsi="Arial Narrow"/>
                <w:b/>
                <w:bCs/>
                <w:color w:val="000000"/>
                <w:sz w:val="22"/>
                <w:szCs w:val="22"/>
              </w:rPr>
            </w:pPr>
          </w:p>
        </w:tc>
      </w:tr>
      <w:tr w:rsidR="0035141B" w:rsidRPr="00945732" w14:paraId="710060A8"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5B958BBE" w14:textId="3D45072B" w:rsidR="0035141B" w:rsidRPr="00C87143" w:rsidRDefault="0035141B" w:rsidP="0035141B">
            <w:pPr>
              <w:rPr>
                <w:rFonts w:ascii="Arial Narrow" w:hAnsi="Arial Narrow"/>
                <w:b/>
                <w:sz w:val="22"/>
                <w:szCs w:val="22"/>
              </w:rPr>
            </w:pPr>
            <w:r w:rsidRPr="00C87143">
              <w:rPr>
                <w:rFonts w:ascii="Arial Narrow" w:hAnsi="Arial Narrow"/>
                <w:b/>
                <w:sz w:val="22"/>
                <w:szCs w:val="22"/>
              </w:rPr>
              <w:t>Dvierka</w:t>
            </w:r>
          </w:p>
        </w:tc>
        <w:tc>
          <w:tcPr>
            <w:tcW w:w="5528" w:type="dxa"/>
            <w:tcBorders>
              <w:top w:val="single" w:sz="4" w:space="0" w:color="auto"/>
              <w:left w:val="single" w:sz="4" w:space="0" w:color="auto"/>
              <w:bottom w:val="single" w:sz="4" w:space="0" w:color="auto"/>
              <w:right w:val="single" w:sz="4" w:space="0" w:color="auto"/>
            </w:tcBorders>
          </w:tcPr>
          <w:p w14:paraId="131EF0D0" w14:textId="01539109" w:rsidR="0035141B" w:rsidRPr="00D40B65" w:rsidRDefault="00D40B65" w:rsidP="00D40B65">
            <w:pPr>
              <w:tabs>
                <w:tab w:val="clear" w:pos="2160"/>
                <w:tab w:val="clear" w:pos="2880"/>
                <w:tab w:val="clear" w:pos="4500"/>
              </w:tabs>
              <w:spacing w:after="34" w:line="243" w:lineRule="auto"/>
              <w:rPr>
                <w:rFonts w:ascii="Arial Narrow" w:hAnsi="Arial Narrow"/>
                <w:sz w:val="22"/>
                <w:szCs w:val="22"/>
              </w:rPr>
            </w:pPr>
            <w:r>
              <w:rPr>
                <w:rFonts w:ascii="Arial Narrow" w:hAnsi="Arial Narrow"/>
                <w:sz w:val="22"/>
                <w:szCs w:val="22"/>
              </w:rPr>
              <w:t>D</w:t>
            </w:r>
            <w:r w:rsidR="00C87143" w:rsidRPr="00C87143">
              <w:rPr>
                <w:rFonts w:ascii="Arial Narrow" w:hAnsi="Arial Narrow"/>
                <w:sz w:val="22"/>
                <w:szCs w:val="22"/>
              </w:rPr>
              <w:t xml:space="preserve">vierka priehľadné s tesnením, vyhrievané, ich uzamykanie vhodným elektro-mechanickým zámkom </w:t>
            </w:r>
          </w:p>
        </w:tc>
        <w:tc>
          <w:tcPr>
            <w:tcW w:w="2835" w:type="dxa"/>
            <w:tcBorders>
              <w:top w:val="single" w:sz="4" w:space="0" w:color="auto"/>
              <w:left w:val="nil"/>
              <w:bottom w:val="single" w:sz="4" w:space="0" w:color="auto"/>
              <w:right w:val="single" w:sz="4" w:space="0" w:color="auto"/>
            </w:tcBorders>
            <w:vAlign w:val="center"/>
          </w:tcPr>
          <w:p w14:paraId="2509078C" w14:textId="59EE7502" w:rsidR="0035141B" w:rsidRPr="0035141B" w:rsidRDefault="005B157D"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673513C" w14:textId="77777777" w:rsidR="0035141B" w:rsidRPr="0035141B" w:rsidRDefault="0035141B" w:rsidP="0035141B">
            <w:pPr>
              <w:spacing w:line="276" w:lineRule="auto"/>
              <w:contextualSpacing/>
              <w:jc w:val="center"/>
              <w:rPr>
                <w:rFonts w:ascii="Arial Narrow" w:hAnsi="Arial Narrow"/>
                <w:b/>
                <w:bCs/>
                <w:color w:val="000000"/>
                <w:sz w:val="22"/>
                <w:szCs w:val="22"/>
              </w:rPr>
            </w:pPr>
          </w:p>
        </w:tc>
      </w:tr>
      <w:tr w:rsidR="0035141B" w:rsidRPr="00945732" w14:paraId="51CDE6F1"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46212661" w14:textId="6686C25B" w:rsidR="0035141B" w:rsidRPr="00D40B65" w:rsidRDefault="00C87143" w:rsidP="0035141B">
            <w:pPr>
              <w:rPr>
                <w:rFonts w:ascii="Arial Narrow" w:hAnsi="Arial Narrow"/>
                <w:b/>
                <w:sz w:val="22"/>
                <w:szCs w:val="22"/>
              </w:rPr>
            </w:pPr>
            <w:r w:rsidRPr="00D40B65">
              <w:rPr>
                <w:rFonts w:ascii="Arial Narrow" w:hAnsi="Arial Narrow"/>
                <w:b/>
                <w:sz w:val="22"/>
                <w:szCs w:val="22"/>
              </w:rPr>
              <w:t>Ovládací panel</w:t>
            </w:r>
          </w:p>
        </w:tc>
        <w:tc>
          <w:tcPr>
            <w:tcW w:w="5528" w:type="dxa"/>
            <w:tcBorders>
              <w:top w:val="single" w:sz="4" w:space="0" w:color="auto"/>
              <w:left w:val="single" w:sz="4" w:space="0" w:color="auto"/>
              <w:bottom w:val="single" w:sz="4" w:space="0" w:color="auto"/>
              <w:right w:val="single" w:sz="4" w:space="0" w:color="auto"/>
            </w:tcBorders>
          </w:tcPr>
          <w:p w14:paraId="00CA2338" w14:textId="23C5C5B0" w:rsidR="0035141B" w:rsidRPr="00D40B65" w:rsidRDefault="00D40B65" w:rsidP="00D40B65">
            <w:pPr>
              <w:tabs>
                <w:tab w:val="clear" w:pos="2160"/>
                <w:tab w:val="clear" w:pos="2880"/>
                <w:tab w:val="clear" w:pos="4500"/>
              </w:tabs>
              <w:spacing w:after="38" w:line="241" w:lineRule="auto"/>
              <w:rPr>
                <w:rFonts w:ascii="Arial Narrow" w:hAnsi="Arial Narrow"/>
                <w:sz w:val="22"/>
                <w:szCs w:val="22"/>
              </w:rPr>
            </w:pPr>
            <w:r w:rsidRPr="00D40B65">
              <w:rPr>
                <w:rFonts w:ascii="Arial Narrow" w:hAnsi="Arial Narrow"/>
                <w:sz w:val="22"/>
                <w:szCs w:val="22"/>
              </w:rPr>
              <w:t>O</w:t>
            </w:r>
            <w:r w:rsidR="00C87143" w:rsidRPr="00D40B65">
              <w:rPr>
                <w:rFonts w:ascii="Arial Narrow" w:hAnsi="Arial Narrow"/>
                <w:sz w:val="22"/>
                <w:szCs w:val="22"/>
              </w:rPr>
              <w:t>vládací panel s možnosťou nastavenia parametrov (vlhkosť, teplota a pod.) a signalizáciou možnej</w:t>
            </w:r>
            <w:r w:rsidRPr="00D40B65">
              <w:rPr>
                <w:rFonts w:ascii="Arial Narrow" w:hAnsi="Arial Narrow"/>
                <w:sz w:val="22"/>
                <w:szCs w:val="22"/>
              </w:rPr>
              <w:t xml:space="preserve"> chyby alebo výmeny komponentov</w:t>
            </w:r>
          </w:p>
        </w:tc>
        <w:tc>
          <w:tcPr>
            <w:tcW w:w="2835" w:type="dxa"/>
            <w:tcBorders>
              <w:top w:val="single" w:sz="4" w:space="0" w:color="auto"/>
              <w:left w:val="nil"/>
              <w:bottom w:val="single" w:sz="4" w:space="0" w:color="auto"/>
              <w:right w:val="single" w:sz="4" w:space="0" w:color="auto"/>
            </w:tcBorders>
            <w:vAlign w:val="center"/>
          </w:tcPr>
          <w:p w14:paraId="65B5D5DC" w14:textId="354E0CCA" w:rsidR="0035141B" w:rsidRPr="0035141B" w:rsidRDefault="005B157D"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BDA53CF" w14:textId="77777777" w:rsidR="0035141B" w:rsidRPr="0035141B" w:rsidRDefault="0035141B" w:rsidP="0035141B">
            <w:pPr>
              <w:spacing w:line="276" w:lineRule="auto"/>
              <w:contextualSpacing/>
              <w:jc w:val="center"/>
              <w:rPr>
                <w:rFonts w:ascii="Arial Narrow" w:hAnsi="Arial Narrow"/>
                <w:b/>
                <w:bCs/>
                <w:color w:val="000000"/>
                <w:sz w:val="22"/>
                <w:szCs w:val="22"/>
              </w:rPr>
            </w:pPr>
          </w:p>
        </w:tc>
      </w:tr>
      <w:tr w:rsidR="0035141B" w:rsidRPr="00945732" w14:paraId="4A4222E3"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69A01F89" w14:textId="6B5B3DE4" w:rsidR="0035141B" w:rsidRPr="00D40B65" w:rsidRDefault="0035141B" w:rsidP="0035141B">
            <w:pPr>
              <w:rPr>
                <w:rFonts w:ascii="Arial Narrow" w:hAnsi="Arial Narrow"/>
                <w:b/>
                <w:sz w:val="22"/>
                <w:szCs w:val="22"/>
              </w:rPr>
            </w:pPr>
          </w:p>
        </w:tc>
        <w:tc>
          <w:tcPr>
            <w:tcW w:w="5528" w:type="dxa"/>
            <w:tcBorders>
              <w:top w:val="single" w:sz="4" w:space="0" w:color="auto"/>
              <w:left w:val="single" w:sz="4" w:space="0" w:color="auto"/>
              <w:bottom w:val="single" w:sz="4" w:space="0" w:color="auto"/>
              <w:right w:val="single" w:sz="4" w:space="0" w:color="auto"/>
            </w:tcBorders>
          </w:tcPr>
          <w:p w14:paraId="3EE6B086" w14:textId="2731185C" w:rsidR="0035141B" w:rsidRPr="00D40B65" w:rsidRDefault="00DF7BBF" w:rsidP="0035141B">
            <w:pPr>
              <w:spacing w:after="37" w:line="242" w:lineRule="auto"/>
              <w:jc w:val="both"/>
              <w:rPr>
                <w:rFonts w:ascii="Arial Narrow" w:hAnsi="Arial Narrow"/>
                <w:sz w:val="22"/>
                <w:szCs w:val="22"/>
              </w:rPr>
            </w:pPr>
            <w:r>
              <w:rPr>
                <w:rFonts w:ascii="Arial Narrow" w:hAnsi="Arial Narrow"/>
                <w:sz w:val="22"/>
                <w:szCs w:val="22"/>
              </w:rPr>
              <w:t>O</w:t>
            </w:r>
            <w:r w:rsidR="00C87143" w:rsidRPr="00D40B65">
              <w:rPr>
                <w:rFonts w:ascii="Arial Narrow" w:hAnsi="Arial Narrow"/>
                <w:sz w:val="22"/>
                <w:szCs w:val="22"/>
              </w:rPr>
              <w:t>svetlenie interiéru skrine</w:t>
            </w:r>
            <w:r>
              <w:rPr>
                <w:rFonts w:ascii="Arial Narrow" w:hAnsi="Arial Narrow"/>
                <w:sz w:val="22"/>
                <w:szCs w:val="22"/>
              </w:rPr>
              <w:t xml:space="preserve"> LED svetlom</w:t>
            </w:r>
          </w:p>
        </w:tc>
        <w:tc>
          <w:tcPr>
            <w:tcW w:w="2835" w:type="dxa"/>
            <w:tcBorders>
              <w:top w:val="single" w:sz="4" w:space="0" w:color="auto"/>
              <w:left w:val="nil"/>
              <w:bottom w:val="single" w:sz="4" w:space="0" w:color="auto"/>
              <w:right w:val="single" w:sz="4" w:space="0" w:color="auto"/>
            </w:tcBorders>
            <w:vAlign w:val="center"/>
          </w:tcPr>
          <w:p w14:paraId="330ED1C8" w14:textId="77777777" w:rsidR="0035141B" w:rsidRPr="0035141B" w:rsidRDefault="0035141B" w:rsidP="0035141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A92BBF9" w14:textId="465ACEB8" w:rsidR="0035141B" w:rsidRPr="0035141B" w:rsidRDefault="005B157D"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35141B" w:rsidRPr="00945732" w14:paraId="710CBA7F"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38A1E9F7" w14:textId="1BEA9D70" w:rsidR="0035141B" w:rsidRPr="00D40B65" w:rsidRDefault="00C87143" w:rsidP="0035141B">
            <w:pPr>
              <w:rPr>
                <w:rFonts w:ascii="Arial Narrow" w:eastAsiaTheme="minorHAnsi" w:hAnsi="Arial Narrow" w:cstheme="minorBidi"/>
                <w:b/>
                <w:bCs/>
                <w:color w:val="000000"/>
                <w:sz w:val="22"/>
                <w:szCs w:val="22"/>
                <w:lang w:eastAsia="en-US"/>
              </w:rPr>
            </w:pPr>
            <w:r w:rsidRPr="00D40B65">
              <w:rPr>
                <w:rFonts w:ascii="Arial Narrow" w:eastAsiaTheme="minorHAnsi" w:hAnsi="Arial Narrow" w:cstheme="minorBidi"/>
                <w:b/>
                <w:bCs/>
                <w:color w:val="000000"/>
                <w:sz w:val="22"/>
                <w:szCs w:val="22"/>
                <w:lang w:eastAsia="en-US"/>
              </w:rPr>
              <w:t>Dekontaminácia</w:t>
            </w:r>
          </w:p>
        </w:tc>
        <w:tc>
          <w:tcPr>
            <w:tcW w:w="5528" w:type="dxa"/>
            <w:tcBorders>
              <w:top w:val="single" w:sz="4" w:space="0" w:color="auto"/>
              <w:left w:val="single" w:sz="4" w:space="0" w:color="auto"/>
              <w:bottom w:val="single" w:sz="4" w:space="0" w:color="auto"/>
              <w:right w:val="single" w:sz="4" w:space="0" w:color="auto"/>
            </w:tcBorders>
          </w:tcPr>
          <w:p w14:paraId="71958C08" w14:textId="5CEB9243" w:rsidR="00DF7BBF" w:rsidRDefault="00DF7BBF" w:rsidP="00DF7BBF">
            <w:pPr>
              <w:tabs>
                <w:tab w:val="clear" w:pos="2160"/>
                <w:tab w:val="clear" w:pos="2880"/>
                <w:tab w:val="clear" w:pos="4500"/>
              </w:tabs>
              <w:spacing w:after="38" w:line="239" w:lineRule="auto"/>
              <w:rPr>
                <w:rFonts w:ascii="Arial Narrow" w:hAnsi="Arial Narrow"/>
                <w:sz w:val="22"/>
                <w:szCs w:val="22"/>
              </w:rPr>
            </w:pPr>
            <w:r>
              <w:rPr>
                <w:rFonts w:ascii="Arial Narrow" w:hAnsi="Arial Narrow"/>
                <w:sz w:val="22"/>
                <w:szCs w:val="22"/>
              </w:rPr>
              <w:t>V</w:t>
            </w:r>
            <w:r w:rsidRPr="005B157D">
              <w:rPr>
                <w:rFonts w:ascii="Arial Narrow" w:hAnsi="Arial Narrow"/>
                <w:sz w:val="22"/>
                <w:szCs w:val="22"/>
              </w:rPr>
              <w:t>stavaný zdroj</w:t>
            </w:r>
            <w:r>
              <w:rPr>
                <w:rFonts w:ascii="Arial Narrow" w:hAnsi="Arial Narrow"/>
                <w:sz w:val="22"/>
                <w:szCs w:val="22"/>
              </w:rPr>
              <w:t xml:space="preserve"> ultrafialového žiarenia</w:t>
            </w:r>
            <w:r w:rsidRPr="005B157D">
              <w:rPr>
                <w:rFonts w:ascii="Arial Narrow" w:hAnsi="Arial Narrow"/>
                <w:sz w:val="22"/>
                <w:szCs w:val="22"/>
              </w:rPr>
              <w:t xml:space="preserve"> UV </w:t>
            </w:r>
            <w:r>
              <w:rPr>
                <w:rFonts w:ascii="Arial Narrow" w:hAnsi="Arial Narrow"/>
                <w:sz w:val="22"/>
                <w:szCs w:val="22"/>
              </w:rPr>
              <w:t>od 200</w:t>
            </w:r>
            <w:r w:rsidRPr="005B157D">
              <w:rPr>
                <w:rFonts w:ascii="Arial Narrow" w:hAnsi="Arial Narrow"/>
                <w:sz w:val="22"/>
                <w:szCs w:val="22"/>
              </w:rPr>
              <w:t xml:space="preserve"> nm</w:t>
            </w:r>
            <w:r>
              <w:rPr>
                <w:rFonts w:ascii="Arial Narrow" w:hAnsi="Arial Narrow"/>
                <w:sz w:val="22"/>
                <w:szCs w:val="22"/>
              </w:rPr>
              <w:t xml:space="preserve"> do 400 nm</w:t>
            </w:r>
            <w:r w:rsidRPr="005B157D">
              <w:rPr>
                <w:rFonts w:ascii="Arial Narrow" w:hAnsi="Arial Narrow"/>
                <w:sz w:val="22"/>
                <w:szCs w:val="22"/>
              </w:rPr>
              <w:t xml:space="preserve">, </w:t>
            </w:r>
          </w:p>
          <w:p w14:paraId="3699893D" w14:textId="160205D7" w:rsidR="0035141B" w:rsidRPr="00D40B65" w:rsidRDefault="00DF7BBF" w:rsidP="00DF7BBF">
            <w:pPr>
              <w:tabs>
                <w:tab w:val="clear" w:pos="2160"/>
                <w:tab w:val="clear" w:pos="2880"/>
                <w:tab w:val="clear" w:pos="4500"/>
              </w:tabs>
              <w:spacing w:after="38" w:line="239" w:lineRule="auto"/>
              <w:rPr>
                <w:rFonts w:ascii="Arial Narrow" w:hAnsi="Arial Narrow"/>
                <w:sz w:val="22"/>
                <w:szCs w:val="22"/>
              </w:rPr>
            </w:pPr>
            <w:r w:rsidRPr="005B157D">
              <w:rPr>
                <w:rFonts w:ascii="Arial Narrow" w:hAnsi="Arial Narrow"/>
                <w:sz w:val="22"/>
                <w:szCs w:val="22"/>
              </w:rPr>
              <w:t>s minimálnym výkonom 100 W na dekontamináciu priestoru (zničenie buniek obsahujúcich DNA</w:t>
            </w:r>
            <w:r>
              <w:rPr>
                <w:rFonts w:ascii="Arial Narrow" w:hAnsi="Arial Narrow"/>
                <w:sz w:val="22"/>
                <w:szCs w:val="22"/>
              </w:rPr>
              <w:t xml:space="preserve">) </w:t>
            </w:r>
            <w:r w:rsidRPr="00DF7BBF">
              <w:rPr>
                <w:rFonts w:ascii="Arial Narrow" w:hAnsi="Arial Narrow"/>
                <w:sz w:val="22"/>
                <w:szCs w:val="22"/>
              </w:rPr>
              <w:t>alebo</w:t>
            </w:r>
            <w:r w:rsidR="00C87143" w:rsidRPr="00DF7BBF">
              <w:rPr>
                <w:rFonts w:ascii="Arial Narrow" w:hAnsi="Arial Narrow"/>
                <w:sz w:val="22"/>
                <w:szCs w:val="22"/>
              </w:rPr>
              <w:t xml:space="preserve"> pracovný roztok</w:t>
            </w:r>
            <w:r w:rsidRPr="00DF7BBF">
              <w:rPr>
                <w:rFonts w:ascii="Arial Narrow" w:hAnsi="Arial Narrow"/>
                <w:sz w:val="22"/>
                <w:szCs w:val="22"/>
              </w:rPr>
              <w:t xml:space="preserve"> na dekontamináciu priestoru</w:t>
            </w:r>
          </w:p>
        </w:tc>
        <w:tc>
          <w:tcPr>
            <w:tcW w:w="2835" w:type="dxa"/>
            <w:tcBorders>
              <w:top w:val="single" w:sz="4" w:space="0" w:color="auto"/>
              <w:left w:val="nil"/>
              <w:bottom w:val="single" w:sz="4" w:space="0" w:color="auto"/>
              <w:right w:val="single" w:sz="4" w:space="0" w:color="auto"/>
            </w:tcBorders>
            <w:vAlign w:val="center"/>
          </w:tcPr>
          <w:p w14:paraId="3B32C134" w14:textId="7764C416" w:rsidR="0035141B" w:rsidRPr="0035141B" w:rsidRDefault="0035141B" w:rsidP="0035141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52AABC7" w14:textId="270BFD06" w:rsidR="0035141B" w:rsidRPr="0035141B" w:rsidRDefault="005B157D"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35141B" w:rsidRPr="00945732" w14:paraId="27EC6626"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7FC9DC46" w14:textId="19FCAD9D" w:rsidR="0035141B" w:rsidRPr="00D40B65" w:rsidRDefault="00C87143" w:rsidP="0035141B">
            <w:pPr>
              <w:rPr>
                <w:rFonts w:ascii="Arial Narrow" w:eastAsiaTheme="minorHAnsi" w:hAnsi="Arial Narrow" w:cstheme="minorBidi"/>
                <w:b/>
                <w:bCs/>
                <w:color w:val="000000"/>
                <w:sz w:val="22"/>
                <w:szCs w:val="22"/>
                <w:lang w:eastAsia="en-US"/>
              </w:rPr>
            </w:pPr>
            <w:r w:rsidRPr="00D40B65">
              <w:rPr>
                <w:rFonts w:ascii="Arial Narrow" w:eastAsiaTheme="minorHAnsi" w:hAnsi="Arial Narrow" w:cstheme="minorBidi"/>
                <w:b/>
                <w:bCs/>
                <w:color w:val="000000"/>
                <w:sz w:val="22"/>
                <w:szCs w:val="22"/>
                <w:lang w:eastAsia="en-US"/>
              </w:rPr>
              <w:t>Rošty</w:t>
            </w:r>
          </w:p>
        </w:tc>
        <w:tc>
          <w:tcPr>
            <w:tcW w:w="5528" w:type="dxa"/>
            <w:tcBorders>
              <w:top w:val="single" w:sz="4" w:space="0" w:color="auto"/>
              <w:left w:val="single" w:sz="4" w:space="0" w:color="auto"/>
              <w:bottom w:val="single" w:sz="4" w:space="0" w:color="auto"/>
              <w:right w:val="single" w:sz="4" w:space="0" w:color="auto"/>
            </w:tcBorders>
          </w:tcPr>
          <w:p w14:paraId="7E146043" w14:textId="66F30673" w:rsidR="0035141B" w:rsidRPr="00D40B65" w:rsidRDefault="00D40B65" w:rsidP="00D40B65">
            <w:pPr>
              <w:tabs>
                <w:tab w:val="clear" w:pos="2160"/>
                <w:tab w:val="clear" w:pos="2880"/>
                <w:tab w:val="clear" w:pos="4500"/>
              </w:tabs>
              <w:spacing w:after="38" w:line="239" w:lineRule="auto"/>
              <w:rPr>
                <w:rFonts w:ascii="Arial Narrow" w:hAnsi="Arial Narrow"/>
                <w:sz w:val="22"/>
                <w:szCs w:val="22"/>
              </w:rPr>
            </w:pPr>
            <w:r>
              <w:rPr>
                <w:rFonts w:ascii="Arial Narrow" w:hAnsi="Arial Narrow"/>
                <w:sz w:val="22"/>
                <w:szCs w:val="22"/>
              </w:rPr>
              <w:t>V</w:t>
            </w:r>
            <w:r w:rsidR="00C87143" w:rsidRPr="00D40B65">
              <w:rPr>
                <w:rFonts w:ascii="Arial Narrow" w:hAnsi="Arial Narrow"/>
                <w:sz w:val="22"/>
                <w:szCs w:val="22"/>
              </w:rPr>
              <w:t>yberateľné rošty na uloženie stôp – min. 2 ks (úrovne)</w:t>
            </w:r>
          </w:p>
        </w:tc>
        <w:tc>
          <w:tcPr>
            <w:tcW w:w="2835" w:type="dxa"/>
            <w:tcBorders>
              <w:top w:val="single" w:sz="4" w:space="0" w:color="auto"/>
              <w:left w:val="nil"/>
              <w:bottom w:val="single" w:sz="4" w:space="0" w:color="auto"/>
              <w:right w:val="single" w:sz="4" w:space="0" w:color="auto"/>
            </w:tcBorders>
            <w:vAlign w:val="center"/>
          </w:tcPr>
          <w:p w14:paraId="6EBDEDD6" w14:textId="77777777" w:rsidR="0035141B" w:rsidRPr="0035141B" w:rsidRDefault="0035141B" w:rsidP="0035141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75A228E" w14:textId="43679674" w:rsidR="0035141B" w:rsidRPr="0035141B" w:rsidRDefault="0035141B"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C87143" w:rsidRPr="00945732" w14:paraId="22C3FBF7"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1ACF5C3E" w14:textId="363BA5AA" w:rsidR="00C87143" w:rsidRPr="00D40B65" w:rsidRDefault="00C87143" w:rsidP="0035141B">
            <w:pPr>
              <w:rPr>
                <w:rFonts w:ascii="Arial Narrow" w:eastAsiaTheme="minorHAnsi" w:hAnsi="Arial Narrow" w:cstheme="minorBidi"/>
                <w:b/>
                <w:bCs/>
                <w:color w:val="000000"/>
                <w:sz w:val="22"/>
                <w:szCs w:val="22"/>
                <w:lang w:eastAsia="en-US"/>
              </w:rPr>
            </w:pPr>
            <w:r w:rsidRPr="00D40B65">
              <w:rPr>
                <w:rFonts w:ascii="Arial Narrow" w:eastAsiaTheme="minorHAnsi" w:hAnsi="Arial Narrow" w:cstheme="minorBidi"/>
                <w:b/>
                <w:bCs/>
                <w:color w:val="000000"/>
                <w:sz w:val="22"/>
                <w:szCs w:val="22"/>
                <w:lang w:eastAsia="en-US"/>
              </w:rPr>
              <w:t>Filter</w:t>
            </w:r>
          </w:p>
        </w:tc>
        <w:tc>
          <w:tcPr>
            <w:tcW w:w="5528" w:type="dxa"/>
            <w:tcBorders>
              <w:top w:val="single" w:sz="4" w:space="0" w:color="auto"/>
              <w:left w:val="single" w:sz="4" w:space="0" w:color="auto"/>
              <w:bottom w:val="single" w:sz="4" w:space="0" w:color="auto"/>
              <w:right w:val="single" w:sz="4" w:space="0" w:color="auto"/>
            </w:tcBorders>
          </w:tcPr>
          <w:p w14:paraId="4D6586B7" w14:textId="1DF27F96" w:rsidR="00C87143" w:rsidRPr="00D40B65" w:rsidRDefault="00D40B65" w:rsidP="00D40B65">
            <w:pPr>
              <w:tabs>
                <w:tab w:val="clear" w:pos="2160"/>
                <w:tab w:val="clear" w:pos="2880"/>
                <w:tab w:val="clear" w:pos="4500"/>
              </w:tabs>
              <w:spacing w:line="259" w:lineRule="auto"/>
              <w:rPr>
                <w:rFonts w:ascii="Arial Narrow" w:hAnsi="Arial Narrow"/>
                <w:sz w:val="22"/>
                <w:szCs w:val="22"/>
              </w:rPr>
            </w:pPr>
            <w:r>
              <w:rPr>
                <w:rFonts w:ascii="Arial Narrow" w:hAnsi="Arial Narrow"/>
                <w:sz w:val="22"/>
                <w:szCs w:val="22"/>
              </w:rPr>
              <w:t>I</w:t>
            </w:r>
            <w:r w:rsidR="00C87143" w:rsidRPr="00D40B65">
              <w:rPr>
                <w:rFonts w:ascii="Arial Narrow" w:hAnsi="Arial Narrow"/>
                <w:sz w:val="22"/>
                <w:szCs w:val="22"/>
              </w:rPr>
              <w:t>ntegrovaný vymeniteľný uhlíkový filter (životnosť minimálne 120 cyklov),</w:t>
            </w:r>
          </w:p>
          <w:p w14:paraId="2012752A" w14:textId="5B9124DA" w:rsidR="00C87143" w:rsidRPr="00D40B65" w:rsidRDefault="00C87143" w:rsidP="00D40B65">
            <w:pPr>
              <w:spacing w:line="259" w:lineRule="auto"/>
              <w:rPr>
                <w:rFonts w:ascii="Arial Narrow" w:hAnsi="Arial Narrow"/>
                <w:sz w:val="22"/>
                <w:szCs w:val="22"/>
              </w:rPr>
            </w:pPr>
            <w:r w:rsidRPr="00D40B65">
              <w:rPr>
                <w:rFonts w:ascii="Arial Narrow" w:hAnsi="Arial Narrow"/>
                <w:sz w:val="22"/>
                <w:szCs w:val="22"/>
              </w:rPr>
              <w:t>alebo externý filter (k</w:t>
            </w:r>
            <w:r w:rsidR="00D40B65">
              <w:rPr>
                <w:rFonts w:ascii="Arial Narrow" w:hAnsi="Arial Narrow"/>
                <w:sz w:val="22"/>
                <w:szCs w:val="22"/>
              </w:rPr>
              <w:t>ompatibilný s daným zariadením)</w:t>
            </w:r>
          </w:p>
        </w:tc>
        <w:tc>
          <w:tcPr>
            <w:tcW w:w="2835" w:type="dxa"/>
            <w:tcBorders>
              <w:top w:val="single" w:sz="4" w:space="0" w:color="auto"/>
              <w:left w:val="nil"/>
              <w:bottom w:val="single" w:sz="4" w:space="0" w:color="auto"/>
              <w:right w:val="single" w:sz="4" w:space="0" w:color="auto"/>
            </w:tcBorders>
            <w:vAlign w:val="center"/>
          </w:tcPr>
          <w:p w14:paraId="7F25A066" w14:textId="77777777" w:rsidR="00C87143" w:rsidRPr="0035141B" w:rsidRDefault="00C87143" w:rsidP="0035141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1876895" w14:textId="38B30798" w:rsidR="00C87143" w:rsidRPr="0035141B" w:rsidRDefault="005D4866"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C87143" w:rsidRPr="00945732" w14:paraId="3BEDB430"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53A5F26B" w14:textId="16ECC119" w:rsidR="00C87143" w:rsidRPr="005D4866" w:rsidRDefault="00D40B65" w:rsidP="0035141B">
            <w:pPr>
              <w:rPr>
                <w:rFonts w:ascii="Arial Narrow" w:eastAsiaTheme="minorHAnsi" w:hAnsi="Arial Narrow" w:cstheme="minorBidi"/>
                <w:b/>
                <w:bCs/>
                <w:color w:val="000000"/>
                <w:sz w:val="22"/>
                <w:szCs w:val="22"/>
                <w:lang w:eastAsia="en-US"/>
              </w:rPr>
            </w:pPr>
            <w:r w:rsidRPr="005D4866">
              <w:rPr>
                <w:rFonts w:ascii="Arial Narrow" w:eastAsiaTheme="minorHAnsi" w:hAnsi="Arial Narrow" w:cstheme="minorBidi"/>
                <w:b/>
                <w:bCs/>
                <w:color w:val="000000"/>
                <w:sz w:val="22"/>
                <w:szCs w:val="22"/>
                <w:lang w:eastAsia="en-US"/>
              </w:rPr>
              <w:t>Náhradný filter</w:t>
            </w:r>
          </w:p>
        </w:tc>
        <w:tc>
          <w:tcPr>
            <w:tcW w:w="5528" w:type="dxa"/>
            <w:tcBorders>
              <w:top w:val="single" w:sz="4" w:space="0" w:color="auto"/>
              <w:left w:val="single" w:sz="4" w:space="0" w:color="auto"/>
              <w:bottom w:val="single" w:sz="4" w:space="0" w:color="auto"/>
              <w:right w:val="single" w:sz="4" w:space="0" w:color="auto"/>
            </w:tcBorders>
          </w:tcPr>
          <w:p w14:paraId="2051DBD9" w14:textId="641B2B2F" w:rsidR="00C87143" w:rsidRPr="005D4866" w:rsidRDefault="00D40B65" w:rsidP="00D40B65">
            <w:pPr>
              <w:tabs>
                <w:tab w:val="clear" w:pos="2160"/>
                <w:tab w:val="clear" w:pos="2880"/>
                <w:tab w:val="clear" w:pos="4500"/>
              </w:tabs>
              <w:spacing w:after="38" w:line="239" w:lineRule="auto"/>
              <w:rPr>
                <w:rFonts w:ascii="Arial Narrow" w:hAnsi="Arial Narrow"/>
                <w:sz w:val="22"/>
                <w:szCs w:val="22"/>
              </w:rPr>
            </w:pPr>
            <w:r w:rsidRPr="005D4866">
              <w:rPr>
                <w:rFonts w:ascii="Arial Narrow" w:hAnsi="Arial Narrow"/>
                <w:sz w:val="22"/>
                <w:szCs w:val="22"/>
              </w:rPr>
              <w:t>4 kusy</w:t>
            </w:r>
          </w:p>
        </w:tc>
        <w:tc>
          <w:tcPr>
            <w:tcW w:w="2835" w:type="dxa"/>
            <w:tcBorders>
              <w:top w:val="single" w:sz="4" w:space="0" w:color="auto"/>
              <w:left w:val="nil"/>
              <w:bottom w:val="single" w:sz="4" w:space="0" w:color="auto"/>
              <w:right w:val="single" w:sz="4" w:space="0" w:color="auto"/>
            </w:tcBorders>
            <w:vAlign w:val="center"/>
          </w:tcPr>
          <w:p w14:paraId="7F6BD9A9" w14:textId="77777777" w:rsidR="00C87143" w:rsidRPr="0035141B" w:rsidRDefault="00C87143" w:rsidP="0035141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78A33AF" w14:textId="7C5B9765" w:rsidR="00C87143" w:rsidRPr="0035141B" w:rsidRDefault="005D4866"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35141B" w:rsidRPr="00945732" w14:paraId="2C32F9D4" w14:textId="77777777" w:rsidTr="005209D5">
        <w:trPr>
          <w:trHeight w:val="4941"/>
        </w:trPr>
        <w:tc>
          <w:tcPr>
            <w:tcW w:w="14356" w:type="dxa"/>
            <w:gridSpan w:val="4"/>
            <w:tcBorders>
              <w:top w:val="single" w:sz="4" w:space="0" w:color="auto"/>
              <w:left w:val="single" w:sz="4" w:space="0" w:color="auto"/>
              <w:bottom w:val="single" w:sz="4" w:space="0" w:color="auto"/>
              <w:right w:val="single" w:sz="4" w:space="0" w:color="auto"/>
            </w:tcBorders>
          </w:tcPr>
          <w:p w14:paraId="5464703F" w14:textId="085868E7" w:rsidR="0035141B" w:rsidRPr="00945732" w:rsidRDefault="0035141B" w:rsidP="0035141B">
            <w:pPr>
              <w:spacing w:line="276" w:lineRule="auto"/>
              <w:contextualSpacing/>
              <w:rPr>
                <w:rFonts w:ascii="Arial Narrow" w:hAnsi="Arial Narrow"/>
                <w:b/>
                <w:bCs/>
                <w:color w:val="000000"/>
                <w:sz w:val="22"/>
                <w:szCs w:val="22"/>
              </w:rPr>
            </w:pPr>
            <w:r>
              <w:rPr>
                <w:rFonts w:ascii="Arial Narrow" w:hAnsi="Arial Narrow"/>
                <w:b/>
                <w:sz w:val="22"/>
                <w:szCs w:val="22"/>
              </w:rPr>
              <w:lastRenderedPageBreak/>
              <w:t>Obrázok – žiadame uchádzača vložiť fotografiu ponúkaného predmetu zákazky</w:t>
            </w:r>
          </w:p>
        </w:tc>
      </w:tr>
    </w:tbl>
    <w:p w14:paraId="6D6FB4A6" w14:textId="77777777" w:rsidR="00B75873" w:rsidRPr="00945732" w:rsidRDefault="00B75873" w:rsidP="00473099">
      <w:pPr>
        <w:spacing w:line="276" w:lineRule="auto"/>
        <w:contextualSpacing/>
        <w:rPr>
          <w:rFonts w:ascii="Arial Narrow" w:hAnsi="Arial Narrow" w:cs="Arial"/>
          <w:color w:val="000000"/>
          <w:sz w:val="22"/>
          <w:szCs w:val="22"/>
        </w:rPr>
      </w:pPr>
    </w:p>
    <w:p w14:paraId="1FDBBA7D" w14:textId="7B8D922C" w:rsidR="00394B34" w:rsidRDefault="00394B3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28341191" w14:textId="77777777" w:rsidR="005960FC" w:rsidRDefault="005960F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17244A7" w14:textId="3624433B"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71731A">
        <w:rPr>
          <w:rFonts w:ascii="Arial Narrow" w:hAnsi="Arial Narrow"/>
          <w:i/>
          <w:color w:val="000000"/>
          <w:sz w:val="22"/>
          <w:szCs w:val="22"/>
        </w:rPr>
        <w:t>zmluvy</w:t>
      </w:r>
      <w:r w:rsidRPr="00945732">
        <w:rPr>
          <w:rFonts w:ascii="Arial Narrow" w:hAnsi="Arial Narrow"/>
          <w:i/>
          <w:color w:val="000000"/>
          <w:sz w:val="22"/>
          <w:szCs w:val="22"/>
        </w:rPr>
        <w:t xml:space="preserve"> ako príloha č. 1, ktorú uzatvorí verejný obstarávateľ s úspešným uchádzačom.</w:t>
      </w:r>
    </w:p>
    <w:p w14:paraId="6017B352" w14:textId="77777777"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08C1A57" w14:textId="042A86E4"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14:paraId="31740389" w14:textId="4AB8692C"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 túto skutočnosť však musí preukázať uchádzač vo svojej ponuke</w:t>
      </w:r>
      <w:r>
        <w:rPr>
          <w:rFonts w:ascii="Arial Narrow" w:hAnsi="Arial Narrow"/>
          <w:sz w:val="22"/>
          <w:szCs w:val="22"/>
        </w:rPr>
        <w:t>“</w:t>
      </w:r>
      <w:r w:rsidRPr="00FB1DF0">
        <w:rPr>
          <w:rFonts w:ascii="Arial Narrow" w:hAnsi="Arial Narrow"/>
          <w:sz w:val="22"/>
          <w:szCs w:val="22"/>
        </w:rPr>
        <w:t>.</w:t>
      </w:r>
    </w:p>
    <w:sectPr w:rsidR="00CE425F" w:rsidRPr="00945732"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4D73A" w14:textId="77777777" w:rsidR="00D8666C" w:rsidRDefault="00D8666C" w:rsidP="006E6235">
      <w:r>
        <w:separator/>
      </w:r>
    </w:p>
  </w:endnote>
  <w:endnote w:type="continuationSeparator" w:id="0">
    <w:p w14:paraId="545B809B" w14:textId="77777777" w:rsidR="00D8666C" w:rsidRDefault="00D8666C"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829775"/>
      <w:docPartObj>
        <w:docPartGallery w:val="Page Numbers (Bottom of Page)"/>
        <w:docPartUnique/>
      </w:docPartObj>
    </w:sdtPr>
    <w:sdtEndPr/>
    <w:sdtContent>
      <w:p w14:paraId="11B5EF7D" w14:textId="4A563783" w:rsidR="0035141B" w:rsidRDefault="0035141B">
        <w:pPr>
          <w:pStyle w:val="Pta"/>
          <w:jc w:val="right"/>
        </w:pPr>
        <w:r>
          <w:fldChar w:fldCharType="begin"/>
        </w:r>
        <w:r>
          <w:instrText>PAGE   \* MERGEFORMAT</w:instrText>
        </w:r>
        <w:r>
          <w:fldChar w:fldCharType="separate"/>
        </w:r>
        <w:r w:rsidR="00B86673" w:rsidRPr="00B86673">
          <w:rPr>
            <w:noProof/>
            <w:lang w:val="sk-SK"/>
          </w:rPr>
          <w:t>3</w:t>
        </w:r>
        <w:r>
          <w:fldChar w:fldCharType="end"/>
        </w:r>
      </w:p>
    </w:sdtContent>
  </w:sdt>
  <w:p w14:paraId="0BB154D9" w14:textId="7F17CF11" w:rsidR="0035141B" w:rsidRPr="00F33C1E" w:rsidRDefault="0035141B">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BE1CB" w14:textId="77777777" w:rsidR="00D8666C" w:rsidRDefault="00D8666C" w:rsidP="006E6235">
      <w:r>
        <w:separator/>
      </w:r>
    </w:p>
  </w:footnote>
  <w:footnote w:type="continuationSeparator" w:id="0">
    <w:p w14:paraId="01695A07" w14:textId="77777777" w:rsidR="00D8666C" w:rsidRDefault="00D8666C"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0E02C" w14:textId="56411EB4" w:rsidR="0035141B" w:rsidRDefault="0035141B" w:rsidP="00B11F08">
    <w:pPr>
      <w:pStyle w:val="Hlavika"/>
      <w:jc w:val="right"/>
    </w:pPr>
    <w:r w:rsidRPr="009705BE">
      <w:rPr>
        <w:rFonts w:ascii="Arial Narrow" w:hAnsi="Arial Narrow"/>
        <w:sz w:val="18"/>
        <w:szCs w:val="18"/>
      </w:rPr>
      <w:t>Prí</w:t>
    </w:r>
    <w:r>
      <w:rPr>
        <w:rFonts w:ascii="Arial Narrow" w:hAnsi="Arial Narrow"/>
        <w:sz w:val="18"/>
        <w:szCs w:val="18"/>
      </w:rPr>
      <w:t>loha č. 1</w:t>
    </w:r>
    <w:r w:rsidR="00A43610">
      <w:rPr>
        <w:rFonts w:ascii="Arial Narrow" w:hAnsi="Arial Narrow"/>
        <w:sz w:val="18"/>
        <w:szCs w:val="18"/>
        <w:lang w:val="sk-SK"/>
      </w:rPr>
      <w:t>.4. časť č.4</w:t>
    </w:r>
    <w:r>
      <w:rPr>
        <w:rFonts w:ascii="Arial Narrow" w:hAnsi="Arial Narrow"/>
        <w:sz w:val="18"/>
        <w:szCs w:val="18"/>
        <w:lang w:val="sk-SK"/>
      </w:rPr>
      <w:t xml:space="preserve"> - </w:t>
    </w:r>
    <w:r>
      <w:rPr>
        <w:rFonts w:ascii="Arial Narrow" w:hAnsi="Arial Narrow"/>
        <w:sz w:val="18"/>
        <w:szCs w:val="18"/>
      </w:rPr>
      <w:t xml:space="preserve">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5"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B666AB3"/>
    <w:multiLevelType w:val="hybridMultilevel"/>
    <w:tmpl w:val="5EA429A8"/>
    <w:lvl w:ilvl="0" w:tplc="9A2C0598">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A81F70">
      <w:start w:val="1"/>
      <w:numFmt w:val="bullet"/>
      <w:lvlText w:val="o"/>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E8392E">
      <w:start w:val="1"/>
      <w:numFmt w:val="bullet"/>
      <w:lvlText w:val="▪"/>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F2CF5E">
      <w:start w:val="1"/>
      <w:numFmt w:val="bullet"/>
      <w:lvlText w:val="•"/>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1A45D0">
      <w:start w:val="1"/>
      <w:numFmt w:val="bullet"/>
      <w:lvlText w:val="o"/>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D47224">
      <w:start w:val="1"/>
      <w:numFmt w:val="bullet"/>
      <w:lvlText w:val="▪"/>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B023D76">
      <w:start w:val="1"/>
      <w:numFmt w:val="bullet"/>
      <w:lvlText w:val="•"/>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F0ADEE">
      <w:start w:val="1"/>
      <w:numFmt w:val="bullet"/>
      <w:lvlText w:val="o"/>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1E8325C">
      <w:start w:val="1"/>
      <w:numFmt w:val="bullet"/>
      <w:lvlText w:val="▪"/>
      <w:lvlJc w:val="left"/>
      <w:pPr>
        <w:ind w:left="6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48193BEA"/>
    <w:multiLevelType w:val="hybridMultilevel"/>
    <w:tmpl w:val="E312D518"/>
    <w:lvl w:ilvl="0" w:tplc="9A2C059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5FD65897"/>
    <w:multiLevelType w:val="hybridMultilevel"/>
    <w:tmpl w:val="E1A03FE2"/>
    <w:lvl w:ilvl="0" w:tplc="9A2C0598">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3A9CA2">
      <w:start w:val="1"/>
      <w:numFmt w:val="bullet"/>
      <w:lvlText w:val="o"/>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66229CC">
      <w:start w:val="1"/>
      <w:numFmt w:val="bullet"/>
      <w:lvlText w:val="▪"/>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709266">
      <w:start w:val="1"/>
      <w:numFmt w:val="bullet"/>
      <w:lvlText w:val="•"/>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1811BE">
      <w:start w:val="1"/>
      <w:numFmt w:val="bullet"/>
      <w:lvlText w:val="o"/>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7CCC14">
      <w:start w:val="1"/>
      <w:numFmt w:val="bullet"/>
      <w:lvlText w:val="▪"/>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60DB20">
      <w:start w:val="1"/>
      <w:numFmt w:val="bullet"/>
      <w:lvlText w:val="•"/>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A614F4">
      <w:start w:val="1"/>
      <w:numFmt w:val="bullet"/>
      <w:lvlText w:val="o"/>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59AE254">
      <w:start w:val="1"/>
      <w:numFmt w:val="bullet"/>
      <w:lvlText w:val="▪"/>
      <w:lvlJc w:val="left"/>
      <w:pPr>
        <w:ind w:left="6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9"/>
  </w:num>
  <w:num w:numId="6">
    <w:abstractNumId w:val="1"/>
  </w:num>
  <w:num w:numId="7">
    <w:abstractNumId w:val="5"/>
  </w:num>
  <w:num w:numId="8">
    <w:abstractNumId w:val="10"/>
  </w:num>
  <w:num w:numId="9">
    <w:abstractNumId w:val="3"/>
  </w:num>
  <w:num w:numId="10">
    <w:abstractNumId w:val="11"/>
  </w:num>
  <w:num w:numId="11">
    <w:abstractNumId w:val="6"/>
  </w:num>
  <w:num w:numId="12">
    <w:abstractNumId w:val="8"/>
  </w:num>
  <w:num w:numId="1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62BC"/>
    <w:rsid w:val="00047122"/>
    <w:rsid w:val="000509DB"/>
    <w:rsid w:val="00050ECA"/>
    <w:rsid w:val="00053455"/>
    <w:rsid w:val="000541D6"/>
    <w:rsid w:val="000561DA"/>
    <w:rsid w:val="000564F9"/>
    <w:rsid w:val="0005793C"/>
    <w:rsid w:val="00057C3F"/>
    <w:rsid w:val="000612AC"/>
    <w:rsid w:val="000630C1"/>
    <w:rsid w:val="00065185"/>
    <w:rsid w:val="00066C4C"/>
    <w:rsid w:val="000707B6"/>
    <w:rsid w:val="00074B2E"/>
    <w:rsid w:val="00077BD9"/>
    <w:rsid w:val="00084528"/>
    <w:rsid w:val="0008547B"/>
    <w:rsid w:val="000935DC"/>
    <w:rsid w:val="00096247"/>
    <w:rsid w:val="000A1314"/>
    <w:rsid w:val="000A1B45"/>
    <w:rsid w:val="000A644D"/>
    <w:rsid w:val="000A680D"/>
    <w:rsid w:val="000B1B43"/>
    <w:rsid w:val="000B1D62"/>
    <w:rsid w:val="000B56B9"/>
    <w:rsid w:val="000B5E10"/>
    <w:rsid w:val="000C0BE4"/>
    <w:rsid w:val="000C22C0"/>
    <w:rsid w:val="000C35E6"/>
    <w:rsid w:val="000C64A9"/>
    <w:rsid w:val="000D0414"/>
    <w:rsid w:val="000D4C84"/>
    <w:rsid w:val="000E18C6"/>
    <w:rsid w:val="000E2F2D"/>
    <w:rsid w:val="000E63B6"/>
    <w:rsid w:val="000F0D0F"/>
    <w:rsid w:val="000F1466"/>
    <w:rsid w:val="000F20B4"/>
    <w:rsid w:val="000F28BD"/>
    <w:rsid w:val="000F2C5D"/>
    <w:rsid w:val="000F5A54"/>
    <w:rsid w:val="000F5FA7"/>
    <w:rsid w:val="001025DA"/>
    <w:rsid w:val="001035E7"/>
    <w:rsid w:val="0010611F"/>
    <w:rsid w:val="00107017"/>
    <w:rsid w:val="00110388"/>
    <w:rsid w:val="00110DCF"/>
    <w:rsid w:val="0011477B"/>
    <w:rsid w:val="0012567C"/>
    <w:rsid w:val="0012669D"/>
    <w:rsid w:val="001301A4"/>
    <w:rsid w:val="001314C8"/>
    <w:rsid w:val="00136CC8"/>
    <w:rsid w:val="001378B5"/>
    <w:rsid w:val="00144AD6"/>
    <w:rsid w:val="00153E4C"/>
    <w:rsid w:val="00154C42"/>
    <w:rsid w:val="00154F18"/>
    <w:rsid w:val="00156EC5"/>
    <w:rsid w:val="00160EF4"/>
    <w:rsid w:val="00165CF5"/>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7E2D"/>
    <w:rsid w:val="001D4821"/>
    <w:rsid w:val="001E15F0"/>
    <w:rsid w:val="001E191A"/>
    <w:rsid w:val="001E6CFB"/>
    <w:rsid w:val="001F4225"/>
    <w:rsid w:val="001F668A"/>
    <w:rsid w:val="001F68CA"/>
    <w:rsid w:val="0020092E"/>
    <w:rsid w:val="00204368"/>
    <w:rsid w:val="00207E62"/>
    <w:rsid w:val="00223453"/>
    <w:rsid w:val="00227662"/>
    <w:rsid w:val="00227C6A"/>
    <w:rsid w:val="00231855"/>
    <w:rsid w:val="00234A21"/>
    <w:rsid w:val="00237593"/>
    <w:rsid w:val="00247491"/>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4A65"/>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3C9A"/>
    <w:rsid w:val="002C4461"/>
    <w:rsid w:val="002C450C"/>
    <w:rsid w:val="002C51F9"/>
    <w:rsid w:val="002D3D41"/>
    <w:rsid w:val="002D563F"/>
    <w:rsid w:val="002D6379"/>
    <w:rsid w:val="002E2C9D"/>
    <w:rsid w:val="002E634B"/>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5141B"/>
    <w:rsid w:val="00351832"/>
    <w:rsid w:val="003519FD"/>
    <w:rsid w:val="00361A5B"/>
    <w:rsid w:val="00363E6B"/>
    <w:rsid w:val="00364B3C"/>
    <w:rsid w:val="003741A0"/>
    <w:rsid w:val="00380FFE"/>
    <w:rsid w:val="0038370C"/>
    <w:rsid w:val="00386FA2"/>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F10C9"/>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01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5B04"/>
    <w:rsid w:val="004671F2"/>
    <w:rsid w:val="00467FCF"/>
    <w:rsid w:val="00470487"/>
    <w:rsid w:val="004710C3"/>
    <w:rsid w:val="004719DF"/>
    <w:rsid w:val="00473099"/>
    <w:rsid w:val="004732A9"/>
    <w:rsid w:val="004738F4"/>
    <w:rsid w:val="0047408E"/>
    <w:rsid w:val="00474B7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D9E"/>
    <w:rsid w:val="004F1B98"/>
    <w:rsid w:val="00501191"/>
    <w:rsid w:val="005019F2"/>
    <w:rsid w:val="00503698"/>
    <w:rsid w:val="00503DEC"/>
    <w:rsid w:val="00506A8B"/>
    <w:rsid w:val="00511573"/>
    <w:rsid w:val="00512971"/>
    <w:rsid w:val="00513182"/>
    <w:rsid w:val="005148CE"/>
    <w:rsid w:val="0051549B"/>
    <w:rsid w:val="00515A5A"/>
    <w:rsid w:val="00515D0E"/>
    <w:rsid w:val="0052010E"/>
    <w:rsid w:val="0052054C"/>
    <w:rsid w:val="005209D5"/>
    <w:rsid w:val="00522B5D"/>
    <w:rsid w:val="00534358"/>
    <w:rsid w:val="0054359B"/>
    <w:rsid w:val="00543852"/>
    <w:rsid w:val="00544E9B"/>
    <w:rsid w:val="00545155"/>
    <w:rsid w:val="00546ED9"/>
    <w:rsid w:val="005510A2"/>
    <w:rsid w:val="00551550"/>
    <w:rsid w:val="00553934"/>
    <w:rsid w:val="00554EC0"/>
    <w:rsid w:val="00556593"/>
    <w:rsid w:val="0056275E"/>
    <w:rsid w:val="00565125"/>
    <w:rsid w:val="00572020"/>
    <w:rsid w:val="00577102"/>
    <w:rsid w:val="00582B65"/>
    <w:rsid w:val="00582DCF"/>
    <w:rsid w:val="00591E2C"/>
    <w:rsid w:val="00592949"/>
    <w:rsid w:val="005960FC"/>
    <w:rsid w:val="005A6731"/>
    <w:rsid w:val="005B0434"/>
    <w:rsid w:val="005B157D"/>
    <w:rsid w:val="005B74D9"/>
    <w:rsid w:val="005C062E"/>
    <w:rsid w:val="005C0B44"/>
    <w:rsid w:val="005C1F76"/>
    <w:rsid w:val="005C2C0F"/>
    <w:rsid w:val="005C3F57"/>
    <w:rsid w:val="005C47AE"/>
    <w:rsid w:val="005C562D"/>
    <w:rsid w:val="005D033D"/>
    <w:rsid w:val="005D1541"/>
    <w:rsid w:val="005D450F"/>
    <w:rsid w:val="005D4866"/>
    <w:rsid w:val="005E4798"/>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8A8"/>
    <w:rsid w:val="00623B35"/>
    <w:rsid w:val="00626CF0"/>
    <w:rsid w:val="00627871"/>
    <w:rsid w:val="006367A9"/>
    <w:rsid w:val="00641960"/>
    <w:rsid w:val="006428AD"/>
    <w:rsid w:val="006458F5"/>
    <w:rsid w:val="006459FE"/>
    <w:rsid w:val="00645D7C"/>
    <w:rsid w:val="00645E75"/>
    <w:rsid w:val="006463D4"/>
    <w:rsid w:val="00650B2A"/>
    <w:rsid w:val="006550AA"/>
    <w:rsid w:val="006574B0"/>
    <w:rsid w:val="0066597C"/>
    <w:rsid w:val="006710D7"/>
    <w:rsid w:val="00675C28"/>
    <w:rsid w:val="00680DCA"/>
    <w:rsid w:val="00684DA4"/>
    <w:rsid w:val="00685453"/>
    <w:rsid w:val="006917CA"/>
    <w:rsid w:val="00693E11"/>
    <w:rsid w:val="00694833"/>
    <w:rsid w:val="006A093E"/>
    <w:rsid w:val="006A1E19"/>
    <w:rsid w:val="006B19B5"/>
    <w:rsid w:val="006C25A5"/>
    <w:rsid w:val="006C30F1"/>
    <w:rsid w:val="006C685D"/>
    <w:rsid w:val="006E6235"/>
    <w:rsid w:val="006E757E"/>
    <w:rsid w:val="006F1081"/>
    <w:rsid w:val="006F18C9"/>
    <w:rsid w:val="006F1D8A"/>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301F2"/>
    <w:rsid w:val="00734EA2"/>
    <w:rsid w:val="00736D47"/>
    <w:rsid w:val="00737FAA"/>
    <w:rsid w:val="0074490D"/>
    <w:rsid w:val="007466F2"/>
    <w:rsid w:val="00750144"/>
    <w:rsid w:val="007522AB"/>
    <w:rsid w:val="00753316"/>
    <w:rsid w:val="00767AB0"/>
    <w:rsid w:val="0077096A"/>
    <w:rsid w:val="0077619F"/>
    <w:rsid w:val="00777901"/>
    <w:rsid w:val="00781891"/>
    <w:rsid w:val="00784263"/>
    <w:rsid w:val="00785A4B"/>
    <w:rsid w:val="00790371"/>
    <w:rsid w:val="00792DDE"/>
    <w:rsid w:val="00797816"/>
    <w:rsid w:val="007A3725"/>
    <w:rsid w:val="007A7762"/>
    <w:rsid w:val="007B0538"/>
    <w:rsid w:val="007B1C98"/>
    <w:rsid w:val="007B453C"/>
    <w:rsid w:val="007C141D"/>
    <w:rsid w:val="007C3809"/>
    <w:rsid w:val="007C7F2F"/>
    <w:rsid w:val="007D0D44"/>
    <w:rsid w:val="007D12AE"/>
    <w:rsid w:val="007D35F4"/>
    <w:rsid w:val="007D5908"/>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312A4"/>
    <w:rsid w:val="00832A25"/>
    <w:rsid w:val="00834FE2"/>
    <w:rsid w:val="00841B13"/>
    <w:rsid w:val="008453DC"/>
    <w:rsid w:val="00845406"/>
    <w:rsid w:val="00846F8B"/>
    <w:rsid w:val="008577C6"/>
    <w:rsid w:val="00861DFD"/>
    <w:rsid w:val="0086579C"/>
    <w:rsid w:val="00866950"/>
    <w:rsid w:val="0086745F"/>
    <w:rsid w:val="00870379"/>
    <w:rsid w:val="00871C6E"/>
    <w:rsid w:val="00877804"/>
    <w:rsid w:val="008808C4"/>
    <w:rsid w:val="00883CD1"/>
    <w:rsid w:val="008904A8"/>
    <w:rsid w:val="0089417B"/>
    <w:rsid w:val="008A058C"/>
    <w:rsid w:val="008A1288"/>
    <w:rsid w:val="008A3759"/>
    <w:rsid w:val="008A58CC"/>
    <w:rsid w:val="008A597D"/>
    <w:rsid w:val="008B0251"/>
    <w:rsid w:val="008B250C"/>
    <w:rsid w:val="008C11F3"/>
    <w:rsid w:val="008C3B6A"/>
    <w:rsid w:val="008C420E"/>
    <w:rsid w:val="008C48CA"/>
    <w:rsid w:val="008C7B11"/>
    <w:rsid w:val="008D0247"/>
    <w:rsid w:val="008D195D"/>
    <w:rsid w:val="008D47A8"/>
    <w:rsid w:val="008D534E"/>
    <w:rsid w:val="008D6275"/>
    <w:rsid w:val="008D740A"/>
    <w:rsid w:val="008E1AA4"/>
    <w:rsid w:val="008E23B5"/>
    <w:rsid w:val="008E30D2"/>
    <w:rsid w:val="008E40D1"/>
    <w:rsid w:val="008E5017"/>
    <w:rsid w:val="008E56FC"/>
    <w:rsid w:val="008F5600"/>
    <w:rsid w:val="00910A7A"/>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3C1D"/>
    <w:rsid w:val="00977C19"/>
    <w:rsid w:val="00982D42"/>
    <w:rsid w:val="00983050"/>
    <w:rsid w:val="00991BA8"/>
    <w:rsid w:val="00995E31"/>
    <w:rsid w:val="0099682D"/>
    <w:rsid w:val="009A0785"/>
    <w:rsid w:val="009A2140"/>
    <w:rsid w:val="009A512F"/>
    <w:rsid w:val="009A57B2"/>
    <w:rsid w:val="009A5F82"/>
    <w:rsid w:val="009B01D4"/>
    <w:rsid w:val="009B06D1"/>
    <w:rsid w:val="009B21B3"/>
    <w:rsid w:val="009B4615"/>
    <w:rsid w:val="009B7559"/>
    <w:rsid w:val="009C3A03"/>
    <w:rsid w:val="009C3D2C"/>
    <w:rsid w:val="009C64DB"/>
    <w:rsid w:val="009C6522"/>
    <w:rsid w:val="009C6DE4"/>
    <w:rsid w:val="009C788A"/>
    <w:rsid w:val="009D04BC"/>
    <w:rsid w:val="009D3D55"/>
    <w:rsid w:val="009D52D0"/>
    <w:rsid w:val="009D56F3"/>
    <w:rsid w:val="009E1DAD"/>
    <w:rsid w:val="009E5D1A"/>
    <w:rsid w:val="009E7197"/>
    <w:rsid w:val="009E7BD2"/>
    <w:rsid w:val="00A04F38"/>
    <w:rsid w:val="00A054F6"/>
    <w:rsid w:val="00A07995"/>
    <w:rsid w:val="00A100B5"/>
    <w:rsid w:val="00A10F16"/>
    <w:rsid w:val="00A235DA"/>
    <w:rsid w:val="00A24FFA"/>
    <w:rsid w:val="00A277A0"/>
    <w:rsid w:val="00A34B2C"/>
    <w:rsid w:val="00A4233E"/>
    <w:rsid w:val="00A43214"/>
    <w:rsid w:val="00A43610"/>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76B9A"/>
    <w:rsid w:val="00A82F42"/>
    <w:rsid w:val="00A86FA1"/>
    <w:rsid w:val="00A87791"/>
    <w:rsid w:val="00A9253F"/>
    <w:rsid w:val="00A92C13"/>
    <w:rsid w:val="00A95243"/>
    <w:rsid w:val="00AA04F8"/>
    <w:rsid w:val="00AA5611"/>
    <w:rsid w:val="00AA7BFC"/>
    <w:rsid w:val="00AB04D2"/>
    <w:rsid w:val="00AB24FC"/>
    <w:rsid w:val="00AB2BE8"/>
    <w:rsid w:val="00AC03B9"/>
    <w:rsid w:val="00AC0623"/>
    <w:rsid w:val="00AC1C39"/>
    <w:rsid w:val="00AC59AF"/>
    <w:rsid w:val="00AC5EA7"/>
    <w:rsid w:val="00AC67C2"/>
    <w:rsid w:val="00AD0A6C"/>
    <w:rsid w:val="00AD30C6"/>
    <w:rsid w:val="00AD41F2"/>
    <w:rsid w:val="00AD44DF"/>
    <w:rsid w:val="00AD4707"/>
    <w:rsid w:val="00AE03DA"/>
    <w:rsid w:val="00AE0CE7"/>
    <w:rsid w:val="00AE2568"/>
    <w:rsid w:val="00AE438C"/>
    <w:rsid w:val="00AF024F"/>
    <w:rsid w:val="00AF191B"/>
    <w:rsid w:val="00AF4AC7"/>
    <w:rsid w:val="00AF5E19"/>
    <w:rsid w:val="00AF6671"/>
    <w:rsid w:val="00B0545E"/>
    <w:rsid w:val="00B058BD"/>
    <w:rsid w:val="00B104DE"/>
    <w:rsid w:val="00B11B1D"/>
    <w:rsid w:val="00B11EFC"/>
    <w:rsid w:val="00B11F08"/>
    <w:rsid w:val="00B15A9D"/>
    <w:rsid w:val="00B16A20"/>
    <w:rsid w:val="00B21F8C"/>
    <w:rsid w:val="00B233FF"/>
    <w:rsid w:val="00B235BD"/>
    <w:rsid w:val="00B25F30"/>
    <w:rsid w:val="00B26B58"/>
    <w:rsid w:val="00B30169"/>
    <w:rsid w:val="00B4610B"/>
    <w:rsid w:val="00B54FA5"/>
    <w:rsid w:val="00B563BB"/>
    <w:rsid w:val="00B56DA0"/>
    <w:rsid w:val="00B60143"/>
    <w:rsid w:val="00B73E5B"/>
    <w:rsid w:val="00B74A77"/>
    <w:rsid w:val="00B75873"/>
    <w:rsid w:val="00B84977"/>
    <w:rsid w:val="00B86673"/>
    <w:rsid w:val="00B87058"/>
    <w:rsid w:val="00B8756D"/>
    <w:rsid w:val="00B90334"/>
    <w:rsid w:val="00B91742"/>
    <w:rsid w:val="00BA2865"/>
    <w:rsid w:val="00BB1536"/>
    <w:rsid w:val="00BB427D"/>
    <w:rsid w:val="00BC0109"/>
    <w:rsid w:val="00BC57BD"/>
    <w:rsid w:val="00BD55F5"/>
    <w:rsid w:val="00BD61F2"/>
    <w:rsid w:val="00BD71E7"/>
    <w:rsid w:val="00BD7EC9"/>
    <w:rsid w:val="00BE0C6B"/>
    <w:rsid w:val="00BE0E8D"/>
    <w:rsid w:val="00BE0FD9"/>
    <w:rsid w:val="00BE4FBE"/>
    <w:rsid w:val="00BE5671"/>
    <w:rsid w:val="00BF017B"/>
    <w:rsid w:val="00BF0AE1"/>
    <w:rsid w:val="00BF32DA"/>
    <w:rsid w:val="00C01274"/>
    <w:rsid w:val="00C01B1C"/>
    <w:rsid w:val="00C04DC7"/>
    <w:rsid w:val="00C07EFF"/>
    <w:rsid w:val="00C10BDE"/>
    <w:rsid w:val="00C11B1A"/>
    <w:rsid w:val="00C13636"/>
    <w:rsid w:val="00C15CC6"/>
    <w:rsid w:val="00C164A1"/>
    <w:rsid w:val="00C21D97"/>
    <w:rsid w:val="00C22720"/>
    <w:rsid w:val="00C33744"/>
    <w:rsid w:val="00C467D5"/>
    <w:rsid w:val="00C5250F"/>
    <w:rsid w:val="00C55288"/>
    <w:rsid w:val="00C605DF"/>
    <w:rsid w:val="00C61439"/>
    <w:rsid w:val="00C61F97"/>
    <w:rsid w:val="00C715DD"/>
    <w:rsid w:val="00C72BC1"/>
    <w:rsid w:val="00C72DCD"/>
    <w:rsid w:val="00C7466F"/>
    <w:rsid w:val="00C83D2A"/>
    <w:rsid w:val="00C84572"/>
    <w:rsid w:val="00C85957"/>
    <w:rsid w:val="00C85C72"/>
    <w:rsid w:val="00C87143"/>
    <w:rsid w:val="00C904FE"/>
    <w:rsid w:val="00C95A29"/>
    <w:rsid w:val="00CA0813"/>
    <w:rsid w:val="00CA1ED4"/>
    <w:rsid w:val="00CA2785"/>
    <w:rsid w:val="00CA2E8A"/>
    <w:rsid w:val="00CA4271"/>
    <w:rsid w:val="00CA795B"/>
    <w:rsid w:val="00CB3C54"/>
    <w:rsid w:val="00CB436C"/>
    <w:rsid w:val="00CC0C11"/>
    <w:rsid w:val="00CC23B0"/>
    <w:rsid w:val="00CC2E1F"/>
    <w:rsid w:val="00CC3451"/>
    <w:rsid w:val="00CC3E07"/>
    <w:rsid w:val="00CC54C9"/>
    <w:rsid w:val="00CD5CBD"/>
    <w:rsid w:val="00CD7148"/>
    <w:rsid w:val="00CD7B09"/>
    <w:rsid w:val="00CE13E9"/>
    <w:rsid w:val="00CE425F"/>
    <w:rsid w:val="00CE528C"/>
    <w:rsid w:val="00CE6A69"/>
    <w:rsid w:val="00CE72C8"/>
    <w:rsid w:val="00CF16A9"/>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40B65"/>
    <w:rsid w:val="00D40C35"/>
    <w:rsid w:val="00D41596"/>
    <w:rsid w:val="00D42C37"/>
    <w:rsid w:val="00D42FD2"/>
    <w:rsid w:val="00D45347"/>
    <w:rsid w:val="00D468FC"/>
    <w:rsid w:val="00D5257C"/>
    <w:rsid w:val="00D5405E"/>
    <w:rsid w:val="00D543BA"/>
    <w:rsid w:val="00D5473D"/>
    <w:rsid w:val="00D54CEF"/>
    <w:rsid w:val="00D576E1"/>
    <w:rsid w:val="00D75E17"/>
    <w:rsid w:val="00D81E74"/>
    <w:rsid w:val="00D863B3"/>
    <w:rsid w:val="00D8666C"/>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78B7"/>
    <w:rsid w:val="00DF7BBF"/>
    <w:rsid w:val="00E0209E"/>
    <w:rsid w:val="00E05266"/>
    <w:rsid w:val="00E0735C"/>
    <w:rsid w:val="00E1263A"/>
    <w:rsid w:val="00E13733"/>
    <w:rsid w:val="00E14C37"/>
    <w:rsid w:val="00E152F8"/>
    <w:rsid w:val="00E1709E"/>
    <w:rsid w:val="00E17226"/>
    <w:rsid w:val="00E175DC"/>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584"/>
    <w:rsid w:val="00E66EA5"/>
    <w:rsid w:val="00E6724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4970"/>
    <w:rsid w:val="00EC6FB8"/>
    <w:rsid w:val="00ED08BC"/>
    <w:rsid w:val="00ED2F52"/>
    <w:rsid w:val="00ED3F12"/>
    <w:rsid w:val="00ED5FB4"/>
    <w:rsid w:val="00ED72DF"/>
    <w:rsid w:val="00EE040D"/>
    <w:rsid w:val="00EE2CAF"/>
    <w:rsid w:val="00EF0B84"/>
    <w:rsid w:val="00EF1320"/>
    <w:rsid w:val="00F0052D"/>
    <w:rsid w:val="00F0274A"/>
    <w:rsid w:val="00F051BC"/>
    <w:rsid w:val="00F167DD"/>
    <w:rsid w:val="00F17129"/>
    <w:rsid w:val="00F20B8E"/>
    <w:rsid w:val="00F216F1"/>
    <w:rsid w:val="00F22355"/>
    <w:rsid w:val="00F23EDC"/>
    <w:rsid w:val="00F26090"/>
    <w:rsid w:val="00F27C16"/>
    <w:rsid w:val="00F27C94"/>
    <w:rsid w:val="00F27F49"/>
    <w:rsid w:val="00F325DC"/>
    <w:rsid w:val="00F33C1E"/>
    <w:rsid w:val="00F37090"/>
    <w:rsid w:val="00F40194"/>
    <w:rsid w:val="00F41E33"/>
    <w:rsid w:val="00F432CD"/>
    <w:rsid w:val="00F4377E"/>
    <w:rsid w:val="00F47423"/>
    <w:rsid w:val="00F50D9F"/>
    <w:rsid w:val="00F5170C"/>
    <w:rsid w:val="00F63E68"/>
    <w:rsid w:val="00F707E2"/>
    <w:rsid w:val="00F71BA8"/>
    <w:rsid w:val="00F81BD6"/>
    <w:rsid w:val="00F825A4"/>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UnresolvedMention">
    <w:name w:val="Unresolved Mention"/>
    <w:basedOn w:val="Predvolenpsmoodseku"/>
    <w:uiPriority w:val="99"/>
    <w:semiHidden/>
    <w:unhideWhenUsed/>
    <w:rsid w:val="003E3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9624">
      <w:bodyDiv w:val="1"/>
      <w:marLeft w:val="0"/>
      <w:marRight w:val="0"/>
      <w:marTop w:val="0"/>
      <w:marBottom w:val="0"/>
      <w:divBdr>
        <w:top w:val="none" w:sz="0" w:space="0" w:color="auto"/>
        <w:left w:val="none" w:sz="0" w:space="0" w:color="auto"/>
        <w:bottom w:val="none" w:sz="0" w:space="0" w:color="auto"/>
        <w:right w:val="none" w:sz="0" w:space="0" w:color="auto"/>
      </w:divBdr>
    </w:div>
    <w:div w:id="29032543">
      <w:bodyDiv w:val="1"/>
      <w:marLeft w:val="0"/>
      <w:marRight w:val="0"/>
      <w:marTop w:val="0"/>
      <w:marBottom w:val="0"/>
      <w:divBdr>
        <w:top w:val="none" w:sz="0" w:space="0" w:color="auto"/>
        <w:left w:val="none" w:sz="0" w:space="0" w:color="auto"/>
        <w:bottom w:val="none" w:sz="0" w:space="0" w:color="auto"/>
        <w:right w:val="none" w:sz="0" w:space="0" w:color="auto"/>
      </w:divBdr>
    </w:div>
    <w:div w:id="31928384">
      <w:bodyDiv w:val="1"/>
      <w:marLeft w:val="0"/>
      <w:marRight w:val="0"/>
      <w:marTop w:val="0"/>
      <w:marBottom w:val="0"/>
      <w:divBdr>
        <w:top w:val="none" w:sz="0" w:space="0" w:color="auto"/>
        <w:left w:val="none" w:sz="0" w:space="0" w:color="auto"/>
        <w:bottom w:val="none" w:sz="0" w:space="0" w:color="auto"/>
        <w:right w:val="none" w:sz="0" w:space="0" w:color="auto"/>
      </w:divBdr>
    </w:div>
    <w:div w:id="32583474">
      <w:bodyDiv w:val="1"/>
      <w:marLeft w:val="0"/>
      <w:marRight w:val="0"/>
      <w:marTop w:val="0"/>
      <w:marBottom w:val="0"/>
      <w:divBdr>
        <w:top w:val="none" w:sz="0" w:space="0" w:color="auto"/>
        <w:left w:val="none" w:sz="0" w:space="0" w:color="auto"/>
        <w:bottom w:val="none" w:sz="0" w:space="0" w:color="auto"/>
        <w:right w:val="none" w:sz="0" w:space="0" w:color="auto"/>
      </w:divBdr>
    </w:div>
    <w:div w:id="42297693">
      <w:bodyDiv w:val="1"/>
      <w:marLeft w:val="0"/>
      <w:marRight w:val="0"/>
      <w:marTop w:val="0"/>
      <w:marBottom w:val="0"/>
      <w:divBdr>
        <w:top w:val="none" w:sz="0" w:space="0" w:color="auto"/>
        <w:left w:val="none" w:sz="0" w:space="0" w:color="auto"/>
        <w:bottom w:val="none" w:sz="0" w:space="0" w:color="auto"/>
        <w:right w:val="none" w:sz="0" w:space="0" w:color="auto"/>
      </w:divBdr>
    </w:div>
    <w:div w:id="43721542">
      <w:bodyDiv w:val="1"/>
      <w:marLeft w:val="0"/>
      <w:marRight w:val="0"/>
      <w:marTop w:val="0"/>
      <w:marBottom w:val="0"/>
      <w:divBdr>
        <w:top w:val="none" w:sz="0" w:space="0" w:color="auto"/>
        <w:left w:val="none" w:sz="0" w:space="0" w:color="auto"/>
        <w:bottom w:val="none" w:sz="0" w:space="0" w:color="auto"/>
        <w:right w:val="none" w:sz="0" w:space="0" w:color="auto"/>
      </w:divBdr>
    </w:div>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60907036">
      <w:bodyDiv w:val="1"/>
      <w:marLeft w:val="0"/>
      <w:marRight w:val="0"/>
      <w:marTop w:val="0"/>
      <w:marBottom w:val="0"/>
      <w:divBdr>
        <w:top w:val="none" w:sz="0" w:space="0" w:color="auto"/>
        <w:left w:val="none" w:sz="0" w:space="0" w:color="auto"/>
        <w:bottom w:val="none" w:sz="0" w:space="0" w:color="auto"/>
        <w:right w:val="none" w:sz="0" w:space="0" w:color="auto"/>
      </w:divBdr>
    </w:div>
    <w:div w:id="66341696">
      <w:bodyDiv w:val="1"/>
      <w:marLeft w:val="0"/>
      <w:marRight w:val="0"/>
      <w:marTop w:val="0"/>
      <w:marBottom w:val="0"/>
      <w:divBdr>
        <w:top w:val="none" w:sz="0" w:space="0" w:color="auto"/>
        <w:left w:val="none" w:sz="0" w:space="0" w:color="auto"/>
        <w:bottom w:val="none" w:sz="0" w:space="0" w:color="auto"/>
        <w:right w:val="none" w:sz="0" w:space="0" w:color="auto"/>
      </w:divBdr>
    </w:div>
    <w:div w:id="104736650">
      <w:bodyDiv w:val="1"/>
      <w:marLeft w:val="0"/>
      <w:marRight w:val="0"/>
      <w:marTop w:val="0"/>
      <w:marBottom w:val="0"/>
      <w:divBdr>
        <w:top w:val="none" w:sz="0" w:space="0" w:color="auto"/>
        <w:left w:val="none" w:sz="0" w:space="0" w:color="auto"/>
        <w:bottom w:val="none" w:sz="0" w:space="0" w:color="auto"/>
        <w:right w:val="none" w:sz="0" w:space="0" w:color="auto"/>
      </w:divBdr>
    </w:div>
    <w:div w:id="133766196">
      <w:bodyDiv w:val="1"/>
      <w:marLeft w:val="0"/>
      <w:marRight w:val="0"/>
      <w:marTop w:val="0"/>
      <w:marBottom w:val="0"/>
      <w:divBdr>
        <w:top w:val="none" w:sz="0" w:space="0" w:color="auto"/>
        <w:left w:val="none" w:sz="0" w:space="0" w:color="auto"/>
        <w:bottom w:val="none" w:sz="0" w:space="0" w:color="auto"/>
        <w:right w:val="none" w:sz="0" w:space="0" w:color="auto"/>
      </w:divBdr>
    </w:div>
    <w:div w:id="145324231">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173810934">
      <w:bodyDiv w:val="1"/>
      <w:marLeft w:val="0"/>
      <w:marRight w:val="0"/>
      <w:marTop w:val="0"/>
      <w:marBottom w:val="0"/>
      <w:divBdr>
        <w:top w:val="none" w:sz="0" w:space="0" w:color="auto"/>
        <w:left w:val="none" w:sz="0" w:space="0" w:color="auto"/>
        <w:bottom w:val="none" w:sz="0" w:space="0" w:color="auto"/>
        <w:right w:val="none" w:sz="0" w:space="0" w:color="auto"/>
      </w:divBdr>
    </w:div>
    <w:div w:id="201676415">
      <w:bodyDiv w:val="1"/>
      <w:marLeft w:val="0"/>
      <w:marRight w:val="0"/>
      <w:marTop w:val="0"/>
      <w:marBottom w:val="0"/>
      <w:divBdr>
        <w:top w:val="none" w:sz="0" w:space="0" w:color="auto"/>
        <w:left w:val="none" w:sz="0" w:space="0" w:color="auto"/>
        <w:bottom w:val="none" w:sz="0" w:space="0" w:color="auto"/>
        <w:right w:val="none" w:sz="0" w:space="0" w:color="auto"/>
      </w:divBdr>
    </w:div>
    <w:div w:id="204953572">
      <w:bodyDiv w:val="1"/>
      <w:marLeft w:val="0"/>
      <w:marRight w:val="0"/>
      <w:marTop w:val="0"/>
      <w:marBottom w:val="0"/>
      <w:divBdr>
        <w:top w:val="none" w:sz="0" w:space="0" w:color="auto"/>
        <w:left w:val="none" w:sz="0" w:space="0" w:color="auto"/>
        <w:bottom w:val="none" w:sz="0" w:space="0" w:color="auto"/>
        <w:right w:val="none" w:sz="0" w:space="0" w:color="auto"/>
      </w:divBdr>
    </w:div>
    <w:div w:id="240794095">
      <w:bodyDiv w:val="1"/>
      <w:marLeft w:val="0"/>
      <w:marRight w:val="0"/>
      <w:marTop w:val="0"/>
      <w:marBottom w:val="0"/>
      <w:divBdr>
        <w:top w:val="none" w:sz="0" w:space="0" w:color="auto"/>
        <w:left w:val="none" w:sz="0" w:space="0" w:color="auto"/>
        <w:bottom w:val="none" w:sz="0" w:space="0" w:color="auto"/>
        <w:right w:val="none" w:sz="0" w:space="0" w:color="auto"/>
      </w:divBdr>
    </w:div>
    <w:div w:id="257567750">
      <w:bodyDiv w:val="1"/>
      <w:marLeft w:val="0"/>
      <w:marRight w:val="0"/>
      <w:marTop w:val="0"/>
      <w:marBottom w:val="0"/>
      <w:divBdr>
        <w:top w:val="none" w:sz="0" w:space="0" w:color="auto"/>
        <w:left w:val="none" w:sz="0" w:space="0" w:color="auto"/>
        <w:bottom w:val="none" w:sz="0" w:space="0" w:color="auto"/>
        <w:right w:val="none" w:sz="0" w:space="0" w:color="auto"/>
      </w:divBdr>
    </w:div>
    <w:div w:id="262764834">
      <w:bodyDiv w:val="1"/>
      <w:marLeft w:val="0"/>
      <w:marRight w:val="0"/>
      <w:marTop w:val="0"/>
      <w:marBottom w:val="0"/>
      <w:divBdr>
        <w:top w:val="none" w:sz="0" w:space="0" w:color="auto"/>
        <w:left w:val="none" w:sz="0" w:space="0" w:color="auto"/>
        <w:bottom w:val="none" w:sz="0" w:space="0" w:color="auto"/>
        <w:right w:val="none" w:sz="0" w:space="0" w:color="auto"/>
      </w:divBdr>
    </w:div>
    <w:div w:id="263920989">
      <w:bodyDiv w:val="1"/>
      <w:marLeft w:val="0"/>
      <w:marRight w:val="0"/>
      <w:marTop w:val="0"/>
      <w:marBottom w:val="0"/>
      <w:divBdr>
        <w:top w:val="none" w:sz="0" w:space="0" w:color="auto"/>
        <w:left w:val="none" w:sz="0" w:space="0" w:color="auto"/>
        <w:bottom w:val="none" w:sz="0" w:space="0" w:color="auto"/>
        <w:right w:val="none" w:sz="0" w:space="0" w:color="auto"/>
      </w:divBdr>
    </w:div>
    <w:div w:id="293482823">
      <w:bodyDiv w:val="1"/>
      <w:marLeft w:val="0"/>
      <w:marRight w:val="0"/>
      <w:marTop w:val="0"/>
      <w:marBottom w:val="0"/>
      <w:divBdr>
        <w:top w:val="none" w:sz="0" w:space="0" w:color="auto"/>
        <w:left w:val="none" w:sz="0" w:space="0" w:color="auto"/>
        <w:bottom w:val="none" w:sz="0" w:space="0" w:color="auto"/>
        <w:right w:val="none" w:sz="0" w:space="0" w:color="auto"/>
      </w:divBdr>
    </w:div>
    <w:div w:id="336229517">
      <w:bodyDiv w:val="1"/>
      <w:marLeft w:val="0"/>
      <w:marRight w:val="0"/>
      <w:marTop w:val="0"/>
      <w:marBottom w:val="0"/>
      <w:divBdr>
        <w:top w:val="none" w:sz="0" w:space="0" w:color="auto"/>
        <w:left w:val="none" w:sz="0" w:space="0" w:color="auto"/>
        <w:bottom w:val="none" w:sz="0" w:space="0" w:color="auto"/>
        <w:right w:val="none" w:sz="0" w:space="0" w:color="auto"/>
      </w:divBdr>
    </w:div>
    <w:div w:id="362440445">
      <w:bodyDiv w:val="1"/>
      <w:marLeft w:val="0"/>
      <w:marRight w:val="0"/>
      <w:marTop w:val="0"/>
      <w:marBottom w:val="0"/>
      <w:divBdr>
        <w:top w:val="none" w:sz="0" w:space="0" w:color="auto"/>
        <w:left w:val="none" w:sz="0" w:space="0" w:color="auto"/>
        <w:bottom w:val="none" w:sz="0" w:space="0" w:color="auto"/>
        <w:right w:val="none" w:sz="0" w:space="0" w:color="auto"/>
      </w:divBdr>
    </w:div>
    <w:div w:id="373044959">
      <w:bodyDiv w:val="1"/>
      <w:marLeft w:val="0"/>
      <w:marRight w:val="0"/>
      <w:marTop w:val="0"/>
      <w:marBottom w:val="0"/>
      <w:divBdr>
        <w:top w:val="none" w:sz="0" w:space="0" w:color="auto"/>
        <w:left w:val="none" w:sz="0" w:space="0" w:color="auto"/>
        <w:bottom w:val="none" w:sz="0" w:space="0" w:color="auto"/>
        <w:right w:val="none" w:sz="0" w:space="0" w:color="auto"/>
      </w:divBdr>
    </w:div>
    <w:div w:id="384258954">
      <w:bodyDiv w:val="1"/>
      <w:marLeft w:val="0"/>
      <w:marRight w:val="0"/>
      <w:marTop w:val="0"/>
      <w:marBottom w:val="0"/>
      <w:divBdr>
        <w:top w:val="none" w:sz="0" w:space="0" w:color="auto"/>
        <w:left w:val="none" w:sz="0" w:space="0" w:color="auto"/>
        <w:bottom w:val="none" w:sz="0" w:space="0" w:color="auto"/>
        <w:right w:val="none" w:sz="0" w:space="0" w:color="auto"/>
      </w:divBdr>
    </w:div>
    <w:div w:id="397628810">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430248470">
      <w:bodyDiv w:val="1"/>
      <w:marLeft w:val="0"/>
      <w:marRight w:val="0"/>
      <w:marTop w:val="0"/>
      <w:marBottom w:val="0"/>
      <w:divBdr>
        <w:top w:val="none" w:sz="0" w:space="0" w:color="auto"/>
        <w:left w:val="none" w:sz="0" w:space="0" w:color="auto"/>
        <w:bottom w:val="none" w:sz="0" w:space="0" w:color="auto"/>
        <w:right w:val="none" w:sz="0" w:space="0" w:color="auto"/>
      </w:divBdr>
    </w:div>
    <w:div w:id="443842092">
      <w:bodyDiv w:val="1"/>
      <w:marLeft w:val="0"/>
      <w:marRight w:val="0"/>
      <w:marTop w:val="0"/>
      <w:marBottom w:val="0"/>
      <w:divBdr>
        <w:top w:val="none" w:sz="0" w:space="0" w:color="auto"/>
        <w:left w:val="none" w:sz="0" w:space="0" w:color="auto"/>
        <w:bottom w:val="none" w:sz="0" w:space="0" w:color="auto"/>
        <w:right w:val="none" w:sz="0" w:space="0" w:color="auto"/>
      </w:divBdr>
    </w:div>
    <w:div w:id="448010132">
      <w:bodyDiv w:val="1"/>
      <w:marLeft w:val="0"/>
      <w:marRight w:val="0"/>
      <w:marTop w:val="0"/>
      <w:marBottom w:val="0"/>
      <w:divBdr>
        <w:top w:val="none" w:sz="0" w:space="0" w:color="auto"/>
        <w:left w:val="none" w:sz="0" w:space="0" w:color="auto"/>
        <w:bottom w:val="none" w:sz="0" w:space="0" w:color="auto"/>
        <w:right w:val="none" w:sz="0" w:space="0" w:color="auto"/>
      </w:divBdr>
    </w:div>
    <w:div w:id="448740462">
      <w:bodyDiv w:val="1"/>
      <w:marLeft w:val="0"/>
      <w:marRight w:val="0"/>
      <w:marTop w:val="0"/>
      <w:marBottom w:val="0"/>
      <w:divBdr>
        <w:top w:val="none" w:sz="0" w:space="0" w:color="auto"/>
        <w:left w:val="none" w:sz="0" w:space="0" w:color="auto"/>
        <w:bottom w:val="none" w:sz="0" w:space="0" w:color="auto"/>
        <w:right w:val="none" w:sz="0" w:space="0" w:color="auto"/>
      </w:divBdr>
    </w:div>
    <w:div w:id="452794681">
      <w:bodyDiv w:val="1"/>
      <w:marLeft w:val="0"/>
      <w:marRight w:val="0"/>
      <w:marTop w:val="0"/>
      <w:marBottom w:val="0"/>
      <w:divBdr>
        <w:top w:val="none" w:sz="0" w:space="0" w:color="auto"/>
        <w:left w:val="none" w:sz="0" w:space="0" w:color="auto"/>
        <w:bottom w:val="none" w:sz="0" w:space="0" w:color="auto"/>
        <w:right w:val="none" w:sz="0" w:space="0" w:color="auto"/>
      </w:divBdr>
    </w:div>
    <w:div w:id="491796893">
      <w:bodyDiv w:val="1"/>
      <w:marLeft w:val="0"/>
      <w:marRight w:val="0"/>
      <w:marTop w:val="0"/>
      <w:marBottom w:val="0"/>
      <w:divBdr>
        <w:top w:val="none" w:sz="0" w:space="0" w:color="auto"/>
        <w:left w:val="none" w:sz="0" w:space="0" w:color="auto"/>
        <w:bottom w:val="none" w:sz="0" w:space="0" w:color="auto"/>
        <w:right w:val="none" w:sz="0" w:space="0" w:color="auto"/>
      </w:divBdr>
    </w:div>
    <w:div w:id="498694732">
      <w:bodyDiv w:val="1"/>
      <w:marLeft w:val="0"/>
      <w:marRight w:val="0"/>
      <w:marTop w:val="0"/>
      <w:marBottom w:val="0"/>
      <w:divBdr>
        <w:top w:val="none" w:sz="0" w:space="0" w:color="auto"/>
        <w:left w:val="none" w:sz="0" w:space="0" w:color="auto"/>
        <w:bottom w:val="none" w:sz="0" w:space="0" w:color="auto"/>
        <w:right w:val="none" w:sz="0" w:space="0" w:color="auto"/>
      </w:divBdr>
    </w:div>
    <w:div w:id="502546005">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563104391">
      <w:bodyDiv w:val="1"/>
      <w:marLeft w:val="0"/>
      <w:marRight w:val="0"/>
      <w:marTop w:val="0"/>
      <w:marBottom w:val="0"/>
      <w:divBdr>
        <w:top w:val="none" w:sz="0" w:space="0" w:color="auto"/>
        <w:left w:val="none" w:sz="0" w:space="0" w:color="auto"/>
        <w:bottom w:val="none" w:sz="0" w:space="0" w:color="auto"/>
        <w:right w:val="none" w:sz="0" w:space="0" w:color="auto"/>
      </w:divBdr>
    </w:div>
    <w:div w:id="626200117">
      <w:bodyDiv w:val="1"/>
      <w:marLeft w:val="0"/>
      <w:marRight w:val="0"/>
      <w:marTop w:val="0"/>
      <w:marBottom w:val="0"/>
      <w:divBdr>
        <w:top w:val="none" w:sz="0" w:space="0" w:color="auto"/>
        <w:left w:val="none" w:sz="0" w:space="0" w:color="auto"/>
        <w:bottom w:val="none" w:sz="0" w:space="0" w:color="auto"/>
        <w:right w:val="none" w:sz="0" w:space="0" w:color="auto"/>
      </w:divBdr>
    </w:div>
    <w:div w:id="66933689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697315598">
      <w:bodyDiv w:val="1"/>
      <w:marLeft w:val="0"/>
      <w:marRight w:val="0"/>
      <w:marTop w:val="0"/>
      <w:marBottom w:val="0"/>
      <w:divBdr>
        <w:top w:val="none" w:sz="0" w:space="0" w:color="auto"/>
        <w:left w:val="none" w:sz="0" w:space="0" w:color="auto"/>
        <w:bottom w:val="none" w:sz="0" w:space="0" w:color="auto"/>
        <w:right w:val="none" w:sz="0" w:space="0" w:color="auto"/>
      </w:divBdr>
    </w:div>
    <w:div w:id="722019700">
      <w:bodyDiv w:val="1"/>
      <w:marLeft w:val="0"/>
      <w:marRight w:val="0"/>
      <w:marTop w:val="0"/>
      <w:marBottom w:val="0"/>
      <w:divBdr>
        <w:top w:val="none" w:sz="0" w:space="0" w:color="auto"/>
        <w:left w:val="none" w:sz="0" w:space="0" w:color="auto"/>
        <w:bottom w:val="none" w:sz="0" w:space="0" w:color="auto"/>
        <w:right w:val="none" w:sz="0" w:space="0" w:color="auto"/>
      </w:divBdr>
    </w:div>
    <w:div w:id="797457876">
      <w:bodyDiv w:val="1"/>
      <w:marLeft w:val="0"/>
      <w:marRight w:val="0"/>
      <w:marTop w:val="0"/>
      <w:marBottom w:val="0"/>
      <w:divBdr>
        <w:top w:val="none" w:sz="0" w:space="0" w:color="auto"/>
        <w:left w:val="none" w:sz="0" w:space="0" w:color="auto"/>
        <w:bottom w:val="none" w:sz="0" w:space="0" w:color="auto"/>
        <w:right w:val="none" w:sz="0" w:space="0" w:color="auto"/>
      </w:divBdr>
    </w:div>
    <w:div w:id="874197743">
      <w:bodyDiv w:val="1"/>
      <w:marLeft w:val="0"/>
      <w:marRight w:val="0"/>
      <w:marTop w:val="0"/>
      <w:marBottom w:val="0"/>
      <w:divBdr>
        <w:top w:val="none" w:sz="0" w:space="0" w:color="auto"/>
        <w:left w:val="none" w:sz="0" w:space="0" w:color="auto"/>
        <w:bottom w:val="none" w:sz="0" w:space="0" w:color="auto"/>
        <w:right w:val="none" w:sz="0" w:space="0" w:color="auto"/>
      </w:divBdr>
    </w:div>
    <w:div w:id="877357324">
      <w:bodyDiv w:val="1"/>
      <w:marLeft w:val="0"/>
      <w:marRight w:val="0"/>
      <w:marTop w:val="0"/>
      <w:marBottom w:val="0"/>
      <w:divBdr>
        <w:top w:val="none" w:sz="0" w:space="0" w:color="auto"/>
        <w:left w:val="none" w:sz="0" w:space="0" w:color="auto"/>
        <w:bottom w:val="none" w:sz="0" w:space="0" w:color="auto"/>
        <w:right w:val="none" w:sz="0" w:space="0" w:color="auto"/>
      </w:divBdr>
    </w:div>
    <w:div w:id="878204363">
      <w:bodyDiv w:val="1"/>
      <w:marLeft w:val="0"/>
      <w:marRight w:val="0"/>
      <w:marTop w:val="0"/>
      <w:marBottom w:val="0"/>
      <w:divBdr>
        <w:top w:val="none" w:sz="0" w:space="0" w:color="auto"/>
        <w:left w:val="none" w:sz="0" w:space="0" w:color="auto"/>
        <w:bottom w:val="none" w:sz="0" w:space="0" w:color="auto"/>
        <w:right w:val="none" w:sz="0" w:space="0" w:color="auto"/>
      </w:divBdr>
    </w:div>
    <w:div w:id="930578206">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954360434">
      <w:bodyDiv w:val="1"/>
      <w:marLeft w:val="0"/>
      <w:marRight w:val="0"/>
      <w:marTop w:val="0"/>
      <w:marBottom w:val="0"/>
      <w:divBdr>
        <w:top w:val="none" w:sz="0" w:space="0" w:color="auto"/>
        <w:left w:val="none" w:sz="0" w:space="0" w:color="auto"/>
        <w:bottom w:val="none" w:sz="0" w:space="0" w:color="auto"/>
        <w:right w:val="none" w:sz="0" w:space="0" w:color="auto"/>
      </w:divBdr>
    </w:div>
    <w:div w:id="960577374">
      <w:bodyDiv w:val="1"/>
      <w:marLeft w:val="0"/>
      <w:marRight w:val="0"/>
      <w:marTop w:val="0"/>
      <w:marBottom w:val="0"/>
      <w:divBdr>
        <w:top w:val="none" w:sz="0" w:space="0" w:color="auto"/>
        <w:left w:val="none" w:sz="0" w:space="0" w:color="auto"/>
        <w:bottom w:val="none" w:sz="0" w:space="0" w:color="auto"/>
        <w:right w:val="none" w:sz="0" w:space="0" w:color="auto"/>
      </w:divBdr>
    </w:div>
    <w:div w:id="975766896">
      <w:bodyDiv w:val="1"/>
      <w:marLeft w:val="0"/>
      <w:marRight w:val="0"/>
      <w:marTop w:val="0"/>
      <w:marBottom w:val="0"/>
      <w:divBdr>
        <w:top w:val="none" w:sz="0" w:space="0" w:color="auto"/>
        <w:left w:val="none" w:sz="0" w:space="0" w:color="auto"/>
        <w:bottom w:val="none" w:sz="0" w:space="0" w:color="auto"/>
        <w:right w:val="none" w:sz="0" w:space="0" w:color="auto"/>
      </w:divBdr>
    </w:div>
    <w:div w:id="983774119">
      <w:bodyDiv w:val="1"/>
      <w:marLeft w:val="0"/>
      <w:marRight w:val="0"/>
      <w:marTop w:val="0"/>
      <w:marBottom w:val="0"/>
      <w:divBdr>
        <w:top w:val="none" w:sz="0" w:space="0" w:color="auto"/>
        <w:left w:val="none" w:sz="0" w:space="0" w:color="auto"/>
        <w:bottom w:val="none" w:sz="0" w:space="0" w:color="auto"/>
        <w:right w:val="none" w:sz="0" w:space="0" w:color="auto"/>
      </w:divBdr>
    </w:div>
    <w:div w:id="1006175096">
      <w:bodyDiv w:val="1"/>
      <w:marLeft w:val="0"/>
      <w:marRight w:val="0"/>
      <w:marTop w:val="0"/>
      <w:marBottom w:val="0"/>
      <w:divBdr>
        <w:top w:val="none" w:sz="0" w:space="0" w:color="auto"/>
        <w:left w:val="none" w:sz="0" w:space="0" w:color="auto"/>
        <w:bottom w:val="none" w:sz="0" w:space="0" w:color="auto"/>
        <w:right w:val="none" w:sz="0" w:space="0" w:color="auto"/>
      </w:divBdr>
    </w:div>
    <w:div w:id="1008562911">
      <w:bodyDiv w:val="1"/>
      <w:marLeft w:val="0"/>
      <w:marRight w:val="0"/>
      <w:marTop w:val="0"/>
      <w:marBottom w:val="0"/>
      <w:divBdr>
        <w:top w:val="none" w:sz="0" w:space="0" w:color="auto"/>
        <w:left w:val="none" w:sz="0" w:space="0" w:color="auto"/>
        <w:bottom w:val="none" w:sz="0" w:space="0" w:color="auto"/>
        <w:right w:val="none" w:sz="0" w:space="0" w:color="auto"/>
      </w:divBdr>
    </w:div>
    <w:div w:id="1041394509">
      <w:bodyDiv w:val="1"/>
      <w:marLeft w:val="0"/>
      <w:marRight w:val="0"/>
      <w:marTop w:val="0"/>
      <w:marBottom w:val="0"/>
      <w:divBdr>
        <w:top w:val="none" w:sz="0" w:space="0" w:color="auto"/>
        <w:left w:val="none" w:sz="0" w:space="0" w:color="auto"/>
        <w:bottom w:val="none" w:sz="0" w:space="0" w:color="auto"/>
        <w:right w:val="none" w:sz="0" w:space="0" w:color="auto"/>
      </w:divBdr>
    </w:div>
    <w:div w:id="1055005167">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093747043">
      <w:bodyDiv w:val="1"/>
      <w:marLeft w:val="0"/>
      <w:marRight w:val="0"/>
      <w:marTop w:val="0"/>
      <w:marBottom w:val="0"/>
      <w:divBdr>
        <w:top w:val="none" w:sz="0" w:space="0" w:color="auto"/>
        <w:left w:val="none" w:sz="0" w:space="0" w:color="auto"/>
        <w:bottom w:val="none" w:sz="0" w:space="0" w:color="auto"/>
        <w:right w:val="none" w:sz="0" w:space="0" w:color="auto"/>
      </w:divBdr>
    </w:div>
    <w:div w:id="1098523742">
      <w:bodyDiv w:val="1"/>
      <w:marLeft w:val="0"/>
      <w:marRight w:val="0"/>
      <w:marTop w:val="0"/>
      <w:marBottom w:val="0"/>
      <w:divBdr>
        <w:top w:val="none" w:sz="0" w:space="0" w:color="auto"/>
        <w:left w:val="none" w:sz="0" w:space="0" w:color="auto"/>
        <w:bottom w:val="none" w:sz="0" w:space="0" w:color="auto"/>
        <w:right w:val="none" w:sz="0" w:space="0" w:color="auto"/>
      </w:divBdr>
    </w:div>
    <w:div w:id="1108814771">
      <w:bodyDiv w:val="1"/>
      <w:marLeft w:val="0"/>
      <w:marRight w:val="0"/>
      <w:marTop w:val="0"/>
      <w:marBottom w:val="0"/>
      <w:divBdr>
        <w:top w:val="none" w:sz="0" w:space="0" w:color="auto"/>
        <w:left w:val="none" w:sz="0" w:space="0" w:color="auto"/>
        <w:bottom w:val="none" w:sz="0" w:space="0" w:color="auto"/>
        <w:right w:val="none" w:sz="0" w:space="0" w:color="auto"/>
      </w:divBdr>
    </w:div>
    <w:div w:id="1134522773">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65049594">
      <w:bodyDiv w:val="1"/>
      <w:marLeft w:val="0"/>
      <w:marRight w:val="0"/>
      <w:marTop w:val="0"/>
      <w:marBottom w:val="0"/>
      <w:divBdr>
        <w:top w:val="none" w:sz="0" w:space="0" w:color="auto"/>
        <w:left w:val="none" w:sz="0" w:space="0" w:color="auto"/>
        <w:bottom w:val="none" w:sz="0" w:space="0" w:color="auto"/>
        <w:right w:val="none" w:sz="0" w:space="0" w:color="auto"/>
      </w:divBdr>
    </w:div>
    <w:div w:id="1169059255">
      <w:bodyDiv w:val="1"/>
      <w:marLeft w:val="0"/>
      <w:marRight w:val="0"/>
      <w:marTop w:val="0"/>
      <w:marBottom w:val="0"/>
      <w:divBdr>
        <w:top w:val="none" w:sz="0" w:space="0" w:color="auto"/>
        <w:left w:val="none" w:sz="0" w:space="0" w:color="auto"/>
        <w:bottom w:val="none" w:sz="0" w:space="0" w:color="auto"/>
        <w:right w:val="none" w:sz="0" w:space="0" w:color="auto"/>
      </w:divBdr>
    </w:div>
    <w:div w:id="1178889632">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45408995">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281256186">
      <w:bodyDiv w:val="1"/>
      <w:marLeft w:val="0"/>
      <w:marRight w:val="0"/>
      <w:marTop w:val="0"/>
      <w:marBottom w:val="0"/>
      <w:divBdr>
        <w:top w:val="none" w:sz="0" w:space="0" w:color="auto"/>
        <w:left w:val="none" w:sz="0" w:space="0" w:color="auto"/>
        <w:bottom w:val="none" w:sz="0" w:space="0" w:color="auto"/>
        <w:right w:val="none" w:sz="0" w:space="0" w:color="auto"/>
      </w:divBdr>
    </w:div>
    <w:div w:id="1295796136">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29208577">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46319687">
      <w:bodyDiv w:val="1"/>
      <w:marLeft w:val="0"/>
      <w:marRight w:val="0"/>
      <w:marTop w:val="0"/>
      <w:marBottom w:val="0"/>
      <w:divBdr>
        <w:top w:val="none" w:sz="0" w:space="0" w:color="auto"/>
        <w:left w:val="none" w:sz="0" w:space="0" w:color="auto"/>
        <w:bottom w:val="none" w:sz="0" w:space="0" w:color="auto"/>
        <w:right w:val="none" w:sz="0" w:space="0" w:color="auto"/>
      </w:divBdr>
    </w:div>
    <w:div w:id="1359427868">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398505190">
      <w:bodyDiv w:val="1"/>
      <w:marLeft w:val="0"/>
      <w:marRight w:val="0"/>
      <w:marTop w:val="0"/>
      <w:marBottom w:val="0"/>
      <w:divBdr>
        <w:top w:val="none" w:sz="0" w:space="0" w:color="auto"/>
        <w:left w:val="none" w:sz="0" w:space="0" w:color="auto"/>
        <w:bottom w:val="none" w:sz="0" w:space="0" w:color="auto"/>
        <w:right w:val="none" w:sz="0" w:space="0" w:color="auto"/>
      </w:divBdr>
    </w:div>
    <w:div w:id="1404599661">
      <w:bodyDiv w:val="1"/>
      <w:marLeft w:val="0"/>
      <w:marRight w:val="0"/>
      <w:marTop w:val="0"/>
      <w:marBottom w:val="0"/>
      <w:divBdr>
        <w:top w:val="none" w:sz="0" w:space="0" w:color="auto"/>
        <w:left w:val="none" w:sz="0" w:space="0" w:color="auto"/>
        <w:bottom w:val="none" w:sz="0" w:space="0" w:color="auto"/>
        <w:right w:val="none" w:sz="0" w:space="0" w:color="auto"/>
      </w:divBdr>
    </w:div>
    <w:div w:id="1436897431">
      <w:bodyDiv w:val="1"/>
      <w:marLeft w:val="0"/>
      <w:marRight w:val="0"/>
      <w:marTop w:val="0"/>
      <w:marBottom w:val="0"/>
      <w:divBdr>
        <w:top w:val="none" w:sz="0" w:space="0" w:color="auto"/>
        <w:left w:val="none" w:sz="0" w:space="0" w:color="auto"/>
        <w:bottom w:val="none" w:sz="0" w:space="0" w:color="auto"/>
        <w:right w:val="none" w:sz="0" w:space="0" w:color="auto"/>
      </w:divBdr>
    </w:div>
    <w:div w:id="1493331470">
      <w:bodyDiv w:val="1"/>
      <w:marLeft w:val="0"/>
      <w:marRight w:val="0"/>
      <w:marTop w:val="0"/>
      <w:marBottom w:val="0"/>
      <w:divBdr>
        <w:top w:val="none" w:sz="0" w:space="0" w:color="auto"/>
        <w:left w:val="none" w:sz="0" w:space="0" w:color="auto"/>
        <w:bottom w:val="none" w:sz="0" w:space="0" w:color="auto"/>
        <w:right w:val="none" w:sz="0" w:space="0" w:color="auto"/>
      </w:divBdr>
    </w:div>
    <w:div w:id="1527407675">
      <w:bodyDiv w:val="1"/>
      <w:marLeft w:val="0"/>
      <w:marRight w:val="0"/>
      <w:marTop w:val="0"/>
      <w:marBottom w:val="0"/>
      <w:divBdr>
        <w:top w:val="none" w:sz="0" w:space="0" w:color="auto"/>
        <w:left w:val="none" w:sz="0" w:space="0" w:color="auto"/>
        <w:bottom w:val="none" w:sz="0" w:space="0" w:color="auto"/>
        <w:right w:val="none" w:sz="0" w:space="0" w:color="auto"/>
      </w:divBdr>
    </w:div>
    <w:div w:id="1546521692">
      <w:bodyDiv w:val="1"/>
      <w:marLeft w:val="0"/>
      <w:marRight w:val="0"/>
      <w:marTop w:val="0"/>
      <w:marBottom w:val="0"/>
      <w:divBdr>
        <w:top w:val="none" w:sz="0" w:space="0" w:color="auto"/>
        <w:left w:val="none" w:sz="0" w:space="0" w:color="auto"/>
        <w:bottom w:val="none" w:sz="0" w:space="0" w:color="auto"/>
        <w:right w:val="none" w:sz="0" w:space="0" w:color="auto"/>
      </w:divBdr>
    </w:div>
    <w:div w:id="156941600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673340007">
      <w:bodyDiv w:val="1"/>
      <w:marLeft w:val="0"/>
      <w:marRight w:val="0"/>
      <w:marTop w:val="0"/>
      <w:marBottom w:val="0"/>
      <w:divBdr>
        <w:top w:val="none" w:sz="0" w:space="0" w:color="auto"/>
        <w:left w:val="none" w:sz="0" w:space="0" w:color="auto"/>
        <w:bottom w:val="none" w:sz="0" w:space="0" w:color="auto"/>
        <w:right w:val="none" w:sz="0" w:space="0" w:color="auto"/>
      </w:divBdr>
    </w:div>
    <w:div w:id="1679229737">
      <w:bodyDiv w:val="1"/>
      <w:marLeft w:val="0"/>
      <w:marRight w:val="0"/>
      <w:marTop w:val="0"/>
      <w:marBottom w:val="0"/>
      <w:divBdr>
        <w:top w:val="none" w:sz="0" w:space="0" w:color="auto"/>
        <w:left w:val="none" w:sz="0" w:space="0" w:color="auto"/>
        <w:bottom w:val="none" w:sz="0" w:space="0" w:color="auto"/>
        <w:right w:val="none" w:sz="0" w:space="0" w:color="auto"/>
      </w:divBdr>
    </w:div>
    <w:div w:id="1751582957">
      <w:bodyDiv w:val="1"/>
      <w:marLeft w:val="0"/>
      <w:marRight w:val="0"/>
      <w:marTop w:val="0"/>
      <w:marBottom w:val="0"/>
      <w:divBdr>
        <w:top w:val="none" w:sz="0" w:space="0" w:color="auto"/>
        <w:left w:val="none" w:sz="0" w:space="0" w:color="auto"/>
        <w:bottom w:val="none" w:sz="0" w:space="0" w:color="auto"/>
        <w:right w:val="none" w:sz="0" w:space="0" w:color="auto"/>
      </w:divBdr>
    </w:div>
    <w:div w:id="1754155722">
      <w:bodyDiv w:val="1"/>
      <w:marLeft w:val="0"/>
      <w:marRight w:val="0"/>
      <w:marTop w:val="0"/>
      <w:marBottom w:val="0"/>
      <w:divBdr>
        <w:top w:val="none" w:sz="0" w:space="0" w:color="auto"/>
        <w:left w:val="none" w:sz="0" w:space="0" w:color="auto"/>
        <w:bottom w:val="none" w:sz="0" w:space="0" w:color="auto"/>
        <w:right w:val="none" w:sz="0" w:space="0" w:color="auto"/>
      </w:divBdr>
    </w:div>
    <w:div w:id="1759594096">
      <w:bodyDiv w:val="1"/>
      <w:marLeft w:val="0"/>
      <w:marRight w:val="0"/>
      <w:marTop w:val="0"/>
      <w:marBottom w:val="0"/>
      <w:divBdr>
        <w:top w:val="none" w:sz="0" w:space="0" w:color="auto"/>
        <w:left w:val="none" w:sz="0" w:space="0" w:color="auto"/>
        <w:bottom w:val="none" w:sz="0" w:space="0" w:color="auto"/>
        <w:right w:val="none" w:sz="0" w:space="0" w:color="auto"/>
      </w:divBdr>
    </w:div>
    <w:div w:id="1765761210">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814954518">
      <w:bodyDiv w:val="1"/>
      <w:marLeft w:val="0"/>
      <w:marRight w:val="0"/>
      <w:marTop w:val="0"/>
      <w:marBottom w:val="0"/>
      <w:divBdr>
        <w:top w:val="none" w:sz="0" w:space="0" w:color="auto"/>
        <w:left w:val="none" w:sz="0" w:space="0" w:color="auto"/>
        <w:bottom w:val="none" w:sz="0" w:space="0" w:color="auto"/>
        <w:right w:val="none" w:sz="0" w:space="0" w:color="auto"/>
      </w:divBdr>
    </w:div>
    <w:div w:id="1862208885">
      <w:bodyDiv w:val="1"/>
      <w:marLeft w:val="0"/>
      <w:marRight w:val="0"/>
      <w:marTop w:val="0"/>
      <w:marBottom w:val="0"/>
      <w:divBdr>
        <w:top w:val="none" w:sz="0" w:space="0" w:color="auto"/>
        <w:left w:val="none" w:sz="0" w:space="0" w:color="auto"/>
        <w:bottom w:val="none" w:sz="0" w:space="0" w:color="auto"/>
        <w:right w:val="none" w:sz="0" w:space="0" w:color="auto"/>
      </w:divBdr>
    </w:div>
    <w:div w:id="1868829442">
      <w:bodyDiv w:val="1"/>
      <w:marLeft w:val="0"/>
      <w:marRight w:val="0"/>
      <w:marTop w:val="0"/>
      <w:marBottom w:val="0"/>
      <w:divBdr>
        <w:top w:val="none" w:sz="0" w:space="0" w:color="auto"/>
        <w:left w:val="none" w:sz="0" w:space="0" w:color="auto"/>
        <w:bottom w:val="none" w:sz="0" w:space="0" w:color="auto"/>
        <w:right w:val="none" w:sz="0" w:space="0" w:color="auto"/>
      </w:divBdr>
    </w:div>
    <w:div w:id="1896118473">
      <w:bodyDiv w:val="1"/>
      <w:marLeft w:val="0"/>
      <w:marRight w:val="0"/>
      <w:marTop w:val="0"/>
      <w:marBottom w:val="0"/>
      <w:divBdr>
        <w:top w:val="none" w:sz="0" w:space="0" w:color="auto"/>
        <w:left w:val="none" w:sz="0" w:space="0" w:color="auto"/>
        <w:bottom w:val="none" w:sz="0" w:space="0" w:color="auto"/>
        <w:right w:val="none" w:sz="0" w:space="0" w:color="auto"/>
      </w:divBdr>
    </w:div>
    <w:div w:id="1900285522">
      <w:bodyDiv w:val="1"/>
      <w:marLeft w:val="0"/>
      <w:marRight w:val="0"/>
      <w:marTop w:val="0"/>
      <w:marBottom w:val="0"/>
      <w:divBdr>
        <w:top w:val="none" w:sz="0" w:space="0" w:color="auto"/>
        <w:left w:val="none" w:sz="0" w:space="0" w:color="auto"/>
        <w:bottom w:val="none" w:sz="0" w:space="0" w:color="auto"/>
        <w:right w:val="none" w:sz="0" w:space="0" w:color="auto"/>
      </w:divBdr>
    </w:div>
    <w:div w:id="1910647033">
      <w:bodyDiv w:val="1"/>
      <w:marLeft w:val="0"/>
      <w:marRight w:val="0"/>
      <w:marTop w:val="0"/>
      <w:marBottom w:val="0"/>
      <w:divBdr>
        <w:top w:val="none" w:sz="0" w:space="0" w:color="auto"/>
        <w:left w:val="none" w:sz="0" w:space="0" w:color="auto"/>
        <w:bottom w:val="none" w:sz="0" w:space="0" w:color="auto"/>
        <w:right w:val="none" w:sz="0" w:space="0" w:color="auto"/>
      </w:divBdr>
    </w:div>
    <w:div w:id="1911189333">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 w:id="1978290899">
      <w:bodyDiv w:val="1"/>
      <w:marLeft w:val="0"/>
      <w:marRight w:val="0"/>
      <w:marTop w:val="0"/>
      <w:marBottom w:val="0"/>
      <w:divBdr>
        <w:top w:val="none" w:sz="0" w:space="0" w:color="auto"/>
        <w:left w:val="none" w:sz="0" w:space="0" w:color="auto"/>
        <w:bottom w:val="none" w:sz="0" w:space="0" w:color="auto"/>
        <w:right w:val="none" w:sz="0" w:space="0" w:color="auto"/>
      </w:divBdr>
    </w:div>
    <w:div w:id="1999532829">
      <w:bodyDiv w:val="1"/>
      <w:marLeft w:val="0"/>
      <w:marRight w:val="0"/>
      <w:marTop w:val="0"/>
      <w:marBottom w:val="0"/>
      <w:divBdr>
        <w:top w:val="none" w:sz="0" w:space="0" w:color="auto"/>
        <w:left w:val="none" w:sz="0" w:space="0" w:color="auto"/>
        <w:bottom w:val="none" w:sz="0" w:space="0" w:color="auto"/>
        <w:right w:val="none" w:sz="0" w:space="0" w:color="auto"/>
      </w:divBdr>
    </w:div>
    <w:div w:id="2024741977">
      <w:bodyDiv w:val="1"/>
      <w:marLeft w:val="0"/>
      <w:marRight w:val="0"/>
      <w:marTop w:val="0"/>
      <w:marBottom w:val="0"/>
      <w:divBdr>
        <w:top w:val="none" w:sz="0" w:space="0" w:color="auto"/>
        <w:left w:val="none" w:sz="0" w:space="0" w:color="auto"/>
        <w:bottom w:val="none" w:sz="0" w:space="0" w:color="auto"/>
        <w:right w:val="none" w:sz="0" w:space="0" w:color="auto"/>
      </w:divBdr>
    </w:div>
    <w:div w:id="203916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3.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EAC632-8C5B-4072-B1DE-119779FF3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5</Pages>
  <Words>848</Words>
  <Characters>4838</Characters>
  <Application>Microsoft Office Word</Application>
  <DocSecurity>0</DocSecurity>
  <Lines>40</Lines>
  <Paragraphs>11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Petronela Pitoňáková</cp:lastModifiedBy>
  <cp:revision>72</cp:revision>
  <cp:lastPrinted>2022-06-24T06:53:00Z</cp:lastPrinted>
  <dcterms:created xsi:type="dcterms:W3CDTF">2023-11-14T09:31:00Z</dcterms:created>
  <dcterms:modified xsi:type="dcterms:W3CDTF">2025-04-11T09:42:00Z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