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C9" w:rsidRPr="00431B0D" w:rsidRDefault="006000C9" w:rsidP="006000C9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</w:rPr>
      </w:pPr>
      <w:r w:rsidRPr="00431B0D">
        <w:rPr>
          <w:rFonts w:ascii="Arial Narrow" w:hAnsi="Arial Narrow" w:cs="Arial"/>
        </w:rPr>
        <w:t>Príloha č. 1 súťažných podkladov</w:t>
      </w: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000C9" w:rsidRPr="00431B0D" w:rsidTr="007E3A9F">
        <w:trPr>
          <w:trHeight w:val="2700"/>
        </w:trPr>
        <w:tc>
          <w:tcPr>
            <w:tcW w:w="9214" w:type="dxa"/>
          </w:tcPr>
          <w:p w:rsidR="006000C9" w:rsidRPr="00431B0D" w:rsidRDefault="006000C9" w:rsidP="007E3A9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000C9" w:rsidRPr="00431B0D" w:rsidRDefault="006000C9" w:rsidP="007E3A9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000C9" w:rsidRPr="00431B0D" w:rsidRDefault="006000C9" w:rsidP="007E3A9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000C9" w:rsidRPr="00431B0D" w:rsidRDefault="006000C9" w:rsidP="007E3A9F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</w:p>
          <w:p w:rsidR="006000C9" w:rsidRPr="00431B0D" w:rsidRDefault="006000C9" w:rsidP="007E3A9F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</w:rPr>
            </w:pPr>
            <w:r w:rsidRPr="00431B0D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opis predmetu zákazky</w:t>
            </w:r>
          </w:p>
        </w:tc>
      </w:tr>
    </w:tbl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1B0D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6000C9" w:rsidRPr="00975BF9" w:rsidRDefault="006000C9" w:rsidP="006000C9">
      <w:pPr>
        <w:tabs>
          <w:tab w:val="num" w:pos="1440"/>
        </w:tabs>
        <w:jc w:val="center"/>
        <w:rPr>
          <w:rFonts w:ascii="Arial Narrow" w:hAnsi="Arial Narrow"/>
          <w:b/>
          <w:sz w:val="22"/>
          <w:szCs w:val="22"/>
        </w:rPr>
      </w:pPr>
      <w:r w:rsidRPr="00975BF9">
        <w:rPr>
          <w:rFonts w:ascii="Arial Narrow" w:hAnsi="Arial Narrow"/>
          <w:b/>
          <w:sz w:val="22"/>
          <w:szCs w:val="22"/>
        </w:rPr>
        <w:lastRenderedPageBreak/>
        <w:t>Opis predmetu zákazky</w:t>
      </w:r>
    </w:p>
    <w:p w:rsidR="006000C9" w:rsidRPr="00431B0D" w:rsidRDefault="006000C9" w:rsidP="006000C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000C9" w:rsidRDefault="006000C9" w:rsidP="006000C9">
      <w:pPr>
        <w:pStyle w:val="Odsekzoznamu"/>
        <w:tabs>
          <w:tab w:val="clear" w:pos="2160"/>
          <w:tab w:val="clear" w:pos="2880"/>
          <w:tab w:val="clear" w:pos="4500"/>
        </w:tabs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:rsidR="006000C9" w:rsidRPr="00DD3AA8" w:rsidRDefault="006000C9" w:rsidP="006000C9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proofErr w:type="spellStart"/>
      <w:r w:rsidRPr="00DD3AA8">
        <w:rPr>
          <w:rFonts w:ascii="Arial Narrow" w:hAnsi="Arial Narrow" w:cs="Arial"/>
          <w:sz w:val="22"/>
          <w:szCs w:val="22"/>
        </w:rPr>
        <w:t>Fabasoft</w:t>
      </w:r>
      <w:proofErr w:type="spellEnd"/>
      <w:r w:rsidRPr="00DD3AA8">
        <w:rPr>
          <w:rFonts w:ascii="Arial Narrow" w:hAnsi="Arial Narrow" w:cs="Arial"/>
          <w:sz w:val="22"/>
          <w:szCs w:val="22"/>
        </w:rPr>
        <w:t xml:space="preserve"> je systém pre elektronické spracovanie spisov, záznamov, dokumentov a pracovných postupov a sofistikovaný DMS/ECM systém. </w:t>
      </w:r>
    </w:p>
    <w:p w:rsidR="006000C9" w:rsidRPr="00DD3AA8" w:rsidRDefault="006000C9" w:rsidP="006000C9">
      <w:pPr>
        <w:pStyle w:val="Odsekzoznamu"/>
        <w:ind w:left="426"/>
        <w:jc w:val="both"/>
        <w:rPr>
          <w:rFonts w:ascii="Arial Narrow" w:hAnsi="Arial Narrow"/>
          <w:sz w:val="22"/>
          <w:szCs w:val="22"/>
        </w:rPr>
      </w:pPr>
      <w:r w:rsidRPr="00DD3AA8">
        <w:rPr>
          <w:rFonts w:ascii="Arial Narrow" w:hAnsi="Arial Narrow" w:cs="Arial"/>
          <w:sz w:val="22"/>
          <w:szCs w:val="22"/>
        </w:rPr>
        <w:t xml:space="preserve">Predmetom zákazky je obstaranie nových licencií a zabezpečenie údržby aplikačných licencií </w:t>
      </w:r>
      <w:proofErr w:type="spellStart"/>
      <w:r w:rsidRPr="00DD3AA8">
        <w:rPr>
          <w:rFonts w:ascii="Arial Narrow" w:hAnsi="Arial Narrow" w:cs="Arial"/>
          <w:sz w:val="22"/>
          <w:szCs w:val="22"/>
        </w:rPr>
        <w:t>Fabasoft</w:t>
      </w:r>
      <w:proofErr w:type="spellEnd"/>
      <w:r w:rsidRPr="00DD3AA8">
        <w:rPr>
          <w:rFonts w:ascii="Arial Narrow" w:hAnsi="Arial Narrow" w:cs="Arial"/>
          <w:sz w:val="22"/>
          <w:szCs w:val="22"/>
        </w:rPr>
        <w:t xml:space="preserve"> v nasledujúcom rozsahu: </w:t>
      </w:r>
    </w:p>
    <w:p w:rsidR="006000C9" w:rsidRPr="00DD3AA8" w:rsidRDefault="006000C9" w:rsidP="006000C9">
      <w:pPr>
        <w:pStyle w:val="Odsekzoznamu"/>
        <w:ind w:left="426"/>
        <w:jc w:val="both"/>
        <w:rPr>
          <w:rFonts w:ascii="Arial Narrow" w:hAnsi="Arial Narrow"/>
          <w:sz w:val="22"/>
          <w:szCs w:val="22"/>
        </w:rPr>
      </w:pPr>
    </w:p>
    <w:p w:rsidR="006000C9" w:rsidRDefault="006000C9" w:rsidP="006000C9">
      <w:pPr>
        <w:pStyle w:val="Zarkazkladnhotextu2"/>
        <w:tabs>
          <w:tab w:val="left" w:pos="2127"/>
        </w:tabs>
        <w:ind w:left="426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noProof w:val="0"/>
          <w:sz w:val="22"/>
          <w:szCs w:val="22"/>
        </w:rPr>
        <w:t xml:space="preserve">Nákup nových licencií  (vrátane </w:t>
      </w:r>
      <w:proofErr w:type="spellStart"/>
      <w:r>
        <w:rPr>
          <w:rFonts w:ascii="Arial Narrow" w:hAnsi="Arial Narrow" w:cs="Arial"/>
          <w:noProof w:val="0"/>
          <w:sz w:val="22"/>
          <w:szCs w:val="22"/>
        </w:rPr>
        <w:t>maintenance</w:t>
      </w:r>
      <w:proofErr w:type="spellEnd"/>
      <w:r>
        <w:rPr>
          <w:rFonts w:ascii="Arial Narrow" w:hAnsi="Arial Narrow" w:cs="Arial"/>
          <w:noProof w:val="0"/>
          <w:sz w:val="22"/>
          <w:szCs w:val="22"/>
        </w:rPr>
        <w:t xml:space="preserve"> – služieb údržby) </w:t>
      </w:r>
      <w:proofErr w:type="spellStart"/>
      <w:r>
        <w:rPr>
          <w:rFonts w:ascii="Arial Narrow" w:hAnsi="Arial Narrow" w:cs="Arial"/>
          <w:noProof w:val="0"/>
          <w:sz w:val="22"/>
          <w:szCs w:val="22"/>
        </w:rPr>
        <w:t>Fabasoft</w:t>
      </w:r>
      <w:proofErr w:type="spellEnd"/>
      <w:r>
        <w:rPr>
          <w:rFonts w:ascii="Arial Narrow" w:hAnsi="Arial Narrow" w:cs="Arial"/>
          <w:noProof w:val="0"/>
          <w:sz w:val="22"/>
          <w:szCs w:val="22"/>
        </w:rPr>
        <w:t xml:space="preserve">: </w:t>
      </w:r>
    </w:p>
    <w:p w:rsidR="006000C9" w:rsidRDefault="006000C9" w:rsidP="006000C9">
      <w:pPr>
        <w:pStyle w:val="Zarkazkladnhotextu2"/>
        <w:numPr>
          <w:ilvl w:val="0"/>
          <w:numId w:val="2"/>
        </w:numPr>
        <w:tabs>
          <w:tab w:val="left" w:pos="2127"/>
        </w:tabs>
        <w:rPr>
          <w:rFonts w:ascii="Arial Narrow" w:hAnsi="Arial Narrow" w:cs="Arial"/>
          <w:noProof w:val="0"/>
          <w:sz w:val="22"/>
          <w:szCs w:val="22"/>
        </w:rPr>
      </w:pPr>
      <w:proofErr w:type="spellStart"/>
      <w:r>
        <w:rPr>
          <w:rFonts w:ascii="Arial Narrow" w:hAnsi="Arial Narrow" w:cs="Arial"/>
          <w:noProof w:val="0"/>
          <w:sz w:val="22"/>
          <w:szCs w:val="22"/>
        </w:rPr>
        <w:t>Fabasoft</w:t>
      </w:r>
      <w:proofErr w:type="spellEnd"/>
      <w:r>
        <w:rPr>
          <w:rFonts w:ascii="Arial Narrow" w:hAnsi="Arial Narrow" w:cs="Arial"/>
          <w:noProof w:val="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noProof w:val="0"/>
          <w:sz w:val="22"/>
          <w:szCs w:val="22"/>
        </w:rPr>
        <w:t>eGov</w:t>
      </w:r>
      <w:proofErr w:type="spellEnd"/>
      <w:r>
        <w:rPr>
          <w:rFonts w:ascii="Arial Narrow" w:hAnsi="Arial Narrow" w:cs="Arial"/>
          <w:noProof w:val="0"/>
          <w:sz w:val="22"/>
          <w:szCs w:val="22"/>
        </w:rPr>
        <w:t xml:space="preserve"> Suite - 196 ks</w:t>
      </w:r>
      <w:r>
        <w:rPr>
          <w:rFonts w:ascii="Arial Narrow" w:hAnsi="Arial Narrow" w:cs="Arial"/>
          <w:noProof w:val="0"/>
          <w:sz w:val="22"/>
          <w:szCs w:val="22"/>
        </w:rPr>
        <w:tab/>
      </w:r>
    </w:p>
    <w:p w:rsidR="006000C9" w:rsidRDefault="006000C9" w:rsidP="006000C9">
      <w:pPr>
        <w:pStyle w:val="Zarkazkladnhotextu2"/>
        <w:numPr>
          <w:ilvl w:val="0"/>
          <w:numId w:val="2"/>
        </w:numPr>
        <w:tabs>
          <w:tab w:val="left" w:pos="2127"/>
        </w:tabs>
        <w:rPr>
          <w:rFonts w:ascii="Arial Narrow" w:hAnsi="Arial Narrow" w:cs="Arial"/>
          <w:noProof w:val="0"/>
          <w:sz w:val="22"/>
          <w:szCs w:val="22"/>
        </w:rPr>
      </w:pPr>
      <w:proofErr w:type="spellStart"/>
      <w:r w:rsidRPr="0058542D">
        <w:rPr>
          <w:rFonts w:ascii="Arial Narrow" w:hAnsi="Arial Narrow" w:cs="Arial"/>
          <w:noProof w:val="0"/>
          <w:sz w:val="22"/>
          <w:szCs w:val="22"/>
        </w:rPr>
        <w:t>Fabasoft</w:t>
      </w:r>
      <w:proofErr w:type="spellEnd"/>
      <w:r w:rsidRPr="0058542D">
        <w:rPr>
          <w:rFonts w:ascii="Arial Narrow" w:hAnsi="Arial Narrow" w:cs="Arial"/>
          <w:noProof w:val="0"/>
          <w:sz w:val="22"/>
          <w:szCs w:val="22"/>
        </w:rPr>
        <w:t xml:space="preserve"> </w:t>
      </w:r>
      <w:proofErr w:type="spellStart"/>
      <w:r w:rsidRPr="0058542D">
        <w:rPr>
          <w:rFonts w:ascii="Arial Narrow" w:hAnsi="Arial Narrow" w:cs="Arial"/>
          <w:noProof w:val="0"/>
          <w:sz w:val="22"/>
          <w:szCs w:val="22"/>
        </w:rPr>
        <w:t>app</w:t>
      </w:r>
      <w:proofErr w:type="spellEnd"/>
      <w:r w:rsidRPr="0058542D">
        <w:rPr>
          <w:rFonts w:ascii="Arial Narrow" w:hAnsi="Arial Narrow" w:cs="Arial"/>
          <w:noProof w:val="0"/>
          <w:sz w:val="22"/>
          <w:szCs w:val="22"/>
        </w:rPr>
        <w:t xml:space="preserve">. </w:t>
      </w:r>
      <w:proofErr w:type="spellStart"/>
      <w:r w:rsidRPr="0058542D">
        <w:rPr>
          <w:rFonts w:ascii="Arial Narrow" w:hAnsi="Arial Narrow" w:cs="Arial"/>
          <w:noProof w:val="0"/>
          <w:sz w:val="22"/>
          <w:szCs w:val="22"/>
        </w:rPr>
        <w:t>Telemetry</w:t>
      </w:r>
      <w:proofErr w:type="spellEnd"/>
      <w:r w:rsidRPr="0058542D">
        <w:rPr>
          <w:rFonts w:ascii="Arial Narrow" w:hAnsi="Arial Narrow" w:cs="Arial"/>
          <w:noProof w:val="0"/>
          <w:sz w:val="22"/>
          <w:szCs w:val="22"/>
        </w:rPr>
        <w:t xml:space="preserve"> – 369 ks</w:t>
      </w:r>
    </w:p>
    <w:p w:rsidR="006000C9" w:rsidRDefault="006000C9" w:rsidP="006000C9">
      <w:pPr>
        <w:pStyle w:val="Zarkazkladnhotextu2"/>
        <w:numPr>
          <w:ilvl w:val="0"/>
          <w:numId w:val="2"/>
        </w:numPr>
        <w:tabs>
          <w:tab w:val="left" w:pos="2127"/>
        </w:tabs>
        <w:rPr>
          <w:rFonts w:ascii="Arial Narrow" w:hAnsi="Arial Narrow" w:cs="Arial"/>
          <w:noProof w:val="0"/>
          <w:sz w:val="22"/>
          <w:szCs w:val="22"/>
        </w:rPr>
      </w:pPr>
      <w:proofErr w:type="spellStart"/>
      <w:r w:rsidRPr="0058542D">
        <w:rPr>
          <w:rFonts w:ascii="Arial Narrow" w:hAnsi="Arial Narrow" w:cs="Arial"/>
          <w:noProof w:val="0"/>
          <w:sz w:val="22"/>
          <w:szCs w:val="22"/>
        </w:rPr>
        <w:t>Fabasoft</w:t>
      </w:r>
      <w:proofErr w:type="spellEnd"/>
      <w:r w:rsidRPr="0058542D">
        <w:rPr>
          <w:rFonts w:ascii="Arial Narrow" w:hAnsi="Arial Narrow" w:cs="Arial"/>
          <w:noProof w:val="0"/>
          <w:sz w:val="22"/>
          <w:szCs w:val="22"/>
        </w:rPr>
        <w:t xml:space="preserve"> </w:t>
      </w:r>
      <w:proofErr w:type="spellStart"/>
      <w:r w:rsidRPr="0058542D">
        <w:rPr>
          <w:rFonts w:ascii="Arial Narrow" w:hAnsi="Arial Narrow" w:cs="Arial"/>
          <w:noProof w:val="0"/>
          <w:sz w:val="22"/>
          <w:szCs w:val="22"/>
        </w:rPr>
        <w:t>fultextové</w:t>
      </w:r>
      <w:proofErr w:type="spellEnd"/>
      <w:r w:rsidRPr="0058542D">
        <w:rPr>
          <w:rFonts w:ascii="Arial Narrow" w:hAnsi="Arial Narrow" w:cs="Arial"/>
          <w:noProof w:val="0"/>
          <w:sz w:val="22"/>
          <w:szCs w:val="22"/>
        </w:rPr>
        <w:t xml:space="preserve"> vyhľadávanie </w:t>
      </w:r>
      <w:r>
        <w:rPr>
          <w:rFonts w:ascii="Arial Narrow" w:hAnsi="Arial Narrow" w:cs="Arial"/>
          <w:noProof w:val="0"/>
          <w:sz w:val="22"/>
          <w:szCs w:val="22"/>
        </w:rPr>
        <w:t xml:space="preserve"> - 369 ks</w:t>
      </w:r>
    </w:p>
    <w:p w:rsidR="006000C9" w:rsidRDefault="006000C9" w:rsidP="006000C9">
      <w:pPr>
        <w:pStyle w:val="Zarkazkladnhotextu2"/>
        <w:tabs>
          <w:tab w:val="left" w:pos="2127"/>
        </w:tabs>
        <w:rPr>
          <w:rFonts w:ascii="Arial Narrow" w:hAnsi="Arial Narrow" w:cs="Arial"/>
          <w:noProof w:val="0"/>
          <w:sz w:val="22"/>
          <w:szCs w:val="22"/>
        </w:rPr>
      </w:pPr>
    </w:p>
    <w:p w:rsidR="006000C9" w:rsidRDefault="006000C9" w:rsidP="006000C9">
      <w:pPr>
        <w:pStyle w:val="Zarkazkladnhotextu2"/>
        <w:tabs>
          <w:tab w:val="left" w:pos="2127"/>
        </w:tabs>
        <w:ind w:left="426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noProof w:val="0"/>
          <w:sz w:val="22"/>
          <w:szCs w:val="22"/>
        </w:rPr>
        <w:t xml:space="preserve">Licenčný </w:t>
      </w:r>
      <w:proofErr w:type="spellStart"/>
      <w:r>
        <w:rPr>
          <w:rFonts w:ascii="Arial Narrow" w:hAnsi="Arial Narrow" w:cs="Arial"/>
          <w:noProof w:val="0"/>
          <w:sz w:val="22"/>
          <w:szCs w:val="22"/>
        </w:rPr>
        <w:t>maintenance</w:t>
      </w:r>
      <w:proofErr w:type="spellEnd"/>
      <w:r>
        <w:rPr>
          <w:rFonts w:ascii="Arial Narrow" w:hAnsi="Arial Narrow" w:cs="Arial"/>
          <w:noProof w:val="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noProof w:val="0"/>
          <w:sz w:val="22"/>
          <w:szCs w:val="22"/>
        </w:rPr>
        <w:t>Fabasoft</w:t>
      </w:r>
      <w:proofErr w:type="spellEnd"/>
      <w:r>
        <w:rPr>
          <w:rFonts w:ascii="Arial Narrow" w:hAnsi="Arial Narrow" w:cs="Arial"/>
          <w:noProof w:val="0"/>
          <w:sz w:val="22"/>
          <w:szCs w:val="22"/>
        </w:rPr>
        <w:t xml:space="preserve"> – služby údržby:</w:t>
      </w:r>
    </w:p>
    <w:p w:rsidR="006000C9" w:rsidRDefault="006000C9" w:rsidP="006000C9">
      <w:pPr>
        <w:pStyle w:val="Zarkazkladnhotextu2"/>
        <w:numPr>
          <w:ilvl w:val="0"/>
          <w:numId w:val="3"/>
        </w:numPr>
        <w:tabs>
          <w:tab w:val="left" w:pos="2127"/>
        </w:tabs>
        <w:rPr>
          <w:rFonts w:ascii="Arial Narrow" w:hAnsi="Arial Narrow" w:cs="Arial"/>
          <w:noProof w:val="0"/>
          <w:sz w:val="22"/>
          <w:szCs w:val="22"/>
        </w:rPr>
      </w:pPr>
      <w:proofErr w:type="spellStart"/>
      <w:r>
        <w:rPr>
          <w:rFonts w:ascii="Arial Narrow" w:hAnsi="Arial Narrow" w:cs="Arial"/>
          <w:noProof w:val="0"/>
          <w:sz w:val="22"/>
          <w:szCs w:val="22"/>
        </w:rPr>
        <w:t>Fabasoft</w:t>
      </w:r>
      <w:proofErr w:type="spellEnd"/>
      <w:r>
        <w:rPr>
          <w:rFonts w:ascii="Arial Narrow" w:hAnsi="Arial Narrow" w:cs="Arial"/>
          <w:noProof w:val="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noProof w:val="0"/>
          <w:sz w:val="22"/>
          <w:szCs w:val="22"/>
        </w:rPr>
        <w:t>eGov</w:t>
      </w:r>
      <w:proofErr w:type="spellEnd"/>
      <w:r>
        <w:rPr>
          <w:rFonts w:ascii="Arial Narrow" w:hAnsi="Arial Narrow" w:cs="Arial"/>
          <w:noProof w:val="0"/>
          <w:sz w:val="22"/>
          <w:szCs w:val="22"/>
        </w:rPr>
        <w:t xml:space="preserve"> Suite – 10 550 ks</w:t>
      </w:r>
    </w:p>
    <w:p w:rsidR="006000C9" w:rsidRDefault="006000C9" w:rsidP="006000C9">
      <w:pPr>
        <w:pStyle w:val="Zarkazkladnhotextu2"/>
        <w:numPr>
          <w:ilvl w:val="0"/>
          <w:numId w:val="3"/>
        </w:numPr>
        <w:tabs>
          <w:tab w:val="left" w:pos="2127"/>
        </w:tabs>
        <w:rPr>
          <w:rFonts w:ascii="Arial Narrow" w:hAnsi="Arial Narrow" w:cs="Arial"/>
          <w:noProof w:val="0"/>
          <w:sz w:val="22"/>
          <w:szCs w:val="22"/>
        </w:rPr>
      </w:pPr>
      <w:proofErr w:type="spellStart"/>
      <w:r>
        <w:rPr>
          <w:rFonts w:ascii="Arial Narrow" w:hAnsi="Arial Narrow" w:cs="Arial"/>
          <w:noProof w:val="0"/>
          <w:sz w:val="22"/>
          <w:szCs w:val="22"/>
        </w:rPr>
        <w:t>Fabasoft</w:t>
      </w:r>
      <w:proofErr w:type="spellEnd"/>
      <w:r>
        <w:rPr>
          <w:rFonts w:ascii="Arial Narrow" w:hAnsi="Arial Narrow" w:cs="Arial"/>
          <w:noProof w:val="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noProof w:val="0"/>
          <w:sz w:val="22"/>
          <w:szCs w:val="22"/>
        </w:rPr>
        <w:t>app</w:t>
      </w:r>
      <w:proofErr w:type="spellEnd"/>
      <w:r>
        <w:rPr>
          <w:rFonts w:ascii="Arial Narrow" w:hAnsi="Arial Narrow" w:cs="Arial"/>
          <w:noProof w:val="0"/>
          <w:sz w:val="22"/>
          <w:szCs w:val="22"/>
        </w:rPr>
        <w:t xml:space="preserve">. </w:t>
      </w:r>
      <w:proofErr w:type="spellStart"/>
      <w:r>
        <w:rPr>
          <w:rFonts w:ascii="Arial Narrow" w:hAnsi="Arial Narrow" w:cs="Arial"/>
          <w:noProof w:val="0"/>
          <w:sz w:val="22"/>
          <w:szCs w:val="22"/>
        </w:rPr>
        <w:t>Telemetry</w:t>
      </w:r>
      <w:proofErr w:type="spellEnd"/>
      <w:r>
        <w:rPr>
          <w:rFonts w:ascii="Arial Narrow" w:hAnsi="Arial Narrow" w:cs="Arial"/>
          <w:noProof w:val="0"/>
          <w:sz w:val="22"/>
          <w:szCs w:val="22"/>
        </w:rPr>
        <w:t xml:space="preserve"> – 10 350 ks</w:t>
      </w:r>
    </w:p>
    <w:p w:rsidR="006000C9" w:rsidRDefault="006000C9" w:rsidP="006000C9">
      <w:pPr>
        <w:pStyle w:val="Zarkazkladnhotextu2"/>
        <w:numPr>
          <w:ilvl w:val="0"/>
          <w:numId w:val="3"/>
        </w:numPr>
        <w:tabs>
          <w:tab w:val="left" w:pos="2127"/>
        </w:tabs>
        <w:rPr>
          <w:rFonts w:ascii="Arial Narrow" w:hAnsi="Arial Narrow" w:cs="Arial"/>
          <w:noProof w:val="0"/>
          <w:sz w:val="22"/>
          <w:szCs w:val="22"/>
        </w:rPr>
      </w:pPr>
      <w:proofErr w:type="spellStart"/>
      <w:r>
        <w:rPr>
          <w:rFonts w:ascii="Arial Narrow" w:hAnsi="Arial Narrow" w:cs="Arial"/>
          <w:noProof w:val="0"/>
          <w:sz w:val="22"/>
          <w:szCs w:val="22"/>
        </w:rPr>
        <w:t>Fabasoft</w:t>
      </w:r>
      <w:proofErr w:type="spellEnd"/>
      <w:r>
        <w:rPr>
          <w:rFonts w:ascii="Arial Narrow" w:hAnsi="Arial Narrow" w:cs="Arial"/>
          <w:noProof w:val="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noProof w:val="0"/>
          <w:sz w:val="22"/>
          <w:szCs w:val="22"/>
        </w:rPr>
        <w:t>fultextové</w:t>
      </w:r>
      <w:proofErr w:type="spellEnd"/>
      <w:r>
        <w:rPr>
          <w:rFonts w:ascii="Arial Narrow" w:hAnsi="Arial Narrow" w:cs="Arial"/>
          <w:noProof w:val="0"/>
          <w:sz w:val="22"/>
          <w:szCs w:val="22"/>
        </w:rPr>
        <w:t xml:space="preserve"> vyhľadávanie – 10 350 ks</w:t>
      </w:r>
    </w:p>
    <w:p w:rsidR="006000C9" w:rsidRDefault="006000C9" w:rsidP="006000C9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:rsidR="006000C9" w:rsidRDefault="006000C9" w:rsidP="006000C9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:rsidR="006000C9" w:rsidRPr="004C2463" w:rsidRDefault="006000C9" w:rsidP="006000C9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C2463">
        <w:rPr>
          <w:rFonts w:ascii="Arial Narrow" w:hAnsi="Arial Narrow"/>
          <w:sz w:val="22"/>
          <w:szCs w:val="22"/>
        </w:rPr>
        <w:t xml:space="preserve">Zabezpečenie nových licencií a údržby aplikačných licencií </w:t>
      </w:r>
      <w:proofErr w:type="spellStart"/>
      <w:r w:rsidRPr="004C2463">
        <w:rPr>
          <w:rFonts w:ascii="Arial Narrow" w:hAnsi="Arial Narrow"/>
          <w:sz w:val="22"/>
          <w:szCs w:val="22"/>
        </w:rPr>
        <w:t>Fabasoft</w:t>
      </w:r>
      <w:proofErr w:type="spellEnd"/>
      <w:r w:rsidRPr="004C2463">
        <w:rPr>
          <w:rFonts w:ascii="Arial Narrow" w:hAnsi="Arial Narrow"/>
          <w:sz w:val="22"/>
          <w:szCs w:val="22"/>
        </w:rPr>
        <w:t>, ktoré sa využívajú pre potreby rôznych informačných systémov Ministerstva financií SR, Finančného riaditeľstva SR, Úradu podpredsedu vlády Slovenskej republiky pre investície a informatizáciu a Úradu pre normalizáciu a metrológiu a skúšobníctvo Slovenskej republiky.</w:t>
      </w:r>
    </w:p>
    <w:p w:rsidR="006000C9" w:rsidRDefault="006000C9" w:rsidP="006000C9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:rsidR="006000C9" w:rsidRDefault="006000C9" w:rsidP="006000C9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Ú</w:t>
      </w:r>
      <w:r>
        <w:rPr>
          <w:rFonts w:ascii="Arial Narrow" w:hAnsi="Arial Narrow"/>
          <w:sz w:val="22"/>
          <w:szCs w:val="22"/>
        </w:rPr>
        <w:t>držbu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licencií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Fabasoft</w:t>
      </w:r>
      <w:proofErr w:type="spellEnd"/>
      <w:r>
        <w:rPr>
          <w:rFonts w:ascii="Arial Narrow" w:hAnsi="Arial Narrow"/>
          <w:sz w:val="22"/>
          <w:szCs w:val="22"/>
        </w:rPr>
        <w:t xml:space="preserve"> je potrebné zabezpečiť na obdobie do 31. 12. 2018.</w:t>
      </w:r>
    </w:p>
    <w:p w:rsidR="006000C9" w:rsidRDefault="006000C9" w:rsidP="006000C9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:rsidR="006000C9" w:rsidRPr="007872C5" w:rsidRDefault="006000C9" w:rsidP="006000C9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872C5">
        <w:rPr>
          <w:rFonts w:ascii="Arial Narrow" w:hAnsi="Arial Narrow"/>
          <w:sz w:val="22"/>
          <w:szCs w:val="22"/>
        </w:rPr>
        <w:t>Bližšie podmienky verejného obstarávateľa súvisiace s</w:t>
      </w:r>
      <w:r>
        <w:rPr>
          <w:rFonts w:ascii="Arial Narrow" w:hAnsi="Arial Narrow"/>
          <w:sz w:val="22"/>
          <w:szCs w:val="22"/>
        </w:rPr>
        <w:t xml:space="preserve">o zabezpečením predmetu zákazky  </w:t>
      </w:r>
      <w:r w:rsidRPr="007872C5">
        <w:rPr>
          <w:rFonts w:ascii="Arial Narrow" w:hAnsi="Arial Narrow"/>
          <w:sz w:val="22"/>
          <w:szCs w:val="22"/>
        </w:rPr>
        <w:t>sú vymedzené</w:t>
      </w:r>
      <w:r>
        <w:rPr>
          <w:rFonts w:ascii="Arial Narrow" w:hAnsi="Arial Narrow"/>
          <w:sz w:val="22"/>
          <w:szCs w:val="22"/>
        </w:rPr>
        <w:t xml:space="preserve">  </w:t>
      </w:r>
      <w:r w:rsidRPr="007872C5">
        <w:rPr>
          <w:rFonts w:ascii="Arial Narrow" w:hAnsi="Arial Narrow"/>
          <w:sz w:val="22"/>
          <w:szCs w:val="22"/>
        </w:rPr>
        <w:t>v Prílohe č. 2</w:t>
      </w:r>
      <w:r>
        <w:rPr>
          <w:rFonts w:ascii="Arial Narrow" w:hAnsi="Arial Narrow"/>
          <w:sz w:val="22"/>
          <w:szCs w:val="22"/>
        </w:rPr>
        <w:t xml:space="preserve"> týchto súťažných podkladov - </w:t>
      </w:r>
      <w:r w:rsidRPr="007872C5">
        <w:rPr>
          <w:rFonts w:ascii="Arial Narrow" w:hAnsi="Arial Narrow"/>
          <w:sz w:val="22"/>
          <w:szCs w:val="22"/>
        </w:rPr>
        <w:t>„Obchodné podmienky/Návrh</w:t>
      </w:r>
      <w:r>
        <w:rPr>
          <w:rFonts w:ascii="Arial Narrow" w:hAnsi="Arial Narrow"/>
          <w:sz w:val="22"/>
          <w:szCs w:val="22"/>
        </w:rPr>
        <w:t xml:space="preserve"> </w:t>
      </w:r>
      <w:r w:rsidRPr="00B14CCC">
        <w:rPr>
          <w:rFonts w:ascii="Arial Narrow" w:hAnsi="Arial Narrow"/>
          <w:sz w:val="22"/>
          <w:szCs w:val="22"/>
        </w:rPr>
        <w:t>Zmluv</w:t>
      </w:r>
      <w:r>
        <w:rPr>
          <w:rFonts w:ascii="Arial Narrow" w:hAnsi="Arial Narrow"/>
          <w:sz w:val="22"/>
          <w:szCs w:val="22"/>
        </w:rPr>
        <w:t>y</w:t>
      </w:r>
      <w:r w:rsidRPr="00B14CCC">
        <w:rPr>
          <w:rFonts w:ascii="Arial Narrow" w:hAnsi="Arial Narrow"/>
          <w:sz w:val="22"/>
          <w:szCs w:val="22"/>
        </w:rPr>
        <w:t xml:space="preserve"> o dodaní licencií </w:t>
      </w:r>
      <w:proofErr w:type="spellStart"/>
      <w:r w:rsidRPr="00B14CCC">
        <w:rPr>
          <w:rFonts w:ascii="Arial Narrow" w:hAnsi="Arial Narrow"/>
          <w:sz w:val="22"/>
          <w:szCs w:val="22"/>
        </w:rPr>
        <w:t>Fabasoft</w:t>
      </w:r>
      <w:proofErr w:type="spellEnd"/>
      <w:r w:rsidRPr="00B14CCC">
        <w:rPr>
          <w:rFonts w:ascii="Arial Narrow" w:hAnsi="Arial Narrow"/>
          <w:sz w:val="22"/>
          <w:szCs w:val="22"/>
        </w:rPr>
        <w:t xml:space="preserve"> a služieb softvérovej podpory (údržby licencií)</w:t>
      </w:r>
      <w:r>
        <w:rPr>
          <w:rFonts w:ascii="Arial Narrow" w:hAnsi="Arial Narrow"/>
          <w:sz w:val="22"/>
          <w:szCs w:val="22"/>
        </w:rPr>
        <w:t>.</w:t>
      </w:r>
      <w:r w:rsidRPr="007872C5">
        <w:rPr>
          <w:rFonts w:ascii="Arial Narrow" w:hAnsi="Arial Narrow"/>
          <w:sz w:val="22"/>
          <w:szCs w:val="22"/>
        </w:rPr>
        <w:t xml:space="preserve">“  </w:t>
      </w:r>
    </w:p>
    <w:p w:rsidR="006000C9" w:rsidRPr="00C8174E" w:rsidRDefault="006000C9" w:rsidP="006000C9">
      <w:pPr>
        <w:pStyle w:val="Odsekzoznamu"/>
        <w:tabs>
          <w:tab w:val="clear" w:pos="2160"/>
          <w:tab w:val="clear" w:pos="2880"/>
          <w:tab w:val="clear" w:pos="4500"/>
        </w:tabs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:rsidR="006000C9" w:rsidRPr="00C8174E" w:rsidRDefault="006000C9" w:rsidP="006000C9">
      <w:pPr>
        <w:jc w:val="both"/>
        <w:rPr>
          <w:rFonts w:ascii="Arial Narrow" w:hAnsi="Arial Narrow"/>
          <w:sz w:val="22"/>
          <w:szCs w:val="22"/>
        </w:rPr>
      </w:pPr>
    </w:p>
    <w:p w:rsidR="0072668B" w:rsidRDefault="0072668B">
      <w:bookmarkStart w:id="0" w:name="_GoBack"/>
      <w:bookmarkEnd w:id="0"/>
    </w:p>
    <w:sectPr w:rsidR="0072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1382"/>
    <w:multiLevelType w:val="hybridMultilevel"/>
    <w:tmpl w:val="2FDC5E66"/>
    <w:lvl w:ilvl="0" w:tplc="E8EE86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41A2"/>
    <w:multiLevelType w:val="hybridMultilevel"/>
    <w:tmpl w:val="604E173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8DC3EF0"/>
    <w:multiLevelType w:val="hybridMultilevel"/>
    <w:tmpl w:val="6226D4BC"/>
    <w:lvl w:ilvl="0" w:tplc="041B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C9"/>
    <w:rsid w:val="006000C9"/>
    <w:rsid w:val="0072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45AA-AC1F-4F64-8F5E-F7B1D8C4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0C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6000C9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000C9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000C9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000C9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Miltakova Janka</dc:creator>
  <cp:keywords/>
  <dc:description/>
  <cp:lastModifiedBy>Miltakova Janka</cp:lastModifiedBy>
  <cp:revision>1</cp:revision>
  <dcterms:created xsi:type="dcterms:W3CDTF">2018-07-04T07:15:00Z</dcterms:created>
  <dcterms:modified xsi:type="dcterms:W3CDTF">2018-07-04T07:17:00Z</dcterms:modified>
</cp:coreProperties>
</file>