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6589" w:rsidRDefault="00CF6589" w:rsidP="00D32ADB">
      <w:pPr>
        <w:pStyle w:val="Nadpis2"/>
        <w:tabs>
          <w:tab w:val="center" w:pos="1471"/>
          <w:tab w:val="center" w:pos="4679"/>
        </w:tabs>
        <w:ind w:left="0" w:firstLine="0"/>
        <w:jc w:val="center"/>
        <w:rPr>
          <w:sz w:val="40"/>
          <w:szCs w:val="40"/>
        </w:rPr>
      </w:pPr>
    </w:p>
    <w:p w:rsidR="00CF6589" w:rsidRDefault="00CF6589" w:rsidP="00D32ADB">
      <w:pPr>
        <w:pStyle w:val="Nadpis2"/>
        <w:tabs>
          <w:tab w:val="center" w:pos="1471"/>
          <w:tab w:val="center" w:pos="4679"/>
        </w:tabs>
        <w:ind w:left="0" w:firstLine="0"/>
        <w:jc w:val="center"/>
        <w:rPr>
          <w:sz w:val="40"/>
          <w:szCs w:val="40"/>
        </w:rPr>
      </w:pPr>
    </w:p>
    <w:p w:rsidR="00D32ADB" w:rsidRPr="00D75D18" w:rsidRDefault="00D32ADB" w:rsidP="00D32ADB">
      <w:pPr>
        <w:pStyle w:val="Nadpis2"/>
        <w:tabs>
          <w:tab w:val="center" w:pos="1471"/>
          <w:tab w:val="center" w:pos="4679"/>
        </w:tabs>
        <w:ind w:left="0" w:firstLine="0"/>
        <w:jc w:val="center"/>
        <w:rPr>
          <w:sz w:val="40"/>
          <w:szCs w:val="40"/>
        </w:rPr>
      </w:pPr>
      <w:r w:rsidRPr="00D75D18">
        <w:rPr>
          <w:sz w:val="40"/>
          <w:szCs w:val="40"/>
        </w:rPr>
        <w:t xml:space="preserve">VÝZVA NA PREDKLADANIE PONÚK </w:t>
      </w:r>
    </w:p>
    <w:p w:rsidR="00D32ADB" w:rsidRPr="008E5990" w:rsidRDefault="00D32ADB" w:rsidP="00D32ADB">
      <w:pPr>
        <w:pStyle w:val="Nadpis2"/>
        <w:tabs>
          <w:tab w:val="center" w:pos="1471"/>
          <w:tab w:val="center" w:pos="4679"/>
        </w:tabs>
        <w:ind w:left="0" w:firstLine="0"/>
        <w:jc w:val="center"/>
        <w:rPr>
          <w:sz w:val="44"/>
          <w:szCs w:val="44"/>
        </w:rPr>
      </w:pPr>
      <w:r w:rsidRPr="008E5990">
        <w:rPr>
          <w:b w:val="0"/>
        </w:rPr>
        <w:t>(ďalej len „Výzva“)</w:t>
      </w:r>
    </w:p>
    <w:p w:rsidR="00D32ADB" w:rsidRDefault="00D32ADB" w:rsidP="00D32ADB">
      <w:pPr>
        <w:spacing w:after="0" w:line="259" w:lineRule="auto"/>
        <w:ind w:right="290"/>
        <w:jc w:val="center"/>
      </w:pPr>
      <w:r>
        <w:t xml:space="preserve">realizovaná postupom zadávania zákazky s nízkou hodnotou podľa § 117 zákona č. 343/2015 Z. z. o verejnom obstarávaní a o zmene a doplnení niektorých zákonov v znení neskorších predpisov </w:t>
      </w:r>
    </w:p>
    <w:p w:rsidR="00D32ADB" w:rsidRDefault="00D32ADB" w:rsidP="00D32ADB">
      <w:pPr>
        <w:spacing w:after="0" w:line="259" w:lineRule="auto"/>
        <w:ind w:right="290"/>
        <w:jc w:val="center"/>
      </w:pPr>
      <w:r>
        <w:t>(ďalej len „ZVO“)</w:t>
      </w:r>
    </w:p>
    <w:p w:rsidR="00D32ADB" w:rsidRDefault="00D32ADB" w:rsidP="00D32ADB">
      <w:pPr>
        <w:spacing w:after="0" w:line="259" w:lineRule="auto"/>
        <w:ind w:left="0" w:right="239" w:firstLine="0"/>
        <w:jc w:val="center"/>
      </w:pPr>
      <w:r>
        <w:t xml:space="preserve"> </w:t>
      </w:r>
    </w:p>
    <w:p w:rsidR="00D32ADB" w:rsidRDefault="00D32ADB" w:rsidP="00D32ADB">
      <w:pPr>
        <w:spacing w:after="0" w:line="259" w:lineRule="auto"/>
        <w:ind w:right="290"/>
        <w:jc w:val="center"/>
      </w:pPr>
    </w:p>
    <w:p w:rsidR="00D32ADB" w:rsidRDefault="00D32ADB" w:rsidP="00D32ADB">
      <w:pPr>
        <w:spacing w:after="0" w:line="259" w:lineRule="auto"/>
        <w:ind w:right="290"/>
        <w:jc w:val="center"/>
      </w:pPr>
    </w:p>
    <w:p w:rsidR="00D32ADB" w:rsidRDefault="00D32ADB" w:rsidP="00D32ADB">
      <w:pPr>
        <w:spacing w:after="0" w:line="259" w:lineRule="auto"/>
        <w:ind w:right="290"/>
        <w:jc w:val="center"/>
      </w:pPr>
    </w:p>
    <w:p w:rsidR="00D32ADB" w:rsidRDefault="00D32ADB" w:rsidP="00D32ADB">
      <w:pPr>
        <w:spacing w:after="0" w:line="259" w:lineRule="auto"/>
        <w:ind w:right="290"/>
        <w:jc w:val="center"/>
      </w:pPr>
    </w:p>
    <w:p w:rsidR="00D32ADB" w:rsidRDefault="00D32ADB" w:rsidP="00D32ADB">
      <w:pPr>
        <w:spacing w:after="0" w:line="259" w:lineRule="auto"/>
        <w:ind w:right="290"/>
        <w:jc w:val="center"/>
      </w:pPr>
    </w:p>
    <w:p w:rsidR="00D32ADB" w:rsidRDefault="00D32ADB" w:rsidP="00D32ADB">
      <w:pPr>
        <w:spacing w:after="0" w:line="259" w:lineRule="auto"/>
        <w:ind w:right="290"/>
        <w:jc w:val="center"/>
      </w:pPr>
    </w:p>
    <w:p w:rsidR="00D32ADB" w:rsidRDefault="00D32ADB" w:rsidP="00D32ADB">
      <w:pPr>
        <w:spacing w:after="0" w:line="259" w:lineRule="auto"/>
        <w:ind w:right="290"/>
        <w:jc w:val="center"/>
      </w:pPr>
    </w:p>
    <w:p w:rsidR="00D32ADB" w:rsidRDefault="00D32ADB" w:rsidP="00D32ADB">
      <w:pPr>
        <w:spacing w:after="0" w:line="259" w:lineRule="auto"/>
        <w:ind w:right="290"/>
        <w:jc w:val="center"/>
      </w:pPr>
    </w:p>
    <w:p w:rsidR="00D32ADB" w:rsidRDefault="00D32ADB" w:rsidP="00D32ADB">
      <w:pPr>
        <w:spacing w:after="0" w:line="259" w:lineRule="auto"/>
        <w:ind w:right="290"/>
        <w:jc w:val="center"/>
      </w:pPr>
    </w:p>
    <w:p w:rsidR="00D32ADB" w:rsidRDefault="00D32ADB" w:rsidP="00D32ADB">
      <w:pPr>
        <w:spacing w:after="0" w:line="259" w:lineRule="auto"/>
        <w:ind w:right="290"/>
        <w:jc w:val="center"/>
      </w:pPr>
    </w:p>
    <w:p w:rsidR="00D32ADB" w:rsidRDefault="00D32ADB" w:rsidP="00D32ADB">
      <w:pPr>
        <w:spacing w:after="0" w:line="259" w:lineRule="auto"/>
        <w:ind w:right="290"/>
        <w:jc w:val="center"/>
      </w:pPr>
    </w:p>
    <w:p w:rsidR="00D32ADB" w:rsidRDefault="00D32ADB" w:rsidP="00D32ADB">
      <w:pPr>
        <w:spacing w:after="0" w:line="259" w:lineRule="auto"/>
        <w:ind w:right="290"/>
        <w:jc w:val="center"/>
      </w:pPr>
      <w:r>
        <w:t xml:space="preserve">Predmet zákazky: </w:t>
      </w:r>
      <w:r>
        <w:rPr>
          <w:b/>
        </w:rPr>
        <w:t xml:space="preserve"> </w:t>
      </w:r>
    </w:p>
    <w:p w:rsidR="00D32ADB" w:rsidRDefault="00D32ADB" w:rsidP="00800516">
      <w:pPr>
        <w:spacing w:after="0" w:line="259" w:lineRule="auto"/>
        <w:ind w:right="286"/>
        <w:jc w:val="center"/>
      </w:pPr>
      <w:r w:rsidRPr="00D75D18">
        <w:rPr>
          <w:b/>
          <w:sz w:val="40"/>
          <w:szCs w:val="40"/>
        </w:rPr>
        <w:t>„</w:t>
      </w:r>
      <w:r w:rsidR="005B6A17">
        <w:rPr>
          <w:b/>
          <w:sz w:val="40"/>
          <w:szCs w:val="40"/>
        </w:rPr>
        <w:t>Dodanie variča zálievkových hmôt</w:t>
      </w:r>
      <w:r w:rsidR="00800516" w:rsidRPr="00D75D18">
        <w:rPr>
          <w:b/>
          <w:sz w:val="40"/>
          <w:szCs w:val="40"/>
        </w:rPr>
        <w:t>“</w:t>
      </w:r>
    </w:p>
    <w:p w:rsidR="00D32ADB" w:rsidRDefault="00D32ADB" w:rsidP="00D32ADB">
      <w:pPr>
        <w:spacing w:after="0" w:line="259" w:lineRule="auto"/>
        <w:ind w:left="0" w:right="0" w:firstLine="0"/>
        <w:jc w:val="left"/>
      </w:pPr>
    </w:p>
    <w:p w:rsidR="00D32ADB" w:rsidRDefault="00D32ADB" w:rsidP="00D32ADB">
      <w:pPr>
        <w:spacing w:after="0" w:line="259" w:lineRule="auto"/>
        <w:ind w:left="0" w:right="0" w:firstLine="0"/>
        <w:jc w:val="left"/>
      </w:pPr>
    </w:p>
    <w:p w:rsidR="00D32ADB" w:rsidRDefault="00D32ADB" w:rsidP="00D32ADB">
      <w:pPr>
        <w:spacing w:after="0" w:line="259" w:lineRule="auto"/>
        <w:ind w:left="0" w:right="0" w:firstLine="0"/>
        <w:jc w:val="left"/>
      </w:pPr>
    </w:p>
    <w:p w:rsidR="00D32ADB" w:rsidRDefault="00D32ADB" w:rsidP="00D32ADB">
      <w:pPr>
        <w:spacing w:after="0" w:line="259" w:lineRule="auto"/>
        <w:ind w:left="0" w:right="0" w:firstLine="0"/>
        <w:jc w:val="left"/>
      </w:pPr>
    </w:p>
    <w:p w:rsidR="00D32ADB" w:rsidRDefault="00D32ADB" w:rsidP="00D32ADB">
      <w:pPr>
        <w:spacing w:after="0" w:line="259" w:lineRule="auto"/>
        <w:ind w:left="0" w:right="0" w:firstLine="0"/>
        <w:jc w:val="left"/>
      </w:pPr>
    </w:p>
    <w:p w:rsidR="00D32ADB" w:rsidRDefault="00D32ADB" w:rsidP="00D32ADB">
      <w:pPr>
        <w:spacing w:after="0" w:line="259" w:lineRule="auto"/>
        <w:ind w:left="0" w:right="0" w:firstLine="0"/>
        <w:jc w:val="left"/>
      </w:pPr>
    </w:p>
    <w:p w:rsidR="00D32ADB" w:rsidRDefault="00D32ADB" w:rsidP="00D32ADB">
      <w:pPr>
        <w:spacing w:after="0" w:line="259" w:lineRule="auto"/>
        <w:ind w:left="0" w:right="0" w:firstLine="0"/>
        <w:jc w:val="left"/>
      </w:pPr>
    </w:p>
    <w:p w:rsidR="00D32ADB" w:rsidRDefault="00D32ADB" w:rsidP="00D32ADB">
      <w:pPr>
        <w:spacing w:after="0" w:line="259" w:lineRule="auto"/>
        <w:ind w:left="0" w:right="0" w:firstLine="0"/>
        <w:jc w:val="left"/>
      </w:pPr>
    </w:p>
    <w:p w:rsidR="00D32ADB" w:rsidRDefault="00D32ADB" w:rsidP="00D32ADB">
      <w:pPr>
        <w:spacing w:after="0" w:line="259" w:lineRule="auto"/>
        <w:ind w:left="0" w:right="0" w:firstLine="0"/>
        <w:jc w:val="left"/>
      </w:pPr>
    </w:p>
    <w:p w:rsidR="00D32ADB" w:rsidRDefault="00D32ADB" w:rsidP="00D32ADB">
      <w:pPr>
        <w:spacing w:after="0" w:line="259" w:lineRule="auto"/>
        <w:ind w:left="0" w:right="0" w:firstLine="0"/>
        <w:jc w:val="left"/>
      </w:pPr>
    </w:p>
    <w:p w:rsidR="00D75D18" w:rsidRDefault="00D75D18" w:rsidP="00D32ADB">
      <w:pPr>
        <w:spacing w:after="0" w:line="259" w:lineRule="auto"/>
        <w:ind w:left="0" w:right="0" w:firstLine="0"/>
        <w:jc w:val="left"/>
      </w:pPr>
    </w:p>
    <w:p w:rsidR="00D75D18" w:rsidRDefault="00D75D18" w:rsidP="00D32ADB">
      <w:pPr>
        <w:spacing w:after="0" w:line="259" w:lineRule="auto"/>
        <w:ind w:left="0" w:right="0" w:firstLine="0"/>
        <w:jc w:val="left"/>
      </w:pPr>
    </w:p>
    <w:p w:rsidR="00D32ADB" w:rsidRDefault="00D32ADB" w:rsidP="00D32ADB">
      <w:pPr>
        <w:spacing w:after="0" w:line="259" w:lineRule="auto"/>
        <w:ind w:left="0" w:right="0" w:firstLine="0"/>
        <w:jc w:val="left"/>
      </w:pPr>
      <w:r>
        <w:t xml:space="preserve"> </w:t>
      </w:r>
    </w:p>
    <w:p w:rsidR="00D32ADB" w:rsidRDefault="00D32ADB" w:rsidP="00D32ADB">
      <w:pPr>
        <w:tabs>
          <w:tab w:val="center" w:pos="2098"/>
          <w:tab w:val="center" w:pos="6569"/>
        </w:tabs>
        <w:ind w:left="-15" w:right="0" w:firstLine="0"/>
        <w:jc w:val="left"/>
      </w:pPr>
    </w:p>
    <w:p w:rsidR="00D32ADB" w:rsidRDefault="00D32ADB" w:rsidP="00D32ADB">
      <w:pPr>
        <w:tabs>
          <w:tab w:val="center" w:pos="2098"/>
          <w:tab w:val="center" w:pos="6569"/>
        </w:tabs>
        <w:ind w:left="-15" w:right="0" w:firstLine="0"/>
        <w:jc w:val="left"/>
      </w:pPr>
    </w:p>
    <w:p w:rsidR="00D32ADB" w:rsidRDefault="00D32ADB" w:rsidP="00D32ADB">
      <w:pPr>
        <w:tabs>
          <w:tab w:val="center" w:pos="2098"/>
          <w:tab w:val="center" w:pos="6569"/>
        </w:tabs>
        <w:ind w:left="-15" w:right="0" w:firstLine="0"/>
        <w:jc w:val="left"/>
      </w:pPr>
    </w:p>
    <w:p w:rsidR="00D32ADB" w:rsidRDefault="00D32ADB" w:rsidP="00D32ADB">
      <w:pPr>
        <w:tabs>
          <w:tab w:val="center" w:pos="2098"/>
          <w:tab w:val="center" w:pos="6569"/>
        </w:tabs>
        <w:ind w:left="-15" w:right="0" w:firstLine="0"/>
        <w:jc w:val="left"/>
      </w:pPr>
    </w:p>
    <w:p w:rsidR="00D32ADB" w:rsidRDefault="00D32ADB" w:rsidP="00D32ADB">
      <w:pPr>
        <w:tabs>
          <w:tab w:val="center" w:pos="2098"/>
          <w:tab w:val="center" w:pos="6569"/>
        </w:tabs>
        <w:ind w:left="-15" w:right="0" w:firstLine="0"/>
        <w:jc w:val="left"/>
      </w:pPr>
      <w:r>
        <w:t xml:space="preserve">V Banskej Bystrici, </w:t>
      </w:r>
      <w:r w:rsidR="005B6A17">
        <w:t>február</w:t>
      </w:r>
      <w:r w:rsidR="00EC15B6">
        <w:t xml:space="preserve"> </w:t>
      </w:r>
      <w:r w:rsidR="00802287">
        <w:t>20</w:t>
      </w:r>
      <w:r w:rsidR="005B6A17">
        <w:t>20</w:t>
      </w:r>
    </w:p>
    <w:p w:rsidR="00D32ADB" w:rsidRDefault="00D32ADB" w:rsidP="00D32ADB">
      <w:pPr>
        <w:tabs>
          <w:tab w:val="center" w:pos="2098"/>
          <w:tab w:val="center" w:pos="6569"/>
        </w:tabs>
        <w:ind w:left="-15" w:right="0" w:firstLine="0"/>
        <w:jc w:val="left"/>
      </w:pPr>
    </w:p>
    <w:p w:rsidR="005F47EC" w:rsidRDefault="005F47EC" w:rsidP="00D32ADB">
      <w:pPr>
        <w:tabs>
          <w:tab w:val="center" w:pos="2098"/>
          <w:tab w:val="center" w:pos="6569"/>
        </w:tabs>
        <w:ind w:left="-15" w:right="0" w:firstLine="0"/>
        <w:jc w:val="left"/>
      </w:pPr>
    </w:p>
    <w:p w:rsidR="005B6A17" w:rsidRDefault="005B6A17" w:rsidP="00D32ADB">
      <w:pPr>
        <w:tabs>
          <w:tab w:val="center" w:pos="2098"/>
          <w:tab w:val="center" w:pos="6569"/>
        </w:tabs>
        <w:ind w:left="-15" w:right="0" w:firstLine="0"/>
        <w:jc w:val="left"/>
      </w:pPr>
    </w:p>
    <w:p w:rsidR="005F47EC" w:rsidRDefault="005F47EC" w:rsidP="00D32ADB">
      <w:pPr>
        <w:tabs>
          <w:tab w:val="center" w:pos="2098"/>
          <w:tab w:val="center" w:pos="6569"/>
        </w:tabs>
        <w:ind w:left="-15" w:right="0" w:firstLine="0"/>
        <w:jc w:val="left"/>
      </w:pPr>
    </w:p>
    <w:p w:rsidR="00AC4394" w:rsidRPr="00D75D18" w:rsidRDefault="00D75D18" w:rsidP="00D75D18">
      <w:pPr>
        <w:tabs>
          <w:tab w:val="center" w:pos="2098"/>
          <w:tab w:val="center" w:pos="6569"/>
        </w:tabs>
        <w:ind w:right="0"/>
        <w:jc w:val="left"/>
      </w:pPr>
      <w:r>
        <w:lastRenderedPageBreak/>
        <w:t xml:space="preserve">              </w:t>
      </w:r>
      <w:r w:rsidR="00AC4394" w:rsidRPr="00AC4394">
        <w:rPr>
          <w:b/>
          <w:sz w:val="24"/>
          <w:szCs w:val="24"/>
        </w:rPr>
        <w:t>OBSAH</w:t>
      </w:r>
    </w:p>
    <w:p w:rsidR="00AC4394" w:rsidRDefault="00AC4394" w:rsidP="00D32ADB">
      <w:pPr>
        <w:spacing w:after="40" w:line="259" w:lineRule="auto"/>
        <w:ind w:left="432" w:right="0" w:firstLine="0"/>
        <w:jc w:val="left"/>
        <w:rPr>
          <w:b/>
          <w:sz w:val="18"/>
        </w:rPr>
      </w:pPr>
    </w:p>
    <w:p w:rsidR="00AC4394" w:rsidRPr="00AC4394" w:rsidRDefault="00AC4394" w:rsidP="00AC4394">
      <w:pPr>
        <w:pStyle w:val="Odsekzoznamu"/>
        <w:numPr>
          <w:ilvl w:val="0"/>
          <w:numId w:val="22"/>
        </w:numPr>
        <w:spacing w:after="40" w:line="259" w:lineRule="auto"/>
        <w:ind w:left="1276" w:right="0" w:hanging="567"/>
        <w:jc w:val="left"/>
      </w:pPr>
      <w:r w:rsidRPr="00AC4394">
        <w:t xml:space="preserve">Identifikácia verejného obstarávateľa </w:t>
      </w:r>
    </w:p>
    <w:p w:rsidR="00AC4394" w:rsidRPr="00AC4394" w:rsidRDefault="00AC4394" w:rsidP="00AC4394">
      <w:pPr>
        <w:pStyle w:val="Odsekzoznamu"/>
        <w:numPr>
          <w:ilvl w:val="0"/>
          <w:numId w:val="22"/>
        </w:numPr>
        <w:spacing w:after="40" w:line="259" w:lineRule="auto"/>
        <w:ind w:left="1276" w:right="0" w:hanging="567"/>
        <w:jc w:val="left"/>
      </w:pPr>
      <w:r w:rsidRPr="00AC4394">
        <w:t>Predmet zákazky</w:t>
      </w:r>
    </w:p>
    <w:p w:rsidR="00AC4394" w:rsidRPr="00AC4394" w:rsidRDefault="00AC4394" w:rsidP="00AC4394">
      <w:pPr>
        <w:pStyle w:val="Odsekzoznamu"/>
        <w:numPr>
          <w:ilvl w:val="0"/>
          <w:numId w:val="22"/>
        </w:numPr>
        <w:spacing w:after="40" w:line="259" w:lineRule="auto"/>
        <w:ind w:left="1276" w:right="0" w:hanging="567"/>
        <w:jc w:val="left"/>
      </w:pPr>
      <w:r w:rsidRPr="00AC4394">
        <w:t xml:space="preserve">Miesto </w:t>
      </w:r>
      <w:r w:rsidR="00AE0EBC">
        <w:t xml:space="preserve">a množstvo </w:t>
      </w:r>
      <w:r w:rsidR="00E5594A">
        <w:t>dodania</w:t>
      </w:r>
      <w:r w:rsidRPr="00AC4394">
        <w:t xml:space="preserve"> predmetu zákazky</w:t>
      </w:r>
    </w:p>
    <w:p w:rsidR="00AC4394" w:rsidRPr="00AC4394" w:rsidRDefault="00AC4394" w:rsidP="00AC4394">
      <w:pPr>
        <w:pStyle w:val="Odsekzoznamu"/>
        <w:numPr>
          <w:ilvl w:val="0"/>
          <w:numId w:val="22"/>
        </w:numPr>
        <w:spacing w:after="40" w:line="259" w:lineRule="auto"/>
        <w:ind w:left="1276" w:right="0" w:hanging="567"/>
        <w:jc w:val="left"/>
      </w:pPr>
      <w:r w:rsidRPr="00AC4394">
        <w:t>Typ zmluvy</w:t>
      </w:r>
    </w:p>
    <w:p w:rsidR="00AC4394" w:rsidRPr="00AC4394" w:rsidRDefault="00AC4394" w:rsidP="00AC4394">
      <w:pPr>
        <w:pStyle w:val="Odsekzoznamu"/>
        <w:numPr>
          <w:ilvl w:val="0"/>
          <w:numId w:val="22"/>
        </w:numPr>
        <w:spacing w:after="40" w:line="259" w:lineRule="auto"/>
        <w:ind w:left="1276" w:right="0" w:hanging="567"/>
        <w:jc w:val="left"/>
      </w:pPr>
      <w:r w:rsidRPr="00AC4394">
        <w:t>Predpokladaná hodnota zákazky</w:t>
      </w:r>
    </w:p>
    <w:p w:rsidR="00AC4394" w:rsidRPr="00AC4394" w:rsidRDefault="004B7C4A" w:rsidP="00AC4394">
      <w:pPr>
        <w:pStyle w:val="Odsekzoznamu"/>
        <w:numPr>
          <w:ilvl w:val="0"/>
          <w:numId w:val="22"/>
        </w:numPr>
        <w:spacing w:after="40" w:line="259" w:lineRule="auto"/>
        <w:ind w:left="1276" w:right="0" w:hanging="567"/>
        <w:jc w:val="left"/>
      </w:pPr>
      <w:r>
        <w:t>Trvanie zmluvy</w:t>
      </w:r>
    </w:p>
    <w:p w:rsidR="00AC4394" w:rsidRDefault="00AC4394" w:rsidP="00AC4394">
      <w:pPr>
        <w:pStyle w:val="Odsekzoznamu"/>
        <w:numPr>
          <w:ilvl w:val="0"/>
          <w:numId w:val="22"/>
        </w:numPr>
        <w:spacing w:after="40" w:line="259" w:lineRule="auto"/>
        <w:ind w:left="1276" w:right="0" w:hanging="567"/>
        <w:jc w:val="left"/>
      </w:pPr>
      <w:r w:rsidRPr="00AC4394">
        <w:t>Obhliadka predmetu zákazky</w:t>
      </w:r>
    </w:p>
    <w:p w:rsidR="00CC036E" w:rsidRPr="00287B7C" w:rsidRDefault="00CC036E" w:rsidP="00AC4394">
      <w:pPr>
        <w:pStyle w:val="Odsekzoznamu"/>
        <w:numPr>
          <w:ilvl w:val="0"/>
          <w:numId w:val="22"/>
        </w:numPr>
        <w:spacing w:after="40" w:line="259" w:lineRule="auto"/>
        <w:ind w:left="1276" w:right="0" w:hanging="567"/>
        <w:jc w:val="left"/>
      </w:pPr>
      <w:r w:rsidRPr="00287B7C">
        <w:t>Zdroj finančných prostriedkov</w:t>
      </w:r>
    </w:p>
    <w:p w:rsidR="00287B7C" w:rsidRPr="003A3874" w:rsidRDefault="00287B7C" w:rsidP="00AC4394">
      <w:pPr>
        <w:pStyle w:val="Odsekzoznamu"/>
        <w:numPr>
          <w:ilvl w:val="0"/>
          <w:numId w:val="22"/>
        </w:numPr>
        <w:spacing w:after="40" w:line="259" w:lineRule="auto"/>
        <w:ind w:left="1276" w:right="0" w:hanging="567"/>
        <w:jc w:val="left"/>
      </w:pPr>
      <w:r w:rsidRPr="003A3874">
        <w:t>Jazyk ponuky</w:t>
      </w:r>
    </w:p>
    <w:p w:rsidR="00AC4394" w:rsidRPr="00AC4394" w:rsidRDefault="00AC4394" w:rsidP="00AC4394">
      <w:pPr>
        <w:pStyle w:val="Odsekzoznamu"/>
        <w:numPr>
          <w:ilvl w:val="0"/>
          <w:numId w:val="22"/>
        </w:numPr>
        <w:spacing w:after="40" w:line="259" w:lineRule="auto"/>
        <w:ind w:left="1276" w:right="0" w:hanging="567"/>
        <w:jc w:val="left"/>
      </w:pPr>
      <w:r w:rsidRPr="00AC4394">
        <w:t>Podmienky predkladania ponúk</w:t>
      </w:r>
    </w:p>
    <w:p w:rsidR="00AC4394" w:rsidRPr="00AC4394" w:rsidRDefault="00AC4394" w:rsidP="00AC4394">
      <w:pPr>
        <w:pStyle w:val="Odsekzoznamu"/>
        <w:numPr>
          <w:ilvl w:val="0"/>
          <w:numId w:val="22"/>
        </w:numPr>
        <w:spacing w:after="40" w:line="259" w:lineRule="auto"/>
        <w:ind w:left="1276" w:right="0" w:hanging="567"/>
        <w:jc w:val="left"/>
      </w:pPr>
      <w:r w:rsidRPr="00AC4394">
        <w:t xml:space="preserve">Podmienky účasti </w:t>
      </w:r>
    </w:p>
    <w:p w:rsidR="00AC4394" w:rsidRPr="00AC4394" w:rsidRDefault="00AC4394" w:rsidP="00AC4394">
      <w:pPr>
        <w:pStyle w:val="Odsekzoznamu"/>
        <w:numPr>
          <w:ilvl w:val="0"/>
          <w:numId w:val="22"/>
        </w:numPr>
        <w:spacing w:after="40" w:line="259" w:lineRule="auto"/>
        <w:ind w:left="1276" w:right="0" w:hanging="567"/>
        <w:jc w:val="left"/>
      </w:pPr>
      <w:r w:rsidRPr="00AC4394">
        <w:t>Obsah ponuky</w:t>
      </w:r>
    </w:p>
    <w:p w:rsidR="00AC4394" w:rsidRDefault="00AC4394" w:rsidP="00AC4394">
      <w:pPr>
        <w:pStyle w:val="Odsekzoznamu"/>
        <w:numPr>
          <w:ilvl w:val="0"/>
          <w:numId w:val="22"/>
        </w:numPr>
        <w:spacing w:after="40" w:line="259" w:lineRule="auto"/>
        <w:ind w:left="1276" w:right="0" w:hanging="567"/>
        <w:jc w:val="left"/>
      </w:pPr>
      <w:r w:rsidRPr="00AC4394">
        <w:t xml:space="preserve">Lehota na predkladanie ponúk </w:t>
      </w:r>
    </w:p>
    <w:p w:rsidR="00287B7C" w:rsidRPr="003A3874" w:rsidRDefault="00287B7C" w:rsidP="00AC4394">
      <w:pPr>
        <w:pStyle w:val="Odsekzoznamu"/>
        <w:numPr>
          <w:ilvl w:val="0"/>
          <w:numId w:val="22"/>
        </w:numPr>
        <w:spacing w:after="40" w:line="259" w:lineRule="auto"/>
        <w:ind w:left="1276" w:right="0" w:hanging="567"/>
        <w:jc w:val="left"/>
      </w:pPr>
      <w:r w:rsidRPr="003A3874">
        <w:t>Doplnenie, zmena a odvolanie ponuky</w:t>
      </w:r>
    </w:p>
    <w:p w:rsidR="00287B7C" w:rsidRDefault="00287B7C" w:rsidP="00AC4394">
      <w:pPr>
        <w:pStyle w:val="Odsekzoznamu"/>
        <w:numPr>
          <w:ilvl w:val="0"/>
          <w:numId w:val="22"/>
        </w:numPr>
        <w:spacing w:after="40" w:line="259" w:lineRule="auto"/>
        <w:ind w:left="1276" w:right="0" w:hanging="567"/>
        <w:jc w:val="left"/>
      </w:pPr>
      <w:r w:rsidRPr="003A3874">
        <w:t>Náklady na ponuku</w:t>
      </w:r>
    </w:p>
    <w:p w:rsidR="00E51840" w:rsidRPr="003A3874" w:rsidRDefault="00E51840" w:rsidP="00AC4394">
      <w:pPr>
        <w:pStyle w:val="Odsekzoznamu"/>
        <w:numPr>
          <w:ilvl w:val="0"/>
          <w:numId w:val="22"/>
        </w:numPr>
        <w:spacing w:after="40" w:line="259" w:lineRule="auto"/>
        <w:ind w:left="1276" w:right="0" w:hanging="567"/>
        <w:jc w:val="left"/>
      </w:pPr>
      <w:r>
        <w:t>Rozdelenie zákazky na časti</w:t>
      </w:r>
    </w:p>
    <w:p w:rsidR="00287B7C" w:rsidRPr="003A3874" w:rsidRDefault="00287B7C" w:rsidP="00AC4394">
      <w:pPr>
        <w:pStyle w:val="Odsekzoznamu"/>
        <w:numPr>
          <w:ilvl w:val="0"/>
          <w:numId w:val="22"/>
        </w:numPr>
        <w:spacing w:after="40" w:line="259" w:lineRule="auto"/>
        <w:ind w:left="1276" w:right="0" w:hanging="567"/>
        <w:jc w:val="left"/>
      </w:pPr>
      <w:r w:rsidRPr="003A3874">
        <w:t>Variantné riešenie</w:t>
      </w:r>
    </w:p>
    <w:p w:rsidR="00287B7C" w:rsidRPr="003A3874" w:rsidRDefault="003A3874" w:rsidP="00AC4394">
      <w:pPr>
        <w:pStyle w:val="Odsekzoznamu"/>
        <w:numPr>
          <w:ilvl w:val="0"/>
          <w:numId w:val="22"/>
        </w:numPr>
        <w:spacing w:after="40" w:line="259" w:lineRule="auto"/>
        <w:ind w:left="1276" w:right="0" w:hanging="567"/>
        <w:jc w:val="left"/>
      </w:pPr>
      <w:r w:rsidRPr="003A3874">
        <w:t>Vyhradenie práva</w:t>
      </w:r>
    </w:p>
    <w:p w:rsidR="00AC4394" w:rsidRPr="00AC4394" w:rsidRDefault="00AC4394" w:rsidP="00AC4394">
      <w:pPr>
        <w:pStyle w:val="Odsekzoznamu"/>
        <w:numPr>
          <w:ilvl w:val="0"/>
          <w:numId w:val="22"/>
        </w:numPr>
        <w:spacing w:after="40" w:line="259" w:lineRule="auto"/>
        <w:ind w:left="1276" w:right="0" w:hanging="567"/>
        <w:jc w:val="left"/>
      </w:pPr>
      <w:r w:rsidRPr="00AC4394">
        <w:t xml:space="preserve">Komunikácia </w:t>
      </w:r>
    </w:p>
    <w:p w:rsidR="00AC4394" w:rsidRPr="00AC4394" w:rsidRDefault="00AC4394" w:rsidP="00AC4394">
      <w:pPr>
        <w:pStyle w:val="Odsekzoznamu"/>
        <w:numPr>
          <w:ilvl w:val="0"/>
          <w:numId w:val="22"/>
        </w:numPr>
        <w:spacing w:after="40" w:line="259" w:lineRule="auto"/>
        <w:ind w:left="1276" w:right="0" w:hanging="567"/>
        <w:jc w:val="left"/>
      </w:pPr>
      <w:r w:rsidRPr="00AC4394">
        <w:t>Vysvetlenie požiadaviek uvedených vo Výzve</w:t>
      </w:r>
    </w:p>
    <w:p w:rsidR="00AC4394" w:rsidRDefault="00AC4394" w:rsidP="00AC4394">
      <w:pPr>
        <w:pStyle w:val="Odsekzoznamu"/>
        <w:numPr>
          <w:ilvl w:val="0"/>
          <w:numId w:val="22"/>
        </w:numPr>
        <w:spacing w:after="40" w:line="259" w:lineRule="auto"/>
        <w:ind w:left="1276" w:right="0" w:hanging="567"/>
        <w:jc w:val="left"/>
      </w:pPr>
      <w:r w:rsidRPr="00AC4394">
        <w:t>Kritériá na vyhodnotenie ponúk a pravidlá ich uplatnenia</w:t>
      </w:r>
    </w:p>
    <w:p w:rsidR="00B30FE9" w:rsidRPr="00AC4394" w:rsidRDefault="00B30FE9" w:rsidP="00AC4394">
      <w:pPr>
        <w:pStyle w:val="Odsekzoznamu"/>
        <w:numPr>
          <w:ilvl w:val="0"/>
          <w:numId w:val="22"/>
        </w:numPr>
        <w:spacing w:after="40" w:line="259" w:lineRule="auto"/>
        <w:ind w:left="1276" w:right="0" w:hanging="567"/>
        <w:jc w:val="left"/>
      </w:pPr>
      <w:r>
        <w:t>Použitie elektronickej aukcie</w:t>
      </w:r>
    </w:p>
    <w:p w:rsidR="00AC4394" w:rsidRPr="00AC4394" w:rsidRDefault="00AC4394" w:rsidP="00AC4394">
      <w:pPr>
        <w:pStyle w:val="Odsekzoznamu"/>
        <w:numPr>
          <w:ilvl w:val="0"/>
          <w:numId w:val="22"/>
        </w:numPr>
        <w:spacing w:after="40" w:line="259" w:lineRule="auto"/>
        <w:ind w:left="1276" w:right="0" w:hanging="567"/>
        <w:jc w:val="left"/>
      </w:pPr>
      <w:r w:rsidRPr="00AC4394">
        <w:t>Prijatie ponuky a uzavretie zmluvy</w:t>
      </w:r>
    </w:p>
    <w:p w:rsidR="00AC4394" w:rsidRPr="00AC4394" w:rsidRDefault="00AC4394" w:rsidP="00AC4394">
      <w:pPr>
        <w:pStyle w:val="Odsekzoznamu"/>
        <w:numPr>
          <w:ilvl w:val="0"/>
          <w:numId w:val="22"/>
        </w:numPr>
        <w:spacing w:after="40" w:line="259" w:lineRule="auto"/>
        <w:ind w:left="1276" w:right="0" w:hanging="567"/>
        <w:jc w:val="left"/>
      </w:pPr>
      <w:r w:rsidRPr="00AC4394">
        <w:t xml:space="preserve">Záverečné ustanovenia </w:t>
      </w:r>
    </w:p>
    <w:p w:rsidR="00AC4394" w:rsidRPr="00AC4394" w:rsidRDefault="00AC4394" w:rsidP="00AC4394">
      <w:pPr>
        <w:pStyle w:val="Odsekzoznamu"/>
        <w:numPr>
          <w:ilvl w:val="0"/>
          <w:numId w:val="22"/>
        </w:numPr>
        <w:spacing w:after="40" w:line="259" w:lineRule="auto"/>
        <w:ind w:left="1276" w:right="0" w:hanging="567"/>
        <w:jc w:val="left"/>
      </w:pPr>
      <w:r w:rsidRPr="00AC4394">
        <w:t xml:space="preserve">Prílohy </w:t>
      </w:r>
    </w:p>
    <w:p w:rsidR="00AC4394" w:rsidRPr="00AC4394" w:rsidRDefault="00AC4394" w:rsidP="00AC4394">
      <w:pPr>
        <w:spacing w:after="40" w:line="259" w:lineRule="auto"/>
        <w:ind w:left="0" w:right="0" w:firstLine="0"/>
        <w:jc w:val="left"/>
        <w:rPr>
          <w:b/>
          <w:sz w:val="18"/>
        </w:rPr>
      </w:pPr>
    </w:p>
    <w:p w:rsidR="00D32ADB" w:rsidRDefault="00AC4394" w:rsidP="00EC4E68">
      <w:pPr>
        <w:pStyle w:val="Odsekzoznamu"/>
        <w:numPr>
          <w:ilvl w:val="0"/>
          <w:numId w:val="3"/>
        </w:numPr>
        <w:spacing w:after="40" w:line="259" w:lineRule="auto"/>
        <w:ind w:left="426" w:right="0"/>
        <w:jc w:val="left"/>
      </w:pPr>
      <w:r>
        <w:rPr>
          <w:b/>
          <w:sz w:val="18"/>
        </w:rPr>
        <w:br w:type="column"/>
      </w:r>
      <w:r w:rsidR="00D32ADB" w:rsidRPr="00824DFD">
        <w:rPr>
          <w:b/>
          <w:sz w:val="18"/>
        </w:rPr>
        <w:lastRenderedPageBreak/>
        <w:t xml:space="preserve"> </w:t>
      </w:r>
      <w:r w:rsidR="00D32ADB">
        <w:rPr>
          <w:b/>
        </w:rPr>
        <w:t>Identifikácia verejného obstarávateľa</w:t>
      </w:r>
      <w:r w:rsidR="00D32ADB" w:rsidRPr="00251032">
        <w:t xml:space="preserve"> </w:t>
      </w:r>
    </w:p>
    <w:p w:rsidR="00D32ADB" w:rsidRDefault="00D32ADB" w:rsidP="00D32ADB">
      <w:pPr>
        <w:pStyle w:val="Odsekzoznamu"/>
        <w:spacing w:after="40" w:line="259" w:lineRule="auto"/>
        <w:ind w:right="0" w:firstLine="0"/>
        <w:jc w:val="left"/>
      </w:pPr>
    </w:p>
    <w:p w:rsidR="00D32ADB" w:rsidRPr="000E677A" w:rsidRDefault="00D32ADB" w:rsidP="00EC4E68">
      <w:pPr>
        <w:pStyle w:val="Odsekzoznamu"/>
        <w:numPr>
          <w:ilvl w:val="1"/>
          <w:numId w:val="3"/>
        </w:numPr>
        <w:tabs>
          <w:tab w:val="left" w:pos="2835"/>
        </w:tabs>
        <w:ind w:left="851" w:right="0"/>
        <w:rPr>
          <w:rFonts w:asciiTheme="minorHAnsi" w:hAnsiTheme="minorHAnsi" w:cs="Times New Roman"/>
        </w:rPr>
      </w:pPr>
      <w:r>
        <w:rPr>
          <w:rFonts w:asciiTheme="minorHAnsi" w:hAnsiTheme="minorHAnsi" w:cs="Times New Roman"/>
          <w:b/>
          <w:bCs/>
        </w:rPr>
        <w:t xml:space="preserve"> </w:t>
      </w:r>
      <w:r w:rsidRPr="002B7E15">
        <w:rPr>
          <w:rFonts w:asciiTheme="minorHAnsi" w:hAnsiTheme="minorHAnsi" w:cs="Times New Roman"/>
          <w:b/>
          <w:bCs/>
        </w:rPr>
        <w:t>Názov:</w:t>
      </w:r>
      <w:r w:rsidRPr="002B7E15">
        <w:rPr>
          <w:rFonts w:asciiTheme="minorHAnsi" w:hAnsiTheme="minorHAnsi" w:cs="Times New Roman"/>
          <w:bCs/>
        </w:rPr>
        <w:t xml:space="preserve"> </w:t>
      </w:r>
      <w:r w:rsidR="000E677A">
        <w:rPr>
          <w:rFonts w:asciiTheme="minorHAnsi" w:hAnsiTheme="minorHAnsi" w:cs="Times New Roman"/>
          <w:bCs/>
        </w:rPr>
        <w:tab/>
      </w:r>
      <w:r w:rsidR="00D75D18">
        <w:rPr>
          <w:rFonts w:asciiTheme="minorHAnsi" w:hAnsiTheme="minorHAnsi"/>
          <w:bCs/>
        </w:rPr>
        <w:t>Banskobystrick</w:t>
      </w:r>
      <w:r w:rsidR="005D6425">
        <w:rPr>
          <w:rFonts w:asciiTheme="minorHAnsi" w:hAnsiTheme="minorHAnsi"/>
          <w:bCs/>
        </w:rPr>
        <w:t>á regionálna správa ciest, a.s.</w:t>
      </w:r>
      <w:r w:rsidRPr="000E677A">
        <w:rPr>
          <w:rFonts w:asciiTheme="minorHAnsi" w:hAnsiTheme="minorHAnsi" w:cs="Times New Roman"/>
          <w:bCs/>
        </w:rPr>
        <w:tab/>
      </w:r>
      <w:r w:rsidRPr="000E677A">
        <w:rPr>
          <w:rFonts w:asciiTheme="minorHAnsi" w:hAnsiTheme="minorHAnsi" w:cs="Times New Roman"/>
        </w:rPr>
        <w:t xml:space="preserve"> </w:t>
      </w:r>
    </w:p>
    <w:p w:rsidR="00D32ADB" w:rsidRPr="000E677A" w:rsidRDefault="00D32ADB" w:rsidP="00EC4E68">
      <w:pPr>
        <w:tabs>
          <w:tab w:val="left" w:pos="2835"/>
        </w:tabs>
        <w:ind w:right="0" w:firstLine="983"/>
        <w:rPr>
          <w:rFonts w:asciiTheme="minorHAnsi" w:hAnsiTheme="minorHAnsi" w:cs="Times New Roman"/>
        </w:rPr>
      </w:pPr>
      <w:r w:rsidRPr="000E677A">
        <w:rPr>
          <w:rFonts w:asciiTheme="minorHAnsi" w:hAnsiTheme="minorHAnsi" w:cs="Times New Roman"/>
          <w:b/>
          <w:bCs/>
        </w:rPr>
        <w:t>IČO:</w:t>
      </w:r>
      <w:r w:rsidRPr="000E677A">
        <w:rPr>
          <w:rFonts w:asciiTheme="minorHAnsi" w:hAnsiTheme="minorHAnsi" w:cs="Times New Roman"/>
        </w:rPr>
        <w:t xml:space="preserve"> </w:t>
      </w:r>
      <w:r w:rsidR="000E677A" w:rsidRPr="000E677A">
        <w:rPr>
          <w:rFonts w:asciiTheme="minorHAnsi" w:hAnsiTheme="minorHAnsi" w:cs="Times New Roman"/>
        </w:rPr>
        <w:tab/>
      </w:r>
      <w:r w:rsidR="005D6425">
        <w:rPr>
          <w:rFonts w:asciiTheme="minorHAnsi" w:hAnsiTheme="minorHAnsi" w:cs="Times New Roman"/>
        </w:rPr>
        <w:t>36 836 567</w:t>
      </w:r>
      <w:r w:rsidRPr="000E677A">
        <w:rPr>
          <w:rFonts w:asciiTheme="minorHAnsi" w:hAnsiTheme="minorHAnsi" w:cs="Times New Roman"/>
        </w:rPr>
        <w:tab/>
      </w:r>
    </w:p>
    <w:p w:rsidR="00D32ADB" w:rsidRPr="000E677A" w:rsidRDefault="00D32ADB" w:rsidP="00EC4E68">
      <w:pPr>
        <w:tabs>
          <w:tab w:val="left" w:pos="2835"/>
        </w:tabs>
        <w:ind w:right="0" w:firstLine="983"/>
        <w:rPr>
          <w:rFonts w:asciiTheme="minorHAnsi" w:hAnsiTheme="minorHAnsi" w:cs="Times New Roman"/>
        </w:rPr>
      </w:pPr>
      <w:r w:rsidRPr="000E677A">
        <w:rPr>
          <w:rFonts w:asciiTheme="minorHAnsi" w:hAnsiTheme="minorHAnsi" w:cs="Times New Roman"/>
          <w:b/>
          <w:bCs/>
        </w:rPr>
        <w:t>Sídlo</w:t>
      </w:r>
      <w:r w:rsidRPr="000E677A">
        <w:rPr>
          <w:rFonts w:asciiTheme="minorHAnsi" w:hAnsiTheme="minorHAnsi" w:cs="Times New Roman"/>
          <w:b/>
        </w:rPr>
        <w:t>:</w:t>
      </w:r>
      <w:r w:rsidRPr="000E677A">
        <w:rPr>
          <w:rFonts w:asciiTheme="minorHAnsi" w:hAnsiTheme="minorHAnsi" w:cs="Times New Roman"/>
        </w:rPr>
        <w:t xml:space="preserve"> </w:t>
      </w:r>
      <w:r w:rsidR="000E677A" w:rsidRPr="000E677A">
        <w:rPr>
          <w:rFonts w:asciiTheme="minorHAnsi" w:hAnsiTheme="minorHAnsi" w:cs="Times New Roman"/>
        </w:rPr>
        <w:tab/>
      </w:r>
      <w:r w:rsidR="005D6425">
        <w:rPr>
          <w:rFonts w:asciiTheme="minorHAnsi" w:hAnsiTheme="minorHAnsi" w:cs="Times New Roman"/>
        </w:rPr>
        <w:t>Majerská cesta 94, 974 96  Banská Bystrica</w:t>
      </w:r>
    </w:p>
    <w:p w:rsidR="00D32ADB" w:rsidRDefault="00D32ADB" w:rsidP="00EC4E68">
      <w:pPr>
        <w:ind w:right="0" w:firstLine="983"/>
        <w:rPr>
          <w:rFonts w:asciiTheme="minorHAnsi" w:hAnsiTheme="minorHAnsi"/>
          <w:color w:val="auto"/>
        </w:rPr>
      </w:pPr>
      <w:r w:rsidRPr="000E677A">
        <w:rPr>
          <w:rFonts w:asciiTheme="minorHAnsi" w:hAnsiTheme="minorHAnsi"/>
          <w:b/>
        </w:rPr>
        <w:t>Štatutárny orgán:</w:t>
      </w:r>
      <w:r w:rsidRPr="000E677A">
        <w:rPr>
          <w:rFonts w:asciiTheme="minorHAnsi" w:hAnsiTheme="minorHAnsi"/>
        </w:rPr>
        <w:t xml:space="preserve"> </w:t>
      </w:r>
      <w:r w:rsidR="000E677A" w:rsidRPr="000E677A">
        <w:rPr>
          <w:rFonts w:asciiTheme="minorHAnsi" w:hAnsiTheme="minorHAnsi"/>
        </w:rPr>
        <w:tab/>
      </w:r>
      <w:r w:rsidR="005D6425">
        <w:t>Mgr. Ján Havran</w:t>
      </w:r>
      <w:r w:rsidR="00D75D18" w:rsidRPr="00A42C60">
        <w:rPr>
          <w:rFonts w:asciiTheme="minorHAnsi" w:hAnsiTheme="minorHAnsi"/>
          <w:color w:val="auto"/>
        </w:rPr>
        <w:t xml:space="preserve">, predseda </w:t>
      </w:r>
      <w:r w:rsidR="005D6425">
        <w:rPr>
          <w:rFonts w:asciiTheme="minorHAnsi" w:hAnsiTheme="minorHAnsi"/>
          <w:color w:val="auto"/>
        </w:rPr>
        <w:t>predstavenstva</w:t>
      </w:r>
    </w:p>
    <w:p w:rsidR="005D6425" w:rsidRPr="000E677A" w:rsidRDefault="005D6425" w:rsidP="00EC4E68">
      <w:pPr>
        <w:ind w:right="0" w:firstLine="983"/>
        <w:rPr>
          <w:rFonts w:asciiTheme="minorHAnsi" w:hAnsiTheme="minorHAnsi"/>
          <w:b/>
          <w:color w:val="auto"/>
        </w:rPr>
      </w:pPr>
      <w:r>
        <w:rPr>
          <w:rFonts w:asciiTheme="minorHAnsi" w:hAnsiTheme="minorHAnsi"/>
          <w:b/>
          <w:color w:val="auto"/>
        </w:rPr>
        <w:t xml:space="preserve">                                 </w:t>
      </w:r>
      <w:r w:rsidR="00E51840">
        <w:rPr>
          <w:rFonts w:asciiTheme="minorHAnsi" w:hAnsiTheme="minorHAnsi"/>
          <w:b/>
          <w:color w:val="auto"/>
        </w:rPr>
        <w:t xml:space="preserve">   </w:t>
      </w:r>
      <w:r>
        <w:rPr>
          <w:rFonts w:asciiTheme="minorHAnsi" w:hAnsiTheme="minorHAnsi"/>
          <w:b/>
          <w:color w:val="auto"/>
        </w:rPr>
        <w:t xml:space="preserve"> </w:t>
      </w:r>
      <w:r>
        <w:t xml:space="preserve">Mgr. Nikoleta </w:t>
      </w:r>
      <w:proofErr w:type="spellStart"/>
      <w:r>
        <w:t>Oktavcová</w:t>
      </w:r>
      <w:proofErr w:type="spellEnd"/>
      <w:r w:rsidRPr="00A42C60">
        <w:rPr>
          <w:rFonts w:asciiTheme="minorHAnsi" w:hAnsiTheme="minorHAnsi"/>
          <w:color w:val="auto"/>
        </w:rPr>
        <w:t xml:space="preserve">, </w:t>
      </w:r>
      <w:r>
        <w:rPr>
          <w:rFonts w:asciiTheme="minorHAnsi" w:hAnsiTheme="minorHAnsi"/>
          <w:color w:val="auto"/>
        </w:rPr>
        <w:t>pod</w:t>
      </w:r>
      <w:r w:rsidRPr="00A42C60">
        <w:rPr>
          <w:rFonts w:asciiTheme="minorHAnsi" w:hAnsiTheme="minorHAnsi"/>
          <w:color w:val="auto"/>
        </w:rPr>
        <w:t xml:space="preserve">predseda </w:t>
      </w:r>
      <w:r>
        <w:rPr>
          <w:rFonts w:asciiTheme="minorHAnsi" w:hAnsiTheme="minorHAnsi"/>
          <w:color w:val="auto"/>
        </w:rPr>
        <w:t>predstavenstva</w:t>
      </w:r>
    </w:p>
    <w:p w:rsidR="00DB7459" w:rsidRDefault="00D32ADB" w:rsidP="00EC4E68">
      <w:pPr>
        <w:ind w:right="0" w:firstLine="983"/>
        <w:rPr>
          <w:rFonts w:asciiTheme="minorHAnsi" w:hAnsiTheme="minorHAnsi" w:cs="Times New Roman"/>
          <w:color w:val="auto"/>
        </w:rPr>
      </w:pPr>
      <w:r w:rsidRPr="00A42C60">
        <w:rPr>
          <w:rFonts w:asciiTheme="minorHAnsi" w:hAnsiTheme="minorHAnsi" w:cs="Times New Roman"/>
          <w:b/>
          <w:color w:val="auto"/>
        </w:rPr>
        <w:t>Typ verejného obstarávateľa:</w:t>
      </w:r>
      <w:r w:rsidRPr="00A42C60">
        <w:rPr>
          <w:rFonts w:asciiTheme="minorHAnsi" w:hAnsiTheme="minorHAnsi" w:cs="Times New Roman"/>
          <w:color w:val="auto"/>
        </w:rPr>
        <w:t xml:space="preserve"> </w:t>
      </w:r>
      <w:r w:rsidR="00DB7459">
        <w:rPr>
          <w:rFonts w:asciiTheme="minorHAnsi" w:hAnsiTheme="minorHAnsi" w:cs="Times New Roman"/>
          <w:color w:val="auto"/>
        </w:rPr>
        <w:t>právnická osoba, ktorá spĺňa požiadavky podľa odseku 2</w:t>
      </w:r>
      <w:r w:rsidR="00D75D18" w:rsidRPr="00A42C60">
        <w:rPr>
          <w:rFonts w:asciiTheme="minorHAnsi" w:hAnsiTheme="minorHAnsi" w:cs="Times New Roman"/>
          <w:color w:val="auto"/>
        </w:rPr>
        <w:t xml:space="preserve"> podľa </w:t>
      </w:r>
    </w:p>
    <w:p w:rsidR="00D32ADB" w:rsidRPr="00A42C60" w:rsidRDefault="00DB7459" w:rsidP="00EC4E68">
      <w:pPr>
        <w:ind w:right="0" w:firstLine="983"/>
        <w:rPr>
          <w:rFonts w:asciiTheme="minorHAnsi" w:hAnsiTheme="minorHAnsi"/>
          <w:color w:val="auto"/>
        </w:rPr>
      </w:pPr>
      <w:r>
        <w:rPr>
          <w:rFonts w:asciiTheme="minorHAnsi" w:hAnsiTheme="minorHAnsi" w:cs="Times New Roman"/>
          <w:b/>
          <w:color w:val="auto"/>
        </w:rPr>
        <w:t xml:space="preserve">                                                        </w:t>
      </w:r>
      <w:r w:rsidR="00D75D18" w:rsidRPr="00A42C60">
        <w:rPr>
          <w:rFonts w:asciiTheme="minorHAnsi" w:hAnsiTheme="minorHAnsi" w:cs="Times New Roman"/>
          <w:color w:val="auto"/>
        </w:rPr>
        <w:t xml:space="preserve">§ 7 ods. 1 písm. </w:t>
      </w:r>
      <w:r>
        <w:rPr>
          <w:rFonts w:asciiTheme="minorHAnsi" w:hAnsiTheme="minorHAnsi" w:cs="Times New Roman"/>
          <w:color w:val="auto"/>
        </w:rPr>
        <w:t>d</w:t>
      </w:r>
      <w:r w:rsidR="00D75D18" w:rsidRPr="00A42C60">
        <w:rPr>
          <w:rFonts w:asciiTheme="minorHAnsi" w:hAnsiTheme="minorHAnsi" w:cs="Times New Roman"/>
          <w:color w:val="auto"/>
        </w:rPr>
        <w:t>)</w:t>
      </w:r>
      <w:r>
        <w:rPr>
          <w:rFonts w:asciiTheme="minorHAnsi" w:hAnsiTheme="minorHAnsi" w:cs="Times New Roman"/>
          <w:color w:val="auto"/>
        </w:rPr>
        <w:t xml:space="preserve"> a ods. 2 písm. c)</w:t>
      </w:r>
    </w:p>
    <w:p w:rsidR="000E677A" w:rsidRDefault="00D75D18" w:rsidP="00EC4E68">
      <w:pPr>
        <w:ind w:left="993" w:right="0" w:firstLine="0"/>
        <w:rPr>
          <w:rFonts w:asciiTheme="minorHAnsi" w:hAnsiTheme="minorHAnsi" w:cs="Times New Roman"/>
          <w:color w:val="auto"/>
        </w:rPr>
      </w:pPr>
      <w:r w:rsidRPr="00A42C60">
        <w:rPr>
          <w:rFonts w:asciiTheme="minorHAnsi" w:hAnsiTheme="minorHAnsi"/>
          <w:b/>
          <w:color w:val="auto"/>
        </w:rPr>
        <w:t>Kontaktná osoba vo veciach</w:t>
      </w:r>
      <w:r>
        <w:rPr>
          <w:rFonts w:asciiTheme="minorHAnsi" w:hAnsiTheme="minorHAnsi"/>
          <w:b/>
          <w:color w:val="auto"/>
        </w:rPr>
        <w:t xml:space="preserve"> procesu</w:t>
      </w:r>
      <w:r w:rsidRPr="00A42C60">
        <w:rPr>
          <w:rFonts w:asciiTheme="minorHAnsi" w:hAnsiTheme="minorHAnsi"/>
          <w:b/>
          <w:color w:val="auto"/>
        </w:rPr>
        <w:t xml:space="preserve"> verejného obstarávania: </w:t>
      </w:r>
      <w:r w:rsidR="005B6A17">
        <w:rPr>
          <w:rFonts w:asciiTheme="minorHAnsi" w:hAnsiTheme="minorHAnsi"/>
          <w:color w:val="auto"/>
        </w:rPr>
        <w:t xml:space="preserve">Ing. Peter </w:t>
      </w:r>
      <w:proofErr w:type="spellStart"/>
      <w:r w:rsidR="005B6A17">
        <w:rPr>
          <w:rFonts w:asciiTheme="minorHAnsi" w:hAnsiTheme="minorHAnsi"/>
          <w:color w:val="auto"/>
        </w:rPr>
        <w:t>Iglár</w:t>
      </w:r>
      <w:proofErr w:type="spellEnd"/>
      <w:r w:rsidR="00B136FE">
        <w:rPr>
          <w:rFonts w:asciiTheme="minorHAnsi" w:hAnsiTheme="minorHAnsi"/>
          <w:color w:val="auto"/>
        </w:rPr>
        <w:t xml:space="preserve">, </w:t>
      </w:r>
      <w:r w:rsidR="005B6A17">
        <w:rPr>
          <w:rFonts w:asciiTheme="minorHAnsi" w:hAnsiTheme="minorHAnsi"/>
          <w:color w:val="auto"/>
        </w:rPr>
        <w:t>organizačný riaditeľ</w:t>
      </w:r>
      <w:r w:rsidR="00B136FE">
        <w:rPr>
          <w:rFonts w:asciiTheme="minorHAnsi" w:hAnsiTheme="minorHAnsi"/>
          <w:color w:val="auto"/>
        </w:rPr>
        <w:t xml:space="preserve">, </w:t>
      </w:r>
      <w:hyperlink r:id="rId8" w:history="1">
        <w:r w:rsidR="005B6A17" w:rsidRPr="0031003D">
          <w:rPr>
            <w:rStyle w:val="Hypertextovprepojenie"/>
            <w:rFonts w:asciiTheme="minorHAnsi" w:hAnsiTheme="minorHAnsi"/>
          </w:rPr>
          <w:t>peter.iglar@bbrsc.sk</w:t>
        </w:r>
      </w:hyperlink>
      <w:r w:rsidR="00B136FE">
        <w:rPr>
          <w:rFonts w:asciiTheme="minorHAnsi" w:hAnsiTheme="minorHAnsi"/>
          <w:color w:val="auto"/>
        </w:rPr>
        <w:t xml:space="preserve">, +421 918 543 </w:t>
      </w:r>
      <w:r w:rsidR="005B6A17">
        <w:rPr>
          <w:rFonts w:asciiTheme="minorHAnsi" w:hAnsiTheme="minorHAnsi"/>
          <w:color w:val="auto"/>
        </w:rPr>
        <w:t>573</w:t>
      </w:r>
    </w:p>
    <w:p w:rsidR="00D75D18" w:rsidRPr="00056EF9" w:rsidRDefault="00D75D18" w:rsidP="00EC4E68">
      <w:pPr>
        <w:ind w:left="993" w:right="0" w:firstLine="0"/>
        <w:rPr>
          <w:color w:val="auto"/>
        </w:rPr>
      </w:pPr>
      <w:r w:rsidRPr="00A42C60">
        <w:rPr>
          <w:rFonts w:asciiTheme="minorHAnsi" w:hAnsiTheme="minorHAnsi"/>
          <w:b/>
          <w:color w:val="auto"/>
        </w:rPr>
        <w:t>Kontaktná osoba vo veciach technických:</w:t>
      </w:r>
      <w:r w:rsidRPr="00A42C60">
        <w:rPr>
          <w:rFonts w:asciiTheme="minorHAnsi" w:hAnsiTheme="minorHAnsi"/>
          <w:color w:val="auto"/>
        </w:rPr>
        <w:t xml:space="preserve"> </w:t>
      </w:r>
      <w:r w:rsidR="00EC15B6">
        <w:rPr>
          <w:rFonts w:asciiTheme="minorHAnsi" w:hAnsiTheme="minorHAnsi"/>
          <w:color w:val="auto"/>
        </w:rPr>
        <w:t xml:space="preserve">Ján Lehotský </w:t>
      </w:r>
      <w:r w:rsidR="00FA5161">
        <w:rPr>
          <w:rFonts w:asciiTheme="minorHAnsi" w:hAnsiTheme="minorHAnsi"/>
          <w:color w:val="auto"/>
        </w:rPr>
        <w:t xml:space="preserve"> – </w:t>
      </w:r>
      <w:r w:rsidR="00C43627">
        <w:rPr>
          <w:rFonts w:asciiTheme="minorHAnsi" w:hAnsiTheme="minorHAnsi"/>
          <w:color w:val="auto"/>
        </w:rPr>
        <w:t>vedúci dopravy</w:t>
      </w:r>
      <w:r w:rsidR="00DB7459">
        <w:rPr>
          <w:rFonts w:asciiTheme="minorHAnsi" w:hAnsiTheme="minorHAnsi"/>
          <w:color w:val="auto"/>
        </w:rPr>
        <w:t xml:space="preserve">, </w:t>
      </w:r>
      <w:hyperlink r:id="rId9" w:history="1">
        <w:r w:rsidR="00EC15B6" w:rsidRPr="00302C04">
          <w:rPr>
            <w:rStyle w:val="Hypertextovprepojenie"/>
            <w:rFonts w:asciiTheme="minorHAnsi" w:hAnsiTheme="minorHAnsi"/>
          </w:rPr>
          <w:t>jan.lehotsky@bbrsc.sk</w:t>
        </w:r>
      </w:hyperlink>
      <w:r w:rsidR="00DB7459">
        <w:rPr>
          <w:rFonts w:asciiTheme="minorHAnsi" w:hAnsiTheme="minorHAnsi"/>
          <w:color w:val="auto"/>
        </w:rPr>
        <w:t xml:space="preserve">, </w:t>
      </w:r>
      <w:r w:rsidR="00FA5161">
        <w:rPr>
          <w:rFonts w:asciiTheme="minorHAnsi" w:hAnsiTheme="minorHAnsi" w:cs="Times New Roman"/>
          <w:color w:val="auto"/>
        </w:rPr>
        <w:t>+421</w:t>
      </w:r>
      <w:r w:rsidR="001B4E0B">
        <w:rPr>
          <w:rFonts w:asciiTheme="minorHAnsi" w:hAnsiTheme="minorHAnsi" w:cs="Times New Roman"/>
          <w:color w:val="auto"/>
        </w:rPr>
        <w:t xml:space="preserve"> </w:t>
      </w:r>
      <w:r w:rsidR="00AE720B">
        <w:rPr>
          <w:rFonts w:asciiTheme="minorHAnsi" w:hAnsiTheme="minorHAnsi" w:cs="Times New Roman"/>
          <w:color w:val="auto"/>
        </w:rPr>
        <w:t>918 543 727</w:t>
      </w:r>
    </w:p>
    <w:p w:rsidR="00D32ADB" w:rsidRDefault="00D32ADB" w:rsidP="00D32ADB">
      <w:pPr>
        <w:ind w:hanging="284"/>
      </w:pPr>
      <w:r>
        <w:rPr>
          <w:rFonts w:asciiTheme="minorHAnsi" w:hAnsiTheme="minorHAnsi" w:cs="Times New Roman"/>
          <w:b/>
          <w:color w:val="000000" w:themeColor="text1"/>
        </w:rPr>
        <w:tab/>
      </w:r>
    </w:p>
    <w:p w:rsidR="00D32ADB" w:rsidRDefault="00D32ADB" w:rsidP="00E51840">
      <w:pPr>
        <w:pStyle w:val="Nadpis1"/>
        <w:numPr>
          <w:ilvl w:val="0"/>
          <w:numId w:val="3"/>
        </w:numPr>
        <w:spacing w:after="120" w:line="240" w:lineRule="auto"/>
        <w:ind w:left="425" w:right="272" w:hanging="357"/>
        <w:rPr>
          <w:b w:val="0"/>
        </w:rPr>
      </w:pPr>
      <w:bookmarkStart w:id="0" w:name="_Toc12160"/>
      <w:r>
        <w:t>Predmet zákazky</w:t>
      </w:r>
      <w:r>
        <w:rPr>
          <w:b w:val="0"/>
        </w:rPr>
        <w:t xml:space="preserve"> </w:t>
      </w:r>
      <w:bookmarkEnd w:id="0"/>
    </w:p>
    <w:p w:rsidR="003E509F" w:rsidRPr="008E4139" w:rsidRDefault="00D75D18" w:rsidP="008E4139">
      <w:pPr>
        <w:pStyle w:val="Zkladntext3"/>
        <w:ind w:left="993" w:hanging="851"/>
        <w:jc w:val="both"/>
        <w:rPr>
          <w:rFonts w:asciiTheme="minorHAnsi" w:hAnsiTheme="minorHAnsi" w:cstheme="minorHAnsi"/>
          <w:sz w:val="22"/>
          <w:szCs w:val="22"/>
        </w:rPr>
      </w:pPr>
      <w:r w:rsidRPr="008E4139">
        <w:rPr>
          <w:rFonts w:asciiTheme="minorHAnsi" w:hAnsiTheme="minorHAnsi" w:cstheme="minorHAnsi"/>
          <w:sz w:val="22"/>
          <w:szCs w:val="22"/>
        </w:rPr>
        <w:t>2.1</w:t>
      </w:r>
      <w:r>
        <w:tab/>
      </w:r>
      <w:r w:rsidR="008E4139" w:rsidRPr="008E4139">
        <w:rPr>
          <w:rFonts w:asciiTheme="minorHAnsi" w:hAnsiTheme="minorHAnsi" w:cstheme="minorHAnsi"/>
          <w:sz w:val="22"/>
          <w:szCs w:val="22"/>
        </w:rPr>
        <w:t xml:space="preserve">Predmetom zákazky je dodávka </w:t>
      </w:r>
      <w:r w:rsidR="005B6A17">
        <w:rPr>
          <w:rFonts w:asciiTheme="minorHAnsi" w:hAnsiTheme="minorHAnsi" w:cstheme="minorHAnsi"/>
          <w:sz w:val="22"/>
          <w:szCs w:val="22"/>
          <w:lang w:val="sk-SK"/>
        </w:rPr>
        <w:t xml:space="preserve">nového (nepoužitého) špeciálneho stroja na ošetrovanie cestných </w:t>
      </w:r>
      <w:proofErr w:type="spellStart"/>
      <w:r w:rsidR="005B6A17">
        <w:rPr>
          <w:rFonts w:asciiTheme="minorHAnsi" w:hAnsiTheme="minorHAnsi" w:cstheme="minorHAnsi"/>
          <w:sz w:val="22"/>
          <w:szCs w:val="22"/>
          <w:lang w:val="sk-SK"/>
        </w:rPr>
        <w:t>špár</w:t>
      </w:r>
      <w:proofErr w:type="spellEnd"/>
      <w:r w:rsidR="005B6A17">
        <w:rPr>
          <w:rFonts w:asciiTheme="minorHAnsi" w:hAnsiTheme="minorHAnsi" w:cstheme="minorHAnsi"/>
          <w:sz w:val="22"/>
          <w:szCs w:val="22"/>
          <w:lang w:val="sk-SK"/>
        </w:rPr>
        <w:t xml:space="preserve"> a trhlín pozostávajúceho z plnoautomatizovaného variča zálievkových hmôt (príprava a aplikácia zálievkovej hmoty) umiestneného (pevná montáž) na nosiči – podvozku prívesu kategórie O2 s príslušenstvom v množstve 1 ks</w:t>
      </w:r>
      <w:r w:rsidR="008E4139">
        <w:rPr>
          <w:rFonts w:asciiTheme="minorHAnsi" w:hAnsiTheme="minorHAnsi" w:cstheme="minorHAnsi"/>
          <w:sz w:val="22"/>
          <w:szCs w:val="22"/>
          <w:lang w:val="sk-SK"/>
        </w:rPr>
        <w:t xml:space="preserve">, </w:t>
      </w:r>
      <w:r w:rsidR="00DB7459" w:rsidRPr="008E4139">
        <w:rPr>
          <w:rFonts w:asciiTheme="minorHAnsi" w:hAnsiTheme="minorHAnsi" w:cstheme="minorHAnsi"/>
          <w:color w:val="333333"/>
          <w:sz w:val="22"/>
          <w:szCs w:val="22"/>
          <w:shd w:val="clear" w:color="auto" w:fill="F9F9F9"/>
        </w:rPr>
        <w:t>ktor</w:t>
      </w:r>
      <w:r w:rsidR="00FA5161" w:rsidRPr="008E4139">
        <w:rPr>
          <w:rFonts w:asciiTheme="minorHAnsi" w:hAnsiTheme="minorHAnsi" w:cstheme="minorHAnsi"/>
          <w:color w:val="333333"/>
          <w:sz w:val="22"/>
          <w:szCs w:val="22"/>
          <w:shd w:val="clear" w:color="auto" w:fill="F9F9F9"/>
        </w:rPr>
        <w:t>ý</w:t>
      </w:r>
      <w:r w:rsidR="00DB7459" w:rsidRPr="008E4139">
        <w:rPr>
          <w:rFonts w:asciiTheme="minorHAnsi" w:hAnsiTheme="minorHAnsi" w:cstheme="minorHAnsi"/>
          <w:color w:val="333333"/>
          <w:sz w:val="22"/>
          <w:szCs w:val="22"/>
          <w:shd w:val="clear" w:color="auto" w:fill="F9F9F9"/>
        </w:rPr>
        <w:t xml:space="preserve"> mus</w:t>
      </w:r>
      <w:r w:rsidR="00FA5161" w:rsidRPr="008E4139">
        <w:rPr>
          <w:rFonts w:asciiTheme="minorHAnsi" w:hAnsiTheme="minorHAnsi" w:cstheme="minorHAnsi"/>
          <w:color w:val="333333"/>
          <w:sz w:val="22"/>
          <w:szCs w:val="22"/>
          <w:shd w:val="clear" w:color="auto" w:fill="F9F9F9"/>
        </w:rPr>
        <w:t xml:space="preserve">í spĺňať </w:t>
      </w:r>
      <w:r w:rsidR="008E4139">
        <w:rPr>
          <w:rFonts w:asciiTheme="minorHAnsi" w:hAnsiTheme="minorHAnsi" w:cstheme="minorHAnsi"/>
          <w:color w:val="333333"/>
          <w:sz w:val="22"/>
          <w:szCs w:val="22"/>
          <w:shd w:val="clear" w:color="auto" w:fill="F9F9F9"/>
          <w:lang w:val="sk-SK"/>
        </w:rPr>
        <w:t xml:space="preserve">minimálne požadované technické parametre a technickú špecifikáciu </w:t>
      </w:r>
      <w:r w:rsidR="00FA5161" w:rsidRPr="008E4139">
        <w:rPr>
          <w:rFonts w:asciiTheme="minorHAnsi" w:hAnsiTheme="minorHAnsi" w:cstheme="minorHAnsi"/>
          <w:color w:val="333333"/>
          <w:sz w:val="22"/>
          <w:szCs w:val="22"/>
          <w:shd w:val="clear" w:color="auto" w:fill="F9F9F9"/>
        </w:rPr>
        <w:t xml:space="preserve">podľa prílohy č. 3 </w:t>
      </w:r>
      <w:r w:rsidR="00DB7459" w:rsidRPr="008E4139">
        <w:rPr>
          <w:rFonts w:asciiTheme="minorHAnsi" w:hAnsiTheme="minorHAnsi" w:cstheme="minorHAnsi"/>
          <w:color w:val="333333"/>
          <w:sz w:val="22"/>
          <w:szCs w:val="22"/>
          <w:shd w:val="clear" w:color="auto" w:fill="F9F9F9"/>
        </w:rPr>
        <w:t>Výzvy</w:t>
      </w:r>
      <w:r w:rsidR="00FA5161" w:rsidRPr="008E4139">
        <w:rPr>
          <w:rFonts w:asciiTheme="minorHAnsi" w:hAnsiTheme="minorHAnsi" w:cstheme="minorHAnsi"/>
          <w:color w:val="333333"/>
          <w:sz w:val="22"/>
          <w:szCs w:val="22"/>
          <w:shd w:val="clear" w:color="auto" w:fill="F9F9F9"/>
        </w:rPr>
        <w:t xml:space="preserve"> </w:t>
      </w:r>
      <w:r w:rsidR="00C82223" w:rsidRPr="008E4139">
        <w:rPr>
          <w:rFonts w:asciiTheme="minorHAnsi" w:hAnsiTheme="minorHAnsi" w:cstheme="minorHAnsi"/>
          <w:color w:val="333333"/>
          <w:sz w:val="22"/>
          <w:szCs w:val="22"/>
          <w:shd w:val="clear" w:color="auto" w:fill="F9F9F9"/>
        </w:rPr>
        <w:t>–</w:t>
      </w:r>
      <w:r w:rsidR="00FA5161" w:rsidRPr="008E4139">
        <w:rPr>
          <w:rFonts w:asciiTheme="minorHAnsi" w:hAnsiTheme="minorHAnsi" w:cstheme="minorHAnsi"/>
          <w:color w:val="333333"/>
          <w:sz w:val="22"/>
          <w:szCs w:val="22"/>
          <w:shd w:val="clear" w:color="auto" w:fill="F9F9F9"/>
        </w:rPr>
        <w:t xml:space="preserve"> </w:t>
      </w:r>
      <w:r w:rsidR="004E561B">
        <w:rPr>
          <w:rFonts w:asciiTheme="minorHAnsi" w:hAnsiTheme="minorHAnsi" w:cstheme="minorHAnsi"/>
          <w:color w:val="333333"/>
          <w:sz w:val="22"/>
          <w:szCs w:val="22"/>
          <w:shd w:val="clear" w:color="auto" w:fill="F9F9F9"/>
          <w:lang w:val="sk-SK"/>
        </w:rPr>
        <w:t>Opis predmetu zákazky</w:t>
      </w:r>
      <w:r w:rsidR="008E4139">
        <w:rPr>
          <w:rFonts w:asciiTheme="minorHAnsi" w:hAnsiTheme="minorHAnsi" w:cstheme="minorHAnsi"/>
          <w:color w:val="333333"/>
          <w:sz w:val="22"/>
          <w:szCs w:val="22"/>
          <w:shd w:val="clear" w:color="auto" w:fill="F9F9F9"/>
          <w:lang w:val="sk-SK"/>
        </w:rPr>
        <w:t>.</w:t>
      </w:r>
      <w:r w:rsidR="005B6A17">
        <w:rPr>
          <w:rFonts w:asciiTheme="minorHAnsi" w:hAnsiTheme="minorHAnsi" w:cstheme="minorHAnsi"/>
          <w:color w:val="333333"/>
          <w:sz w:val="22"/>
          <w:szCs w:val="22"/>
          <w:shd w:val="clear" w:color="auto" w:fill="F9F9F9"/>
          <w:lang w:val="sk-SK"/>
        </w:rPr>
        <w:t xml:space="preserve"> S dodávkou špeciálneho stroja je spojené aj zaškolenie obsluhy.</w:t>
      </w:r>
      <w:r w:rsidR="00DB7459" w:rsidRPr="008E4139">
        <w:rPr>
          <w:rFonts w:asciiTheme="minorHAnsi" w:hAnsiTheme="minorHAnsi" w:cstheme="minorHAnsi"/>
          <w:color w:val="333333"/>
          <w:sz w:val="22"/>
          <w:szCs w:val="22"/>
          <w:shd w:val="clear" w:color="auto" w:fill="F9F9F9"/>
        </w:rPr>
        <w:t xml:space="preserve"> </w:t>
      </w:r>
      <w:r w:rsidR="005B6A17">
        <w:rPr>
          <w:rFonts w:asciiTheme="minorHAnsi" w:hAnsiTheme="minorHAnsi" w:cstheme="minorHAnsi"/>
          <w:sz w:val="22"/>
          <w:szCs w:val="22"/>
        </w:rPr>
        <w:t>Dodávka</w:t>
      </w:r>
      <w:r w:rsidR="004643CB">
        <w:rPr>
          <w:rFonts w:asciiTheme="minorHAnsi" w:hAnsiTheme="minorHAnsi" w:cstheme="minorHAnsi"/>
          <w:sz w:val="22"/>
          <w:szCs w:val="22"/>
          <w:lang w:val="sk-SK"/>
        </w:rPr>
        <w:t xml:space="preserve"> predmetu zákazky</w:t>
      </w:r>
      <w:r w:rsidR="005B6A17">
        <w:rPr>
          <w:rFonts w:asciiTheme="minorHAnsi" w:hAnsiTheme="minorHAnsi" w:cstheme="minorHAnsi"/>
          <w:sz w:val="22"/>
          <w:szCs w:val="22"/>
          <w:lang w:val="sk-SK"/>
        </w:rPr>
        <w:t xml:space="preserve"> a spolu so zaškolením</w:t>
      </w:r>
      <w:r w:rsidR="00DB7459" w:rsidRPr="008E4139">
        <w:rPr>
          <w:rFonts w:asciiTheme="minorHAnsi" w:hAnsiTheme="minorHAnsi" w:cstheme="minorHAnsi"/>
          <w:sz w:val="22"/>
          <w:szCs w:val="22"/>
        </w:rPr>
        <w:t xml:space="preserve"> </w:t>
      </w:r>
      <w:r w:rsidR="008E4139">
        <w:rPr>
          <w:rFonts w:asciiTheme="minorHAnsi" w:hAnsiTheme="minorHAnsi" w:cstheme="minorHAnsi"/>
          <w:sz w:val="22"/>
          <w:szCs w:val="22"/>
          <w:lang w:val="sk-SK"/>
        </w:rPr>
        <w:t xml:space="preserve">prebehne </w:t>
      </w:r>
      <w:r w:rsidR="00DB7459" w:rsidRPr="008E4139">
        <w:rPr>
          <w:rFonts w:asciiTheme="minorHAnsi" w:hAnsiTheme="minorHAnsi" w:cstheme="minorHAnsi"/>
          <w:sz w:val="22"/>
          <w:szCs w:val="22"/>
        </w:rPr>
        <w:t>v dohodnutom čase, mieste a podľa ostatných podmienok</w:t>
      </w:r>
      <w:r w:rsidR="0031507C">
        <w:rPr>
          <w:rFonts w:asciiTheme="minorHAnsi" w:hAnsiTheme="minorHAnsi" w:cstheme="minorHAnsi"/>
          <w:sz w:val="22"/>
          <w:szCs w:val="22"/>
          <w:lang w:val="sk-SK"/>
        </w:rPr>
        <w:t>, ktoré</w:t>
      </w:r>
      <w:r w:rsidR="008E4139">
        <w:rPr>
          <w:rFonts w:asciiTheme="minorHAnsi" w:hAnsiTheme="minorHAnsi" w:cstheme="minorHAnsi"/>
          <w:sz w:val="22"/>
          <w:szCs w:val="22"/>
          <w:lang w:val="sk-SK"/>
        </w:rPr>
        <w:t xml:space="preserve"> sú </w:t>
      </w:r>
      <w:r w:rsidR="008E4139">
        <w:rPr>
          <w:rFonts w:asciiTheme="minorHAnsi" w:hAnsiTheme="minorHAnsi" w:cstheme="minorHAnsi"/>
          <w:sz w:val="22"/>
          <w:szCs w:val="22"/>
        </w:rPr>
        <w:t xml:space="preserve"> súčasťou </w:t>
      </w:r>
      <w:r w:rsidR="005B6A17">
        <w:rPr>
          <w:rFonts w:asciiTheme="minorHAnsi" w:hAnsiTheme="minorHAnsi" w:cstheme="minorHAnsi"/>
          <w:sz w:val="22"/>
          <w:szCs w:val="22"/>
          <w:lang w:val="sk-SK"/>
        </w:rPr>
        <w:t>Kúpnej zmluvy</w:t>
      </w:r>
      <w:r w:rsidR="008E4139">
        <w:rPr>
          <w:rFonts w:asciiTheme="minorHAnsi" w:hAnsiTheme="minorHAnsi" w:cstheme="minorHAnsi"/>
          <w:sz w:val="22"/>
          <w:szCs w:val="22"/>
        </w:rPr>
        <w:t xml:space="preserve"> (Príloha č. 2 tejto Výzvy)</w:t>
      </w:r>
      <w:r w:rsidR="00F473A9" w:rsidRPr="008E4139">
        <w:rPr>
          <w:rFonts w:asciiTheme="minorHAnsi" w:hAnsiTheme="minorHAnsi" w:cstheme="minorHAnsi"/>
          <w:sz w:val="22"/>
          <w:szCs w:val="22"/>
        </w:rPr>
        <w:t>.</w:t>
      </w:r>
    </w:p>
    <w:p w:rsidR="002F4419" w:rsidRDefault="002F4419" w:rsidP="002F4419">
      <w:pPr>
        <w:pStyle w:val="Odsekzoznamu"/>
        <w:spacing w:after="7" w:line="247" w:lineRule="auto"/>
        <w:ind w:left="1080" w:right="0" w:firstLine="0"/>
      </w:pPr>
    </w:p>
    <w:p w:rsidR="002F4419" w:rsidRDefault="004643CB" w:rsidP="004643CB">
      <w:pPr>
        <w:spacing w:after="7" w:line="247" w:lineRule="auto"/>
        <w:ind w:left="709" w:right="0" w:hanging="567"/>
      </w:pPr>
      <w:r>
        <w:t>2.2</w:t>
      </w:r>
      <w:r>
        <w:tab/>
        <w:t xml:space="preserve">      </w:t>
      </w:r>
      <w:r w:rsidR="002F4419">
        <w:t>Spoločný slovník obstarávania (CPV):</w:t>
      </w:r>
    </w:p>
    <w:p w:rsidR="00EC15B6" w:rsidRDefault="002F4419" w:rsidP="004643CB">
      <w:pPr>
        <w:tabs>
          <w:tab w:val="left" w:pos="3544"/>
        </w:tabs>
        <w:spacing w:after="0"/>
        <w:ind w:left="993" w:firstLine="0"/>
        <w:rPr>
          <w:rFonts w:asciiTheme="minorHAnsi" w:hAnsiTheme="minorHAnsi" w:cstheme="minorHAnsi"/>
        </w:rPr>
      </w:pPr>
      <w:r>
        <w:t>Hlavný predmet:</w:t>
      </w:r>
      <w:r w:rsidR="000E08A3">
        <w:tab/>
      </w:r>
      <w:r w:rsidR="00635F45">
        <w:rPr>
          <w:rFonts w:asciiTheme="minorHAnsi" w:hAnsiTheme="minorHAnsi" w:cstheme="minorHAnsi"/>
        </w:rPr>
        <w:t xml:space="preserve">43300000-6   Stavebné stroje a zariadenia        </w:t>
      </w:r>
    </w:p>
    <w:p w:rsidR="00635F45" w:rsidRDefault="000E08A3" w:rsidP="008E4139">
      <w:pPr>
        <w:tabs>
          <w:tab w:val="left" w:pos="3544"/>
        </w:tabs>
        <w:spacing w:after="0"/>
        <w:ind w:left="0" w:firstLine="993"/>
        <w:rPr>
          <w:rFonts w:asciiTheme="minorHAnsi" w:hAnsiTheme="minorHAnsi" w:cstheme="minorHAnsi"/>
        </w:rPr>
      </w:pPr>
      <w:r>
        <w:rPr>
          <w:rFonts w:asciiTheme="minorHAnsi" w:hAnsiTheme="minorHAnsi" w:cstheme="minorHAnsi"/>
        </w:rPr>
        <w:t xml:space="preserve">Doplňujúce predmety:      </w:t>
      </w:r>
      <w:r w:rsidR="008E4139">
        <w:rPr>
          <w:rFonts w:asciiTheme="minorHAnsi" w:hAnsiTheme="minorHAnsi" w:cstheme="minorHAnsi"/>
        </w:rPr>
        <w:tab/>
      </w:r>
      <w:r w:rsidR="00635F45">
        <w:rPr>
          <w:rFonts w:asciiTheme="minorHAnsi" w:hAnsiTheme="minorHAnsi" w:cstheme="minorHAnsi"/>
        </w:rPr>
        <w:t>34921000-9</w:t>
      </w:r>
      <w:r w:rsidR="008E4139">
        <w:rPr>
          <w:rFonts w:asciiTheme="minorHAnsi" w:hAnsiTheme="minorHAnsi" w:cstheme="minorHAnsi"/>
        </w:rPr>
        <w:t xml:space="preserve">   </w:t>
      </w:r>
      <w:r w:rsidR="00635F45">
        <w:rPr>
          <w:rFonts w:asciiTheme="minorHAnsi" w:hAnsiTheme="minorHAnsi" w:cstheme="minorHAnsi"/>
        </w:rPr>
        <w:t>Zariadenia na údržbu ciest</w:t>
      </w:r>
      <w:r>
        <w:rPr>
          <w:rFonts w:asciiTheme="minorHAnsi" w:hAnsiTheme="minorHAnsi" w:cstheme="minorHAnsi"/>
        </w:rPr>
        <w:t xml:space="preserve">  </w:t>
      </w:r>
    </w:p>
    <w:p w:rsidR="00EC15B6" w:rsidRPr="00EC15B6" w:rsidRDefault="000E08A3" w:rsidP="008E4139">
      <w:pPr>
        <w:tabs>
          <w:tab w:val="left" w:pos="3544"/>
        </w:tabs>
        <w:spacing w:after="0"/>
        <w:ind w:left="0" w:firstLine="993"/>
        <w:rPr>
          <w:rFonts w:asciiTheme="minorHAnsi" w:hAnsiTheme="minorHAnsi" w:cstheme="minorHAnsi"/>
        </w:rPr>
      </w:pPr>
      <w:r>
        <w:rPr>
          <w:rFonts w:asciiTheme="minorHAnsi" w:hAnsiTheme="minorHAnsi" w:cstheme="minorHAnsi"/>
        </w:rPr>
        <w:t xml:space="preserve">      </w:t>
      </w:r>
      <w:r>
        <w:rPr>
          <w:rFonts w:asciiTheme="minorHAnsi" w:hAnsiTheme="minorHAnsi" w:cstheme="minorHAnsi"/>
        </w:rPr>
        <w:tab/>
      </w:r>
      <w:r w:rsidR="00635F45">
        <w:rPr>
          <w:rFonts w:asciiTheme="minorHAnsi" w:hAnsiTheme="minorHAnsi" w:cstheme="minorHAnsi"/>
        </w:rPr>
        <w:t>39711440-5   Variče</w:t>
      </w:r>
    </w:p>
    <w:p w:rsidR="00E5594A" w:rsidRPr="00E5594A" w:rsidRDefault="00E5594A" w:rsidP="00635F45">
      <w:pPr>
        <w:shd w:val="clear" w:color="auto" w:fill="FFFFFF"/>
        <w:spacing w:after="0" w:line="240" w:lineRule="auto"/>
        <w:ind w:left="357"/>
        <w:rPr>
          <w:rFonts w:asciiTheme="minorHAnsi" w:eastAsia="Times New Roman" w:hAnsiTheme="minorHAnsi" w:cstheme="minorHAnsi"/>
          <w:color w:val="333333"/>
        </w:rPr>
      </w:pPr>
      <w:r w:rsidRPr="00E5594A">
        <w:rPr>
          <w:rFonts w:asciiTheme="minorHAnsi" w:eastAsia="Times New Roman" w:hAnsiTheme="minorHAnsi" w:cstheme="minorHAnsi"/>
          <w:color w:val="333333"/>
        </w:rPr>
        <w:t xml:space="preserve">                                       </w:t>
      </w:r>
      <w:r w:rsidR="00635F45">
        <w:rPr>
          <w:rFonts w:asciiTheme="minorHAnsi" w:eastAsia="Times New Roman" w:hAnsiTheme="minorHAnsi" w:cstheme="minorHAnsi"/>
          <w:color w:val="333333"/>
        </w:rPr>
        <w:t xml:space="preserve">                         </w:t>
      </w:r>
      <w:r w:rsidRPr="00E5594A">
        <w:rPr>
          <w:rFonts w:asciiTheme="minorHAnsi" w:eastAsia="Times New Roman" w:hAnsiTheme="minorHAnsi" w:cstheme="minorHAnsi"/>
          <w:color w:val="333333"/>
        </w:rPr>
        <w:t>60000000-8   Dopravné služby (bez prepravy odpadu)</w:t>
      </w:r>
    </w:p>
    <w:p w:rsidR="00D32ADB" w:rsidRDefault="00D32ADB" w:rsidP="002F4419">
      <w:pPr>
        <w:spacing w:after="0" w:line="259" w:lineRule="auto"/>
        <w:ind w:left="0" w:right="0" w:firstLine="0"/>
      </w:pPr>
      <w:r>
        <w:tab/>
      </w:r>
      <w:r>
        <w:tab/>
      </w:r>
      <w:r>
        <w:tab/>
      </w:r>
      <w:r>
        <w:tab/>
      </w:r>
      <w:r>
        <w:tab/>
      </w:r>
    </w:p>
    <w:p w:rsidR="00D32ADB" w:rsidRDefault="00D32ADB" w:rsidP="00E51840">
      <w:pPr>
        <w:pStyle w:val="Nadpis1"/>
        <w:numPr>
          <w:ilvl w:val="0"/>
          <w:numId w:val="3"/>
        </w:numPr>
        <w:spacing w:after="120" w:line="240" w:lineRule="auto"/>
        <w:ind w:left="425" w:right="272" w:hanging="357"/>
      </w:pPr>
      <w:r>
        <w:t xml:space="preserve">Miesto </w:t>
      </w:r>
      <w:r w:rsidR="00FF475A">
        <w:t xml:space="preserve">a množstvo </w:t>
      </w:r>
      <w:r w:rsidR="00E5594A">
        <w:t>dodania</w:t>
      </w:r>
      <w:r>
        <w:t xml:space="preserve"> predmetu zákazky</w:t>
      </w:r>
    </w:p>
    <w:p w:rsidR="00E5594A" w:rsidRDefault="00E706CD" w:rsidP="00B16AD8">
      <w:pPr>
        <w:spacing w:after="0" w:line="240" w:lineRule="auto"/>
        <w:ind w:left="993" w:right="0" w:hanging="851"/>
      </w:pPr>
      <w:r>
        <w:t xml:space="preserve">3.1.    </w:t>
      </w:r>
      <w:r>
        <w:tab/>
      </w:r>
      <w:r w:rsidR="00E5594A" w:rsidRPr="00EC4E68">
        <w:t>Dodávka</w:t>
      </w:r>
      <w:r>
        <w:t xml:space="preserve"> </w:t>
      </w:r>
      <w:r w:rsidR="00635F45">
        <w:t xml:space="preserve">predmetu zákazky </w:t>
      </w:r>
      <w:r>
        <w:t>s dovozom</w:t>
      </w:r>
      <w:r w:rsidR="00E5594A" w:rsidRPr="00EC4E68">
        <w:t xml:space="preserve"> </w:t>
      </w:r>
      <w:r>
        <w:t>a</w:t>
      </w:r>
      <w:r w:rsidR="00635F45">
        <w:t xml:space="preserve"> zaškolením obsluhy </w:t>
      </w:r>
      <w:r>
        <w:t>bude prebiehať v priestor</w:t>
      </w:r>
      <w:r w:rsidR="00635F45">
        <w:t>e</w:t>
      </w:r>
      <w:r>
        <w:t xml:space="preserve"> verejného obstarávateľa </w:t>
      </w:r>
      <w:r w:rsidR="00635F45">
        <w:t xml:space="preserve">v množstve 1 ks predmetu zákazky, </w:t>
      </w:r>
      <w:r>
        <w:t>a to určených</w:t>
      </w:r>
      <w:r w:rsidR="001B4E0B">
        <w:t>, a to</w:t>
      </w:r>
      <w:r w:rsidR="00E5594A" w:rsidRPr="00EC4E68">
        <w:t>:</w:t>
      </w:r>
    </w:p>
    <w:p w:rsidR="007D3A7A" w:rsidRPr="00EC4E68" w:rsidRDefault="007D3A7A" w:rsidP="00EC4E68">
      <w:pPr>
        <w:spacing w:after="0" w:line="240" w:lineRule="auto"/>
        <w:ind w:left="993" w:hanging="851"/>
      </w:pPr>
    </w:p>
    <w:p w:rsidR="00E5594A" w:rsidRPr="007D3A7A" w:rsidRDefault="00EC4E68" w:rsidP="007D3A7A">
      <w:pPr>
        <w:tabs>
          <w:tab w:val="left" w:pos="4395"/>
        </w:tabs>
        <w:spacing w:after="0" w:line="240" w:lineRule="auto"/>
        <w:ind w:right="0" w:firstLine="983"/>
        <w:rPr>
          <w:b/>
        </w:rPr>
      </w:pPr>
      <w:r w:rsidRPr="00EC4E68">
        <w:t xml:space="preserve">- </w:t>
      </w:r>
      <w:r w:rsidR="00E5594A" w:rsidRPr="00EC4E68">
        <w:t xml:space="preserve">Stredisko Banská Bystrica a okolie: </w:t>
      </w:r>
      <w:r w:rsidR="007D3A7A">
        <w:tab/>
      </w:r>
      <w:r w:rsidR="00E5594A" w:rsidRPr="00EC4E68">
        <w:t xml:space="preserve">- </w:t>
      </w:r>
      <w:r w:rsidR="00635F45">
        <w:t>Majerská cesta 94, 974 96  Banská Bystrica</w:t>
      </w:r>
      <w:r w:rsidR="00FF475A">
        <w:t xml:space="preserve">                                            </w:t>
      </w:r>
    </w:p>
    <w:p w:rsidR="00D32ADB" w:rsidRDefault="00D32ADB" w:rsidP="00635F45">
      <w:pPr>
        <w:spacing w:after="0" w:line="240" w:lineRule="auto"/>
        <w:ind w:left="0" w:right="0" w:firstLine="0"/>
        <w:jc w:val="left"/>
      </w:pPr>
    </w:p>
    <w:p w:rsidR="00D32ADB" w:rsidRDefault="00D32ADB" w:rsidP="00E51840">
      <w:pPr>
        <w:pStyle w:val="Nadpis1"/>
        <w:numPr>
          <w:ilvl w:val="0"/>
          <w:numId w:val="3"/>
        </w:numPr>
        <w:spacing w:after="120" w:line="240" w:lineRule="auto"/>
        <w:ind w:left="425" w:right="272" w:hanging="357"/>
      </w:pPr>
      <w:bookmarkStart w:id="1" w:name="_Toc12162"/>
      <w:r>
        <w:t>Typ zmluvy</w:t>
      </w:r>
      <w:r>
        <w:rPr>
          <w:b w:val="0"/>
        </w:rPr>
        <w:t xml:space="preserve"> </w:t>
      </w:r>
      <w:bookmarkEnd w:id="1"/>
    </w:p>
    <w:p w:rsidR="00D32ADB" w:rsidRPr="0059403F" w:rsidRDefault="00635F45" w:rsidP="004B7C4A">
      <w:pPr>
        <w:pStyle w:val="Odsekzoznamu"/>
        <w:numPr>
          <w:ilvl w:val="1"/>
          <w:numId w:val="3"/>
        </w:numPr>
        <w:ind w:left="851" w:right="274"/>
      </w:pPr>
      <w:r>
        <w:rPr>
          <w:color w:val="000000" w:themeColor="text1"/>
        </w:rPr>
        <w:t>Kúpna zmluva</w:t>
      </w:r>
      <w:r w:rsidR="0059403F" w:rsidRPr="0059403F">
        <w:rPr>
          <w:color w:val="000000" w:themeColor="text1"/>
        </w:rPr>
        <w:t>.</w:t>
      </w:r>
    </w:p>
    <w:p w:rsidR="00D32ADB" w:rsidRDefault="00D32ADB" w:rsidP="00D32ADB">
      <w:pPr>
        <w:ind w:left="-5" w:right="274"/>
      </w:pPr>
    </w:p>
    <w:p w:rsidR="00D32ADB" w:rsidRDefault="00D32ADB" w:rsidP="00E51840">
      <w:pPr>
        <w:pStyle w:val="Nadpis1"/>
        <w:numPr>
          <w:ilvl w:val="0"/>
          <w:numId w:val="3"/>
        </w:numPr>
        <w:spacing w:after="120" w:line="240" w:lineRule="auto"/>
        <w:ind w:left="425" w:right="272" w:hanging="357"/>
      </w:pPr>
      <w:r>
        <w:t>Predpokladaná hodnota zákazky</w:t>
      </w:r>
    </w:p>
    <w:p w:rsidR="00D32ADB" w:rsidRDefault="004522EE" w:rsidP="004B7C4A">
      <w:pPr>
        <w:pStyle w:val="Odsekzoznamu"/>
        <w:numPr>
          <w:ilvl w:val="1"/>
          <w:numId w:val="3"/>
        </w:numPr>
        <w:ind w:left="851" w:right="274"/>
      </w:pPr>
      <w:r>
        <w:t>N</w:t>
      </w:r>
      <w:r w:rsidR="007C251F">
        <w:t>euvádza sa</w:t>
      </w:r>
      <w:r>
        <w:t>.</w:t>
      </w:r>
    </w:p>
    <w:p w:rsidR="00D32ADB" w:rsidRDefault="00D32ADB" w:rsidP="00D32ADB">
      <w:pPr>
        <w:spacing w:after="93" w:line="259" w:lineRule="auto"/>
        <w:ind w:left="0" w:right="0" w:firstLine="0"/>
        <w:jc w:val="left"/>
      </w:pPr>
      <w:r>
        <w:t xml:space="preserve"> </w:t>
      </w:r>
    </w:p>
    <w:p w:rsidR="00D32ADB" w:rsidRDefault="004B7C4A" w:rsidP="00E51840">
      <w:pPr>
        <w:pStyle w:val="Nadpis1"/>
        <w:numPr>
          <w:ilvl w:val="0"/>
          <w:numId w:val="3"/>
        </w:numPr>
        <w:spacing w:after="120" w:line="240" w:lineRule="auto"/>
        <w:ind w:left="425" w:right="272" w:hanging="357"/>
      </w:pPr>
      <w:r>
        <w:t>Trvanie zmluvy</w:t>
      </w:r>
    </w:p>
    <w:p w:rsidR="00D32ADB" w:rsidRDefault="00635F45" w:rsidP="00AA2F04">
      <w:pPr>
        <w:pStyle w:val="Odsekzoznamu"/>
        <w:numPr>
          <w:ilvl w:val="1"/>
          <w:numId w:val="3"/>
        </w:numPr>
        <w:spacing w:after="0" w:line="240" w:lineRule="auto"/>
        <w:ind w:left="850" w:right="0"/>
      </w:pPr>
      <w:r>
        <w:rPr>
          <w:rFonts w:asciiTheme="minorHAnsi" w:hAnsiTheme="minorHAnsi" w:cs="Arial"/>
        </w:rPr>
        <w:t xml:space="preserve">Kúpna zmluva </w:t>
      </w:r>
      <w:r w:rsidR="00FA53E0">
        <w:rPr>
          <w:rFonts w:asciiTheme="minorHAnsi" w:hAnsiTheme="minorHAnsi" w:cs="Arial"/>
        </w:rPr>
        <w:t>sa</w:t>
      </w:r>
      <w:r w:rsidR="00E706CD">
        <w:rPr>
          <w:rFonts w:asciiTheme="minorHAnsi" w:hAnsiTheme="minorHAnsi" w:cs="Arial"/>
        </w:rPr>
        <w:t xml:space="preserve"> </w:t>
      </w:r>
      <w:r w:rsidR="004B7C4A" w:rsidRPr="00BC25E1">
        <w:rPr>
          <w:rFonts w:asciiTheme="minorHAnsi" w:hAnsiTheme="minorHAnsi" w:cs="Arial"/>
        </w:rPr>
        <w:t xml:space="preserve">uzatvára na dobu </w:t>
      </w:r>
      <w:r w:rsidR="004B7C4A">
        <w:rPr>
          <w:rFonts w:asciiTheme="minorHAnsi" w:hAnsiTheme="minorHAnsi" w:cs="Arial"/>
        </w:rPr>
        <w:t xml:space="preserve">určitú, a to </w:t>
      </w:r>
      <w:r w:rsidR="00B97D7F">
        <w:rPr>
          <w:rFonts w:asciiTheme="minorHAnsi" w:hAnsiTheme="minorHAnsi" w:cs="Arial"/>
        </w:rPr>
        <w:t>do úplného odovzdania predmetu zákazy</w:t>
      </w:r>
      <w:r w:rsidR="00660C9F">
        <w:rPr>
          <w:rFonts w:asciiTheme="minorHAnsi" w:hAnsiTheme="minorHAnsi" w:cs="Arial"/>
        </w:rPr>
        <w:t>.</w:t>
      </w:r>
      <w:r w:rsidR="004B7C4A">
        <w:rPr>
          <w:rFonts w:asciiTheme="minorHAnsi" w:hAnsiTheme="minorHAnsi" w:cs="Arial"/>
        </w:rPr>
        <w:t xml:space="preserve"> </w:t>
      </w:r>
      <w:r>
        <w:rPr>
          <w:rFonts w:asciiTheme="minorHAnsi" w:hAnsiTheme="minorHAnsi" w:cs="Arial"/>
        </w:rPr>
        <w:t>Kúpna zmluva</w:t>
      </w:r>
      <w:r w:rsidR="004B7C4A" w:rsidRPr="00BC25E1">
        <w:rPr>
          <w:rFonts w:asciiTheme="minorHAnsi" w:hAnsiTheme="minorHAnsi" w:cs="Arial"/>
        </w:rPr>
        <w:t xml:space="preserve"> nadobúda platnosť dňom podpísania obidvomi zmluvnými stra</w:t>
      </w:r>
      <w:r w:rsidR="00B97D7F">
        <w:rPr>
          <w:rFonts w:asciiTheme="minorHAnsi" w:hAnsiTheme="minorHAnsi" w:cs="Arial"/>
        </w:rPr>
        <w:t>nami a účinnosť dňom nasledujúco</w:t>
      </w:r>
      <w:r w:rsidR="004B7C4A" w:rsidRPr="00BC25E1">
        <w:rPr>
          <w:rFonts w:asciiTheme="minorHAnsi" w:hAnsiTheme="minorHAnsi" w:cs="Arial"/>
        </w:rPr>
        <w:t>m po dni jej zverejnenia na webovom sídle obstarávateľa</w:t>
      </w:r>
      <w:r w:rsidR="00D32ADB">
        <w:t xml:space="preserve">. </w:t>
      </w:r>
      <w:r w:rsidR="00AA2F04">
        <w:rPr>
          <w:rFonts w:asciiTheme="minorHAnsi" w:hAnsiTheme="minorHAnsi" w:cs="Arial"/>
        </w:rPr>
        <w:t xml:space="preserve">Lehota na </w:t>
      </w:r>
      <w:r>
        <w:rPr>
          <w:rFonts w:asciiTheme="minorHAnsi" w:hAnsiTheme="minorHAnsi" w:cs="Arial"/>
        </w:rPr>
        <w:t xml:space="preserve">dodanie predmetu zákazky </w:t>
      </w:r>
      <w:r w:rsidR="00C04517">
        <w:rPr>
          <w:rFonts w:asciiTheme="minorHAnsi" w:hAnsiTheme="minorHAnsi" w:cs="Arial"/>
        </w:rPr>
        <w:t xml:space="preserve">vrátane </w:t>
      </w:r>
      <w:r>
        <w:rPr>
          <w:rFonts w:asciiTheme="minorHAnsi" w:hAnsiTheme="minorHAnsi" w:cs="Arial"/>
        </w:rPr>
        <w:t xml:space="preserve">zaškolenia obsluhy </w:t>
      </w:r>
      <w:r w:rsidR="00AA2F04">
        <w:rPr>
          <w:rFonts w:asciiTheme="minorHAnsi" w:hAnsiTheme="minorHAnsi" w:cs="Arial"/>
        </w:rPr>
        <w:t xml:space="preserve">je do </w:t>
      </w:r>
      <w:r w:rsidR="00B14CB7">
        <w:rPr>
          <w:rFonts w:asciiTheme="minorHAnsi" w:hAnsiTheme="minorHAnsi" w:cs="Arial"/>
          <w:b/>
        </w:rPr>
        <w:t>9</w:t>
      </w:r>
      <w:r>
        <w:rPr>
          <w:rFonts w:asciiTheme="minorHAnsi" w:hAnsiTheme="minorHAnsi" w:cs="Arial"/>
          <w:b/>
        </w:rPr>
        <w:t>0</w:t>
      </w:r>
      <w:r w:rsidR="00AA2F04" w:rsidRPr="000B0029">
        <w:rPr>
          <w:rFonts w:asciiTheme="minorHAnsi" w:hAnsiTheme="minorHAnsi" w:cs="Arial"/>
          <w:b/>
        </w:rPr>
        <w:t xml:space="preserve"> kalendárnych dní</w:t>
      </w:r>
      <w:r w:rsidR="00AA2F04">
        <w:rPr>
          <w:rFonts w:asciiTheme="minorHAnsi" w:hAnsiTheme="minorHAnsi" w:cs="Arial"/>
        </w:rPr>
        <w:t xml:space="preserve"> od </w:t>
      </w:r>
      <w:r w:rsidR="00B97D7F">
        <w:rPr>
          <w:rFonts w:asciiTheme="minorHAnsi" w:hAnsiTheme="minorHAnsi" w:cs="Arial"/>
        </w:rPr>
        <w:t>účinnosti zmluvy.</w:t>
      </w:r>
    </w:p>
    <w:p w:rsidR="00D32ADB" w:rsidRDefault="00D32ADB" w:rsidP="00D32ADB">
      <w:pPr>
        <w:spacing w:after="93" w:line="259" w:lineRule="auto"/>
        <w:ind w:left="0" w:right="0" w:firstLine="0"/>
        <w:jc w:val="left"/>
      </w:pPr>
    </w:p>
    <w:p w:rsidR="00D32ADB" w:rsidRDefault="00D32ADB" w:rsidP="00E51840">
      <w:pPr>
        <w:pStyle w:val="Nadpis1"/>
        <w:numPr>
          <w:ilvl w:val="0"/>
          <w:numId w:val="3"/>
        </w:numPr>
        <w:spacing w:after="120" w:line="240" w:lineRule="auto"/>
        <w:ind w:left="425" w:right="272" w:hanging="357"/>
      </w:pPr>
      <w:r>
        <w:lastRenderedPageBreak/>
        <w:t>Obhliadka predmetu zákazky</w:t>
      </w:r>
    </w:p>
    <w:p w:rsidR="00D32ADB" w:rsidRDefault="00E33353" w:rsidP="004B7C4A">
      <w:pPr>
        <w:pStyle w:val="Odsekzoznamu"/>
        <w:numPr>
          <w:ilvl w:val="1"/>
          <w:numId w:val="3"/>
        </w:numPr>
        <w:ind w:left="851"/>
      </w:pPr>
      <w:r>
        <w:t>Obhliadka predmetu zákazky sa n</w:t>
      </w:r>
      <w:r w:rsidR="004B7C4A">
        <w:t>evyžaduje.</w:t>
      </w:r>
    </w:p>
    <w:p w:rsidR="00D32ADB" w:rsidRDefault="00D32ADB" w:rsidP="00D32ADB">
      <w:pPr>
        <w:spacing w:after="90" w:line="259" w:lineRule="auto"/>
        <w:ind w:left="0" w:right="0" w:firstLine="0"/>
        <w:jc w:val="left"/>
      </w:pPr>
    </w:p>
    <w:p w:rsidR="00287B7C" w:rsidRDefault="00287B7C" w:rsidP="00E51840">
      <w:pPr>
        <w:pStyle w:val="Nadpis1"/>
        <w:numPr>
          <w:ilvl w:val="0"/>
          <w:numId w:val="3"/>
        </w:numPr>
        <w:spacing w:after="120" w:line="240" w:lineRule="auto"/>
        <w:ind w:left="425" w:right="272" w:hanging="357"/>
      </w:pPr>
      <w:bookmarkStart w:id="2" w:name="_Toc12164"/>
      <w:r>
        <w:t xml:space="preserve"> Zdroj finančných prostriedkov</w:t>
      </w:r>
    </w:p>
    <w:p w:rsidR="00287B7C" w:rsidRDefault="00287B7C" w:rsidP="00B16AD8">
      <w:pPr>
        <w:ind w:left="851" w:right="0" w:hanging="709"/>
        <w:rPr>
          <w:rFonts w:asciiTheme="minorHAnsi" w:hAnsiTheme="minorHAnsi"/>
        </w:rPr>
      </w:pPr>
      <w:r>
        <w:t xml:space="preserve">8.1    </w:t>
      </w:r>
      <w:r w:rsidRPr="00287B7C">
        <w:rPr>
          <w:rFonts w:asciiTheme="minorHAnsi" w:hAnsiTheme="minorHAnsi"/>
        </w:rPr>
        <w:t>Predmet zákazky bude financovaný z vlastných zdrojov verejného obstarávateľa. Platba sa uskutoční na základe faktúry formou bankového prevodu v súlade s Obchodnými podmienkami (</w:t>
      </w:r>
      <w:r w:rsidR="00635F45">
        <w:rPr>
          <w:rFonts w:asciiTheme="minorHAnsi" w:hAnsiTheme="minorHAnsi"/>
        </w:rPr>
        <w:t>Kúpnej zmluvy</w:t>
      </w:r>
      <w:r w:rsidRPr="00287B7C">
        <w:rPr>
          <w:rFonts w:asciiTheme="minorHAnsi" w:hAnsiTheme="minorHAnsi"/>
        </w:rPr>
        <w:t>)</w:t>
      </w:r>
      <w:r>
        <w:rPr>
          <w:rFonts w:asciiTheme="minorHAnsi" w:hAnsiTheme="minorHAnsi"/>
        </w:rPr>
        <w:t>.</w:t>
      </w:r>
    </w:p>
    <w:p w:rsidR="00287B7C" w:rsidRPr="00287B7C" w:rsidRDefault="00287B7C" w:rsidP="00287B7C">
      <w:pPr>
        <w:ind w:left="851" w:hanging="709"/>
      </w:pPr>
    </w:p>
    <w:p w:rsidR="00287B7C" w:rsidRDefault="00287B7C" w:rsidP="00E51840">
      <w:pPr>
        <w:pStyle w:val="Nadpis1"/>
        <w:numPr>
          <w:ilvl w:val="0"/>
          <w:numId w:val="3"/>
        </w:numPr>
        <w:spacing w:after="120" w:line="240" w:lineRule="auto"/>
        <w:ind w:left="425" w:right="272" w:hanging="357"/>
      </w:pPr>
      <w:r>
        <w:t>Jazyk ponuky</w:t>
      </w:r>
    </w:p>
    <w:p w:rsidR="00287B7C" w:rsidRDefault="00287B7C" w:rsidP="00B16AD8">
      <w:pPr>
        <w:ind w:left="851" w:right="0" w:hanging="709"/>
        <w:rPr>
          <w:rFonts w:asciiTheme="minorHAnsi" w:hAnsiTheme="minorHAnsi" w:cs="Arial"/>
        </w:rPr>
      </w:pPr>
      <w:r>
        <w:t xml:space="preserve">9.1  </w:t>
      </w:r>
      <w:r w:rsidR="003A3874">
        <w:t xml:space="preserve">      </w:t>
      </w:r>
      <w:r w:rsidRPr="00287B7C">
        <w:rPr>
          <w:rFonts w:asciiTheme="minorHAnsi" w:hAnsiTheme="minorHAnsi"/>
        </w:rPr>
        <w:t xml:space="preserve">Ponuka vrátane dokladov a dokumentov musí byť predložená v slovenskom jazyku.   </w:t>
      </w:r>
      <w:r w:rsidRPr="00287B7C">
        <w:rPr>
          <w:rFonts w:asciiTheme="minorHAnsi" w:hAnsiTheme="minorHAnsi" w:cs="Arial"/>
        </w:rPr>
        <w:t>Ak ponuku predkladá uchádzač so sídlom mimo územia Slovenskej republiky, musí predložiť doklady, ktorými preukazuje splnenie podmienok účasti vo verejnom obstarávaní v pôvodnom jazyku a súčasne predložiť preklad takýchto dokladov do štátneho jazyka, okrem dokladov predložených v českom jazyku. Ak sa zistí rozdiel v ich obsahu, rozhodujúci je preklad v štátnom jazyku</w:t>
      </w:r>
    </w:p>
    <w:p w:rsidR="00287B7C" w:rsidRPr="00287B7C" w:rsidRDefault="00287B7C" w:rsidP="00287B7C">
      <w:pPr>
        <w:ind w:firstLine="132"/>
      </w:pPr>
    </w:p>
    <w:p w:rsidR="00D32ADB" w:rsidRDefault="00D32ADB" w:rsidP="00E51840">
      <w:pPr>
        <w:pStyle w:val="Nadpis1"/>
        <w:numPr>
          <w:ilvl w:val="0"/>
          <w:numId w:val="3"/>
        </w:numPr>
        <w:spacing w:after="120" w:line="240" w:lineRule="auto"/>
        <w:ind w:left="425" w:right="272" w:hanging="357"/>
      </w:pPr>
      <w:r>
        <w:t xml:space="preserve">Podmienky predkladania ponúk </w:t>
      </w:r>
      <w:r>
        <w:rPr>
          <w:b w:val="0"/>
        </w:rPr>
        <w:t xml:space="preserve"> </w:t>
      </w:r>
      <w:bookmarkEnd w:id="2"/>
    </w:p>
    <w:p w:rsidR="00D32ADB" w:rsidRPr="0096304B" w:rsidRDefault="00D32ADB" w:rsidP="004B7C4A">
      <w:pPr>
        <w:pStyle w:val="Odsekzoznamu"/>
        <w:numPr>
          <w:ilvl w:val="1"/>
          <w:numId w:val="3"/>
        </w:numPr>
        <w:autoSpaceDE w:val="0"/>
        <w:autoSpaceDN w:val="0"/>
        <w:adjustRightInd w:val="0"/>
        <w:spacing w:after="0" w:line="240" w:lineRule="auto"/>
        <w:ind w:left="851" w:right="0"/>
        <w:rPr>
          <w:rFonts w:asciiTheme="minorHAnsi" w:eastAsiaTheme="minorEastAsia" w:hAnsiTheme="minorHAnsi"/>
        </w:rPr>
      </w:pPr>
      <w:r w:rsidRPr="0096304B">
        <w:rPr>
          <w:rFonts w:asciiTheme="minorHAnsi" w:eastAsiaTheme="minorEastAsia" w:hAnsiTheme="minorHAnsi"/>
        </w:rPr>
        <w:t xml:space="preserve">Ponuka je vyhotovená elektronicky a vložená do systému JOSEPHINE umiestnenom na webovej adrese </w:t>
      </w:r>
      <w:hyperlink r:id="rId10" w:history="1">
        <w:r w:rsidRPr="0096304B">
          <w:rPr>
            <w:rStyle w:val="Hypertextovprepojenie"/>
            <w:rFonts w:asciiTheme="minorHAnsi" w:eastAsiaTheme="minorEastAsia" w:hAnsiTheme="minorHAnsi"/>
          </w:rPr>
          <w:t>https://josephine.proebiz.com/</w:t>
        </w:r>
      </w:hyperlink>
      <w:r w:rsidRPr="0096304B">
        <w:rPr>
          <w:rFonts w:asciiTheme="minorHAnsi" w:eastAsiaTheme="minorEastAsia" w:hAnsiTheme="minorHAnsi"/>
        </w:rPr>
        <w:t>.</w:t>
      </w:r>
    </w:p>
    <w:p w:rsidR="00D32ADB" w:rsidRPr="00A81951" w:rsidRDefault="00D32ADB" w:rsidP="00D32ADB">
      <w:pPr>
        <w:autoSpaceDE w:val="0"/>
        <w:autoSpaceDN w:val="0"/>
        <w:adjustRightInd w:val="0"/>
        <w:spacing w:after="0" w:line="240" w:lineRule="auto"/>
        <w:ind w:left="0" w:right="0" w:firstLine="0"/>
        <w:rPr>
          <w:rFonts w:asciiTheme="minorHAnsi" w:eastAsiaTheme="minorEastAsia" w:hAnsiTheme="minorHAnsi"/>
        </w:rPr>
      </w:pPr>
      <w:r w:rsidRPr="00A81951">
        <w:rPr>
          <w:rFonts w:asciiTheme="minorHAnsi" w:eastAsiaTheme="minorEastAsia" w:hAnsiTheme="minorHAnsi"/>
        </w:rPr>
        <w:t xml:space="preserve"> </w:t>
      </w:r>
    </w:p>
    <w:p w:rsidR="0058252F" w:rsidRDefault="002E2521" w:rsidP="004B7C4A">
      <w:pPr>
        <w:pStyle w:val="Odsekzoznamu"/>
        <w:numPr>
          <w:ilvl w:val="1"/>
          <w:numId w:val="3"/>
        </w:numPr>
        <w:spacing w:after="41"/>
        <w:ind w:left="851" w:right="0"/>
        <w:rPr>
          <w:rFonts w:asciiTheme="minorHAnsi" w:hAnsiTheme="minorHAnsi" w:cstheme="minorHAnsi"/>
        </w:rPr>
      </w:pPr>
      <w:r>
        <w:rPr>
          <w:rFonts w:asciiTheme="minorHAnsi" w:hAnsiTheme="minorHAnsi" w:cstheme="minorHAnsi"/>
        </w:rPr>
        <w:t xml:space="preserve">Predkladanie ponúk je umožnené registrovaným uchádzačom. </w:t>
      </w:r>
    </w:p>
    <w:p w:rsidR="00D32ADB" w:rsidRPr="00A81951" w:rsidRDefault="00D32ADB" w:rsidP="00D32ADB">
      <w:pPr>
        <w:autoSpaceDE w:val="0"/>
        <w:autoSpaceDN w:val="0"/>
        <w:adjustRightInd w:val="0"/>
        <w:spacing w:after="0" w:line="240" w:lineRule="auto"/>
        <w:ind w:left="0" w:right="0" w:firstLine="0"/>
        <w:rPr>
          <w:rFonts w:asciiTheme="minorHAnsi" w:eastAsiaTheme="minorEastAsia" w:hAnsiTheme="minorHAnsi"/>
        </w:rPr>
      </w:pPr>
    </w:p>
    <w:p w:rsidR="00D32ADB" w:rsidRPr="005625E3" w:rsidRDefault="00D32ADB" w:rsidP="004B7C4A">
      <w:pPr>
        <w:pStyle w:val="Odsekzoznamu"/>
        <w:numPr>
          <w:ilvl w:val="1"/>
          <w:numId w:val="3"/>
        </w:numPr>
        <w:spacing w:after="19" w:line="259" w:lineRule="auto"/>
        <w:ind w:left="851" w:right="0"/>
      </w:pPr>
      <w:r w:rsidRPr="0096304B">
        <w:rPr>
          <w:rFonts w:asciiTheme="minorHAnsi" w:eastAsiaTheme="minorEastAsia" w:hAnsiTheme="minorHAnsi"/>
        </w:rPr>
        <w:t>V predloženej ponuke prostredníctvom systému JOSEPHINE musia byť pripojené požadované naskenované doklady (odporúčaný formát je .</w:t>
      </w:r>
      <w:proofErr w:type="spellStart"/>
      <w:r w:rsidRPr="0096304B">
        <w:rPr>
          <w:rFonts w:asciiTheme="minorHAnsi" w:eastAsiaTheme="minorEastAsia" w:hAnsiTheme="minorHAnsi"/>
        </w:rPr>
        <w:t>pdf</w:t>
      </w:r>
      <w:proofErr w:type="spellEnd"/>
      <w:r w:rsidRPr="0096304B">
        <w:rPr>
          <w:rFonts w:asciiTheme="minorHAnsi" w:eastAsiaTheme="minorEastAsia" w:hAnsiTheme="minorHAnsi"/>
        </w:rPr>
        <w:t xml:space="preserve">) tak, ako je uvedené </w:t>
      </w:r>
      <w:r w:rsidRPr="009F68CE">
        <w:rPr>
          <w:rFonts w:asciiTheme="minorHAnsi" w:eastAsiaTheme="minorEastAsia" w:hAnsiTheme="minorHAnsi"/>
          <w:color w:val="auto"/>
          <w:u w:val="single"/>
        </w:rPr>
        <w:t>v bode 1</w:t>
      </w:r>
      <w:r w:rsidR="00380FF7">
        <w:rPr>
          <w:rFonts w:asciiTheme="minorHAnsi" w:eastAsiaTheme="minorEastAsia" w:hAnsiTheme="minorHAnsi"/>
          <w:color w:val="auto"/>
          <w:u w:val="single"/>
        </w:rPr>
        <w:t>2</w:t>
      </w:r>
      <w:r w:rsidR="004522EE">
        <w:rPr>
          <w:rFonts w:asciiTheme="minorHAnsi" w:eastAsiaTheme="minorEastAsia" w:hAnsiTheme="minorHAnsi"/>
          <w:color w:val="auto"/>
          <w:u w:val="single"/>
        </w:rPr>
        <w:t>.</w:t>
      </w:r>
      <w:r w:rsidRPr="009F68CE">
        <w:rPr>
          <w:rFonts w:asciiTheme="minorHAnsi" w:eastAsiaTheme="minorEastAsia" w:hAnsiTheme="minorHAnsi"/>
          <w:color w:val="auto"/>
          <w:u w:val="single"/>
        </w:rPr>
        <w:t xml:space="preserve"> tejto Výzvy</w:t>
      </w:r>
      <w:r>
        <w:rPr>
          <w:rFonts w:asciiTheme="minorHAnsi" w:eastAsiaTheme="minorEastAsia" w:hAnsiTheme="minorHAnsi"/>
        </w:rPr>
        <w:t xml:space="preserve">. </w:t>
      </w:r>
      <w:r>
        <w:t xml:space="preserve">Doklady musia byť k termínu predloženia ponuky platné a aktuálne. </w:t>
      </w:r>
      <w:r w:rsidRPr="005625E3">
        <w:rPr>
          <w:rFonts w:asciiTheme="minorHAnsi" w:eastAsiaTheme="minorEastAsia" w:hAnsiTheme="minorHAnsi"/>
        </w:rPr>
        <w:t>Ak ponuka obsahuje dôverné informácie, uchádzač ich v ponuke viditeľne označí.</w:t>
      </w:r>
    </w:p>
    <w:p w:rsidR="00D32ADB" w:rsidRPr="00A81951" w:rsidRDefault="00D32ADB" w:rsidP="00D32ADB">
      <w:pPr>
        <w:autoSpaceDE w:val="0"/>
        <w:autoSpaceDN w:val="0"/>
        <w:adjustRightInd w:val="0"/>
        <w:spacing w:after="0" w:line="240" w:lineRule="auto"/>
        <w:ind w:left="0" w:right="0" w:firstLine="0"/>
        <w:rPr>
          <w:rFonts w:asciiTheme="minorHAnsi" w:eastAsiaTheme="minorEastAsia" w:hAnsiTheme="minorHAnsi"/>
        </w:rPr>
      </w:pPr>
      <w:r w:rsidRPr="00A81951">
        <w:rPr>
          <w:rFonts w:asciiTheme="minorHAnsi" w:eastAsiaTheme="minorEastAsia" w:hAnsiTheme="minorHAnsi"/>
        </w:rPr>
        <w:t xml:space="preserve"> </w:t>
      </w:r>
    </w:p>
    <w:p w:rsidR="00D32ADB" w:rsidRPr="0096304B" w:rsidRDefault="00D32ADB" w:rsidP="004B7C4A">
      <w:pPr>
        <w:pStyle w:val="Odsekzoznamu"/>
        <w:numPr>
          <w:ilvl w:val="1"/>
          <w:numId w:val="3"/>
        </w:numPr>
        <w:spacing w:after="19" w:line="259" w:lineRule="auto"/>
        <w:ind w:left="851" w:right="0"/>
        <w:rPr>
          <w:rFonts w:asciiTheme="minorHAnsi" w:eastAsiaTheme="minorEastAsia" w:hAnsiTheme="minorHAnsi"/>
        </w:rPr>
      </w:pPr>
      <w:r w:rsidRPr="0096304B">
        <w:rPr>
          <w:rFonts w:asciiTheme="minorHAnsi" w:eastAsiaTheme="minorEastAsia" w:hAnsiTheme="minorHAnsi"/>
        </w:rPr>
        <w:t xml:space="preserve">Uchádzačom navrhovaná celková cena za </w:t>
      </w:r>
      <w:r w:rsidR="0059403F">
        <w:rPr>
          <w:rFonts w:asciiTheme="minorHAnsi" w:eastAsiaTheme="minorEastAsia" w:hAnsiTheme="minorHAnsi"/>
        </w:rPr>
        <w:t>poskytnutie</w:t>
      </w:r>
      <w:r w:rsidRPr="0096304B">
        <w:rPr>
          <w:rFonts w:asciiTheme="minorHAnsi" w:eastAsiaTheme="minorEastAsia" w:hAnsiTheme="minorHAnsi"/>
        </w:rPr>
        <w:t xml:space="preserve"> predmetu zákazky, uvedená v ponuke uchádzača, bude vyjadrená v EUR s presnosťou na dve desatinné miesta a vložená do systému JOSEPHINE v tejto štruktúre: </w:t>
      </w:r>
    </w:p>
    <w:p w:rsidR="00370DC1" w:rsidRPr="005E36DF" w:rsidRDefault="00370DC1" w:rsidP="009A199C">
      <w:pPr>
        <w:pStyle w:val="Odsekzoznamu"/>
        <w:numPr>
          <w:ilvl w:val="0"/>
          <w:numId w:val="10"/>
        </w:numPr>
        <w:spacing w:after="19" w:line="259" w:lineRule="auto"/>
        <w:ind w:right="274"/>
        <w:rPr>
          <w:rFonts w:asciiTheme="minorHAnsi" w:eastAsiaTheme="minorEastAsia" w:hAnsiTheme="minorHAnsi"/>
        </w:rPr>
      </w:pPr>
      <w:r w:rsidRPr="005E36DF">
        <w:rPr>
          <w:rFonts w:asciiTheme="minorHAnsi" w:eastAsiaTheme="minorEastAsia" w:hAnsiTheme="minorHAnsi"/>
        </w:rPr>
        <w:t>celková cena za predmet zákazky</w:t>
      </w:r>
      <w:r w:rsidRPr="005E36DF">
        <w:rPr>
          <w:rFonts w:asciiTheme="minorHAnsi" w:eastAsiaTheme="minorEastAsia" w:hAnsiTheme="minorHAnsi"/>
          <w:color w:val="FF0000"/>
        </w:rPr>
        <w:t xml:space="preserve"> </w:t>
      </w:r>
      <w:r w:rsidRPr="005E36DF">
        <w:rPr>
          <w:rFonts w:asciiTheme="minorHAnsi" w:eastAsiaTheme="minorEastAsia" w:hAnsiTheme="minorHAnsi"/>
        </w:rPr>
        <w:t xml:space="preserve">bez DPH, </w:t>
      </w:r>
    </w:p>
    <w:p w:rsidR="00370DC1" w:rsidRPr="005E36DF" w:rsidRDefault="00370DC1" w:rsidP="009A199C">
      <w:pPr>
        <w:pStyle w:val="Odsekzoznamu"/>
        <w:numPr>
          <w:ilvl w:val="0"/>
          <w:numId w:val="10"/>
        </w:numPr>
        <w:spacing w:after="19" w:line="259" w:lineRule="auto"/>
        <w:ind w:right="274"/>
        <w:rPr>
          <w:rFonts w:asciiTheme="minorHAnsi" w:eastAsiaTheme="minorEastAsia" w:hAnsiTheme="minorHAnsi"/>
        </w:rPr>
      </w:pPr>
      <w:r w:rsidRPr="005E36DF">
        <w:rPr>
          <w:rFonts w:asciiTheme="minorHAnsi" w:eastAsiaTheme="minorEastAsia" w:hAnsiTheme="minorHAnsi"/>
        </w:rPr>
        <w:t xml:space="preserve">sadzba DPH, </w:t>
      </w:r>
    </w:p>
    <w:p w:rsidR="00370DC1" w:rsidRPr="005E36DF" w:rsidRDefault="00370DC1" w:rsidP="009A199C">
      <w:pPr>
        <w:pStyle w:val="Odsekzoznamu"/>
        <w:numPr>
          <w:ilvl w:val="0"/>
          <w:numId w:val="10"/>
        </w:numPr>
        <w:spacing w:after="19" w:line="259" w:lineRule="auto"/>
        <w:ind w:right="274"/>
        <w:rPr>
          <w:rFonts w:asciiTheme="minorHAnsi" w:eastAsiaTheme="minorEastAsia" w:hAnsiTheme="minorHAnsi"/>
        </w:rPr>
      </w:pPr>
      <w:r w:rsidRPr="005E36DF">
        <w:rPr>
          <w:rFonts w:asciiTheme="minorHAnsi" w:eastAsiaTheme="minorEastAsia" w:hAnsiTheme="minorHAnsi"/>
        </w:rPr>
        <w:t>celková cena za predmet zákazky</w:t>
      </w:r>
      <w:r w:rsidRPr="005E36DF">
        <w:rPr>
          <w:rFonts w:asciiTheme="minorHAnsi" w:eastAsiaTheme="minorEastAsia" w:hAnsiTheme="minorHAnsi"/>
          <w:color w:val="FF0000"/>
        </w:rPr>
        <w:t xml:space="preserve"> </w:t>
      </w:r>
      <w:r w:rsidRPr="005E36DF">
        <w:rPr>
          <w:rFonts w:asciiTheme="minorHAnsi" w:eastAsiaTheme="minorEastAsia" w:hAnsiTheme="minorHAnsi"/>
        </w:rPr>
        <w:t>vrátane DPH,</w:t>
      </w:r>
    </w:p>
    <w:p w:rsidR="00D32ADB" w:rsidRPr="00AC2060" w:rsidRDefault="00D32ADB" w:rsidP="00D32ADB">
      <w:pPr>
        <w:spacing w:after="19" w:line="259" w:lineRule="auto"/>
        <w:ind w:left="0" w:right="0" w:firstLine="0"/>
        <w:rPr>
          <w:rFonts w:asciiTheme="minorHAnsi" w:hAnsiTheme="minorHAnsi"/>
        </w:rPr>
      </w:pPr>
    </w:p>
    <w:p w:rsidR="00D32ADB" w:rsidRPr="00C56794" w:rsidRDefault="00D32ADB" w:rsidP="004B7C4A">
      <w:pPr>
        <w:pStyle w:val="Odsekzoznamu"/>
        <w:numPr>
          <w:ilvl w:val="1"/>
          <w:numId w:val="3"/>
        </w:numPr>
        <w:spacing w:after="10"/>
        <w:ind w:left="851" w:right="0"/>
      </w:pPr>
      <w:r w:rsidRPr="00C56794">
        <w:t xml:space="preserve">V prípade, že uchádzač predloží listinnú ponuku, verejný obstarávateľ na ňu nebude prihliadať.  </w:t>
      </w:r>
    </w:p>
    <w:p w:rsidR="00D32ADB" w:rsidRDefault="00D32ADB" w:rsidP="00D32ADB">
      <w:pPr>
        <w:spacing w:after="19" w:line="259" w:lineRule="auto"/>
        <w:ind w:left="0" w:right="0" w:firstLine="0"/>
        <w:jc w:val="left"/>
      </w:pPr>
      <w:r>
        <w:t xml:space="preserve"> </w:t>
      </w:r>
    </w:p>
    <w:p w:rsidR="00D32ADB" w:rsidRDefault="00D32ADB" w:rsidP="004B7C4A">
      <w:pPr>
        <w:pStyle w:val="Odsekzoznamu"/>
        <w:numPr>
          <w:ilvl w:val="1"/>
          <w:numId w:val="3"/>
        </w:numPr>
        <w:ind w:left="851" w:right="0"/>
      </w:pPr>
      <w:r>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rsidR="00D32ADB" w:rsidRDefault="00D32ADB" w:rsidP="00D32ADB">
      <w:pPr>
        <w:ind w:left="-5" w:right="274"/>
      </w:pPr>
    </w:p>
    <w:p w:rsidR="00D32ADB" w:rsidRPr="005625E3" w:rsidRDefault="00D32ADB" w:rsidP="004B7C4A">
      <w:pPr>
        <w:pStyle w:val="Odsekzoznamu"/>
        <w:numPr>
          <w:ilvl w:val="1"/>
          <w:numId w:val="3"/>
        </w:numPr>
        <w:ind w:left="851" w:right="0"/>
        <w:rPr>
          <w:color w:val="auto"/>
        </w:rPr>
      </w:pPr>
      <w:r w:rsidRPr="005625E3">
        <w:rPr>
          <w:color w:val="auto"/>
        </w:rPr>
        <w:t xml:space="preserve">Ponuku môžu predkladať všetky hospodárske subjekty (fyzické, právnické osoby alebo skupina fyzických alebo právnických osôb vystupujúcich voči verejnému obstarávateľovi spoločne). V prípade, že je uchádzačom skupina, takýto uchádzač je povinný predložiť doklad podpísaný všetkými členmi skupiny o nominovaní vedúceho člena oprávneného konať v mene ostatných členov skupiny v súvislosti s touto zákazkou. V prípade, ak bude ponuka skupiny uchádzačov vyhodnotená ako úspešná, táto skupina bude povinná vytvoriť združenie osôb podľa relevantných ustanovení súkromného práva. Z dokumentácie preukazujúcej vznik združenia (resp. inej zákonnej </w:t>
      </w:r>
      <w:r w:rsidRPr="005625E3">
        <w:rPr>
          <w:color w:val="auto"/>
        </w:rPr>
        <w:lastRenderedPageBreak/>
        <w:t xml:space="preserve">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 </w:t>
      </w:r>
    </w:p>
    <w:p w:rsidR="00D32ADB" w:rsidRPr="005625E3" w:rsidRDefault="00D32ADB" w:rsidP="00D32ADB">
      <w:pPr>
        <w:pStyle w:val="Odsekzoznamu"/>
        <w:rPr>
          <w:color w:val="auto"/>
        </w:rPr>
      </w:pPr>
    </w:p>
    <w:p w:rsidR="00D32ADB" w:rsidRPr="005625E3" w:rsidRDefault="00D32ADB" w:rsidP="004B7C4A">
      <w:pPr>
        <w:pStyle w:val="Odsekzoznamu"/>
        <w:numPr>
          <w:ilvl w:val="1"/>
          <w:numId w:val="3"/>
        </w:numPr>
        <w:ind w:left="851" w:right="0"/>
        <w:rPr>
          <w:color w:val="auto"/>
        </w:rPr>
      </w:pPr>
      <w:r w:rsidRPr="005625E3">
        <w:rPr>
          <w:color w:val="auto"/>
        </w:rPr>
        <w:t>Uchádzač alebo skupina uchádzačov môže predložiť iba jednu ponuku. Uchádzač nemôže byť v tom istom postupe zadávania zákazky členom skupiny dodávateľov, ktorá predkladá ponuku. Verejný obstarávateľ alebo obstarávateľ vylúči uchádzača, ktorý je súčasne členom skupiny dodávateľov.</w:t>
      </w:r>
    </w:p>
    <w:p w:rsidR="00D32ADB" w:rsidRDefault="00D32ADB" w:rsidP="00D32ADB">
      <w:pPr>
        <w:ind w:left="-5" w:right="274"/>
      </w:pPr>
    </w:p>
    <w:p w:rsidR="00D32ADB" w:rsidRDefault="00D32ADB" w:rsidP="00E51840">
      <w:pPr>
        <w:pStyle w:val="Odsekzoznamu"/>
        <w:numPr>
          <w:ilvl w:val="0"/>
          <w:numId w:val="3"/>
        </w:numPr>
        <w:spacing w:after="120" w:line="240" w:lineRule="auto"/>
        <w:ind w:left="425" w:right="272" w:hanging="357"/>
        <w:contextualSpacing w:val="0"/>
        <w:rPr>
          <w:b/>
        </w:rPr>
      </w:pPr>
      <w:r w:rsidRPr="00A53A41">
        <w:rPr>
          <w:b/>
        </w:rPr>
        <w:t>Podmienky účasti</w:t>
      </w:r>
    </w:p>
    <w:p w:rsidR="001B5BE6" w:rsidRPr="001B5BE6" w:rsidRDefault="00D32ADB" w:rsidP="004B7C4A">
      <w:pPr>
        <w:pStyle w:val="Odsekzoznamu"/>
        <w:numPr>
          <w:ilvl w:val="1"/>
          <w:numId w:val="3"/>
        </w:numPr>
        <w:spacing w:after="93" w:line="252" w:lineRule="auto"/>
        <w:ind w:left="851" w:right="0"/>
        <w:rPr>
          <w:rFonts w:eastAsia="Times New Roman" w:cs="Times New Roman"/>
          <w:color w:val="auto"/>
        </w:rPr>
      </w:pPr>
      <w:r>
        <w:t xml:space="preserve">Uchádzač </w:t>
      </w:r>
      <w:r w:rsidRPr="00701B21">
        <w:rPr>
          <w:b/>
          <w:u w:val="single"/>
        </w:rPr>
        <w:t>musí</w:t>
      </w:r>
      <w:r>
        <w:t xml:space="preserve"> </w:t>
      </w:r>
      <w:r w:rsidR="001B4E0B">
        <w:t>spĺňať podmienku účasti týkajúce</w:t>
      </w:r>
      <w:r>
        <w:t xml:space="preserve"> sa </w:t>
      </w:r>
      <w:r w:rsidRPr="00DD3BCF">
        <w:rPr>
          <w:b/>
          <w:u w:val="single"/>
        </w:rPr>
        <w:t>osobného postavenia podľa</w:t>
      </w:r>
      <w:r w:rsidR="00701B21">
        <w:rPr>
          <w:b/>
          <w:u w:val="single"/>
        </w:rPr>
        <w:t>:</w:t>
      </w:r>
      <w:r>
        <w:t xml:space="preserve"> </w:t>
      </w:r>
    </w:p>
    <w:p w:rsidR="00701B21" w:rsidRPr="00531FD8" w:rsidRDefault="00701B21" w:rsidP="00365CDE">
      <w:pPr>
        <w:pStyle w:val="Odsekzoznamu"/>
        <w:numPr>
          <w:ilvl w:val="0"/>
          <w:numId w:val="13"/>
        </w:numPr>
        <w:spacing w:after="93" w:line="252" w:lineRule="auto"/>
        <w:ind w:left="1418" w:right="0" w:hanging="283"/>
        <w:rPr>
          <w:rFonts w:eastAsia="Times New Roman" w:cs="Times New Roman"/>
          <w:color w:val="auto"/>
        </w:rPr>
      </w:pPr>
      <w:r w:rsidRPr="00DD3BCF">
        <w:rPr>
          <w:b/>
          <w:u w:val="single"/>
        </w:rPr>
        <w:t>§ 32 ods. 1 písm. e) </w:t>
      </w:r>
      <w:r w:rsidR="00531FD8">
        <w:rPr>
          <w:b/>
          <w:u w:val="single"/>
        </w:rPr>
        <w:t>ZVO,</w:t>
      </w:r>
      <w:r w:rsidR="00531FD8" w:rsidRPr="00531FD8">
        <w:rPr>
          <w:b/>
        </w:rPr>
        <w:t xml:space="preserve"> </w:t>
      </w:r>
      <w:proofErr w:type="spellStart"/>
      <w:r w:rsidR="00531FD8" w:rsidRPr="00531FD8">
        <w:t>t.j</w:t>
      </w:r>
      <w:proofErr w:type="spellEnd"/>
      <w:r w:rsidR="00531FD8" w:rsidRPr="00531FD8">
        <w:t xml:space="preserve">. uchádzač </w:t>
      </w:r>
      <w:r w:rsidR="0059403F">
        <w:rPr>
          <w:b/>
        </w:rPr>
        <w:t>je oprávnený</w:t>
      </w:r>
      <w:r w:rsidR="00531FD8" w:rsidRPr="00531FD8">
        <w:rPr>
          <w:b/>
        </w:rPr>
        <w:t xml:space="preserve"> </w:t>
      </w:r>
      <w:r w:rsidR="000B643C">
        <w:rPr>
          <w:b/>
        </w:rPr>
        <w:t xml:space="preserve">dodávať tovar a </w:t>
      </w:r>
      <w:r w:rsidR="0059403F">
        <w:rPr>
          <w:b/>
        </w:rPr>
        <w:t>poskytovať služby</w:t>
      </w:r>
      <w:r w:rsidR="0059403F">
        <w:t>, ktoré zodpovedajú</w:t>
      </w:r>
      <w:r w:rsidR="00531FD8" w:rsidRPr="00531FD8">
        <w:t xml:space="preserve"> predmetu zákazky</w:t>
      </w:r>
      <w:r w:rsidR="00101BCB">
        <w:rPr>
          <w:color w:val="auto"/>
          <w:shd w:val="clear" w:color="auto" w:fill="FFFFFF"/>
        </w:rPr>
        <w:t>,</w:t>
      </w:r>
    </w:p>
    <w:p w:rsidR="00B64A02" w:rsidRPr="0026376D" w:rsidRDefault="00B64A02" w:rsidP="00365CDE">
      <w:pPr>
        <w:pStyle w:val="Odsekzoznamu"/>
        <w:numPr>
          <w:ilvl w:val="0"/>
          <w:numId w:val="13"/>
        </w:numPr>
        <w:spacing w:after="93" w:line="252" w:lineRule="auto"/>
        <w:ind w:left="1418" w:right="0" w:hanging="283"/>
        <w:rPr>
          <w:rFonts w:eastAsia="Times New Roman" w:cs="Times New Roman"/>
          <w:color w:val="auto"/>
        </w:rPr>
      </w:pPr>
      <w:r w:rsidRPr="00531FD8">
        <w:rPr>
          <w:b/>
          <w:u w:val="single"/>
        </w:rPr>
        <w:t>§ 32 ods. 1 písm</w:t>
      </w:r>
      <w:r w:rsidRPr="00531FD8">
        <w:rPr>
          <w:u w:val="single"/>
        </w:rPr>
        <w:t xml:space="preserve">. </w:t>
      </w:r>
      <w:r w:rsidR="001B5BE6" w:rsidRPr="00531FD8">
        <w:rPr>
          <w:b/>
          <w:u w:val="single"/>
        </w:rPr>
        <w:t>f</w:t>
      </w:r>
      <w:r w:rsidRPr="00531FD8">
        <w:rPr>
          <w:b/>
          <w:u w:val="single"/>
        </w:rPr>
        <w:t>)</w:t>
      </w:r>
      <w:r w:rsidRPr="00531FD8">
        <w:rPr>
          <w:b/>
          <w:color w:val="auto"/>
          <w:u w:val="single"/>
          <w:shd w:val="clear" w:color="auto" w:fill="FFFFFF"/>
        </w:rPr>
        <w:t xml:space="preserve"> </w:t>
      </w:r>
      <w:r w:rsidR="00531FD8" w:rsidRPr="00531FD8">
        <w:rPr>
          <w:b/>
          <w:color w:val="auto"/>
          <w:u w:val="single"/>
          <w:shd w:val="clear" w:color="auto" w:fill="FFFFFF"/>
        </w:rPr>
        <w:t>ZVO</w:t>
      </w:r>
      <w:r w:rsidR="00531FD8" w:rsidRPr="00531FD8">
        <w:rPr>
          <w:b/>
          <w:color w:val="auto"/>
          <w:shd w:val="clear" w:color="auto" w:fill="FFFFFF"/>
        </w:rPr>
        <w:t>,</w:t>
      </w:r>
      <w:r w:rsidR="00531FD8" w:rsidRPr="00531FD8">
        <w:rPr>
          <w:color w:val="auto"/>
          <w:shd w:val="clear" w:color="auto" w:fill="FFFFFF"/>
        </w:rPr>
        <w:t xml:space="preserve"> </w:t>
      </w:r>
      <w:proofErr w:type="spellStart"/>
      <w:r w:rsidR="00531FD8" w:rsidRPr="00531FD8">
        <w:rPr>
          <w:color w:val="auto"/>
          <w:shd w:val="clear" w:color="auto" w:fill="FFFFFF"/>
        </w:rPr>
        <w:t>t.j</w:t>
      </w:r>
      <w:proofErr w:type="spellEnd"/>
      <w:r w:rsidR="00531FD8" w:rsidRPr="00531FD8">
        <w:rPr>
          <w:color w:val="auto"/>
          <w:shd w:val="clear" w:color="auto" w:fill="FFFFFF"/>
        </w:rPr>
        <w:t xml:space="preserve">. </w:t>
      </w:r>
      <w:r w:rsidR="00531FD8" w:rsidRPr="00531FD8">
        <w:rPr>
          <w:b/>
          <w:color w:val="auto"/>
          <w:shd w:val="clear" w:color="auto" w:fill="FFFFFF"/>
        </w:rPr>
        <w:t>čestné vyhlásenie</w:t>
      </w:r>
      <w:r w:rsidR="00F116FC">
        <w:rPr>
          <w:b/>
          <w:color w:val="auto"/>
          <w:shd w:val="clear" w:color="auto" w:fill="FFFFFF"/>
        </w:rPr>
        <w:t xml:space="preserve"> </w:t>
      </w:r>
      <w:r w:rsidR="00F116FC" w:rsidRPr="00A95F43">
        <w:t xml:space="preserve">(príloha č. </w:t>
      </w:r>
      <w:r w:rsidR="00F116FC">
        <w:t>4 tejto Výzvy</w:t>
      </w:r>
      <w:r w:rsidR="00F116FC" w:rsidRPr="00A95F43">
        <w:t>)</w:t>
      </w:r>
      <w:r w:rsidR="00531FD8" w:rsidRPr="00531FD8">
        <w:rPr>
          <w:b/>
          <w:color w:val="auto"/>
          <w:shd w:val="clear" w:color="auto" w:fill="FFFFFF"/>
        </w:rPr>
        <w:t xml:space="preserve">, </w:t>
      </w:r>
      <w:r w:rsidR="00531FD8" w:rsidRPr="00531FD8">
        <w:rPr>
          <w:color w:val="auto"/>
          <w:shd w:val="clear" w:color="auto" w:fill="FFFFFF"/>
        </w:rPr>
        <w:t xml:space="preserve">že uchádzač nemá uložený zákaz účasti vo verejnom obstarávaní potvrdený konečným rozhodnutím v Slovenskej republike alebo v štáte sídla, miesta podnikania alebo obvyklého pobytu. Pre splnenie predmetnej podmienky účasti </w:t>
      </w:r>
      <w:r w:rsidRPr="00531FD8">
        <w:rPr>
          <w:b/>
          <w:color w:val="auto"/>
          <w:u w:val="single"/>
          <w:shd w:val="clear" w:color="auto" w:fill="FFFFFF"/>
        </w:rPr>
        <w:t>sa vyžaduje</w:t>
      </w:r>
      <w:r w:rsidRPr="00531FD8">
        <w:rPr>
          <w:color w:val="auto"/>
          <w:shd w:val="clear" w:color="auto" w:fill="FFFFFF"/>
        </w:rPr>
        <w:t xml:space="preserve"> predloženie </w:t>
      </w:r>
      <w:r w:rsidR="00531FD8" w:rsidRPr="00531FD8">
        <w:rPr>
          <w:color w:val="auto"/>
          <w:shd w:val="clear" w:color="auto" w:fill="FFFFFF"/>
        </w:rPr>
        <w:t>čestného vyhlásenia.</w:t>
      </w:r>
      <w:r w:rsidRPr="00531FD8">
        <w:rPr>
          <w:color w:val="auto"/>
          <w:shd w:val="clear" w:color="auto" w:fill="FFFFFF"/>
        </w:rPr>
        <w:t xml:space="preserve"> </w:t>
      </w:r>
      <w:r w:rsidR="00E7752E" w:rsidRPr="00531FD8">
        <w:rPr>
          <w:color w:val="auto"/>
          <w:shd w:val="clear" w:color="auto" w:fill="FFFFFF"/>
        </w:rPr>
        <w:t>Dokument</w:t>
      </w:r>
      <w:r w:rsidRPr="00531FD8">
        <w:rPr>
          <w:color w:val="auto"/>
          <w:shd w:val="clear" w:color="auto" w:fill="FFFFFF"/>
        </w:rPr>
        <w:t xml:space="preserve"> </w:t>
      </w:r>
      <w:r w:rsidR="00E7752E" w:rsidRPr="00531FD8">
        <w:rPr>
          <w:color w:val="auto"/>
          <w:shd w:val="clear" w:color="auto" w:fill="FFFFFF"/>
        </w:rPr>
        <w:t xml:space="preserve">musí byť </w:t>
      </w:r>
      <w:r w:rsidR="00E7752E" w:rsidRPr="00531FD8">
        <w:rPr>
          <w:b/>
          <w:color w:val="auto"/>
          <w:shd w:val="clear" w:color="auto" w:fill="FFFFFF"/>
        </w:rPr>
        <w:t>podpísaný</w:t>
      </w:r>
      <w:r w:rsidRPr="00531FD8">
        <w:rPr>
          <w:color w:val="auto"/>
          <w:shd w:val="clear" w:color="auto" w:fill="FFFFFF"/>
        </w:rPr>
        <w:t xml:space="preserve"> štatutárnym zástupcom alebo osobou oprávnenou konať za uchádzača, nahraté vo formáte </w:t>
      </w:r>
      <w:proofErr w:type="spellStart"/>
      <w:r w:rsidRPr="00531FD8">
        <w:rPr>
          <w:color w:val="auto"/>
          <w:shd w:val="clear" w:color="auto" w:fill="FFFFFF"/>
        </w:rPr>
        <w:t>pdf</w:t>
      </w:r>
      <w:proofErr w:type="spellEnd"/>
      <w:r w:rsidRPr="00531FD8">
        <w:rPr>
          <w:color w:val="auto"/>
          <w:shd w:val="clear" w:color="auto" w:fill="FFFFFF"/>
        </w:rPr>
        <w:t>.</w:t>
      </w:r>
    </w:p>
    <w:p w:rsidR="0026376D" w:rsidRPr="0026376D" w:rsidRDefault="0026376D" w:rsidP="0026376D">
      <w:pPr>
        <w:spacing w:after="93" w:line="252" w:lineRule="auto"/>
        <w:ind w:left="142" w:right="0" w:firstLine="0"/>
        <w:rPr>
          <w:rFonts w:eastAsia="Times New Roman" w:cs="Times New Roman"/>
          <w:color w:val="auto"/>
        </w:rPr>
      </w:pPr>
      <w:r w:rsidRPr="000B643C">
        <w:rPr>
          <w:rFonts w:eastAsia="Times New Roman" w:cs="Times New Roman"/>
          <w:color w:val="auto"/>
        </w:rPr>
        <w:t xml:space="preserve">11.2     Uchádzač </w:t>
      </w:r>
      <w:r w:rsidRPr="000B643C">
        <w:rPr>
          <w:b/>
          <w:u w:val="single"/>
        </w:rPr>
        <w:t>musí</w:t>
      </w:r>
      <w:r w:rsidRPr="000B643C">
        <w:t xml:space="preserve"> spĺňať podmienku účasti týkajúcu sa </w:t>
      </w:r>
      <w:r w:rsidRPr="000B643C">
        <w:rPr>
          <w:b/>
          <w:u w:val="single"/>
        </w:rPr>
        <w:t>technickej alebo odbornej spôsobilosti podľa:</w:t>
      </w:r>
    </w:p>
    <w:p w:rsidR="00220B32" w:rsidRPr="00220B32" w:rsidRDefault="0026376D" w:rsidP="00220B32">
      <w:pPr>
        <w:pStyle w:val="Default"/>
        <w:numPr>
          <w:ilvl w:val="0"/>
          <w:numId w:val="29"/>
        </w:numPr>
        <w:ind w:left="1418" w:hanging="284"/>
        <w:jc w:val="both"/>
        <w:rPr>
          <w:rFonts w:ascii="Calibri" w:hAnsi="Calibri" w:cs="Calibri"/>
          <w:b/>
          <w:bCs/>
          <w:sz w:val="22"/>
          <w:szCs w:val="22"/>
        </w:rPr>
      </w:pPr>
      <w:r w:rsidRPr="00220B32">
        <w:rPr>
          <w:rFonts w:asciiTheme="minorHAnsi" w:hAnsiTheme="minorHAnsi" w:cstheme="minorHAnsi"/>
          <w:b/>
          <w:sz w:val="22"/>
          <w:szCs w:val="22"/>
          <w:u w:val="single"/>
        </w:rPr>
        <w:t>§ 34 ods. 1 písm. a) ZVO,</w:t>
      </w:r>
      <w:r w:rsidRPr="00220B32">
        <w:rPr>
          <w:rFonts w:asciiTheme="minorHAnsi" w:hAnsiTheme="minorHAnsi" w:cstheme="minorHAnsi"/>
          <w:b/>
          <w:sz w:val="22"/>
          <w:szCs w:val="22"/>
        </w:rPr>
        <w:t xml:space="preserve"> </w:t>
      </w:r>
      <w:r w:rsidRPr="00220B32">
        <w:rPr>
          <w:rFonts w:asciiTheme="minorHAnsi" w:hAnsiTheme="minorHAnsi" w:cstheme="minorHAnsi"/>
          <w:sz w:val="22"/>
          <w:szCs w:val="22"/>
        </w:rPr>
        <w:t>t.</w:t>
      </w:r>
      <w:r w:rsidR="000B643C">
        <w:rPr>
          <w:rFonts w:asciiTheme="minorHAnsi" w:hAnsiTheme="minorHAnsi" w:cstheme="minorHAnsi"/>
          <w:sz w:val="22"/>
          <w:szCs w:val="22"/>
        </w:rPr>
        <w:t xml:space="preserve"> </w:t>
      </w:r>
      <w:r w:rsidRPr="00220B32">
        <w:rPr>
          <w:rFonts w:asciiTheme="minorHAnsi" w:hAnsiTheme="minorHAnsi" w:cstheme="minorHAnsi"/>
          <w:sz w:val="22"/>
          <w:szCs w:val="22"/>
        </w:rPr>
        <w:t>j.</w:t>
      </w:r>
      <w:r w:rsidR="00220B32">
        <w:t xml:space="preserve"> </w:t>
      </w:r>
      <w:r w:rsidR="00220B32" w:rsidRPr="00220B32">
        <w:rPr>
          <w:rFonts w:ascii="Calibri" w:hAnsi="Calibri" w:cs="Calibri"/>
          <w:sz w:val="22"/>
          <w:szCs w:val="22"/>
        </w:rPr>
        <w:t>dokladovať zoznam dodaných tovarov</w:t>
      </w:r>
      <w:r w:rsidR="000B643C">
        <w:rPr>
          <w:rFonts w:ascii="Calibri" w:hAnsi="Calibri" w:cs="Calibri"/>
          <w:sz w:val="22"/>
          <w:szCs w:val="22"/>
        </w:rPr>
        <w:t xml:space="preserve"> </w:t>
      </w:r>
      <w:r w:rsidR="00220B32" w:rsidRPr="00220B32">
        <w:rPr>
          <w:rFonts w:ascii="Calibri" w:hAnsi="Calibri" w:cs="Calibri"/>
          <w:sz w:val="22"/>
          <w:szCs w:val="22"/>
        </w:rPr>
        <w:t>za predchádzajúce tri roky od vyhlásenia verejného obstarávania s uvedením cien, lehôt dodania a odberateľov s kontaktnou osobou a telefonickým kontaktom, ktorý musí obsahovať dodávku</w:t>
      </w:r>
      <w:r w:rsidR="000B643C">
        <w:rPr>
          <w:rFonts w:ascii="Calibri" w:hAnsi="Calibri" w:cs="Calibri"/>
          <w:sz w:val="22"/>
          <w:szCs w:val="22"/>
        </w:rPr>
        <w:t xml:space="preserve"> tovarov rovnakého alebo ob</w:t>
      </w:r>
      <w:r w:rsidR="00220B32" w:rsidRPr="00220B32">
        <w:rPr>
          <w:rFonts w:ascii="Calibri" w:hAnsi="Calibri" w:cs="Calibri"/>
          <w:sz w:val="22"/>
          <w:szCs w:val="22"/>
        </w:rPr>
        <w:t xml:space="preserve">dobného charakteru ako je predmet zákazky, ktorých cena kumulatívne (spolu) za všetky tri predchádzajúce roky od vyhlásenia verejného obstarávania </w:t>
      </w:r>
      <w:r w:rsidR="00220B32" w:rsidRPr="00220B32">
        <w:rPr>
          <w:rFonts w:asciiTheme="minorHAnsi" w:hAnsiTheme="minorHAnsi" w:cstheme="minorHAnsi"/>
          <w:sz w:val="22"/>
          <w:szCs w:val="22"/>
        </w:rPr>
        <w:t xml:space="preserve">dosiahla úroveň </w:t>
      </w:r>
      <w:r w:rsidR="00220B32" w:rsidRPr="00220B32">
        <w:rPr>
          <w:rFonts w:asciiTheme="minorHAnsi" w:hAnsiTheme="minorHAnsi" w:cstheme="minorHAnsi"/>
          <w:b/>
          <w:bCs/>
          <w:sz w:val="22"/>
          <w:szCs w:val="22"/>
        </w:rPr>
        <w:t xml:space="preserve">minimálne </w:t>
      </w:r>
      <w:r w:rsidR="00635F45">
        <w:rPr>
          <w:rFonts w:asciiTheme="minorHAnsi" w:hAnsiTheme="minorHAnsi" w:cstheme="minorHAnsi"/>
          <w:b/>
          <w:bCs/>
          <w:sz w:val="22"/>
          <w:szCs w:val="22"/>
        </w:rPr>
        <w:t>5</w:t>
      </w:r>
      <w:r w:rsidR="004E561B">
        <w:rPr>
          <w:rFonts w:asciiTheme="minorHAnsi" w:hAnsiTheme="minorHAnsi" w:cstheme="minorHAnsi"/>
          <w:b/>
          <w:bCs/>
          <w:sz w:val="22"/>
          <w:szCs w:val="22"/>
        </w:rPr>
        <w:t>0</w:t>
      </w:r>
      <w:r w:rsidR="007C251F" w:rsidRPr="00220B32">
        <w:rPr>
          <w:rFonts w:asciiTheme="minorHAnsi" w:hAnsiTheme="minorHAnsi" w:cstheme="minorHAnsi"/>
          <w:b/>
          <w:bCs/>
          <w:sz w:val="22"/>
          <w:szCs w:val="22"/>
        </w:rPr>
        <w:t> </w:t>
      </w:r>
      <w:r w:rsidR="00220B32" w:rsidRPr="00220B32">
        <w:rPr>
          <w:rFonts w:asciiTheme="minorHAnsi" w:hAnsiTheme="minorHAnsi" w:cstheme="minorHAnsi"/>
          <w:b/>
          <w:bCs/>
          <w:sz w:val="22"/>
          <w:szCs w:val="22"/>
        </w:rPr>
        <w:t>000,- EUR.</w:t>
      </w:r>
      <w:r w:rsidR="00220B32" w:rsidRPr="00220B32">
        <w:rPr>
          <w:rFonts w:asciiTheme="minorHAnsi" w:hAnsiTheme="minorHAnsi" w:cstheme="minorHAnsi"/>
          <w:bCs/>
          <w:sz w:val="22"/>
          <w:szCs w:val="22"/>
        </w:rPr>
        <w:t xml:space="preserve"> </w:t>
      </w:r>
      <w:r w:rsidR="00C04517">
        <w:rPr>
          <w:rFonts w:asciiTheme="minorHAnsi" w:hAnsiTheme="minorHAnsi" w:cstheme="minorHAnsi"/>
          <w:sz w:val="22"/>
          <w:szCs w:val="22"/>
        </w:rPr>
        <w:t>Za tovary rovnakého alebo ob</w:t>
      </w:r>
      <w:r w:rsidR="00220B32" w:rsidRPr="00220B32">
        <w:rPr>
          <w:rFonts w:asciiTheme="minorHAnsi" w:hAnsiTheme="minorHAnsi" w:cstheme="minorHAnsi"/>
          <w:sz w:val="22"/>
          <w:szCs w:val="22"/>
        </w:rPr>
        <w:t xml:space="preserve">dobného charakteru sa považuje dodávka </w:t>
      </w:r>
      <w:r w:rsidR="00635F45">
        <w:rPr>
          <w:rFonts w:asciiTheme="minorHAnsi" w:hAnsiTheme="minorHAnsi" w:cstheme="minorHAnsi"/>
          <w:sz w:val="22"/>
          <w:szCs w:val="22"/>
        </w:rPr>
        <w:t xml:space="preserve">varičov </w:t>
      </w:r>
      <w:r w:rsidR="00B16AD8">
        <w:rPr>
          <w:rFonts w:asciiTheme="minorHAnsi" w:hAnsiTheme="minorHAnsi" w:cstheme="minorHAnsi"/>
          <w:sz w:val="22"/>
          <w:szCs w:val="22"/>
        </w:rPr>
        <w:t xml:space="preserve">zálievkových hmôt na zalievanie cestných </w:t>
      </w:r>
      <w:proofErr w:type="spellStart"/>
      <w:r w:rsidR="00B16AD8">
        <w:rPr>
          <w:rFonts w:asciiTheme="minorHAnsi" w:hAnsiTheme="minorHAnsi" w:cstheme="minorHAnsi"/>
          <w:sz w:val="22"/>
          <w:szCs w:val="22"/>
        </w:rPr>
        <w:t>špár</w:t>
      </w:r>
      <w:proofErr w:type="spellEnd"/>
      <w:r w:rsidR="00B16AD8">
        <w:rPr>
          <w:rFonts w:asciiTheme="minorHAnsi" w:hAnsiTheme="minorHAnsi" w:cstheme="minorHAnsi"/>
          <w:sz w:val="22"/>
          <w:szCs w:val="22"/>
        </w:rPr>
        <w:t xml:space="preserve"> a trhlín</w:t>
      </w:r>
      <w:r w:rsidR="00BE683F">
        <w:rPr>
          <w:rFonts w:asciiTheme="minorHAnsi" w:hAnsiTheme="minorHAnsi" w:cstheme="minorHAnsi"/>
          <w:sz w:val="22"/>
          <w:szCs w:val="22"/>
        </w:rPr>
        <w:t>,</w:t>
      </w:r>
    </w:p>
    <w:p w:rsidR="004E561B" w:rsidRDefault="004E561B" w:rsidP="004E561B">
      <w:pPr>
        <w:pStyle w:val="Odsekzoznamu"/>
        <w:numPr>
          <w:ilvl w:val="0"/>
          <w:numId w:val="29"/>
        </w:numPr>
        <w:tabs>
          <w:tab w:val="left" w:pos="9072"/>
        </w:tabs>
        <w:spacing w:after="0" w:line="240" w:lineRule="auto"/>
        <w:ind w:left="1418" w:right="0"/>
      </w:pPr>
      <w:r w:rsidRPr="004E561B">
        <w:rPr>
          <w:b/>
          <w:u w:val="single"/>
        </w:rPr>
        <w:t>§ 34, ods. 1, písm. m) ZVO</w:t>
      </w:r>
      <w:r>
        <w:rPr>
          <w:b/>
          <w:u w:val="single"/>
        </w:rPr>
        <w:t>,</w:t>
      </w:r>
      <w:r>
        <w:t xml:space="preserve"> </w:t>
      </w:r>
      <w:proofErr w:type="spellStart"/>
      <w:r>
        <w:t>t.j</w:t>
      </w:r>
      <w:proofErr w:type="spellEnd"/>
      <w:r>
        <w:t>. uchádzač preukáže splnenie podmienky účasti predložením certifikátov, alebo potvrdení s jasne identifikovateľnými odkazmi na technické špecifikácie alebo technické normy vzťahujúce sa na tovar vydanými orgánmi kontroly kvality alebo určenými orgánmi s právomocou posudzovať zhodu  a doložením vzoriek, opisov alebo fotografií ponúkaných tovarov v minimálne požadovanej úrovni štandardov:</w:t>
      </w:r>
    </w:p>
    <w:p w:rsidR="004E561B" w:rsidRDefault="004E561B" w:rsidP="004E561B">
      <w:pPr>
        <w:pStyle w:val="Zarkazkladnhotextu"/>
        <w:ind w:left="1701" w:hanging="851"/>
        <w:jc w:val="both"/>
        <w:rPr>
          <w:rFonts w:ascii="Calibri" w:hAnsi="Calibri" w:cs="Calibri"/>
          <w:sz w:val="22"/>
          <w:szCs w:val="22"/>
        </w:rPr>
      </w:pPr>
      <w:r>
        <w:rPr>
          <w:rFonts w:ascii="Calibri" w:hAnsi="Calibri" w:cs="Calibri"/>
        </w:rPr>
        <w:t xml:space="preserve">          </w:t>
      </w:r>
      <w:r w:rsidRPr="004E561B">
        <w:rPr>
          <w:rFonts w:ascii="Calibri" w:hAnsi="Calibri" w:cs="Calibri"/>
          <w:sz w:val="22"/>
          <w:szCs w:val="22"/>
        </w:rPr>
        <w:t xml:space="preserve">   - </w:t>
      </w:r>
      <w:r w:rsidRPr="00B16AD8">
        <w:rPr>
          <w:rFonts w:ascii="Calibri" w:hAnsi="Calibri" w:cs="Calibri"/>
          <w:sz w:val="22"/>
          <w:szCs w:val="22"/>
          <w:u w:val="single"/>
        </w:rPr>
        <w:t>aktuálny prospektový materiál ponúkanutého tovaru spolu s technic</w:t>
      </w:r>
      <w:r w:rsidR="00BE683F" w:rsidRPr="00B16AD8">
        <w:rPr>
          <w:rFonts w:ascii="Calibri" w:hAnsi="Calibri" w:cs="Calibri"/>
          <w:sz w:val="22"/>
          <w:szCs w:val="22"/>
          <w:u w:val="single"/>
        </w:rPr>
        <w:t>kými údajmi</w:t>
      </w:r>
      <w:r w:rsidR="00BE683F">
        <w:rPr>
          <w:rFonts w:ascii="Calibri" w:hAnsi="Calibri" w:cs="Calibri"/>
          <w:sz w:val="22"/>
          <w:szCs w:val="22"/>
        </w:rPr>
        <w:t>.</w:t>
      </w:r>
    </w:p>
    <w:p w:rsidR="00BE683F" w:rsidRPr="004E561B" w:rsidRDefault="00BE683F" w:rsidP="00BE683F">
      <w:pPr>
        <w:tabs>
          <w:tab w:val="left" w:pos="9072"/>
        </w:tabs>
        <w:spacing w:after="0" w:line="240" w:lineRule="auto"/>
        <w:ind w:left="1418" w:right="0" w:firstLine="0"/>
      </w:pPr>
      <w:r w:rsidRPr="00220B32">
        <w:t>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Verejný obstarávateľ požaduje, aby uchádzač alebo záujemca a iná osoba, ktorej kapacity majú byť použité na preukázanie technickej spôsobilosti alebo odbornej spôsobilosti, zodpovedali za plne</w:t>
      </w:r>
      <w:r>
        <w:t>nie zmluvy spoločne.</w:t>
      </w:r>
    </w:p>
    <w:p w:rsidR="00D32ADB" w:rsidRPr="0026376D" w:rsidRDefault="004E561B" w:rsidP="00BE683F">
      <w:pPr>
        <w:pStyle w:val="Zarkazkladnhotextu"/>
        <w:ind w:left="284" w:hanging="284"/>
        <w:jc w:val="both"/>
        <w:rPr>
          <w:rFonts w:cs="Times New Roman"/>
        </w:rPr>
      </w:pPr>
      <w:r>
        <w:rPr>
          <w:rFonts w:asciiTheme="minorHAnsi" w:hAnsiTheme="minorHAnsi"/>
        </w:rPr>
        <w:t xml:space="preserve">            </w:t>
      </w:r>
    </w:p>
    <w:p w:rsidR="00D32ADB" w:rsidRDefault="00D32ADB" w:rsidP="00E51840">
      <w:pPr>
        <w:pStyle w:val="Nadpis1"/>
        <w:numPr>
          <w:ilvl w:val="0"/>
          <w:numId w:val="3"/>
        </w:numPr>
        <w:spacing w:after="120" w:line="240" w:lineRule="auto"/>
        <w:ind w:left="425" w:right="272" w:hanging="357"/>
      </w:pPr>
      <w:bookmarkStart w:id="3" w:name="_Toc12166"/>
      <w:r>
        <w:t>Obsah ponuky</w:t>
      </w:r>
      <w:r>
        <w:rPr>
          <w:b w:val="0"/>
        </w:rPr>
        <w:t xml:space="preserve"> </w:t>
      </w:r>
      <w:bookmarkEnd w:id="3"/>
    </w:p>
    <w:p w:rsidR="00D32ADB" w:rsidRPr="00AC2060" w:rsidRDefault="00D32ADB" w:rsidP="00365CDE">
      <w:pPr>
        <w:pStyle w:val="Odsekzoznamu"/>
        <w:numPr>
          <w:ilvl w:val="1"/>
          <w:numId w:val="3"/>
        </w:numPr>
        <w:spacing w:after="52" w:line="266" w:lineRule="auto"/>
        <w:ind w:left="851" w:right="0"/>
        <w:jc w:val="left"/>
      </w:pPr>
      <w:r w:rsidRPr="00AC2060">
        <w:t xml:space="preserve">Ponuka </w:t>
      </w:r>
      <w:r>
        <w:t>musí</w:t>
      </w:r>
      <w:r w:rsidRPr="00AC2060">
        <w:t xml:space="preserve"> obsahovať: </w:t>
      </w:r>
    </w:p>
    <w:p w:rsidR="00AD3E10" w:rsidRDefault="00365CDE" w:rsidP="007229D7">
      <w:pPr>
        <w:numPr>
          <w:ilvl w:val="0"/>
          <w:numId w:val="1"/>
        </w:numPr>
        <w:spacing w:after="45"/>
        <w:ind w:right="0" w:hanging="360"/>
      </w:pPr>
      <w:r>
        <w:rPr>
          <w:b/>
        </w:rPr>
        <w:t>Krycí</w:t>
      </w:r>
      <w:r w:rsidR="00AD3E10" w:rsidRPr="00AD3E10">
        <w:rPr>
          <w:b/>
        </w:rPr>
        <w:t xml:space="preserve"> list</w:t>
      </w:r>
      <w:r>
        <w:rPr>
          <w:b/>
        </w:rPr>
        <w:t xml:space="preserve"> ponuky </w:t>
      </w:r>
      <w:r w:rsidR="00196667">
        <w:t>v zmysle prílohy č. 5</w:t>
      </w:r>
      <w:r>
        <w:t xml:space="preserve"> tejto Výzvy</w:t>
      </w:r>
      <w:r w:rsidR="00AD3E10">
        <w:t xml:space="preserve">, </w:t>
      </w:r>
      <w:r w:rsidR="00AD3E10" w:rsidRPr="00566165">
        <w:t xml:space="preserve">v ktorom </w:t>
      </w:r>
      <w:r>
        <w:rPr>
          <w:rFonts w:eastAsia="TimesNewRomanPSMT"/>
        </w:rPr>
        <w:t>musia</w:t>
      </w:r>
      <w:r w:rsidR="00AD3E10" w:rsidRPr="00566165">
        <w:rPr>
          <w:rFonts w:eastAsia="TimesNewRomanPSMT"/>
        </w:rPr>
        <w:t xml:space="preserve"> byť uvedené </w:t>
      </w:r>
      <w:r w:rsidR="003A1FAB">
        <w:rPr>
          <w:rFonts w:eastAsia="TimesNewRomanPSMT"/>
        </w:rPr>
        <w:t xml:space="preserve">základné identifikačné údaje v minimálnom rozsahu </w:t>
      </w:r>
      <w:r w:rsidR="00AD3E10" w:rsidRPr="00566165">
        <w:rPr>
          <w:rFonts w:eastAsia="TimesNewRomanPSMT"/>
        </w:rPr>
        <w:t xml:space="preserve">meno a priezvisko kontaktnej osoby, telefónny </w:t>
      </w:r>
      <w:r w:rsidR="00AD3E10" w:rsidRPr="00566165">
        <w:rPr>
          <w:rFonts w:eastAsia="TimesNewRomanPSMT"/>
        </w:rPr>
        <w:lastRenderedPageBreak/>
        <w:t xml:space="preserve">kontakt </w:t>
      </w:r>
      <w:r w:rsidR="00AD3E10" w:rsidRPr="00566165">
        <w:t>a e-</w:t>
      </w:r>
      <w:r w:rsidR="00AD3E10" w:rsidRPr="00566165">
        <w:rPr>
          <w:rFonts w:eastAsia="TimesNewRomanPSMT"/>
        </w:rPr>
        <w:t xml:space="preserve">mailová adresa, prostredníctvom ktorej bude môcť verejný obstarávateľ </w:t>
      </w:r>
      <w:r w:rsidR="00AD3E10">
        <w:rPr>
          <w:rFonts w:eastAsia="TimesNewRomanPSMT"/>
        </w:rPr>
        <w:t>s</w:t>
      </w:r>
      <w:r w:rsidR="00DD3BCF">
        <w:rPr>
          <w:rFonts w:eastAsia="TimesNewRomanPSMT"/>
        </w:rPr>
        <w:t> </w:t>
      </w:r>
      <w:r w:rsidR="00AD3E10">
        <w:rPr>
          <w:rFonts w:eastAsia="TimesNewRomanPSMT"/>
        </w:rPr>
        <w:t>uchádzačom</w:t>
      </w:r>
      <w:r w:rsidR="00AD3E10" w:rsidRPr="00566165">
        <w:rPr>
          <w:rFonts w:eastAsia="TimesNewRomanPSMT"/>
        </w:rPr>
        <w:t xml:space="preserve"> komunikovať</w:t>
      </w:r>
      <w:r w:rsidR="00AD3E10" w:rsidRPr="00566165">
        <w:t xml:space="preserve">, obchodné meno </w:t>
      </w:r>
      <w:r w:rsidR="00AD3E10">
        <w:t>uchádzača</w:t>
      </w:r>
      <w:r w:rsidR="003A1FAB">
        <w:t>, adresa, IČO</w:t>
      </w:r>
      <w:r w:rsidR="00AD3E10" w:rsidRPr="00566165">
        <w:t xml:space="preserve"> a označenie súťaže</w:t>
      </w:r>
      <w:r w:rsidR="00AD3E10">
        <w:t>,</w:t>
      </w:r>
    </w:p>
    <w:p w:rsidR="007229D7" w:rsidRDefault="00D32ADB" w:rsidP="007229D7">
      <w:pPr>
        <w:numPr>
          <w:ilvl w:val="0"/>
          <w:numId w:val="1"/>
        </w:numPr>
        <w:spacing w:after="45"/>
        <w:ind w:right="0" w:hanging="360"/>
      </w:pPr>
      <w:r w:rsidRPr="004E60AC">
        <w:rPr>
          <w:b/>
        </w:rPr>
        <w:t>dokumenty</w:t>
      </w:r>
      <w:r w:rsidRPr="00AD3E10">
        <w:t xml:space="preserve">, ktorými uchádzač alebo skupina uchádzačov preukazuje splnenie podmienok účasti týkajúcich sa </w:t>
      </w:r>
      <w:r w:rsidRPr="00DD3BCF">
        <w:rPr>
          <w:b/>
        </w:rPr>
        <w:t>osobného postavenia</w:t>
      </w:r>
      <w:r w:rsidR="00DD3BCF">
        <w:t xml:space="preserve"> </w:t>
      </w:r>
      <w:r w:rsidRPr="00AD3E10">
        <w:t xml:space="preserve">podľa bodu </w:t>
      </w:r>
      <w:r w:rsidR="00196667">
        <w:t>11</w:t>
      </w:r>
      <w:r w:rsidR="00365CDE">
        <w:t>.</w:t>
      </w:r>
      <w:r w:rsidRPr="00AD3E10">
        <w:t xml:space="preserve"> </w:t>
      </w:r>
      <w:r w:rsidR="00C14883">
        <w:t xml:space="preserve">tejto </w:t>
      </w:r>
      <w:r w:rsidRPr="00AD3E10">
        <w:t xml:space="preserve">Výzvy, </w:t>
      </w:r>
    </w:p>
    <w:p w:rsidR="00A95F43" w:rsidRDefault="00A95F43" w:rsidP="007229D7">
      <w:pPr>
        <w:numPr>
          <w:ilvl w:val="0"/>
          <w:numId w:val="1"/>
        </w:numPr>
        <w:spacing w:after="45"/>
        <w:ind w:right="0" w:hanging="360"/>
      </w:pPr>
      <w:r>
        <w:rPr>
          <w:b/>
        </w:rPr>
        <w:t>návrh na plnenie kritéri</w:t>
      </w:r>
      <w:r w:rsidR="00365CDE">
        <w:rPr>
          <w:b/>
        </w:rPr>
        <w:t>í</w:t>
      </w:r>
      <w:r>
        <w:rPr>
          <w:b/>
        </w:rPr>
        <w:t xml:space="preserve"> </w:t>
      </w:r>
      <w:r w:rsidRPr="00A95F43">
        <w:t xml:space="preserve">v zmysle prílohy č. </w:t>
      </w:r>
      <w:r w:rsidR="00365CDE">
        <w:t>1</w:t>
      </w:r>
      <w:r w:rsidRPr="00A95F43">
        <w:t xml:space="preserve"> tejto Výzvy, podpísaný uchádzačom (jeho štatutárnym zástupcom resp. ním splnomocnenou osobou),</w:t>
      </w:r>
    </w:p>
    <w:p w:rsidR="00345C5B" w:rsidRDefault="00B16AD8" w:rsidP="00A95F43">
      <w:pPr>
        <w:numPr>
          <w:ilvl w:val="0"/>
          <w:numId w:val="1"/>
        </w:numPr>
        <w:spacing w:after="45"/>
        <w:ind w:right="0" w:hanging="360"/>
      </w:pPr>
      <w:r>
        <w:rPr>
          <w:b/>
        </w:rPr>
        <w:t>Kúpnu zmluvu</w:t>
      </w:r>
      <w:r w:rsidR="00A95F43">
        <w:rPr>
          <w:b/>
        </w:rPr>
        <w:t xml:space="preserve"> </w:t>
      </w:r>
      <w:r w:rsidR="00A95F43" w:rsidRPr="00A95F43">
        <w:t xml:space="preserve">(príloha č. </w:t>
      </w:r>
      <w:r w:rsidR="00051996">
        <w:t>2 tejto Výzvy</w:t>
      </w:r>
      <w:r w:rsidR="00A95F43" w:rsidRPr="00A95F43">
        <w:t>),</w:t>
      </w:r>
      <w:r w:rsidR="00A95F43">
        <w:rPr>
          <w:b/>
        </w:rPr>
        <w:t xml:space="preserve"> </w:t>
      </w:r>
      <w:r w:rsidR="00051996" w:rsidRPr="00051996">
        <w:t>vyplnenú a</w:t>
      </w:r>
      <w:r w:rsidR="00051996">
        <w:rPr>
          <w:b/>
        </w:rPr>
        <w:t xml:space="preserve"> </w:t>
      </w:r>
      <w:r w:rsidR="00A95F43" w:rsidRPr="00A95F43">
        <w:t>podpísanú</w:t>
      </w:r>
      <w:r w:rsidR="00A95F43">
        <w:rPr>
          <w:b/>
        </w:rPr>
        <w:t xml:space="preserve"> </w:t>
      </w:r>
      <w:r w:rsidR="00A95F43" w:rsidRPr="00A95F43">
        <w:t>uchádzačom (jeho štatutárnym zástupcom resp. ním splnomocnenou osobou),</w:t>
      </w:r>
    </w:p>
    <w:p w:rsidR="00051996" w:rsidRPr="00A95F43" w:rsidRDefault="00051996" w:rsidP="003F016B">
      <w:pPr>
        <w:numPr>
          <w:ilvl w:val="0"/>
          <w:numId w:val="1"/>
        </w:numPr>
        <w:spacing w:after="45"/>
        <w:ind w:right="0" w:hanging="360"/>
      </w:pPr>
      <w:r w:rsidRPr="00995C50">
        <w:rPr>
          <w:b/>
        </w:rPr>
        <w:t>Plnomocenstvo</w:t>
      </w:r>
      <w:r>
        <w:t xml:space="preserve"> v prípade, že za spoločnosť koná osoba oprávnená na základe plnej moci, pričom sa vyžaduje, aby podpis splnomocniteľa bol úradne overený.</w:t>
      </w:r>
    </w:p>
    <w:p w:rsidR="00D32ADB" w:rsidRDefault="00D32ADB" w:rsidP="00D32ADB">
      <w:pPr>
        <w:spacing w:after="90" w:line="259" w:lineRule="auto"/>
        <w:ind w:left="0" w:right="0" w:firstLine="0"/>
        <w:jc w:val="left"/>
      </w:pPr>
    </w:p>
    <w:p w:rsidR="00D32ADB" w:rsidRDefault="00D32ADB" w:rsidP="00E51840">
      <w:pPr>
        <w:pStyle w:val="Nadpis1"/>
        <w:numPr>
          <w:ilvl w:val="0"/>
          <w:numId w:val="3"/>
        </w:numPr>
        <w:spacing w:after="120" w:line="240" w:lineRule="auto"/>
        <w:ind w:left="425" w:right="272" w:hanging="357"/>
        <w:rPr>
          <w:b w:val="0"/>
        </w:rPr>
      </w:pPr>
      <w:bookmarkStart w:id="4" w:name="_Toc12167"/>
      <w:r>
        <w:t>Lehota na predkladanie ponúk</w:t>
      </w:r>
      <w:r>
        <w:rPr>
          <w:b w:val="0"/>
        </w:rPr>
        <w:t xml:space="preserve"> </w:t>
      </w:r>
      <w:bookmarkEnd w:id="4"/>
    </w:p>
    <w:p w:rsidR="00D32ADB" w:rsidRDefault="00D32ADB" w:rsidP="00E33353">
      <w:pPr>
        <w:pStyle w:val="Odsekzoznamu"/>
        <w:numPr>
          <w:ilvl w:val="1"/>
          <w:numId w:val="3"/>
        </w:numPr>
        <w:spacing w:after="10"/>
        <w:ind w:left="851" w:right="273"/>
      </w:pPr>
      <w:r>
        <w:t xml:space="preserve">Ponuky musia byť </w:t>
      </w:r>
      <w:r w:rsidRPr="005625E3">
        <w:rPr>
          <w:b/>
        </w:rPr>
        <w:t xml:space="preserve">doručené </w:t>
      </w:r>
      <w:r>
        <w:rPr>
          <w:b/>
        </w:rPr>
        <w:t>do</w:t>
      </w:r>
      <w:r w:rsidR="00F473A9">
        <w:rPr>
          <w:b/>
        </w:rPr>
        <w:t xml:space="preserve"> </w:t>
      </w:r>
      <w:r w:rsidR="00B16AD8">
        <w:rPr>
          <w:b/>
        </w:rPr>
        <w:t>1</w:t>
      </w:r>
      <w:r w:rsidR="00FB773D">
        <w:rPr>
          <w:b/>
        </w:rPr>
        <w:t>9</w:t>
      </w:r>
      <w:r w:rsidR="00DA665F">
        <w:rPr>
          <w:b/>
        </w:rPr>
        <w:t>.0</w:t>
      </w:r>
      <w:r w:rsidR="00B16AD8">
        <w:rPr>
          <w:b/>
        </w:rPr>
        <w:t>2</w:t>
      </w:r>
      <w:r w:rsidR="00DA665F">
        <w:rPr>
          <w:b/>
        </w:rPr>
        <w:t>.20</w:t>
      </w:r>
      <w:r w:rsidR="00B16AD8">
        <w:rPr>
          <w:b/>
        </w:rPr>
        <w:t>20</w:t>
      </w:r>
      <w:r w:rsidR="00DA665F">
        <w:rPr>
          <w:b/>
        </w:rPr>
        <w:t xml:space="preserve"> do 11.00 hod.</w:t>
      </w:r>
    </w:p>
    <w:p w:rsidR="00D32ADB" w:rsidRDefault="00D32ADB" w:rsidP="00E33353">
      <w:pPr>
        <w:ind w:left="1080" w:right="0" w:hanging="229"/>
      </w:pPr>
      <w:r>
        <w:t xml:space="preserve">Ponuka uchádzača predložená po uplynutí lehoty na predkladanie ponúk sa elektronicky neotvorí.   </w:t>
      </w:r>
    </w:p>
    <w:p w:rsidR="0031452F" w:rsidRDefault="0031452F" w:rsidP="00D32ADB">
      <w:pPr>
        <w:ind w:left="1080" w:right="0" w:firstLine="0"/>
      </w:pPr>
    </w:p>
    <w:p w:rsidR="00C7700D" w:rsidRPr="007F1D5A" w:rsidRDefault="00C7700D" w:rsidP="00C7700D">
      <w:pPr>
        <w:spacing w:after="0" w:line="264" w:lineRule="auto"/>
        <w:ind w:right="0"/>
        <w:jc w:val="center"/>
        <w:rPr>
          <w:rFonts w:asciiTheme="minorHAnsi" w:hAnsiTheme="minorHAnsi"/>
          <w:b/>
          <w:color w:val="FF0000"/>
          <w:u w:val="single"/>
        </w:rPr>
      </w:pPr>
      <w:r w:rsidRPr="007F1D5A">
        <w:rPr>
          <w:rFonts w:asciiTheme="minorHAnsi" w:hAnsiTheme="minorHAnsi"/>
          <w:b/>
          <w:color w:val="FF0000"/>
          <w:u w:val="single"/>
        </w:rPr>
        <w:t>UPOZORNENIE</w:t>
      </w:r>
    </w:p>
    <w:p w:rsidR="00C7700D" w:rsidRPr="007F1D5A" w:rsidRDefault="00C7700D" w:rsidP="00E33353">
      <w:pPr>
        <w:pStyle w:val="Odsekzoznamu"/>
        <w:spacing w:after="0" w:line="264" w:lineRule="auto"/>
        <w:ind w:left="851" w:right="0" w:firstLine="0"/>
        <w:rPr>
          <w:rFonts w:asciiTheme="minorHAnsi" w:hAnsiTheme="minorHAnsi"/>
          <w:b/>
        </w:rPr>
      </w:pPr>
      <w:r w:rsidRPr="007F1D5A">
        <w:rPr>
          <w:rFonts w:asciiTheme="minorHAnsi" w:hAnsiTheme="minorHAnsi"/>
          <w:b/>
        </w:rPr>
        <w:t>Ponuka uchádzača predložená po uplynutí lehoty na predkladanie ponúk sa elektronicky neotvorí, čo znamená, že nebude zaradená do vyhodnocovania. Z uvedeného dôvodu verejný obstarávateľ odporúča, aby záujemcovia nečakali s predložením ponuky na posledné okamihy pred uplynutím lehoty na predkladanie ponúk a aby svoju ponuku predložili s dostatočným časovým predstihom.</w:t>
      </w:r>
    </w:p>
    <w:p w:rsidR="00D32ADB" w:rsidRDefault="00D32ADB" w:rsidP="00D32ADB">
      <w:pPr>
        <w:spacing w:after="93" w:line="259" w:lineRule="auto"/>
        <w:ind w:left="0" w:right="0" w:firstLine="0"/>
        <w:jc w:val="left"/>
      </w:pPr>
    </w:p>
    <w:p w:rsidR="003A3874" w:rsidRPr="003A3874" w:rsidRDefault="003A3874" w:rsidP="00E51840">
      <w:pPr>
        <w:pStyle w:val="Odsekzoznamu"/>
        <w:numPr>
          <w:ilvl w:val="0"/>
          <w:numId w:val="3"/>
        </w:numPr>
        <w:spacing w:after="120" w:line="240" w:lineRule="auto"/>
        <w:ind w:left="425" w:right="0" w:hanging="357"/>
        <w:contextualSpacing w:val="0"/>
        <w:jc w:val="left"/>
      </w:pPr>
      <w:bookmarkStart w:id="5" w:name="_Toc12175"/>
      <w:r>
        <w:rPr>
          <w:b/>
        </w:rPr>
        <w:t>Doplnenie, zmena a odvolanie ponuky</w:t>
      </w:r>
    </w:p>
    <w:p w:rsidR="003A3874" w:rsidRDefault="003A3874" w:rsidP="00BE683F">
      <w:pPr>
        <w:pStyle w:val="Odsekzoznamu"/>
        <w:numPr>
          <w:ilvl w:val="1"/>
          <w:numId w:val="3"/>
        </w:numPr>
        <w:spacing w:after="40" w:line="259" w:lineRule="auto"/>
        <w:ind w:left="851" w:right="0"/>
      </w:pPr>
      <w:r>
        <w:t>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a odvolaní ponuky postupuje obdobne ako pri vložení prvotnej ponuky (kliknutím na tlačidlo Stiahnuť ponuku a predložením novej ponuky).</w:t>
      </w:r>
    </w:p>
    <w:p w:rsidR="00BE683F" w:rsidRDefault="00BE683F" w:rsidP="00BE683F">
      <w:pPr>
        <w:pStyle w:val="Odsekzoznamu"/>
        <w:spacing w:after="40" w:line="259" w:lineRule="auto"/>
        <w:ind w:left="1080" w:right="0" w:firstLine="0"/>
      </w:pPr>
    </w:p>
    <w:p w:rsidR="003A3874" w:rsidRPr="003A3874" w:rsidRDefault="003A3874" w:rsidP="00E51840">
      <w:pPr>
        <w:pStyle w:val="Odsekzoznamu"/>
        <w:numPr>
          <w:ilvl w:val="0"/>
          <w:numId w:val="3"/>
        </w:numPr>
        <w:spacing w:after="120" w:line="240" w:lineRule="auto"/>
        <w:ind w:left="425" w:right="0" w:hanging="357"/>
        <w:contextualSpacing w:val="0"/>
        <w:jc w:val="left"/>
      </w:pPr>
      <w:r>
        <w:rPr>
          <w:b/>
        </w:rPr>
        <w:t>Náklady na ponuku</w:t>
      </w:r>
    </w:p>
    <w:p w:rsidR="003A3874" w:rsidRDefault="003A3874" w:rsidP="00BE683F">
      <w:pPr>
        <w:pStyle w:val="Odsekzoznamu"/>
        <w:spacing w:after="40" w:line="259" w:lineRule="auto"/>
        <w:ind w:left="851" w:right="0" w:hanging="709"/>
      </w:pPr>
      <w:r w:rsidRPr="003A3874">
        <w:t xml:space="preserve">15.1 </w:t>
      </w:r>
      <w:r>
        <w:t xml:space="preserve">  </w:t>
      </w:r>
      <w:r w:rsidRPr="003A3874">
        <w:t>Všetky</w:t>
      </w:r>
      <w:r>
        <w:t xml:space="preserve"> výdavky spojené s prípravou a predložením ponuky znáša uchádzač bez akéhokoľvek finančného alebo iného nároku voči verejnému obstarávateľovi, a to aj v prípade, že verejný obstarávateľ neprijme ani jednu z predložených ponúk alebo zruší postup zadávania zákazky</w:t>
      </w:r>
      <w:r w:rsidR="00BE683F">
        <w:t>.</w:t>
      </w:r>
    </w:p>
    <w:p w:rsidR="003A3874" w:rsidRPr="00287B7C" w:rsidRDefault="003A3874" w:rsidP="003A3874">
      <w:pPr>
        <w:pStyle w:val="Odsekzoznamu"/>
        <w:spacing w:after="40" w:line="259" w:lineRule="auto"/>
        <w:ind w:left="851" w:right="0" w:hanging="709"/>
        <w:jc w:val="left"/>
      </w:pPr>
    </w:p>
    <w:p w:rsidR="00E51840" w:rsidRPr="00E51840" w:rsidRDefault="00E51840" w:rsidP="00E51840">
      <w:pPr>
        <w:pStyle w:val="Odsekzoznamu"/>
        <w:numPr>
          <w:ilvl w:val="0"/>
          <w:numId w:val="3"/>
        </w:numPr>
        <w:spacing w:after="120" w:line="240" w:lineRule="auto"/>
        <w:ind w:left="425" w:right="0" w:hanging="357"/>
        <w:contextualSpacing w:val="0"/>
        <w:jc w:val="left"/>
        <w:rPr>
          <w:b/>
        </w:rPr>
      </w:pPr>
      <w:r w:rsidRPr="00E51840">
        <w:rPr>
          <w:b/>
        </w:rPr>
        <w:t>Rozdelenie zákazky na časti</w:t>
      </w:r>
    </w:p>
    <w:p w:rsidR="00E51840" w:rsidRDefault="00E51840" w:rsidP="00E51840">
      <w:pPr>
        <w:pStyle w:val="Odsekzoznamu"/>
        <w:numPr>
          <w:ilvl w:val="1"/>
          <w:numId w:val="3"/>
        </w:numPr>
        <w:spacing w:after="40" w:line="259" w:lineRule="auto"/>
        <w:ind w:left="851" w:right="0"/>
        <w:jc w:val="left"/>
      </w:pPr>
      <w:r>
        <w:t>Predmet zákazky sa nedelí na časti.</w:t>
      </w:r>
    </w:p>
    <w:p w:rsidR="00E51840" w:rsidRPr="003A3874" w:rsidRDefault="00E51840" w:rsidP="00E51840">
      <w:pPr>
        <w:pStyle w:val="Odsekzoznamu"/>
        <w:spacing w:after="40" w:line="259" w:lineRule="auto"/>
        <w:ind w:left="1080" w:right="0" w:firstLine="0"/>
        <w:jc w:val="left"/>
      </w:pPr>
    </w:p>
    <w:p w:rsidR="003A3874" w:rsidRPr="003A3874" w:rsidRDefault="003A3874" w:rsidP="00E51840">
      <w:pPr>
        <w:pStyle w:val="Odsekzoznamu"/>
        <w:numPr>
          <w:ilvl w:val="0"/>
          <w:numId w:val="3"/>
        </w:numPr>
        <w:spacing w:after="120" w:line="240" w:lineRule="auto"/>
        <w:ind w:left="425" w:right="0" w:hanging="357"/>
        <w:contextualSpacing w:val="0"/>
        <w:jc w:val="left"/>
      </w:pPr>
      <w:r>
        <w:rPr>
          <w:b/>
        </w:rPr>
        <w:t>Variantné riešenie</w:t>
      </w:r>
    </w:p>
    <w:p w:rsidR="003A3874" w:rsidRDefault="003A3874" w:rsidP="00BE683F">
      <w:pPr>
        <w:pStyle w:val="Odsekzoznamu"/>
        <w:spacing w:after="40" w:line="259" w:lineRule="auto"/>
        <w:ind w:left="851" w:right="0" w:hanging="709"/>
      </w:pPr>
      <w:r w:rsidRPr="003A3874">
        <w:t>1</w:t>
      </w:r>
      <w:r w:rsidR="00E51840">
        <w:t>7</w:t>
      </w:r>
      <w:r w:rsidRPr="003A3874">
        <w:t>.1.</w:t>
      </w:r>
      <w:r>
        <w:rPr>
          <w:b/>
        </w:rPr>
        <w:t xml:space="preserve"> </w:t>
      </w:r>
      <w:r>
        <w:t xml:space="preserve">   </w:t>
      </w:r>
      <w:r w:rsidRPr="003A3874">
        <w:t xml:space="preserve"> </w:t>
      </w:r>
      <w:r>
        <w:t>Neumožňuje sa predložiť variantné riešenie. Ak súčasťou ponuky bude aj variantné riešenie, nebude zaradené do vyhodnotenia a bude sa naň hľadieť akoby nebolo predložené. Vyhodnotené budú iba požadované riešenia.</w:t>
      </w:r>
    </w:p>
    <w:p w:rsidR="003A3874" w:rsidRPr="00287B7C" w:rsidRDefault="003A3874" w:rsidP="003A3874">
      <w:pPr>
        <w:pStyle w:val="Odsekzoznamu"/>
        <w:spacing w:after="40" w:line="259" w:lineRule="auto"/>
        <w:ind w:left="851" w:right="0" w:hanging="709"/>
        <w:jc w:val="left"/>
      </w:pPr>
    </w:p>
    <w:p w:rsidR="003A3874" w:rsidRPr="003A3874" w:rsidRDefault="003A3874" w:rsidP="00E51840">
      <w:pPr>
        <w:pStyle w:val="Odsekzoznamu"/>
        <w:numPr>
          <w:ilvl w:val="0"/>
          <w:numId w:val="3"/>
        </w:numPr>
        <w:spacing w:after="120" w:line="240" w:lineRule="auto"/>
        <w:ind w:left="425" w:right="0" w:hanging="357"/>
        <w:contextualSpacing w:val="0"/>
        <w:jc w:val="left"/>
      </w:pPr>
      <w:r>
        <w:rPr>
          <w:b/>
        </w:rPr>
        <w:t>Vyhradenie práva</w:t>
      </w:r>
    </w:p>
    <w:p w:rsidR="00E51840" w:rsidRPr="00E51840" w:rsidRDefault="00E51840" w:rsidP="00E51840">
      <w:pPr>
        <w:ind w:left="851" w:hanging="709"/>
        <w:rPr>
          <w:rFonts w:asciiTheme="minorHAnsi" w:hAnsiTheme="minorHAnsi"/>
        </w:rPr>
      </w:pPr>
      <w:r w:rsidRPr="00E51840">
        <w:t>1</w:t>
      </w:r>
      <w:r>
        <w:t>8</w:t>
      </w:r>
      <w:r w:rsidRPr="00E51840">
        <w:t xml:space="preserve">.1 </w:t>
      </w:r>
      <w:r>
        <w:t xml:space="preserve">      </w:t>
      </w:r>
      <w:r w:rsidRPr="00E51840">
        <w:rPr>
          <w:rFonts w:asciiTheme="minorHAnsi" w:hAnsiTheme="minorHAnsi"/>
        </w:rPr>
        <w:t>Verejný obstarávateľ si vyhradzuje právo:</w:t>
      </w:r>
    </w:p>
    <w:p w:rsidR="00E51840" w:rsidRPr="00E51840" w:rsidRDefault="00E51840" w:rsidP="00E51840">
      <w:pPr>
        <w:spacing w:after="120" w:line="240" w:lineRule="auto"/>
        <w:ind w:firstLine="983"/>
        <w:rPr>
          <w:rFonts w:asciiTheme="minorHAnsi" w:hAnsiTheme="minorHAnsi"/>
        </w:rPr>
      </w:pPr>
      <w:r w:rsidRPr="00E51840">
        <w:rPr>
          <w:rFonts w:asciiTheme="minorHAnsi" w:hAnsiTheme="minorHAnsi"/>
        </w:rPr>
        <w:t xml:space="preserve">a)  </w:t>
      </w:r>
      <w:r w:rsidRPr="00E51840">
        <w:rPr>
          <w:rFonts w:asciiTheme="minorHAnsi" w:hAnsiTheme="minorHAnsi" w:cs="Arial"/>
          <w:lang w:bidi="si-LK"/>
        </w:rPr>
        <w:t>zrušiť predmetnú zákazku</w:t>
      </w:r>
      <w:r w:rsidRPr="00E51840">
        <w:rPr>
          <w:rFonts w:asciiTheme="minorHAnsi" w:hAnsiTheme="minorHAnsi" w:cs="Arial"/>
        </w:rPr>
        <w:t>,</w:t>
      </w:r>
    </w:p>
    <w:p w:rsidR="00E51840" w:rsidRPr="00E51840" w:rsidRDefault="00E51840" w:rsidP="00E51840">
      <w:pPr>
        <w:spacing w:after="120" w:line="240" w:lineRule="auto"/>
        <w:ind w:left="1276" w:hanging="283"/>
        <w:rPr>
          <w:rFonts w:asciiTheme="minorHAnsi" w:hAnsiTheme="minorHAnsi"/>
        </w:rPr>
      </w:pPr>
      <w:r w:rsidRPr="00E51840">
        <w:rPr>
          <w:rFonts w:asciiTheme="minorHAnsi" w:hAnsiTheme="minorHAnsi"/>
        </w:rPr>
        <w:lastRenderedPageBreak/>
        <w:t>b) zrušiť použitý postup zadávania zákazky na predmet zákazky v prípade, že sa zmenia okolnosti, za ktorých sa vyhlásilo VO,</w:t>
      </w:r>
    </w:p>
    <w:p w:rsidR="00E51840" w:rsidRPr="00E51840" w:rsidRDefault="00E51840" w:rsidP="00E51840">
      <w:pPr>
        <w:spacing w:after="120" w:line="240" w:lineRule="auto"/>
        <w:ind w:left="1276" w:hanging="284"/>
        <w:rPr>
          <w:rFonts w:asciiTheme="minorHAnsi" w:hAnsiTheme="minorHAnsi"/>
        </w:rPr>
      </w:pPr>
      <w:r w:rsidRPr="00E51840">
        <w:rPr>
          <w:rFonts w:asciiTheme="minorHAnsi" w:hAnsiTheme="minorHAnsi"/>
        </w:rPr>
        <w:t>c)  neprijať ani jednu ponuku v prípade, že predložené cenové ponuky budú vyššie ako je suma finančných prostriedkov určených na realizáciu tejto zákazky.</w:t>
      </w:r>
    </w:p>
    <w:p w:rsidR="00E51840" w:rsidRPr="00E51840" w:rsidRDefault="00E51840" w:rsidP="00E51840">
      <w:pPr>
        <w:ind w:firstLine="841"/>
        <w:rPr>
          <w:rFonts w:asciiTheme="minorHAnsi" w:hAnsiTheme="minorHAnsi"/>
        </w:rPr>
      </w:pPr>
      <w:r w:rsidRPr="00E51840">
        <w:rPr>
          <w:rFonts w:asciiTheme="minorHAnsi" w:hAnsiTheme="minorHAnsi"/>
        </w:rPr>
        <w:t>Následne bude použitý postup zadávania zákazky zrušený.</w:t>
      </w:r>
    </w:p>
    <w:p w:rsidR="003A3874" w:rsidRPr="00AC4394" w:rsidRDefault="003A3874" w:rsidP="003A3874">
      <w:pPr>
        <w:pStyle w:val="Odsekzoznamu"/>
        <w:spacing w:after="40" w:line="259" w:lineRule="auto"/>
        <w:ind w:left="426" w:right="0" w:firstLine="0"/>
        <w:jc w:val="left"/>
      </w:pPr>
    </w:p>
    <w:p w:rsidR="00D32ADB" w:rsidRDefault="00D32ADB" w:rsidP="00E51840">
      <w:pPr>
        <w:pStyle w:val="Nadpis1"/>
        <w:numPr>
          <w:ilvl w:val="0"/>
          <w:numId w:val="3"/>
        </w:numPr>
        <w:spacing w:after="120" w:line="240" w:lineRule="auto"/>
        <w:ind w:left="425" w:right="272" w:hanging="357"/>
      </w:pPr>
      <w:r>
        <w:t>Komunikácia</w:t>
      </w:r>
      <w:r>
        <w:rPr>
          <w:b w:val="0"/>
        </w:rPr>
        <w:t xml:space="preserve"> </w:t>
      </w:r>
      <w:bookmarkEnd w:id="5"/>
    </w:p>
    <w:p w:rsidR="00D32ADB" w:rsidRPr="00606AB0" w:rsidRDefault="00D32ADB" w:rsidP="00E33353">
      <w:pPr>
        <w:pStyle w:val="Default"/>
        <w:numPr>
          <w:ilvl w:val="1"/>
          <w:numId w:val="3"/>
        </w:numPr>
        <w:ind w:left="851"/>
        <w:jc w:val="both"/>
        <w:rPr>
          <w:rFonts w:asciiTheme="minorHAnsi" w:hAnsiTheme="minorHAnsi"/>
          <w:sz w:val="22"/>
          <w:szCs w:val="22"/>
        </w:rPr>
      </w:pPr>
      <w:r w:rsidRPr="00606AB0">
        <w:rPr>
          <w:rFonts w:asciiTheme="minorHAnsi" w:hAnsiTheme="minorHAnsi"/>
          <w:sz w:val="22"/>
          <w:szCs w:val="22"/>
        </w:rPr>
        <w:t xml:space="preserve">Poskytovanie vysvetlení, odovzdávanie podkladov a komunikácia („ďalej len 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 </w:t>
      </w:r>
    </w:p>
    <w:p w:rsidR="00D32ADB" w:rsidRPr="00606AB0" w:rsidRDefault="00D32ADB" w:rsidP="00D32ADB">
      <w:pPr>
        <w:pStyle w:val="Default"/>
        <w:ind w:left="720"/>
        <w:jc w:val="both"/>
        <w:rPr>
          <w:rFonts w:asciiTheme="minorHAnsi" w:hAnsiTheme="minorHAnsi"/>
          <w:sz w:val="22"/>
          <w:szCs w:val="22"/>
        </w:rPr>
      </w:pPr>
    </w:p>
    <w:p w:rsidR="00D32ADB" w:rsidRPr="00606AB0" w:rsidRDefault="00D32ADB" w:rsidP="00E33353">
      <w:pPr>
        <w:pStyle w:val="Default"/>
        <w:numPr>
          <w:ilvl w:val="1"/>
          <w:numId w:val="3"/>
        </w:numPr>
        <w:ind w:left="851"/>
        <w:jc w:val="both"/>
        <w:rPr>
          <w:rFonts w:asciiTheme="minorHAnsi" w:hAnsiTheme="minorHAnsi"/>
          <w:sz w:val="22"/>
          <w:szCs w:val="22"/>
        </w:rPr>
      </w:pPr>
      <w:r w:rsidRPr="00606AB0">
        <w:rPr>
          <w:rFonts w:asciiTheme="minorHAnsi" w:hAnsiTheme="minorHAnsi"/>
          <w:sz w:val="22"/>
          <w:szCs w:val="22"/>
        </w:rPr>
        <w:t xml:space="preserve">Verejný obstarávateľ bude pri komunikácii so záujemcami/uchádzačmi postupovať prostredníctvom komunikačného rozhrania systému JOSEPHINE. Tento spôsob komunikácie sa týka akejkoľvek komunikácie a podaní medzi verejným obstarávateľom a záujemcami, </w:t>
      </w:r>
      <w:r>
        <w:rPr>
          <w:rFonts w:asciiTheme="minorHAnsi" w:hAnsiTheme="minorHAnsi"/>
          <w:sz w:val="22"/>
          <w:szCs w:val="22"/>
        </w:rPr>
        <w:t xml:space="preserve">resp. uchádzačmi. </w:t>
      </w:r>
      <w:r w:rsidRPr="00606AB0">
        <w:rPr>
          <w:rFonts w:asciiTheme="minorHAnsi" w:hAnsiTheme="minorHAnsi"/>
          <w:sz w:val="22"/>
          <w:szCs w:val="22"/>
        </w:rPr>
        <w:t xml:space="preserve">JOSEPHINE je na účely tohto verejného obstarávania softvér na elektronizáciu zadávania verejných zákaziek. JOSEPHINE je webová aplikácia na doméne </w:t>
      </w:r>
      <w:hyperlink r:id="rId11" w:history="1">
        <w:r w:rsidRPr="00606AB0">
          <w:rPr>
            <w:rStyle w:val="Hypertextovprepojenie"/>
            <w:rFonts w:asciiTheme="minorHAnsi" w:hAnsiTheme="minorHAnsi"/>
            <w:sz w:val="22"/>
            <w:szCs w:val="22"/>
          </w:rPr>
          <w:t>https://josephine.proebiz.com</w:t>
        </w:r>
      </w:hyperlink>
      <w:r w:rsidRPr="00606AB0">
        <w:rPr>
          <w:rFonts w:asciiTheme="minorHAnsi" w:hAnsiTheme="minorHAnsi"/>
          <w:sz w:val="22"/>
          <w:szCs w:val="22"/>
        </w:rPr>
        <w:t xml:space="preserve">. </w:t>
      </w:r>
    </w:p>
    <w:p w:rsidR="00D32ADB" w:rsidRPr="00606AB0" w:rsidRDefault="00D32ADB" w:rsidP="00E33353">
      <w:pPr>
        <w:pStyle w:val="Default"/>
        <w:ind w:left="851"/>
        <w:jc w:val="both"/>
        <w:rPr>
          <w:rFonts w:asciiTheme="minorHAnsi" w:hAnsiTheme="minorHAnsi"/>
          <w:sz w:val="22"/>
          <w:szCs w:val="22"/>
        </w:rPr>
      </w:pPr>
      <w:r w:rsidRPr="00606AB0">
        <w:rPr>
          <w:rFonts w:asciiTheme="minorHAnsi" w:hAnsiTheme="minorHAnsi"/>
          <w:sz w:val="22"/>
          <w:szCs w:val="22"/>
        </w:rPr>
        <w:t xml:space="preserve">Na bezproblémové používanie systému JOSEPHINE je nutné používať jeden z podporovaných </w:t>
      </w:r>
      <w:r>
        <w:rPr>
          <w:rFonts w:asciiTheme="minorHAnsi" w:hAnsiTheme="minorHAnsi"/>
          <w:sz w:val="22"/>
          <w:szCs w:val="22"/>
        </w:rPr>
        <w:t xml:space="preserve"> i</w:t>
      </w:r>
      <w:r w:rsidRPr="00606AB0">
        <w:rPr>
          <w:rFonts w:asciiTheme="minorHAnsi" w:hAnsiTheme="minorHAnsi"/>
          <w:sz w:val="22"/>
          <w:szCs w:val="22"/>
        </w:rPr>
        <w:t xml:space="preserve">nternetových prehliadačov: </w:t>
      </w:r>
    </w:p>
    <w:p w:rsidR="00D32ADB" w:rsidRPr="00606AB0" w:rsidRDefault="00D32ADB" w:rsidP="00D32ADB">
      <w:pPr>
        <w:pStyle w:val="Default"/>
        <w:spacing w:after="16"/>
        <w:ind w:left="720" w:firstLine="360"/>
        <w:jc w:val="both"/>
        <w:rPr>
          <w:rFonts w:asciiTheme="minorHAnsi" w:hAnsiTheme="minorHAnsi"/>
          <w:sz w:val="22"/>
          <w:szCs w:val="22"/>
        </w:rPr>
      </w:pPr>
      <w:r w:rsidRPr="00606AB0">
        <w:rPr>
          <w:rFonts w:asciiTheme="minorHAnsi" w:hAnsiTheme="minorHAnsi" w:cs="Arial"/>
          <w:sz w:val="22"/>
          <w:szCs w:val="22"/>
        </w:rPr>
        <w:t xml:space="preserve">- </w:t>
      </w:r>
      <w:r w:rsidRPr="00606AB0">
        <w:rPr>
          <w:rFonts w:asciiTheme="minorHAnsi" w:hAnsiTheme="minorHAnsi"/>
          <w:sz w:val="22"/>
          <w:szCs w:val="22"/>
        </w:rPr>
        <w:t xml:space="preserve">Microsoft Internet Explorer verzia 11.0 a vyššia, </w:t>
      </w:r>
    </w:p>
    <w:p w:rsidR="00D32ADB" w:rsidRPr="00606AB0" w:rsidRDefault="00D32ADB" w:rsidP="00D32ADB">
      <w:pPr>
        <w:pStyle w:val="Default"/>
        <w:spacing w:after="16"/>
        <w:ind w:left="720" w:firstLine="360"/>
        <w:jc w:val="both"/>
        <w:rPr>
          <w:rFonts w:asciiTheme="minorHAnsi" w:hAnsiTheme="minorHAnsi"/>
          <w:sz w:val="22"/>
          <w:szCs w:val="22"/>
        </w:rPr>
      </w:pPr>
      <w:r w:rsidRPr="00606AB0">
        <w:rPr>
          <w:rFonts w:asciiTheme="minorHAnsi" w:hAnsiTheme="minorHAnsi" w:cs="Arial"/>
          <w:sz w:val="22"/>
          <w:szCs w:val="22"/>
        </w:rPr>
        <w:t xml:space="preserve">- </w:t>
      </w:r>
      <w:proofErr w:type="spellStart"/>
      <w:r w:rsidRPr="00606AB0">
        <w:rPr>
          <w:rFonts w:asciiTheme="minorHAnsi" w:hAnsiTheme="minorHAnsi"/>
          <w:sz w:val="22"/>
          <w:szCs w:val="22"/>
        </w:rPr>
        <w:t>Mozilla</w:t>
      </w:r>
      <w:proofErr w:type="spellEnd"/>
      <w:r w:rsidRPr="00606AB0">
        <w:rPr>
          <w:rFonts w:asciiTheme="minorHAnsi" w:hAnsiTheme="minorHAnsi"/>
          <w:sz w:val="22"/>
          <w:szCs w:val="22"/>
        </w:rPr>
        <w:t xml:space="preserve"> Firefox verzia 13.0 a vyššia </w:t>
      </w:r>
    </w:p>
    <w:p w:rsidR="00D32ADB" w:rsidRPr="00606AB0" w:rsidRDefault="00D32ADB" w:rsidP="00D32ADB">
      <w:pPr>
        <w:pStyle w:val="Default"/>
        <w:ind w:left="720" w:firstLine="360"/>
        <w:jc w:val="both"/>
        <w:rPr>
          <w:rFonts w:asciiTheme="minorHAnsi" w:hAnsiTheme="minorHAnsi"/>
          <w:sz w:val="22"/>
          <w:szCs w:val="22"/>
        </w:rPr>
      </w:pPr>
      <w:r w:rsidRPr="00606AB0">
        <w:rPr>
          <w:rFonts w:asciiTheme="minorHAnsi" w:hAnsiTheme="minorHAnsi" w:cs="Arial"/>
          <w:sz w:val="22"/>
          <w:szCs w:val="22"/>
        </w:rPr>
        <w:t xml:space="preserve">- </w:t>
      </w:r>
      <w:r w:rsidRPr="00606AB0">
        <w:rPr>
          <w:rFonts w:asciiTheme="minorHAnsi" w:hAnsiTheme="minorHAnsi"/>
          <w:sz w:val="22"/>
          <w:szCs w:val="22"/>
        </w:rPr>
        <w:t xml:space="preserve">Google Chrome. </w:t>
      </w:r>
    </w:p>
    <w:p w:rsidR="00D32ADB" w:rsidRPr="00606AB0" w:rsidRDefault="00D32ADB" w:rsidP="00D32ADB">
      <w:pPr>
        <w:pStyle w:val="Default"/>
        <w:ind w:left="720"/>
        <w:jc w:val="both"/>
        <w:rPr>
          <w:rFonts w:asciiTheme="minorHAnsi" w:hAnsiTheme="minorHAnsi"/>
          <w:sz w:val="22"/>
          <w:szCs w:val="22"/>
        </w:rPr>
      </w:pPr>
    </w:p>
    <w:p w:rsidR="00D32ADB" w:rsidRPr="00606AB0" w:rsidRDefault="00D32ADB" w:rsidP="00E33353">
      <w:pPr>
        <w:pStyle w:val="Default"/>
        <w:numPr>
          <w:ilvl w:val="1"/>
          <w:numId w:val="3"/>
        </w:numPr>
        <w:ind w:left="851"/>
        <w:jc w:val="both"/>
        <w:rPr>
          <w:rFonts w:asciiTheme="minorHAnsi" w:hAnsiTheme="minorHAnsi"/>
          <w:sz w:val="22"/>
          <w:szCs w:val="22"/>
        </w:rPr>
      </w:pPr>
      <w:r w:rsidRPr="00606AB0">
        <w:rPr>
          <w:rFonts w:asciiTheme="minorHAnsi" w:hAnsiTheme="minorHAnsi"/>
          <w:sz w:val="22"/>
          <w:szCs w:val="22"/>
        </w:rPr>
        <w:t xml:space="preserve">Pravidlá pre doručovanie – zásielka sa považuje za doručenú záujemcovi/uchádzačovi ak jej adresát bude mať objektívnu možnosť oboznámiť sa s jej obsahom, tzn. ako náhle sa dostane zásielka do sféry jeho dispozície. Za okamih doručenia sa v systéme JOSEPHINE považuje okamih jej odoslania v systéme JOSEPHINE a to v súlade s funkcionalitou systému. </w:t>
      </w:r>
    </w:p>
    <w:p w:rsidR="00D32ADB" w:rsidRPr="00606AB0" w:rsidRDefault="00D32ADB" w:rsidP="00D32ADB">
      <w:pPr>
        <w:pStyle w:val="Default"/>
        <w:ind w:left="720"/>
        <w:jc w:val="both"/>
        <w:rPr>
          <w:rFonts w:asciiTheme="minorHAnsi" w:hAnsiTheme="minorHAnsi"/>
          <w:sz w:val="22"/>
          <w:szCs w:val="22"/>
        </w:rPr>
      </w:pPr>
    </w:p>
    <w:p w:rsidR="00D32ADB" w:rsidRPr="00606AB0" w:rsidRDefault="00D32ADB" w:rsidP="00E33353">
      <w:pPr>
        <w:pStyle w:val="Default"/>
        <w:numPr>
          <w:ilvl w:val="1"/>
          <w:numId w:val="3"/>
        </w:numPr>
        <w:ind w:left="851"/>
        <w:jc w:val="both"/>
        <w:rPr>
          <w:rFonts w:asciiTheme="minorHAnsi" w:hAnsiTheme="minorHAnsi"/>
          <w:sz w:val="22"/>
          <w:szCs w:val="22"/>
        </w:rPr>
      </w:pPr>
      <w:r w:rsidRPr="00606AB0">
        <w:rPr>
          <w:rFonts w:asciiTheme="minorHAnsi" w:hAnsiTheme="minorHAnsi"/>
          <w:sz w:val="22"/>
          <w:szCs w:val="22"/>
        </w:rPr>
        <w:t xml:space="preserve">Obsahom komunikácie prostredníctvom komunikačného rozhrania systému JOSEPHINE bude predkladanie ponúk, vysvetľovanie </w:t>
      </w:r>
      <w:r>
        <w:rPr>
          <w:rFonts w:asciiTheme="minorHAnsi" w:hAnsiTheme="minorHAnsi"/>
          <w:sz w:val="22"/>
          <w:szCs w:val="22"/>
        </w:rPr>
        <w:t>informácií nachádzajúcich sa vo Výzve</w:t>
      </w:r>
      <w:r w:rsidRPr="00606AB0">
        <w:rPr>
          <w:rFonts w:asciiTheme="minorHAnsi" w:hAnsiTheme="minorHAnsi"/>
          <w:sz w:val="22"/>
          <w:szCs w:val="22"/>
        </w:rPr>
        <w:t xml:space="preserve">, prípadné doplnenie </w:t>
      </w:r>
      <w:r>
        <w:rPr>
          <w:rFonts w:asciiTheme="minorHAnsi" w:hAnsiTheme="minorHAnsi"/>
          <w:sz w:val="22"/>
          <w:szCs w:val="22"/>
        </w:rPr>
        <w:t>V</w:t>
      </w:r>
      <w:r w:rsidRPr="00606AB0">
        <w:rPr>
          <w:rFonts w:asciiTheme="minorHAnsi" w:hAnsiTheme="minorHAnsi"/>
          <w:sz w:val="22"/>
          <w:szCs w:val="22"/>
        </w:rPr>
        <w:t>ýzvy, vysvetľovanie predložených ponúk, vysve</w:t>
      </w:r>
      <w:r>
        <w:rPr>
          <w:rFonts w:asciiTheme="minorHAnsi" w:hAnsiTheme="minorHAnsi"/>
          <w:sz w:val="22"/>
          <w:szCs w:val="22"/>
        </w:rPr>
        <w:t xml:space="preserve">tľovanie predložených dokladov </w:t>
      </w:r>
      <w:r w:rsidRPr="00606AB0">
        <w:rPr>
          <w:rFonts w:asciiTheme="minorHAnsi" w:hAnsiTheme="minorHAnsi"/>
          <w:sz w:val="22"/>
          <w:szCs w:val="22"/>
        </w:rPr>
        <w:t>at</w:t>
      </w:r>
      <w:r>
        <w:rPr>
          <w:rFonts w:asciiTheme="minorHAnsi" w:hAnsiTheme="minorHAnsi"/>
          <w:sz w:val="22"/>
          <w:szCs w:val="22"/>
        </w:rPr>
        <w:t>ď</w:t>
      </w:r>
      <w:r w:rsidRPr="00606AB0">
        <w:rPr>
          <w:rFonts w:asciiTheme="minorHAnsi" w:hAnsiTheme="minorHAnsi"/>
          <w:sz w:val="22"/>
          <w:szCs w:val="22"/>
        </w:rPr>
        <w:t xml:space="preserve">. Ak bude uchádzač alebo ponuka uchádzača z daného tendru vylúčená, uchádzačovi bude prostredníctvom komunikačného rozhrania systému JOSEPHINE oznámené vylúčenie s uvedením dôvodu. Úspešnému uchádzačovi bude prostredníctvom komunikačného rozhrania systému JOSEPHINE zaslané oznámenie, že sa jeho ponuku prijíma. </w:t>
      </w:r>
    </w:p>
    <w:p w:rsidR="00D32ADB" w:rsidRPr="00606AB0" w:rsidRDefault="00D32ADB" w:rsidP="00D32ADB">
      <w:pPr>
        <w:pStyle w:val="Default"/>
        <w:ind w:left="720"/>
        <w:jc w:val="both"/>
        <w:rPr>
          <w:rFonts w:asciiTheme="minorHAnsi" w:hAnsiTheme="minorHAnsi"/>
          <w:sz w:val="22"/>
          <w:szCs w:val="22"/>
        </w:rPr>
      </w:pPr>
    </w:p>
    <w:p w:rsidR="00D32ADB" w:rsidRPr="00606AB0" w:rsidRDefault="00D32ADB" w:rsidP="00E33353">
      <w:pPr>
        <w:pStyle w:val="Default"/>
        <w:numPr>
          <w:ilvl w:val="1"/>
          <w:numId w:val="3"/>
        </w:numPr>
        <w:ind w:left="851"/>
        <w:jc w:val="both"/>
        <w:rPr>
          <w:rFonts w:asciiTheme="minorHAnsi" w:hAnsiTheme="minorHAnsi"/>
          <w:sz w:val="22"/>
          <w:szCs w:val="22"/>
        </w:rPr>
      </w:pPr>
      <w:r w:rsidRPr="00606AB0">
        <w:rPr>
          <w:rFonts w:asciiTheme="minorHAnsi" w:hAnsiTheme="minorHAnsi"/>
          <w:sz w:val="22"/>
          <w:szCs w:val="22"/>
        </w:rPr>
        <w:t xml:space="preserve">Ak je odosielateľom zásielky verejný obstarávateľ, tak záujemcovi resp. uchádzačovi bude na ním určený kontaktný e-mail (zadaný pri registrácii do systému JOSEPHINE)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rsidR="00D32ADB" w:rsidRPr="00606AB0" w:rsidRDefault="00D32ADB" w:rsidP="00D32ADB">
      <w:pPr>
        <w:pStyle w:val="Default"/>
        <w:ind w:left="720"/>
        <w:jc w:val="both"/>
        <w:rPr>
          <w:rFonts w:asciiTheme="minorHAnsi" w:hAnsiTheme="minorHAnsi"/>
          <w:sz w:val="22"/>
          <w:szCs w:val="22"/>
        </w:rPr>
      </w:pPr>
    </w:p>
    <w:p w:rsidR="00D32ADB" w:rsidRPr="00606AB0" w:rsidRDefault="00D32ADB" w:rsidP="00E33353">
      <w:pPr>
        <w:pStyle w:val="Default"/>
        <w:numPr>
          <w:ilvl w:val="1"/>
          <w:numId w:val="3"/>
        </w:numPr>
        <w:ind w:left="851"/>
        <w:jc w:val="both"/>
        <w:rPr>
          <w:rFonts w:asciiTheme="minorHAnsi" w:hAnsiTheme="minorHAnsi"/>
          <w:sz w:val="22"/>
          <w:szCs w:val="22"/>
        </w:rPr>
      </w:pPr>
      <w:r w:rsidRPr="00606AB0">
        <w:rPr>
          <w:rFonts w:asciiTheme="minorHAnsi" w:hAnsiTheme="minorHAnsi"/>
          <w:sz w:val="22"/>
          <w:szCs w:val="22"/>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rsidR="00D32ADB" w:rsidRDefault="00D32ADB" w:rsidP="00D32ADB">
      <w:pPr>
        <w:pStyle w:val="Default"/>
        <w:jc w:val="both"/>
        <w:rPr>
          <w:rFonts w:asciiTheme="minorHAnsi" w:hAnsiTheme="minorHAnsi"/>
          <w:sz w:val="22"/>
          <w:szCs w:val="22"/>
        </w:rPr>
      </w:pPr>
    </w:p>
    <w:p w:rsidR="00D32ADB" w:rsidRPr="00606AB0" w:rsidRDefault="00D32ADB" w:rsidP="00E33353">
      <w:pPr>
        <w:pStyle w:val="Default"/>
        <w:numPr>
          <w:ilvl w:val="1"/>
          <w:numId w:val="3"/>
        </w:numPr>
        <w:ind w:left="851"/>
        <w:jc w:val="both"/>
        <w:rPr>
          <w:rFonts w:asciiTheme="minorHAnsi" w:hAnsiTheme="minorHAnsi"/>
          <w:sz w:val="22"/>
          <w:szCs w:val="22"/>
        </w:rPr>
      </w:pPr>
      <w:r w:rsidRPr="00606AB0">
        <w:rPr>
          <w:rFonts w:asciiTheme="minorHAnsi" w:hAnsiTheme="minorHAnsi"/>
          <w:sz w:val="22"/>
          <w:szCs w:val="22"/>
        </w:rPr>
        <w:t>Verejný obstarávateľ odporúča záujemcom, ktorí si vyhľadali</w:t>
      </w:r>
      <w:r>
        <w:rPr>
          <w:rFonts w:asciiTheme="minorHAnsi" w:hAnsiTheme="minorHAnsi"/>
          <w:sz w:val="22"/>
          <w:szCs w:val="22"/>
        </w:rPr>
        <w:t xml:space="preserve"> verejné</w:t>
      </w:r>
      <w:r w:rsidRPr="00606AB0">
        <w:rPr>
          <w:rFonts w:asciiTheme="minorHAnsi" w:hAnsiTheme="minorHAnsi"/>
          <w:sz w:val="22"/>
          <w:szCs w:val="22"/>
        </w:rPr>
        <w:t xml:space="preserve"> obstarávania prostredníctvom webovej s</w:t>
      </w:r>
      <w:r>
        <w:rPr>
          <w:rFonts w:asciiTheme="minorHAnsi" w:hAnsiTheme="minorHAnsi"/>
          <w:sz w:val="22"/>
          <w:szCs w:val="22"/>
        </w:rPr>
        <w:t xml:space="preserve">tránky verejného obstarávateľa </w:t>
      </w:r>
      <w:r w:rsidRPr="00606AB0">
        <w:rPr>
          <w:rFonts w:asciiTheme="minorHAnsi" w:hAnsiTheme="minorHAnsi"/>
          <w:sz w:val="22"/>
          <w:szCs w:val="22"/>
        </w:rPr>
        <w:t>systém</w:t>
      </w:r>
      <w:r>
        <w:rPr>
          <w:rFonts w:asciiTheme="minorHAnsi" w:hAnsiTheme="minorHAnsi"/>
          <w:sz w:val="22"/>
          <w:szCs w:val="22"/>
        </w:rPr>
        <w:t>u</w:t>
      </w:r>
      <w:r w:rsidRPr="00606AB0">
        <w:rPr>
          <w:rFonts w:asciiTheme="minorHAnsi" w:hAnsiTheme="minorHAnsi"/>
          <w:sz w:val="22"/>
          <w:szCs w:val="22"/>
        </w:rPr>
        <w:t xml:space="preserve"> JOSEPHINE (https://josephine.proebiz.com), a </w:t>
      </w:r>
      <w:r w:rsidRPr="00606AB0">
        <w:rPr>
          <w:rFonts w:asciiTheme="minorHAnsi" w:hAnsiTheme="minorHAnsi"/>
          <w:sz w:val="22"/>
          <w:szCs w:val="22"/>
        </w:rPr>
        <w:lastRenderedPageBreak/>
        <w:t xml:space="preserve">zároveň ktorí chcú byť informovaní o prípadných aktualizáciách týkajúcich sa konkrétneho </w:t>
      </w:r>
      <w:r>
        <w:rPr>
          <w:rFonts w:asciiTheme="minorHAnsi" w:hAnsiTheme="minorHAnsi"/>
          <w:sz w:val="22"/>
          <w:szCs w:val="22"/>
        </w:rPr>
        <w:t xml:space="preserve">verejného </w:t>
      </w:r>
      <w:r w:rsidRPr="00606AB0">
        <w:rPr>
          <w:rFonts w:asciiTheme="minorHAnsi" w:hAnsiTheme="minorHAnsi"/>
          <w:sz w:val="22"/>
          <w:szCs w:val="22"/>
        </w:rPr>
        <w:t xml:space="preserve">obstarávania prostredníctvom notifikačných e-mailov, aby v danom </w:t>
      </w:r>
      <w:r>
        <w:rPr>
          <w:rFonts w:asciiTheme="minorHAnsi" w:hAnsiTheme="minorHAnsi"/>
          <w:sz w:val="22"/>
          <w:szCs w:val="22"/>
        </w:rPr>
        <w:t xml:space="preserve">verejnom </w:t>
      </w:r>
      <w:r w:rsidRPr="00606AB0">
        <w:rPr>
          <w:rFonts w:asciiTheme="minorHAnsi" w:hAnsiTheme="minorHAnsi"/>
          <w:sz w:val="22"/>
          <w:szCs w:val="22"/>
        </w:rPr>
        <w:t xml:space="preserve">obstarávaní zaklikli tlačidlo </w:t>
      </w:r>
      <w:r w:rsidRPr="00606AB0">
        <w:rPr>
          <w:rFonts w:asciiTheme="minorHAnsi" w:hAnsiTheme="minorHAnsi"/>
          <w:b/>
          <w:bCs/>
          <w:sz w:val="22"/>
          <w:szCs w:val="22"/>
        </w:rPr>
        <w:t xml:space="preserve">„ZAUJÍMA MA TO“ </w:t>
      </w:r>
      <w:r w:rsidRPr="00606AB0">
        <w:rPr>
          <w:rFonts w:asciiTheme="minorHAnsi" w:hAnsiTheme="minorHAnsi"/>
          <w:sz w:val="22"/>
          <w:szCs w:val="22"/>
        </w:rPr>
        <w:t xml:space="preserve">(v pravej hornej časti obrazovky). </w:t>
      </w:r>
    </w:p>
    <w:p w:rsidR="00D32ADB" w:rsidRDefault="00D32ADB" w:rsidP="00D32ADB">
      <w:pPr>
        <w:rPr>
          <w:rFonts w:asciiTheme="minorHAnsi" w:hAnsiTheme="minorHAnsi"/>
        </w:rPr>
      </w:pPr>
    </w:p>
    <w:p w:rsidR="00D32ADB" w:rsidRPr="004C230A" w:rsidRDefault="00D32ADB" w:rsidP="00E51840">
      <w:pPr>
        <w:pStyle w:val="Nadpis1"/>
        <w:numPr>
          <w:ilvl w:val="0"/>
          <w:numId w:val="3"/>
        </w:numPr>
        <w:spacing w:after="120" w:line="240" w:lineRule="auto"/>
        <w:ind w:left="425" w:right="272" w:hanging="357"/>
      </w:pPr>
      <w:bookmarkStart w:id="6" w:name="_Toc12176"/>
      <w:r>
        <w:t>Vysvetlenie požiadaviek uvedených vo Výzve</w:t>
      </w:r>
      <w:bookmarkEnd w:id="6"/>
    </w:p>
    <w:p w:rsidR="00D32ADB" w:rsidRDefault="00D32ADB" w:rsidP="00E33353">
      <w:pPr>
        <w:pStyle w:val="Default"/>
        <w:numPr>
          <w:ilvl w:val="1"/>
          <w:numId w:val="3"/>
        </w:numPr>
        <w:spacing w:line="266" w:lineRule="auto"/>
        <w:ind w:left="851"/>
        <w:jc w:val="both"/>
        <w:rPr>
          <w:rFonts w:asciiTheme="minorHAnsi" w:hAnsiTheme="minorHAnsi"/>
          <w:sz w:val="22"/>
          <w:szCs w:val="22"/>
        </w:rPr>
      </w:pPr>
      <w:r w:rsidRPr="003B51E6">
        <w:rPr>
          <w:rFonts w:asciiTheme="minorHAnsi" w:hAnsiTheme="minorHAnsi"/>
          <w:sz w:val="22"/>
          <w:szCs w:val="22"/>
        </w:rPr>
        <w:t xml:space="preserve">V prípade nejasností týkajúcich sa požiadaviek uvedených vo Výzve alebo inej sprievodnej dokumentácií, môže uchádzač elektronicky požiadať verejného obstarávateľa v systéme JOSEPHINE prostredníctvom okna „KOMUNIKÁCIA“ o ich vysvetlenie. Do predmetu správy je uchádzač povinný uviesť „Žiadosť o vysvetlenie“. Uchádzač musí svoju žiadosť doručiť verejnému obstarávateľovi max. 48 hodín (počas pracovných dní) pred uplynutím lehoty na predkladanie ponúk, tak aby mal verejný obstarávateľ dostatok času na spracovanie žiadosti a doručenie odpovede všetkým uchádzačom. Uchádzačom bude vysvetlenie doručené elektronicky v systéme JOSEPHINE prostredníctvom okna „KOMUNIKÁCIA“ najneskôr 24 hodín (počas pracovných dní) pred uplynutím lehoty na predkladanie ponúk. O doručení správy bude uchádzač informovaný prostredníctvom notifikačného e-mailu na e-mailovú adresu zadanú pri registrácií. </w:t>
      </w:r>
    </w:p>
    <w:p w:rsidR="00D32ADB" w:rsidRPr="003B51E6" w:rsidRDefault="00D32ADB" w:rsidP="00D32ADB">
      <w:pPr>
        <w:pStyle w:val="Default"/>
        <w:spacing w:line="266" w:lineRule="auto"/>
        <w:ind w:left="1080"/>
        <w:jc w:val="both"/>
        <w:rPr>
          <w:rFonts w:asciiTheme="minorHAnsi" w:hAnsiTheme="minorHAnsi"/>
          <w:sz w:val="22"/>
          <w:szCs w:val="22"/>
        </w:rPr>
      </w:pPr>
    </w:p>
    <w:p w:rsidR="00D32ADB" w:rsidRDefault="00D32ADB" w:rsidP="00E51840">
      <w:pPr>
        <w:pStyle w:val="Nadpis1"/>
        <w:numPr>
          <w:ilvl w:val="0"/>
          <w:numId w:val="3"/>
        </w:numPr>
        <w:spacing w:after="120" w:line="240" w:lineRule="auto"/>
        <w:ind w:left="425" w:right="272" w:hanging="357"/>
        <w:rPr>
          <w:b w:val="0"/>
        </w:rPr>
      </w:pPr>
      <w:bookmarkStart w:id="7" w:name="_Toc12179"/>
      <w:r>
        <w:t xml:space="preserve">Kritériá na vyhodnotenie ponúk a pravidlá ich uplatnenia </w:t>
      </w:r>
      <w:r>
        <w:rPr>
          <w:b w:val="0"/>
        </w:rPr>
        <w:t xml:space="preserve"> </w:t>
      </w:r>
      <w:bookmarkEnd w:id="7"/>
    </w:p>
    <w:p w:rsidR="00B9155A" w:rsidRDefault="00D32ADB" w:rsidP="00CC036E">
      <w:pPr>
        <w:pStyle w:val="Odsekzoznamu"/>
        <w:numPr>
          <w:ilvl w:val="1"/>
          <w:numId w:val="3"/>
        </w:numPr>
        <w:spacing w:after="0" w:line="259" w:lineRule="auto"/>
        <w:ind w:left="851" w:right="0"/>
        <w:rPr>
          <w:u w:val="single"/>
        </w:rPr>
      </w:pPr>
      <w:r w:rsidRPr="00BE4E44">
        <w:rPr>
          <w:u w:val="single"/>
        </w:rPr>
        <w:t xml:space="preserve">Kritériom na vyhodnotenie ponúk je najnižšia celková cena v EUR </w:t>
      </w:r>
      <w:r w:rsidR="00F116FC">
        <w:rPr>
          <w:u w:val="single"/>
        </w:rPr>
        <w:t>bez</w:t>
      </w:r>
      <w:r w:rsidR="00F116FC" w:rsidRPr="00BE4E44">
        <w:rPr>
          <w:u w:val="single"/>
        </w:rPr>
        <w:t> </w:t>
      </w:r>
      <w:r w:rsidRPr="00BE4E44">
        <w:rPr>
          <w:u w:val="single"/>
        </w:rPr>
        <w:t>DPH, zaokrúhlená na dve desatinné miesta.</w:t>
      </w:r>
    </w:p>
    <w:p w:rsidR="009852F9" w:rsidRPr="003A1FAB" w:rsidRDefault="009852F9" w:rsidP="00CC036E">
      <w:pPr>
        <w:pStyle w:val="Odsekzoznamu"/>
        <w:numPr>
          <w:ilvl w:val="1"/>
          <w:numId w:val="3"/>
        </w:numPr>
        <w:spacing w:after="0" w:line="259" w:lineRule="auto"/>
        <w:ind w:left="851" w:right="0"/>
      </w:pPr>
      <w:r w:rsidRPr="003A1FAB">
        <w:t xml:space="preserve">Pod cenou sa rozumie celková cena za </w:t>
      </w:r>
      <w:r w:rsidR="00C14883">
        <w:t xml:space="preserve">vykonanie </w:t>
      </w:r>
      <w:r w:rsidRPr="003A1FAB">
        <w:t>predmet</w:t>
      </w:r>
      <w:r w:rsidR="00C14883">
        <w:t>u</w:t>
      </w:r>
      <w:r w:rsidRPr="003A1FAB">
        <w:t xml:space="preserve"> zákazky v EUR </w:t>
      </w:r>
      <w:r w:rsidR="00F116FC">
        <w:t>bez</w:t>
      </w:r>
      <w:r w:rsidR="00F116FC" w:rsidRPr="003A1FAB">
        <w:t> </w:t>
      </w:r>
      <w:r w:rsidRPr="003A1FAB">
        <w:t>DPH, ktorá je výsledkom vyplneni</w:t>
      </w:r>
      <w:r w:rsidR="00CC036E">
        <w:t>a</w:t>
      </w:r>
      <w:r w:rsidRPr="003A1FAB">
        <w:t xml:space="preserve"> návrhu na plnenie kritérií vypracovaného uchádzačom v zmysle </w:t>
      </w:r>
      <w:r w:rsidR="00B16AD8">
        <w:t>opisu</w:t>
      </w:r>
      <w:r w:rsidRPr="003A1FAB">
        <w:t xml:space="preserve"> predmetu zákazky uveden</w:t>
      </w:r>
      <w:r w:rsidR="00B16AD8">
        <w:t>ého</w:t>
      </w:r>
      <w:r w:rsidRPr="003A1FAB">
        <w:t xml:space="preserve"> v príloh</w:t>
      </w:r>
      <w:r w:rsidR="00CC036E">
        <w:t>e</w:t>
      </w:r>
      <w:r w:rsidRPr="003A1FAB">
        <w:t xml:space="preserve"> č. </w:t>
      </w:r>
      <w:r w:rsidR="00CC036E">
        <w:t>3 tejto</w:t>
      </w:r>
      <w:r w:rsidRPr="003A1FAB">
        <w:t xml:space="preserve"> Výzvy. </w:t>
      </w:r>
    </w:p>
    <w:p w:rsidR="009C1B2F" w:rsidRDefault="009C1B2F" w:rsidP="00B9155A">
      <w:pPr>
        <w:spacing w:after="0" w:line="259" w:lineRule="auto"/>
        <w:ind w:left="0" w:right="0" w:firstLine="0"/>
        <w:jc w:val="left"/>
        <w:rPr>
          <w:u w:val="single"/>
        </w:rPr>
      </w:pPr>
    </w:p>
    <w:p w:rsidR="00B30FE9" w:rsidRDefault="00B30FE9" w:rsidP="00E51840">
      <w:pPr>
        <w:pStyle w:val="Nadpis1"/>
        <w:numPr>
          <w:ilvl w:val="0"/>
          <w:numId w:val="3"/>
        </w:numPr>
        <w:spacing w:after="120" w:line="240" w:lineRule="auto"/>
        <w:ind w:left="425" w:right="272" w:hanging="357"/>
      </w:pPr>
      <w:bookmarkStart w:id="8" w:name="_Toc12180"/>
      <w:r>
        <w:t>Použitie elektronickej aukcie</w:t>
      </w:r>
    </w:p>
    <w:p w:rsidR="00B30FE9" w:rsidRDefault="00B30FE9" w:rsidP="00B30FE9">
      <w:pPr>
        <w:pStyle w:val="Odsekzoznamu"/>
        <w:numPr>
          <w:ilvl w:val="1"/>
          <w:numId w:val="3"/>
        </w:numPr>
        <w:ind w:left="851"/>
      </w:pPr>
      <w:r>
        <w:t>Elektronická aukcia sa nepoužije.</w:t>
      </w:r>
    </w:p>
    <w:p w:rsidR="00B30FE9" w:rsidRPr="00B30FE9" w:rsidRDefault="00B30FE9" w:rsidP="00B30FE9">
      <w:pPr>
        <w:pStyle w:val="Odsekzoznamu"/>
        <w:ind w:left="1080" w:firstLine="0"/>
      </w:pPr>
    </w:p>
    <w:p w:rsidR="00D32ADB" w:rsidRDefault="00D32ADB" w:rsidP="00E51840">
      <w:pPr>
        <w:pStyle w:val="Nadpis1"/>
        <w:numPr>
          <w:ilvl w:val="0"/>
          <w:numId w:val="3"/>
        </w:numPr>
        <w:spacing w:after="120" w:line="240" w:lineRule="auto"/>
        <w:ind w:left="425" w:right="272" w:hanging="357"/>
      </w:pPr>
      <w:r>
        <w:t>Prijatie ponuky a uzavretie zmluvy</w:t>
      </w:r>
      <w:r>
        <w:rPr>
          <w:b w:val="0"/>
        </w:rPr>
        <w:t xml:space="preserve"> </w:t>
      </w:r>
      <w:bookmarkEnd w:id="8"/>
    </w:p>
    <w:p w:rsidR="009852F9" w:rsidRDefault="00D32ADB" w:rsidP="00CC036E">
      <w:pPr>
        <w:pStyle w:val="Default"/>
        <w:numPr>
          <w:ilvl w:val="1"/>
          <w:numId w:val="3"/>
        </w:numPr>
        <w:spacing w:after="69"/>
        <w:ind w:left="851"/>
        <w:jc w:val="both"/>
        <w:rPr>
          <w:rFonts w:asciiTheme="minorHAnsi" w:hAnsiTheme="minorHAnsi"/>
          <w:sz w:val="22"/>
          <w:szCs w:val="22"/>
        </w:rPr>
      </w:pPr>
      <w:r>
        <w:rPr>
          <w:rFonts w:asciiTheme="minorHAnsi" w:hAnsiTheme="minorHAnsi"/>
          <w:sz w:val="22"/>
          <w:szCs w:val="22"/>
        </w:rPr>
        <w:t>Verejný obstarávateľ príjme ponuku</w:t>
      </w:r>
      <w:r w:rsidRPr="00C62F4A">
        <w:rPr>
          <w:rFonts w:asciiTheme="minorHAnsi" w:hAnsiTheme="minorHAnsi"/>
          <w:sz w:val="22"/>
          <w:szCs w:val="22"/>
        </w:rPr>
        <w:t xml:space="preserve"> uchádzača </w:t>
      </w:r>
      <w:r w:rsidRPr="00C62F4A">
        <w:rPr>
          <w:rFonts w:asciiTheme="minorHAnsi" w:hAnsiTheme="minorHAnsi"/>
          <w:b/>
          <w:bCs/>
          <w:sz w:val="22"/>
          <w:szCs w:val="22"/>
        </w:rPr>
        <w:t xml:space="preserve">s najnižšou celkovou cenou </w:t>
      </w:r>
      <w:r>
        <w:rPr>
          <w:rFonts w:asciiTheme="minorHAnsi" w:hAnsiTheme="minorHAnsi"/>
          <w:b/>
          <w:bCs/>
          <w:sz w:val="22"/>
          <w:szCs w:val="22"/>
        </w:rPr>
        <w:t>v EUR</w:t>
      </w:r>
      <w:r w:rsidRPr="00C62F4A">
        <w:rPr>
          <w:rFonts w:asciiTheme="minorHAnsi" w:hAnsiTheme="minorHAnsi"/>
          <w:b/>
          <w:bCs/>
          <w:sz w:val="22"/>
          <w:szCs w:val="22"/>
        </w:rPr>
        <w:t xml:space="preserve"> </w:t>
      </w:r>
      <w:r w:rsidR="00F116FC">
        <w:rPr>
          <w:rFonts w:asciiTheme="minorHAnsi" w:hAnsiTheme="minorHAnsi"/>
          <w:b/>
          <w:bCs/>
          <w:sz w:val="22"/>
          <w:szCs w:val="22"/>
        </w:rPr>
        <w:t>bez</w:t>
      </w:r>
      <w:r w:rsidR="00F116FC" w:rsidRPr="00C62F4A">
        <w:rPr>
          <w:rFonts w:asciiTheme="minorHAnsi" w:hAnsiTheme="minorHAnsi"/>
          <w:b/>
          <w:bCs/>
          <w:sz w:val="22"/>
          <w:szCs w:val="22"/>
        </w:rPr>
        <w:t xml:space="preserve"> </w:t>
      </w:r>
      <w:r w:rsidRPr="00C62F4A">
        <w:rPr>
          <w:rFonts w:asciiTheme="minorHAnsi" w:hAnsiTheme="minorHAnsi"/>
          <w:b/>
          <w:bCs/>
          <w:sz w:val="22"/>
          <w:szCs w:val="22"/>
        </w:rPr>
        <w:t xml:space="preserve">DPH </w:t>
      </w:r>
      <w:r>
        <w:rPr>
          <w:rFonts w:asciiTheme="minorHAnsi" w:hAnsiTheme="minorHAnsi"/>
          <w:b/>
          <w:bCs/>
          <w:sz w:val="22"/>
          <w:szCs w:val="22"/>
        </w:rPr>
        <w:t xml:space="preserve">za </w:t>
      </w:r>
      <w:r w:rsidR="00AD1B33">
        <w:rPr>
          <w:rFonts w:asciiTheme="minorHAnsi" w:hAnsiTheme="minorHAnsi"/>
          <w:b/>
          <w:bCs/>
          <w:sz w:val="22"/>
          <w:szCs w:val="22"/>
        </w:rPr>
        <w:t xml:space="preserve">poskytnutie </w:t>
      </w:r>
      <w:r>
        <w:rPr>
          <w:rFonts w:asciiTheme="minorHAnsi" w:hAnsiTheme="minorHAnsi"/>
          <w:b/>
          <w:bCs/>
          <w:sz w:val="22"/>
          <w:szCs w:val="22"/>
        </w:rPr>
        <w:t>predmet</w:t>
      </w:r>
      <w:r w:rsidR="00C14883">
        <w:rPr>
          <w:rFonts w:asciiTheme="minorHAnsi" w:hAnsiTheme="minorHAnsi"/>
          <w:b/>
          <w:bCs/>
          <w:sz w:val="22"/>
          <w:szCs w:val="22"/>
        </w:rPr>
        <w:t>u</w:t>
      </w:r>
      <w:r>
        <w:rPr>
          <w:rFonts w:asciiTheme="minorHAnsi" w:hAnsiTheme="minorHAnsi"/>
          <w:b/>
          <w:bCs/>
          <w:sz w:val="22"/>
          <w:szCs w:val="22"/>
        </w:rPr>
        <w:t xml:space="preserve"> zákazky</w:t>
      </w:r>
      <w:r w:rsidRPr="00C62F4A">
        <w:rPr>
          <w:rFonts w:asciiTheme="minorHAnsi" w:hAnsiTheme="minorHAnsi"/>
          <w:sz w:val="22"/>
          <w:szCs w:val="22"/>
        </w:rPr>
        <w:t xml:space="preserve">. </w:t>
      </w:r>
    </w:p>
    <w:p w:rsidR="000D1954" w:rsidRPr="000D1954" w:rsidRDefault="009852F9" w:rsidP="00CC036E">
      <w:pPr>
        <w:pStyle w:val="Default"/>
        <w:numPr>
          <w:ilvl w:val="1"/>
          <w:numId w:val="3"/>
        </w:numPr>
        <w:spacing w:after="69"/>
        <w:ind w:left="851"/>
        <w:jc w:val="both"/>
        <w:rPr>
          <w:rFonts w:asciiTheme="minorHAnsi" w:hAnsiTheme="minorHAnsi"/>
          <w:sz w:val="22"/>
          <w:szCs w:val="22"/>
        </w:rPr>
      </w:pPr>
      <w:r w:rsidRPr="009852F9">
        <w:rPr>
          <w:rFonts w:asciiTheme="minorHAnsi" w:hAnsiTheme="minorHAnsi" w:cs="Calibri"/>
          <w:bCs/>
          <w:iCs/>
          <w:sz w:val="22"/>
          <w:szCs w:val="22"/>
        </w:rPr>
        <w:t>Úspešným uchádzačom sa stane uchádzač, ktorý vo svojej ponuke predloží najnižšiu celkovú cenu za</w:t>
      </w:r>
      <w:r w:rsidR="00C14883">
        <w:rPr>
          <w:rFonts w:asciiTheme="minorHAnsi" w:hAnsiTheme="minorHAnsi" w:cs="Calibri"/>
          <w:bCs/>
          <w:iCs/>
          <w:sz w:val="22"/>
          <w:szCs w:val="22"/>
        </w:rPr>
        <w:t xml:space="preserve"> poskytnutie</w:t>
      </w:r>
      <w:r w:rsidRPr="009852F9">
        <w:rPr>
          <w:rFonts w:asciiTheme="minorHAnsi" w:hAnsiTheme="minorHAnsi" w:cs="Calibri"/>
          <w:bCs/>
          <w:iCs/>
          <w:sz w:val="22"/>
          <w:szCs w:val="22"/>
        </w:rPr>
        <w:t xml:space="preserve"> predmet</w:t>
      </w:r>
      <w:r w:rsidR="00C14883">
        <w:rPr>
          <w:rFonts w:asciiTheme="minorHAnsi" w:hAnsiTheme="minorHAnsi" w:cs="Calibri"/>
          <w:bCs/>
          <w:iCs/>
          <w:sz w:val="22"/>
          <w:szCs w:val="22"/>
        </w:rPr>
        <w:t>u</w:t>
      </w:r>
      <w:r w:rsidRPr="009852F9">
        <w:rPr>
          <w:rFonts w:asciiTheme="minorHAnsi" w:hAnsiTheme="minorHAnsi" w:cs="Calibri"/>
          <w:bCs/>
          <w:iCs/>
          <w:sz w:val="22"/>
          <w:szCs w:val="22"/>
        </w:rPr>
        <w:t xml:space="preserve"> zákazky v EUR </w:t>
      </w:r>
      <w:r w:rsidR="00F116FC">
        <w:rPr>
          <w:rFonts w:asciiTheme="minorHAnsi" w:hAnsiTheme="minorHAnsi" w:cs="Calibri"/>
          <w:bCs/>
          <w:iCs/>
          <w:sz w:val="22"/>
          <w:szCs w:val="22"/>
        </w:rPr>
        <w:t>bez</w:t>
      </w:r>
      <w:r w:rsidR="00F116FC" w:rsidRPr="009852F9">
        <w:rPr>
          <w:rFonts w:asciiTheme="minorHAnsi" w:hAnsiTheme="minorHAnsi" w:cs="Calibri"/>
          <w:bCs/>
          <w:iCs/>
          <w:sz w:val="22"/>
          <w:szCs w:val="22"/>
        </w:rPr>
        <w:t xml:space="preserve"> </w:t>
      </w:r>
      <w:r w:rsidRPr="009852F9">
        <w:rPr>
          <w:rFonts w:asciiTheme="minorHAnsi" w:hAnsiTheme="minorHAnsi" w:cs="Calibri"/>
          <w:bCs/>
          <w:iCs/>
          <w:sz w:val="22"/>
          <w:szCs w:val="22"/>
        </w:rPr>
        <w:t>DPH. Poradie ostatných uchádzačov sa stano</w:t>
      </w:r>
      <w:r>
        <w:rPr>
          <w:rFonts w:asciiTheme="minorHAnsi" w:hAnsiTheme="minorHAnsi" w:cs="Calibri"/>
          <w:bCs/>
          <w:iCs/>
          <w:sz w:val="22"/>
          <w:szCs w:val="22"/>
        </w:rPr>
        <w:t xml:space="preserve">ví podľa stanoveného kritéria, </w:t>
      </w:r>
      <w:r w:rsidRPr="009852F9">
        <w:rPr>
          <w:rFonts w:asciiTheme="minorHAnsi" w:hAnsiTheme="minorHAnsi" w:cs="Calibri"/>
          <w:bCs/>
          <w:iCs/>
          <w:sz w:val="22"/>
          <w:szCs w:val="22"/>
        </w:rPr>
        <w:t xml:space="preserve">t. j. na druhom mieste sa umiestni uchádzač s druhou najnižšou celkovou cenou za </w:t>
      </w:r>
      <w:r w:rsidR="00C14883">
        <w:rPr>
          <w:rFonts w:asciiTheme="minorHAnsi" w:hAnsiTheme="minorHAnsi" w:cs="Calibri"/>
          <w:bCs/>
          <w:iCs/>
          <w:sz w:val="22"/>
          <w:szCs w:val="22"/>
        </w:rPr>
        <w:t xml:space="preserve">poskytnutie </w:t>
      </w:r>
      <w:r w:rsidRPr="009852F9">
        <w:rPr>
          <w:rFonts w:asciiTheme="minorHAnsi" w:hAnsiTheme="minorHAnsi" w:cs="Calibri"/>
          <w:bCs/>
          <w:iCs/>
          <w:sz w:val="22"/>
          <w:szCs w:val="22"/>
        </w:rPr>
        <w:t>predmet</w:t>
      </w:r>
      <w:r w:rsidR="00C14883">
        <w:rPr>
          <w:rFonts w:asciiTheme="minorHAnsi" w:hAnsiTheme="minorHAnsi" w:cs="Calibri"/>
          <w:bCs/>
          <w:iCs/>
          <w:sz w:val="22"/>
          <w:szCs w:val="22"/>
        </w:rPr>
        <w:t>u</w:t>
      </w:r>
      <w:r w:rsidRPr="009852F9">
        <w:rPr>
          <w:rFonts w:asciiTheme="minorHAnsi" w:hAnsiTheme="minorHAnsi" w:cs="Calibri"/>
          <w:bCs/>
          <w:iCs/>
          <w:sz w:val="22"/>
          <w:szCs w:val="22"/>
        </w:rPr>
        <w:t xml:space="preserve"> zákazky, na treťom mieste sa umiestni uchádzač s treťou najnižšou celkovou cenou za </w:t>
      </w:r>
      <w:r w:rsidR="00C14883">
        <w:rPr>
          <w:rFonts w:asciiTheme="minorHAnsi" w:hAnsiTheme="minorHAnsi" w:cs="Calibri"/>
          <w:bCs/>
          <w:iCs/>
          <w:sz w:val="22"/>
          <w:szCs w:val="22"/>
        </w:rPr>
        <w:t xml:space="preserve">poskytnutie </w:t>
      </w:r>
      <w:r w:rsidRPr="009852F9">
        <w:rPr>
          <w:rFonts w:asciiTheme="minorHAnsi" w:hAnsiTheme="minorHAnsi" w:cs="Calibri"/>
          <w:bCs/>
          <w:iCs/>
          <w:sz w:val="22"/>
          <w:szCs w:val="22"/>
        </w:rPr>
        <w:t>predmet</w:t>
      </w:r>
      <w:r w:rsidR="00C14883">
        <w:rPr>
          <w:rFonts w:asciiTheme="minorHAnsi" w:hAnsiTheme="minorHAnsi" w:cs="Calibri"/>
          <w:bCs/>
          <w:iCs/>
          <w:sz w:val="22"/>
          <w:szCs w:val="22"/>
        </w:rPr>
        <w:t>u</w:t>
      </w:r>
      <w:r w:rsidRPr="009852F9">
        <w:rPr>
          <w:rFonts w:asciiTheme="minorHAnsi" w:hAnsiTheme="minorHAnsi" w:cs="Calibri"/>
          <w:bCs/>
          <w:iCs/>
          <w:sz w:val="22"/>
          <w:szCs w:val="22"/>
        </w:rPr>
        <w:t xml:space="preserve"> zákazky atď.</w:t>
      </w:r>
    </w:p>
    <w:p w:rsidR="000D1954" w:rsidRPr="00B136FE" w:rsidRDefault="000D1954" w:rsidP="00CC036E">
      <w:pPr>
        <w:pStyle w:val="Default"/>
        <w:numPr>
          <w:ilvl w:val="1"/>
          <w:numId w:val="3"/>
        </w:numPr>
        <w:spacing w:after="69"/>
        <w:ind w:left="851"/>
        <w:jc w:val="both"/>
        <w:rPr>
          <w:rFonts w:asciiTheme="minorHAnsi" w:hAnsiTheme="minorHAnsi"/>
          <w:sz w:val="22"/>
          <w:szCs w:val="22"/>
        </w:rPr>
      </w:pPr>
      <w:r w:rsidRPr="000D1954">
        <w:rPr>
          <w:rFonts w:asciiTheme="minorHAnsi" w:hAnsiTheme="minorHAnsi"/>
          <w:sz w:val="22"/>
        </w:rPr>
        <w:t xml:space="preserve">Verejný obstarávateľ zašle bezodkladne po vyhodnotení ponúk z hľadiska plnenia kritéria uchádzačom, ktorých ponuky sa vyhodnocovali, oznámenie o výsledku vyhodnotenia ponúk, v ktorom úspešnému uchádzačovi oznámi, že jeho ponuku prijíma a neúspešným uchádzačom oznámi, že ich ponuky neprijíma a uvedie dôvody neprijatia ich ponúk a poradie uchádzačov. </w:t>
      </w:r>
    </w:p>
    <w:p w:rsidR="00F116FC" w:rsidRPr="00824FA0" w:rsidRDefault="00F116FC" w:rsidP="00F116FC">
      <w:pPr>
        <w:pStyle w:val="Default"/>
        <w:numPr>
          <w:ilvl w:val="1"/>
          <w:numId w:val="3"/>
        </w:numPr>
        <w:spacing w:after="69"/>
        <w:ind w:left="851"/>
        <w:jc w:val="both"/>
        <w:rPr>
          <w:rFonts w:asciiTheme="minorHAnsi" w:hAnsiTheme="minorHAnsi" w:cstheme="minorHAnsi"/>
          <w:sz w:val="22"/>
          <w:szCs w:val="22"/>
        </w:rPr>
      </w:pPr>
      <w:r w:rsidRPr="00824FA0">
        <w:rPr>
          <w:rFonts w:asciiTheme="minorHAnsi" w:hAnsiTheme="minorHAnsi" w:cstheme="minorHAnsi"/>
          <w:sz w:val="22"/>
          <w:szCs w:val="22"/>
        </w:rPr>
        <w:t xml:space="preserve">V prípade ak víťazný uchádzač odstúpi od svojej ponuky alebo jej časti pred lehotou viazanosti alebo z akýchkoľvek dôvodov neuzatvorí s vyhlasovateľom </w:t>
      </w:r>
      <w:r w:rsidR="00A40BB4">
        <w:rPr>
          <w:rFonts w:asciiTheme="minorHAnsi" w:hAnsiTheme="minorHAnsi" w:cstheme="minorHAnsi"/>
          <w:sz w:val="22"/>
          <w:szCs w:val="22"/>
        </w:rPr>
        <w:t>Kúpnu zmluvu</w:t>
      </w:r>
      <w:r w:rsidRPr="00824FA0">
        <w:rPr>
          <w:rFonts w:asciiTheme="minorHAnsi" w:hAnsiTheme="minorHAnsi" w:cstheme="minorHAnsi"/>
          <w:sz w:val="22"/>
          <w:szCs w:val="22"/>
        </w:rPr>
        <w:t xml:space="preserve">, vyhradzuje si </w:t>
      </w:r>
      <w:r>
        <w:rPr>
          <w:rFonts w:asciiTheme="minorHAnsi" w:hAnsiTheme="minorHAnsi" w:cstheme="minorHAnsi"/>
          <w:sz w:val="22"/>
          <w:szCs w:val="22"/>
        </w:rPr>
        <w:t xml:space="preserve">verejný obstarávateľ </w:t>
      </w:r>
      <w:r w:rsidRPr="00824FA0">
        <w:rPr>
          <w:rFonts w:asciiTheme="minorHAnsi" w:hAnsiTheme="minorHAnsi" w:cstheme="minorHAnsi"/>
          <w:sz w:val="22"/>
          <w:szCs w:val="22"/>
        </w:rPr>
        <w:t xml:space="preserve">právo osloviť na uzatvorenie </w:t>
      </w:r>
      <w:r w:rsidR="00A40BB4">
        <w:rPr>
          <w:rFonts w:asciiTheme="minorHAnsi" w:hAnsiTheme="minorHAnsi" w:cstheme="minorHAnsi"/>
          <w:sz w:val="22"/>
          <w:szCs w:val="22"/>
        </w:rPr>
        <w:t>Kúpnej zmluvy</w:t>
      </w:r>
      <w:r w:rsidR="00BE683F">
        <w:rPr>
          <w:rFonts w:asciiTheme="minorHAnsi" w:hAnsiTheme="minorHAnsi" w:cstheme="minorHAnsi"/>
          <w:sz w:val="22"/>
          <w:szCs w:val="22"/>
        </w:rPr>
        <w:t xml:space="preserve"> </w:t>
      </w:r>
      <w:r>
        <w:rPr>
          <w:rFonts w:asciiTheme="minorHAnsi" w:hAnsiTheme="minorHAnsi" w:cstheme="minorHAnsi"/>
          <w:sz w:val="22"/>
          <w:szCs w:val="22"/>
        </w:rPr>
        <w:t xml:space="preserve">uchádzača, ktorý sa umiestnil ako druhý </w:t>
      </w:r>
      <w:r w:rsidRPr="00824FA0">
        <w:rPr>
          <w:rFonts w:asciiTheme="minorHAnsi" w:hAnsiTheme="minorHAnsi" w:cstheme="minorHAnsi"/>
          <w:sz w:val="22"/>
          <w:szCs w:val="22"/>
        </w:rPr>
        <w:t>v</w:t>
      </w:r>
      <w:r>
        <w:rPr>
          <w:rFonts w:asciiTheme="minorHAnsi" w:hAnsiTheme="minorHAnsi" w:cstheme="minorHAnsi"/>
          <w:sz w:val="22"/>
          <w:szCs w:val="22"/>
        </w:rPr>
        <w:t> </w:t>
      </w:r>
      <w:r w:rsidRPr="00824FA0">
        <w:rPr>
          <w:rFonts w:asciiTheme="minorHAnsi" w:hAnsiTheme="minorHAnsi" w:cstheme="minorHAnsi"/>
          <w:sz w:val="22"/>
          <w:szCs w:val="22"/>
        </w:rPr>
        <w:t>poradí</w:t>
      </w:r>
      <w:r>
        <w:rPr>
          <w:rFonts w:asciiTheme="minorHAnsi" w:hAnsiTheme="minorHAnsi" w:cstheme="minorHAnsi"/>
          <w:sz w:val="22"/>
          <w:szCs w:val="22"/>
        </w:rPr>
        <w:t>.</w:t>
      </w:r>
      <w:r w:rsidRPr="00824FA0">
        <w:rPr>
          <w:rFonts w:asciiTheme="minorHAnsi" w:hAnsiTheme="minorHAnsi" w:cstheme="minorHAnsi"/>
          <w:sz w:val="22"/>
          <w:szCs w:val="22"/>
        </w:rPr>
        <w:t xml:space="preserve"> </w:t>
      </w:r>
    </w:p>
    <w:p w:rsidR="009567DA" w:rsidRPr="00345C5B" w:rsidRDefault="009567DA" w:rsidP="009852F9">
      <w:pPr>
        <w:pStyle w:val="Default"/>
        <w:ind w:left="1080"/>
        <w:jc w:val="both"/>
        <w:rPr>
          <w:rFonts w:asciiTheme="minorHAnsi" w:hAnsiTheme="minorHAnsi"/>
          <w:sz w:val="22"/>
          <w:szCs w:val="22"/>
        </w:rPr>
      </w:pPr>
    </w:p>
    <w:p w:rsidR="00D32ADB" w:rsidRDefault="00D32ADB" w:rsidP="00E51840">
      <w:pPr>
        <w:pStyle w:val="Nadpis1"/>
        <w:numPr>
          <w:ilvl w:val="0"/>
          <w:numId w:val="3"/>
        </w:numPr>
        <w:spacing w:after="120" w:line="240" w:lineRule="auto"/>
        <w:ind w:left="425" w:right="272" w:hanging="357"/>
      </w:pPr>
      <w:r>
        <w:t>Záverečné ustanovenia</w:t>
      </w:r>
    </w:p>
    <w:p w:rsidR="00D32ADB" w:rsidRDefault="00D32ADB" w:rsidP="00CC036E">
      <w:pPr>
        <w:pStyle w:val="Odsekzoznamu"/>
        <w:numPr>
          <w:ilvl w:val="1"/>
          <w:numId w:val="3"/>
        </w:numPr>
        <w:ind w:left="851" w:right="0"/>
      </w:pPr>
      <w:r>
        <w:t xml:space="preserve">Verejný obstarávateľ bude pri uskutočňovaní tohto postupu zadávania zákazky postupovať v súlade so ZVO, prípadne inými všeobecne záväznými právnymi predpismi. Proti rozhodnutiu verejného </w:t>
      </w:r>
      <w:r>
        <w:lastRenderedPageBreak/>
        <w:t xml:space="preserve">obstarávateľa pri postupe zadávania zákazky podľa § 117 ZVO nie je možné v zmysle § 170 ods. </w:t>
      </w:r>
      <w:r w:rsidR="00101BCB">
        <w:t>7</w:t>
      </w:r>
      <w:r>
        <w:t xml:space="preserve"> písm. b) ZVO podať námietky.</w:t>
      </w:r>
    </w:p>
    <w:p w:rsidR="00D32ADB" w:rsidRDefault="00D32ADB" w:rsidP="00D32ADB">
      <w:pPr>
        <w:spacing w:after="89" w:line="259" w:lineRule="auto"/>
        <w:ind w:left="0" w:right="0" w:firstLine="0"/>
        <w:jc w:val="left"/>
      </w:pPr>
      <w:r>
        <w:t xml:space="preserve"> </w:t>
      </w:r>
    </w:p>
    <w:p w:rsidR="00D32ADB" w:rsidRDefault="00D32ADB" w:rsidP="00E51840">
      <w:pPr>
        <w:pStyle w:val="Nadpis1"/>
        <w:numPr>
          <w:ilvl w:val="0"/>
          <w:numId w:val="3"/>
        </w:numPr>
        <w:spacing w:after="120" w:line="240" w:lineRule="auto"/>
        <w:ind w:left="425" w:right="272" w:hanging="357"/>
      </w:pPr>
      <w:bookmarkStart w:id="9" w:name="_Toc12183"/>
      <w:r>
        <w:t>Prílohy</w:t>
      </w:r>
      <w:r>
        <w:rPr>
          <w:b w:val="0"/>
        </w:rPr>
        <w:t xml:space="preserve"> </w:t>
      </w:r>
      <w:bookmarkEnd w:id="9"/>
    </w:p>
    <w:p w:rsidR="00D32ADB" w:rsidRDefault="00D32ADB" w:rsidP="00E51840">
      <w:pPr>
        <w:numPr>
          <w:ilvl w:val="0"/>
          <w:numId w:val="8"/>
        </w:numPr>
        <w:spacing w:after="75"/>
        <w:ind w:right="274" w:firstLine="131"/>
      </w:pPr>
      <w:r>
        <w:t xml:space="preserve">Príloha č. </w:t>
      </w:r>
      <w:r w:rsidR="00111DD7">
        <w:t xml:space="preserve">1 </w:t>
      </w:r>
      <w:r>
        <w:t xml:space="preserve">Výzvy – </w:t>
      </w:r>
      <w:r w:rsidR="00CC036E">
        <w:t>Návrh na plnenie kritérií</w:t>
      </w:r>
    </w:p>
    <w:p w:rsidR="00D32ADB" w:rsidRDefault="00D32ADB" w:rsidP="00E51840">
      <w:pPr>
        <w:numPr>
          <w:ilvl w:val="0"/>
          <w:numId w:val="8"/>
        </w:numPr>
        <w:spacing w:after="59"/>
        <w:ind w:right="274" w:firstLine="131"/>
      </w:pPr>
      <w:r>
        <w:t xml:space="preserve">Príloha č. </w:t>
      </w:r>
      <w:r w:rsidR="00111DD7">
        <w:t>2</w:t>
      </w:r>
      <w:r w:rsidR="00903DA7">
        <w:t xml:space="preserve"> </w:t>
      </w:r>
      <w:r>
        <w:t xml:space="preserve">Výzvy – </w:t>
      </w:r>
      <w:r w:rsidR="00A40BB4">
        <w:t>Kúpna zmluva</w:t>
      </w:r>
    </w:p>
    <w:p w:rsidR="009C1B2F" w:rsidRDefault="009C1B2F" w:rsidP="00E51840">
      <w:pPr>
        <w:numPr>
          <w:ilvl w:val="0"/>
          <w:numId w:val="8"/>
        </w:numPr>
        <w:spacing w:after="59"/>
        <w:ind w:right="274" w:firstLine="131"/>
      </w:pPr>
      <w:r>
        <w:t xml:space="preserve">Príloha č. </w:t>
      </w:r>
      <w:r w:rsidR="00111DD7">
        <w:t>3</w:t>
      </w:r>
      <w:r>
        <w:t xml:space="preserve"> Výzvy – </w:t>
      </w:r>
      <w:r w:rsidR="00BE683F">
        <w:t>Opis predmetu zákazk</w:t>
      </w:r>
      <w:bookmarkStart w:id="10" w:name="_GoBack"/>
      <w:bookmarkEnd w:id="10"/>
      <w:r w:rsidR="00BE683F">
        <w:t>y</w:t>
      </w:r>
    </w:p>
    <w:p w:rsidR="00196667" w:rsidRDefault="00196667" w:rsidP="00E51840">
      <w:pPr>
        <w:numPr>
          <w:ilvl w:val="0"/>
          <w:numId w:val="8"/>
        </w:numPr>
        <w:spacing w:after="59"/>
        <w:ind w:right="274" w:firstLine="131"/>
      </w:pPr>
      <w:r>
        <w:t>Príloha č. 4 Výzvy – Čestné vyhlásenie</w:t>
      </w:r>
    </w:p>
    <w:p w:rsidR="00A9201A" w:rsidRDefault="00A9201A" w:rsidP="00E51840">
      <w:pPr>
        <w:numPr>
          <w:ilvl w:val="0"/>
          <w:numId w:val="8"/>
        </w:numPr>
        <w:spacing w:after="59"/>
        <w:ind w:right="274" w:firstLine="131"/>
      </w:pPr>
      <w:r>
        <w:t xml:space="preserve">Príloha č. </w:t>
      </w:r>
      <w:r w:rsidR="00196667">
        <w:t>5</w:t>
      </w:r>
      <w:r>
        <w:t xml:space="preserve"> Výzvy – </w:t>
      </w:r>
      <w:r w:rsidR="00CC036E">
        <w:t>Krycí list ponuky</w:t>
      </w:r>
    </w:p>
    <w:p w:rsidR="003E509F" w:rsidRDefault="003E509F" w:rsidP="00D32ADB"/>
    <w:p w:rsidR="003A1FAB" w:rsidRDefault="003A1FAB">
      <w:pPr>
        <w:spacing w:after="160" w:line="259" w:lineRule="auto"/>
        <w:ind w:left="0" w:right="0" w:firstLine="0"/>
        <w:jc w:val="left"/>
      </w:pPr>
    </w:p>
    <w:sectPr w:rsidR="003A1FAB" w:rsidSect="00251032">
      <w:headerReference w:type="even" r:id="rId12"/>
      <w:headerReference w:type="default" r:id="rId13"/>
      <w:footerReference w:type="even" r:id="rId14"/>
      <w:footerReference w:type="default" r:id="rId15"/>
      <w:headerReference w:type="first" r:id="rId16"/>
      <w:footerReference w:type="first" r:id="rId17"/>
      <w:pgSz w:w="11906" w:h="16838"/>
      <w:pgMar w:top="709" w:right="848" w:bottom="1468" w:left="1419" w:header="710" w:footer="717"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1E27" w:rsidRDefault="00821E27">
      <w:pPr>
        <w:spacing w:after="0" w:line="240" w:lineRule="auto"/>
      </w:pPr>
      <w:r>
        <w:separator/>
      </w:r>
    </w:p>
  </w:endnote>
  <w:endnote w:type="continuationSeparator" w:id="0">
    <w:p w:rsidR="00821E27" w:rsidRDefault="00821E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83" w:usb1="288F0000" w:usb2="00000016" w:usb3="00000000" w:csb0="00040001" w:csb1="00000000"/>
  </w:font>
  <w:font w:name="Minion Pro">
    <w:altName w:val="Times New Roman"/>
    <w:panose1 w:val="00000000000000000000"/>
    <w:charset w:val="00"/>
    <w:family w:val="roman"/>
    <w:notTrueType/>
    <w:pitch w:val="variable"/>
    <w:sig w:usb0="00000001" w:usb1="00000001" w:usb2="00000000" w:usb3="00000000" w:csb0="0000019F" w:csb1="00000000"/>
  </w:font>
  <w:font w:name="TimesNewRomanPSMT">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EE56BF">
      <w:rPr>
        <w:rFonts w:ascii="Times New Roman" w:eastAsia="Times New Roman" w:hAnsi="Times New Roman" w:cs="Times New Roman"/>
        <w:b/>
        <w:noProof/>
        <w:sz w:val="24"/>
      </w:rPr>
      <w:fldChar w:fldCharType="begin"/>
    </w:r>
    <w:r w:rsidR="00EE56BF">
      <w:rPr>
        <w:rFonts w:ascii="Times New Roman" w:eastAsia="Times New Roman" w:hAnsi="Times New Roman" w:cs="Times New Roman"/>
        <w:b/>
        <w:noProof/>
        <w:sz w:val="24"/>
      </w:rPr>
      <w:instrText xml:space="preserve"> NUMPAGES   \* MERGEFORMAT </w:instrText>
    </w:r>
    <w:r w:rsidR="00EE56BF">
      <w:rPr>
        <w:rFonts w:ascii="Times New Roman" w:eastAsia="Times New Roman" w:hAnsi="Times New Roman" w:cs="Times New Roman"/>
        <w:b/>
        <w:noProof/>
        <w:sz w:val="24"/>
      </w:rPr>
      <w:fldChar w:fldCharType="separate"/>
    </w:r>
    <w:r w:rsidR="00220B32">
      <w:rPr>
        <w:rFonts w:ascii="Times New Roman" w:eastAsia="Times New Roman" w:hAnsi="Times New Roman" w:cs="Times New Roman"/>
        <w:b/>
        <w:noProof/>
        <w:sz w:val="24"/>
      </w:rPr>
      <w:t>9</w:t>
    </w:r>
    <w:r w:rsidR="00EE56BF">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FB773D" w:rsidRPr="00FB773D">
      <w:rPr>
        <w:rFonts w:ascii="Times New Roman" w:eastAsia="Times New Roman" w:hAnsi="Times New Roman" w:cs="Times New Roman"/>
        <w:b/>
        <w:noProof/>
        <w:sz w:val="24"/>
      </w:rPr>
      <w:t>9</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EE56BF">
      <w:rPr>
        <w:rFonts w:ascii="Times New Roman" w:eastAsia="Times New Roman" w:hAnsi="Times New Roman" w:cs="Times New Roman"/>
        <w:b/>
        <w:noProof/>
        <w:sz w:val="24"/>
      </w:rPr>
      <w:fldChar w:fldCharType="begin"/>
    </w:r>
    <w:r w:rsidR="00EE56BF">
      <w:rPr>
        <w:rFonts w:ascii="Times New Roman" w:eastAsia="Times New Roman" w:hAnsi="Times New Roman" w:cs="Times New Roman"/>
        <w:b/>
        <w:noProof/>
        <w:sz w:val="24"/>
      </w:rPr>
      <w:instrText xml:space="preserve"> NUMPAGES   \* MERGEFORMAT </w:instrText>
    </w:r>
    <w:r w:rsidR="00EE56BF">
      <w:rPr>
        <w:rFonts w:ascii="Times New Roman" w:eastAsia="Times New Roman" w:hAnsi="Times New Roman" w:cs="Times New Roman"/>
        <w:b/>
        <w:noProof/>
        <w:sz w:val="24"/>
      </w:rPr>
      <w:fldChar w:fldCharType="separate"/>
    </w:r>
    <w:r w:rsidR="00FB773D">
      <w:rPr>
        <w:rFonts w:ascii="Times New Roman" w:eastAsia="Times New Roman" w:hAnsi="Times New Roman" w:cs="Times New Roman"/>
        <w:b/>
        <w:noProof/>
        <w:sz w:val="24"/>
      </w:rPr>
      <w:t>9</w:t>
    </w:r>
    <w:r w:rsidR="00EE56BF">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FB773D" w:rsidRPr="00FB773D">
      <w:rPr>
        <w:rFonts w:ascii="Times New Roman" w:eastAsia="Times New Roman" w:hAnsi="Times New Roman" w:cs="Times New Roman"/>
        <w:b/>
        <w:noProof/>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EE56BF">
      <w:rPr>
        <w:rFonts w:ascii="Times New Roman" w:eastAsia="Times New Roman" w:hAnsi="Times New Roman" w:cs="Times New Roman"/>
        <w:b/>
        <w:noProof/>
        <w:sz w:val="24"/>
      </w:rPr>
      <w:fldChar w:fldCharType="begin"/>
    </w:r>
    <w:r w:rsidR="00EE56BF">
      <w:rPr>
        <w:rFonts w:ascii="Times New Roman" w:eastAsia="Times New Roman" w:hAnsi="Times New Roman" w:cs="Times New Roman"/>
        <w:b/>
        <w:noProof/>
        <w:sz w:val="24"/>
      </w:rPr>
      <w:instrText xml:space="preserve"> NUMPAGES   \* MERGEFORMAT </w:instrText>
    </w:r>
    <w:r w:rsidR="00EE56BF">
      <w:rPr>
        <w:rFonts w:ascii="Times New Roman" w:eastAsia="Times New Roman" w:hAnsi="Times New Roman" w:cs="Times New Roman"/>
        <w:b/>
        <w:noProof/>
        <w:sz w:val="24"/>
      </w:rPr>
      <w:fldChar w:fldCharType="separate"/>
    </w:r>
    <w:r w:rsidR="00FB773D">
      <w:rPr>
        <w:rFonts w:ascii="Times New Roman" w:eastAsia="Times New Roman" w:hAnsi="Times New Roman" w:cs="Times New Roman"/>
        <w:b/>
        <w:noProof/>
        <w:sz w:val="24"/>
      </w:rPr>
      <w:t>9</w:t>
    </w:r>
    <w:r w:rsidR="00EE56BF">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1E27" w:rsidRDefault="00821E27">
      <w:pPr>
        <w:spacing w:after="0" w:line="240" w:lineRule="auto"/>
      </w:pPr>
      <w:r>
        <w:separator/>
      </w:r>
    </w:p>
  </w:footnote>
  <w:footnote w:type="continuationSeparator" w:id="0">
    <w:p w:rsidR="00821E27" w:rsidRDefault="00821E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77E" w:rsidRDefault="0092577E">
    <w:pPr>
      <w:spacing w:after="0" w:line="259" w:lineRule="auto"/>
      <w:ind w:left="0" w:right="506" w:firstLine="0"/>
      <w:jc w:val="right"/>
    </w:pPr>
    <w:r>
      <w:rPr>
        <w:noProof/>
      </w:rPr>
      <w:drawing>
        <wp:anchor distT="0" distB="0" distL="114300" distR="114300" simplePos="0" relativeHeight="251658240" behindDoc="0" locked="0" layoutInCell="1" allowOverlap="0" wp14:anchorId="5A4596E1" wp14:editId="3ABA1BB7">
          <wp:simplePos x="0" y="0"/>
          <wp:positionH relativeFrom="page">
            <wp:posOffset>901790</wp:posOffset>
          </wp:positionH>
          <wp:positionV relativeFrom="page">
            <wp:posOffset>451058</wp:posOffset>
          </wp:positionV>
          <wp:extent cx="5747131" cy="782575"/>
          <wp:effectExtent l="0" t="0" r="0" b="0"/>
          <wp:wrapSquare wrapText="bothSides"/>
          <wp:docPr id="28"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77E" w:rsidRDefault="0092577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77E" w:rsidRDefault="00CF6589" w:rsidP="004D0AF4">
    <w:pPr>
      <w:pStyle w:val="Hlavika"/>
      <w:tabs>
        <w:tab w:val="clear" w:pos="4536"/>
        <w:tab w:val="right" w:pos="9354"/>
      </w:tabs>
      <w:jc w:val="right"/>
      <w:rPr>
        <w:rFonts w:cs="Arial"/>
        <w:b/>
        <w:sz w:val="28"/>
      </w:rPr>
    </w:pPr>
    <w:r>
      <w:rPr>
        <w:rFonts w:eastAsia="Arial" w:cs="Arial"/>
        <w:noProof/>
        <w:sz w:val="23"/>
        <w:lang w:eastAsia="sk-SK"/>
      </w:rPr>
      <w:drawing>
        <wp:anchor distT="0" distB="0" distL="114300" distR="114300" simplePos="0" relativeHeight="251664384" behindDoc="0" locked="0" layoutInCell="1" allowOverlap="1">
          <wp:simplePos x="0" y="0"/>
          <wp:positionH relativeFrom="column">
            <wp:posOffset>25345</wp:posOffset>
          </wp:positionH>
          <wp:positionV relativeFrom="paragraph">
            <wp:posOffset>-107177</wp:posOffset>
          </wp:positionV>
          <wp:extent cx="2519680" cy="375285"/>
          <wp:effectExtent l="0" t="0" r="0" b="5715"/>
          <wp:wrapNone/>
          <wp:docPr id="4" name="Obrázok 4"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9680" cy="375285"/>
                  </a:xfrm>
                  <a:prstGeom prst="rect">
                    <a:avLst/>
                  </a:prstGeom>
                  <a:noFill/>
                  <a:ln>
                    <a:noFill/>
                  </a:ln>
                </pic:spPr>
              </pic:pic>
            </a:graphicData>
          </a:graphic>
          <wp14:sizeRelH relativeFrom="page">
            <wp14:pctWidth>0</wp14:pctWidth>
          </wp14:sizeRelH>
          <wp14:sizeRelV relativeFrom="page">
            <wp14:pctHeight>0</wp14:pctHeight>
          </wp14:sizeRelV>
        </wp:anchor>
      </w:drawing>
    </w:r>
    <w:r w:rsidR="0092577E">
      <w:rPr>
        <w:rFonts w:cs="Arial"/>
        <w:noProof/>
        <w:lang w:eastAsia="sk-SK"/>
      </w:rPr>
      <mc:AlternateContent>
        <mc:Choice Requires="wps">
          <w:drawing>
            <wp:anchor distT="0" distB="0" distL="114300" distR="114300" simplePos="0" relativeHeight="251660288" behindDoc="0" locked="0" layoutInCell="1" allowOverlap="0" wp14:anchorId="10C61D7D" wp14:editId="3D7D56AB">
              <wp:simplePos x="0" y="0"/>
              <wp:positionH relativeFrom="column">
                <wp:posOffset>537210</wp:posOffset>
              </wp:positionH>
              <wp:positionV relativeFrom="paragraph">
                <wp:posOffset>206375</wp:posOffset>
              </wp:positionV>
              <wp:extent cx="2066925" cy="542925"/>
              <wp:effectExtent l="0" t="0" r="0" b="9525"/>
              <wp:wrapNone/>
              <wp:docPr id="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542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2577E" w:rsidRPr="00353691" w:rsidRDefault="0092577E" w:rsidP="004D0AF4">
                          <w:pPr>
                            <w:pStyle w:val="Hlavika"/>
                            <w:tabs>
                              <w:tab w:val="clear" w:pos="4536"/>
                            </w:tabs>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C61D7D" id="_x0000_t202" coordsize="21600,21600" o:spt="202" path="m,l,21600r21600,l21600,xe">
              <v:stroke joinstyle="miter"/>
              <v:path gradientshapeok="t" o:connecttype="rect"/>
            </v:shapetype>
            <v:shape id="Text Box 65" o:spid="_x0000_s1026" type="#_x0000_t202" style="position:absolute;left:0;text-align:left;margin-left:42.3pt;margin-top:16.25pt;width:162.75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" o:allowoverlap="f" filled="f" stroked="f">
              <v:textbox>
                <w:txbxContent>
                  <w:p w:rsidR="0092577E" w:rsidRPr="00353691" w:rsidRDefault="0092577E" w:rsidP="004D0AF4">
                    <w:pPr>
                      <w:pStyle w:val="Hlavika"/>
                      <w:tabs>
                        <w:tab w:val="clear" w:pos="4536"/>
                      </w:tabs>
                      <w:rPr>
                        <w:b/>
                        <w:sz w:val="24"/>
                        <w:szCs w:val="24"/>
                      </w:rPr>
                    </w:pPr>
                  </w:p>
                </w:txbxContent>
              </v:textbox>
            </v:shape>
          </w:pict>
        </mc:Fallback>
      </mc:AlternateContent>
    </w:r>
  </w:p>
  <w:p w:rsidR="0092577E" w:rsidRDefault="00802287" w:rsidP="006A15C9">
    <w:pPr>
      <w:spacing w:after="0" w:line="259" w:lineRule="auto"/>
      <w:ind w:left="0" w:right="506" w:firstLine="0"/>
      <w:jc w:val="left"/>
    </w:pPr>
    <w:r>
      <w:rPr>
        <w:rFonts w:ascii="Arial" w:eastAsia="Arial" w:hAnsi="Arial" w:cs="Arial"/>
        <w:noProof/>
        <w:sz w:val="23"/>
      </w:rPr>
      <mc:AlternateContent>
        <mc:Choice Requires="wps">
          <w:drawing>
            <wp:anchor distT="4294967294" distB="4294967294" distL="114300" distR="114300" simplePos="0" relativeHeight="251662336" behindDoc="0" locked="0" layoutInCell="1" allowOverlap="1" wp14:editId="328BBD87">
              <wp:simplePos x="0" y="0"/>
              <wp:positionH relativeFrom="column">
                <wp:posOffset>-100965</wp:posOffset>
              </wp:positionH>
              <wp:positionV relativeFrom="paragraph">
                <wp:posOffset>128270</wp:posOffset>
              </wp:positionV>
              <wp:extent cx="6296025" cy="0"/>
              <wp:effectExtent l="0" t="0" r="28575" b="19050"/>
              <wp:wrapNone/>
              <wp:docPr id="9" name="Rovná spojnica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6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749549E" id="Rovná spojnica 9"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95pt,10.1pt" to="487.8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" strokecolor="black [3200]" strokeweight=".5pt">
              <v:stroke joinstyle="miter"/>
              <o:lock v:ext="edit" shapetype="f"/>
            </v:line>
          </w:pict>
        </mc:Fallback>
      </mc:AlternateContent>
    </w:r>
    <w:r w:rsidR="0092577E">
      <w:rPr>
        <w:rFonts w:ascii="Arial" w:eastAsia="Arial" w:hAnsi="Arial" w:cs="Arial"/>
        <w:sz w:val="23"/>
      </w:rPr>
      <w:t xml:space="preserve"> </w:t>
    </w:r>
    <w:r w:rsidR="0092577E">
      <w:rPr>
        <w:rFonts w:ascii="Times New Roman" w:eastAsia="Times New Roman" w:hAnsi="Times New Roman" w:cs="Times New Roman"/>
        <w:sz w:val="24"/>
      </w:rPr>
      <w:t xml:space="preserve"> </w:t>
    </w:r>
  </w:p>
  <w:p w:rsidR="0092577E" w:rsidRDefault="0092577E">
    <w:pPr>
      <w:spacing w:after="0" w:line="259" w:lineRule="auto"/>
      <w:ind w:left="0" w:right="506" w:firstLine="0"/>
      <w:jc w:val="righ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1C75F2E"/>
    <w:multiLevelType w:val="hybridMultilevel"/>
    <w:tmpl w:val="030EA0FE"/>
    <w:lvl w:ilvl="0" w:tplc="F87C5620">
      <w:start w:val="2"/>
      <w:numFmt w:val="bullet"/>
      <w:lvlText w:val="-"/>
      <w:lvlJc w:val="left"/>
      <w:pPr>
        <w:tabs>
          <w:tab w:val="num" w:pos="720"/>
        </w:tabs>
        <w:ind w:left="720" w:hanging="360"/>
      </w:pPr>
      <w:rPr>
        <w:rFonts w:ascii="Times New Roman" w:eastAsia="Times New Roman" w:hAnsi="Times New Roman" w:cs="Times New Roman" w:hint="default"/>
      </w:rPr>
    </w:lvl>
    <w:lvl w:ilvl="1" w:tplc="7AE0877E">
      <w:start w:val="1"/>
      <w:numFmt w:val="decimal"/>
      <w:lvlText w:val="%2."/>
      <w:lvlJc w:val="left"/>
      <w:pPr>
        <w:tabs>
          <w:tab w:val="num" w:pos="1440"/>
        </w:tabs>
        <w:ind w:left="1440" w:hanging="360"/>
      </w:pPr>
    </w:lvl>
    <w:lvl w:ilvl="2" w:tplc="8C8A180E">
      <w:start w:val="1"/>
      <w:numFmt w:val="decimal"/>
      <w:lvlText w:val="%3."/>
      <w:lvlJc w:val="left"/>
      <w:pPr>
        <w:tabs>
          <w:tab w:val="num" w:pos="2160"/>
        </w:tabs>
        <w:ind w:left="2160" w:hanging="360"/>
      </w:pPr>
    </w:lvl>
    <w:lvl w:ilvl="3" w:tplc="57C8175A">
      <w:start w:val="1"/>
      <w:numFmt w:val="decimal"/>
      <w:lvlText w:val="%4."/>
      <w:lvlJc w:val="left"/>
      <w:pPr>
        <w:tabs>
          <w:tab w:val="num" w:pos="2880"/>
        </w:tabs>
        <w:ind w:left="2880" w:hanging="360"/>
      </w:pPr>
    </w:lvl>
    <w:lvl w:ilvl="4" w:tplc="474EE020">
      <w:start w:val="1"/>
      <w:numFmt w:val="decimal"/>
      <w:lvlText w:val="%5."/>
      <w:lvlJc w:val="left"/>
      <w:pPr>
        <w:tabs>
          <w:tab w:val="num" w:pos="3600"/>
        </w:tabs>
        <w:ind w:left="3600" w:hanging="360"/>
      </w:pPr>
    </w:lvl>
    <w:lvl w:ilvl="5" w:tplc="D5A47DB4">
      <w:start w:val="1"/>
      <w:numFmt w:val="decimal"/>
      <w:lvlText w:val="%6."/>
      <w:lvlJc w:val="left"/>
      <w:pPr>
        <w:tabs>
          <w:tab w:val="num" w:pos="4320"/>
        </w:tabs>
        <w:ind w:left="4320" w:hanging="360"/>
      </w:pPr>
    </w:lvl>
    <w:lvl w:ilvl="6" w:tplc="DDC2EA00">
      <w:start w:val="1"/>
      <w:numFmt w:val="decimal"/>
      <w:lvlText w:val="%7."/>
      <w:lvlJc w:val="left"/>
      <w:pPr>
        <w:tabs>
          <w:tab w:val="num" w:pos="5040"/>
        </w:tabs>
        <w:ind w:left="5040" w:hanging="360"/>
      </w:pPr>
    </w:lvl>
    <w:lvl w:ilvl="7" w:tplc="BA748968">
      <w:start w:val="1"/>
      <w:numFmt w:val="decimal"/>
      <w:lvlText w:val="%8."/>
      <w:lvlJc w:val="left"/>
      <w:pPr>
        <w:tabs>
          <w:tab w:val="num" w:pos="5760"/>
        </w:tabs>
        <w:ind w:left="5760" w:hanging="360"/>
      </w:pPr>
    </w:lvl>
    <w:lvl w:ilvl="8" w:tplc="C9B0E6AC">
      <w:start w:val="1"/>
      <w:numFmt w:val="decimal"/>
      <w:lvlText w:val="%9."/>
      <w:lvlJc w:val="left"/>
      <w:pPr>
        <w:tabs>
          <w:tab w:val="num" w:pos="6480"/>
        </w:tabs>
        <w:ind w:left="6480" w:hanging="360"/>
      </w:pPr>
    </w:lvl>
  </w:abstractNum>
  <w:abstractNum w:abstractNumId="1" w15:restartNumberingAfterBreak="0">
    <w:nsid w:val="03E33920"/>
    <w:multiLevelType w:val="hybridMultilevel"/>
    <w:tmpl w:val="81C2704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AFF7DEF"/>
    <w:multiLevelType w:val="hybridMultilevel"/>
    <w:tmpl w:val="2C7841C2"/>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4" w15:restartNumberingAfterBreak="0">
    <w:nsid w:val="0DD0248E"/>
    <w:multiLevelType w:val="hybridMultilevel"/>
    <w:tmpl w:val="15E6720A"/>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 w15:restartNumberingAfterBreak="0">
    <w:nsid w:val="13054F4F"/>
    <w:multiLevelType w:val="hybridMultilevel"/>
    <w:tmpl w:val="812881B4"/>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6"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1B3951"/>
    <w:multiLevelType w:val="hybridMultilevel"/>
    <w:tmpl w:val="A6C68F10"/>
    <w:lvl w:ilvl="0" w:tplc="041B0001">
      <w:start w:val="1"/>
      <w:numFmt w:val="bullet"/>
      <w:lvlText w:val=""/>
      <w:lvlJc w:val="left"/>
      <w:pPr>
        <w:ind w:left="142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B0001">
      <w:start w:val="1"/>
      <w:numFmt w:val="bullet"/>
      <w:lvlText w:val=""/>
      <w:lvlJc w:val="left"/>
      <w:pPr>
        <w:ind w:left="225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5F18B9AE">
      <w:start w:val="1"/>
      <w:numFmt w:val="bullet"/>
      <w:lvlText w:val="▪"/>
      <w:lvlJc w:val="left"/>
      <w:pPr>
        <w:ind w:left="2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BECB08">
      <w:start w:val="1"/>
      <w:numFmt w:val="bullet"/>
      <w:lvlText w:val="•"/>
      <w:lvlJc w:val="left"/>
      <w:pPr>
        <w:ind w:left="3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0EF82C">
      <w:start w:val="1"/>
      <w:numFmt w:val="bullet"/>
      <w:lvlText w:val="o"/>
      <w:lvlJc w:val="left"/>
      <w:pPr>
        <w:ind w:left="4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3A95DC">
      <w:start w:val="1"/>
      <w:numFmt w:val="bullet"/>
      <w:lvlText w:val="▪"/>
      <w:lvlJc w:val="left"/>
      <w:pPr>
        <w:ind w:left="5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2098AA">
      <w:start w:val="1"/>
      <w:numFmt w:val="bullet"/>
      <w:lvlText w:val="•"/>
      <w:lvlJc w:val="left"/>
      <w:pPr>
        <w:ind w:left="5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2AF9F2">
      <w:start w:val="1"/>
      <w:numFmt w:val="bullet"/>
      <w:lvlText w:val="o"/>
      <w:lvlJc w:val="left"/>
      <w:pPr>
        <w:ind w:left="6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2429CA">
      <w:start w:val="1"/>
      <w:numFmt w:val="bullet"/>
      <w:lvlText w:val="▪"/>
      <w:lvlJc w:val="left"/>
      <w:pPr>
        <w:ind w:left="7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FF57674"/>
    <w:multiLevelType w:val="hybridMultilevel"/>
    <w:tmpl w:val="0BF4075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0" w15:restartNumberingAfterBreak="0">
    <w:nsid w:val="33DC4408"/>
    <w:multiLevelType w:val="hybridMultilevel"/>
    <w:tmpl w:val="63645380"/>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1" w15:restartNumberingAfterBreak="0">
    <w:nsid w:val="373109F1"/>
    <w:multiLevelType w:val="hybridMultilevel"/>
    <w:tmpl w:val="2FAC303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2" w15:restartNumberingAfterBreak="0">
    <w:nsid w:val="374F09AB"/>
    <w:multiLevelType w:val="multilevel"/>
    <w:tmpl w:val="115C6DBE"/>
    <w:lvl w:ilvl="0">
      <w:start w:val="1"/>
      <w:numFmt w:val="decimal"/>
      <w:lvlText w:val="%1."/>
      <w:lvlJc w:val="left"/>
      <w:pPr>
        <w:ind w:left="720" w:hanging="360"/>
      </w:pPr>
    </w:lvl>
    <w:lvl w:ilvl="1">
      <w:start w:val="3"/>
      <w:numFmt w:val="decimal"/>
      <w:isLgl/>
      <w:lvlText w:val="%1.%2"/>
      <w:lvlJc w:val="left"/>
      <w:pPr>
        <w:ind w:left="915" w:hanging="555"/>
      </w:pPr>
      <w:rPr>
        <w:rFonts w:cs="Arial" w:hint="default"/>
        <w:color w:val="auto"/>
      </w:rPr>
    </w:lvl>
    <w:lvl w:ilvl="2">
      <w:start w:val="2"/>
      <w:numFmt w:val="decimal"/>
      <w:isLgl/>
      <w:lvlText w:val="%1.%2.%3"/>
      <w:lvlJc w:val="left"/>
      <w:pPr>
        <w:ind w:left="1080" w:hanging="720"/>
      </w:pPr>
      <w:rPr>
        <w:rFonts w:cs="Arial" w:hint="default"/>
        <w:color w:val="auto"/>
      </w:rPr>
    </w:lvl>
    <w:lvl w:ilvl="3">
      <w:start w:val="1"/>
      <w:numFmt w:val="decimal"/>
      <w:isLgl/>
      <w:lvlText w:val="%1.%2.%3.%4"/>
      <w:lvlJc w:val="left"/>
      <w:pPr>
        <w:ind w:left="1080" w:hanging="720"/>
      </w:pPr>
      <w:rPr>
        <w:rFonts w:cs="Arial" w:hint="default"/>
        <w:color w:val="auto"/>
      </w:rPr>
    </w:lvl>
    <w:lvl w:ilvl="4">
      <w:start w:val="1"/>
      <w:numFmt w:val="decimal"/>
      <w:isLgl/>
      <w:lvlText w:val="%1.%2.%3.%4.%5"/>
      <w:lvlJc w:val="left"/>
      <w:pPr>
        <w:ind w:left="1440" w:hanging="1080"/>
      </w:pPr>
      <w:rPr>
        <w:rFonts w:cs="Arial" w:hint="default"/>
        <w:color w:val="auto"/>
      </w:rPr>
    </w:lvl>
    <w:lvl w:ilvl="5">
      <w:start w:val="1"/>
      <w:numFmt w:val="decimal"/>
      <w:isLgl/>
      <w:lvlText w:val="%1.%2.%3.%4.%5.%6"/>
      <w:lvlJc w:val="left"/>
      <w:pPr>
        <w:ind w:left="1440" w:hanging="1080"/>
      </w:pPr>
      <w:rPr>
        <w:rFonts w:cs="Arial" w:hint="default"/>
        <w:color w:val="auto"/>
      </w:rPr>
    </w:lvl>
    <w:lvl w:ilvl="6">
      <w:start w:val="1"/>
      <w:numFmt w:val="decimal"/>
      <w:isLgl/>
      <w:lvlText w:val="%1.%2.%3.%4.%5.%6.%7"/>
      <w:lvlJc w:val="left"/>
      <w:pPr>
        <w:ind w:left="1800" w:hanging="1440"/>
      </w:pPr>
      <w:rPr>
        <w:rFonts w:cs="Arial" w:hint="default"/>
        <w:color w:val="auto"/>
      </w:rPr>
    </w:lvl>
    <w:lvl w:ilvl="7">
      <w:start w:val="1"/>
      <w:numFmt w:val="decimal"/>
      <w:isLgl/>
      <w:lvlText w:val="%1.%2.%3.%4.%5.%6.%7.%8"/>
      <w:lvlJc w:val="left"/>
      <w:pPr>
        <w:ind w:left="1800" w:hanging="1440"/>
      </w:pPr>
      <w:rPr>
        <w:rFonts w:cs="Arial" w:hint="default"/>
        <w:color w:val="auto"/>
      </w:rPr>
    </w:lvl>
    <w:lvl w:ilvl="8">
      <w:start w:val="1"/>
      <w:numFmt w:val="decimal"/>
      <w:isLgl/>
      <w:lvlText w:val="%1.%2.%3.%4.%5.%6.%7.%8.%9"/>
      <w:lvlJc w:val="left"/>
      <w:pPr>
        <w:ind w:left="2160" w:hanging="1800"/>
      </w:pPr>
      <w:rPr>
        <w:rFonts w:cs="Arial" w:hint="default"/>
        <w:color w:val="auto"/>
      </w:rPr>
    </w:lvl>
  </w:abstractNum>
  <w:abstractNum w:abstractNumId="13"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14"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5" w15:restartNumberingAfterBreak="0">
    <w:nsid w:val="3B711CA4"/>
    <w:multiLevelType w:val="multilevel"/>
    <w:tmpl w:val="FBF0AC42"/>
    <w:lvl w:ilvl="0">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start w:val="1"/>
      <w:numFmt w:val="decimal"/>
      <w:isLgl/>
      <w:lvlText w:val="%1.%2"/>
      <w:lvlJc w:val="left"/>
      <w:pPr>
        <w:ind w:left="108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3C682DCC"/>
    <w:multiLevelType w:val="multilevel"/>
    <w:tmpl w:val="94ACED64"/>
    <w:lvl w:ilvl="0">
      <w:start w:val="1"/>
      <w:numFmt w:val="decimal"/>
      <w:lvlText w:val="%1."/>
      <w:lvlJc w:val="left"/>
      <w:pPr>
        <w:ind w:left="720" w:hanging="360"/>
      </w:pPr>
      <w:rPr>
        <w:rFonts w:hint="default"/>
        <w:b/>
        <w:sz w:val="22"/>
        <w:szCs w:val="22"/>
      </w:rPr>
    </w:lvl>
    <w:lvl w:ilvl="1">
      <w:start w:val="1"/>
      <w:numFmt w:val="decimal"/>
      <w:isLgl/>
      <w:lvlText w:val="%1.%2"/>
      <w:lvlJc w:val="left"/>
      <w:pPr>
        <w:ind w:left="108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43263AA9"/>
    <w:multiLevelType w:val="hybridMultilevel"/>
    <w:tmpl w:val="E8E8CC8C"/>
    <w:lvl w:ilvl="0" w:tplc="960E227A">
      <w:numFmt w:val="bullet"/>
      <w:lvlText w:val="-"/>
      <w:lvlJc w:val="left"/>
      <w:pPr>
        <w:ind w:left="1065" w:hanging="360"/>
      </w:pPr>
      <w:rPr>
        <w:rFonts w:ascii="Calibri" w:eastAsia="Calibri" w:hAnsi="Calibri" w:cs="Calibri" w:hint="default"/>
        <w:color w:val="000000"/>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18" w15:restartNumberingAfterBreak="0">
    <w:nsid w:val="460C70F1"/>
    <w:multiLevelType w:val="hybridMultilevel"/>
    <w:tmpl w:val="99EEB136"/>
    <w:lvl w:ilvl="0" w:tplc="2996C680">
      <w:numFmt w:val="bullet"/>
      <w:lvlText w:val="-"/>
      <w:lvlJc w:val="left"/>
      <w:pPr>
        <w:ind w:left="1494" w:hanging="360"/>
      </w:pPr>
      <w:rPr>
        <w:rFonts w:ascii="Calibri" w:eastAsiaTheme="minorEastAsia" w:hAnsi="Calibri" w:cs="Calibri" w:hint="default"/>
      </w:rPr>
    </w:lvl>
    <w:lvl w:ilvl="1" w:tplc="041B0003" w:tentative="1">
      <w:start w:val="1"/>
      <w:numFmt w:val="bullet"/>
      <w:lvlText w:val="o"/>
      <w:lvlJc w:val="left"/>
      <w:pPr>
        <w:ind w:left="2214" w:hanging="360"/>
      </w:pPr>
      <w:rPr>
        <w:rFonts w:ascii="Courier New" w:hAnsi="Courier New" w:cs="Courier New" w:hint="default"/>
      </w:rPr>
    </w:lvl>
    <w:lvl w:ilvl="2" w:tplc="041B0005" w:tentative="1">
      <w:start w:val="1"/>
      <w:numFmt w:val="bullet"/>
      <w:lvlText w:val=""/>
      <w:lvlJc w:val="left"/>
      <w:pPr>
        <w:ind w:left="2934" w:hanging="360"/>
      </w:pPr>
      <w:rPr>
        <w:rFonts w:ascii="Wingdings" w:hAnsi="Wingdings" w:hint="default"/>
      </w:rPr>
    </w:lvl>
    <w:lvl w:ilvl="3" w:tplc="041B0001" w:tentative="1">
      <w:start w:val="1"/>
      <w:numFmt w:val="bullet"/>
      <w:lvlText w:val=""/>
      <w:lvlJc w:val="left"/>
      <w:pPr>
        <w:ind w:left="3654" w:hanging="360"/>
      </w:pPr>
      <w:rPr>
        <w:rFonts w:ascii="Symbol" w:hAnsi="Symbol" w:hint="default"/>
      </w:rPr>
    </w:lvl>
    <w:lvl w:ilvl="4" w:tplc="041B0003" w:tentative="1">
      <w:start w:val="1"/>
      <w:numFmt w:val="bullet"/>
      <w:lvlText w:val="o"/>
      <w:lvlJc w:val="left"/>
      <w:pPr>
        <w:ind w:left="4374" w:hanging="360"/>
      </w:pPr>
      <w:rPr>
        <w:rFonts w:ascii="Courier New" w:hAnsi="Courier New" w:cs="Courier New" w:hint="default"/>
      </w:rPr>
    </w:lvl>
    <w:lvl w:ilvl="5" w:tplc="041B0005" w:tentative="1">
      <w:start w:val="1"/>
      <w:numFmt w:val="bullet"/>
      <w:lvlText w:val=""/>
      <w:lvlJc w:val="left"/>
      <w:pPr>
        <w:ind w:left="5094" w:hanging="360"/>
      </w:pPr>
      <w:rPr>
        <w:rFonts w:ascii="Wingdings" w:hAnsi="Wingdings" w:hint="default"/>
      </w:rPr>
    </w:lvl>
    <w:lvl w:ilvl="6" w:tplc="041B0001" w:tentative="1">
      <w:start w:val="1"/>
      <w:numFmt w:val="bullet"/>
      <w:lvlText w:val=""/>
      <w:lvlJc w:val="left"/>
      <w:pPr>
        <w:ind w:left="5814" w:hanging="360"/>
      </w:pPr>
      <w:rPr>
        <w:rFonts w:ascii="Symbol" w:hAnsi="Symbol" w:hint="default"/>
      </w:rPr>
    </w:lvl>
    <w:lvl w:ilvl="7" w:tplc="041B0003" w:tentative="1">
      <w:start w:val="1"/>
      <w:numFmt w:val="bullet"/>
      <w:lvlText w:val="o"/>
      <w:lvlJc w:val="left"/>
      <w:pPr>
        <w:ind w:left="6534" w:hanging="360"/>
      </w:pPr>
      <w:rPr>
        <w:rFonts w:ascii="Courier New" w:hAnsi="Courier New" w:cs="Courier New" w:hint="default"/>
      </w:rPr>
    </w:lvl>
    <w:lvl w:ilvl="8" w:tplc="041B0005" w:tentative="1">
      <w:start w:val="1"/>
      <w:numFmt w:val="bullet"/>
      <w:lvlText w:val=""/>
      <w:lvlJc w:val="left"/>
      <w:pPr>
        <w:ind w:left="7254" w:hanging="360"/>
      </w:pPr>
      <w:rPr>
        <w:rFonts w:ascii="Wingdings" w:hAnsi="Wingdings" w:hint="default"/>
      </w:rPr>
    </w:lvl>
  </w:abstractNum>
  <w:abstractNum w:abstractNumId="19" w15:restartNumberingAfterBreak="0">
    <w:nsid w:val="479D21AC"/>
    <w:multiLevelType w:val="hybridMultilevel"/>
    <w:tmpl w:val="1722F53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48E24ECF"/>
    <w:multiLevelType w:val="hybridMultilevel"/>
    <w:tmpl w:val="199A6E96"/>
    <w:lvl w:ilvl="0" w:tplc="3F44A4C2">
      <w:numFmt w:val="bullet"/>
      <w:lvlText w:val="-"/>
      <w:lvlJc w:val="left"/>
      <w:pPr>
        <w:ind w:left="502" w:hanging="360"/>
      </w:pPr>
      <w:rPr>
        <w:rFonts w:ascii="Calibri" w:eastAsia="Times New Roman" w:hAnsi="Calibri" w:cs="Calibri" w:hint="default"/>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21" w15:restartNumberingAfterBreak="0">
    <w:nsid w:val="4B9441CE"/>
    <w:multiLevelType w:val="hybridMultilevel"/>
    <w:tmpl w:val="8CBA311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C174841"/>
    <w:multiLevelType w:val="hybridMultilevel"/>
    <w:tmpl w:val="486EFEF4"/>
    <w:lvl w:ilvl="0" w:tplc="75A00F7A">
      <w:start w:val="1"/>
      <w:numFmt w:val="decimal"/>
      <w:lvlText w:val="%1."/>
      <w:lvlJc w:val="left"/>
      <w:pPr>
        <w:ind w:left="720" w:hanging="360"/>
      </w:pPr>
      <w:rPr>
        <w:rFonts w:hint="default"/>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68F7D0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6FD00F6"/>
    <w:multiLevelType w:val="hybridMultilevel"/>
    <w:tmpl w:val="12886830"/>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5"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26" w15:restartNumberingAfterBreak="0">
    <w:nsid w:val="6D3E2E60"/>
    <w:multiLevelType w:val="hybridMultilevel"/>
    <w:tmpl w:val="4CB4F56A"/>
    <w:lvl w:ilvl="0" w:tplc="66AE95B2">
      <w:start w:val="1"/>
      <w:numFmt w:val="decimal"/>
      <w:lvlText w:val="%1."/>
      <w:lvlJc w:val="left"/>
      <w:pPr>
        <w:ind w:left="720" w:hanging="360"/>
      </w:pPr>
      <w:rPr>
        <w:rFonts w:cs="Times New Roman"/>
        <w:strike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7" w15:restartNumberingAfterBreak="0">
    <w:nsid w:val="71052036"/>
    <w:multiLevelType w:val="hybridMultilevel"/>
    <w:tmpl w:val="46C8BAC0"/>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28" w15:restartNumberingAfterBreak="0">
    <w:nsid w:val="798F3762"/>
    <w:multiLevelType w:val="hybridMultilevel"/>
    <w:tmpl w:val="B00678E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29" w15:restartNumberingAfterBreak="0">
    <w:nsid w:val="79D07DBB"/>
    <w:multiLevelType w:val="multilevel"/>
    <w:tmpl w:val="4BFEAAF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8"/>
  </w:num>
  <w:num w:numId="2">
    <w:abstractNumId w:val="6"/>
  </w:num>
  <w:num w:numId="3">
    <w:abstractNumId w:val="16"/>
  </w:num>
  <w:num w:numId="4">
    <w:abstractNumId w:val="14"/>
  </w:num>
  <w:num w:numId="5">
    <w:abstractNumId w:val="25"/>
  </w:num>
  <w:num w:numId="6">
    <w:abstractNumId w:val="2"/>
  </w:num>
  <w:num w:numId="7">
    <w:abstractNumId w:val="7"/>
  </w:num>
  <w:num w:numId="8">
    <w:abstractNumId w:val="15"/>
  </w:num>
  <w:num w:numId="9">
    <w:abstractNumId w:val="21"/>
  </w:num>
  <w:num w:numId="10">
    <w:abstractNumId w:val="11"/>
  </w:num>
  <w:num w:numId="11">
    <w:abstractNumId w:val="3"/>
  </w:num>
  <w:num w:numId="12">
    <w:abstractNumId w:val="10"/>
  </w:num>
  <w:num w:numId="13">
    <w:abstractNumId w:val="1"/>
  </w:num>
  <w:num w:numId="14">
    <w:abstractNumId w:val="5"/>
  </w:num>
  <w:num w:numId="15">
    <w:abstractNumId w:val="13"/>
  </w:num>
  <w:num w:numId="16">
    <w:abstractNumId w:val="12"/>
  </w:num>
  <w:num w:numId="17">
    <w:abstractNumId w:val="22"/>
  </w:num>
  <w:num w:numId="18">
    <w:abstractNumId w:val="28"/>
  </w:num>
  <w:num w:numId="19">
    <w:abstractNumId w:val="19"/>
  </w:num>
  <w:num w:numId="20">
    <w:abstractNumId w:val="4"/>
  </w:num>
  <w:num w:numId="21">
    <w:abstractNumId w:val="9"/>
  </w:num>
  <w:num w:numId="22">
    <w:abstractNumId w:val="23"/>
  </w:num>
  <w:num w:numId="2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26"/>
  </w:num>
  <w:num w:numId="26">
    <w:abstractNumId w:val="20"/>
  </w:num>
  <w:num w:numId="27">
    <w:abstractNumId w:val="29"/>
  </w:num>
  <w:num w:numId="28">
    <w:abstractNumId w:val="17"/>
  </w:num>
  <w:num w:numId="29">
    <w:abstractNumId w:val="27"/>
  </w:num>
  <w:num w:numId="30">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524"/>
    <w:rsid w:val="00012E75"/>
    <w:rsid w:val="000215BC"/>
    <w:rsid w:val="000226A1"/>
    <w:rsid w:val="00051996"/>
    <w:rsid w:val="0005466A"/>
    <w:rsid w:val="00056EF9"/>
    <w:rsid w:val="0006011E"/>
    <w:rsid w:val="00065259"/>
    <w:rsid w:val="0006569A"/>
    <w:rsid w:val="00066CD1"/>
    <w:rsid w:val="000719F2"/>
    <w:rsid w:val="00074D0E"/>
    <w:rsid w:val="00075B0B"/>
    <w:rsid w:val="000870D3"/>
    <w:rsid w:val="000A0F95"/>
    <w:rsid w:val="000A36E6"/>
    <w:rsid w:val="000A62B5"/>
    <w:rsid w:val="000A7F9B"/>
    <w:rsid w:val="000B0042"/>
    <w:rsid w:val="000B643C"/>
    <w:rsid w:val="000C78E6"/>
    <w:rsid w:val="000D0F5B"/>
    <w:rsid w:val="000D12CE"/>
    <w:rsid w:val="000D1954"/>
    <w:rsid w:val="000D75C9"/>
    <w:rsid w:val="000E08A3"/>
    <w:rsid w:val="000E20B3"/>
    <w:rsid w:val="000E677A"/>
    <w:rsid w:val="000E773E"/>
    <w:rsid w:val="000F4621"/>
    <w:rsid w:val="00101BCB"/>
    <w:rsid w:val="00106F9F"/>
    <w:rsid w:val="00111DD7"/>
    <w:rsid w:val="00122046"/>
    <w:rsid w:val="00122893"/>
    <w:rsid w:val="00134D5E"/>
    <w:rsid w:val="00137DA5"/>
    <w:rsid w:val="00142743"/>
    <w:rsid w:val="00145295"/>
    <w:rsid w:val="001463BD"/>
    <w:rsid w:val="00147E56"/>
    <w:rsid w:val="001500DC"/>
    <w:rsid w:val="0015389A"/>
    <w:rsid w:val="00155976"/>
    <w:rsid w:val="0016264A"/>
    <w:rsid w:val="00162666"/>
    <w:rsid w:val="00190B6A"/>
    <w:rsid w:val="00191D83"/>
    <w:rsid w:val="00196667"/>
    <w:rsid w:val="00197DAB"/>
    <w:rsid w:val="00197E0D"/>
    <w:rsid w:val="00197EDE"/>
    <w:rsid w:val="001A0FA0"/>
    <w:rsid w:val="001A1ABE"/>
    <w:rsid w:val="001A7C08"/>
    <w:rsid w:val="001B0945"/>
    <w:rsid w:val="001B3BA8"/>
    <w:rsid w:val="001B45BA"/>
    <w:rsid w:val="001B4E0B"/>
    <w:rsid w:val="001B5BE6"/>
    <w:rsid w:val="001C2348"/>
    <w:rsid w:val="001C746F"/>
    <w:rsid w:val="001D2A4F"/>
    <w:rsid w:val="001E2223"/>
    <w:rsid w:val="001E428A"/>
    <w:rsid w:val="001F26F1"/>
    <w:rsid w:val="001F33F0"/>
    <w:rsid w:val="001F7F6D"/>
    <w:rsid w:val="00220B32"/>
    <w:rsid w:val="002238DC"/>
    <w:rsid w:val="00225E7B"/>
    <w:rsid w:val="002404AD"/>
    <w:rsid w:val="00242E45"/>
    <w:rsid w:val="0024436C"/>
    <w:rsid w:val="00251032"/>
    <w:rsid w:val="00253445"/>
    <w:rsid w:val="0026376D"/>
    <w:rsid w:val="00273C2D"/>
    <w:rsid w:val="002755B3"/>
    <w:rsid w:val="0028158B"/>
    <w:rsid w:val="002860DE"/>
    <w:rsid w:val="00287B7C"/>
    <w:rsid w:val="0029003F"/>
    <w:rsid w:val="00295029"/>
    <w:rsid w:val="002A2129"/>
    <w:rsid w:val="002A2293"/>
    <w:rsid w:val="002A2F68"/>
    <w:rsid w:val="002A790D"/>
    <w:rsid w:val="002B7E15"/>
    <w:rsid w:val="002C031D"/>
    <w:rsid w:val="002C2392"/>
    <w:rsid w:val="002C3116"/>
    <w:rsid w:val="002C3602"/>
    <w:rsid w:val="002C5FFE"/>
    <w:rsid w:val="002C7F9C"/>
    <w:rsid w:val="002D23EF"/>
    <w:rsid w:val="002E147C"/>
    <w:rsid w:val="002E2521"/>
    <w:rsid w:val="002F4419"/>
    <w:rsid w:val="002F7DF5"/>
    <w:rsid w:val="003015B0"/>
    <w:rsid w:val="00305DCF"/>
    <w:rsid w:val="003069C0"/>
    <w:rsid w:val="0031452F"/>
    <w:rsid w:val="0031507C"/>
    <w:rsid w:val="00320CD0"/>
    <w:rsid w:val="00322318"/>
    <w:rsid w:val="003235C5"/>
    <w:rsid w:val="003248B5"/>
    <w:rsid w:val="00334BA8"/>
    <w:rsid w:val="00341F42"/>
    <w:rsid w:val="0034250C"/>
    <w:rsid w:val="00345C5B"/>
    <w:rsid w:val="00346E9C"/>
    <w:rsid w:val="00350115"/>
    <w:rsid w:val="003547D7"/>
    <w:rsid w:val="003625A4"/>
    <w:rsid w:val="00365CDE"/>
    <w:rsid w:val="00370DC1"/>
    <w:rsid w:val="00373A02"/>
    <w:rsid w:val="00375C03"/>
    <w:rsid w:val="00380FF7"/>
    <w:rsid w:val="0038459A"/>
    <w:rsid w:val="00385652"/>
    <w:rsid w:val="00390E8B"/>
    <w:rsid w:val="00391896"/>
    <w:rsid w:val="00397B37"/>
    <w:rsid w:val="003A1FAB"/>
    <w:rsid w:val="003A3874"/>
    <w:rsid w:val="003A3FD9"/>
    <w:rsid w:val="003A5B2A"/>
    <w:rsid w:val="003B1220"/>
    <w:rsid w:val="003B7586"/>
    <w:rsid w:val="003C34C9"/>
    <w:rsid w:val="003C49E2"/>
    <w:rsid w:val="003D14B3"/>
    <w:rsid w:val="003E509F"/>
    <w:rsid w:val="003F2314"/>
    <w:rsid w:val="0040208C"/>
    <w:rsid w:val="004026A2"/>
    <w:rsid w:val="0040589E"/>
    <w:rsid w:val="00407C6E"/>
    <w:rsid w:val="004263E6"/>
    <w:rsid w:val="00426655"/>
    <w:rsid w:val="00447C62"/>
    <w:rsid w:val="004522EE"/>
    <w:rsid w:val="00460BF9"/>
    <w:rsid w:val="004643CB"/>
    <w:rsid w:val="00474B43"/>
    <w:rsid w:val="004846A6"/>
    <w:rsid w:val="00485959"/>
    <w:rsid w:val="00487673"/>
    <w:rsid w:val="004915B4"/>
    <w:rsid w:val="00493497"/>
    <w:rsid w:val="004A10C2"/>
    <w:rsid w:val="004B4DB1"/>
    <w:rsid w:val="004B7C4A"/>
    <w:rsid w:val="004C230A"/>
    <w:rsid w:val="004C25A6"/>
    <w:rsid w:val="004C3C2C"/>
    <w:rsid w:val="004D0AF4"/>
    <w:rsid w:val="004D193B"/>
    <w:rsid w:val="004D2849"/>
    <w:rsid w:val="004E1001"/>
    <w:rsid w:val="004E561B"/>
    <w:rsid w:val="004E60AC"/>
    <w:rsid w:val="004E6620"/>
    <w:rsid w:val="004E769A"/>
    <w:rsid w:val="004F0EC8"/>
    <w:rsid w:val="004F7223"/>
    <w:rsid w:val="004F7CFB"/>
    <w:rsid w:val="0050019E"/>
    <w:rsid w:val="005032A3"/>
    <w:rsid w:val="0050706A"/>
    <w:rsid w:val="00507632"/>
    <w:rsid w:val="00531FD8"/>
    <w:rsid w:val="00532290"/>
    <w:rsid w:val="00553CF9"/>
    <w:rsid w:val="00561311"/>
    <w:rsid w:val="00574908"/>
    <w:rsid w:val="00575D16"/>
    <w:rsid w:val="0058252F"/>
    <w:rsid w:val="0058394E"/>
    <w:rsid w:val="00584715"/>
    <w:rsid w:val="00587F1A"/>
    <w:rsid w:val="005907D0"/>
    <w:rsid w:val="00591CAA"/>
    <w:rsid w:val="0059403F"/>
    <w:rsid w:val="00594FE8"/>
    <w:rsid w:val="005970D1"/>
    <w:rsid w:val="00597EA7"/>
    <w:rsid w:val="005A30F4"/>
    <w:rsid w:val="005B2FD8"/>
    <w:rsid w:val="005B6A17"/>
    <w:rsid w:val="005B703E"/>
    <w:rsid w:val="005C33FB"/>
    <w:rsid w:val="005C472F"/>
    <w:rsid w:val="005D0698"/>
    <w:rsid w:val="005D6425"/>
    <w:rsid w:val="005D6C11"/>
    <w:rsid w:val="005E341C"/>
    <w:rsid w:val="005F4085"/>
    <w:rsid w:val="005F47EC"/>
    <w:rsid w:val="005F7B91"/>
    <w:rsid w:val="00624BBD"/>
    <w:rsid w:val="00624EDA"/>
    <w:rsid w:val="00632D36"/>
    <w:rsid w:val="00633EC3"/>
    <w:rsid w:val="00635F45"/>
    <w:rsid w:val="006422C3"/>
    <w:rsid w:val="006450EF"/>
    <w:rsid w:val="006455ED"/>
    <w:rsid w:val="00651E4C"/>
    <w:rsid w:val="00660678"/>
    <w:rsid w:val="00660C9F"/>
    <w:rsid w:val="006644FB"/>
    <w:rsid w:val="006673B6"/>
    <w:rsid w:val="00667D6F"/>
    <w:rsid w:val="006710C4"/>
    <w:rsid w:val="0067264B"/>
    <w:rsid w:val="00675D39"/>
    <w:rsid w:val="00680595"/>
    <w:rsid w:val="0068257B"/>
    <w:rsid w:val="00685DD8"/>
    <w:rsid w:val="00686E46"/>
    <w:rsid w:val="0069043A"/>
    <w:rsid w:val="006927A6"/>
    <w:rsid w:val="00694CA8"/>
    <w:rsid w:val="0069668A"/>
    <w:rsid w:val="006A15C9"/>
    <w:rsid w:val="006A1B6F"/>
    <w:rsid w:val="006A63F0"/>
    <w:rsid w:val="006A6D81"/>
    <w:rsid w:val="006B5C1C"/>
    <w:rsid w:val="006C1438"/>
    <w:rsid w:val="006C3AB2"/>
    <w:rsid w:val="006C67B4"/>
    <w:rsid w:val="006D35B2"/>
    <w:rsid w:val="006E1A97"/>
    <w:rsid w:val="006E2009"/>
    <w:rsid w:val="006F20BF"/>
    <w:rsid w:val="006F23F4"/>
    <w:rsid w:val="006F7461"/>
    <w:rsid w:val="00701B21"/>
    <w:rsid w:val="00711627"/>
    <w:rsid w:val="00712AE5"/>
    <w:rsid w:val="00714414"/>
    <w:rsid w:val="007229D7"/>
    <w:rsid w:val="007324D2"/>
    <w:rsid w:val="00736F60"/>
    <w:rsid w:val="00745505"/>
    <w:rsid w:val="00753587"/>
    <w:rsid w:val="00755248"/>
    <w:rsid w:val="007644B0"/>
    <w:rsid w:val="00771ECB"/>
    <w:rsid w:val="00776E83"/>
    <w:rsid w:val="0078237B"/>
    <w:rsid w:val="0079340D"/>
    <w:rsid w:val="007A16D2"/>
    <w:rsid w:val="007B5CC9"/>
    <w:rsid w:val="007C251F"/>
    <w:rsid w:val="007C47BA"/>
    <w:rsid w:val="007C5A80"/>
    <w:rsid w:val="007C7896"/>
    <w:rsid w:val="007D3A7A"/>
    <w:rsid w:val="007D5E49"/>
    <w:rsid w:val="007D695B"/>
    <w:rsid w:val="007D76C2"/>
    <w:rsid w:val="007E04C6"/>
    <w:rsid w:val="007E4EBD"/>
    <w:rsid w:val="007E6AD2"/>
    <w:rsid w:val="007E7265"/>
    <w:rsid w:val="007F5767"/>
    <w:rsid w:val="007F7A41"/>
    <w:rsid w:val="00800516"/>
    <w:rsid w:val="00802287"/>
    <w:rsid w:val="00803607"/>
    <w:rsid w:val="0080630D"/>
    <w:rsid w:val="008113BC"/>
    <w:rsid w:val="00814B2B"/>
    <w:rsid w:val="00817328"/>
    <w:rsid w:val="00821E27"/>
    <w:rsid w:val="00823477"/>
    <w:rsid w:val="008244A6"/>
    <w:rsid w:val="00824DFD"/>
    <w:rsid w:val="00827542"/>
    <w:rsid w:val="0083259C"/>
    <w:rsid w:val="00837022"/>
    <w:rsid w:val="00843891"/>
    <w:rsid w:val="008468D4"/>
    <w:rsid w:val="0085437B"/>
    <w:rsid w:val="00854420"/>
    <w:rsid w:val="008568C1"/>
    <w:rsid w:val="008575B0"/>
    <w:rsid w:val="00861C1B"/>
    <w:rsid w:val="00865D9B"/>
    <w:rsid w:val="00872855"/>
    <w:rsid w:val="008737C8"/>
    <w:rsid w:val="008738E6"/>
    <w:rsid w:val="00873C4F"/>
    <w:rsid w:val="008746B4"/>
    <w:rsid w:val="00875AA4"/>
    <w:rsid w:val="0088107B"/>
    <w:rsid w:val="0088170E"/>
    <w:rsid w:val="00881FF3"/>
    <w:rsid w:val="00883379"/>
    <w:rsid w:val="00887AAE"/>
    <w:rsid w:val="008921D5"/>
    <w:rsid w:val="00897ABB"/>
    <w:rsid w:val="008B31EC"/>
    <w:rsid w:val="008C0FFE"/>
    <w:rsid w:val="008C27C4"/>
    <w:rsid w:val="008D0757"/>
    <w:rsid w:val="008E4139"/>
    <w:rsid w:val="008E5990"/>
    <w:rsid w:val="008F0D5C"/>
    <w:rsid w:val="008F18C9"/>
    <w:rsid w:val="00903DA7"/>
    <w:rsid w:val="00912547"/>
    <w:rsid w:val="0092577E"/>
    <w:rsid w:val="00925A0B"/>
    <w:rsid w:val="009274B1"/>
    <w:rsid w:val="00931416"/>
    <w:rsid w:val="009361AE"/>
    <w:rsid w:val="009366A4"/>
    <w:rsid w:val="00945BB0"/>
    <w:rsid w:val="00950307"/>
    <w:rsid w:val="0095252D"/>
    <w:rsid w:val="00952712"/>
    <w:rsid w:val="00955525"/>
    <w:rsid w:val="009567DA"/>
    <w:rsid w:val="00961524"/>
    <w:rsid w:val="00962E14"/>
    <w:rsid w:val="0096304B"/>
    <w:rsid w:val="00964E67"/>
    <w:rsid w:val="00974128"/>
    <w:rsid w:val="009852F9"/>
    <w:rsid w:val="00986DA1"/>
    <w:rsid w:val="00991570"/>
    <w:rsid w:val="00995C50"/>
    <w:rsid w:val="009A199C"/>
    <w:rsid w:val="009B1E76"/>
    <w:rsid w:val="009B6959"/>
    <w:rsid w:val="009B6DCB"/>
    <w:rsid w:val="009C1B2F"/>
    <w:rsid w:val="009C4327"/>
    <w:rsid w:val="009D185C"/>
    <w:rsid w:val="009E1EF9"/>
    <w:rsid w:val="009F0232"/>
    <w:rsid w:val="009F6A19"/>
    <w:rsid w:val="00A01C51"/>
    <w:rsid w:val="00A03E1F"/>
    <w:rsid w:val="00A03FE0"/>
    <w:rsid w:val="00A168F3"/>
    <w:rsid w:val="00A215E7"/>
    <w:rsid w:val="00A2347C"/>
    <w:rsid w:val="00A26FDB"/>
    <w:rsid w:val="00A31E9D"/>
    <w:rsid w:val="00A34B2F"/>
    <w:rsid w:val="00A40BB4"/>
    <w:rsid w:val="00A42C60"/>
    <w:rsid w:val="00A42CC7"/>
    <w:rsid w:val="00A43105"/>
    <w:rsid w:val="00A44A95"/>
    <w:rsid w:val="00A462C4"/>
    <w:rsid w:val="00A53A41"/>
    <w:rsid w:val="00A57E42"/>
    <w:rsid w:val="00A61375"/>
    <w:rsid w:val="00A6538F"/>
    <w:rsid w:val="00A77F50"/>
    <w:rsid w:val="00A81951"/>
    <w:rsid w:val="00A9201A"/>
    <w:rsid w:val="00A944E2"/>
    <w:rsid w:val="00A95F43"/>
    <w:rsid w:val="00A973E5"/>
    <w:rsid w:val="00AA0E76"/>
    <w:rsid w:val="00AA15AF"/>
    <w:rsid w:val="00AA1A70"/>
    <w:rsid w:val="00AA2F04"/>
    <w:rsid w:val="00AA7C2C"/>
    <w:rsid w:val="00AB1283"/>
    <w:rsid w:val="00AB5F3A"/>
    <w:rsid w:val="00AC2060"/>
    <w:rsid w:val="00AC4394"/>
    <w:rsid w:val="00AC4ABA"/>
    <w:rsid w:val="00AC6113"/>
    <w:rsid w:val="00AD1B33"/>
    <w:rsid w:val="00AD3E10"/>
    <w:rsid w:val="00AE0EBC"/>
    <w:rsid w:val="00AE22BF"/>
    <w:rsid w:val="00AE2804"/>
    <w:rsid w:val="00AE53DA"/>
    <w:rsid w:val="00AE720B"/>
    <w:rsid w:val="00AE7FF1"/>
    <w:rsid w:val="00AF0734"/>
    <w:rsid w:val="00AF0F82"/>
    <w:rsid w:val="00AF179F"/>
    <w:rsid w:val="00B024E5"/>
    <w:rsid w:val="00B07B11"/>
    <w:rsid w:val="00B10291"/>
    <w:rsid w:val="00B136FE"/>
    <w:rsid w:val="00B14CB7"/>
    <w:rsid w:val="00B16AD8"/>
    <w:rsid w:val="00B208C1"/>
    <w:rsid w:val="00B30749"/>
    <w:rsid w:val="00B30FE9"/>
    <w:rsid w:val="00B377AA"/>
    <w:rsid w:val="00B419FE"/>
    <w:rsid w:val="00B45DF7"/>
    <w:rsid w:val="00B46435"/>
    <w:rsid w:val="00B5398C"/>
    <w:rsid w:val="00B5439C"/>
    <w:rsid w:val="00B6103B"/>
    <w:rsid w:val="00B64A02"/>
    <w:rsid w:val="00B64BB9"/>
    <w:rsid w:val="00B64C3D"/>
    <w:rsid w:val="00B72E4F"/>
    <w:rsid w:val="00B803F5"/>
    <w:rsid w:val="00B81857"/>
    <w:rsid w:val="00B82510"/>
    <w:rsid w:val="00B84BB2"/>
    <w:rsid w:val="00B9155A"/>
    <w:rsid w:val="00B937F6"/>
    <w:rsid w:val="00B97D7F"/>
    <w:rsid w:val="00BA3024"/>
    <w:rsid w:val="00BA4CE2"/>
    <w:rsid w:val="00BA695D"/>
    <w:rsid w:val="00BB1005"/>
    <w:rsid w:val="00BB56FA"/>
    <w:rsid w:val="00BB787A"/>
    <w:rsid w:val="00BC20B2"/>
    <w:rsid w:val="00BC27A0"/>
    <w:rsid w:val="00BC655F"/>
    <w:rsid w:val="00BC7372"/>
    <w:rsid w:val="00BD613E"/>
    <w:rsid w:val="00BD7120"/>
    <w:rsid w:val="00BE1371"/>
    <w:rsid w:val="00BE2D57"/>
    <w:rsid w:val="00BE34E4"/>
    <w:rsid w:val="00BE4502"/>
    <w:rsid w:val="00BE4E44"/>
    <w:rsid w:val="00BE683F"/>
    <w:rsid w:val="00BF2BDE"/>
    <w:rsid w:val="00BF45DE"/>
    <w:rsid w:val="00BF7ABF"/>
    <w:rsid w:val="00C0257A"/>
    <w:rsid w:val="00C030D4"/>
    <w:rsid w:val="00C04517"/>
    <w:rsid w:val="00C05087"/>
    <w:rsid w:val="00C062E8"/>
    <w:rsid w:val="00C1060A"/>
    <w:rsid w:val="00C14883"/>
    <w:rsid w:val="00C217DF"/>
    <w:rsid w:val="00C23A44"/>
    <w:rsid w:val="00C349AD"/>
    <w:rsid w:val="00C35501"/>
    <w:rsid w:val="00C41508"/>
    <w:rsid w:val="00C42AC0"/>
    <w:rsid w:val="00C43627"/>
    <w:rsid w:val="00C450FE"/>
    <w:rsid w:val="00C454A2"/>
    <w:rsid w:val="00C45FFE"/>
    <w:rsid w:val="00C46961"/>
    <w:rsid w:val="00C56794"/>
    <w:rsid w:val="00C5726C"/>
    <w:rsid w:val="00C7700D"/>
    <w:rsid w:val="00C82223"/>
    <w:rsid w:val="00C838AB"/>
    <w:rsid w:val="00C855F6"/>
    <w:rsid w:val="00C91BF4"/>
    <w:rsid w:val="00C91C83"/>
    <w:rsid w:val="00CA25CA"/>
    <w:rsid w:val="00CA464D"/>
    <w:rsid w:val="00CB06A7"/>
    <w:rsid w:val="00CB3BC0"/>
    <w:rsid w:val="00CB42E6"/>
    <w:rsid w:val="00CB6444"/>
    <w:rsid w:val="00CC00C7"/>
    <w:rsid w:val="00CC036E"/>
    <w:rsid w:val="00CC40AD"/>
    <w:rsid w:val="00CC7B64"/>
    <w:rsid w:val="00CD0C78"/>
    <w:rsid w:val="00CD6A5F"/>
    <w:rsid w:val="00CD6B05"/>
    <w:rsid w:val="00CF6589"/>
    <w:rsid w:val="00CF750B"/>
    <w:rsid w:val="00CF783A"/>
    <w:rsid w:val="00D00F43"/>
    <w:rsid w:val="00D032D0"/>
    <w:rsid w:val="00D06E6C"/>
    <w:rsid w:val="00D115D4"/>
    <w:rsid w:val="00D12B1F"/>
    <w:rsid w:val="00D153CB"/>
    <w:rsid w:val="00D15BC3"/>
    <w:rsid w:val="00D23F63"/>
    <w:rsid w:val="00D32755"/>
    <w:rsid w:val="00D32ADB"/>
    <w:rsid w:val="00D35CE5"/>
    <w:rsid w:val="00D57322"/>
    <w:rsid w:val="00D63EA3"/>
    <w:rsid w:val="00D73D2E"/>
    <w:rsid w:val="00D7576D"/>
    <w:rsid w:val="00D75D18"/>
    <w:rsid w:val="00D956C5"/>
    <w:rsid w:val="00D97048"/>
    <w:rsid w:val="00DA012F"/>
    <w:rsid w:val="00DA0429"/>
    <w:rsid w:val="00DA4B0D"/>
    <w:rsid w:val="00DA665F"/>
    <w:rsid w:val="00DB7459"/>
    <w:rsid w:val="00DC45C4"/>
    <w:rsid w:val="00DD17D9"/>
    <w:rsid w:val="00DD1CC4"/>
    <w:rsid w:val="00DD3BCF"/>
    <w:rsid w:val="00DD59A6"/>
    <w:rsid w:val="00DE7B6F"/>
    <w:rsid w:val="00DF5024"/>
    <w:rsid w:val="00E02AF0"/>
    <w:rsid w:val="00E050CE"/>
    <w:rsid w:val="00E12FD5"/>
    <w:rsid w:val="00E251DE"/>
    <w:rsid w:val="00E31D6E"/>
    <w:rsid w:val="00E33353"/>
    <w:rsid w:val="00E33AE7"/>
    <w:rsid w:val="00E36BFA"/>
    <w:rsid w:val="00E504F7"/>
    <w:rsid w:val="00E51840"/>
    <w:rsid w:val="00E542F5"/>
    <w:rsid w:val="00E5594A"/>
    <w:rsid w:val="00E62E8D"/>
    <w:rsid w:val="00E6793D"/>
    <w:rsid w:val="00E706CD"/>
    <w:rsid w:val="00E76304"/>
    <w:rsid w:val="00E7752E"/>
    <w:rsid w:val="00E84B0A"/>
    <w:rsid w:val="00E93508"/>
    <w:rsid w:val="00E96652"/>
    <w:rsid w:val="00EA3DBC"/>
    <w:rsid w:val="00EA44D9"/>
    <w:rsid w:val="00EA5AD2"/>
    <w:rsid w:val="00EA691E"/>
    <w:rsid w:val="00EA7012"/>
    <w:rsid w:val="00EC15B6"/>
    <w:rsid w:val="00EC4E68"/>
    <w:rsid w:val="00EE0C50"/>
    <w:rsid w:val="00EE56BF"/>
    <w:rsid w:val="00EE6AD4"/>
    <w:rsid w:val="00EE6B1E"/>
    <w:rsid w:val="00EF4375"/>
    <w:rsid w:val="00EF7AA2"/>
    <w:rsid w:val="00F04B48"/>
    <w:rsid w:val="00F11066"/>
    <w:rsid w:val="00F116FC"/>
    <w:rsid w:val="00F12F14"/>
    <w:rsid w:val="00F214D2"/>
    <w:rsid w:val="00F217BD"/>
    <w:rsid w:val="00F2445B"/>
    <w:rsid w:val="00F26AA7"/>
    <w:rsid w:val="00F370B7"/>
    <w:rsid w:val="00F37EDE"/>
    <w:rsid w:val="00F4151F"/>
    <w:rsid w:val="00F42EB4"/>
    <w:rsid w:val="00F473A9"/>
    <w:rsid w:val="00F528DC"/>
    <w:rsid w:val="00F60D99"/>
    <w:rsid w:val="00F620E8"/>
    <w:rsid w:val="00F82C9D"/>
    <w:rsid w:val="00F8343D"/>
    <w:rsid w:val="00F83E72"/>
    <w:rsid w:val="00F86EDC"/>
    <w:rsid w:val="00F94D3D"/>
    <w:rsid w:val="00F95039"/>
    <w:rsid w:val="00FA5161"/>
    <w:rsid w:val="00FA53E0"/>
    <w:rsid w:val="00FB1916"/>
    <w:rsid w:val="00FB29F1"/>
    <w:rsid w:val="00FB773D"/>
    <w:rsid w:val="00FB7E1C"/>
    <w:rsid w:val="00FD2C31"/>
    <w:rsid w:val="00FD4D48"/>
    <w:rsid w:val="00FF475A"/>
    <w:rsid w:val="00FF6979"/>
    <w:rsid w:val="00FF7B2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78A0797-4938-4E0C-A584-94BA7CEBA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4" w:line="267" w:lineRule="auto"/>
      <w:ind w:left="10" w:right="288" w:hanging="10"/>
      <w:jc w:val="both"/>
    </w:pPr>
    <w:rPr>
      <w:rFonts w:ascii="Calibri" w:eastAsia="Calibri" w:hAnsi="Calibri" w:cs="Calibri"/>
      <w:color w:val="000000"/>
    </w:rPr>
  </w:style>
  <w:style w:type="paragraph" w:styleId="Nadpis1">
    <w:name w:val="heading 1"/>
    <w:next w:val="Normlny"/>
    <w:link w:val="Nadpis1Char"/>
    <w:uiPriority w:val="9"/>
    <w:unhideWhenUsed/>
    <w:qFormat/>
    <w:pPr>
      <w:keepNext/>
      <w:keepLines/>
      <w:numPr>
        <w:numId w:val="2"/>
      </w:numPr>
      <w:spacing w:after="10" w:line="267" w:lineRule="auto"/>
      <w:ind w:left="10" w:hanging="10"/>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9"/>
    <w:unhideWhenUsed/>
    <w:qFormat/>
    <w:rsid w:val="00DA4B0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9"/>
    <w:qFormat/>
    <w:rsid w:val="00AB1283"/>
    <w:pPr>
      <w:keepNext/>
      <w:spacing w:after="0" w:line="240" w:lineRule="auto"/>
      <w:ind w:left="0" w:right="0" w:firstLine="0"/>
      <w:jc w:val="center"/>
      <w:outlineLvl w:val="3"/>
    </w:pPr>
    <w:rPr>
      <w:rFonts w:eastAsia="Times New Roman" w:cs="Times New Roman"/>
      <w:b/>
      <w:bCs/>
      <w:color w:val="auto"/>
      <w:sz w:val="28"/>
      <w:szCs w:val="28"/>
      <w:lang w:val="x-none" w:eastAsia="cs-CZ"/>
    </w:rPr>
  </w:style>
  <w:style w:type="paragraph" w:styleId="Nadpis5">
    <w:name w:val="heading 5"/>
    <w:basedOn w:val="Normlny"/>
    <w:next w:val="Normlny"/>
    <w:link w:val="Nadpis5Char"/>
    <w:uiPriority w:val="99"/>
    <w:qFormat/>
    <w:rsid w:val="00AB1283"/>
    <w:pPr>
      <w:keepNext/>
      <w:spacing w:after="0" w:line="240" w:lineRule="auto"/>
      <w:ind w:left="2124" w:right="0" w:firstLine="708"/>
      <w:jc w:val="center"/>
      <w:outlineLvl w:val="4"/>
    </w:pPr>
    <w:rPr>
      <w:rFonts w:ascii="Times New Roman" w:eastAsia="Times New Roman" w:hAnsi="Times New Roman" w:cs="Times New Roman"/>
      <w:b/>
      <w:color w:val="auto"/>
      <w:sz w:val="44"/>
      <w:szCs w:val="20"/>
      <w:lang w:val="x-none" w:eastAsia="cs-CZ"/>
    </w:rPr>
  </w:style>
  <w:style w:type="paragraph" w:styleId="Nadpis6">
    <w:name w:val="heading 6"/>
    <w:basedOn w:val="Normlny"/>
    <w:next w:val="Normlny"/>
    <w:link w:val="Nadpis6Char"/>
    <w:uiPriority w:val="99"/>
    <w:qFormat/>
    <w:rsid w:val="00AB1283"/>
    <w:pPr>
      <w:keepNext/>
      <w:spacing w:after="0" w:line="240" w:lineRule="auto"/>
      <w:ind w:left="0" w:right="0" w:firstLine="0"/>
      <w:outlineLvl w:val="5"/>
    </w:pPr>
    <w:rPr>
      <w:rFonts w:eastAsia="Times New Roman" w:cs="Times New Roman"/>
      <w:b/>
      <w:bCs/>
      <w:color w:val="auto"/>
      <w:sz w:val="20"/>
      <w:szCs w:val="20"/>
      <w:lang w:val="x-none" w:eastAsia="cs-CZ"/>
    </w:rPr>
  </w:style>
  <w:style w:type="paragraph" w:styleId="Nadpis7">
    <w:name w:val="heading 7"/>
    <w:basedOn w:val="Normlny"/>
    <w:next w:val="Normlny"/>
    <w:link w:val="Nadpis7Char"/>
    <w:uiPriority w:val="99"/>
    <w:qFormat/>
    <w:rsid w:val="00AB1283"/>
    <w:pPr>
      <w:keepNext/>
      <w:spacing w:before="20" w:after="0" w:line="240" w:lineRule="auto"/>
      <w:ind w:left="0" w:right="0" w:firstLine="0"/>
      <w:jc w:val="center"/>
      <w:outlineLvl w:val="6"/>
    </w:pPr>
    <w:rPr>
      <w:rFonts w:eastAsia="Times New Roman" w:cs="Times New Roman"/>
      <w:color w:val="auto"/>
      <w:sz w:val="24"/>
      <w:szCs w:val="24"/>
      <w:lang w:val="x-none" w:eastAsia="cs-CZ"/>
    </w:rPr>
  </w:style>
  <w:style w:type="paragraph" w:styleId="Nadpis8">
    <w:name w:val="heading 8"/>
    <w:basedOn w:val="Normlny"/>
    <w:next w:val="Normlny"/>
    <w:link w:val="Nadpis8Char"/>
    <w:uiPriority w:val="99"/>
    <w:qFormat/>
    <w:rsid w:val="00AB1283"/>
    <w:pPr>
      <w:keepNext/>
      <w:spacing w:after="0" w:line="240" w:lineRule="auto"/>
      <w:ind w:left="0" w:right="0" w:firstLine="0"/>
      <w:jc w:val="center"/>
      <w:outlineLvl w:val="7"/>
    </w:pPr>
    <w:rPr>
      <w:rFonts w:ascii="Century Gothic" w:eastAsia="Times New Roman" w:hAnsi="Century Gothic" w:cs="Times New Roman"/>
      <w:b/>
      <w:color w:val="auto"/>
      <w:sz w:val="20"/>
      <w:szCs w:val="20"/>
      <w:lang w:val="x-none"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rPr>
      <w:rFonts w:ascii="Calibri" w:eastAsia="Calibri" w:hAnsi="Calibri" w:cs="Calibri"/>
      <w:b/>
      <w:color w:val="000000"/>
      <w:sz w:val="22"/>
    </w:rPr>
  </w:style>
  <w:style w:type="character" w:customStyle="1" w:styleId="Nadpis1Char">
    <w:name w:val="Nadpis 1 Char"/>
    <w:link w:val="Nadpis1"/>
    <w:uiPriority w:val="9"/>
    <w:rPr>
      <w:rFonts w:ascii="Calibri" w:eastAsia="Calibri" w:hAnsi="Calibri" w:cs="Calibri"/>
      <w:b/>
      <w:color w:val="000000"/>
    </w:rPr>
  </w:style>
  <w:style w:type="paragraph" w:styleId="Obsah1">
    <w:name w:val="toc 1"/>
    <w:hidden/>
    <w:uiPriority w:val="99"/>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List Paragraph"/>
    <w:basedOn w:val="Normlny"/>
    <w:link w:val="OdsekzoznamuChar"/>
    <w:uiPriority w:val="34"/>
    <w:qFormat/>
    <w:rsid w:val="00BE2D57"/>
    <w:pPr>
      <w:ind w:left="720"/>
      <w:contextualSpacing/>
    </w:pPr>
  </w:style>
  <w:style w:type="character" w:styleId="slostrany">
    <w:name w:val="page number"/>
    <w:basedOn w:val="Predvolenpsmoodseku"/>
    <w:uiPriority w:val="99"/>
    <w:rsid w:val="00BE2D57"/>
  </w:style>
  <w:style w:type="paragraph" w:styleId="Hlavika">
    <w:name w:val="header"/>
    <w:basedOn w:val="Normlny"/>
    <w:link w:val="HlavikaChar"/>
    <w:uiPriority w:val="99"/>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uiPriority w:val="99"/>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unhideWhenUsed/>
    <w:rsid w:val="009C4327"/>
    <w:rPr>
      <w:sz w:val="16"/>
      <w:szCs w:val="16"/>
    </w:rPr>
  </w:style>
  <w:style w:type="paragraph" w:styleId="Textkomentra">
    <w:name w:val="annotation text"/>
    <w:basedOn w:val="Normlny"/>
    <w:link w:val="TextkomentraChar"/>
    <w:uiPriority w:val="99"/>
    <w:unhideWhenUsed/>
    <w:rsid w:val="009C4327"/>
    <w:pPr>
      <w:spacing w:line="240" w:lineRule="auto"/>
    </w:pPr>
    <w:rPr>
      <w:sz w:val="20"/>
      <w:szCs w:val="20"/>
    </w:rPr>
  </w:style>
  <w:style w:type="character" w:customStyle="1" w:styleId="TextkomentraChar">
    <w:name w:val="Text komentára Char"/>
    <w:basedOn w:val="Predvolenpsmoodseku"/>
    <w:link w:val="Textkomentra"/>
    <w:uiPriority w:val="99"/>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iPriority w:val="99"/>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List Paragraph Char"/>
    <w:basedOn w:val="Predvolenpsmoodseku"/>
    <w:link w:val="Odsekzoznamu"/>
    <w:uiPriority w:val="34"/>
    <w:locked/>
    <w:rsid w:val="00191D83"/>
    <w:rPr>
      <w:rFonts w:ascii="Calibri" w:eastAsia="Calibri" w:hAnsi="Calibri" w:cs="Calibri"/>
      <w:color w:val="000000"/>
    </w:rPr>
  </w:style>
  <w:style w:type="table" w:styleId="Mriekatabuky">
    <w:name w:val="Table Grid"/>
    <w:basedOn w:val="Normlnatabuka"/>
    <w:uiPriority w:val="39"/>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9"/>
    <w:semiHidden/>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uiPriority w:val="99"/>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uiPriority w:val="99"/>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lang w:val="x-none" w:eastAsia="x-none"/>
    </w:rPr>
  </w:style>
  <w:style w:type="character" w:customStyle="1" w:styleId="ZkladntextChar">
    <w:name w:val="Základný text Char"/>
    <w:basedOn w:val="Predvolenpsmoodseku"/>
    <w:link w:val="Zkladntext"/>
    <w:rsid w:val="00DA4B0D"/>
    <w:rPr>
      <w:rFonts w:ascii="Arial" w:eastAsia="Times New Roman" w:hAnsi="Arial" w:cs="Arial"/>
      <w:noProof/>
      <w:lang w:val="x-none" w:eastAsia="x-none"/>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val="x-none"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val="x-none" w:eastAsia="en-US" w:bidi="si-LK"/>
    </w:rPr>
  </w:style>
  <w:style w:type="paragraph" w:customStyle="1" w:styleId="Odsekzoznamu1">
    <w:name w:val="Odsek zoznamu1"/>
    <w:basedOn w:val="Normlny"/>
    <w:uiPriority w:val="34"/>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rsid w:val="007F7A41"/>
    <w:rPr>
      <w:rFonts w:ascii="Calibri" w:eastAsia="Calibri" w:hAnsi="Calibri" w:cs="Calibri"/>
      <w:color w:val="000000"/>
    </w:rPr>
  </w:style>
  <w:style w:type="paragraph" w:customStyle="1" w:styleId="tl1">
    <w:name w:val="Štýl1"/>
    <w:basedOn w:val="Normlny"/>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character" w:customStyle="1" w:styleId="Nadpis4Char">
    <w:name w:val="Nadpis 4 Char"/>
    <w:basedOn w:val="Predvolenpsmoodseku"/>
    <w:link w:val="Nadpis4"/>
    <w:uiPriority w:val="99"/>
    <w:rsid w:val="00AB1283"/>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9"/>
    <w:rsid w:val="00AB1283"/>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uiPriority w:val="99"/>
    <w:rsid w:val="00AB1283"/>
    <w:rPr>
      <w:rFonts w:ascii="Calibri" w:eastAsia="Times New Roman" w:hAnsi="Calibri" w:cs="Times New Roman"/>
      <w:b/>
      <w:bCs/>
      <w:sz w:val="20"/>
      <w:szCs w:val="20"/>
      <w:lang w:val="x-none" w:eastAsia="cs-CZ"/>
    </w:rPr>
  </w:style>
  <w:style w:type="character" w:customStyle="1" w:styleId="Nadpis7Char">
    <w:name w:val="Nadpis 7 Char"/>
    <w:basedOn w:val="Predvolenpsmoodseku"/>
    <w:link w:val="Nadpis7"/>
    <w:uiPriority w:val="99"/>
    <w:rsid w:val="00AB1283"/>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AB1283"/>
    <w:rPr>
      <w:rFonts w:ascii="Century Gothic" w:eastAsia="Times New Roman" w:hAnsi="Century Gothic" w:cs="Times New Roman"/>
      <w:b/>
      <w:sz w:val="20"/>
      <w:szCs w:val="20"/>
      <w:lang w:val="x-none" w:eastAsia="cs-CZ"/>
    </w:rPr>
  </w:style>
  <w:style w:type="paragraph" w:styleId="Zkladntext3">
    <w:name w:val="Body Text 3"/>
    <w:basedOn w:val="Normlny"/>
    <w:link w:val="Zkladntext3Char"/>
    <w:uiPriority w:val="99"/>
    <w:rsid w:val="00AB1283"/>
    <w:pPr>
      <w:spacing w:after="0" w:line="240" w:lineRule="auto"/>
      <w:ind w:left="0" w:right="0" w:firstLine="0"/>
      <w:jc w:val="center"/>
    </w:pPr>
    <w:rPr>
      <w:rFonts w:ascii="Times New Roman" w:eastAsia="Times New Roman" w:hAnsi="Times New Roman" w:cs="Times New Roman"/>
      <w:color w:val="auto"/>
      <w:sz w:val="16"/>
      <w:szCs w:val="16"/>
      <w:lang w:val="x-none" w:eastAsia="cs-CZ"/>
    </w:rPr>
  </w:style>
  <w:style w:type="character" w:customStyle="1" w:styleId="Zkladntext3Char">
    <w:name w:val="Základný text 3 Char"/>
    <w:basedOn w:val="Predvolenpsmoodseku"/>
    <w:link w:val="Zkladntext3"/>
    <w:uiPriority w:val="99"/>
    <w:rsid w:val="00AB1283"/>
    <w:rPr>
      <w:rFonts w:ascii="Times New Roman" w:eastAsia="Times New Roman" w:hAnsi="Times New Roman" w:cs="Times New Roman"/>
      <w:sz w:val="16"/>
      <w:szCs w:val="16"/>
      <w:lang w:val="x-none" w:eastAsia="cs-CZ"/>
    </w:rPr>
  </w:style>
  <w:style w:type="paragraph" w:styleId="Zoznam">
    <w:name w:val="List"/>
    <w:basedOn w:val="Normlny"/>
    <w:uiPriority w:val="99"/>
    <w:rsid w:val="00AB1283"/>
    <w:pPr>
      <w:spacing w:after="0" w:line="240" w:lineRule="auto"/>
      <w:ind w:left="283" w:right="0" w:hanging="283"/>
      <w:jc w:val="left"/>
    </w:pPr>
    <w:rPr>
      <w:rFonts w:ascii="Times New Roman" w:eastAsia="Times New Roman" w:hAnsi="Times New Roman" w:cs="Times New Roman"/>
      <w:color w:val="auto"/>
      <w:sz w:val="24"/>
      <w:szCs w:val="24"/>
    </w:rPr>
  </w:style>
  <w:style w:type="paragraph" w:styleId="Zoznam2">
    <w:name w:val="List 2"/>
    <w:basedOn w:val="Normlny"/>
    <w:uiPriority w:val="99"/>
    <w:rsid w:val="00AB1283"/>
    <w:pPr>
      <w:spacing w:after="0" w:line="240" w:lineRule="auto"/>
      <w:ind w:left="566" w:right="0" w:hanging="283"/>
      <w:jc w:val="left"/>
    </w:pPr>
    <w:rPr>
      <w:rFonts w:ascii="Times New Roman" w:eastAsia="Times New Roman" w:hAnsi="Times New Roman" w:cs="Times New Roman"/>
      <w:color w:val="auto"/>
      <w:sz w:val="24"/>
      <w:szCs w:val="24"/>
    </w:rPr>
  </w:style>
  <w:style w:type="paragraph" w:styleId="Zarkazkladnhotextu3">
    <w:name w:val="Body Text Indent 3"/>
    <w:basedOn w:val="Normlny"/>
    <w:link w:val="Zarkazkladnhotextu3Char"/>
    <w:uiPriority w:val="99"/>
    <w:rsid w:val="00AB1283"/>
    <w:pPr>
      <w:spacing w:after="0" w:line="240" w:lineRule="auto"/>
      <w:ind w:left="708" w:right="0" w:firstLine="0"/>
    </w:pPr>
    <w:rPr>
      <w:rFonts w:ascii="Times New Roman" w:eastAsia="Times New Roman" w:hAnsi="Times New Roman" w:cs="Times New Roman"/>
      <w:color w:val="auto"/>
      <w:sz w:val="16"/>
      <w:szCs w:val="16"/>
      <w:lang w:val="x-none" w:eastAsia="cs-CZ"/>
    </w:rPr>
  </w:style>
  <w:style w:type="character" w:customStyle="1" w:styleId="Zarkazkladnhotextu3Char">
    <w:name w:val="Zarážka základného textu 3 Char"/>
    <w:basedOn w:val="Predvolenpsmoodseku"/>
    <w:link w:val="Zarkazkladnhotextu3"/>
    <w:uiPriority w:val="99"/>
    <w:rsid w:val="00AB1283"/>
    <w:rPr>
      <w:rFonts w:ascii="Times New Roman" w:eastAsia="Times New Roman" w:hAnsi="Times New Roman" w:cs="Times New Roman"/>
      <w:sz w:val="16"/>
      <w:szCs w:val="16"/>
      <w:lang w:val="x-none" w:eastAsia="cs-CZ"/>
    </w:rPr>
  </w:style>
  <w:style w:type="paragraph" w:styleId="Pta">
    <w:name w:val="footer"/>
    <w:basedOn w:val="Normlny"/>
    <w:link w:val="PtaChar"/>
    <w:uiPriority w:val="99"/>
    <w:rsid w:val="00AB1283"/>
    <w:pPr>
      <w:tabs>
        <w:tab w:val="center" w:pos="4536"/>
        <w:tab w:val="right" w:pos="9072"/>
      </w:tabs>
      <w:spacing w:after="0" w:line="240" w:lineRule="auto"/>
      <w:ind w:left="0" w:right="0" w:firstLine="0"/>
      <w:jc w:val="left"/>
    </w:pPr>
    <w:rPr>
      <w:rFonts w:ascii="Times New Roman" w:eastAsia="Times New Roman" w:hAnsi="Times New Roman" w:cs="Times New Roman"/>
      <w:color w:val="auto"/>
      <w:sz w:val="24"/>
      <w:szCs w:val="20"/>
      <w:lang w:val="x-none" w:eastAsia="x-none"/>
    </w:rPr>
  </w:style>
  <w:style w:type="character" w:customStyle="1" w:styleId="PtaChar">
    <w:name w:val="Päta Char"/>
    <w:basedOn w:val="Predvolenpsmoodseku"/>
    <w:link w:val="Pta"/>
    <w:uiPriority w:val="99"/>
    <w:rsid w:val="00AB1283"/>
    <w:rPr>
      <w:rFonts w:ascii="Times New Roman" w:eastAsia="Times New Roman" w:hAnsi="Times New Roman" w:cs="Times New Roman"/>
      <w:sz w:val="24"/>
      <w:szCs w:val="20"/>
      <w:lang w:val="x-none" w:eastAsia="x-none"/>
    </w:rPr>
  </w:style>
  <w:style w:type="character" w:styleId="PsacstrojHTML">
    <w:name w:val="HTML Typewriter"/>
    <w:uiPriority w:val="99"/>
    <w:rsid w:val="00AB1283"/>
    <w:rPr>
      <w:rFonts w:ascii="Courier New" w:hAnsi="Courier New" w:cs="Times New Roman"/>
      <w:sz w:val="20"/>
    </w:rPr>
  </w:style>
  <w:style w:type="paragraph" w:customStyle="1" w:styleId="Nzov1">
    <w:name w:val="Názov1"/>
    <w:basedOn w:val="Nadpis2"/>
    <w:uiPriority w:val="99"/>
    <w:rsid w:val="00AB1283"/>
    <w:pPr>
      <w:keepLines w:val="0"/>
      <w:spacing w:after="0" w:line="240" w:lineRule="auto"/>
      <w:ind w:left="0" w:firstLine="0"/>
    </w:pPr>
    <w:rPr>
      <w:rFonts w:ascii="Cambria" w:eastAsia="Times New Roman" w:hAnsi="Cambria" w:cs="Times New Roman"/>
      <w:bCs/>
      <w:i/>
      <w:iCs/>
      <w:color w:val="auto"/>
      <w:sz w:val="28"/>
      <w:szCs w:val="28"/>
      <w:lang w:val="x-none" w:eastAsia="cs-CZ"/>
    </w:rPr>
  </w:style>
  <w:style w:type="paragraph" w:customStyle="1" w:styleId="tl3">
    <w:name w:val="Štýl3"/>
    <w:basedOn w:val="Normlny"/>
    <w:uiPriority w:val="99"/>
    <w:rsid w:val="00AB1283"/>
    <w:pPr>
      <w:tabs>
        <w:tab w:val="num" w:pos="360"/>
      </w:tabs>
      <w:spacing w:after="0" w:line="240" w:lineRule="auto"/>
      <w:ind w:left="360" w:right="0" w:hanging="360"/>
      <w:jc w:val="left"/>
    </w:pPr>
    <w:rPr>
      <w:rFonts w:ascii="Times New Roman" w:eastAsia="Times New Roman" w:hAnsi="Times New Roman" w:cs="Times New Roman"/>
      <w:color w:val="auto"/>
      <w:sz w:val="24"/>
      <w:szCs w:val="24"/>
      <w:lang w:eastAsia="cs-CZ"/>
    </w:rPr>
  </w:style>
  <w:style w:type="paragraph" w:customStyle="1" w:styleId="Odrazkaseda">
    <w:name w:val="Odrazka seda"/>
    <w:basedOn w:val="Normlny"/>
    <w:uiPriority w:val="99"/>
    <w:rsid w:val="00AB1283"/>
    <w:pPr>
      <w:numPr>
        <w:ilvl w:val="1"/>
        <w:numId w:val="5"/>
      </w:numPr>
      <w:spacing w:after="0" w:line="360" w:lineRule="auto"/>
      <w:ind w:left="900" w:right="0" w:firstLine="180"/>
    </w:pPr>
    <w:rPr>
      <w:rFonts w:ascii="Arial" w:eastAsia="Times New Roman" w:hAnsi="Arial" w:cs="Arial"/>
      <w:i/>
      <w:iCs/>
      <w:color w:val="808080"/>
      <w:sz w:val="18"/>
      <w:szCs w:val="18"/>
    </w:rPr>
  </w:style>
  <w:style w:type="paragraph" w:customStyle="1" w:styleId="Nadpiskapitola">
    <w:name w:val="Nadpis kapitola"/>
    <w:basedOn w:val="Normlny"/>
    <w:uiPriority w:val="99"/>
    <w:rsid w:val="00AB1283"/>
    <w:pPr>
      <w:numPr>
        <w:numId w:val="5"/>
      </w:numPr>
      <w:spacing w:before="480" w:after="240" w:line="240" w:lineRule="auto"/>
      <w:ind w:left="0" w:right="0" w:firstLine="0"/>
      <w:jc w:val="center"/>
    </w:pPr>
    <w:rPr>
      <w:rFonts w:ascii="Arial" w:eastAsia="Times New Roman" w:hAnsi="Arial" w:cs="Arial"/>
      <w:b/>
      <w:bCs/>
      <w:caps/>
      <w:color w:val="auto"/>
      <w:sz w:val="28"/>
      <w:szCs w:val="28"/>
    </w:rPr>
  </w:style>
  <w:style w:type="paragraph" w:customStyle="1" w:styleId="Zoznamslo2">
    <w:name w:val="Zoznam číslo 2"/>
    <w:basedOn w:val="Normlny"/>
    <w:uiPriority w:val="99"/>
    <w:rsid w:val="00AB1283"/>
    <w:pPr>
      <w:numPr>
        <w:ilvl w:val="1"/>
        <w:numId w:val="4"/>
      </w:numPr>
      <w:tabs>
        <w:tab w:val="num" w:pos="851"/>
      </w:tabs>
      <w:spacing w:before="120" w:after="0" w:line="360" w:lineRule="auto"/>
      <w:ind w:left="851" w:right="0" w:hanging="567"/>
    </w:pPr>
    <w:rPr>
      <w:rFonts w:ascii="Arial" w:eastAsia="Times New Roman" w:hAnsi="Arial" w:cs="Arial"/>
      <w:color w:val="auto"/>
    </w:rPr>
  </w:style>
  <w:style w:type="paragraph" w:customStyle="1" w:styleId="Zoznamslo3">
    <w:name w:val="Zoznam číslo 3"/>
    <w:basedOn w:val="Zoznamslo2"/>
    <w:uiPriority w:val="99"/>
    <w:rsid w:val="00AB1283"/>
    <w:pPr>
      <w:numPr>
        <w:ilvl w:val="2"/>
      </w:numPr>
      <w:tabs>
        <w:tab w:val="num" w:pos="1440"/>
      </w:tabs>
      <w:ind w:left="1224" w:hanging="504"/>
    </w:pPr>
  </w:style>
  <w:style w:type="paragraph" w:customStyle="1" w:styleId="Zoznamslo4Char">
    <w:name w:val="Zoznam číslo 4 Char"/>
    <w:basedOn w:val="Zoznamslo2"/>
    <w:uiPriority w:val="99"/>
    <w:rsid w:val="00AB1283"/>
    <w:pPr>
      <w:numPr>
        <w:ilvl w:val="3"/>
      </w:numPr>
      <w:tabs>
        <w:tab w:val="num" w:pos="1800"/>
      </w:tabs>
      <w:ind w:left="1728" w:hanging="648"/>
    </w:pPr>
  </w:style>
  <w:style w:type="paragraph" w:customStyle="1" w:styleId="Nadpisodsek">
    <w:name w:val="Nadpis odsek"/>
    <w:basedOn w:val="Normlny"/>
    <w:uiPriority w:val="99"/>
    <w:rsid w:val="00AB1283"/>
    <w:pPr>
      <w:numPr>
        <w:numId w:val="4"/>
      </w:numPr>
      <w:tabs>
        <w:tab w:val="num" w:pos="851"/>
        <w:tab w:val="left" w:pos="5245"/>
        <w:tab w:val="right" w:leader="dot" w:pos="7938"/>
      </w:tabs>
      <w:spacing w:before="480" w:after="120" w:line="360" w:lineRule="auto"/>
      <w:ind w:left="851" w:right="0" w:hanging="851"/>
      <w:jc w:val="left"/>
    </w:pPr>
    <w:rPr>
      <w:rFonts w:ascii="Arial" w:eastAsia="Times New Roman" w:hAnsi="Arial" w:cs="Arial"/>
      <w:b/>
      <w:bCs/>
      <w:smallCaps/>
      <w:color w:val="auto"/>
      <w:sz w:val="28"/>
      <w:szCs w:val="28"/>
      <w:lang w:eastAsia="cs-CZ"/>
    </w:rPr>
  </w:style>
  <w:style w:type="character" w:styleId="PouitHypertextovPrepojenie">
    <w:name w:val="FollowedHyperlink"/>
    <w:uiPriority w:val="99"/>
    <w:rsid w:val="00AB1283"/>
    <w:rPr>
      <w:rFonts w:cs="Times New Roman"/>
      <w:color w:val="800080"/>
      <w:u w:val="single"/>
    </w:rPr>
  </w:style>
  <w:style w:type="paragraph" w:customStyle="1" w:styleId="xnormal">
    <w:name w:val="x normal"/>
    <w:basedOn w:val="Normlny"/>
    <w:uiPriority w:val="99"/>
    <w:rsid w:val="00AB1283"/>
    <w:pPr>
      <w:widowControl w:val="0"/>
      <w:autoSpaceDE w:val="0"/>
      <w:autoSpaceDN w:val="0"/>
      <w:adjustRightInd w:val="0"/>
      <w:spacing w:before="283" w:after="0" w:line="280" w:lineRule="atLeast"/>
      <w:ind w:left="0" w:right="0" w:firstLine="0"/>
      <w:textAlignment w:val="center"/>
    </w:pPr>
    <w:rPr>
      <w:rFonts w:ascii="MyriadPro-Regular" w:eastAsia="Times New Roman" w:hAnsi="MyriadPro-Regular" w:cs="MyriadPro-Regular"/>
      <w:sz w:val="23"/>
      <w:szCs w:val="23"/>
    </w:rPr>
  </w:style>
  <w:style w:type="paragraph" w:customStyle="1" w:styleId="xnormalS">
    <w:name w:val="x normal S"/>
    <w:basedOn w:val="xnormal"/>
    <w:uiPriority w:val="99"/>
    <w:rsid w:val="00AB1283"/>
    <w:pPr>
      <w:jc w:val="center"/>
    </w:pPr>
  </w:style>
  <w:style w:type="paragraph" w:customStyle="1" w:styleId="xnormalB">
    <w:name w:val="x normal B"/>
    <w:basedOn w:val="xnormal"/>
    <w:uiPriority w:val="99"/>
    <w:rsid w:val="00AB1283"/>
    <w:pPr>
      <w:spacing w:before="0"/>
    </w:pPr>
  </w:style>
  <w:style w:type="paragraph" w:styleId="Zkladntext2">
    <w:name w:val="Body Text 2"/>
    <w:basedOn w:val="Normlny"/>
    <w:link w:val="Zkladntext2Char"/>
    <w:uiPriority w:val="99"/>
    <w:rsid w:val="00AB1283"/>
    <w:pPr>
      <w:spacing w:after="120" w:line="480" w:lineRule="auto"/>
      <w:ind w:left="0" w:right="0" w:firstLine="0"/>
      <w:jc w:val="left"/>
    </w:pPr>
    <w:rPr>
      <w:rFonts w:ascii="Times New Roman" w:eastAsia="Times New Roman" w:hAnsi="Times New Roman" w:cs="Times New Roman"/>
      <w:color w:val="auto"/>
      <w:sz w:val="24"/>
      <w:szCs w:val="24"/>
      <w:lang w:val="x-none" w:eastAsia="cs-CZ"/>
    </w:rPr>
  </w:style>
  <w:style w:type="character" w:customStyle="1" w:styleId="Zkladntext2Char">
    <w:name w:val="Základný text 2 Char"/>
    <w:basedOn w:val="Predvolenpsmoodseku"/>
    <w:link w:val="Zkladntext2"/>
    <w:uiPriority w:val="99"/>
    <w:rsid w:val="00AB1283"/>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AB1283"/>
    <w:pPr>
      <w:spacing w:before="100" w:beforeAutospacing="1" w:after="100" w:afterAutospacing="1" w:line="240" w:lineRule="auto"/>
      <w:ind w:left="0" w:right="0" w:firstLine="0"/>
      <w:jc w:val="left"/>
    </w:pPr>
    <w:rPr>
      <w:rFonts w:ascii="Century Gothic" w:eastAsia="Times New Roman" w:hAnsi="Century Gothic" w:cs="Century Gothic"/>
      <w:color w:val="auto"/>
      <w:sz w:val="24"/>
      <w:szCs w:val="24"/>
    </w:rPr>
  </w:style>
  <w:style w:type="paragraph" w:customStyle="1" w:styleId="Farebnzoznamzvraznenie11">
    <w:name w:val="Farebný zoznam – zvýraznenie 11"/>
    <w:basedOn w:val="Normlny"/>
    <w:uiPriority w:val="99"/>
    <w:rsid w:val="00AB1283"/>
    <w:pPr>
      <w:spacing w:after="0" w:line="240" w:lineRule="auto"/>
      <w:ind w:left="708" w:right="0" w:firstLine="0"/>
      <w:jc w:val="left"/>
    </w:pPr>
    <w:rPr>
      <w:rFonts w:ascii="Times New Roman" w:eastAsia="Times New Roman" w:hAnsi="Times New Roman" w:cs="Times New Roman"/>
      <w:color w:val="auto"/>
      <w:sz w:val="24"/>
      <w:szCs w:val="24"/>
      <w:lang w:eastAsia="cs-CZ"/>
    </w:rPr>
  </w:style>
  <w:style w:type="character" w:styleId="Zvraznenie">
    <w:name w:val="Emphasis"/>
    <w:uiPriority w:val="99"/>
    <w:qFormat/>
    <w:rsid w:val="00AB1283"/>
    <w:rPr>
      <w:rFonts w:cs="Times New Roman"/>
      <w:i/>
    </w:rPr>
  </w:style>
  <w:style w:type="character" w:customStyle="1" w:styleId="apple-style-span">
    <w:name w:val="apple-style-span"/>
    <w:uiPriority w:val="99"/>
    <w:rsid w:val="00AB1283"/>
    <w:rPr>
      <w:rFonts w:cs="Times New Roman"/>
    </w:rPr>
  </w:style>
  <w:style w:type="paragraph" w:customStyle="1" w:styleId="charchar2">
    <w:name w:val="charchar2"/>
    <w:basedOn w:val="Normlny"/>
    <w:uiPriority w:val="99"/>
    <w:rsid w:val="00AB1283"/>
    <w:pPr>
      <w:spacing w:after="160" w:line="240" w:lineRule="atLeast"/>
      <w:ind w:left="0" w:right="0" w:firstLine="720"/>
      <w:jc w:val="left"/>
    </w:pPr>
    <w:rPr>
      <w:rFonts w:ascii="Tahoma" w:eastAsia="Times New Roman" w:hAnsi="Tahoma" w:cs="Tahoma"/>
      <w:color w:val="auto"/>
      <w:sz w:val="20"/>
      <w:szCs w:val="20"/>
    </w:rPr>
  </w:style>
  <w:style w:type="paragraph" w:customStyle="1" w:styleId="CharCharCharCharCharChar">
    <w:name w:val="Char Char Char Char Char Char"/>
    <w:basedOn w:val="Normlny"/>
    <w:uiPriority w:val="99"/>
    <w:rsid w:val="00AB1283"/>
    <w:pPr>
      <w:spacing w:after="160" w:line="240" w:lineRule="exact"/>
      <w:ind w:left="0" w:right="0" w:firstLine="0"/>
      <w:jc w:val="left"/>
    </w:pPr>
    <w:rPr>
      <w:rFonts w:ascii="Tahoma" w:eastAsia="Times New Roman" w:hAnsi="Tahoma" w:cs="Tahoma"/>
      <w:color w:val="auto"/>
      <w:sz w:val="20"/>
      <w:szCs w:val="20"/>
      <w:lang w:eastAsia="en-US"/>
    </w:rPr>
  </w:style>
  <w:style w:type="paragraph" w:customStyle="1" w:styleId="Zkladntext1">
    <w:name w:val="Základní text1"/>
    <w:uiPriority w:val="99"/>
    <w:rsid w:val="00AB1283"/>
    <w:pPr>
      <w:autoSpaceDE w:val="0"/>
      <w:autoSpaceDN w:val="0"/>
      <w:adjustRightInd w:val="0"/>
      <w:spacing w:after="0" w:line="240" w:lineRule="auto"/>
      <w:jc w:val="both"/>
    </w:pPr>
    <w:rPr>
      <w:rFonts w:ascii="Times New Roman" w:eastAsia="Times New Roman" w:hAnsi="Times New Roman" w:cs="Times New Roman"/>
      <w:color w:val="000000"/>
      <w:sz w:val="20"/>
      <w:szCs w:val="24"/>
    </w:rPr>
  </w:style>
  <w:style w:type="character" w:styleId="Siln">
    <w:name w:val="Strong"/>
    <w:uiPriority w:val="22"/>
    <w:qFormat/>
    <w:rsid w:val="00AB1283"/>
    <w:rPr>
      <w:rFonts w:cs="Times New Roman"/>
      <w:b/>
    </w:rPr>
  </w:style>
  <w:style w:type="character" w:customStyle="1" w:styleId="FontStyle66">
    <w:name w:val="Font Style66"/>
    <w:uiPriority w:val="99"/>
    <w:rsid w:val="00AB1283"/>
    <w:rPr>
      <w:rFonts w:ascii="Times New Roman" w:hAnsi="Times New Roman"/>
      <w:sz w:val="22"/>
    </w:rPr>
  </w:style>
  <w:style w:type="character" w:customStyle="1" w:styleId="FontStyle63">
    <w:name w:val="Font Style63"/>
    <w:uiPriority w:val="99"/>
    <w:rsid w:val="00AB1283"/>
    <w:rPr>
      <w:rFonts w:ascii="Times New Roman" w:hAnsi="Times New Roman"/>
      <w:b/>
      <w:sz w:val="14"/>
    </w:rPr>
  </w:style>
  <w:style w:type="paragraph" w:customStyle="1" w:styleId="Style22">
    <w:name w:val="Style22"/>
    <w:basedOn w:val="Normlny"/>
    <w:uiPriority w:val="99"/>
    <w:rsid w:val="00AB1283"/>
    <w:pPr>
      <w:widowControl w:val="0"/>
      <w:autoSpaceDE w:val="0"/>
      <w:autoSpaceDN w:val="0"/>
      <w:adjustRightInd w:val="0"/>
      <w:spacing w:after="0" w:line="240" w:lineRule="auto"/>
      <w:ind w:left="0" w:right="0" w:firstLine="0"/>
    </w:pPr>
    <w:rPr>
      <w:rFonts w:ascii="Times New Roman" w:eastAsia="Times New Roman" w:hAnsi="Times New Roman" w:cs="Times New Roman"/>
      <w:color w:val="auto"/>
      <w:sz w:val="24"/>
      <w:szCs w:val="24"/>
    </w:rPr>
  </w:style>
  <w:style w:type="character" w:customStyle="1" w:styleId="pre">
    <w:name w:val="pre"/>
    <w:uiPriority w:val="99"/>
    <w:rsid w:val="00AB1283"/>
    <w:rPr>
      <w:rFonts w:cs="Times New Roman"/>
    </w:rPr>
  </w:style>
  <w:style w:type="paragraph" w:customStyle="1" w:styleId="ListParagraph1">
    <w:name w:val="List Paragraph1"/>
    <w:basedOn w:val="Normlny"/>
    <w:rsid w:val="00AB1283"/>
    <w:pPr>
      <w:suppressAutoHyphens/>
      <w:spacing w:after="0" w:line="100" w:lineRule="atLeast"/>
      <w:ind w:left="0" w:right="0" w:firstLine="0"/>
      <w:jc w:val="left"/>
    </w:pPr>
    <w:rPr>
      <w:rFonts w:ascii="Times New Roman" w:eastAsia="Times New Roman" w:hAnsi="Times New Roman" w:cs="Times New Roman"/>
      <w:color w:val="auto"/>
      <w:kern w:val="1"/>
      <w:sz w:val="24"/>
      <w:szCs w:val="24"/>
      <w:lang w:eastAsia="ar-SA"/>
    </w:rPr>
  </w:style>
  <w:style w:type="paragraph" w:customStyle="1" w:styleId="Strednmrieka21">
    <w:name w:val="Stredná mriežka 21"/>
    <w:uiPriority w:val="99"/>
    <w:rsid w:val="00AB1283"/>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AB1283"/>
  </w:style>
  <w:style w:type="paragraph" w:customStyle="1" w:styleId="Nadpis">
    <w:name w:val="Nadpis"/>
    <w:basedOn w:val="Normlny"/>
    <w:next w:val="Zkladntext"/>
    <w:uiPriority w:val="99"/>
    <w:rsid w:val="00AB1283"/>
    <w:pPr>
      <w:keepNext/>
      <w:suppressAutoHyphens/>
      <w:spacing w:before="240" w:after="120" w:line="240" w:lineRule="auto"/>
      <w:ind w:left="0" w:right="0" w:firstLine="0"/>
      <w:jc w:val="left"/>
    </w:pPr>
    <w:rPr>
      <w:rFonts w:ascii="Arial" w:eastAsia="SimSun" w:hAnsi="Arial" w:cs="Mangal"/>
      <w:color w:val="auto"/>
      <w:sz w:val="28"/>
      <w:szCs w:val="28"/>
      <w:lang w:val="cs-CZ" w:eastAsia="ar-SA"/>
    </w:rPr>
  </w:style>
  <w:style w:type="paragraph" w:styleId="Podtitul">
    <w:name w:val="Subtitle"/>
    <w:basedOn w:val="Nadpis"/>
    <w:next w:val="Zkladntext"/>
    <w:link w:val="PodtitulChar"/>
    <w:uiPriority w:val="99"/>
    <w:qFormat/>
    <w:rsid w:val="00AB1283"/>
    <w:pPr>
      <w:jc w:val="center"/>
    </w:pPr>
    <w:rPr>
      <w:rFonts w:cs="Times New Roman"/>
      <w:i/>
      <w:szCs w:val="20"/>
    </w:rPr>
  </w:style>
  <w:style w:type="character" w:customStyle="1" w:styleId="PodtitulChar">
    <w:name w:val="Podtitul Char"/>
    <w:basedOn w:val="Predvolenpsmoodseku"/>
    <w:link w:val="Podtitul"/>
    <w:uiPriority w:val="99"/>
    <w:rsid w:val="00AB1283"/>
    <w:rPr>
      <w:rFonts w:ascii="Arial" w:eastAsia="SimSun" w:hAnsi="Arial" w:cs="Times New Roman"/>
      <w:i/>
      <w:sz w:val="28"/>
      <w:szCs w:val="20"/>
      <w:lang w:val="cs-CZ" w:eastAsia="ar-SA"/>
    </w:rPr>
  </w:style>
  <w:style w:type="paragraph" w:customStyle="1" w:styleId="Normlny1">
    <w:name w:val="Normálny1"/>
    <w:basedOn w:val="Normlny"/>
    <w:uiPriority w:val="99"/>
    <w:rsid w:val="00AB1283"/>
    <w:pPr>
      <w:widowControl w:val="0"/>
      <w:suppressAutoHyphens/>
      <w:spacing w:after="0" w:line="240" w:lineRule="auto"/>
      <w:ind w:left="0" w:right="0" w:firstLine="0"/>
      <w:jc w:val="left"/>
    </w:pPr>
    <w:rPr>
      <w:rFonts w:ascii="CG Times (W1)" w:eastAsia="Times New Roman" w:hAnsi="CG Times (W1)" w:cs="Times New Roman"/>
      <w:color w:val="auto"/>
      <w:sz w:val="20"/>
      <w:szCs w:val="20"/>
      <w:lang w:val="en-GB" w:eastAsia="ar-SA"/>
    </w:rPr>
  </w:style>
  <w:style w:type="paragraph" w:customStyle="1" w:styleId="Predformtovantext">
    <w:name w:val="Predformátovaný text"/>
    <w:basedOn w:val="Normlny"/>
    <w:uiPriority w:val="99"/>
    <w:rsid w:val="00AB1283"/>
    <w:pPr>
      <w:suppressAutoHyphens/>
      <w:spacing w:after="0" w:line="240" w:lineRule="auto"/>
      <w:ind w:left="0" w:right="0" w:firstLine="0"/>
      <w:jc w:val="left"/>
    </w:pPr>
    <w:rPr>
      <w:rFonts w:ascii="Courier New" w:eastAsia="NSimSun" w:hAnsi="Courier New" w:cs="Courier New"/>
      <w:color w:val="auto"/>
      <w:sz w:val="20"/>
      <w:szCs w:val="20"/>
      <w:lang w:val="cs-CZ" w:eastAsia="ar-SA"/>
    </w:rPr>
  </w:style>
  <w:style w:type="character" w:customStyle="1" w:styleId="nazov">
    <w:name w:val="nazov"/>
    <w:uiPriority w:val="99"/>
    <w:rsid w:val="00AB1283"/>
    <w:rPr>
      <w:b/>
    </w:rPr>
  </w:style>
  <w:style w:type="character" w:customStyle="1" w:styleId="podnazov">
    <w:name w:val="podnazov"/>
    <w:uiPriority w:val="99"/>
    <w:rsid w:val="00AB1283"/>
    <w:rPr>
      <w:rFonts w:cs="Times New Roman"/>
    </w:rPr>
  </w:style>
  <w:style w:type="paragraph" w:customStyle="1" w:styleId="Text">
    <w:name w:val="Text"/>
    <w:basedOn w:val="Normlny"/>
    <w:uiPriority w:val="99"/>
    <w:rsid w:val="00AB1283"/>
    <w:pPr>
      <w:widowControl w:val="0"/>
      <w:autoSpaceDE w:val="0"/>
      <w:autoSpaceDN w:val="0"/>
      <w:adjustRightInd w:val="0"/>
      <w:spacing w:after="240" w:line="240" w:lineRule="auto"/>
      <w:ind w:left="0" w:right="0" w:firstLine="0"/>
      <w:jc w:val="left"/>
    </w:pPr>
    <w:rPr>
      <w:rFonts w:ascii="Times New Roman" w:eastAsia="Times New Roman" w:hAnsi="Times New Roman" w:cs="Times New Roman"/>
      <w:color w:val="auto"/>
      <w:sz w:val="24"/>
      <w:szCs w:val="24"/>
    </w:rPr>
  </w:style>
  <w:style w:type="character" w:customStyle="1" w:styleId="DeltaViewInsertion">
    <w:name w:val="DeltaView Insertion"/>
    <w:uiPriority w:val="99"/>
    <w:rsid w:val="00AB1283"/>
    <w:rPr>
      <w:color w:val="0000FF"/>
      <w:spacing w:val="0"/>
      <w:u w:val="double"/>
    </w:rPr>
  </w:style>
  <w:style w:type="paragraph" w:customStyle="1" w:styleId="Cislovanie2">
    <w:name w:val="Cislovanie2"/>
    <w:basedOn w:val="Normlny"/>
    <w:rsid w:val="00AB1283"/>
    <w:pPr>
      <w:numPr>
        <w:ilvl w:val="1"/>
        <w:numId w:val="6"/>
      </w:numPr>
      <w:spacing w:after="120" w:line="240" w:lineRule="auto"/>
      <w:ind w:right="0"/>
    </w:pPr>
    <w:rPr>
      <w:rFonts w:ascii="Times New Roman" w:eastAsia="Times New Roman" w:hAnsi="Times New Roman" w:cs="Times New Roman"/>
      <w:color w:val="auto"/>
      <w:sz w:val="24"/>
      <w:szCs w:val="24"/>
      <w:lang w:eastAsia="cs-CZ"/>
    </w:rPr>
  </w:style>
  <w:style w:type="paragraph" w:customStyle="1" w:styleId="msolistparagraph0">
    <w:name w:val="msolistparagraph"/>
    <w:basedOn w:val="Normlny"/>
    <w:uiPriority w:val="99"/>
    <w:rsid w:val="00AB1283"/>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cs-CZ" w:eastAsia="cs-CZ"/>
    </w:rPr>
  </w:style>
  <w:style w:type="paragraph" w:customStyle="1" w:styleId="ListParagraph2">
    <w:name w:val="List Paragraph2"/>
    <w:basedOn w:val="Normlny"/>
    <w:uiPriority w:val="99"/>
    <w:rsid w:val="00AB1283"/>
    <w:pPr>
      <w:spacing w:after="0" w:line="240" w:lineRule="auto"/>
      <w:ind w:left="720" w:right="0" w:firstLine="0"/>
      <w:contextualSpacing/>
      <w:jc w:val="left"/>
    </w:pPr>
    <w:rPr>
      <w:rFonts w:eastAsia="Times New Roman" w:cs="Times New Roman"/>
      <w:color w:val="auto"/>
      <w:lang w:eastAsia="en-US"/>
    </w:rPr>
  </w:style>
  <w:style w:type="paragraph" w:customStyle="1" w:styleId="Text2a">
    <w:name w:val="Text2a"/>
    <w:basedOn w:val="Normlny"/>
    <w:uiPriority w:val="99"/>
    <w:rsid w:val="00AB1283"/>
    <w:pPr>
      <w:spacing w:before="240" w:after="0" w:line="240" w:lineRule="auto"/>
      <w:ind w:left="720" w:right="0" w:firstLine="0"/>
    </w:pPr>
    <w:rPr>
      <w:rFonts w:ascii="Times New Roman" w:eastAsia="Times New Roman" w:hAnsi="Times New Roman" w:cs="Times New Roman"/>
      <w:color w:val="auto"/>
      <w:sz w:val="24"/>
      <w:szCs w:val="24"/>
      <w:lang w:eastAsia="cs-CZ"/>
    </w:rPr>
  </w:style>
  <w:style w:type="character" w:customStyle="1" w:styleId="Bodytext">
    <w:name w:val="Body text_"/>
    <w:link w:val="Zkladntext10"/>
    <w:uiPriority w:val="99"/>
    <w:locked/>
    <w:rsid w:val="00AB1283"/>
    <w:rPr>
      <w:sz w:val="25"/>
      <w:shd w:val="clear" w:color="auto" w:fill="FFFFFF"/>
    </w:rPr>
  </w:style>
  <w:style w:type="paragraph" w:customStyle="1" w:styleId="Zkladntext10">
    <w:name w:val="Základný text1"/>
    <w:basedOn w:val="Normlny"/>
    <w:link w:val="Bodytext"/>
    <w:uiPriority w:val="99"/>
    <w:rsid w:val="00AB1283"/>
    <w:pPr>
      <w:widowControl w:val="0"/>
      <w:shd w:val="clear" w:color="auto" w:fill="FFFFFF"/>
      <w:spacing w:after="0" w:line="274" w:lineRule="exact"/>
      <w:ind w:left="0" w:right="0" w:firstLine="0"/>
      <w:jc w:val="left"/>
    </w:pPr>
    <w:rPr>
      <w:rFonts w:asciiTheme="minorHAnsi" w:eastAsiaTheme="minorEastAsia" w:hAnsiTheme="minorHAnsi" w:cstheme="minorBidi"/>
      <w:color w:val="auto"/>
      <w:sz w:val="25"/>
    </w:rPr>
  </w:style>
  <w:style w:type="character" w:customStyle="1" w:styleId="Bodytext2">
    <w:name w:val="Body text (2)"/>
    <w:uiPriority w:val="99"/>
    <w:rsid w:val="00AB1283"/>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AB1283"/>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AB1283"/>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AB1283"/>
  </w:style>
  <w:style w:type="character" w:customStyle="1" w:styleId="ZkladntextKurzva">
    <w:name w:val="Základný text + Kurzíva"/>
    <w:uiPriority w:val="99"/>
    <w:rsid w:val="00AB1283"/>
    <w:rPr>
      <w:rFonts w:ascii="Arial" w:hAnsi="Arial"/>
      <w:i/>
      <w:spacing w:val="0"/>
      <w:sz w:val="19"/>
    </w:rPr>
  </w:style>
  <w:style w:type="character" w:customStyle="1" w:styleId="Zkladntext0">
    <w:name w:val="Základný text_"/>
    <w:link w:val="Zkladntext9"/>
    <w:uiPriority w:val="99"/>
    <w:locked/>
    <w:rsid w:val="00AB1283"/>
    <w:rPr>
      <w:rFonts w:ascii="Arial" w:hAnsi="Arial"/>
      <w:sz w:val="19"/>
      <w:shd w:val="clear" w:color="auto" w:fill="FFFFFF"/>
    </w:rPr>
  </w:style>
  <w:style w:type="paragraph" w:customStyle="1" w:styleId="Zkladntext9">
    <w:name w:val="Základný text9"/>
    <w:basedOn w:val="Normlny"/>
    <w:link w:val="Zkladntext0"/>
    <w:uiPriority w:val="99"/>
    <w:rsid w:val="00AB1283"/>
    <w:pPr>
      <w:shd w:val="clear" w:color="auto" w:fill="FFFFFF"/>
      <w:spacing w:before="240" w:after="0" w:line="508" w:lineRule="exact"/>
      <w:ind w:left="0" w:right="0" w:hanging="760"/>
      <w:jc w:val="left"/>
    </w:pPr>
    <w:rPr>
      <w:rFonts w:ascii="Arial" w:eastAsiaTheme="minorEastAsia" w:hAnsi="Arial" w:cstheme="minorBidi"/>
      <w:color w:val="auto"/>
      <w:sz w:val="19"/>
    </w:rPr>
  </w:style>
  <w:style w:type="character" w:customStyle="1" w:styleId="platne">
    <w:name w:val="platne"/>
    <w:uiPriority w:val="99"/>
    <w:rsid w:val="00AB1283"/>
  </w:style>
  <w:style w:type="paragraph" w:customStyle="1" w:styleId="tl">
    <w:name w:val="Štýl"/>
    <w:uiPriority w:val="99"/>
    <w:rsid w:val="00AB1283"/>
    <w:pPr>
      <w:widowControl w:val="0"/>
      <w:autoSpaceDE w:val="0"/>
      <w:autoSpaceDN w:val="0"/>
      <w:adjustRightInd w:val="0"/>
      <w:spacing w:after="0" w:line="240" w:lineRule="auto"/>
    </w:pPr>
    <w:rPr>
      <w:rFonts w:ascii="Arial" w:eastAsia="Times New Roman" w:hAnsi="Arial" w:cs="Arial"/>
      <w:sz w:val="24"/>
      <w:szCs w:val="24"/>
    </w:rPr>
  </w:style>
  <w:style w:type="character" w:styleId="Zstupntext">
    <w:name w:val="Placeholder Text"/>
    <w:uiPriority w:val="99"/>
    <w:semiHidden/>
    <w:rsid w:val="00AB1283"/>
    <w:rPr>
      <w:rFonts w:cs="Times New Roman"/>
      <w:color w:val="808080"/>
    </w:rPr>
  </w:style>
  <w:style w:type="paragraph" w:customStyle="1" w:styleId="Alphapoints">
    <w:name w:val="Alpha points"/>
    <w:basedOn w:val="Zkladntext"/>
    <w:rsid w:val="00AB1283"/>
    <w:pPr>
      <w:suppressAutoHyphens/>
      <w:spacing w:before="240"/>
      <w:ind w:left="709" w:hanging="357"/>
      <w:jc w:val="left"/>
    </w:pPr>
    <w:rPr>
      <w:rFonts w:cs="Calibri"/>
      <w:noProof w:val="0"/>
      <w:szCs w:val="20"/>
      <w:lang w:val="en-US" w:eastAsia="ar-SA"/>
    </w:rPr>
  </w:style>
  <w:style w:type="paragraph" w:customStyle="1" w:styleId="Zkladntext31">
    <w:name w:val="Základný text 31"/>
    <w:basedOn w:val="Normlny"/>
    <w:rsid w:val="00AB1283"/>
    <w:pPr>
      <w:suppressAutoHyphens/>
      <w:spacing w:after="0" w:line="240" w:lineRule="auto"/>
      <w:ind w:left="0" w:right="0" w:firstLine="0"/>
      <w:jc w:val="left"/>
    </w:pPr>
    <w:rPr>
      <w:rFonts w:ascii="Arial" w:eastAsia="Times New Roman" w:hAnsi="Arial" w:cs="Arial"/>
      <w:color w:val="auto"/>
      <w:sz w:val="16"/>
      <w:szCs w:val="24"/>
      <w:lang w:eastAsia="ar-SA"/>
    </w:rPr>
  </w:style>
  <w:style w:type="paragraph" w:customStyle="1" w:styleId="default0">
    <w:name w:val="default"/>
    <w:basedOn w:val="Normlny"/>
    <w:rsid w:val="00AB1283"/>
    <w:pPr>
      <w:spacing w:before="100" w:beforeAutospacing="1" w:after="100" w:afterAutospacing="1" w:line="240" w:lineRule="auto"/>
      <w:ind w:left="0" w:right="0" w:firstLine="0"/>
      <w:jc w:val="left"/>
    </w:pPr>
    <w:rPr>
      <w:rFonts w:ascii="Times New Roman" w:eastAsiaTheme="minorHAnsi" w:hAnsi="Times New Roman" w:cs="Times New Roman"/>
      <w:color w:val="auto"/>
      <w:sz w:val="24"/>
      <w:szCs w:val="24"/>
    </w:rPr>
  </w:style>
  <w:style w:type="paragraph" w:customStyle="1" w:styleId="Zkladnodstavec">
    <w:name w:val="[Základní odstavec]"/>
    <w:basedOn w:val="Normlny"/>
    <w:uiPriority w:val="99"/>
    <w:rsid w:val="00AB1283"/>
    <w:pPr>
      <w:autoSpaceDE w:val="0"/>
      <w:autoSpaceDN w:val="0"/>
      <w:adjustRightInd w:val="0"/>
      <w:spacing w:after="0" w:line="288" w:lineRule="auto"/>
      <w:ind w:left="0" w:right="0" w:firstLine="0"/>
      <w:jc w:val="left"/>
      <w:textAlignment w:val="center"/>
    </w:pPr>
    <w:rPr>
      <w:rFonts w:ascii="Minion Pro" w:hAnsi="Minion Pro" w:cs="Minion Pro"/>
      <w:sz w:val="24"/>
      <w:szCs w:val="24"/>
      <w:lang w:val="cs-CZ" w:eastAsia="en-US"/>
    </w:rPr>
  </w:style>
  <w:style w:type="character" w:customStyle="1" w:styleId="TextpoznmkypodiarouChar">
    <w:name w:val="Text poznámky pod čiarou Char"/>
    <w:basedOn w:val="Predvolenpsmoodseku"/>
    <w:link w:val="Textpoznmkypodiarou"/>
    <w:uiPriority w:val="99"/>
    <w:semiHidden/>
    <w:rsid w:val="00AB1283"/>
    <w:rPr>
      <w:lang w:val="en-GB" w:eastAsia="en-US"/>
    </w:rPr>
  </w:style>
  <w:style w:type="paragraph" w:styleId="Textpoznmkypodiarou">
    <w:name w:val="footnote text"/>
    <w:basedOn w:val="Normlny"/>
    <w:link w:val="Textpoznmkypodiarou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lang w:val="en-GB" w:eastAsia="en-US"/>
    </w:rPr>
  </w:style>
  <w:style w:type="character" w:customStyle="1" w:styleId="TextpoznmkypodiarouChar1">
    <w:name w:val="Text poznámky pod čiarou Char1"/>
    <w:basedOn w:val="Predvolenpsmoodseku"/>
    <w:uiPriority w:val="99"/>
    <w:semiHidden/>
    <w:rsid w:val="00AB1283"/>
    <w:rPr>
      <w:rFonts w:ascii="Calibri" w:eastAsia="Calibri" w:hAnsi="Calibri" w:cs="Calibri"/>
      <w:color w:val="000000"/>
      <w:sz w:val="20"/>
      <w:szCs w:val="20"/>
    </w:rPr>
  </w:style>
  <w:style w:type="character" w:customStyle="1" w:styleId="TextvysvetlivkyChar">
    <w:name w:val="Text vysvetlivky Char"/>
    <w:basedOn w:val="Predvolenpsmoodseku"/>
    <w:link w:val="Textvysvetlivky"/>
    <w:uiPriority w:val="99"/>
    <w:semiHidden/>
    <w:rsid w:val="00AB1283"/>
  </w:style>
  <w:style w:type="paragraph" w:styleId="Textvysvetlivky">
    <w:name w:val="endnote text"/>
    <w:basedOn w:val="Normlny"/>
    <w:link w:val="Textvysvetlivky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rPr>
  </w:style>
  <w:style w:type="character" w:customStyle="1" w:styleId="TextvysvetlivkyChar1">
    <w:name w:val="Text vysvetlivky Char1"/>
    <w:basedOn w:val="Predvolenpsmoodseku"/>
    <w:uiPriority w:val="99"/>
    <w:semiHidden/>
    <w:rsid w:val="00AB1283"/>
    <w:rPr>
      <w:rFonts w:ascii="Calibri" w:eastAsia="Calibri" w:hAnsi="Calibri" w:cs="Calibri"/>
      <w:color w:val="000000"/>
      <w:sz w:val="20"/>
      <w:szCs w:val="20"/>
    </w:rPr>
  </w:style>
  <w:style w:type="paragraph" w:customStyle="1" w:styleId="TextIntent">
    <w:name w:val="Text Intent"/>
    <w:basedOn w:val="Normlny"/>
    <w:next w:val="Normlny"/>
    <w:rsid w:val="00AB1283"/>
    <w:pPr>
      <w:spacing w:after="0" w:line="240" w:lineRule="auto"/>
      <w:ind w:left="567" w:right="0" w:hanging="567"/>
      <w:jc w:val="left"/>
    </w:pPr>
    <w:rPr>
      <w:rFonts w:ascii="Arial" w:eastAsia="Times New Roman" w:hAnsi="Arial" w:cs="Arial"/>
      <w:noProof/>
      <w:color w:val="auto"/>
      <w:lang w:val="en-US" w:eastAsia="en-US"/>
    </w:rPr>
  </w:style>
  <w:style w:type="character" w:customStyle="1" w:styleId="Heading9Char1">
    <w:name w:val="Heading 9 Char1"/>
    <w:uiPriority w:val="99"/>
    <w:locked/>
    <w:rsid w:val="00AB1283"/>
    <w:rPr>
      <w:rFonts w:ascii="Cambria" w:hAnsi="Cambria" w:cs="Cambria"/>
      <w:noProof/>
      <w:lang w:val="en-US"/>
    </w:rPr>
  </w:style>
  <w:style w:type="paragraph" w:customStyle="1" w:styleId="Bulleted2">
    <w:name w:val="!Bulleted 2"/>
    <w:basedOn w:val="Normlny"/>
    <w:rsid w:val="00AB1283"/>
    <w:pPr>
      <w:numPr>
        <w:numId w:val="7"/>
      </w:numPr>
      <w:spacing w:after="200" w:line="360" w:lineRule="auto"/>
      <w:ind w:right="0"/>
      <w:contextualSpacing/>
      <w:jc w:val="left"/>
    </w:pPr>
    <w:rPr>
      <w:rFonts w:ascii="Cambria" w:hAnsi="Cambria" w:cs="Times New Roman"/>
      <w:color w:val="auto"/>
      <w:lang w:eastAsia="en-US"/>
    </w:rPr>
  </w:style>
  <w:style w:type="character" w:customStyle="1" w:styleId="CharStyle8">
    <w:name w:val="Char Style 8"/>
    <w:basedOn w:val="Predvolenpsmoodseku"/>
    <w:uiPriority w:val="99"/>
    <w:rsid w:val="00771ECB"/>
    <w:rPr>
      <w:sz w:val="21"/>
      <w:szCs w:val="21"/>
      <w:u w:val="none"/>
    </w:rPr>
  </w:style>
  <w:style w:type="character" w:customStyle="1" w:styleId="CharStyle15">
    <w:name w:val="Char Style 15"/>
    <w:basedOn w:val="CharStyle8"/>
    <w:uiPriority w:val="99"/>
    <w:rsid w:val="004B7C4A"/>
    <w:rPr>
      <w:rFonts w:cs="Times New Roman"/>
      <w:b/>
      <w:bCs/>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565146127">
      <w:bodyDiv w:val="1"/>
      <w:marLeft w:val="0"/>
      <w:marRight w:val="0"/>
      <w:marTop w:val="0"/>
      <w:marBottom w:val="0"/>
      <w:divBdr>
        <w:top w:val="none" w:sz="0" w:space="0" w:color="auto"/>
        <w:left w:val="none" w:sz="0" w:space="0" w:color="auto"/>
        <w:bottom w:val="none" w:sz="0" w:space="0" w:color="auto"/>
        <w:right w:val="none" w:sz="0" w:space="0" w:color="auto"/>
      </w:divBdr>
    </w:div>
    <w:div w:id="782581552">
      <w:bodyDiv w:val="1"/>
      <w:marLeft w:val="0"/>
      <w:marRight w:val="0"/>
      <w:marTop w:val="0"/>
      <w:marBottom w:val="0"/>
      <w:divBdr>
        <w:top w:val="none" w:sz="0" w:space="0" w:color="auto"/>
        <w:left w:val="none" w:sz="0" w:space="0" w:color="auto"/>
        <w:bottom w:val="none" w:sz="0" w:space="0" w:color="auto"/>
        <w:right w:val="none" w:sz="0" w:space="0" w:color="auto"/>
      </w:divBdr>
    </w:div>
    <w:div w:id="1323504477">
      <w:bodyDiv w:val="1"/>
      <w:marLeft w:val="0"/>
      <w:marRight w:val="0"/>
      <w:marTop w:val="0"/>
      <w:marBottom w:val="0"/>
      <w:divBdr>
        <w:top w:val="none" w:sz="0" w:space="0" w:color="auto"/>
        <w:left w:val="none" w:sz="0" w:space="0" w:color="auto"/>
        <w:bottom w:val="none" w:sz="0" w:space="0" w:color="auto"/>
        <w:right w:val="none" w:sz="0" w:space="0" w:color="auto"/>
      </w:divBdr>
    </w:div>
    <w:div w:id="1846743362">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870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er.iglar@bbrsc.s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josephine.proebiz.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jan.lehotsky@bbrsc.s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0E574E-4AE7-435E-A0D6-C4BAD9F4C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2881</Words>
  <Characters>16428</Characters>
  <Application>Microsoft Office Word</Application>
  <DocSecurity>0</DocSecurity>
  <Lines>136</Lines>
  <Paragraphs>38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Hláčik Ľuboš</dc:creator>
  <cp:keywords/>
  <cp:lastModifiedBy>Peter Iglar</cp:lastModifiedBy>
  <cp:revision>6</cp:revision>
  <cp:lastPrinted>2019-03-27T08:50:00Z</cp:lastPrinted>
  <dcterms:created xsi:type="dcterms:W3CDTF">2020-01-30T13:42:00Z</dcterms:created>
  <dcterms:modified xsi:type="dcterms:W3CDTF">2020-02-12T12:16:00Z</dcterms:modified>
</cp:coreProperties>
</file>